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F20" w:rsidRPr="00542F20" w:rsidRDefault="00542F20" w:rsidP="00542F20">
      <w:pPr>
        <w:shd w:val="clear" w:color="auto" w:fill="FFFFFF"/>
        <w:jc w:val="center"/>
        <w:rPr>
          <w:rFonts w:ascii="Times New Roman" w:hAnsi="Times New Roman"/>
          <w:b/>
          <w:sz w:val="28"/>
          <w:szCs w:val="28"/>
        </w:rPr>
      </w:pPr>
      <w:r w:rsidRPr="00542F20">
        <w:rPr>
          <w:rFonts w:ascii="Times New Roman" w:hAnsi="Times New Roman"/>
          <w:b/>
          <w:sz w:val="28"/>
          <w:szCs w:val="28"/>
        </w:rPr>
        <w:t>МИНИСТЕРСТВО СЕЛЬСКОГО ХОЗЯЙСТВА РОССИЙСКОЙ ФЕДЕРАЦИИФЕДЕРАЛЬНОЕ ГОСУДАРСТВЕННОЕ БЮДЖЕТНОЕ ОБРАЗОВАТЕЛЬНОЕ УЧРЕЖДЕНИЕ ВЫСШЕГО ОБРАЗОВАНИЯ</w:t>
      </w:r>
    </w:p>
    <w:p w:rsidR="00542F20" w:rsidRPr="00542F20" w:rsidRDefault="00542F20" w:rsidP="00542F20">
      <w:pPr>
        <w:shd w:val="clear" w:color="auto" w:fill="FFFFFF"/>
        <w:jc w:val="center"/>
        <w:rPr>
          <w:rFonts w:ascii="Times New Roman" w:hAnsi="Times New Roman"/>
          <w:b/>
          <w:sz w:val="28"/>
          <w:szCs w:val="28"/>
        </w:rPr>
      </w:pPr>
      <w:r w:rsidRPr="00542F20">
        <w:rPr>
          <w:rFonts w:ascii="Times New Roman" w:hAnsi="Times New Roman"/>
          <w:b/>
          <w:sz w:val="28"/>
          <w:szCs w:val="28"/>
        </w:rPr>
        <w:t>«ИЖЕВСКАЯ ГОСУДАРСТВЕННАЯ СЕЛЬСКОХОЗЯЙСТВЕННАЯ АКАДЕМИЯ»</w:t>
      </w:r>
    </w:p>
    <w:p w:rsidR="00542F20" w:rsidRPr="002643E7" w:rsidRDefault="00542F20" w:rsidP="00542F20">
      <w:pPr>
        <w:shd w:val="clear" w:color="auto" w:fill="FFFFFF"/>
        <w:jc w:val="center"/>
        <w:rPr>
          <w:rFonts w:ascii="Times New Roman" w:hAnsi="Times New Roman"/>
          <w:sz w:val="28"/>
          <w:szCs w:val="28"/>
        </w:rPr>
      </w:pPr>
      <w:r w:rsidRPr="002643E7">
        <w:rPr>
          <w:rFonts w:ascii="Times New Roman" w:hAnsi="Times New Roman"/>
          <w:sz w:val="28"/>
          <w:szCs w:val="28"/>
        </w:rPr>
        <w:t xml:space="preserve">Кафедра </w:t>
      </w:r>
      <w:r>
        <w:rPr>
          <w:rFonts w:ascii="Times New Roman" w:hAnsi="Times New Roman"/>
          <w:sz w:val="28"/>
          <w:szCs w:val="28"/>
        </w:rPr>
        <w:t xml:space="preserve">экономического анализа и статистики </w:t>
      </w:r>
    </w:p>
    <w:p w:rsidR="00542F20" w:rsidRDefault="00542F20" w:rsidP="00542F20">
      <w:pPr>
        <w:shd w:val="clear" w:color="auto" w:fill="FFFFFF"/>
        <w:ind w:left="4840"/>
        <w:rPr>
          <w:rFonts w:ascii="Times New Roman" w:hAnsi="Times New Roman"/>
          <w:sz w:val="28"/>
          <w:szCs w:val="28"/>
        </w:rPr>
      </w:pPr>
    </w:p>
    <w:p w:rsidR="00542F20" w:rsidRPr="002643E7" w:rsidRDefault="00542F20" w:rsidP="00542F20">
      <w:pPr>
        <w:shd w:val="clear" w:color="auto" w:fill="FFFFFF"/>
        <w:ind w:left="4840"/>
        <w:rPr>
          <w:rFonts w:ascii="Times New Roman" w:hAnsi="Times New Roman"/>
          <w:sz w:val="28"/>
          <w:szCs w:val="28"/>
        </w:rPr>
      </w:pPr>
    </w:p>
    <w:p w:rsidR="00542F20" w:rsidRPr="002643E7" w:rsidRDefault="00542F20" w:rsidP="00542F20">
      <w:pPr>
        <w:shd w:val="clear" w:color="auto" w:fill="FFFFFF"/>
        <w:ind w:left="4840"/>
        <w:rPr>
          <w:rFonts w:ascii="Times New Roman" w:hAnsi="Times New Roman"/>
          <w:b/>
          <w:sz w:val="28"/>
          <w:szCs w:val="28"/>
        </w:rPr>
      </w:pPr>
      <w:r w:rsidRPr="002643E7">
        <w:rPr>
          <w:rFonts w:ascii="Times New Roman" w:hAnsi="Times New Roman"/>
          <w:sz w:val="28"/>
          <w:szCs w:val="28"/>
        </w:rPr>
        <w:t>Допускается к защите:</w:t>
      </w:r>
    </w:p>
    <w:p w:rsidR="00542F20" w:rsidRPr="002643E7" w:rsidRDefault="00542F20" w:rsidP="00542F20">
      <w:pPr>
        <w:shd w:val="clear" w:color="auto" w:fill="FFFFFF"/>
        <w:ind w:left="4840"/>
        <w:rPr>
          <w:rFonts w:ascii="Times New Roman" w:hAnsi="Times New Roman"/>
          <w:sz w:val="28"/>
          <w:szCs w:val="28"/>
        </w:rPr>
      </w:pPr>
      <w:r w:rsidRPr="002643E7">
        <w:rPr>
          <w:rFonts w:ascii="Times New Roman" w:hAnsi="Times New Roman"/>
          <w:sz w:val="28"/>
          <w:szCs w:val="28"/>
        </w:rPr>
        <w:t>Зав. кафедрой, д.э.н., профессор</w:t>
      </w:r>
    </w:p>
    <w:p w:rsidR="00542F20" w:rsidRPr="002643E7" w:rsidRDefault="00542F20" w:rsidP="00542F20">
      <w:pPr>
        <w:shd w:val="clear" w:color="auto" w:fill="FFFFFF"/>
        <w:ind w:left="4840"/>
        <w:rPr>
          <w:rFonts w:ascii="Times New Roman" w:hAnsi="Times New Roman"/>
          <w:sz w:val="28"/>
          <w:szCs w:val="28"/>
        </w:rPr>
      </w:pPr>
      <w:r w:rsidRPr="002643E7">
        <w:rPr>
          <w:rFonts w:ascii="Times New Roman" w:hAnsi="Times New Roman"/>
          <w:sz w:val="28"/>
          <w:szCs w:val="28"/>
        </w:rPr>
        <w:t xml:space="preserve"> ____________  </w:t>
      </w:r>
      <w:r>
        <w:rPr>
          <w:rFonts w:ascii="Times New Roman" w:hAnsi="Times New Roman"/>
          <w:sz w:val="28"/>
          <w:szCs w:val="28"/>
        </w:rPr>
        <w:t>Н.А. Алексеева</w:t>
      </w:r>
    </w:p>
    <w:p w:rsidR="00542F20" w:rsidRPr="002643E7" w:rsidRDefault="00542F20" w:rsidP="00542F20">
      <w:pPr>
        <w:shd w:val="clear" w:color="auto" w:fill="FFFFFF"/>
        <w:ind w:left="4840"/>
        <w:rPr>
          <w:rFonts w:ascii="Times New Roman" w:hAnsi="Times New Roman"/>
          <w:b/>
          <w:sz w:val="28"/>
          <w:szCs w:val="28"/>
        </w:rPr>
      </w:pPr>
      <w:r w:rsidRPr="002643E7">
        <w:rPr>
          <w:rFonts w:ascii="Times New Roman" w:hAnsi="Times New Roman"/>
          <w:sz w:val="28"/>
          <w:szCs w:val="28"/>
        </w:rPr>
        <w:t xml:space="preserve"> «___» _________  2017 г.</w:t>
      </w:r>
    </w:p>
    <w:p w:rsidR="00542F20" w:rsidRPr="002643E7" w:rsidRDefault="00542F20" w:rsidP="00542F20">
      <w:pPr>
        <w:shd w:val="clear" w:color="auto" w:fill="FFFFFF"/>
        <w:ind w:left="5100"/>
        <w:rPr>
          <w:rFonts w:ascii="Times New Roman" w:hAnsi="Times New Roman"/>
          <w:b/>
          <w:szCs w:val="28"/>
        </w:rPr>
      </w:pPr>
    </w:p>
    <w:p w:rsidR="00542F20" w:rsidRPr="002643E7" w:rsidRDefault="00542F20" w:rsidP="00542F20">
      <w:pPr>
        <w:shd w:val="clear" w:color="auto" w:fill="FFFFFF"/>
        <w:ind w:firstLine="708"/>
        <w:jc w:val="center"/>
        <w:rPr>
          <w:rFonts w:ascii="Times New Roman" w:hAnsi="Times New Roman"/>
          <w:b/>
          <w:sz w:val="28"/>
          <w:szCs w:val="28"/>
        </w:rPr>
      </w:pPr>
    </w:p>
    <w:p w:rsidR="00542F20" w:rsidRDefault="00542F20" w:rsidP="00542F20">
      <w:pPr>
        <w:shd w:val="clear" w:color="auto" w:fill="FFFFFF"/>
        <w:ind w:firstLine="708"/>
        <w:jc w:val="center"/>
        <w:rPr>
          <w:rFonts w:ascii="Times New Roman" w:hAnsi="Times New Roman"/>
          <w:b/>
          <w:sz w:val="28"/>
          <w:szCs w:val="28"/>
        </w:rPr>
      </w:pPr>
    </w:p>
    <w:p w:rsidR="00542F20" w:rsidRPr="002643E7" w:rsidRDefault="00542F20" w:rsidP="00542F20">
      <w:pPr>
        <w:shd w:val="clear" w:color="auto" w:fill="FFFFFF"/>
        <w:ind w:firstLine="708"/>
        <w:jc w:val="center"/>
        <w:rPr>
          <w:rFonts w:ascii="Times New Roman" w:hAnsi="Times New Roman"/>
          <w:b/>
          <w:sz w:val="28"/>
          <w:szCs w:val="28"/>
        </w:rPr>
      </w:pPr>
    </w:p>
    <w:p w:rsidR="00542F20" w:rsidRPr="002643E7" w:rsidRDefault="00542F20" w:rsidP="00542F20">
      <w:pPr>
        <w:shd w:val="clear" w:color="auto" w:fill="FFFFFF"/>
        <w:ind w:firstLine="708"/>
        <w:jc w:val="center"/>
        <w:rPr>
          <w:rFonts w:ascii="Times New Roman" w:hAnsi="Times New Roman"/>
          <w:b/>
          <w:sz w:val="28"/>
          <w:szCs w:val="28"/>
        </w:rPr>
      </w:pPr>
    </w:p>
    <w:p w:rsidR="00542F20" w:rsidRPr="002643E7" w:rsidRDefault="00542F20" w:rsidP="00542F20">
      <w:pPr>
        <w:shd w:val="clear" w:color="auto" w:fill="FFFFFF"/>
        <w:jc w:val="center"/>
        <w:rPr>
          <w:rFonts w:ascii="Times New Roman" w:hAnsi="Times New Roman"/>
          <w:b/>
          <w:sz w:val="28"/>
          <w:szCs w:val="28"/>
        </w:rPr>
      </w:pPr>
      <w:r w:rsidRPr="002643E7">
        <w:rPr>
          <w:rFonts w:ascii="Times New Roman" w:hAnsi="Times New Roman"/>
          <w:b/>
          <w:sz w:val="28"/>
          <w:szCs w:val="28"/>
        </w:rPr>
        <w:t>ВЫПУСКНАЯ КВАЛИФИКАЦИОННАЯ РАБОТА</w:t>
      </w:r>
    </w:p>
    <w:p w:rsidR="001E090C" w:rsidRDefault="001E090C" w:rsidP="00542F20">
      <w:pPr>
        <w:rPr>
          <w:rFonts w:ascii="Times New Roman" w:hAnsi="Times New Roman"/>
          <w:sz w:val="28"/>
          <w:szCs w:val="28"/>
        </w:rPr>
      </w:pPr>
    </w:p>
    <w:p w:rsidR="00542F20" w:rsidRPr="00B4793E" w:rsidRDefault="00542F20" w:rsidP="00966452">
      <w:pPr>
        <w:jc w:val="center"/>
        <w:rPr>
          <w:b/>
          <w:i/>
          <w:color w:val="FF0000"/>
          <w:sz w:val="32"/>
          <w:szCs w:val="32"/>
        </w:rPr>
      </w:pPr>
      <w:r w:rsidRPr="00966452">
        <w:rPr>
          <w:rFonts w:ascii="Times New Roman" w:hAnsi="Times New Roman"/>
          <w:b/>
          <w:sz w:val="28"/>
          <w:szCs w:val="28"/>
        </w:rPr>
        <w:t>на тему</w:t>
      </w:r>
      <w:r w:rsidRPr="002643E7">
        <w:rPr>
          <w:rFonts w:ascii="Times New Roman" w:hAnsi="Times New Roman"/>
          <w:sz w:val="28"/>
          <w:szCs w:val="28"/>
        </w:rPr>
        <w:t xml:space="preserve">: </w:t>
      </w:r>
      <w:r w:rsidRPr="005F2792">
        <w:rPr>
          <w:rFonts w:ascii="Times New Roman" w:eastAsia="Arial Unicode MS" w:hAnsi="Times New Roman"/>
          <w:sz w:val="28"/>
          <w:szCs w:val="32"/>
        </w:rPr>
        <w:t xml:space="preserve">Учет </w:t>
      </w:r>
      <w:r>
        <w:rPr>
          <w:rFonts w:ascii="Times New Roman" w:eastAsia="Arial Unicode MS" w:hAnsi="Times New Roman"/>
          <w:sz w:val="28"/>
          <w:szCs w:val="32"/>
        </w:rPr>
        <w:t xml:space="preserve">и анализ труда и его оплаты </w:t>
      </w:r>
      <w:r w:rsidRPr="005F2792">
        <w:rPr>
          <w:rFonts w:ascii="Times New Roman" w:eastAsia="Arial Unicode MS" w:hAnsi="Times New Roman"/>
          <w:sz w:val="28"/>
          <w:szCs w:val="32"/>
        </w:rPr>
        <w:t>(на примере О</w:t>
      </w:r>
      <w:r>
        <w:rPr>
          <w:rFonts w:ascii="Times New Roman" w:eastAsia="Arial Unicode MS" w:hAnsi="Times New Roman"/>
          <w:sz w:val="28"/>
          <w:szCs w:val="32"/>
        </w:rPr>
        <w:t xml:space="preserve">ОО </w:t>
      </w:r>
      <w:r w:rsidRPr="005F2792">
        <w:rPr>
          <w:rFonts w:ascii="Times New Roman" w:eastAsia="Arial Unicode MS" w:hAnsi="Times New Roman"/>
          <w:sz w:val="28"/>
          <w:szCs w:val="32"/>
        </w:rPr>
        <w:t xml:space="preserve"> «</w:t>
      </w:r>
      <w:r>
        <w:rPr>
          <w:rFonts w:ascii="Times New Roman" w:eastAsia="Arial Unicode MS" w:hAnsi="Times New Roman"/>
          <w:sz w:val="28"/>
          <w:szCs w:val="32"/>
        </w:rPr>
        <w:t>Кигбаево Агро</w:t>
      </w:r>
      <w:r w:rsidRPr="005F2792">
        <w:rPr>
          <w:rFonts w:ascii="Times New Roman" w:eastAsia="Arial Unicode MS" w:hAnsi="Times New Roman"/>
          <w:sz w:val="28"/>
          <w:szCs w:val="32"/>
        </w:rPr>
        <w:t xml:space="preserve">» </w:t>
      </w:r>
      <w:r>
        <w:rPr>
          <w:rFonts w:ascii="Times New Roman" w:eastAsia="Arial Unicode MS" w:hAnsi="Times New Roman"/>
          <w:sz w:val="28"/>
          <w:szCs w:val="32"/>
        </w:rPr>
        <w:t xml:space="preserve"> Сарапульского района Удмуртской Республики)</w:t>
      </w:r>
    </w:p>
    <w:p w:rsidR="00542F20" w:rsidRPr="00F542C5" w:rsidRDefault="00542F20" w:rsidP="00542F20">
      <w:pPr>
        <w:pStyle w:val="a3"/>
        <w:spacing w:line="360" w:lineRule="auto"/>
        <w:jc w:val="center"/>
        <w:rPr>
          <w:rFonts w:ascii="Times New Roman" w:hAnsi="Times New Roman" w:cs="Times New Roman"/>
          <w:sz w:val="28"/>
          <w:szCs w:val="28"/>
        </w:rPr>
      </w:pPr>
    </w:p>
    <w:p w:rsidR="00542F20" w:rsidRPr="00F542C5" w:rsidRDefault="00542F20" w:rsidP="00542F20">
      <w:pPr>
        <w:pStyle w:val="a3"/>
        <w:jc w:val="center"/>
        <w:rPr>
          <w:rFonts w:ascii="Times New Roman" w:hAnsi="Times New Roman" w:cs="Times New Roman"/>
          <w:sz w:val="28"/>
          <w:szCs w:val="28"/>
        </w:rPr>
      </w:pPr>
      <w:r w:rsidRPr="00F542C5">
        <w:rPr>
          <w:rFonts w:ascii="Times New Roman" w:hAnsi="Times New Roman" w:cs="Times New Roman"/>
          <w:sz w:val="28"/>
          <w:szCs w:val="28"/>
        </w:rPr>
        <w:t xml:space="preserve">Направление подготовки </w:t>
      </w:r>
      <w:r>
        <w:rPr>
          <w:rFonts w:ascii="Times New Roman" w:hAnsi="Times New Roman" w:cs="Times New Roman"/>
          <w:sz w:val="28"/>
          <w:szCs w:val="28"/>
        </w:rPr>
        <w:t>38.03.01.</w:t>
      </w:r>
      <w:r w:rsidRPr="00F542C5">
        <w:rPr>
          <w:rFonts w:ascii="Times New Roman" w:hAnsi="Times New Roman" w:cs="Times New Roman"/>
          <w:sz w:val="28"/>
          <w:szCs w:val="28"/>
        </w:rPr>
        <w:t xml:space="preserve"> «Экономика»</w:t>
      </w:r>
    </w:p>
    <w:p w:rsidR="00542F20" w:rsidRPr="00966452" w:rsidRDefault="003475B2" w:rsidP="00542F20">
      <w:pPr>
        <w:pStyle w:val="a3"/>
        <w:jc w:val="center"/>
        <w:rPr>
          <w:rFonts w:ascii="Times New Roman" w:hAnsi="Times New Roman" w:cs="Times New Roman"/>
          <w:sz w:val="28"/>
          <w:szCs w:val="28"/>
        </w:rPr>
      </w:pPr>
      <w:r w:rsidRPr="00966452">
        <w:rPr>
          <w:rFonts w:ascii="Times New Roman" w:hAnsi="Times New Roman" w:cs="Times New Roman"/>
          <w:sz w:val="28"/>
          <w:szCs w:val="28"/>
        </w:rPr>
        <w:t>Направленность</w:t>
      </w:r>
      <w:r w:rsidR="00966452" w:rsidRPr="00966452">
        <w:rPr>
          <w:rFonts w:ascii="Times New Roman" w:hAnsi="Times New Roman" w:cs="Times New Roman"/>
          <w:sz w:val="28"/>
          <w:szCs w:val="28"/>
        </w:rPr>
        <w:t xml:space="preserve"> - </w:t>
      </w:r>
      <w:r w:rsidR="00542F20" w:rsidRPr="00966452">
        <w:rPr>
          <w:rFonts w:ascii="Times New Roman" w:hAnsi="Times New Roman" w:cs="Times New Roman"/>
          <w:sz w:val="28"/>
          <w:szCs w:val="28"/>
        </w:rPr>
        <w:t>Бух</w:t>
      </w:r>
      <w:r w:rsidR="00966452" w:rsidRPr="00966452">
        <w:rPr>
          <w:rFonts w:ascii="Times New Roman" w:hAnsi="Times New Roman" w:cs="Times New Roman"/>
          <w:sz w:val="28"/>
          <w:szCs w:val="28"/>
        </w:rPr>
        <w:t>галтерский учёт, анализ и аудит</w:t>
      </w:r>
    </w:p>
    <w:p w:rsidR="00542F20" w:rsidRPr="006C58AF" w:rsidRDefault="00542F20" w:rsidP="00542F20">
      <w:pPr>
        <w:shd w:val="clear" w:color="auto" w:fill="FFFFFF"/>
        <w:rPr>
          <w:rFonts w:ascii="Times New Roman" w:hAnsi="Times New Roman"/>
          <w:b/>
          <w:color w:val="FF0000"/>
          <w:szCs w:val="28"/>
        </w:rPr>
      </w:pPr>
    </w:p>
    <w:p w:rsidR="00542F20" w:rsidRDefault="00542F20" w:rsidP="00542F20">
      <w:pPr>
        <w:shd w:val="clear" w:color="auto" w:fill="FFFFFF"/>
        <w:rPr>
          <w:rFonts w:ascii="Times New Roman" w:hAnsi="Times New Roman"/>
          <w:b/>
          <w:szCs w:val="28"/>
        </w:rPr>
      </w:pPr>
    </w:p>
    <w:p w:rsidR="00542F20" w:rsidRDefault="00542F20" w:rsidP="00542F20">
      <w:pPr>
        <w:shd w:val="clear" w:color="auto" w:fill="FFFFFF"/>
        <w:rPr>
          <w:rFonts w:ascii="Times New Roman" w:hAnsi="Times New Roman"/>
          <w:b/>
          <w:szCs w:val="28"/>
        </w:rPr>
      </w:pPr>
    </w:p>
    <w:p w:rsidR="00542F20" w:rsidRDefault="00542F20" w:rsidP="00542F20">
      <w:pPr>
        <w:shd w:val="clear" w:color="auto" w:fill="FFFFFF"/>
        <w:rPr>
          <w:rFonts w:ascii="Times New Roman" w:hAnsi="Times New Roman"/>
          <w:b/>
          <w:szCs w:val="28"/>
        </w:rPr>
      </w:pPr>
    </w:p>
    <w:p w:rsidR="00542F20" w:rsidRDefault="00542F20" w:rsidP="00542F20">
      <w:pPr>
        <w:shd w:val="clear" w:color="auto" w:fill="FFFFFF"/>
        <w:rPr>
          <w:rFonts w:ascii="Times New Roman" w:hAnsi="Times New Roman"/>
          <w:sz w:val="28"/>
          <w:szCs w:val="28"/>
        </w:rPr>
      </w:pPr>
      <w:r w:rsidRPr="002643E7">
        <w:rPr>
          <w:rFonts w:ascii="Times New Roman" w:hAnsi="Times New Roman"/>
          <w:sz w:val="28"/>
          <w:szCs w:val="28"/>
        </w:rPr>
        <w:t xml:space="preserve">Выпускник                                               </w:t>
      </w:r>
      <w:r>
        <w:rPr>
          <w:rFonts w:ascii="Times New Roman" w:hAnsi="Times New Roman"/>
          <w:sz w:val="28"/>
          <w:szCs w:val="28"/>
        </w:rPr>
        <w:t xml:space="preserve">                             Н.Ю. Лебедева</w:t>
      </w:r>
    </w:p>
    <w:p w:rsidR="00542F20" w:rsidRDefault="00542F20" w:rsidP="00542F20">
      <w:pPr>
        <w:shd w:val="clear" w:color="auto" w:fill="FFFFFF"/>
        <w:rPr>
          <w:rFonts w:ascii="Times New Roman" w:hAnsi="Times New Roman"/>
          <w:sz w:val="28"/>
          <w:szCs w:val="28"/>
        </w:rPr>
      </w:pPr>
    </w:p>
    <w:p w:rsidR="00542F20" w:rsidRPr="002643E7" w:rsidRDefault="00542F20" w:rsidP="00542F20">
      <w:pPr>
        <w:shd w:val="clear" w:color="auto" w:fill="FFFFFF"/>
        <w:rPr>
          <w:rFonts w:ascii="Times New Roman" w:hAnsi="Times New Roman"/>
          <w:sz w:val="28"/>
          <w:szCs w:val="28"/>
        </w:rPr>
      </w:pPr>
    </w:p>
    <w:p w:rsidR="00542F20" w:rsidRPr="002643E7" w:rsidRDefault="00542F20" w:rsidP="00542F20">
      <w:pPr>
        <w:shd w:val="clear" w:color="auto" w:fill="FFFFFF"/>
        <w:rPr>
          <w:rFonts w:ascii="Times New Roman" w:hAnsi="Times New Roman"/>
          <w:b/>
          <w:sz w:val="28"/>
          <w:szCs w:val="28"/>
        </w:rPr>
      </w:pPr>
      <w:r w:rsidRPr="002643E7">
        <w:rPr>
          <w:rFonts w:ascii="Times New Roman" w:hAnsi="Times New Roman"/>
          <w:sz w:val="28"/>
          <w:szCs w:val="28"/>
        </w:rPr>
        <w:t xml:space="preserve">Научный руководитель,     </w:t>
      </w:r>
    </w:p>
    <w:p w:rsidR="00542F20" w:rsidRDefault="00542F20" w:rsidP="00542F20">
      <w:pPr>
        <w:shd w:val="clear" w:color="auto" w:fill="FFFFFF"/>
        <w:rPr>
          <w:rFonts w:ascii="Times New Roman" w:hAnsi="Times New Roman"/>
          <w:color w:val="000000"/>
          <w:sz w:val="28"/>
          <w:szCs w:val="28"/>
        </w:rPr>
      </w:pPr>
      <w:r w:rsidRPr="002643E7">
        <w:rPr>
          <w:rFonts w:ascii="Times New Roman" w:hAnsi="Times New Roman"/>
          <w:sz w:val="28"/>
          <w:szCs w:val="28"/>
        </w:rPr>
        <w:t xml:space="preserve">к.э.н., доцент             </w:t>
      </w:r>
      <w:r>
        <w:rPr>
          <w:rFonts w:ascii="Times New Roman" w:hAnsi="Times New Roman"/>
          <w:color w:val="000000"/>
          <w:sz w:val="28"/>
          <w:szCs w:val="28"/>
        </w:rPr>
        <w:t xml:space="preserve">              </w:t>
      </w:r>
      <w:r w:rsidR="002A0D02">
        <w:rPr>
          <w:rFonts w:ascii="Times New Roman" w:hAnsi="Times New Roman"/>
          <w:color w:val="000000"/>
          <w:sz w:val="28"/>
          <w:szCs w:val="28"/>
        </w:rPr>
        <w:t xml:space="preserve">                                      </w:t>
      </w:r>
      <w:r w:rsidR="001E090C">
        <w:rPr>
          <w:rFonts w:ascii="Times New Roman" w:hAnsi="Times New Roman"/>
          <w:color w:val="000000"/>
          <w:sz w:val="28"/>
          <w:szCs w:val="28"/>
        </w:rPr>
        <w:t xml:space="preserve"> </w:t>
      </w:r>
      <w:r w:rsidR="002A0D02">
        <w:rPr>
          <w:rFonts w:ascii="Times New Roman" w:hAnsi="Times New Roman"/>
          <w:color w:val="000000"/>
          <w:sz w:val="28"/>
          <w:szCs w:val="28"/>
        </w:rPr>
        <w:t xml:space="preserve"> </w:t>
      </w:r>
      <w:r>
        <w:rPr>
          <w:rFonts w:ascii="Times New Roman" w:hAnsi="Times New Roman"/>
          <w:color w:val="000000"/>
          <w:sz w:val="28"/>
          <w:szCs w:val="28"/>
        </w:rPr>
        <w:t>Е.В. Александрова</w:t>
      </w:r>
    </w:p>
    <w:p w:rsidR="00542F20" w:rsidRDefault="00542F20" w:rsidP="00542F20">
      <w:pPr>
        <w:shd w:val="clear" w:color="auto" w:fill="FFFFFF"/>
        <w:rPr>
          <w:rFonts w:ascii="Times New Roman" w:hAnsi="Times New Roman"/>
          <w:color w:val="000000"/>
          <w:sz w:val="28"/>
          <w:szCs w:val="28"/>
        </w:rPr>
      </w:pPr>
    </w:p>
    <w:p w:rsidR="00542F20" w:rsidRPr="002643E7" w:rsidRDefault="00542F20" w:rsidP="00542F20">
      <w:pPr>
        <w:shd w:val="clear" w:color="auto" w:fill="FFFFFF"/>
        <w:rPr>
          <w:rFonts w:ascii="Times New Roman" w:hAnsi="Times New Roman"/>
          <w:b/>
          <w:sz w:val="28"/>
          <w:szCs w:val="28"/>
        </w:rPr>
      </w:pPr>
    </w:p>
    <w:p w:rsidR="00542F20" w:rsidRPr="00542F20" w:rsidRDefault="00542F20" w:rsidP="00542F20">
      <w:pPr>
        <w:shd w:val="clear" w:color="auto" w:fill="FFFFFF"/>
        <w:tabs>
          <w:tab w:val="left" w:pos="7425"/>
        </w:tabs>
        <w:rPr>
          <w:rFonts w:ascii="Times New Roman" w:hAnsi="Times New Roman"/>
          <w:sz w:val="28"/>
          <w:szCs w:val="28"/>
        </w:rPr>
      </w:pPr>
      <w:r w:rsidRPr="002643E7">
        <w:rPr>
          <w:rFonts w:ascii="Times New Roman" w:hAnsi="Times New Roman"/>
          <w:sz w:val="28"/>
          <w:szCs w:val="28"/>
        </w:rPr>
        <w:t xml:space="preserve">Рецензент,                             </w:t>
      </w:r>
      <w:r w:rsidRPr="002643E7">
        <w:rPr>
          <w:rFonts w:ascii="Times New Roman" w:hAnsi="Times New Roman"/>
          <w:sz w:val="28"/>
          <w:szCs w:val="28"/>
        </w:rPr>
        <w:tab/>
      </w:r>
    </w:p>
    <w:p w:rsidR="00542F20" w:rsidRDefault="00542F20" w:rsidP="00542F20">
      <w:pPr>
        <w:shd w:val="clear" w:color="auto" w:fill="FFFFFF"/>
        <w:tabs>
          <w:tab w:val="left" w:pos="6885"/>
          <w:tab w:val="left" w:pos="6990"/>
        </w:tabs>
        <w:rPr>
          <w:rFonts w:ascii="Times New Roman" w:hAnsi="Times New Roman"/>
          <w:sz w:val="28"/>
          <w:szCs w:val="28"/>
        </w:rPr>
      </w:pPr>
      <w:r w:rsidRPr="002643E7">
        <w:rPr>
          <w:rFonts w:ascii="Times New Roman" w:hAnsi="Times New Roman"/>
          <w:sz w:val="28"/>
          <w:szCs w:val="28"/>
        </w:rPr>
        <w:t xml:space="preserve">к.э.н., </w:t>
      </w:r>
      <w:r>
        <w:rPr>
          <w:rFonts w:ascii="Times New Roman" w:hAnsi="Times New Roman"/>
          <w:sz w:val="28"/>
          <w:szCs w:val="28"/>
        </w:rPr>
        <w:t xml:space="preserve">доцент кафедры </w:t>
      </w:r>
    </w:p>
    <w:p w:rsidR="00542F20" w:rsidRPr="00C27153" w:rsidRDefault="00542F20" w:rsidP="00542F20">
      <w:pPr>
        <w:shd w:val="clear" w:color="auto" w:fill="FFFFFF"/>
        <w:tabs>
          <w:tab w:val="left" w:pos="6885"/>
          <w:tab w:val="left" w:pos="6990"/>
        </w:tabs>
        <w:rPr>
          <w:rFonts w:ascii="Times New Roman" w:hAnsi="Times New Roman"/>
          <w:sz w:val="28"/>
          <w:szCs w:val="28"/>
        </w:rPr>
      </w:pPr>
      <w:r>
        <w:rPr>
          <w:rFonts w:ascii="Times New Roman" w:hAnsi="Times New Roman"/>
          <w:sz w:val="28"/>
          <w:szCs w:val="28"/>
        </w:rPr>
        <w:t>бухгалтерского учета, финансов и аудита</w:t>
      </w:r>
      <w:r w:rsidR="002A0D02">
        <w:rPr>
          <w:rFonts w:ascii="Times New Roman" w:hAnsi="Times New Roman"/>
          <w:sz w:val="28"/>
          <w:szCs w:val="28"/>
        </w:rPr>
        <w:t xml:space="preserve">                        </w:t>
      </w:r>
      <w:r w:rsidR="003C5A99">
        <w:rPr>
          <w:rFonts w:ascii="Times New Roman" w:hAnsi="Times New Roman"/>
          <w:sz w:val="28"/>
          <w:szCs w:val="28"/>
        </w:rPr>
        <w:t xml:space="preserve">   </w:t>
      </w:r>
      <w:r w:rsidR="002A0D02">
        <w:rPr>
          <w:rFonts w:ascii="Times New Roman" w:hAnsi="Times New Roman"/>
          <w:sz w:val="28"/>
          <w:szCs w:val="28"/>
        </w:rPr>
        <w:t xml:space="preserve">  </w:t>
      </w:r>
      <w:r>
        <w:rPr>
          <w:rFonts w:ascii="Times New Roman" w:hAnsi="Times New Roman"/>
          <w:sz w:val="28"/>
          <w:szCs w:val="28"/>
        </w:rPr>
        <w:t>О.П. Князева</w:t>
      </w:r>
    </w:p>
    <w:p w:rsidR="00542F20" w:rsidRPr="002643E7" w:rsidRDefault="00542F20" w:rsidP="00542F20">
      <w:pPr>
        <w:shd w:val="clear" w:color="auto" w:fill="FFFFFF"/>
        <w:rPr>
          <w:rFonts w:ascii="Times New Roman" w:hAnsi="Times New Roman"/>
          <w:sz w:val="28"/>
          <w:szCs w:val="28"/>
        </w:rPr>
      </w:pPr>
    </w:p>
    <w:p w:rsidR="00542F20" w:rsidRDefault="00542F20" w:rsidP="00542F20">
      <w:pPr>
        <w:shd w:val="clear" w:color="auto" w:fill="FFFFFF"/>
        <w:rPr>
          <w:rFonts w:ascii="Times New Roman" w:hAnsi="Times New Roman"/>
          <w:sz w:val="28"/>
          <w:szCs w:val="28"/>
        </w:rPr>
      </w:pPr>
    </w:p>
    <w:p w:rsidR="00542F20" w:rsidRDefault="00542F20" w:rsidP="00542F20">
      <w:pPr>
        <w:shd w:val="clear" w:color="auto" w:fill="FFFFFF"/>
        <w:rPr>
          <w:rFonts w:ascii="Times New Roman" w:hAnsi="Times New Roman"/>
          <w:sz w:val="28"/>
          <w:szCs w:val="28"/>
        </w:rPr>
      </w:pPr>
    </w:p>
    <w:p w:rsidR="00542F20" w:rsidRDefault="00542F20" w:rsidP="00542F20">
      <w:pPr>
        <w:shd w:val="clear" w:color="auto" w:fill="FFFFFF"/>
        <w:rPr>
          <w:rFonts w:ascii="Times New Roman" w:hAnsi="Times New Roman"/>
          <w:sz w:val="28"/>
          <w:szCs w:val="28"/>
        </w:rPr>
      </w:pPr>
    </w:p>
    <w:p w:rsidR="00542F20" w:rsidRPr="002643E7" w:rsidRDefault="001E090C" w:rsidP="00542F20">
      <w:pPr>
        <w:shd w:val="clear" w:color="auto" w:fill="FFFFFF"/>
        <w:rPr>
          <w:rFonts w:ascii="Times New Roman" w:hAnsi="Times New Roman"/>
          <w:sz w:val="28"/>
          <w:szCs w:val="28"/>
        </w:rPr>
      </w:pPr>
      <w:r>
        <w:rPr>
          <w:rFonts w:ascii="Times New Roman" w:hAnsi="Times New Roman"/>
          <w:sz w:val="28"/>
          <w:szCs w:val="28"/>
        </w:rPr>
        <w:t xml:space="preserve">                                                                  </w:t>
      </w:r>
    </w:p>
    <w:p w:rsidR="00542F20" w:rsidRPr="002643E7" w:rsidRDefault="00542F20" w:rsidP="00542F20">
      <w:pPr>
        <w:shd w:val="clear" w:color="auto" w:fill="FFFFFF"/>
        <w:rPr>
          <w:rFonts w:ascii="Times New Roman" w:hAnsi="Times New Roman"/>
          <w:sz w:val="28"/>
          <w:szCs w:val="28"/>
        </w:rPr>
      </w:pPr>
    </w:p>
    <w:p w:rsidR="00542F20" w:rsidRDefault="00542F20" w:rsidP="00542F20">
      <w:pPr>
        <w:shd w:val="clear" w:color="auto" w:fill="FFFFFF"/>
        <w:jc w:val="center"/>
        <w:rPr>
          <w:rFonts w:ascii="Times New Roman" w:hAnsi="Times New Roman"/>
          <w:sz w:val="28"/>
          <w:szCs w:val="28"/>
        </w:rPr>
      </w:pPr>
      <w:r w:rsidRPr="002643E7">
        <w:rPr>
          <w:rFonts w:ascii="Times New Roman" w:hAnsi="Times New Roman"/>
          <w:sz w:val="28"/>
          <w:szCs w:val="28"/>
        </w:rPr>
        <w:t>Ижевск 2017</w:t>
      </w:r>
    </w:p>
    <w:p w:rsidR="00542F20" w:rsidRDefault="00542F20" w:rsidP="00542F20">
      <w:pPr>
        <w:shd w:val="clear" w:color="auto" w:fill="FFFFFF"/>
        <w:jc w:val="center"/>
        <w:rPr>
          <w:rFonts w:ascii="Times New Roman" w:hAnsi="Times New Roman"/>
          <w:sz w:val="28"/>
          <w:szCs w:val="28"/>
        </w:rPr>
      </w:pPr>
    </w:p>
    <w:p w:rsidR="00542F20" w:rsidRPr="002643E7" w:rsidRDefault="00542F20" w:rsidP="00542F20">
      <w:pPr>
        <w:shd w:val="clear" w:color="auto" w:fill="FFFFFF"/>
        <w:jc w:val="center"/>
        <w:rPr>
          <w:rFonts w:ascii="Times New Roman" w:hAnsi="Times New Roman"/>
          <w:sz w:val="28"/>
          <w:szCs w:val="28"/>
        </w:rPr>
      </w:pPr>
    </w:p>
    <w:p w:rsidR="00B67402" w:rsidRPr="00DC4B01" w:rsidRDefault="005F0BDE" w:rsidP="00DC4B01">
      <w:pPr>
        <w:jc w:val="center"/>
        <w:rPr>
          <w:rFonts w:ascii="Times New Roman" w:hAnsi="Times New Roman" w:cs="Times New Roman"/>
          <w:b/>
          <w:sz w:val="28"/>
        </w:rPr>
      </w:pPr>
      <w:r>
        <w:rPr>
          <w:rFonts w:ascii="Times New Roman" w:hAnsi="Times New Roman" w:cs="Times New Roman"/>
          <w:b/>
          <w:noProof/>
          <w:sz w:val="28"/>
        </w:rPr>
        <w:pict>
          <v:rect id="Rectangle 35" o:spid="_x0000_s1026" style="position:absolute;left:0;text-align:left;margin-left:223.2pt;margin-top:-26.1pt;width:25.5pt;height:16.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" stroked="f"/>
        </w:pict>
      </w:r>
      <w:r w:rsidR="00542F20" w:rsidRPr="00542F20">
        <w:rPr>
          <w:rFonts w:ascii="Times New Roman" w:hAnsi="Times New Roman" w:cs="Times New Roman"/>
          <w:b/>
          <w:sz w:val="28"/>
        </w:rPr>
        <w:t>СОДЕРЖАНИЕ</w:t>
      </w:r>
    </w:p>
    <w:p w:rsidR="00BC7F9F" w:rsidRPr="00BC7F9F" w:rsidRDefault="005F0BDE" w:rsidP="00BC7F9F">
      <w:pPr>
        <w:pStyle w:val="11"/>
        <w:tabs>
          <w:tab w:val="right" w:leader="dot" w:pos="9345"/>
        </w:tabs>
        <w:jc w:val="both"/>
        <w:rPr>
          <w:rFonts w:ascii="Times New Roman" w:eastAsiaTheme="minorEastAsia" w:hAnsi="Times New Roman" w:cs="Times New Roman"/>
          <w:noProof/>
          <w:sz w:val="28"/>
          <w:szCs w:val="28"/>
        </w:rPr>
      </w:pPr>
      <w:r w:rsidRPr="00BC7F9F">
        <w:rPr>
          <w:rFonts w:ascii="Times New Roman" w:hAnsi="Times New Roman" w:cs="Times New Roman"/>
          <w:sz w:val="28"/>
          <w:szCs w:val="28"/>
        </w:rPr>
        <w:fldChar w:fldCharType="begin"/>
      </w:r>
      <w:r w:rsidR="00B67402" w:rsidRPr="00BC7F9F">
        <w:rPr>
          <w:rFonts w:ascii="Times New Roman" w:hAnsi="Times New Roman" w:cs="Times New Roman"/>
          <w:sz w:val="28"/>
          <w:szCs w:val="28"/>
        </w:rPr>
        <w:instrText xml:space="preserve"> TOC \o "1-3" \h \z \u </w:instrText>
      </w:r>
      <w:r w:rsidRPr="00BC7F9F">
        <w:rPr>
          <w:rFonts w:ascii="Times New Roman" w:hAnsi="Times New Roman" w:cs="Times New Roman"/>
          <w:sz w:val="28"/>
          <w:szCs w:val="28"/>
        </w:rPr>
        <w:fldChar w:fldCharType="separate"/>
      </w:r>
      <w:hyperlink w:anchor="_Toc475110116" w:history="1">
        <w:r w:rsidR="00BC7F9F" w:rsidRPr="00BC7F9F">
          <w:rPr>
            <w:rStyle w:val="aa"/>
            <w:rFonts w:ascii="Times New Roman" w:hAnsi="Times New Roman" w:cs="Times New Roman"/>
            <w:noProof/>
            <w:sz w:val="28"/>
            <w:szCs w:val="28"/>
          </w:rPr>
          <w:t>ВВЕДЕНИЕ</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_Toc475110116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3</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right" w:leader="dot" w:pos="9345"/>
        </w:tabs>
        <w:jc w:val="both"/>
        <w:rPr>
          <w:rFonts w:ascii="Times New Roman" w:eastAsiaTheme="minorEastAsia" w:hAnsi="Times New Roman" w:cs="Times New Roman"/>
          <w:noProof/>
          <w:sz w:val="28"/>
          <w:szCs w:val="28"/>
        </w:rPr>
      </w:pPr>
      <w:hyperlink w:anchor="_Toc475110117" w:history="1">
        <w:r w:rsidR="00BC7F9F" w:rsidRPr="00BC7F9F">
          <w:rPr>
            <w:rStyle w:val="aa"/>
            <w:rFonts w:ascii="Times New Roman" w:hAnsi="Times New Roman" w:cs="Times New Roman"/>
            <w:noProof/>
            <w:sz w:val="28"/>
            <w:szCs w:val="28"/>
          </w:rPr>
          <w:t>1 ТЕОРЕТИКО-МЕТОДОЛОГИЧЕСКИЕ ОСНОВЫ УЧЕТА И</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_Toc475110117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7</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right" w:leader="dot" w:pos="9345"/>
        </w:tabs>
        <w:jc w:val="both"/>
        <w:rPr>
          <w:rFonts w:ascii="Times New Roman" w:eastAsiaTheme="minorEastAsia" w:hAnsi="Times New Roman" w:cs="Times New Roman"/>
          <w:noProof/>
          <w:sz w:val="28"/>
          <w:szCs w:val="28"/>
        </w:rPr>
      </w:pPr>
      <w:hyperlink w:anchor="_Toc475110118" w:history="1">
        <w:r w:rsidR="00BC7F9F" w:rsidRPr="00BC7F9F">
          <w:rPr>
            <w:rStyle w:val="aa"/>
            <w:rFonts w:ascii="Times New Roman" w:hAnsi="Times New Roman" w:cs="Times New Roman"/>
            <w:noProof/>
            <w:sz w:val="28"/>
            <w:szCs w:val="28"/>
          </w:rPr>
          <w:t>АНАЛИЗА ТРУДА И ЕГО ОПЛАТЫ</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_Toc475110118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7</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left" w:pos="660"/>
          <w:tab w:val="right" w:leader="dot" w:pos="9345"/>
        </w:tabs>
        <w:jc w:val="both"/>
        <w:rPr>
          <w:rFonts w:ascii="Times New Roman" w:eastAsiaTheme="minorEastAsia" w:hAnsi="Times New Roman" w:cs="Times New Roman"/>
          <w:noProof/>
          <w:sz w:val="28"/>
          <w:szCs w:val="28"/>
        </w:rPr>
      </w:pPr>
      <w:hyperlink w:anchor="_Toc475110119" w:history="1">
        <w:r w:rsidR="00BC7F9F" w:rsidRPr="00BC7F9F">
          <w:rPr>
            <w:rStyle w:val="aa"/>
            <w:rFonts w:ascii="Times New Roman" w:hAnsi="Times New Roman" w:cs="Times New Roman"/>
            <w:noProof/>
            <w:sz w:val="28"/>
            <w:szCs w:val="28"/>
          </w:rPr>
          <w:t>1.1Теоретические основы учета труда и его оплаты</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_Toc475110119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7</w:t>
        </w:r>
        <w:r w:rsidRPr="00BC7F9F">
          <w:rPr>
            <w:rFonts w:ascii="Times New Roman" w:hAnsi="Times New Roman" w:cs="Times New Roman"/>
            <w:noProof/>
            <w:webHidden/>
            <w:sz w:val="28"/>
            <w:szCs w:val="28"/>
          </w:rPr>
          <w:fldChar w:fldCharType="end"/>
        </w:r>
      </w:hyperlink>
    </w:p>
    <w:p w:rsidR="00BC7F9F" w:rsidRPr="00BC7F9F" w:rsidRDefault="005F0BDE" w:rsidP="001E090C">
      <w:pPr>
        <w:pStyle w:val="11"/>
        <w:tabs>
          <w:tab w:val="right" w:leader="dot" w:pos="9345"/>
        </w:tabs>
        <w:rPr>
          <w:rFonts w:ascii="Times New Roman" w:eastAsiaTheme="minorEastAsia" w:hAnsi="Times New Roman" w:cs="Times New Roman"/>
          <w:noProof/>
          <w:sz w:val="28"/>
          <w:szCs w:val="28"/>
        </w:rPr>
      </w:pPr>
      <w:hyperlink w:anchor="_Toc475110120" w:history="1">
        <w:r w:rsidR="00BC7F9F" w:rsidRPr="00BC7F9F">
          <w:rPr>
            <w:rStyle w:val="aa"/>
            <w:rFonts w:ascii="Times New Roman" w:eastAsia="Batang" w:hAnsi="Times New Roman" w:cs="Times New Roman"/>
            <w:noProof/>
            <w:sz w:val="28"/>
            <w:szCs w:val="28"/>
          </w:rPr>
          <w:t>1.2 Теоретические основы и показатели эффективности расчетов              с персоналом по оплате труда</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_Toc475110120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21</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left" w:pos="440"/>
          <w:tab w:val="right" w:leader="dot" w:pos="9345"/>
        </w:tabs>
        <w:jc w:val="both"/>
        <w:rPr>
          <w:rFonts w:ascii="Times New Roman" w:eastAsiaTheme="minorEastAsia" w:hAnsi="Times New Roman" w:cs="Times New Roman"/>
          <w:noProof/>
          <w:sz w:val="28"/>
          <w:szCs w:val="28"/>
        </w:rPr>
      </w:pPr>
      <w:hyperlink w:anchor="_Toc475110121" w:history="1">
        <w:r w:rsidR="00BC7F9F" w:rsidRPr="00BC7F9F">
          <w:rPr>
            <w:rStyle w:val="aa"/>
            <w:rFonts w:ascii="Times New Roman" w:hAnsi="Times New Roman" w:cs="Times New Roman"/>
            <w:noProof/>
            <w:sz w:val="28"/>
            <w:szCs w:val="28"/>
          </w:rPr>
          <w:t>2</w:t>
        </w:r>
        <w:r w:rsidR="00BC7F9F" w:rsidRPr="00BC7F9F">
          <w:rPr>
            <w:rFonts w:ascii="Times New Roman" w:eastAsiaTheme="minorEastAsia" w:hAnsi="Times New Roman" w:cs="Times New Roman"/>
            <w:noProof/>
            <w:sz w:val="28"/>
            <w:szCs w:val="28"/>
          </w:rPr>
          <w:tab/>
        </w:r>
        <w:r w:rsidR="00BC7F9F" w:rsidRPr="00BC7F9F">
          <w:rPr>
            <w:rStyle w:val="aa"/>
            <w:rFonts w:ascii="Times New Roman" w:hAnsi="Times New Roman" w:cs="Times New Roman"/>
            <w:noProof/>
            <w:sz w:val="28"/>
            <w:szCs w:val="28"/>
          </w:rPr>
          <w:t>ОРГАНИЗАЦИОННО-ЭКОНОМИЧЕСКАЯ И ПРАВОВАЯ ХАРАКТЕРИСТИКА ООО «КИГБАЕВО АГРО»</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_Toc475110121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28</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right" w:leader="dot" w:pos="9345"/>
        </w:tabs>
        <w:jc w:val="both"/>
        <w:rPr>
          <w:rFonts w:ascii="Times New Roman" w:eastAsiaTheme="minorEastAsia" w:hAnsi="Times New Roman" w:cs="Times New Roman"/>
          <w:noProof/>
          <w:sz w:val="28"/>
          <w:szCs w:val="28"/>
        </w:rPr>
      </w:pPr>
      <w:hyperlink w:anchor="_Toc475110122" w:history="1">
        <w:r w:rsidR="00BC7F9F" w:rsidRPr="00BC7F9F">
          <w:rPr>
            <w:rStyle w:val="aa"/>
            <w:rFonts w:ascii="Times New Roman" w:hAnsi="Times New Roman" w:cs="Times New Roman"/>
            <w:noProof/>
            <w:sz w:val="28"/>
            <w:szCs w:val="28"/>
          </w:rPr>
          <w:t>2.1 Местоположение, организационно - правовая форма, виды деятельности организации и ее организационная структура</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_Toc475110122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28</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right" w:leader="dot" w:pos="9345"/>
        </w:tabs>
        <w:jc w:val="both"/>
        <w:rPr>
          <w:rFonts w:ascii="Times New Roman" w:eastAsiaTheme="minorEastAsia" w:hAnsi="Times New Roman" w:cs="Times New Roman"/>
          <w:noProof/>
          <w:sz w:val="28"/>
          <w:szCs w:val="28"/>
        </w:rPr>
      </w:pPr>
      <w:hyperlink w:anchor="_Toc475110123" w:history="1">
        <w:r w:rsidR="00BC7F9F" w:rsidRPr="00BC7F9F">
          <w:rPr>
            <w:rStyle w:val="aa"/>
            <w:rFonts w:ascii="Times New Roman" w:hAnsi="Times New Roman" w:cs="Times New Roman"/>
            <w:noProof/>
            <w:sz w:val="28"/>
            <w:szCs w:val="28"/>
          </w:rPr>
          <w:t>2.2 Основные показатели организации, ее финансовое состояние и платежеспособность</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_Toc475110123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31</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right" w:leader="dot" w:pos="9345"/>
        </w:tabs>
        <w:jc w:val="both"/>
        <w:rPr>
          <w:rFonts w:ascii="Times New Roman" w:eastAsiaTheme="minorEastAsia" w:hAnsi="Times New Roman" w:cs="Times New Roman"/>
          <w:noProof/>
          <w:sz w:val="28"/>
          <w:szCs w:val="28"/>
        </w:rPr>
      </w:pPr>
      <w:hyperlink w:anchor="_Toc475110124" w:history="1">
        <w:r w:rsidR="00BC7F9F" w:rsidRPr="00BC7F9F">
          <w:rPr>
            <w:rStyle w:val="aa"/>
            <w:rFonts w:ascii="Times New Roman" w:hAnsi="Times New Roman" w:cs="Times New Roman"/>
            <w:noProof/>
            <w:sz w:val="28"/>
            <w:szCs w:val="28"/>
          </w:rPr>
          <w:t>2.3 Оценка состояния бухгалтерского учета и внутрихозяйственного контроля организации</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_Toc475110124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38</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right" w:leader="dot" w:pos="9345"/>
        </w:tabs>
        <w:jc w:val="both"/>
        <w:rPr>
          <w:rFonts w:ascii="Times New Roman" w:eastAsiaTheme="minorEastAsia" w:hAnsi="Times New Roman" w:cs="Times New Roman"/>
          <w:noProof/>
          <w:sz w:val="28"/>
          <w:szCs w:val="28"/>
        </w:rPr>
      </w:pPr>
      <w:hyperlink w:anchor="_Toc475110125" w:history="1">
        <w:r w:rsidR="00BC7F9F" w:rsidRPr="00BC7F9F">
          <w:rPr>
            <w:rStyle w:val="aa"/>
            <w:rFonts w:ascii="Times New Roman" w:hAnsi="Times New Roman" w:cs="Times New Roman"/>
            <w:noProof/>
            <w:sz w:val="28"/>
            <w:szCs w:val="28"/>
          </w:rPr>
          <w:t>3 УЧЕТ ТРУДА И ЕГО ОПЛАТЫ В ООО «КИГБАЕВО АГРО»</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_Toc475110125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41</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right" w:leader="dot" w:pos="9345"/>
        </w:tabs>
        <w:jc w:val="both"/>
        <w:rPr>
          <w:rFonts w:ascii="Times New Roman" w:eastAsiaTheme="minorEastAsia" w:hAnsi="Times New Roman" w:cs="Times New Roman"/>
          <w:noProof/>
          <w:sz w:val="28"/>
          <w:szCs w:val="28"/>
        </w:rPr>
      </w:pPr>
      <w:hyperlink w:anchor="_Toc475110126" w:history="1">
        <w:r w:rsidR="00BC7F9F" w:rsidRPr="00BC7F9F">
          <w:rPr>
            <w:rStyle w:val="aa"/>
            <w:rFonts w:ascii="Times New Roman" w:hAnsi="Times New Roman" w:cs="Times New Roman"/>
            <w:noProof/>
            <w:sz w:val="28"/>
            <w:szCs w:val="28"/>
          </w:rPr>
          <w:t>3.1 Учет личного состава и использование рабочего времени</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_Toc475110126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41</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right" w:leader="dot" w:pos="9345"/>
        </w:tabs>
        <w:jc w:val="both"/>
        <w:rPr>
          <w:rFonts w:ascii="Times New Roman" w:eastAsiaTheme="minorEastAsia" w:hAnsi="Times New Roman" w:cs="Times New Roman"/>
          <w:noProof/>
          <w:sz w:val="28"/>
          <w:szCs w:val="28"/>
        </w:rPr>
      </w:pPr>
      <w:hyperlink w:anchor="_Toc475110127" w:history="1">
        <w:r w:rsidR="00BC7F9F" w:rsidRPr="00BC7F9F">
          <w:rPr>
            <w:rStyle w:val="aa"/>
            <w:rFonts w:ascii="Times New Roman" w:hAnsi="Times New Roman" w:cs="Times New Roman"/>
            <w:noProof/>
            <w:sz w:val="28"/>
            <w:szCs w:val="28"/>
          </w:rPr>
          <w:t>3.2 Начисление основной заработной платы</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_Toc475110127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44</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right" w:leader="dot" w:pos="9345"/>
        </w:tabs>
        <w:jc w:val="both"/>
        <w:rPr>
          <w:rFonts w:ascii="Times New Roman" w:eastAsiaTheme="minorEastAsia" w:hAnsi="Times New Roman" w:cs="Times New Roman"/>
          <w:noProof/>
          <w:sz w:val="28"/>
          <w:szCs w:val="28"/>
        </w:rPr>
      </w:pPr>
      <w:hyperlink w:anchor="_Toc475110128" w:history="1">
        <w:r w:rsidR="00BC7F9F" w:rsidRPr="00BC7F9F">
          <w:rPr>
            <w:rStyle w:val="aa"/>
            <w:rFonts w:ascii="Times New Roman" w:hAnsi="Times New Roman" w:cs="Times New Roman"/>
            <w:noProof/>
            <w:sz w:val="28"/>
            <w:szCs w:val="28"/>
          </w:rPr>
          <w:t>3.3 Начисление дополнительной заработной платы</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_Toc475110128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46</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right" w:leader="dot" w:pos="9345"/>
        </w:tabs>
        <w:jc w:val="both"/>
        <w:rPr>
          <w:rFonts w:ascii="Times New Roman" w:eastAsiaTheme="minorEastAsia" w:hAnsi="Times New Roman" w:cs="Times New Roman"/>
          <w:noProof/>
          <w:sz w:val="28"/>
          <w:szCs w:val="28"/>
        </w:rPr>
      </w:pPr>
      <w:hyperlink w:anchor="_Toc475110129" w:history="1">
        <w:r w:rsidR="00BC7F9F" w:rsidRPr="00BC7F9F">
          <w:rPr>
            <w:rStyle w:val="aa"/>
            <w:rFonts w:ascii="Times New Roman" w:hAnsi="Times New Roman" w:cs="Times New Roman"/>
            <w:noProof/>
            <w:sz w:val="28"/>
            <w:szCs w:val="28"/>
          </w:rPr>
          <w:t>3.4 Налоги и взносы с заработной платы</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_Toc475110129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53</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right" w:leader="dot" w:pos="9345"/>
        </w:tabs>
        <w:jc w:val="both"/>
        <w:rPr>
          <w:rFonts w:ascii="Times New Roman" w:eastAsiaTheme="minorEastAsia" w:hAnsi="Times New Roman" w:cs="Times New Roman"/>
          <w:noProof/>
          <w:sz w:val="28"/>
          <w:szCs w:val="28"/>
        </w:rPr>
      </w:pPr>
      <w:hyperlink w:anchor="_Toc475110130" w:history="1">
        <w:r w:rsidR="00BC7F9F" w:rsidRPr="00BC7F9F">
          <w:rPr>
            <w:rStyle w:val="aa"/>
            <w:rFonts w:ascii="Times New Roman" w:hAnsi="Times New Roman" w:cs="Times New Roman"/>
            <w:noProof/>
            <w:sz w:val="28"/>
            <w:szCs w:val="28"/>
          </w:rPr>
          <w:t>3.5 Синтетический и аналитический учет оплаты труда</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_Toc475110130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55</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right" w:leader="dot" w:pos="9345"/>
        </w:tabs>
        <w:jc w:val="both"/>
        <w:rPr>
          <w:rFonts w:ascii="Times New Roman" w:eastAsiaTheme="minorEastAsia" w:hAnsi="Times New Roman" w:cs="Times New Roman"/>
          <w:noProof/>
          <w:sz w:val="28"/>
          <w:szCs w:val="28"/>
        </w:rPr>
      </w:pPr>
      <w:hyperlink w:anchor="_Toc475110134" w:history="1">
        <w:r w:rsidR="00BC7F9F" w:rsidRPr="00BC7F9F">
          <w:rPr>
            <w:rStyle w:val="aa"/>
            <w:rFonts w:ascii="Times New Roman" w:hAnsi="Times New Roman" w:cs="Times New Roman"/>
            <w:noProof/>
            <w:sz w:val="28"/>
            <w:szCs w:val="28"/>
          </w:rPr>
          <w:t>3.6 Предложения по совершенствованию бухгалтерского учета по оплате труда в ООО «Кигбаево Агро»</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_Toc475110134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60</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left" w:pos="440"/>
          <w:tab w:val="right" w:leader="dot" w:pos="9345"/>
        </w:tabs>
        <w:jc w:val="both"/>
        <w:rPr>
          <w:rFonts w:ascii="Times New Roman" w:eastAsiaTheme="minorEastAsia" w:hAnsi="Times New Roman" w:cs="Times New Roman"/>
          <w:noProof/>
          <w:sz w:val="28"/>
          <w:szCs w:val="28"/>
        </w:rPr>
      </w:pPr>
      <w:hyperlink w:anchor="_Toc475110135" w:history="1">
        <w:r w:rsidR="00BC7F9F" w:rsidRPr="00BC7F9F">
          <w:rPr>
            <w:rStyle w:val="aa"/>
            <w:rFonts w:ascii="Times New Roman" w:hAnsi="Times New Roman" w:cs="Times New Roman"/>
            <w:noProof/>
            <w:sz w:val="28"/>
            <w:szCs w:val="28"/>
          </w:rPr>
          <w:t>4</w:t>
        </w:r>
        <w:r w:rsidR="00BC7F9F" w:rsidRPr="00BC7F9F">
          <w:rPr>
            <w:rFonts w:ascii="Times New Roman" w:eastAsiaTheme="minorEastAsia" w:hAnsi="Times New Roman" w:cs="Times New Roman"/>
            <w:noProof/>
            <w:sz w:val="28"/>
            <w:szCs w:val="28"/>
          </w:rPr>
          <w:tab/>
        </w:r>
        <w:r w:rsidR="00BC7F9F" w:rsidRPr="00BC7F9F">
          <w:rPr>
            <w:rStyle w:val="aa"/>
            <w:rFonts w:ascii="Times New Roman" w:hAnsi="Times New Roman" w:cs="Times New Roman"/>
            <w:noProof/>
            <w:sz w:val="28"/>
            <w:szCs w:val="28"/>
          </w:rPr>
          <w:t>АНАЛИЗ ТРУДА И ЕГО ОПЛАТЫ В ООО «КИГБАЕВО АГРО»</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_Toc475110135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61</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right" w:leader="dot" w:pos="9345"/>
        </w:tabs>
        <w:jc w:val="both"/>
        <w:rPr>
          <w:rFonts w:ascii="Times New Roman" w:eastAsiaTheme="minorEastAsia" w:hAnsi="Times New Roman" w:cs="Times New Roman"/>
          <w:noProof/>
          <w:sz w:val="28"/>
          <w:szCs w:val="28"/>
        </w:rPr>
      </w:pPr>
      <w:hyperlink w:anchor="_Toc475110136" w:history="1">
        <w:r w:rsidR="00BC7F9F" w:rsidRPr="00BC7F9F">
          <w:rPr>
            <w:rStyle w:val="aa"/>
            <w:rFonts w:ascii="Times New Roman" w:hAnsi="Times New Roman" w:cs="Times New Roman"/>
            <w:noProof/>
            <w:sz w:val="28"/>
            <w:szCs w:val="28"/>
          </w:rPr>
          <w:t>4.1 Анализ использования фонда заработной платы</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_Toc475110136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61</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right" w:leader="dot" w:pos="9345"/>
        </w:tabs>
        <w:jc w:val="both"/>
        <w:rPr>
          <w:rFonts w:ascii="Times New Roman" w:eastAsiaTheme="minorEastAsia" w:hAnsi="Times New Roman" w:cs="Times New Roman"/>
          <w:noProof/>
          <w:sz w:val="28"/>
          <w:szCs w:val="28"/>
        </w:rPr>
      </w:pPr>
      <w:hyperlink w:anchor="_Toc475110137" w:history="1">
        <w:r w:rsidR="00C23930">
          <w:rPr>
            <w:rStyle w:val="aa"/>
            <w:rFonts w:ascii="Times New Roman" w:hAnsi="Times New Roman" w:cs="Times New Roman"/>
            <w:noProof/>
            <w:sz w:val="28"/>
            <w:szCs w:val="28"/>
          </w:rPr>
          <w:t xml:space="preserve">4.2 </w:t>
        </w:r>
        <w:r w:rsidR="00AF444C">
          <w:rPr>
            <w:rStyle w:val="aa"/>
            <w:rFonts w:ascii="Times New Roman" w:hAnsi="Times New Roman" w:cs="Times New Roman"/>
            <w:noProof/>
            <w:sz w:val="28"/>
            <w:szCs w:val="28"/>
          </w:rPr>
          <w:t>Показатели эффективности использования фонда заработной платы</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_Toc475110137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63</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right" w:leader="dot" w:pos="9345"/>
        </w:tabs>
        <w:jc w:val="both"/>
        <w:rPr>
          <w:rFonts w:ascii="Times New Roman" w:eastAsiaTheme="minorEastAsia" w:hAnsi="Times New Roman" w:cs="Times New Roman"/>
          <w:noProof/>
          <w:sz w:val="28"/>
          <w:szCs w:val="28"/>
        </w:rPr>
      </w:pPr>
      <w:hyperlink w:anchor="_Toc475110139" w:history="1">
        <w:r w:rsidR="00BC7F9F" w:rsidRPr="00BC7F9F">
          <w:rPr>
            <w:rStyle w:val="aa"/>
            <w:rFonts w:ascii="Times New Roman" w:hAnsi="Times New Roman" w:cs="Times New Roman"/>
            <w:noProof/>
            <w:sz w:val="28"/>
            <w:szCs w:val="28"/>
          </w:rPr>
          <w:t>ВЫВОДЫ И ПРЕДЛОЖЕНИЯ</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_Toc475110139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72</w:t>
        </w:r>
        <w:r w:rsidRPr="00BC7F9F">
          <w:rPr>
            <w:rFonts w:ascii="Times New Roman" w:hAnsi="Times New Roman" w:cs="Times New Roman"/>
            <w:noProof/>
            <w:webHidden/>
            <w:sz w:val="28"/>
            <w:szCs w:val="28"/>
          </w:rPr>
          <w:fldChar w:fldCharType="end"/>
        </w:r>
      </w:hyperlink>
    </w:p>
    <w:p w:rsidR="00BC7F9F" w:rsidRPr="00BC7F9F" w:rsidRDefault="005F0BDE" w:rsidP="00BC7F9F">
      <w:pPr>
        <w:pStyle w:val="11"/>
        <w:tabs>
          <w:tab w:val="right" w:leader="dot" w:pos="9345"/>
        </w:tabs>
        <w:jc w:val="both"/>
        <w:rPr>
          <w:rFonts w:ascii="Times New Roman" w:eastAsiaTheme="minorEastAsia" w:hAnsi="Times New Roman" w:cs="Times New Roman"/>
          <w:noProof/>
          <w:sz w:val="28"/>
          <w:szCs w:val="28"/>
        </w:rPr>
      </w:pPr>
      <w:hyperlink w:anchor="_Toc475110140" w:history="1">
        <w:r w:rsidR="00BC7F9F" w:rsidRPr="00BC7F9F">
          <w:rPr>
            <w:rStyle w:val="aa"/>
            <w:rFonts w:ascii="Times New Roman" w:hAnsi="Times New Roman" w:cs="Times New Roman"/>
            <w:noProof/>
            <w:sz w:val="28"/>
            <w:szCs w:val="28"/>
          </w:rPr>
          <w:t>СПИСОК ИСПОЛЬЗОВАННОЙ ЛИТЕРАТУРЫ</w:t>
        </w:r>
        <w:r w:rsidR="00BC7F9F" w:rsidRPr="00BC7F9F">
          <w:rPr>
            <w:rFonts w:ascii="Times New Roman" w:hAnsi="Times New Roman" w:cs="Times New Roman"/>
            <w:noProof/>
            <w:webHidden/>
            <w:sz w:val="28"/>
            <w:szCs w:val="28"/>
          </w:rPr>
          <w:tab/>
        </w:r>
        <w:r w:rsidRPr="00BC7F9F">
          <w:rPr>
            <w:rFonts w:ascii="Times New Roman" w:hAnsi="Times New Roman" w:cs="Times New Roman"/>
            <w:noProof/>
            <w:webHidden/>
            <w:sz w:val="28"/>
            <w:szCs w:val="28"/>
          </w:rPr>
          <w:fldChar w:fldCharType="begin"/>
        </w:r>
        <w:r w:rsidR="00BC7F9F" w:rsidRPr="00BC7F9F">
          <w:rPr>
            <w:rFonts w:ascii="Times New Roman" w:hAnsi="Times New Roman" w:cs="Times New Roman"/>
            <w:noProof/>
            <w:webHidden/>
            <w:sz w:val="28"/>
            <w:szCs w:val="28"/>
          </w:rPr>
          <w:instrText xml:space="preserve"> PAGEREF _Toc475110140 \h </w:instrText>
        </w:r>
        <w:r w:rsidRPr="00BC7F9F">
          <w:rPr>
            <w:rFonts w:ascii="Times New Roman" w:hAnsi="Times New Roman" w:cs="Times New Roman"/>
            <w:noProof/>
            <w:webHidden/>
            <w:sz w:val="28"/>
            <w:szCs w:val="28"/>
          </w:rPr>
        </w:r>
        <w:r w:rsidRPr="00BC7F9F">
          <w:rPr>
            <w:rFonts w:ascii="Times New Roman" w:hAnsi="Times New Roman" w:cs="Times New Roman"/>
            <w:noProof/>
            <w:webHidden/>
            <w:sz w:val="28"/>
            <w:szCs w:val="28"/>
          </w:rPr>
          <w:fldChar w:fldCharType="separate"/>
        </w:r>
        <w:r w:rsidR="00F92FEB">
          <w:rPr>
            <w:rFonts w:ascii="Times New Roman" w:hAnsi="Times New Roman" w:cs="Times New Roman"/>
            <w:noProof/>
            <w:webHidden/>
            <w:sz w:val="28"/>
            <w:szCs w:val="28"/>
          </w:rPr>
          <w:t>76</w:t>
        </w:r>
        <w:r w:rsidRPr="00BC7F9F">
          <w:rPr>
            <w:rFonts w:ascii="Times New Roman" w:hAnsi="Times New Roman" w:cs="Times New Roman"/>
            <w:noProof/>
            <w:webHidden/>
            <w:sz w:val="28"/>
            <w:szCs w:val="28"/>
          </w:rPr>
          <w:fldChar w:fldCharType="end"/>
        </w:r>
      </w:hyperlink>
    </w:p>
    <w:p w:rsidR="00B67402" w:rsidRPr="00BC7F9F" w:rsidRDefault="005F0BDE" w:rsidP="00BC7F9F">
      <w:pPr>
        <w:jc w:val="both"/>
        <w:rPr>
          <w:rFonts w:ascii="Times New Roman" w:hAnsi="Times New Roman" w:cs="Times New Roman"/>
          <w:sz w:val="28"/>
          <w:szCs w:val="28"/>
        </w:rPr>
      </w:pPr>
      <w:r w:rsidRPr="00BC7F9F">
        <w:rPr>
          <w:rFonts w:ascii="Times New Roman" w:hAnsi="Times New Roman" w:cs="Times New Roman"/>
          <w:sz w:val="28"/>
          <w:szCs w:val="28"/>
        </w:rPr>
        <w:fldChar w:fldCharType="end"/>
      </w:r>
    </w:p>
    <w:p w:rsidR="00BC7F9F" w:rsidRPr="00BC7F9F" w:rsidRDefault="00BC7F9F" w:rsidP="00B67402">
      <w:pPr>
        <w:pStyle w:val="1"/>
        <w:jc w:val="center"/>
        <w:rPr>
          <w:rFonts w:ascii="Times New Roman" w:hAnsi="Times New Roman" w:cs="Times New Roman"/>
          <w:color w:val="000000" w:themeColor="text1"/>
        </w:rPr>
      </w:pPr>
      <w:bookmarkStart w:id="0" w:name="_Toc475110116"/>
    </w:p>
    <w:p w:rsidR="00BC7F9F" w:rsidRDefault="00BC7F9F" w:rsidP="00BC7F9F"/>
    <w:p w:rsidR="00BC7F9F" w:rsidRPr="00BC7F9F" w:rsidRDefault="00BC7F9F" w:rsidP="00BC7F9F"/>
    <w:bookmarkEnd w:id="0"/>
    <w:p w:rsidR="00542F20" w:rsidRDefault="00542F20" w:rsidP="00542F20">
      <w:pPr>
        <w:jc w:val="center"/>
        <w:rPr>
          <w:rFonts w:ascii="Times New Roman" w:hAnsi="Times New Roman" w:cs="Times New Roman"/>
          <w:b/>
          <w:sz w:val="28"/>
        </w:rPr>
      </w:pPr>
    </w:p>
    <w:p w:rsidR="00DC4B01" w:rsidRDefault="00DC4B01" w:rsidP="00542F20">
      <w:pPr>
        <w:jc w:val="center"/>
        <w:rPr>
          <w:rFonts w:ascii="Times New Roman" w:hAnsi="Times New Roman" w:cs="Times New Roman"/>
          <w:b/>
          <w:sz w:val="28"/>
        </w:rPr>
      </w:pPr>
    </w:p>
    <w:p w:rsidR="00DC4B01" w:rsidRDefault="00DC4B01" w:rsidP="00542F20">
      <w:pPr>
        <w:jc w:val="center"/>
        <w:rPr>
          <w:rFonts w:ascii="Times New Roman" w:hAnsi="Times New Roman" w:cs="Times New Roman"/>
          <w:b/>
          <w:sz w:val="28"/>
        </w:rPr>
      </w:pPr>
    </w:p>
    <w:p w:rsidR="00DC4B01" w:rsidRDefault="00DC4B01" w:rsidP="00542F20">
      <w:pPr>
        <w:jc w:val="center"/>
        <w:rPr>
          <w:rFonts w:ascii="Times New Roman" w:hAnsi="Times New Roman" w:cs="Times New Roman"/>
          <w:b/>
          <w:sz w:val="28"/>
        </w:rPr>
      </w:pPr>
    </w:p>
    <w:p w:rsidR="00DC4B01" w:rsidRDefault="00DC4B01" w:rsidP="00542F20">
      <w:pPr>
        <w:jc w:val="center"/>
        <w:rPr>
          <w:rFonts w:ascii="Times New Roman" w:hAnsi="Times New Roman" w:cs="Times New Roman"/>
          <w:b/>
          <w:sz w:val="28"/>
        </w:rPr>
      </w:pPr>
      <w:r>
        <w:rPr>
          <w:rFonts w:ascii="Times New Roman" w:hAnsi="Times New Roman" w:cs="Times New Roman"/>
          <w:b/>
          <w:sz w:val="28"/>
        </w:rPr>
        <w:t>ВВЕДЕНИЕ</w:t>
      </w:r>
    </w:p>
    <w:p w:rsidR="00DC4B01" w:rsidRDefault="00DC4B01" w:rsidP="00542F20">
      <w:pPr>
        <w:jc w:val="center"/>
        <w:rPr>
          <w:rFonts w:ascii="Times New Roman" w:hAnsi="Times New Roman" w:cs="Times New Roman"/>
          <w:b/>
          <w:sz w:val="28"/>
        </w:rPr>
      </w:pPr>
    </w:p>
    <w:p w:rsidR="00542F20" w:rsidRPr="00542F20" w:rsidRDefault="00542F20" w:rsidP="00542F20">
      <w:pPr>
        <w:spacing w:line="360" w:lineRule="auto"/>
        <w:ind w:firstLine="709"/>
        <w:jc w:val="both"/>
        <w:rPr>
          <w:rFonts w:ascii="Times New Roman" w:hAnsi="Times New Roman" w:cs="Times New Roman"/>
          <w:sz w:val="28"/>
          <w:szCs w:val="28"/>
        </w:rPr>
      </w:pPr>
      <w:r w:rsidRPr="00542F20">
        <w:rPr>
          <w:rStyle w:val="c3"/>
          <w:rFonts w:ascii="Times New Roman" w:hAnsi="Times New Roman" w:cs="Times New Roman"/>
          <w:b/>
          <w:sz w:val="28"/>
          <w:szCs w:val="28"/>
        </w:rPr>
        <w:t xml:space="preserve">Актуальность </w:t>
      </w:r>
      <w:r w:rsidRPr="00542F20">
        <w:rPr>
          <w:rFonts w:ascii="Times New Roman" w:hAnsi="Times New Roman" w:cs="Times New Roman"/>
          <w:b/>
          <w:sz w:val="28"/>
          <w:szCs w:val="28"/>
        </w:rPr>
        <w:t>темы исследования</w:t>
      </w:r>
      <w:r w:rsidRPr="00542F20">
        <w:rPr>
          <w:rFonts w:ascii="Times New Roman" w:hAnsi="Times New Roman" w:cs="Times New Roman"/>
          <w:sz w:val="28"/>
          <w:szCs w:val="28"/>
        </w:rPr>
        <w:t xml:space="preserve">. </w:t>
      </w:r>
      <w:r w:rsidRPr="00542F20">
        <w:rPr>
          <w:rStyle w:val="c3"/>
          <w:rFonts w:ascii="Times New Roman" w:hAnsi="Times New Roman" w:cs="Times New Roman"/>
          <w:sz w:val="28"/>
          <w:szCs w:val="28"/>
        </w:rPr>
        <w:t>Организация учёта труда и заработной платы по праву занимает одно из центральных мест во всей системе учёта на предприятии. Заработная плата входит как важная доля затрат в себестоимость продукции, работ и услуг, и это в итоге влияет на получение прибыли предприятия. С учетом заработной платы связаны учет и выплата взносов в бюджет и внебюджетные фонды, неправильное начисление которых может привести к большим штрафам.</w:t>
      </w:r>
    </w:p>
    <w:p w:rsidR="00542F20" w:rsidRPr="00542F20" w:rsidRDefault="00542F20" w:rsidP="00542F20">
      <w:pPr>
        <w:spacing w:line="360" w:lineRule="auto"/>
        <w:ind w:firstLine="709"/>
        <w:jc w:val="both"/>
        <w:rPr>
          <w:rFonts w:ascii="Times New Roman" w:hAnsi="Times New Roman" w:cs="Times New Roman"/>
          <w:sz w:val="28"/>
          <w:szCs w:val="28"/>
        </w:rPr>
      </w:pPr>
      <w:r w:rsidRPr="00542F20">
        <w:rPr>
          <w:rStyle w:val="c3"/>
          <w:rFonts w:ascii="Times New Roman" w:hAnsi="Times New Roman" w:cs="Times New Roman"/>
          <w:sz w:val="28"/>
          <w:szCs w:val="28"/>
        </w:rPr>
        <w:t>Бухгалтер предприятия должен следить за состоянием фонда заработной платы во избежание его перерасхода, который влечёт за собой резкое повышение налогов и соответственно снижение итоговой прибыли предприятия.</w:t>
      </w:r>
    </w:p>
    <w:p w:rsidR="00542F20" w:rsidRPr="00542F20" w:rsidRDefault="00542F20" w:rsidP="00542F20">
      <w:pPr>
        <w:spacing w:line="360" w:lineRule="auto"/>
        <w:ind w:firstLine="709"/>
        <w:jc w:val="both"/>
        <w:rPr>
          <w:rFonts w:ascii="Times New Roman" w:hAnsi="Times New Roman" w:cs="Times New Roman"/>
          <w:sz w:val="28"/>
          <w:szCs w:val="28"/>
        </w:rPr>
      </w:pPr>
      <w:r w:rsidRPr="00542F20">
        <w:rPr>
          <w:rStyle w:val="c3"/>
          <w:rFonts w:ascii="Times New Roman" w:hAnsi="Times New Roman" w:cs="Times New Roman"/>
          <w:sz w:val="28"/>
          <w:szCs w:val="28"/>
        </w:rPr>
        <w:t>Учет труда и заработной платы должен обеспечить оперативный контроль над количеством и качеством труда, за использованием средств, включаемых в фонд заработной платы и выплаты социального характера.</w:t>
      </w:r>
    </w:p>
    <w:p w:rsidR="00542F20" w:rsidRPr="00542F20" w:rsidRDefault="00542F20" w:rsidP="00542F20">
      <w:pPr>
        <w:spacing w:line="360" w:lineRule="auto"/>
        <w:ind w:firstLine="709"/>
        <w:jc w:val="both"/>
        <w:rPr>
          <w:rFonts w:ascii="Times New Roman" w:hAnsi="Times New Roman" w:cs="Times New Roman"/>
          <w:sz w:val="28"/>
          <w:szCs w:val="28"/>
        </w:rPr>
      </w:pPr>
      <w:r w:rsidRPr="00542F20">
        <w:rPr>
          <w:rStyle w:val="c3"/>
          <w:rFonts w:ascii="Times New Roman" w:hAnsi="Times New Roman" w:cs="Times New Roman"/>
          <w:sz w:val="28"/>
          <w:szCs w:val="28"/>
        </w:rPr>
        <w:t>Учет труда и заработной платы занимает одно из центральных мест в системе бухгалтерского учета на любом предприятии. Он представляет собой упорядоченную систему сбора, наблюдения, измерения, регистрации, обработки и получения информации о труде работников предприятия и его оплате путем сплошного, непрерывного и документального учета. На  основании этой информации  осуществляется контроль за использованием рабочего времени, соблюдением соотношения между роcтом производительности труда и заработной платы, за уровнем соответствующих затрат</w:t>
      </w:r>
      <w:r w:rsidRPr="00542F20">
        <w:rPr>
          <w:rFonts w:ascii="Times New Roman" w:hAnsi="Times New Roman" w:cs="Times New Roman"/>
          <w:sz w:val="28"/>
          <w:szCs w:val="28"/>
        </w:rPr>
        <w:t>.</w:t>
      </w:r>
    </w:p>
    <w:p w:rsidR="00542F20" w:rsidRPr="00542F20" w:rsidRDefault="00542F20" w:rsidP="00542F20">
      <w:pPr>
        <w:spacing w:line="360" w:lineRule="auto"/>
        <w:ind w:firstLine="709"/>
        <w:jc w:val="both"/>
        <w:rPr>
          <w:rFonts w:ascii="Times New Roman" w:hAnsi="Times New Roman" w:cs="Times New Roman"/>
          <w:sz w:val="28"/>
          <w:szCs w:val="28"/>
        </w:rPr>
      </w:pPr>
      <w:r w:rsidRPr="00542F20">
        <w:rPr>
          <w:rStyle w:val="c3"/>
          <w:rFonts w:ascii="Times New Roman" w:hAnsi="Times New Roman" w:cs="Times New Roman"/>
          <w:sz w:val="28"/>
          <w:szCs w:val="28"/>
        </w:rPr>
        <w:t>Труд и его оплата  являются важной стороной взаимоотношений работодателя и работника. Практика  жесткого государственного регулирования заработной платы посредством установления нормативов прироста заработной платы и формирования фондов экономического стимулирования, регламентации ставок, окладов, доплат и премий  показала свою низкую эффективность в условиях формирования рыночных отношений. Предпочтение отдано  государственному воздействию через налоговую систему при одновременной реформе оплаты труда.</w:t>
      </w:r>
    </w:p>
    <w:p w:rsidR="00542F20" w:rsidRDefault="00542F20" w:rsidP="00542F20">
      <w:pPr>
        <w:spacing w:line="360" w:lineRule="auto"/>
        <w:ind w:firstLine="709"/>
        <w:jc w:val="both"/>
        <w:rPr>
          <w:rStyle w:val="c3"/>
          <w:rFonts w:ascii="Times New Roman" w:hAnsi="Times New Roman" w:cs="Times New Roman"/>
          <w:sz w:val="28"/>
          <w:szCs w:val="28"/>
        </w:rPr>
      </w:pPr>
      <w:r w:rsidRPr="00542F20">
        <w:rPr>
          <w:rStyle w:val="c3"/>
          <w:rFonts w:ascii="Times New Roman" w:hAnsi="Times New Roman" w:cs="Times New Roman"/>
          <w:sz w:val="28"/>
          <w:szCs w:val="28"/>
        </w:rPr>
        <w:t>Учет труда и его оплаты - наиболее сложный и трудоемкий участок бухгалтерии, организация которого требует обеспечить правильное и своевременное начисление заработной платы и выдачу ее в установленные сроки; правильное и своевременное удержание налогов, связанных с начислением заработной платы (налога на доходы, единого социального налога), и перечисление их в бюджет; удержание различных сумм (например, по исполнительным листам, за причиненный ущерб и др.).</w:t>
      </w:r>
    </w:p>
    <w:p w:rsidR="00542F20" w:rsidRPr="00542F20" w:rsidRDefault="00542F20" w:rsidP="00542F20">
      <w:pPr>
        <w:spacing w:line="360" w:lineRule="auto"/>
        <w:ind w:firstLine="709"/>
        <w:jc w:val="both"/>
        <w:rPr>
          <w:rFonts w:ascii="Times New Roman" w:hAnsi="Times New Roman" w:cs="Times New Roman"/>
          <w:sz w:val="28"/>
          <w:szCs w:val="28"/>
        </w:rPr>
      </w:pPr>
      <w:r>
        <w:rPr>
          <w:rStyle w:val="c3"/>
          <w:rFonts w:ascii="Times New Roman" w:hAnsi="Times New Roman" w:cs="Times New Roman"/>
          <w:sz w:val="28"/>
          <w:szCs w:val="28"/>
        </w:rPr>
        <w:t xml:space="preserve">Все вышесказанное обуславливает актуальность данной темы исследования. </w:t>
      </w:r>
    </w:p>
    <w:p w:rsidR="00542F20" w:rsidRPr="00542F20" w:rsidRDefault="00542F20" w:rsidP="00542F20">
      <w:pPr>
        <w:spacing w:line="360" w:lineRule="auto"/>
        <w:ind w:firstLine="709"/>
        <w:jc w:val="both"/>
        <w:rPr>
          <w:rFonts w:ascii="Times New Roman" w:hAnsi="Times New Roman" w:cs="Times New Roman"/>
          <w:sz w:val="28"/>
          <w:szCs w:val="28"/>
        </w:rPr>
      </w:pPr>
      <w:r w:rsidRPr="00542F20">
        <w:rPr>
          <w:rStyle w:val="c3"/>
          <w:rFonts w:ascii="Times New Roman" w:hAnsi="Times New Roman" w:cs="Times New Roman"/>
          <w:b/>
          <w:sz w:val="28"/>
          <w:szCs w:val="28"/>
        </w:rPr>
        <w:t>Цели и задачи исследования</w:t>
      </w:r>
      <w:r w:rsidRPr="00542F20">
        <w:rPr>
          <w:rStyle w:val="c3"/>
          <w:rFonts w:ascii="Times New Roman" w:hAnsi="Times New Roman" w:cs="Times New Roman"/>
          <w:sz w:val="28"/>
          <w:szCs w:val="28"/>
        </w:rPr>
        <w:t>. Целью выпускной квалификационной работы является изучение учета и анализа труда и его оплаты в организации.</w:t>
      </w:r>
    </w:p>
    <w:p w:rsidR="00542F20" w:rsidRPr="00542F20" w:rsidRDefault="00542F20" w:rsidP="00542F20">
      <w:pPr>
        <w:spacing w:line="360" w:lineRule="auto"/>
        <w:ind w:firstLine="709"/>
        <w:jc w:val="both"/>
        <w:rPr>
          <w:rStyle w:val="c3"/>
          <w:rFonts w:ascii="Times New Roman" w:hAnsi="Times New Roman" w:cs="Times New Roman"/>
          <w:sz w:val="28"/>
          <w:szCs w:val="28"/>
        </w:rPr>
      </w:pPr>
      <w:r w:rsidRPr="00542F20">
        <w:rPr>
          <w:rStyle w:val="c3"/>
          <w:rFonts w:ascii="Times New Roman" w:hAnsi="Times New Roman" w:cs="Times New Roman"/>
          <w:sz w:val="28"/>
          <w:szCs w:val="28"/>
        </w:rPr>
        <w:t>Для достижения  поставленной цели решаются следующие задачи:</w:t>
      </w:r>
    </w:p>
    <w:p w:rsidR="00542F20" w:rsidRPr="00542F20" w:rsidRDefault="00542F20" w:rsidP="00542F20">
      <w:pPr>
        <w:spacing w:line="360" w:lineRule="auto"/>
        <w:ind w:firstLine="709"/>
        <w:jc w:val="both"/>
        <w:rPr>
          <w:rStyle w:val="c3"/>
          <w:rFonts w:ascii="Times New Roman" w:hAnsi="Times New Roman" w:cs="Times New Roman"/>
          <w:sz w:val="28"/>
          <w:szCs w:val="28"/>
        </w:rPr>
      </w:pPr>
      <w:r w:rsidRPr="00542F20">
        <w:rPr>
          <w:rStyle w:val="c3"/>
          <w:rFonts w:ascii="Times New Roman" w:hAnsi="Times New Roman" w:cs="Times New Roman"/>
          <w:sz w:val="28"/>
          <w:szCs w:val="28"/>
        </w:rPr>
        <w:t>- изучение теоретических основ бухгалтерского учета и анализа труда и его оплаты в организации;</w:t>
      </w:r>
    </w:p>
    <w:p w:rsidR="00542F20" w:rsidRPr="00542F20" w:rsidRDefault="00542F20" w:rsidP="00542F20">
      <w:pPr>
        <w:spacing w:line="360" w:lineRule="auto"/>
        <w:ind w:firstLine="709"/>
        <w:jc w:val="both"/>
        <w:rPr>
          <w:rFonts w:ascii="Times New Roman" w:hAnsi="Times New Roman" w:cs="Times New Roman"/>
          <w:sz w:val="28"/>
          <w:szCs w:val="28"/>
        </w:rPr>
      </w:pPr>
      <w:r w:rsidRPr="00542F20">
        <w:rPr>
          <w:rStyle w:val="c3"/>
          <w:rFonts w:ascii="Times New Roman" w:hAnsi="Times New Roman" w:cs="Times New Roman"/>
          <w:sz w:val="28"/>
          <w:szCs w:val="28"/>
        </w:rPr>
        <w:t>- изучение организационно-экономической и правовой характеристики организации;</w:t>
      </w:r>
    </w:p>
    <w:p w:rsidR="00542F20" w:rsidRPr="00542F20" w:rsidRDefault="00542F20" w:rsidP="00542F20">
      <w:pPr>
        <w:spacing w:line="360" w:lineRule="auto"/>
        <w:ind w:firstLine="709"/>
        <w:jc w:val="both"/>
        <w:rPr>
          <w:rStyle w:val="c3"/>
          <w:rFonts w:ascii="Times New Roman" w:hAnsi="Times New Roman" w:cs="Times New Roman"/>
          <w:sz w:val="28"/>
          <w:szCs w:val="28"/>
        </w:rPr>
      </w:pPr>
      <w:r w:rsidRPr="00542F20">
        <w:rPr>
          <w:rStyle w:val="c3"/>
          <w:rFonts w:ascii="Times New Roman" w:hAnsi="Times New Roman" w:cs="Times New Roman"/>
          <w:sz w:val="28"/>
          <w:szCs w:val="28"/>
        </w:rPr>
        <w:t>- проведение учета труда и заработной платы на примере исследуемой организации;</w:t>
      </w:r>
    </w:p>
    <w:p w:rsidR="00542F20" w:rsidRPr="00542F20" w:rsidRDefault="00542F20" w:rsidP="00542F20">
      <w:pPr>
        <w:spacing w:line="360" w:lineRule="auto"/>
        <w:ind w:firstLine="709"/>
        <w:jc w:val="both"/>
        <w:rPr>
          <w:rStyle w:val="c3"/>
          <w:rFonts w:ascii="Times New Roman" w:hAnsi="Times New Roman" w:cs="Times New Roman"/>
          <w:sz w:val="28"/>
          <w:szCs w:val="28"/>
        </w:rPr>
      </w:pPr>
      <w:r w:rsidRPr="00542F20">
        <w:rPr>
          <w:rStyle w:val="c3"/>
          <w:rFonts w:ascii="Times New Roman" w:hAnsi="Times New Roman" w:cs="Times New Roman"/>
          <w:sz w:val="28"/>
          <w:szCs w:val="28"/>
        </w:rPr>
        <w:t xml:space="preserve">- проведение </w:t>
      </w:r>
      <w:r w:rsidR="003F5FCE">
        <w:rPr>
          <w:rStyle w:val="c3"/>
          <w:rFonts w:ascii="Times New Roman" w:hAnsi="Times New Roman" w:cs="Times New Roman"/>
          <w:sz w:val="28"/>
          <w:szCs w:val="28"/>
        </w:rPr>
        <w:t xml:space="preserve">эффективности использования средств на заработную плату </w:t>
      </w:r>
      <w:r w:rsidRPr="00542F20">
        <w:rPr>
          <w:rStyle w:val="c3"/>
          <w:rFonts w:ascii="Times New Roman" w:hAnsi="Times New Roman" w:cs="Times New Roman"/>
          <w:sz w:val="28"/>
          <w:szCs w:val="28"/>
        </w:rPr>
        <w:t>на примере исследуемой организации;</w:t>
      </w:r>
    </w:p>
    <w:p w:rsidR="00542F20" w:rsidRPr="00542F20" w:rsidRDefault="00542F20" w:rsidP="00542F20">
      <w:pPr>
        <w:spacing w:line="360" w:lineRule="auto"/>
        <w:ind w:firstLine="709"/>
        <w:jc w:val="both"/>
        <w:rPr>
          <w:rStyle w:val="c3"/>
          <w:rFonts w:ascii="Times New Roman" w:hAnsi="Times New Roman" w:cs="Times New Roman"/>
          <w:sz w:val="28"/>
          <w:szCs w:val="28"/>
        </w:rPr>
      </w:pPr>
      <w:r w:rsidRPr="00542F20">
        <w:rPr>
          <w:rStyle w:val="c3"/>
          <w:rFonts w:ascii="Times New Roman" w:hAnsi="Times New Roman" w:cs="Times New Roman"/>
          <w:sz w:val="28"/>
          <w:szCs w:val="28"/>
        </w:rPr>
        <w:t>-Предметом  исследования является бухгалтерский</w:t>
      </w:r>
      <w:r w:rsidRPr="00542F20">
        <w:rPr>
          <w:rStyle w:val="apple-converted-space"/>
          <w:rFonts w:ascii="Times New Roman" w:hAnsi="Times New Roman" w:cs="Times New Roman"/>
          <w:sz w:val="28"/>
          <w:szCs w:val="28"/>
        </w:rPr>
        <w:t> </w:t>
      </w:r>
      <w:r w:rsidRPr="00542F20">
        <w:rPr>
          <w:rStyle w:val="c3"/>
          <w:rFonts w:ascii="Times New Roman" w:hAnsi="Times New Roman" w:cs="Times New Roman"/>
          <w:sz w:val="28"/>
          <w:szCs w:val="28"/>
        </w:rPr>
        <w:t>учет и анализ труда и заработной платы в организации.</w:t>
      </w:r>
    </w:p>
    <w:p w:rsidR="00542F20" w:rsidRPr="00542F20" w:rsidRDefault="00542F20" w:rsidP="00966452">
      <w:pPr>
        <w:spacing w:line="360" w:lineRule="auto"/>
        <w:ind w:firstLine="709"/>
        <w:jc w:val="both"/>
        <w:rPr>
          <w:rFonts w:ascii="Times New Roman" w:hAnsi="Times New Roman" w:cs="Times New Roman"/>
          <w:sz w:val="28"/>
          <w:szCs w:val="28"/>
        </w:rPr>
      </w:pPr>
      <w:r w:rsidRPr="00542F20">
        <w:rPr>
          <w:rFonts w:ascii="Times New Roman" w:hAnsi="Times New Roman" w:cs="Times New Roman"/>
          <w:b/>
          <w:sz w:val="28"/>
          <w:szCs w:val="28"/>
        </w:rPr>
        <w:t>Объектом исследования</w:t>
      </w:r>
      <w:r w:rsidR="00966452">
        <w:rPr>
          <w:rFonts w:ascii="Times New Roman" w:hAnsi="Times New Roman" w:cs="Times New Roman"/>
          <w:b/>
          <w:sz w:val="28"/>
          <w:szCs w:val="28"/>
        </w:rPr>
        <w:t xml:space="preserve"> </w:t>
      </w:r>
      <w:r>
        <w:rPr>
          <w:rFonts w:ascii="Times New Roman" w:hAnsi="Times New Roman" w:cs="Times New Roman"/>
          <w:sz w:val="28"/>
          <w:szCs w:val="28"/>
        </w:rPr>
        <w:t>выбран</w:t>
      </w:r>
      <w:r w:rsidR="00916784">
        <w:rPr>
          <w:rFonts w:ascii="Times New Roman" w:hAnsi="Times New Roman" w:cs="Times New Roman"/>
          <w:sz w:val="28"/>
          <w:szCs w:val="28"/>
        </w:rPr>
        <w:t>о</w:t>
      </w:r>
      <w:r>
        <w:rPr>
          <w:rFonts w:ascii="Times New Roman" w:hAnsi="Times New Roman" w:cs="Times New Roman"/>
          <w:sz w:val="28"/>
          <w:szCs w:val="28"/>
        </w:rPr>
        <w:t xml:space="preserve">  ООО «Кигбаево Агро» Сарапульского </w:t>
      </w:r>
      <w:r w:rsidRPr="00542F20">
        <w:rPr>
          <w:rFonts w:ascii="Times New Roman" w:hAnsi="Times New Roman" w:cs="Times New Roman"/>
          <w:sz w:val="28"/>
          <w:szCs w:val="28"/>
        </w:rPr>
        <w:t>района Удмуртской Республики, основным видом деятельности которого является  производство и переработка сельскохозяйственной продукции, а также проведение торговой, закупочной и сбытовой деятельности.</w:t>
      </w:r>
    </w:p>
    <w:p w:rsidR="00542F20" w:rsidRPr="00542F20" w:rsidRDefault="00542F20" w:rsidP="00542F20">
      <w:pPr>
        <w:spacing w:line="360" w:lineRule="auto"/>
        <w:ind w:firstLine="709"/>
        <w:jc w:val="both"/>
        <w:rPr>
          <w:rFonts w:ascii="Times New Roman" w:hAnsi="Times New Roman" w:cs="Times New Roman"/>
          <w:b/>
          <w:sz w:val="28"/>
          <w:szCs w:val="28"/>
        </w:rPr>
      </w:pPr>
      <w:r w:rsidRPr="00542F20">
        <w:rPr>
          <w:rFonts w:ascii="Times New Roman" w:hAnsi="Times New Roman" w:cs="Times New Roman"/>
          <w:b/>
          <w:sz w:val="28"/>
          <w:szCs w:val="28"/>
        </w:rPr>
        <w:t>Основные результаты исследования, выносимые на защиту:</w:t>
      </w:r>
    </w:p>
    <w:p w:rsidR="00542F20" w:rsidRPr="00542F20" w:rsidRDefault="0047525E" w:rsidP="00542F2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42F20" w:rsidRPr="00542F20">
        <w:rPr>
          <w:rFonts w:ascii="Times New Roman" w:hAnsi="Times New Roman" w:cs="Times New Roman"/>
          <w:sz w:val="28"/>
          <w:szCs w:val="28"/>
        </w:rPr>
        <w:t>оценка экономического и финансового состояния изучаемой организации;</w:t>
      </w:r>
    </w:p>
    <w:p w:rsidR="00542F20" w:rsidRPr="00542F20" w:rsidRDefault="00542F20" w:rsidP="00542F20">
      <w:pPr>
        <w:spacing w:line="360" w:lineRule="auto"/>
        <w:ind w:firstLine="709"/>
        <w:jc w:val="both"/>
        <w:rPr>
          <w:rFonts w:ascii="Times New Roman" w:hAnsi="Times New Roman" w:cs="Times New Roman"/>
          <w:sz w:val="28"/>
          <w:szCs w:val="28"/>
        </w:rPr>
      </w:pPr>
      <w:r w:rsidRPr="00542F20">
        <w:rPr>
          <w:rFonts w:ascii="Times New Roman" w:hAnsi="Times New Roman" w:cs="Times New Roman"/>
          <w:sz w:val="28"/>
          <w:szCs w:val="28"/>
        </w:rPr>
        <w:t>- рекомендации по совершенствованию учета и анализа труда и заработной платы в организации.</w:t>
      </w:r>
    </w:p>
    <w:p w:rsidR="00542F20" w:rsidRPr="00542F20" w:rsidRDefault="00542F20" w:rsidP="00542F20">
      <w:pPr>
        <w:spacing w:line="360" w:lineRule="auto"/>
        <w:ind w:firstLine="720"/>
        <w:jc w:val="both"/>
        <w:rPr>
          <w:rFonts w:ascii="Times New Roman" w:hAnsi="Times New Roman" w:cs="Times New Roman"/>
          <w:sz w:val="28"/>
          <w:szCs w:val="28"/>
        </w:rPr>
      </w:pPr>
      <w:r w:rsidRPr="00542F20">
        <w:rPr>
          <w:rFonts w:ascii="Times New Roman" w:hAnsi="Times New Roman" w:cs="Times New Roman"/>
          <w:b/>
          <w:sz w:val="28"/>
          <w:szCs w:val="28"/>
        </w:rPr>
        <w:t xml:space="preserve">   Теоретической и методической основой</w:t>
      </w:r>
      <w:r w:rsidR="00966452">
        <w:rPr>
          <w:rFonts w:ascii="Times New Roman" w:hAnsi="Times New Roman" w:cs="Times New Roman"/>
          <w:b/>
          <w:sz w:val="28"/>
          <w:szCs w:val="28"/>
        </w:rPr>
        <w:t xml:space="preserve"> </w:t>
      </w:r>
      <w:r w:rsidRPr="00542F20">
        <w:rPr>
          <w:rFonts w:ascii="Times New Roman" w:hAnsi="Times New Roman" w:cs="Times New Roman"/>
          <w:b/>
          <w:sz w:val="28"/>
          <w:szCs w:val="28"/>
        </w:rPr>
        <w:t>выпускной квалификаци</w:t>
      </w:r>
      <w:r>
        <w:rPr>
          <w:rFonts w:ascii="Times New Roman" w:hAnsi="Times New Roman" w:cs="Times New Roman"/>
          <w:b/>
          <w:sz w:val="28"/>
          <w:szCs w:val="28"/>
        </w:rPr>
        <w:t xml:space="preserve">онной </w:t>
      </w:r>
      <w:r w:rsidRPr="00542F20">
        <w:rPr>
          <w:rFonts w:ascii="Times New Roman" w:hAnsi="Times New Roman" w:cs="Times New Roman"/>
          <w:b/>
          <w:sz w:val="28"/>
          <w:szCs w:val="28"/>
        </w:rPr>
        <w:t xml:space="preserve"> работы</w:t>
      </w:r>
      <w:r w:rsidRPr="00542F20">
        <w:rPr>
          <w:rFonts w:ascii="Times New Roman" w:hAnsi="Times New Roman" w:cs="Times New Roman"/>
          <w:sz w:val="28"/>
          <w:szCs w:val="28"/>
        </w:rPr>
        <w:t xml:space="preserve"> послужили постановления правительства РФ, положение по ведению бухгалтерского учета и бухгалтерской отчетности, утвержденное Министерством финансов РФ, а также труды отечественных и зарубежных ученых экономистов, нормативные, инструктивные, законодательные документы и личные исследования.</w:t>
      </w:r>
    </w:p>
    <w:p w:rsidR="00542F20" w:rsidRPr="00542F20" w:rsidRDefault="00542F20" w:rsidP="00542F20">
      <w:pPr>
        <w:spacing w:line="360" w:lineRule="auto"/>
        <w:ind w:firstLine="720"/>
        <w:jc w:val="both"/>
        <w:rPr>
          <w:rFonts w:ascii="Times New Roman" w:hAnsi="Times New Roman" w:cs="Times New Roman"/>
          <w:sz w:val="28"/>
          <w:szCs w:val="28"/>
        </w:rPr>
      </w:pPr>
      <w:r w:rsidRPr="00542F20">
        <w:rPr>
          <w:rFonts w:ascii="Times New Roman" w:hAnsi="Times New Roman" w:cs="Times New Roman"/>
          <w:sz w:val="28"/>
          <w:szCs w:val="28"/>
        </w:rPr>
        <w:t xml:space="preserve">  При проведении исследования и анализа использовались отчетные материалы </w:t>
      </w:r>
      <w:r w:rsidR="00BC1A41">
        <w:rPr>
          <w:rFonts w:ascii="Times New Roman" w:hAnsi="Times New Roman" w:cs="Times New Roman"/>
          <w:sz w:val="28"/>
          <w:szCs w:val="28"/>
        </w:rPr>
        <w:t xml:space="preserve">ООО «Кигбаево Агро» </w:t>
      </w:r>
      <w:r w:rsidR="004D1691">
        <w:rPr>
          <w:rFonts w:ascii="Times New Roman" w:hAnsi="Times New Roman" w:cs="Times New Roman"/>
          <w:sz w:val="28"/>
          <w:szCs w:val="28"/>
        </w:rPr>
        <w:t>Сарапульского</w:t>
      </w:r>
      <w:r w:rsidRPr="00542F20">
        <w:rPr>
          <w:rFonts w:ascii="Times New Roman" w:hAnsi="Times New Roman" w:cs="Times New Roman"/>
          <w:sz w:val="28"/>
          <w:szCs w:val="28"/>
        </w:rPr>
        <w:t xml:space="preserve"> района Удмуртской Республики. В работе применялись общие методы исследования - системный подход, сопоставительный, экономический анализ, статистические группировки, а также выборочные статистические обследования, факторный анализ. </w:t>
      </w:r>
    </w:p>
    <w:p w:rsidR="00542F20" w:rsidRDefault="00542F20" w:rsidP="00542F20">
      <w:pPr>
        <w:spacing w:line="360" w:lineRule="auto"/>
        <w:rPr>
          <w:sz w:val="28"/>
          <w:szCs w:val="28"/>
        </w:rPr>
      </w:pPr>
    </w:p>
    <w:p w:rsidR="00542F20" w:rsidRDefault="00542F20" w:rsidP="00542F20">
      <w:pPr>
        <w:spacing w:line="360" w:lineRule="auto"/>
        <w:rPr>
          <w:sz w:val="28"/>
          <w:szCs w:val="28"/>
        </w:rPr>
      </w:pPr>
    </w:p>
    <w:p w:rsidR="00542F20" w:rsidRDefault="00542F20" w:rsidP="00542F20">
      <w:pPr>
        <w:spacing w:line="360" w:lineRule="auto"/>
        <w:rPr>
          <w:sz w:val="28"/>
          <w:szCs w:val="28"/>
        </w:rPr>
      </w:pPr>
    </w:p>
    <w:p w:rsidR="00542F20" w:rsidRDefault="00542F20" w:rsidP="00542F20">
      <w:pPr>
        <w:spacing w:line="360" w:lineRule="auto"/>
        <w:rPr>
          <w:sz w:val="28"/>
          <w:szCs w:val="28"/>
        </w:rPr>
      </w:pPr>
    </w:p>
    <w:p w:rsidR="00542F20" w:rsidRDefault="00542F20" w:rsidP="00542F20">
      <w:pPr>
        <w:spacing w:line="360" w:lineRule="auto"/>
        <w:rPr>
          <w:sz w:val="28"/>
          <w:szCs w:val="28"/>
        </w:rPr>
      </w:pPr>
    </w:p>
    <w:p w:rsidR="00542F20" w:rsidRDefault="00542F20" w:rsidP="00542F20">
      <w:pPr>
        <w:spacing w:line="360" w:lineRule="auto"/>
        <w:rPr>
          <w:sz w:val="28"/>
          <w:szCs w:val="28"/>
        </w:rPr>
      </w:pPr>
    </w:p>
    <w:p w:rsidR="00542F20" w:rsidRDefault="00542F20" w:rsidP="00542F20">
      <w:pPr>
        <w:spacing w:line="360" w:lineRule="auto"/>
        <w:rPr>
          <w:sz w:val="28"/>
          <w:szCs w:val="28"/>
        </w:rPr>
      </w:pPr>
    </w:p>
    <w:p w:rsidR="00542F20" w:rsidRDefault="00542F20" w:rsidP="00542F20">
      <w:pPr>
        <w:spacing w:line="360" w:lineRule="auto"/>
        <w:rPr>
          <w:sz w:val="28"/>
          <w:szCs w:val="28"/>
        </w:rPr>
      </w:pPr>
    </w:p>
    <w:p w:rsidR="003475B2" w:rsidRDefault="003475B2" w:rsidP="00BC1A41">
      <w:pPr>
        <w:pStyle w:val="1"/>
        <w:spacing w:before="0"/>
        <w:contextualSpacing/>
        <w:jc w:val="center"/>
        <w:rPr>
          <w:rFonts w:ascii="Times New Roman" w:hAnsi="Times New Roman" w:cs="Times New Roman"/>
          <w:color w:val="000000" w:themeColor="text1"/>
        </w:rPr>
      </w:pPr>
      <w:bookmarkStart w:id="1" w:name="_Toc475110117"/>
    </w:p>
    <w:p w:rsidR="00AF444C" w:rsidRDefault="00AF444C" w:rsidP="00AF444C"/>
    <w:p w:rsidR="00AF444C" w:rsidRPr="00AF444C" w:rsidRDefault="00AF444C" w:rsidP="00AF444C"/>
    <w:p w:rsidR="003475B2" w:rsidRDefault="003475B2" w:rsidP="00BC1A41">
      <w:pPr>
        <w:pStyle w:val="1"/>
        <w:spacing w:before="0"/>
        <w:contextualSpacing/>
        <w:jc w:val="center"/>
        <w:rPr>
          <w:rFonts w:ascii="Times New Roman" w:hAnsi="Times New Roman" w:cs="Times New Roman"/>
          <w:color w:val="000000" w:themeColor="text1"/>
        </w:rPr>
      </w:pPr>
    </w:p>
    <w:p w:rsidR="003475B2" w:rsidRPr="003475B2" w:rsidRDefault="003475B2" w:rsidP="003475B2"/>
    <w:p w:rsidR="00BC1A41" w:rsidRPr="00BC1A41" w:rsidRDefault="00BC1A41" w:rsidP="00BC1A41">
      <w:pPr>
        <w:pStyle w:val="1"/>
        <w:spacing w:before="0"/>
        <w:contextualSpacing/>
        <w:jc w:val="center"/>
        <w:rPr>
          <w:rFonts w:ascii="Times New Roman" w:hAnsi="Times New Roman" w:cs="Times New Roman"/>
          <w:color w:val="000000" w:themeColor="text1"/>
        </w:rPr>
      </w:pPr>
      <w:r w:rsidRPr="00BC1A41">
        <w:rPr>
          <w:rFonts w:ascii="Times New Roman" w:hAnsi="Times New Roman" w:cs="Times New Roman"/>
          <w:color w:val="000000" w:themeColor="text1"/>
        </w:rPr>
        <w:t>1ТЕОРЕТИКО-МЕТОДОЛОГИЧЕСКИЕ ОСНОВЫ УЧЕТА И</w:t>
      </w:r>
      <w:bookmarkEnd w:id="1"/>
    </w:p>
    <w:p w:rsidR="00BC1A41" w:rsidRPr="00BC1A41" w:rsidRDefault="00BC1A41" w:rsidP="00BC1A41">
      <w:pPr>
        <w:pStyle w:val="1"/>
        <w:spacing w:before="0"/>
        <w:contextualSpacing/>
        <w:jc w:val="center"/>
        <w:rPr>
          <w:rFonts w:ascii="Times New Roman" w:hAnsi="Times New Roman" w:cs="Times New Roman"/>
          <w:color w:val="000000" w:themeColor="text1"/>
        </w:rPr>
      </w:pPr>
      <w:bookmarkStart w:id="2" w:name="_Toc475110118"/>
      <w:r w:rsidRPr="00BC1A41">
        <w:rPr>
          <w:rFonts w:ascii="Times New Roman" w:hAnsi="Times New Roman" w:cs="Times New Roman"/>
          <w:color w:val="000000" w:themeColor="text1"/>
        </w:rPr>
        <w:t>АНАЛИЗА ТРУДА И ЕГО ОПЛАТЫ</w:t>
      </w:r>
      <w:bookmarkEnd w:id="2"/>
    </w:p>
    <w:p w:rsidR="00BC1A41" w:rsidRPr="00BC1A41" w:rsidRDefault="00BC1A41" w:rsidP="00BC1A41">
      <w:pPr>
        <w:pStyle w:val="1"/>
        <w:spacing w:before="0"/>
        <w:contextualSpacing/>
        <w:jc w:val="center"/>
        <w:rPr>
          <w:rFonts w:ascii="Times New Roman" w:hAnsi="Times New Roman" w:cs="Times New Roman"/>
          <w:color w:val="000000" w:themeColor="text1"/>
        </w:rPr>
      </w:pPr>
    </w:p>
    <w:p w:rsidR="00BC1A41" w:rsidRDefault="00BC1A41" w:rsidP="00A61D6C">
      <w:pPr>
        <w:pStyle w:val="1"/>
        <w:numPr>
          <w:ilvl w:val="1"/>
          <w:numId w:val="3"/>
        </w:numPr>
        <w:spacing w:before="0"/>
        <w:contextualSpacing/>
        <w:jc w:val="center"/>
        <w:rPr>
          <w:rFonts w:ascii="Times New Roman" w:hAnsi="Times New Roman" w:cs="Times New Roman"/>
          <w:color w:val="000000" w:themeColor="text1"/>
        </w:rPr>
      </w:pPr>
      <w:bookmarkStart w:id="3" w:name="_Toc475110119"/>
      <w:r w:rsidRPr="00BC1A41">
        <w:rPr>
          <w:rFonts w:ascii="Times New Roman" w:hAnsi="Times New Roman" w:cs="Times New Roman"/>
          <w:color w:val="000000" w:themeColor="text1"/>
        </w:rPr>
        <w:t>Теоретические основы учета труда и его оплаты</w:t>
      </w:r>
      <w:bookmarkEnd w:id="3"/>
    </w:p>
    <w:p w:rsidR="00A61D6C" w:rsidRPr="00A61D6C" w:rsidRDefault="00A61D6C" w:rsidP="00A61D6C"/>
    <w:p w:rsidR="00D366B3" w:rsidRDefault="00BC1A41" w:rsidP="00A61D6C">
      <w:pPr>
        <w:spacing w:line="360" w:lineRule="auto"/>
        <w:ind w:firstLine="709"/>
        <w:contextualSpacing/>
        <w:jc w:val="both"/>
        <w:rPr>
          <w:rFonts w:ascii="Times New Roman" w:hAnsi="Times New Roman" w:cs="Times New Roman"/>
          <w:sz w:val="28"/>
          <w:szCs w:val="28"/>
        </w:rPr>
      </w:pPr>
      <w:r w:rsidRPr="00A61D6C">
        <w:rPr>
          <w:rFonts w:ascii="Times New Roman" w:hAnsi="Times New Roman" w:cs="Times New Roman"/>
          <w:sz w:val="28"/>
          <w:szCs w:val="28"/>
        </w:rPr>
        <w:t>Современные ученые-экономисты уделяют внимание вопросам учета труда и его оплаты, так как это одно из важных мест в учетной системе организации.</w:t>
      </w:r>
    </w:p>
    <w:p w:rsidR="00D366B3" w:rsidRDefault="00D366B3" w:rsidP="00A61D6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Автор Л.А. Масленникова</w:t>
      </w:r>
      <w:r w:rsidR="00381246">
        <w:rPr>
          <w:rFonts w:ascii="Times New Roman" w:hAnsi="Times New Roman" w:cs="Times New Roman"/>
          <w:sz w:val="28"/>
          <w:szCs w:val="28"/>
        </w:rPr>
        <w:t xml:space="preserve"> </w:t>
      </w:r>
      <w:r>
        <w:rPr>
          <w:rFonts w:ascii="Times New Roman" w:hAnsi="Times New Roman" w:cs="Times New Roman"/>
          <w:sz w:val="28"/>
          <w:szCs w:val="28"/>
        </w:rPr>
        <w:t>рассматривае</w:t>
      </w:r>
      <w:r w:rsidR="00BC1A41" w:rsidRPr="00A61D6C">
        <w:rPr>
          <w:rFonts w:ascii="Times New Roman" w:hAnsi="Times New Roman" w:cs="Times New Roman"/>
          <w:sz w:val="28"/>
          <w:szCs w:val="28"/>
        </w:rPr>
        <w:t>т заработную плату, как экономическую категорию, выражающую в денежной форме часть национального дохода, которая распределяется по количеству и качеству труда, затраченного каждым работником, и пос</w:t>
      </w:r>
      <w:r w:rsidR="0047525E">
        <w:rPr>
          <w:rFonts w:ascii="Times New Roman" w:hAnsi="Times New Roman" w:cs="Times New Roman"/>
          <w:sz w:val="28"/>
          <w:szCs w:val="28"/>
        </w:rPr>
        <w:t>тупает в его личное потребление</w:t>
      </w:r>
      <w:r w:rsidRPr="00D366B3">
        <w:rPr>
          <w:rFonts w:ascii="Times New Roman" w:hAnsi="Times New Roman" w:cs="Times New Roman"/>
          <w:sz w:val="28"/>
          <w:szCs w:val="28"/>
        </w:rPr>
        <w:t>[</w:t>
      </w:r>
      <w:r w:rsidR="00653F41">
        <w:rPr>
          <w:rFonts w:ascii="Times New Roman" w:hAnsi="Times New Roman" w:cs="Times New Roman"/>
          <w:sz w:val="28"/>
          <w:szCs w:val="28"/>
        </w:rPr>
        <w:t>34</w:t>
      </w:r>
      <w:r w:rsidRPr="00D366B3">
        <w:rPr>
          <w:rFonts w:ascii="Times New Roman" w:hAnsi="Times New Roman" w:cs="Times New Roman"/>
          <w:sz w:val="28"/>
          <w:szCs w:val="28"/>
        </w:rPr>
        <w:t xml:space="preserve">, </w:t>
      </w:r>
      <w:r>
        <w:rPr>
          <w:rFonts w:ascii="Times New Roman" w:hAnsi="Times New Roman" w:cs="Times New Roman"/>
          <w:sz w:val="28"/>
          <w:szCs w:val="28"/>
          <w:lang w:val="en-US"/>
        </w:rPr>
        <w:t>c</w:t>
      </w:r>
      <w:r w:rsidRPr="00D366B3">
        <w:rPr>
          <w:rFonts w:ascii="Times New Roman" w:hAnsi="Times New Roman" w:cs="Times New Roman"/>
          <w:sz w:val="28"/>
          <w:szCs w:val="28"/>
        </w:rPr>
        <w:t>.11]</w:t>
      </w:r>
      <w:r>
        <w:rPr>
          <w:rFonts w:ascii="Times New Roman" w:hAnsi="Times New Roman" w:cs="Times New Roman"/>
          <w:sz w:val="28"/>
          <w:szCs w:val="28"/>
        </w:rPr>
        <w:t>.</w:t>
      </w:r>
    </w:p>
    <w:p w:rsidR="00D366B3" w:rsidRPr="003A4835" w:rsidRDefault="00D366B3" w:rsidP="00D366B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Автор Ю.А. Петров </w:t>
      </w:r>
      <w:r w:rsidR="00BC1A41" w:rsidRPr="00A61D6C">
        <w:rPr>
          <w:rFonts w:ascii="Times New Roman" w:hAnsi="Times New Roman" w:cs="Times New Roman"/>
          <w:sz w:val="28"/>
          <w:szCs w:val="28"/>
        </w:rPr>
        <w:t>определяет оплату труда как совокупность средств, выплаченных работникам в денежной и натуральной форме как за отработанное время, выполненную работу, так и в установленном законодательстве порядке за</w:t>
      </w:r>
      <w:r w:rsidR="0047525E">
        <w:rPr>
          <w:rFonts w:ascii="Times New Roman" w:hAnsi="Times New Roman" w:cs="Times New Roman"/>
          <w:sz w:val="28"/>
          <w:szCs w:val="28"/>
        </w:rPr>
        <w:t xml:space="preserve"> неотработанное время</w:t>
      </w:r>
      <w:r w:rsidRPr="00D366B3">
        <w:rPr>
          <w:rFonts w:ascii="Times New Roman" w:hAnsi="Times New Roman" w:cs="Times New Roman"/>
          <w:sz w:val="28"/>
          <w:szCs w:val="28"/>
        </w:rPr>
        <w:t>[</w:t>
      </w:r>
      <w:r w:rsidR="00653F41">
        <w:rPr>
          <w:rFonts w:ascii="Times New Roman" w:hAnsi="Times New Roman" w:cs="Times New Roman"/>
          <w:sz w:val="28"/>
          <w:szCs w:val="28"/>
        </w:rPr>
        <w:t>40</w:t>
      </w:r>
      <w:r w:rsidRPr="00D366B3">
        <w:rPr>
          <w:rFonts w:ascii="Times New Roman" w:hAnsi="Times New Roman" w:cs="Times New Roman"/>
          <w:sz w:val="28"/>
          <w:szCs w:val="28"/>
        </w:rPr>
        <w:t xml:space="preserve">, </w:t>
      </w:r>
      <w:r>
        <w:rPr>
          <w:rFonts w:ascii="Times New Roman" w:hAnsi="Times New Roman" w:cs="Times New Roman"/>
          <w:sz w:val="28"/>
          <w:szCs w:val="28"/>
          <w:lang w:val="en-US"/>
        </w:rPr>
        <w:t>c</w:t>
      </w:r>
      <w:r w:rsidRPr="00D366B3">
        <w:rPr>
          <w:rFonts w:ascii="Times New Roman" w:hAnsi="Times New Roman" w:cs="Times New Roman"/>
          <w:sz w:val="28"/>
          <w:szCs w:val="28"/>
        </w:rPr>
        <w:t>.9]</w:t>
      </w:r>
      <w:r w:rsidR="00BC1A41" w:rsidRPr="00A61D6C">
        <w:rPr>
          <w:rFonts w:ascii="Times New Roman" w:hAnsi="Times New Roman" w:cs="Times New Roman"/>
          <w:sz w:val="28"/>
          <w:szCs w:val="28"/>
        </w:rPr>
        <w:t>. Практически, данное определение оплаты труда дополняется</w:t>
      </w:r>
      <w:r>
        <w:rPr>
          <w:rFonts w:ascii="Times New Roman" w:hAnsi="Times New Roman" w:cs="Times New Roman"/>
          <w:sz w:val="28"/>
          <w:szCs w:val="28"/>
        </w:rPr>
        <w:t xml:space="preserve"> Г.С. Костиным</w:t>
      </w:r>
      <w:r w:rsidR="00BC1A41" w:rsidRPr="00A61D6C">
        <w:rPr>
          <w:rFonts w:ascii="Times New Roman" w:hAnsi="Times New Roman" w:cs="Times New Roman"/>
          <w:sz w:val="28"/>
          <w:szCs w:val="28"/>
        </w:rPr>
        <w:t>: фонд заработной платы – это условный фонд предприятия, включающий общую сумму средств в денежной и неденежной формах, распределенных между его работниками в соответствии с количеством и качеством их труда, а также сумму гарантий и компенсац</w:t>
      </w:r>
      <w:r>
        <w:rPr>
          <w:rFonts w:ascii="Times New Roman" w:hAnsi="Times New Roman" w:cs="Times New Roman"/>
          <w:sz w:val="28"/>
          <w:szCs w:val="28"/>
        </w:rPr>
        <w:t>ий, связанных с условиями труда</w:t>
      </w:r>
      <w:r w:rsidRPr="00D366B3">
        <w:rPr>
          <w:rFonts w:ascii="Times New Roman" w:hAnsi="Times New Roman" w:cs="Times New Roman"/>
          <w:sz w:val="28"/>
          <w:szCs w:val="28"/>
        </w:rPr>
        <w:t>[</w:t>
      </w:r>
      <w:r w:rsidR="00653F41">
        <w:rPr>
          <w:rFonts w:ascii="Times New Roman" w:hAnsi="Times New Roman" w:cs="Times New Roman"/>
          <w:sz w:val="28"/>
          <w:szCs w:val="28"/>
        </w:rPr>
        <w:t>30</w:t>
      </w:r>
      <w:r w:rsidRPr="00D366B3">
        <w:rPr>
          <w:rFonts w:ascii="Times New Roman" w:hAnsi="Times New Roman" w:cs="Times New Roman"/>
          <w:sz w:val="28"/>
          <w:szCs w:val="28"/>
        </w:rPr>
        <w:t xml:space="preserve">, </w:t>
      </w:r>
      <w:r>
        <w:rPr>
          <w:rFonts w:ascii="Times New Roman" w:hAnsi="Times New Roman" w:cs="Times New Roman"/>
          <w:sz w:val="28"/>
          <w:szCs w:val="28"/>
          <w:lang w:val="en-US"/>
        </w:rPr>
        <w:t>c</w:t>
      </w:r>
      <w:r w:rsidRPr="00D366B3">
        <w:rPr>
          <w:rFonts w:ascii="Times New Roman" w:hAnsi="Times New Roman" w:cs="Times New Roman"/>
          <w:sz w:val="28"/>
          <w:szCs w:val="28"/>
        </w:rPr>
        <w:t>.5]</w:t>
      </w:r>
      <w:r w:rsidR="00BC1A41" w:rsidRPr="00A61D6C">
        <w:rPr>
          <w:rFonts w:ascii="Times New Roman" w:hAnsi="Times New Roman" w:cs="Times New Roman"/>
          <w:sz w:val="28"/>
          <w:szCs w:val="28"/>
        </w:rPr>
        <w:t>.</w:t>
      </w:r>
    </w:p>
    <w:p w:rsidR="00542F20" w:rsidRPr="00D366B3" w:rsidRDefault="00BC1A41" w:rsidP="00D366B3">
      <w:pPr>
        <w:spacing w:line="360" w:lineRule="auto"/>
        <w:ind w:firstLine="709"/>
        <w:contextualSpacing/>
        <w:jc w:val="both"/>
        <w:rPr>
          <w:rFonts w:ascii="Times New Roman" w:hAnsi="Times New Roman" w:cs="Times New Roman"/>
          <w:sz w:val="28"/>
          <w:szCs w:val="28"/>
        </w:rPr>
      </w:pPr>
      <w:r w:rsidRPr="00A61D6C">
        <w:rPr>
          <w:rFonts w:ascii="Times New Roman" w:hAnsi="Times New Roman" w:cs="Times New Roman"/>
          <w:sz w:val="28"/>
          <w:szCs w:val="28"/>
        </w:rPr>
        <w:t xml:space="preserve"> В таблице 1.1 представлены определения заработной платы с позиции ученых-практиков.</w:t>
      </w:r>
    </w:p>
    <w:p w:rsidR="00BC1A41" w:rsidRPr="00D366B3" w:rsidRDefault="00BC1A41" w:rsidP="00D366B3">
      <w:pPr>
        <w:jc w:val="both"/>
        <w:rPr>
          <w:rFonts w:ascii="Times New Roman" w:hAnsi="Times New Roman" w:cs="Times New Roman"/>
          <w:b/>
          <w:sz w:val="28"/>
          <w:szCs w:val="28"/>
        </w:rPr>
      </w:pPr>
      <w:r w:rsidRPr="00D366B3">
        <w:rPr>
          <w:rFonts w:ascii="Times New Roman" w:hAnsi="Times New Roman" w:cs="Times New Roman"/>
          <w:b/>
          <w:sz w:val="28"/>
          <w:szCs w:val="28"/>
        </w:rPr>
        <w:t>Таблица 1.1 -  Определение «Заработная плата» данные разными авторами</w:t>
      </w:r>
    </w:p>
    <w:tbl>
      <w:tblPr>
        <w:tblStyle w:val="a9"/>
        <w:tblW w:w="5000" w:type="pct"/>
        <w:tblLook w:val="04A0"/>
      </w:tblPr>
      <w:tblGrid>
        <w:gridCol w:w="2477"/>
        <w:gridCol w:w="7094"/>
      </w:tblGrid>
      <w:tr w:rsidR="00BA04BF" w:rsidRPr="00D366B3" w:rsidTr="00BA04BF">
        <w:tc>
          <w:tcPr>
            <w:tcW w:w="1294" w:type="pct"/>
          </w:tcPr>
          <w:p w:rsidR="00BA04BF" w:rsidRPr="00B67402" w:rsidRDefault="00BA04BF" w:rsidP="00BA04BF">
            <w:pPr>
              <w:suppressAutoHyphens/>
              <w:contextualSpacing/>
              <w:jc w:val="center"/>
              <w:rPr>
                <w:rFonts w:ascii="Times New Roman" w:hAnsi="Times New Roman" w:cs="Times New Roman"/>
                <w:b/>
                <w:sz w:val="24"/>
                <w:szCs w:val="24"/>
              </w:rPr>
            </w:pPr>
            <w:r w:rsidRPr="00B67402">
              <w:rPr>
                <w:rFonts w:ascii="Times New Roman" w:hAnsi="Times New Roman" w:cs="Times New Roman"/>
                <w:b/>
                <w:sz w:val="24"/>
                <w:szCs w:val="24"/>
              </w:rPr>
              <w:t>Автор</w:t>
            </w:r>
          </w:p>
        </w:tc>
        <w:tc>
          <w:tcPr>
            <w:tcW w:w="3706" w:type="pct"/>
          </w:tcPr>
          <w:p w:rsidR="00BA04BF" w:rsidRPr="00B67402" w:rsidRDefault="00BA04BF" w:rsidP="00BA04BF">
            <w:pPr>
              <w:suppressAutoHyphens/>
              <w:contextualSpacing/>
              <w:jc w:val="center"/>
              <w:rPr>
                <w:rFonts w:ascii="Times New Roman" w:hAnsi="Times New Roman" w:cs="Times New Roman"/>
                <w:b/>
                <w:sz w:val="24"/>
                <w:szCs w:val="24"/>
              </w:rPr>
            </w:pPr>
            <w:r w:rsidRPr="00B67402">
              <w:rPr>
                <w:rFonts w:ascii="Times New Roman" w:hAnsi="Times New Roman" w:cs="Times New Roman"/>
                <w:b/>
                <w:sz w:val="24"/>
                <w:szCs w:val="24"/>
              </w:rPr>
              <w:t>Определение</w:t>
            </w:r>
          </w:p>
        </w:tc>
      </w:tr>
      <w:tr w:rsidR="00BA04BF" w:rsidRPr="00D366B3" w:rsidTr="00BA04BF">
        <w:tc>
          <w:tcPr>
            <w:tcW w:w="1294" w:type="pct"/>
          </w:tcPr>
          <w:p w:rsidR="00BA04BF" w:rsidRPr="00B67402" w:rsidRDefault="00BA04BF" w:rsidP="00BA04BF">
            <w:pPr>
              <w:suppressAutoHyphens/>
              <w:contextualSpacing/>
              <w:jc w:val="center"/>
              <w:rPr>
                <w:rFonts w:ascii="Times New Roman" w:hAnsi="Times New Roman" w:cs="Times New Roman"/>
                <w:b/>
                <w:sz w:val="24"/>
                <w:szCs w:val="24"/>
                <w:lang w:val="en-US"/>
              </w:rPr>
            </w:pPr>
            <w:r w:rsidRPr="00B67402">
              <w:rPr>
                <w:rFonts w:ascii="Times New Roman" w:hAnsi="Times New Roman" w:cs="Times New Roman"/>
                <w:b/>
                <w:sz w:val="24"/>
                <w:szCs w:val="24"/>
                <w:lang w:val="en-US"/>
              </w:rPr>
              <w:t>2</w:t>
            </w:r>
          </w:p>
        </w:tc>
        <w:tc>
          <w:tcPr>
            <w:tcW w:w="3706" w:type="pct"/>
          </w:tcPr>
          <w:p w:rsidR="00BA04BF" w:rsidRPr="00B67402" w:rsidRDefault="00BA04BF" w:rsidP="00BA04BF">
            <w:pPr>
              <w:suppressAutoHyphens/>
              <w:contextualSpacing/>
              <w:jc w:val="center"/>
              <w:rPr>
                <w:rFonts w:ascii="Times New Roman" w:hAnsi="Times New Roman" w:cs="Times New Roman"/>
                <w:b/>
                <w:sz w:val="24"/>
                <w:szCs w:val="24"/>
                <w:lang w:val="en-US"/>
              </w:rPr>
            </w:pPr>
            <w:r w:rsidRPr="00B67402">
              <w:rPr>
                <w:rFonts w:ascii="Times New Roman" w:hAnsi="Times New Roman" w:cs="Times New Roman"/>
                <w:b/>
                <w:sz w:val="24"/>
                <w:szCs w:val="24"/>
                <w:lang w:val="en-US"/>
              </w:rPr>
              <w:t>3</w:t>
            </w:r>
          </w:p>
        </w:tc>
      </w:tr>
      <w:tr w:rsidR="00BA04BF" w:rsidRPr="00D366B3" w:rsidTr="00BA04BF">
        <w:tc>
          <w:tcPr>
            <w:tcW w:w="1294" w:type="pct"/>
          </w:tcPr>
          <w:p w:rsidR="00BA04BF" w:rsidRPr="00D366B3" w:rsidRDefault="00BA04BF" w:rsidP="00D366B3">
            <w:pPr>
              <w:suppressAutoHyphens/>
              <w:contextualSpacing/>
              <w:jc w:val="both"/>
              <w:rPr>
                <w:rFonts w:ascii="Times New Roman" w:hAnsi="Times New Roman" w:cs="Times New Roman"/>
                <w:sz w:val="24"/>
                <w:szCs w:val="24"/>
              </w:rPr>
            </w:pPr>
            <w:r>
              <w:rPr>
                <w:rFonts w:ascii="Times New Roman" w:hAnsi="Times New Roman" w:cs="Times New Roman"/>
                <w:sz w:val="24"/>
                <w:szCs w:val="24"/>
              </w:rPr>
              <w:t>С.В. Колобов</w:t>
            </w:r>
          </w:p>
        </w:tc>
        <w:tc>
          <w:tcPr>
            <w:tcW w:w="3706" w:type="pct"/>
          </w:tcPr>
          <w:p w:rsidR="00BA04BF" w:rsidRPr="00BA04BF" w:rsidRDefault="00BA04BF" w:rsidP="00D366B3">
            <w:pPr>
              <w:suppressAutoHyphens/>
              <w:contextualSpacing/>
              <w:jc w:val="both"/>
              <w:rPr>
                <w:rFonts w:ascii="Times New Roman" w:hAnsi="Times New Roman" w:cs="Times New Roman"/>
                <w:sz w:val="24"/>
                <w:szCs w:val="24"/>
              </w:rPr>
            </w:pPr>
            <w:r w:rsidRPr="00D366B3">
              <w:rPr>
                <w:rFonts w:ascii="Times New Roman" w:hAnsi="Times New Roman" w:cs="Times New Roman"/>
                <w:sz w:val="24"/>
                <w:szCs w:val="24"/>
              </w:rPr>
              <w:t>это форма личных денежных доходов трудящихся, получаемых за затраты труда определѐнного количества и качества и его индивидуальные и коллективные результаты, начисляемые по правилам и нормам, установленными компетентными органами</w:t>
            </w:r>
            <w:r w:rsidRPr="00BA04BF">
              <w:rPr>
                <w:rFonts w:ascii="Times New Roman" w:hAnsi="Times New Roman" w:cs="Times New Roman"/>
                <w:sz w:val="24"/>
                <w:szCs w:val="24"/>
              </w:rPr>
              <w:t xml:space="preserve"> [2</w:t>
            </w:r>
            <w:r w:rsidR="00653F41">
              <w:rPr>
                <w:rFonts w:ascii="Times New Roman" w:hAnsi="Times New Roman" w:cs="Times New Roman"/>
                <w:sz w:val="24"/>
                <w:szCs w:val="24"/>
              </w:rPr>
              <w:t>9</w:t>
            </w:r>
            <w:r w:rsidRPr="00BA04BF">
              <w:rPr>
                <w:rFonts w:ascii="Times New Roman" w:hAnsi="Times New Roman" w:cs="Times New Roman"/>
                <w:sz w:val="24"/>
                <w:szCs w:val="24"/>
              </w:rPr>
              <w:t xml:space="preserve">, </w:t>
            </w:r>
            <w:r>
              <w:rPr>
                <w:rFonts w:ascii="Times New Roman" w:hAnsi="Times New Roman" w:cs="Times New Roman"/>
                <w:sz w:val="24"/>
                <w:szCs w:val="24"/>
                <w:lang w:val="en-US"/>
              </w:rPr>
              <w:t>c</w:t>
            </w:r>
            <w:r w:rsidRPr="00BA04BF">
              <w:rPr>
                <w:rFonts w:ascii="Times New Roman" w:hAnsi="Times New Roman" w:cs="Times New Roman"/>
                <w:sz w:val="24"/>
                <w:szCs w:val="24"/>
              </w:rPr>
              <w:t>.411].</w:t>
            </w:r>
          </w:p>
        </w:tc>
      </w:tr>
      <w:tr w:rsidR="00BA04BF" w:rsidRPr="00D366B3" w:rsidTr="00BA04BF">
        <w:tc>
          <w:tcPr>
            <w:tcW w:w="1294" w:type="pct"/>
          </w:tcPr>
          <w:p w:rsidR="00BA04BF" w:rsidRPr="003A4835" w:rsidRDefault="003A4835" w:rsidP="00D366B3">
            <w:pPr>
              <w:suppressAutoHyphens/>
              <w:contextualSpacing/>
              <w:jc w:val="both"/>
              <w:rPr>
                <w:rFonts w:ascii="Times New Roman" w:hAnsi="Times New Roman" w:cs="Times New Roman"/>
                <w:sz w:val="24"/>
                <w:szCs w:val="24"/>
              </w:rPr>
            </w:pPr>
            <w:r>
              <w:rPr>
                <w:rFonts w:ascii="Times New Roman" w:hAnsi="Times New Roman" w:cs="Times New Roman"/>
                <w:sz w:val="24"/>
                <w:szCs w:val="24"/>
              </w:rPr>
              <w:t>Е.В. Воробьев</w:t>
            </w:r>
          </w:p>
        </w:tc>
        <w:tc>
          <w:tcPr>
            <w:tcW w:w="3706" w:type="pct"/>
          </w:tcPr>
          <w:p w:rsidR="00BA04BF" w:rsidRPr="003A4835" w:rsidRDefault="00BA04BF" w:rsidP="00D366B3">
            <w:pPr>
              <w:suppressAutoHyphens/>
              <w:contextualSpacing/>
              <w:jc w:val="both"/>
              <w:rPr>
                <w:rFonts w:ascii="Times New Roman" w:hAnsi="Times New Roman" w:cs="Times New Roman"/>
                <w:sz w:val="24"/>
                <w:szCs w:val="24"/>
              </w:rPr>
            </w:pPr>
            <w:r w:rsidRPr="00D366B3">
              <w:rPr>
                <w:rFonts w:ascii="Times New Roman" w:hAnsi="Times New Roman" w:cs="Times New Roman"/>
                <w:sz w:val="24"/>
                <w:szCs w:val="24"/>
              </w:rPr>
              <w:t>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r w:rsidR="003A4835" w:rsidRPr="003A4835">
              <w:rPr>
                <w:rFonts w:ascii="Times New Roman" w:hAnsi="Times New Roman" w:cs="Times New Roman"/>
                <w:sz w:val="24"/>
                <w:szCs w:val="24"/>
              </w:rPr>
              <w:t>[</w:t>
            </w:r>
            <w:r w:rsidR="00653F41">
              <w:rPr>
                <w:rFonts w:ascii="Times New Roman" w:hAnsi="Times New Roman" w:cs="Times New Roman"/>
                <w:sz w:val="24"/>
                <w:szCs w:val="24"/>
              </w:rPr>
              <w:t>15</w:t>
            </w:r>
            <w:r w:rsidR="003A4835" w:rsidRPr="003A4835">
              <w:rPr>
                <w:rFonts w:ascii="Times New Roman" w:hAnsi="Times New Roman" w:cs="Times New Roman"/>
                <w:sz w:val="24"/>
                <w:szCs w:val="24"/>
              </w:rPr>
              <w:t xml:space="preserve">, </w:t>
            </w:r>
            <w:r w:rsidR="003A4835">
              <w:rPr>
                <w:rFonts w:ascii="Times New Roman" w:hAnsi="Times New Roman" w:cs="Times New Roman"/>
                <w:sz w:val="24"/>
                <w:szCs w:val="24"/>
                <w:lang w:val="en-US"/>
              </w:rPr>
              <w:t>c</w:t>
            </w:r>
            <w:r w:rsidR="003A4835" w:rsidRPr="003A4835">
              <w:rPr>
                <w:rFonts w:ascii="Times New Roman" w:hAnsi="Times New Roman" w:cs="Times New Roman"/>
                <w:sz w:val="24"/>
                <w:szCs w:val="24"/>
              </w:rPr>
              <w:t>.22].</w:t>
            </w:r>
          </w:p>
        </w:tc>
      </w:tr>
    </w:tbl>
    <w:p w:rsidR="00BA04BF" w:rsidRPr="00BA04BF" w:rsidRDefault="00BA04BF" w:rsidP="00BA04BF">
      <w:pPr>
        <w:ind w:firstLine="709"/>
        <w:jc w:val="right"/>
        <w:rPr>
          <w:rFonts w:ascii="Times New Roman" w:hAnsi="Times New Roman" w:cs="Times New Roman"/>
          <w:b/>
          <w:color w:val="000000" w:themeColor="text1"/>
          <w:sz w:val="28"/>
          <w:szCs w:val="28"/>
        </w:rPr>
      </w:pPr>
      <w:r w:rsidRPr="00BA04BF">
        <w:rPr>
          <w:rFonts w:ascii="Times New Roman" w:hAnsi="Times New Roman" w:cs="Times New Roman"/>
          <w:b/>
          <w:color w:val="000000" w:themeColor="text1"/>
          <w:sz w:val="28"/>
          <w:szCs w:val="28"/>
        </w:rPr>
        <w:t>Продолжение таблицы 1.1</w:t>
      </w:r>
    </w:p>
    <w:tbl>
      <w:tblPr>
        <w:tblStyle w:val="a9"/>
        <w:tblW w:w="5000" w:type="pct"/>
        <w:tblLook w:val="04A0"/>
      </w:tblPr>
      <w:tblGrid>
        <w:gridCol w:w="2477"/>
        <w:gridCol w:w="7094"/>
      </w:tblGrid>
      <w:tr w:rsidR="00BA04BF" w:rsidRPr="00B67402" w:rsidTr="00653F41">
        <w:tc>
          <w:tcPr>
            <w:tcW w:w="1294" w:type="pct"/>
          </w:tcPr>
          <w:p w:rsidR="00BA04BF" w:rsidRPr="00B67402" w:rsidRDefault="00BA04BF" w:rsidP="00BA04BF">
            <w:pPr>
              <w:suppressAutoHyphens/>
              <w:contextualSpacing/>
              <w:jc w:val="center"/>
              <w:rPr>
                <w:rFonts w:ascii="Times New Roman" w:hAnsi="Times New Roman" w:cs="Times New Roman"/>
                <w:b/>
                <w:sz w:val="24"/>
                <w:szCs w:val="24"/>
              </w:rPr>
            </w:pPr>
            <w:r w:rsidRPr="00B67402">
              <w:rPr>
                <w:rFonts w:ascii="Times New Roman" w:hAnsi="Times New Roman" w:cs="Times New Roman"/>
                <w:b/>
                <w:sz w:val="24"/>
                <w:szCs w:val="24"/>
              </w:rPr>
              <w:t>1</w:t>
            </w:r>
          </w:p>
        </w:tc>
        <w:tc>
          <w:tcPr>
            <w:tcW w:w="3706" w:type="pct"/>
          </w:tcPr>
          <w:p w:rsidR="00BA04BF" w:rsidRPr="00B67402" w:rsidRDefault="00BA04BF" w:rsidP="00BA04BF">
            <w:pPr>
              <w:suppressAutoHyphens/>
              <w:contextualSpacing/>
              <w:jc w:val="center"/>
              <w:rPr>
                <w:rFonts w:ascii="Times New Roman" w:hAnsi="Times New Roman" w:cs="Times New Roman"/>
                <w:b/>
                <w:sz w:val="24"/>
                <w:szCs w:val="24"/>
              </w:rPr>
            </w:pPr>
            <w:r w:rsidRPr="00B67402">
              <w:rPr>
                <w:rFonts w:ascii="Times New Roman" w:hAnsi="Times New Roman" w:cs="Times New Roman"/>
                <w:b/>
                <w:sz w:val="24"/>
                <w:szCs w:val="24"/>
              </w:rPr>
              <w:t>2</w:t>
            </w:r>
          </w:p>
        </w:tc>
      </w:tr>
      <w:tr w:rsidR="00BA04BF" w:rsidRPr="00D366B3" w:rsidTr="00653F41">
        <w:tc>
          <w:tcPr>
            <w:tcW w:w="1294" w:type="pct"/>
          </w:tcPr>
          <w:p w:rsidR="00BA04BF" w:rsidRPr="00D366B3" w:rsidRDefault="003A4835" w:rsidP="00653F41">
            <w:pPr>
              <w:suppressAutoHyphens/>
              <w:contextualSpacing/>
              <w:jc w:val="both"/>
              <w:rPr>
                <w:rFonts w:ascii="Times New Roman" w:hAnsi="Times New Roman" w:cs="Times New Roman"/>
                <w:sz w:val="24"/>
                <w:szCs w:val="24"/>
              </w:rPr>
            </w:pPr>
            <w:r>
              <w:rPr>
                <w:rFonts w:ascii="Times New Roman" w:hAnsi="Times New Roman" w:cs="Times New Roman"/>
                <w:sz w:val="24"/>
                <w:szCs w:val="24"/>
              </w:rPr>
              <w:t>Е.Б. Елгина</w:t>
            </w:r>
          </w:p>
        </w:tc>
        <w:tc>
          <w:tcPr>
            <w:tcW w:w="3706" w:type="pct"/>
          </w:tcPr>
          <w:p w:rsidR="00BA04BF" w:rsidRPr="003A4835" w:rsidRDefault="00BA04BF" w:rsidP="00653F41">
            <w:pPr>
              <w:suppressAutoHyphens/>
              <w:contextualSpacing/>
              <w:jc w:val="both"/>
              <w:rPr>
                <w:rFonts w:ascii="Times New Roman" w:hAnsi="Times New Roman" w:cs="Times New Roman"/>
                <w:sz w:val="24"/>
                <w:szCs w:val="24"/>
              </w:rPr>
            </w:pPr>
            <w:r w:rsidRPr="00D366B3">
              <w:rPr>
                <w:rFonts w:ascii="Times New Roman" w:hAnsi="Times New Roman" w:cs="Times New Roman"/>
                <w:sz w:val="24"/>
                <w:szCs w:val="24"/>
              </w:rPr>
              <w:t>элемент дохода наѐмного работника, форму экономической реализации права собственности на принадлежащий ему ресурс труда. Для работодателя, покупающего ресурс труда для использования его в качестве одного из факторов производства, заработная плата наѐмных работников является одним из элементов издержек производства</w:t>
            </w:r>
            <w:r w:rsidR="003A4835" w:rsidRPr="003A4835">
              <w:rPr>
                <w:rFonts w:ascii="Times New Roman" w:hAnsi="Times New Roman" w:cs="Times New Roman"/>
                <w:sz w:val="24"/>
                <w:szCs w:val="24"/>
              </w:rPr>
              <w:t>[</w:t>
            </w:r>
            <w:r w:rsidR="00653F41">
              <w:rPr>
                <w:rFonts w:ascii="Times New Roman" w:hAnsi="Times New Roman" w:cs="Times New Roman"/>
                <w:sz w:val="24"/>
                <w:szCs w:val="24"/>
              </w:rPr>
              <w:t>22</w:t>
            </w:r>
            <w:r w:rsidR="003A4835" w:rsidRPr="003A4835">
              <w:rPr>
                <w:rFonts w:ascii="Times New Roman" w:hAnsi="Times New Roman" w:cs="Times New Roman"/>
                <w:sz w:val="24"/>
                <w:szCs w:val="24"/>
              </w:rPr>
              <w:t xml:space="preserve">, </w:t>
            </w:r>
            <w:r w:rsidR="003A4835">
              <w:rPr>
                <w:rFonts w:ascii="Times New Roman" w:hAnsi="Times New Roman" w:cs="Times New Roman"/>
                <w:sz w:val="24"/>
                <w:szCs w:val="24"/>
                <w:lang w:val="en-US"/>
              </w:rPr>
              <w:t>c</w:t>
            </w:r>
            <w:r w:rsidR="003A4835" w:rsidRPr="003A4835">
              <w:rPr>
                <w:rFonts w:ascii="Times New Roman" w:hAnsi="Times New Roman" w:cs="Times New Roman"/>
                <w:sz w:val="24"/>
                <w:szCs w:val="24"/>
              </w:rPr>
              <w:t>.512]</w:t>
            </w:r>
            <w:r w:rsidR="00653F41">
              <w:rPr>
                <w:rFonts w:ascii="Times New Roman" w:hAnsi="Times New Roman" w:cs="Times New Roman"/>
                <w:sz w:val="24"/>
                <w:szCs w:val="24"/>
              </w:rPr>
              <w:t>.</w:t>
            </w:r>
          </w:p>
        </w:tc>
      </w:tr>
      <w:tr w:rsidR="00BA04BF" w:rsidRPr="00D366B3" w:rsidTr="00653F41">
        <w:tc>
          <w:tcPr>
            <w:tcW w:w="1294" w:type="pct"/>
          </w:tcPr>
          <w:p w:rsidR="00BA04BF" w:rsidRPr="003A4835" w:rsidRDefault="003A4835" w:rsidP="00653F41">
            <w:pPr>
              <w:suppressAutoHyphens/>
              <w:contextualSpacing/>
              <w:jc w:val="both"/>
              <w:rPr>
                <w:rFonts w:ascii="Times New Roman" w:hAnsi="Times New Roman" w:cs="Times New Roman"/>
                <w:sz w:val="24"/>
                <w:szCs w:val="24"/>
              </w:rPr>
            </w:pPr>
            <w:r>
              <w:rPr>
                <w:rFonts w:ascii="Times New Roman" w:hAnsi="Times New Roman" w:cs="Times New Roman"/>
                <w:sz w:val="24"/>
                <w:szCs w:val="24"/>
              </w:rPr>
              <w:t>А.Н. Гуев</w:t>
            </w:r>
          </w:p>
        </w:tc>
        <w:tc>
          <w:tcPr>
            <w:tcW w:w="3706" w:type="pct"/>
          </w:tcPr>
          <w:p w:rsidR="00BA04BF" w:rsidRPr="003A4835" w:rsidRDefault="00BA04BF" w:rsidP="00653F41">
            <w:pPr>
              <w:suppressAutoHyphens/>
              <w:contextualSpacing/>
              <w:jc w:val="both"/>
              <w:rPr>
                <w:rFonts w:ascii="Times New Roman" w:hAnsi="Times New Roman" w:cs="Times New Roman"/>
                <w:sz w:val="24"/>
                <w:szCs w:val="24"/>
              </w:rPr>
            </w:pPr>
            <w:r w:rsidRPr="00D366B3">
              <w:rPr>
                <w:rFonts w:ascii="Times New Roman" w:hAnsi="Times New Roman" w:cs="Times New Roman"/>
                <w:sz w:val="24"/>
                <w:szCs w:val="24"/>
              </w:rPr>
              <w:t>выплаты работодателя в денежном и натуральном выражении, образующие текущий доход работника, а также отчисления на социальное страхование работника по старости, болезни, при несчастном случае и др., а также цена стоимости предметов потребления и услуг, которые обеспечивают воспроизводство трудоспособности работника, удовлетворяющей физические и духовные потребности его и членов его семьи</w:t>
            </w:r>
            <w:r w:rsidR="003A4835" w:rsidRPr="003A4835">
              <w:rPr>
                <w:rFonts w:ascii="Times New Roman" w:hAnsi="Times New Roman" w:cs="Times New Roman"/>
                <w:sz w:val="24"/>
                <w:szCs w:val="24"/>
              </w:rPr>
              <w:t>[</w:t>
            </w:r>
            <w:r w:rsidR="00653F41">
              <w:rPr>
                <w:rFonts w:ascii="Times New Roman" w:hAnsi="Times New Roman" w:cs="Times New Roman"/>
                <w:sz w:val="24"/>
                <w:szCs w:val="24"/>
              </w:rPr>
              <w:t>20</w:t>
            </w:r>
            <w:r w:rsidR="003A4835" w:rsidRPr="003A4835">
              <w:rPr>
                <w:rFonts w:ascii="Times New Roman" w:hAnsi="Times New Roman" w:cs="Times New Roman"/>
                <w:sz w:val="24"/>
                <w:szCs w:val="24"/>
              </w:rPr>
              <w:t xml:space="preserve">, </w:t>
            </w:r>
            <w:r w:rsidR="003A4835">
              <w:rPr>
                <w:rFonts w:ascii="Times New Roman" w:hAnsi="Times New Roman" w:cs="Times New Roman"/>
                <w:sz w:val="24"/>
                <w:szCs w:val="24"/>
                <w:lang w:val="en-US"/>
              </w:rPr>
              <w:t>c</w:t>
            </w:r>
            <w:r w:rsidR="003A4835" w:rsidRPr="003A4835">
              <w:rPr>
                <w:rFonts w:ascii="Times New Roman" w:hAnsi="Times New Roman" w:cs="Times New Roman"/>
                <w:sz w:val="24"/>
                <w:szCs w:val="24"/>
              </w:rPr>
              <w:t>.598].</w:t>
            </w:r>
          </w:p>
        </w:tc>
      </w:tr>
      <w:tr w:rsidR="00BA04BF" w:rsidRPr="00D366B3" w:rsidTr="00653F41">
        <w:tc>
          <w:tcPr>
            <w:tcW w:w="1294" w:type="pct"/>
          </w:tcPr>
          <w:p w:rsidR="00BA04BF" w:rsidRPr="003A4835" w:rsidRDefault="003A4835" w:rsidP="00653F41">
            <w:pPr>
              <w:suppressAutoHyphens/>
              <w:contextualSpacing/>
              <w:jc w:val="both"/>
              <w:rPr>
                <w:rFonts w:ascii="Times New Roman" w:hAnsi="Times New Roman" w:cs="Times New Roman"/>
                <w:sz w:val="24"/>
                <w:szCs w:val="24"/>
              </w:rPr>
            </w:pPr>
            <w:r>
              <w:rPr>
                <w:rFonts w:ascii="Times New Roman" w:hAnsi="Times New Roman" w:cs="Times New Roman"/>
                <w:sz w:val="24"/>
                <w:szCs w:val="24"/>
              </w:rPr>
              <w:t>М.А. Абрамова</w:t>
            </w:r>
          </w:p>
        </w:tc>
        <w:tc>
          <w:tcPr>
            <w:tcW w:w="3706" w:type="pct"/>
          </w:tcPr>
          <w:p w:rsidR="00BA04BF" w:rsidRPr="003A4835" w:rsidRDefault="00BA04BF" w:rsidP="00653F41">
            <w:pPr>
              <w:suppressAutoHyphens/>
              <w:contextualSpacing/>
              <w:jc w:val="both"/>
              <w:rPr>
                <w:rFonts w:ascii="Times New Roman" w:hAnsi="Times New Roman" w:cs="Times New Roman"/>
                <w:sz w:val="24"/>
                <w:szCs w:val="24"/>
              </w:rPr>
            </w:pPr>
            <w:r w:rsidRPr="00D366B3">
              <w:rPr>
                <w:rFonts w:ascii="Times New Roman" w:hAnsi="Times New Roman" w:cs="Times New Roman"/>
                <w:sz w:val="24"/>
                <w:szCs w:val="24"/>
              </w:rPr>
              <w:t>цена рабочей силы, соответствующая стоимости предметов потребления и услуг, которые обеспечивают воспроизводство рабочей силы, удовлетворяют материальные и духовные потребности работника и членов его семьи</w:t>
            </w:r>
            <w:r w:rsidR="003A4835" w:rsidRPr="003A4835">
              <w:rPr>
                <w:rFonts w:ascii="Times New Roman" w:hAnsi="Times New Roman" w:cs="Times New Roman"/>
                <w:sz w:val="24"/>
                <w:szCs w:val="24"/>
              </w:rPr>
              <w:t>[</w:t>
            </w:r>
            <w:r w:rsidR="00653F41">
              <w:rPr>
                <w:rFonts w:ascii="Times New Roman" w:hAnsi="Times New Roman" w:cs="Times New Roman"/>
                <w:sz w:val="24"/>
                <w:szCs w:val="24"/>
              </w:rPr>
              <w:t>10, с.410</w:t>
            </w:r>
            <w:r w:rsidR="003A4835" w:rsidRPr="003A4835">
              <w:rPr>
                <w:rFonts w:ascii="Times New Roman" w:hAnsi="Times New Roman" w:cs="Times New Roman"/>
                <w:sz w:val="24"/>
                <w:szCs w:val="24"/>
              </w:rPr>
              <w:t>]</w:t>
            </w:r>
            <w:r w:rsidR="00653F41">
              <w:rPr>
                <w:rFonts w:ascii="Times New Roman" w:hAnsi="Times New Roman" w:cs="Times New Roman"/>
                <w:sz w:val="24"/>
                <w:szCs w:val="24"/>
              </w:rPr>
              <w:t>.</w:t>
            </w:r>
          </w:p>
        </w:tc>
      </w:tr>
    </w:tbl>
    <w:p w:rsidR="00BA04BF" w:rsidRDefault="00BA04BF" w:rsidP="00BA04BF">
      <w:pPr>
        <w:spacing w:line="360" w:lineRule="auto"/>
      </w:pPr>
    </w:p>
    <w:p w:rsidR="00BC1A41" w:rsidRPr="0054330D" w:rsidRDefault="00BC1A41" w:rsidP="0054330D">
      <w:pPr>
        <w:spacing w:line="360" w:lineRule="auto"/>
        <w:ind w:firstLine="709"/>
        <w:jc w:val="both"/>
        <w:rPr>
          <w:rFonts w:ascii="Times New Roman" w:hAnsi="Times New Roman" w:cs="Times New Roman"/>
          <w:color w:val="000000" w:themeColor="text1"/>
          <w:sz w:val="28"/>
          <w:szCs w:val="28"/>
        </w:rPr>
      </w:pPr>
      <w:r w:rsidRPr="0054330D">
        <w:rPr>
          <w:rFonts w:ascii="Times New Roman" w:hAnsi="Times New Roman" w:cs="Times New Roman"/>
          <w:color w:val="000000" w:themeColor="text1"/>
          <w:sz w:val="28"/>
          <w:szCs w:val="28"/>
        </w:rPr>
        <w:t>Таким образом, в экономической литературе даются различные определения оплаты труда, проанализировав которые можно выделить основные подходы к определению еѐ сущности. Одни авторы выделяют критерий рассмотрения сущности заработной платы как основной формы распределения по труду. С этой позиции заработная плата предстаѐт как личный трудовой доход работника, определяемый</w:t>
      </w:r>
      <w:r w:rsidR="0047525E" w:rsidRPr="0054330D">
        <w:rPr>
          <w:rFonts w:ascii="Times New Roman" w:hAnsi="Times New Roman" w:cs="Times New Roman"/>
          <w:color w:val="000000" w:themeColor="text1"/>
          <w:sz w:val="28"/>
          <w:szCs w:val="28"/>
        </w:rPr>
        <w:t xml:space="preserve"> по количеству и качеству труда</w:t>
      </w:r>
      <w:r w:rsidRPr="0054330D">
        <w:rPr>
          <w:rFonts w:ascii="Times New Roman" w:hAnsi="Times New Roman" w:cs="Times New Roman"/>
          <w:color w:val="000000" w:themeColor="text1"/>
          <w:sz w:val="28"/>
          <w:szCs w:val="28"/>
        </w:rPr>
        <w:t xml:space="preserve">. Другая группа авторов определяют подход, который состоит в рассмотрении оплаты труда как денежного выражения </w:t>
      </w:r>
      <w:r w:rsidR="0047525E" w:rsidRPr="0054330D">
        <w:rPr>
          <w:rFonts w:ascii="Times New Roman" w:hAnsi="Times New Roman" w:cs="Times New Roman"/>
          <w:color w:val="000000" w:themeColor="text1"/>
          <w:sz w:val="28"/>
          <w:szCs w:val="28"/>
        </w:rPr>
        <w:t>стоимости или цены рабочей силы</w:t>
      </w:r>
      <w:r w:rsidRPr="0054330D">
        <w:rPr>
          <w:rFonts w:ascii="Times New Roman" w:hAnsi="Times New Roman" w:cs="Times New Roman"/>
          <w:color w:val="000000" w:themeColor="text1"/>
          <w:sz w:val="28"/>
          <w:szCs w:val="28"/>
        </w:rPr>
        <w:t>.</w:t>
      </w:r>
    </w:p>
    <w:p w:rsidR="00BC1A41" w:rsidRPr="0054330D" w:rsidRDefault="0054330D" w:rsidP="0054330D">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BC1A41" w:rsidRPr="0054330D">
        <w:rPr>
          <w:rFonts w:ascii="Times New Roman" w:hAnsi="Times New Roman" w:cs="Times New Roman"/>
          <w:color w:val="000000" w:themeColor="text1"/>
          <w:sz w:val="28"/>
          <w:szCs w:val="28"/>
        </w:rPr>
        <w:t xml:space="preserve"> Трудовом кодексе РФ (в статье 129 «Основные понятия и определения», оплата труда определена как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w:t>
      </w:r>
      <w:r>
        <w:rPr>
          <w:rFonts w:ascii="Times New Roman" w:hAnsi="Times New Roman" w:cs="Times New Roman"/>
          <w:color w:val="000000" w:themeColor="text1"/>
          <w:sz w:val="28"/>
          <w:szCs w:val="28"/>
        </w:rPr>
        <w:t xml:space="preserve"> актами и трудовыми договорами»</w:t>
      </w:r>
      <w:r w:rsidR="00BC1A41" w:rsidRPr="0054330D">
        <w:rPr>
          <w:rFonts w:ascii="Times New Roman" w:hAnsi="Times New Roman" w:cs="Times New Roman"/>
          <w:color w:val="000000" w:themeColor="text1"/>
          <w:sz w:val="28"/>
          <w:szCs w:val="28"/>
        </w:rPr>
        <w:t>. В следствии этого, заработная плата трактуется как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w:t>
      </w:r>
      <w:r w:rsidR="00BA04BF">
        <w:rPr>
          <w:rFonts w:ascii="Times New Roman" w:hAnsi="Times New Roman" w:cs="Times New Roman"/>
          <w:color w:val="000000" w:themeColor="text1"/>
          <w:sz w:val="28"/>
          <w:szCs w:val="28"/>
        </w:rPr>
        <w:t>2</w:t>
      </w:r>
      <w:r w:rsidR="00BC1A41" w:rsidRPr="0054330D">
        <w:rPr>
          <w:rFonts w:ascii="Times New Roman" w:hAnsi="Times New Roman" w:cs="Times New Roman"/>
          <w:color w:val="000000" w:themeColor="text1"/>
          <w:sz w:val="28"/>
          <w:szCs w:val="28"/>
        </w:rPr>
        <w:t>]</w:t>
      </w:r>
    </w:p>
    <w:p w:rsidR="00BC1A41" w:rsidRPr="00BA04BF" w:rsidRDefault="004C7C52" w:rsidP="0054330D">
      <w:pPr>
        <w:spacing w:line="360" w:lineRule="auto"/>
        <w:ind w:firstLine="709"/>
        <w:jc w:val="both"/>
        <w:rPr>
          <w:rFonts w:ascii="Times New Roman" w:hAnsi="Times New Roman" w:cs="Times New Roman"/>
          <w:color w:val="000000" w:themeColor="text1"/>
          <w:sz w:val="28"/>
          <w:szCs w:val="28"/>
        </w:rPr>
      </w:pPr>
      <w:r w:rsidRPr="0054330D">
        <w:rPr>
          <w:rFonts w:ascii="Times New Roman" w:hAnsi="Times New Roman" w:cs="Times New Roman"/>
          <w:color w:val="000000" w:themeColor="text1"/>
          <w:sz w:val="28"/>
          <w:szCs w:val="28"/>
        </w:rPr>
        <w:t>Весь комплекс социально-трудовых отношений регулируется в соответствии с Конституцией РФ, федеральными конституционными законами и другими нормативными правовыми актами, которые содержат нормы трудового права</w:t>
      </w:r>
      <w:r w:rsidR="00BA04BF" w:rsidRPr="00BA04BF">
        <w:rPr>
          <w:rFonts w:ascii="Times New Roman" w:hAnsi="Times New Roman" w:cs="Times New Roman"/>
          <w:color w:val="000000" w:themeColor="text1"/>
          <w:sz w:val="28"/>
          <w:szCs w:val="28"/>
        </w:rPr>
        <w:t>.</w:t>
      </w:r>
    </w:p>
    <w:p w:rsidR="004C7C52" w:rsidRPr="00A61D6C" w:rsidRDefault="005F0BDE" w:rsidP="00542F20">
      <w:pPr>
        <w:spacing w:line="360" w:lineRule="auto"/>
      </w:pPr>
      <w:r>
        <w:rPr>
          <w:noProof/>
        </w:rPr>
        <w:pict>
          <v:rect id="Rectangle 5" o:spid="_x0000_s1052" style="position:absolute;margin-left:68.7pt;margin-top:6.75pt;width:345.75pt;height: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">
            <v:textbox>
              <w:txbxContent>
                <w:p w:rsidR="00C058AE" w:rsidRPr="004C7C52" w:rsidRDefault="00C058AE" w:rsidP="004C7C52">
                  <w:pPr>
                    <w:jc w:val="center"/>
                    <w:rPr>
                      <w:rFonts w:ascii="Times New Roman" w:hAnsi="Times New Roman" w:cs="Times New Roman"/>
                      <w:sz w:val="24"/>
                    </w:rPr>
                  </w:pPr>
                  <w:r w:rsidRPr="004C7C52">
                    <w:rPr>
                      <w:rFonts w:ascii="Times New Roman" w:hAnsi="Times New Roman" w:cs="Times New Roman"/>
                      <w:sz w:val="24"/>
                    </w:rPr>
                    <w:t>Трудовое законодательство и иные нормативные правовые акты, содержащие нормы трудового права</w:t>
                  </w:r>
                </w:p>
              </w:txbxContent>
            </v:textbox>
          </v:rect>
        </w:pict>
      </w:r>
    </w:p>
    <w:p w:rsidR="004C7C52" w:rsidRPr="00A61D6C" w:rsidRDefault="004C7C52" w:rsidP="00542F20">
      <w:pPr>
        <w:spacing w:line="360" w:lineRule="auto"/>
      </w:pPr>
    </w:p>
    <w:p w:rsidR="004C7C52" w:rsidRPr="00A61D6C" w:rsidRDefault="005F0BDE" w:rsidP="00542F20">
      <w:pPr>
        <w:spacing w:line="360" w:lineRule="auto"/>
      </w:pPr>
      <w:r>
        <w:rPr>
          <w:noProof/>
        </w:rPr>
        <w:pict>
          <v:shapetype id="_x0000_t32" coordsize="21600,21600" o:spt="32" o:oned="t" path="m,l21600,21600e" filled="f">
            <v:path arrowok="t" fillok="f" o:connecttype="none"/>
            <o:lock v:ext="edit" shapetype="t"/>
          </v:shapetype>
          <v:shape id="AutoShape 17" o:spid="_x0000_s1051" type="#_x0000_t32" style="position:absolute;margin-left:232.2pt;margin-top:7.6pt;width:0;height:12.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Ym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"/>
        </w:pict>
      </w:r>
    </w:p>
    <w:p w:rsidR="00BC1A41" w:rsidRDefault="005F0BDE" w:rsidP="00542F20">
      <w:pPr>
        <w:spacing w:line="360" w:lineRule="auto"/>
      </w:pPr>
      <w:r>
        <w:rPr>
          <w:noProof/>
        </w:rPr>
        <w:pict>
          <v:rect id="Rectangle 7" o:spid="_x0000_s1027" style="position:absolute;margin-left:249.45pt;margin-top:11.8pt;width:227.25pt;height:3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">
            <v:textbox>
              <w:txbxContent>
                <w:p w:rsidR="00C058AE" w:rsidRPr="004C7C52" w:rsidRDefault="00C058AE" w:rsidP="004C7C52">
                  <w:pPr>
                    <w:contextualSpacing/>
                    <w:jc w:val="center"/>
                    <w:rPr>
                      <w:rFonts w:ascii="Times New Roman" w:hAnsi="Times New Roman" w:cs="Times New Roman"/>
                      <w:sz w:val="24"/>
                    </w:rPr>
                  </w:pPr>
                  <w:r w:rsidRPr="004C7C52">
                    <w:rPr>
                      <w:rFonts w:ascii="Times New Roman" w:hAnsi="Times New Roman" w:cs="Times New Roman"/>
                      <w:sz w:val="24"/>
                    </w:rPr>
                    <w:t>Корпоративный трудовой регламент регулирования трудовых отношений</w:t>
                  </w:r>
                </w:p>
              </w:txbxContent>
            </v:textbox>
          </v:rect>
        </w:pict>
      </w:r>
      <w:r>
        <w:rPr>
          <w:noProof/>
        </w:rPr>
        <w:pict>
          <v:shape id="AutoShape 20" o:spid="_x0000_s1050" type="#_x0000_t32" style="position:absolute;margin-left:414.45pt;margin-top:2.05pt;width:0;height:9.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">
            <v:stroke endarrow="block"/>
          </v:shape>
        </w:pict>
      </w:r>
      <w:r>
        <w:rPr>
          <w:noProof/>
        </w:rPr>
        <w:pict>
          <v:shape id="AutoShape 19" o:spid="_x0000_s1049" type="#_x0000_t32" style="position:absolute;margin-left:68.7pt;margin-top:2.05pt;width:0;height:9.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ycMgIAAF4EAAAOAAAAZHJzL2Uyb0RvYy54bWysVMGO2jAQvVfqP1i+Q0gWK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">
            <v:stroke endarrow="block"/>
          </v:shape>
        </w:pict>
      </w:r>
      <w:r>
        <w:rPr>
          <w:noProof/>
        </w:rPr>
        <w:pict>
          <v:shape id="AutoShape 18" o:spid="_x0000_s1048" type="#_x0000_t32" style="position:absolute;margin-left:68.7pt;margin-top:2.05pt;width:345.7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qdHg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"/>
        </w:pict>
      </w:r>
      <w:r>
        <w:rPr>
          <w:noProof/>
        </w:rPr>
        <w:pict>
          <v:rect id="Rectangle 6" o:spid="_x0000_s1028" style="position:absolute;margin-left:-2.55pt;margin-top:11.8pt;width:222.75pt;height:3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">
            <v:textbox>
              <w:txbxContent>
                <w:p w:rsidR="00C058AE" w:rsidRPr="004C7C52" w:rsidRDefault="00C058AE" w:rsidP="004C7C52">
                  <w:pPr>
                    <w:jc w:val="center"/>
                    <w:rPr>
                      <w:rFonts w:ascii="Times New Roman" w:hAnsi="Times New Roman" w:cs="Times New Roman"/>
                      <w:sz w:val="24"/>
                    </w:rPr>
                  </w:pPr>
                  <w:r w:rsidRPr="004C7C52">
                    <w:rPr>
                      <w:rFonts w:ascii="Times New Roman" w:hAnsi="Times New Roman" w:cs="Times New Roman"/>
                      <w:sz w:val="24"/>
                    </w:rPr>
                    <w:t>Конституционно трудовое право</w:t>
                  </w:r>
                </w:p>
              </w:txbxContent>
            </v:textbox>
          </v:rect>
        </w:pict>
      </w:r>
    </w:p>
    <w:p w:rsidR="004C7C52" w:rsidRDefault="004C7C52" w:rsidP="00542F20">
      <w:pPr>
        <w:spacing w:line="360" w:lineRule="auto"/>
      </w:pPr>
    </w:p>
    <w:p w:rsidR="004C7C52" w:rsidRDefault="005F0BDE" w:rsidP="00542F20">
      <w:pPr>
        <w:spacing w:line="360" w:lineRule="auto"/>
      </w:pPr>
      <w:r>
        <w:rPr>
          <w:noProof/>
        </w:rPr>
        <w:pict>
          <v:shape id="AutoShape 31" o:spid="_x0000_s1047" type="#_x0000_t32" style="position:absolute;margin-left:357.45pt;margin-top:10.45pt;width:37.5pt;height:11.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">
            <v:stroke endarrow="block"/>
          </v:shape>
        </w:pict>
      </w:r>
      <w:r>
        <w:rPr>
          <w:noProof/>
        </w:rPr>
        <w:pict>
          <v:shape id="AutoShape 30" o:spid="_x0000_s1046" type="#_x0000_t32" style="position:absolute;margin-left:295.95pt;margin-top:10.45pt;width:61.5pt;height:11.2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">
            <v:stroke endarrow="block"/>
          </v:shape>
        </w:pict>
      </w:r>
      <w:r>
        <w:rPr>
          <w:noProof/>
        </w:rPr>
        <w:pict>
          <v:shape id="AutoShape 24" o:spid="_x0000_s1045" type="#_x0000_t32" style="position:absolute;margin-left:103.2pt;margin-top:10.45pt;width:22.5pt;height:11.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97OgIAAGM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">
            <v:stroke endarrow="block"/>
          </v:shape>
        </w:pict>
      </w:r>
      <w:r>
        <w:rPr>
          <w:noProof/>
        </w:rPr>
        <w:pict>
          <v:shape id="AutoShape 23" o:spid="_x0000_s1044" type="#_x0000_t32" style="position:absolute;margin-left:80.7pt;margin-top:10.45pt;width:22.5pt;height:11.2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">
            <v:stroke endarrow="block"/>
          </v:shape>
        </w:pict>
      </w:r>
    </w:p>
    <w:p w:rsidR="004C7C52" w:rsidRDefault="005F0BDE" w:rsidP="00542F20">
      <w:pPr>
        <w:spacing w:line="360" w:lineRule="auto"/>
      </w:pPr>
      <w:r>
        <w:rPr>
          <w:noProof/>
        </w:rPr>
        <w:pict>
          <v:rect id="Rectangle 13" o:spid="_x0000_s1029" style="position:absolute;margin-left:232.2pt;margin-top:3.35pt;width:114pt;height:5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">
            <v:textbox>
              <w:txbxContent>
                <w:p w:rsidR="00C058AE" w:rsidRPr="00BA04BF" w:rsidRDefault="00C058AE">
                  <w:pPr>
                    <w:rPr>
                      <w:rFonts w:ascii="Times New Roman" w:hAnsi="Times New Roman" w:cs="Times New Roman"/>
                      <w:sz w:val="22"/>
                    </w:rPr>
                  </w:pPr>
                  <w:r w:rsidRPr="00BA04BF">
                    <w:rPr>
                      <w:rFonts w:ascii="Times New Roman" w:hAnsi="Times New Roman" w:cs="Times New Roman"/>
                      <w:sz w:val="22"/>
                    </w:rPr>
                    <w:t>Внутренние правовые акты, содержащие нормы трудового права</w:t>
                  </w:r>
                </w:p>
              </w:txbxContent>
            </v:textbox>
          </v:rect>
        </w:pict>
      </w:r>
      <w:r>
        <w:rPr>
          <w:noProof/>
        </w:rPr>
        <w:pict>
          <v:rect id="Rectangle 9" o:spid="_x0000_s1030" style="position:absolute;margin-left:109.2pt;margin-top:3.35pt;width:111pt;height:3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">
            <v:textbox>
              <w:txbxContent>
                <w:p w:rsidR="00C058AE" w:rsidRPr="004C7C52" w:rsidRDefault="00C058AE" w:rsidP="004C7C52">
                  <w:pPr>
                    <w:jc w:val="center"/>
                    <w:rPr>
                      <w:rFonts w:ascii="Times New Roman" w:hAnsi="Times New Roman" w:cs="Times New Roman"/>
                      <w:sz w:val="24"/>
                    </w:rPr>
                  </w:pPr>
                  <w:r w:rsidRPr="004C7C52">
                    <w:rPr>
                      <w:rFonts w:ascii="Times New Roman" w:hAnsi="Times New Roman" w:cs="Times New Roman"/>
                      <w:sz w:val="24"/>
                    </w:rPr>
                    <w:t>Указы президента РФ</w:t>
                  </w:r>
                </w:p>
              </w:txbxContent>
            </v:textbox>
          </v:rect>
        </w:pict>
      </w:r>
      <w:r>
        <w:rPr>
          <w:noProof/>
        </w:rPr>
        <w:pict>
          <v:rect id="Rectangle 8" o:spid="_x0000_s1031" style="position:absolute;margin-left:-2.55pt;margin-top:3.35pt;width:105.75pt;height:3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">
            <v:textbox>
              <w:txbxContent>
                <w:p w:rsidR="00C058AE" w:rsidRPr="004C7C52" w:rsidRDefault="00C058AE" w:rsidP="004C7C52">
                  <w:pPr>
                    <w:jc w:val="center"/>
                    <w:rPr>
                      <w:rFonts w:ascii="Times New Roman" w:hAnsi="Times New Roman" w:cs="Times New Roman"/>
                      <w:sz w:val="24"/>
                    </w:rPr>
                  </w:pPr>
                  <w:r w:rsidRPr="004C7C52">
                    <w:rPr>
                      <w:rFonts w:ascii="Times New Roman" w:hAnsi="Times New Roman" w:cs="Times New Roman"/>
                      <w:sz w:val="24"/>
                    </w:rPr>
                    <w:t>Трудовой кодекс РФ</w:t>
                  </w:r>
                </w:p>
              </w:txbxContent>
            </v:textbox>
          </v:rect>
        </w:pict>
      </w:r>
      <w:r>
        <w:rPr>
          <w:noProof/>
        </w:rPr>
        <w:pict>
          <v:rect id="Rectangle 15" o:spid="_x0000_s1032" style="position:absolute;margin-left:372.45pt;margin-top:3.35pt;width:104.25pt;height:5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">
            <v:textbox>
              <w:txbxContent>
                <w:p w:rsidR="00C058AE" w:rsidRPr="00BA04BF" w:rsidRDefault="00C058AE">
                  <w:pPr>
                    <w:rPr>
                      <w:rFonts w:ascii="Times New Roman" w:hAnsi="Times New Roman" w:cs="Times New Roman"/>
                    </w:rPr>
                  </w:pPr>
                  <w:r w:rsidRPr="00BA04BF">
                    <w:rPr>
                      <w:rFonts w:ascii="Times New Roman" w:hAnsi="Times New Roman" w:cs="Times New Roman"/>
                    </w:rPr>
                    <w:t>Учетная политика</w:t>
                  </w:r>
                </w:p>
              </w:txbxContent>
            </v:textbox>
          </v:rect>
        </w:pict>
      </w:r>
    </w:p>
    <w:p w:rsidR="004C7C52" w:rsidRDefault="005F0BDE" w:rsidP="00542F20">
      <w:pPr>
        <w:spacing w:line="360" w:lineRule="auto"/>
      </w:pPr>
      <w:r>
        <w:rPr>
          <w:noProof/>
        </w:rPr>
        <w:pict>
          <v:shape id="AutoShape 26" o:spid="_x0000_s1043" type="#_x0000_t32" style="position:absolute;margin-left:103.2pt;margin-top:17.3pt;width:27pt;height:7.5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">
            <v:stroke endarrow="block"/>
          </v:shape>
        </w:pict>
      </w:r>
      <w:r>
        <w:rPr>
          <w:noProof/>
        </w:rPr>
        <w:pict>
          <v:shape id="AutoShape 25" o:spid="_x0000_s1042" type="#_x0000_t32" style="position:absolute;margin-left:68.7pt;margin-top:17.3pt;width:34.5pt;height:7.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">
            <v:stroke endarrow="block"/>
          </v:shape>
        </w:pict>
      </w:r>
    </w:p>
    <w:p w:rsidR="004C7C52" w:rsidRDefault="005F0BDE" w:rsidP="00542F20">
      <w:pPr>
        <w:spacing w:line="360" w:lineRule="auto"/>
      </w:pPr>
      <w:r>
        <w:rPr>
          <w:noProof/>
        </w:rPr>
        <w:pict>
          <v:rect id="Rectangle 10" o:spid="_x0000_s1033" style="position:absolute;margin-left:-2.55pt;margin-top:6.5pt;width:222.75pt;height:4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">
            <v:textbox>
              <w:txbxContent>
                <w:p w:rsidR="00C058AE" w:rsidRPr="004C7C52" w:rsidRDefault="00C058AE" w:rsidP="004C7C52">
                  <w:pPr>
                    <w:jc w:val="center"/>
                    <w:rPr>
                      <w:rFonts w:ascii="Times New Roman" w:hAnsi="Times New Roman" w:cs="Times New Roman"/>
                      <w:sz w:val="22"/>
                    </w:rPr>
                  </w:pPr>
                  <w:r w:rsidRPr="004C7C52">
                    <w:rPr>
                      <w:rFonts w:ascii="Times New Roman" w:hAnsi="Times New Roman" w:cs="Times New Roman"/>
                      <w:sz w:val="22"/>
                    </w:rPr>
                    <w:t>Постановления Правительства РФ и нормативные правовые акты федеральных органов исполнительной власти</w:t>
                  </w:r>
                </w:p>
              </w:txbxContent>
            </v:textbox>
          </v:rect>
        </w:pict>
      </w:r>
    </w:p>
    <w:p w:rsidR="004C7C52" w:rsidRDefault="005F0BDE" w:rsidP="00542F20">
      <w:pPr>
        <w:spacing w:line="360" w:lineRule="auto"/>
      </w:pPr>
      <w:r>
        <w:rPr>
          <w:noProof/>
        </w:rPr>
        <w:pict>
          <v:shape id="AutoShape 33" o:spid="_x0000_s1041" type="#_x0000_t32" style="position:absolute;margin-left:372.45pt;margin-top:6.9pt;width:22.5pt;height:12.0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">
            <v:stroke endarrow="block"/>
          </v:shape>
        </w:pict>
      </w:r>
      <w:r>
        <w:rPr>
          <w:noProof/>
        </w:rPr>
        <w:pict>
          <v:shape id="AutoShape 32" o:spid="_x0000_s1040" type="#_x0000_t32" style="position:absolute;margin-left:327.45pt;margin-top:6.9pt;width:18.75pt;height:12.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">
            <v:stroke endarrow="block"/>
          </v:shape>
        </w:pict>
      </w:r>
    </w:p>
    <w:p w:rsidR="00BC1A41" w:rsidRDefault="005F0BDE" w:rsidP="00542F20">
      <w:pPr>
        <w:spacing w:line="360" w:lineRule="auto"/>
        <w:rPr>
          <w:sz w:val="28"/>
          <w:szCs w:val="28"/>
        </w:rPr>
      </w:pPr>
      <w:r w:rsidRPr="005F0BDE">
        <w:rPr>
          <w:noProof/>
        </w:rPr>
        <w:pict>
          <v:shape id="AutoShape 27" o:spid="_x0000_s1039" type="#_x0000_t32" style="position:absolute;margin-left:103.2pt;margin-top:16.4pt;width:0;height:1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Gg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">
            <v:stroke endarrow="block"/>
          </v:shape>
        </w:pict>
      </w:r>
      <w:r w:rsidRPr="005F0BDE">
        <w:rPr>
          <w:noProof/>
        </w:rPr>
        <w:pict>
          <v:rect id="Rectangle 14" o:spid="_x0000_s1034" style="position:absolute;margin-left:305.7pt;margin-top:.65pt;width:98.25pt;height:5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">
            <v:textbox>
              <w:txbxContent>
                <w:p w:rsidR="00C058AE" w:rsidRPr="00BA04BF" w:rsidRDefault="00C058AE">
                  <w:pPr>
                    <w:rPr>
                      <w:rFonts w:ascii="Times New Roman" w:hAnsi="Times New Roman" w:cs="Times New Roman"/>
                      <w:sz w:val="24"/>
                      <w:szCs w:val="24"/>
                    </w:rPr>
                  </w:pPr>
                  <w:r>
                    <w:rPr>
                      <w:rFonts w:ascii="Times New Roman" w:hAnsi="Times New Roman" w:cs="Times New Roman"/>
                      <w:sz w:val="24"/>
                      <w:szCs w:val="24"/>
                    </w:rPr>
                    <w:t xml:space="preserve"> Трудовой (коллективный</w:t>
                  </w:r>
                  <w:r w:rsidRPr="00BA04BF">
                    <w:rPr>
                      <w:rFonts w:ascii="Times New Roman" w:hAnsi="Times New Roman" w:cs="Times New Roman"/>
                      <w:sz w:val="24"/>
                      <w:szCs w:val="24"/>
                    </w:rPr>
                    <w:t>)договор</w:t>
                  </w:r>
                </w:p>
              </w:txbxContent>
            </v:textbox>
          </v:rect>
        </w:pict>
      </w:r>
    </w:p>
    <w:p w:rsidR="004C7C52" w:rsidRDefault="005F0BDE" w:rsidP="00BC1A41">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Rectangle 11" o:spid="_x0000_s1035" style="position:absolute;left:0;text-align:left;margin-left:-2.55pt;margin-top:4.25pt;width:222.75pt;height:3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">
            <v:textbox>
              <w:txbxContent>
                <w:p w:rsidR="00C058AE" w:rsidRPr="004C7C52" w:rsidRDefault="00C058AE" w:rsidP="004C7C52">
                  <w:pPr>
                    <w:jc w:val="center"/>
                    <w:rPr>
                      <w:rFonts w:ascii="Times New Roman" w:hAnsi="Times New Roman" w:cs="Times New Roman"/>
                      <w:sz w:val="24"/>
                    </w:rPr>
                  </w:pPr>
                  <w:r w:rsidRPr="004C7C52">
                    <w:rPr>
                      <w:rFonts w:ascii="Times New Roman" w:hAnsi="Times New Roman" w:cs="Times New Roman"/>
                      <w:sz w:val="24"/>
                    </w:rPr>
                    <w:t>Конституции (уставы), законы и иные нормативные правовые акты субъекта РФ</w:t>
                  </w:r>
                </w:p>
              </w:txbxContent>
            </v:textbox>
          </v:rect>
        </w:pict>
      </w:r>
    </w:p>
    <w:p w:rsidR="004C7C52" w:rsidRDefault="005F0BDE" w:rsidP="00BC1A41">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shape id="AutoShape 29" o:spid="_x0000_s1038" type="#_x0000_t32" style="position:absolute;left:0;text-align:left;margin-left:103.2pt;margin-top:14.6pt;width:0;height:1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">
            <v:stroke endarrow="block"/>
          </v:shape>
        </w:pict>
      </w:r>
    </w:p>
    <w:p w:rsidR="004C7C52" w:rsidRDefault="005F0BDE" w:rsidP="00BC1A41">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Rectangle 12" o:spid="_x0000_s1036" style="position:absolute;left:0;text-align:left;margin-left:-2.55pt;margin-top:2.45pt;width:222.75pt;height:50.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">
            <v:textbox>
              <w:txbxContent>
                <w:p w:rsidR="00C058AE" w:rsidRPr="00815809" w:rsidRDefault="00C058AE">
                  <w:pPr>
                    <w:rPr>
                      <w:rFonts w:ascii="Times New Roman" w:hAnsi="Times New Roman" w:cs="Times New Roman"/>
                      <w:sz w:val="24"/>
                    </w:rPr>
                  </w:pPr>
                  <w:r w:rsidRPr="00815809">
                    <w:rPr>
                      <w:rFonts w:ascii="Times New Roman" w:hAnsi="Times New Roman" w:cs="Times New Roman"/>
                      <w:sz w:val="24"/>
                    </w:rPr>
                    <w:t>Акты органов местного самоуправления и локальные нормативные акты, содержащие нормы трудового права</w:t>
                  </w:r>
                </w:p>
              </w:txbxContent>
            </v:textbox>
          </v:rect>
        </w:pict>
      </w:r>
    </w:p>
    <w:p w:rsidR="001E2CF3" w:rsidRDefault="001E2CF3" w:rsidP="00BC1A41">
      <w:pPr>
        <w:spacing w:line="360" w:lineRule="auto"/>
        <w:jc w:val="both"/>
        <w:rPr>
          <w:rFonts w:ascii="Times New Roman" w:hAnsi="Times New Roman" w:cs="Times New Roman"/>
          <w:sz w:val="28"/>
          <w:szCs w:val="28"/>
        </w:rPr>
      </w:pPr>
    </w:p>
    <w:p w:rsidR="00815809" w:rsidRDefault="00815809" w:rsidP="00BA04BF">
      <w:pPr>
        <w:jc w:val="center"/>
        <w:rPr>
          <w:rFonts w:ascii="Times New Roman" w:hAnsi="Times New Roman" w:cs="Times New Roman"/>
          <w:b/>
          <w:sz w:val="28"/>
          <w:szCs w:val="28"/>
        </w:rPr>
      </w:pPr>
    </w:p>
    <w:p w:rsidR="00BA04BF" w:rsidRPr="00BA04BF" w:rsidRDefault="004C7C52" w:rsidP="00B67402">
      <w:pPr>
        <w:contextualSpacing/>
        <w:jc w:val="center"/>
        <w:rPr>
          <w:rFonts w:ascii="Times New Roman" w:hAnsi="Times New Roman" w:cs="Times New Roman"/>
          <w:b/>
          <w:sz w:val="28"/>
          <w:szCs w:val="28"/>
        </w:rPr>
      </w:pPr>
      <w:r w:rsidRPr="00BA04BF">
        <w:rPr>
          <w:rFonts w:ascii="Times New Roman" w:hAnsi="Times New Roman" w:cs="Times New Roman"/>
          <w:b/>
          <w:sz w:val="28"/>
          <w:szCs w:val="28"/>
        </w:rPr>
        <w:t>Рисунок 1.1 – Правовой контур трудовых отношений</w:t>
      </w:r>
    </w:p>
    <w:p w:rsidR="00B67402" w:rsidRDefault="00B67402" w:rsidP="0054330D">
      <w:pPr>
        <w:spacing w:line="360" w:lineRule="auto"/>
        <w:ind w:firstLine="709"/>
        <w:contextualSpacing/>
        <w:jc w:val="both"/>
        <w:rPr>
          <w:rFonts w:ascii="Times New Roman" w:hAnsi="Times New Roman" w:cs="Times New Roman"/>
          <w:sz w:val="28"/>
          <w:szCs w:val="28"/>
        </w:rPr>
      </w:pPr>
    </w:p>
    <w:p w:rsidR="004C7C52" w:rsidRPr="0054330D" w:rsidRDefault="004C7C52" w:rsidP="0054330D">
      <w:pPr>
        <w:spacing w:line="360" w:lineRule="auto"/>
        <w:ind w:firstLine="709"/>
        <w:contextualSpacing/>
        <w:jc w:val="both"/>
        <w:rPr>
          <w:rFonts w:ascii="Times New Roman" w:hAnsi="Times New Roman" w:cs="Times New Roman"/>
          <w:sz w:val="28"/>
          <w:szCs w:val="28"/>
        </w:rPr>
      </w:pPr>
      <w:r w:rsidRPr="0054330D">
        <w:rPr>
          <w:rFonts w:ascii="Times New Roman" w:hAnsi="Times New Roman" w:cs="Times New Roman"/>
          <w:sz w:val="28"/>
          <w:szCs w:val="28"/>
        </w:rPr>
        <w:t>Исследование практики нормативно-правового регулирования учета вознаграждения работников выявило отсутствие должного нормативного обеспечения систем учета, аудита и внутреннего контроля операций по оплате труда, как на государственном, так и корпоративном и внутрихозяйственном уровнях. Основным документом регулирования трудовых отношен</w:t>
      </w:r>
      <w:r w:rsidR="00BA04BF">
        <w:rPr>
          <w:rFonts w:ascii="Times New Roman" w:hAnsi="Times New Roman" w:cs="Times New Roman"/>
          <w:sz w:val="28"/>
          <w:szCs w:val="28"/>
        </w:rPr>
        <w:t>ий является Трудовой кодекс РФ,</w:t>
      </w:r>
      <w:r w:rsidRPr="0054330D">
        <w:rPr>
          <w:rFonts w:ascii="Times New Roman" w:hAnsi="Times New Roman" w:cs="Times New Roman"/>
          <w:sz w:val="28"/>
          <w:szCs w:val="28"/>
        </w:rPr>
        <w:t xml:space="preserve"> который имеет бесспорный приоритет перед иными федеральными законами, содержащими нормы трудового права. Все иные нормативные правовые акты (указы Президента РФ, постановления Правительства РФ и т.д.) не должны противоречить Трудовому кодексу РФ.</w:t>
      </w:r>
    </w:p>
    <w:p w:rsidR="00BA04BF" w:rsidRDefault="004C7C52" w:rsidP="0054330D">
      <w:pPr>
        <w:spacing w:line="360" w:lineRule="auto"/>
        <w:ind w:firstLine="709"/>
        <w:contextualSpacing/>
        <w:jc w:val="both"/>
        <w:rPr>
          <w:rFonts w:ascii="Times New Roman" w:hAnsi="Times New Roman" w:cs="Times New Roman"/>
          <w:sz w:val="28"/>
          <w:szCs w:val="28"/>
        </w:rPr>
      </w:pPr>
      <w:r w:rsidRPr="0054330D">
        <w:rPr>
          <w:rFonts w:ascii="Times New Roman" w:hAnsi="Times New Roman" w:cs="Times New Roman"/>
          <w:sz w:val="28"/>
          <w:szCs w:val="28"/>
        </w:rPr>
        <w:t>Согласно ст. 45 Трудового кодекса отношения «субъект государственно-институционального регулирования (министерства и ведомства) - работодатель - профсоюз - работник» регламентированы соглашением, представляющим собой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BA04BF" w:rsidRDefault="004C7C52" w:rsidP="0054330D">
      <w:pPr>
        <w:spacing w:line="360" w:lineRule="auto"/>
        <w:ind w:firstLine="709"/>
        <w:contextualSpacing/>
        <w:jc w:val="both"/>
        <w:rPr>
          <w:rFonts w:ascii="Times New Roman" w:hAnsi="Times New Roman" w:cs="Times New Roman"/>
          <w:sz w:val="28"/>
          <w:szCs w:val="28"/>
        </w:rPr>
      </w:pPr>
      <w:r w:rsidRPr="0054330D">
        <w:rPr>
          <w:rFonts w:ascii="Times New Roman" w:hAnsi="Times New Roman" w:cs="Times New Roman"/>
          <w:sz w:val="28"/>
          <w:szCs w:val="28"/>
        </w:rPr>
        <w:t>В статье 15 Трудового Кодекса РФ трудовые отношения определены как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r w:rsidR="00BA04BF" w:rsidRPr="00BA04BF">
        <w:rPr>
          <w:rFonts w:ascii="Times New Roman" w:hAnsi="Times New Roman" w:cs="Times New Roman"/>
          <w:sz w:val="28"/>
          <w:szCs w:val="28"/>
        </w:rPr>
        <w:t>[2]</w:t>
      </w:r>
      <w:r w:rsidRPr="0054330D">
        <w:rPr>
          <w:rFonts w:ascii="Times New Roman" w:hAnsi="Times New Roman" w:cs="Times New Roman"/>
          <w:sz w:val="28"/>
          <w:szCs w:val="28"/>
        </w:rPr>
        <w:t>.</w:t>
      </w:r>
    </w:p>
    <w:p w:rsidR="00BA04BF" w:rsidRPr="00BA04BF" w:rsidRDefault="004C7C52" w:rsidP="0054330D">
      <w:pPr>
        <w:spacing w:line="360" w:lineRule="auto"/>
        <w:ind w:firstLine="709"/>
        <w:contextualSpacing/>
        <w:jc w:val="both"/>
        <w:rPr>
          <w:rFonts w:ascii="Times New Roman" w:hAnsi="Times New Roman" w:cs="Times New Roman"/>
          <w:sz w:val="28"/>
          <w:szCs w:val="28"/>
        </w:rPr>
      </w:pPr>
      <w:r w:rsidRPr="0054330D">
        <w:rPr>
          <w:rFonts w:ascii="Times New Roman" w:hAnsi="Times New Roman" w:cs="Times New Roman"/>
          <w:sz w:val="28"/>
          <w:szCs w:val="28"/>
        </w:rPr>
        <w:t xml:space="preserve"> Важным принципом трудового права является обеспечение права каждого работника на выплату справедливой заработной платыне уменьшая установленного Законом минимального размер</w:t>
      </w:r>
      <w:r w:rsidR="00BA04BF">
        <w:rPr>
          <w:rFonts w:ascii="Times New Roman" w:hAnsi="Times New Roman" w:cs="Times New Roman"/>
          <w:sz w:val="28"/>
          <w:szCs w:val="28"/>
        </w:rPr>
        <w:t>а оплаты труда (МРОТ).</w:t>
      </w:r>
    </w:p>
    <w:p w:rsidR="00BA04BF" w:rsidRPr="00BA04BF" w:rsidRDefault="004C7C52" w:rsidP="0054330D">
      <w:pPr>
        <w:spacing w:line="360" w:lineRule="auto"/>
        <w:ind w:firstLine="709"/>
        <w:contextualSpacing/>
        <w:jc w:val="both"/>
        <w:rPr>
          <w:rFonts w:ascii="Times New Roman" w:hAnsi="Times New Roman" w:cs="Times New Roman"/>
          <w:sz w:val="28"/>
          <w:szCs w:val="28"/>
        </w:rPr>
      </w:pPr>
      <w:r w:rsidRPr="0054330D">
        <w:rPr>
          <w:rFonts w:ascii="Times New Roman" w:hAnsi="Times New Roman" w:cs="Times New Roman"/>
          <w:sz w:val="28"/>
          <w:szCs w:val="28"/>
        </w:rPr>
        <w:t>Определение МРОТ дает Федеральный закон «О минимальном размере оплаты труда» от 19 июня 2000 г. № 82-ФЗ</w:t>
      </w:r>
      <w:r w:rsidR="00BA04BF" w:rsidRPr="00BA04BF">
        <w:rPr>
          <w:rFonts w:ascii="Times New Roman" w:hAnsi="Times New Roman" w:cs="Times New Roman"/>
          <w:sz w:val="28"/>
          <w:szCs w:val="28"/>
        </w:rPr>
        <w:t>[</w:t>
      </w:r>
      <w:r w:rsidR="00653F41">
        <w:rPr>
          <w:rFonts w:ascii="Times New Roman" w:hAnsi="Times New Roman" w:cs="Times New Roman"/>
          <w:sz w:val="28"/>
          <w:szCs w:val="28"/>
        </w:rPr>
        <w:t>5</w:t>
      </w:r>
      <w:r w:rsidR="00BA04BF" w:rsidRPr="00BA04BF">
        <w:rPr>
          <w:rFonts w:ascii="Times New Roman" w:hAnsi="Times New Roman" w:cs="Times New Roman"/>
          <w:sz w:val="28"/>
          <w:szCs w:val="28"/>
        </w:rPr>
        <w:t>].</w:t>
      </w:r>
    </w:p>
    <w:p w:rsidR="00BA04BF" w:rsidRPr="00BA04BF" w:rsidRDefault="00BA04BF" w:rsidP="0054330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w:t>
      </w:r>
      <w:r w:rsidR="004C7C52" w:rsidRPr="0054330D">
        <w:rPr>
          <w:rFonts w:ascii="Times New Roman" w:hAnsi="Times New Roman" w:cs="Times New Roman"/>
          <w:sz w:val="28"/>
          <w:szCs w:val="28"/>
        </w:rPr>
        <w:t>инимальный размер оплаты труда – это сумма месячной заработной платы, регламентируемая федеральным законом, за труд неквалифицированного работника, полностью отработавшего норму рабочего времени. В расчет минимальной месячной заработной платы не включаются доплаты и надбавки, премии и другие поощрительные выплаты, а также выплаты за работу в условиях, отклоняющихся от нормальных, иные компенсационные и социальные выплаты. Размер минимальной заработной платы в субъектах РФ устанавливается с учетом социально-экономических условий осуществления трудовой деятельности и проживания в данном регионе и имеет целью повышение уровня оплаты труда по сравнению с установленным на федеральном уровне. Ограничение выплаты основной заработной платы данным минимумом возможно только при условии соразмерности этого минимума стандартным потребностям жизнеобеспечения человека</w:t>
      </w:r>
      <w:r w:rsidRPr="00BA04BF">
        <w:rPr>
          <w:rFonts w:ascii="Times New Roman" w:hAnsi="Times New Roman" w:cs="Times New Roman"/>
          <w:sz w:val="28"/>
          <w:szCs w:val="28"/>
        </w:rPr>
        <w:t xml:space="preserve"> [</w:t>
      </w:r>
      <w:r w:rsidR="00653F41">
        <w:rPr>
          <w:rFonts w:ascii="Times New Roman" w:hAnsi="Times New Roman" w:cs="Times New Roman"/>
          <w:sz w:val="28"/>
          <w:szCs w:val="28"/>
        </w:rPr>
        <w:t>5</w:t>
      </w:r>
      <w:r w:rsidRPr="00BA04BF">
        <w:rPr>
          <w:rFonts w:ascii="Times New Roman" w:hAnsi="Times New Roman" w:cs="Times New Roman"/>
          <w:sz w:val="28"/>
          <w:szCs w:val="28"/>
        </w:rPr>
        <w:t>]</w:t>
      </w:r>
      <w:r w:rsidR="004C7C52" w:rsidRPr="0054330D">
        <w:rPr>
          <w:rFonts w:ascii="Times New Roman" w:hAnsi="Times New Roman" w:cs="Times New Roman"/>
          <w:sz w:val="28"/>
          <w:szCs w:val="28"/>
        </w:rPr>
        <w:t xml:space="preserve">. </w:t>
      </w:r>
    </w:p>
    <w:p w:rsidR="00BA04BF" w:rsidRPr="008C3E0A" w:rsidRDefault="004C7C52" w:rsidP="0054330D">
      <w:pPr>
        <w:spacing w:line="360" w:lineRule="auto"/>
        <w:ind w:firstLine="709"/>
        <w:contextualSpacing/>
        <w:jc w:val="both"/>
        <w:rPr>
          <w:rFonts w:ascii="Times New Roman" w:hAnsi="Times New Roman" w:cs="Times New Roman"/>
          <w:sz w:val="28"/>
          <w:szCs w:val="28"/>
        </w:rPr>
      </w:pPr>
      <w:r w:rsidRPr="0054330D">
        <w:rPr>
          <w:rFonts w:ascii="Times New Roman" w:hAnsi="Times New Roman" w:cs="Times New Roman"/>
          <w:sz w:val="28"/>
          <w:szCs w:val="28"/>
        </w:rPr>
        <w:t>Регулирование оплаты труда в налоговой среде осуществляется Налоговым кодексом Росс</w:t>
      </w:r>
      <w:r w:rsidR="00BA04BF">
        <w:rPr>
          <w:rFonts w:ascii="Times New Roman" w:hAnsi="Times New Roman" w:cs="Times New Roman"/>
          <w:sz w:val="28"/>
          <w:szCs w:val="28"/>
        </w:rPr>
        <w:t>ийской Федерации</w:t>
      </w:r>
      <w:r w:rsidRPr="0054330D">
        <w:rPr>
          <w:rFonts w:ascii="Times New Roman" w:hAnsi="Times New Roman" w:cs="Times New Roman"/>
          <w:sz w:val="28"/>
          <w:szCs w:val="28"/>
        </w:rPr>
        <w:t xml:space="preserve">, главой 23 «Налог на доходы физических лиц». От правового статуса физического лица (резидент или нерезидент Российской Федерации) и вида его дохода зависят особенности налогообложения с доходов физических лиц. </w:t>
      </w:r>
    </w:p>
    <w:p w:rsidR="004C7C52" w:rsidRPr="0054330D" w:rsidRDefault="004C7C52" w:rsidP="0054330D">
      <w:pPr>
        <w:spacing w:line="360" w:lineRule="auto"/>
        <w:ind w:firstLine="709"/>
        <w:contextualSpacing/>
        <w:jc w:val="both"/>
        <w:rPr>
          <w:rFonts w:ascii="Times New Roman" w:hAnsi="Times New Roman" w:cs="Times New Roman"/>
          <w:sz w:val="28"/>
          <w:szCs w:val="28"/>
        </w:rPr>
      </w:pPr>
      <w:r w:rsidRPr="0054330D">
        <w:rPr>
          <w:rFonts w:ascii="Times New Roman" w:hAnsi="Times New Roman" w:cs="Times New Roman"/>
          <w:sz w:val="28"/>
          <w:szCs w:val="28"/>
        </w:rPr>
        <w:t xml:space="preserve">Налоговым резидентом РФ признается физическое лицо, фактически лицонаходящееся в Российской Федерации не менее 183 календарных дней в течение 12 следующих подряд месяцев признается налоговым резидентом Российской Федерации не прерывается при его краткосрочном (менее шести месяцев), выезде за пределы страны дляобучения или лечения. При этом резиденты полностью несут налоговую ответственность с дохода по всем источникам и внутренним, и внешним, а не резиденты только с доходов, расположенных в Российской Федерации. Для нерезидентов Российской Федерации налогообложению подлежат только </w:t>
      </w:r>
      <w:r w:rsidR="008C3E0A">
        <w:rPr>
          <w:rFonts w:ascii="Times New Roman" w:hAnsi="Times New Roman" w:cs="Times New Roman"/>
          <w:sz w:val="28"/>
          <w:szCs w:val="28"/>
        </w:rPr>
        <w:t xml:space="preserve">налоги на доходы физических лиц, </w:t>
      </w:r>
      <w:r w:rsidRPr="0054330D">
        <w:rPr>
          <w:rFonts w:ascii="Times New Roman" w:hAnsi="Times New Roman" w:cs="Times New Roman"/>
          <w:sz w:val="28"/>
          <w:szCs w:val="28"/>
        </w:rPr>
        <w:t>независимо от вида деятельности (трудовой или нетрудовой доход)</w:t>
      </w:r>
      <w:r w:rsidR="00BA04BF" w:rsidRPr="00BA04BF">
        <w:rPr>
          <w:rFonts w:ascii="Times New Roman" w:hAnsi="Times New Roman" w:cs="Times New Roman"/>
          <w:sz w:val="28"/>
          <w:szCs w:val="28"/>
        </w:rPr>
        <w:t xml:space="preserve"> [</w:t>
      </w:r>
      <w:r w:rsidR="00653F41">
        <w:rPr>
          <w:rFonts w:ascii="Times New Roman" w:hAnsi="Times New Roman" w:cs="Times New Roman"/>
          <w:sz w:val="28"/>
          <w:szCs w:val="28"/>
        </w:rPr>
        <w:t>3</w:t>
      </w:r>
      <w:r w:rsidR="00BA04BF" w:rsidRPr="00BA04BF">
        <w:rPr>
          <w:rFonts w:ascii="Times New Roman" w:hAnsi="Times New Roman" w:cs="Times New Roman"/>
          <w:sz w:val="28"/>
          <w:szCs w:val="28"/>
        </w:rPr>
        <w:t>]</w:t>
      </w:r>
      <w:r w:rsidRPr="0054330D">
        <w:rPr>
          <w:rFonts w:ascii="Times New Roman" w:hAnsi="Times New Roman" w:cs="Times New Roman"/>
          <w:sz w:val="28"/>
          <w:szCs w:val="28"/>
        </w:rPr>
        <w:t>.</w:t>
      </w:r>
    </w:p>
    <w:p w:rsidR="00653F41" w:rsidRPr="008C3E0A" w:rsidRDefault="004C7C52" w:rsidP="0054330D">
      <w:pPr>
        <w:spacing w:line="360" w:lineRule="auto"/>
        <w:ind w:firstLine="709"/>
        <w:contextualSpacing/>
        <w:jc w:val="both"/>
        <w:rPr>
          <w:rFonts w:ascii="Times New Roman" w:hAnsi="Times New Roman" w:cs="Times New Roman"/>
          <w:sz w:val="28"/>
          <w:szCs w:val="28"/>
        </w:rPr>
      </w:pPr>
      <w:r w:rsidRPr="0054330D">
        <w:rPr>
          <w:rFonts w:ascii="Times New Roman" w:hAnsi="Times New Roman" w:cs="Times New Roman"/>
          <w:sz w:val="28"/>
          <w:szCs w:val="28"/>
        </w:rPr>
        <w:t>Международные принципы учета изложены в Международных стандартах финансовой отчетности.Учету вознаграждений работникам посвящен МСФО 19 «Вознаграждение работникам»1 .В них описываются требования со «всеми формами вознаграждений и выплат, предоставляемых компанией работникам в обмен на оказанные ими услуги», раскрытию информации, связанных с оплатой труда персонала компаний. В соответствии с МСФО 19 «Вознаграждение работникам» компания должна признавать: - обязательство - если работник оказал услугу в обмен на вознаграждение, подлежащее выплате в будущем; - расход - если предприятие использует экономическую выгоду, возникающую в результате оказания работником услуги в обмен на вознаграждение</w:t>
      </w:r>
      <w:r w:rsidR="00653F41" w:rsidRPr="00653F41">
        <w:rPr>
          <w:rFonts w:ascii="Times New Roman" w:hAnsi="Times New Roman" w:cs="Times New Roman"/>
          <w:sz w:val="28"/>
          <w:szCs w:val="28"/>
        </w:rPr>
        <w:t>[3]</w:t>
      </w:r>
      <w:r w:rsidRPr="0054330D">
        <w:rPr>
          <w:rFonts w:ascii="Times New Roman" w:hAnsi="Times New Roman" w:cs="Times New Roman"/>
          <w:sz w:val="28"/>
          <w:szCs w:val="28"/>
        </w:rPr>
        <w:t>.</w:t>
      </w:r>
    </w:p>
    <w:p w:rsidR="004C7C52" w:rsidRPr="0054330D" w:rsidRDefault="004C7C52" w:rsidP="0054330D">
      <w:pPr>
        <w:spacing w:line="360" w:lineRule="auto"/>
        <w:ind w:firstLine="709"/>
        <w:contextualSpacing/>
        <w:jc w:val="both"/>
        <w:rPr>
          <w:rFonts w:ascii="Times New Roman" w:hAnsi="Times New Roman" w:cs="Times New Roman"/>
          <w:sz w:val="28"/>
          <w:szCs w:val="28"/>
        </w:rPr>
      </w:pPr>
      <w:r w:rsidRPr="0054330D">
        <w:rPr>
          <w:rFonts w:ascii="Times New Roman" w:hAnsi="Times New Roman" w:cs="Times New Roman"/>
          <w:sz w:val="28"/>
          <w:szCs w:val="28"/>
        </w:rPr>
        <w:t>Состав и виды вознаграждений представлены в таблице 1.2</w:t>
      </w:r>
    </w:p>
    <w:p w:rsidR="004C7C52" w:rsidRPr="00653F41" w:rsidRDefault="004C7C52" w:rsidP="00653F41">
      <w:pPr>
        <w:jc w:val="both"/>
        <w:rPr>
          <w:rFonts w:ascii="Times New Roman" w:hAnsi="Times New Roman" w:cs="Times New Roman"/>
          <w:b/>
          <w:sz w:val="28"/>
          <w:szCs w:val="28"/>
        </w:rPr>
      </w:pPr>
      <w:r w:rsidRPr="00653F41">
        <w:rPr>
          <w:rFonts w:ascii="Times New Roman" w:hAnsi="Times New Roman" w:cs="Times New Roman"/>
          <w:b/>
          <w:sz w:val="28"/>
          <w:szCs w:val="28"/>
        </w:rPr>
        <w:t>Таблица 1.2 - Состав и виды вознаграждений в соответствии с МСФО 19 «Вознаграждения работникам»</w:t>
      </w:r>
    </w:p>
    <w:tbl>
      <w:tblPr>
        <w:tblStyle w:val="a9"/>
        <w:tblW w:w="0" w:type="auto"/>
        <w:tblLook w:val="04A0"/>
      </w:tblPr>
      <w:tblGrid>
        <w:gridCol w:w="2141"/>
        <w:gridCol w:w="2078"/>
        <w:gridCol w:w="5352"/>
      </w:tblGrid>
      <w:tr w:rsidR="004C7C52" w:rsidRPr="00653F41" w:rsidTr="00653F41">
        <w:tc>
          <w:tcPr>
            <w:tcW w:w="2141" w:type="dxa"/>
          </w:tcPr>
          <w:p w:rsidR="004C7C52" w:rsidRPr="00B67402" w:rsidRDefault="004C7C52" w:rsidP="00653F41">
            <w:pPr>
              <w:suppressAutoHyphens/>
              <w:contextualSpacing/>
              <w:jc w:val="both"/>
              <w:rPr>
                <w:rFonts w:ascii="Times New Roman" w:hAnsi="Times New Roman" w:cs="Times New Roman"/>
                <w:b/>
                <w:sz w:val="24"/>
                <w:szCs w:val="24"/>
              </w:rPr>
            </w:pPr>
            <w:r w:rsidRPr="00B67402">
              <w:rPr>
                <w:rFonts w:ascii="Times New Roman" w:hAnsi="Times New Roman" w:cs="Times New Roman"/>
                <w:b/>
                <w:sz w:val="24"/>
                <w:szCs w:val="24"/>
              </w:rPr>
              <w:t>Тип вознаграждения</w:t>
            </w:r>
          </w:p>
        </w:tc>
        <w:tc>
          <w:tcPr>
            <w:tcW w:w="2078" w:type="dxa"/>
          </w:tcPr>
          <w:p w:rsidR="004C7C52" w:rsidRPr="00B67402" w:rsidRDefault="004C7C52" w:rsidP="00653F41">
            <w:pPr>
              <w:suppressAutoHyphens/>
              <w:contextualSpacing/>
              <w:jc w:val="both"/>
              <w:rPr>
                <w:rFonts w:ascii="Times New Roman" w:hAnsi="Times New Roman" w:cs="Times New Roman"/>
                <w:b/>
                <w:sz w:val="24"/>
                <w:szCs w:val="24"/>
              </w:rPr>
            </w:pPr>
            <w:r w:rsidRPr="00B67402">
              <w:rPr>
                <w:rFonts w:ascii="Times New Roman" w:hAnsi="Times New Roman" w:cs="Times New Roman"/>
                <w:b/>
                <w:sz w:val="24"/>
                <w:szCs w:val="24"/>
              </w:rPr>
              <w:t>Форма предоставления</w:t>
            </w:r>
          </w:p>
        </w:tc>
        <w:tc>
          <w:tcPr>
            <w:tcW w:w="5352" w:type="dxa"/>
          </w:tcPr>
          <w:p w:rsidR="004C7C52" w:rsidRPr="00B67402" w:rsidRDefault="004C7C52" w:rsidP="00653F41">
            <w:pPr>
              <w:suppressAutoHyphens/>
              <w:contextualSpacing/>
              <w:jc w:val="both"/>
              <w:rPr>
                <w:rFonts w:ascii="Times New Roman" w:hAnsi="Times New Roman" w:cs="Times New Roman"/>
                <w:b/>
                <w:sz w:val="24"/>
                <w:szCs w:val="24"/>
              </w:rPr>
            </w:pPr>
            <w:r w:rsidRPr="00B67402">
              <w:rPr>
                <w:rFonts w:ascii="Times New Roman" w:hAnsi="Times New Roman" w:cs="Times New Roman"/>
                <w:b/>
                <w:sz w:val="24"/>
                <w:szCs w:val="24"/>
              </w:rPr>
              <w:t>Примечение</w:t>
            </w:r>
          </w:p>
        </w:tc>
      </w:tr>
      <w:tr w:rsidR="004C7C52" w:rsidRPr="00653F41" w:rsidTr="00653F41">
        <w:trPr>
          <w:trHeight w:val="480"/>
        </w:trPr>
        <w:tc>
          <w:tcPr>
            <w:tcW w:w="2141" w:type="dxa"/>
            <w:vMerge w:val="restart"/>
          </w:tcPr>
          <w:p w:rsidR="004C7C52" w:rsidRPr="00653F41" w:rsidRDefault="004C7C52" w:rsidP="00653F41">
            <w:pPr>
              <w:suppressAutoHyphens/>
              <w:contextualSpacing/>
              <w:jc w:val="both"/>
              <w:rPr>
                <w:rFonts w:ascii="Times New Roman" w:hAnsi="Times New Roman" w:cs="Times New Roman"/>
                <w:sz w:val="24"/>
                <w:szCs w:val="24"/>
              </w:rPr>
            </w:pPr>
            <w:r w:rsidRPr="00653F41">
              <w:rPr>
                <w:rFonts w:ascii="Times New Roman" w:hAnsi="Times New Roman" w:cs="Times New Roman"/>
                <w:sz w:val="24"/>
                <w:szCs w:val="24"/>
              </w:rPr>
              <w:t>Краткосрочные вознаграждения</w:t>
            </w:r>
          </w:p>
        </w:tc>
        <w:tc>
          <w:tcPr>
            <w:tcW w:w="2078" w:type="dxa"/>
          </w:tcPr>
          <w:p w:rsidR="004C7C52" w:rsidRPr="00653F41" w:rsidRDefault="004C7C52" w:rsidP="00653F41">
            <w:pPr>
              <w:suppressAutoHyphens/>
              <w:contextualSpacing/>
              <w:jc w:val="both"/>
              <w:rPr>
                <w:rFonts w:ascii="Times New Roman" w:hAnsi="Times New Roman" w:cs="Times New Roman"/>
                <w:sz w:val="24"/>
                <w:szCs w:val="24"/>
              </w:rPr>
            </w:pPr>
            <w:r w:rsidRPr="00653F41">
              <w:rPr>
                <w:rFonts w:ascii="Times New Roman" w:hAnsi="Times New Roman" w:cs="Times New Roman"/>
                <w:sz w:val="24"/>
                <w:szCs w:val="24"/>
              </w:rPr>
              <w:t>Денежная</w:t>
            </w:r>
          </w:p>
        </w:tc>
        <w:tc>
          <w:tcPr>
            <w:tcW w:w="5352" w:type="dxa"/>
          </w:tcPr>
          <w:p w:rsidR="004C7C52" w:rsidRPr="00653F41" w:rsidRDefault="004C7C52" w:rsidP="00653F41">
            <w:pPr>
              <w:suppressAutoHyphens/>
              <w:contextualSpacing/>
              <w:jc w:val="both"/>
              <w:rPr>
                <w:rFonts w:ascii="Times New Roman" w:hAnsi="Times New Roman" w:cs="Times New Roman"/>
                <w:sz w:val="24"/>
                <w:szCs w:val="24"/>
              </w:rPr>
            </w:pPr>
            <w:r w:rsidRPr="00653F41">
              <w:rPr>
                <w:rFonts w:ascii="Times New Roman" w:hAnsi="Times New Roman" w:cs="Times New Roman"/>
                <w:sz w:val="24"/>
                <w:szCs w:val="24"/>
              </w:rPr>
              <w:t>Заработная плата, взносы на социальное обеспечение, ежегодный оплачиваемый отпуск, оплачиваемый отпуск по болезни3 участие в прибыли, премии и т.д.</w:t>
            </w:r>
          </w:p>
        </w:tc>
      </w:tr>
      <w:tr w:rsidR="004C7C52" w:rsidRPr="00653F41" w:rsidTr="00653F41">
        <w:trPr>
          <w:trHeight w:val="255"/>
        </w:trPr>
        <w:tc>
          <w:tcPr>
            <w:tcW w:w="2141" w:type="dxa"/>
            <w:vMerge/>
          </w:tcPr>
          <w:p w:rsidR="004C7C52" w:rsidRPr="00653F41" w:rsidRDefault="004C7C52" w:rsidP="00653F41">
            <w:pPr>
              <w:suppressAutoHyphens/>
              <w:contextualSpacing/>
              <w:jc w:val="both"/>
              <w:rPr>
                <w:rFonts w:ascii="Times New Roman" w:hAnsi="Times New Roman" w:cs="Times New Roman"/>
                <w:sz w:val="24"/>
                <w:szCs w:val="24"/>
              </w:rPr>
            </w:pPr>
          </w:p>
        </w:tc>
        <w:tc>
          <w:tcPr>
            <w:tcW w:w="2078" w:type="dxa"/>
          </w:tcPr>
          <w:p w:rsidR="004C7C52" w:rsidRPr="00653F41" w:rsidRDefault="004C7C52" w:rsidP="00653F41">
            <w:pPr>
              <w:suppressAutoHyphens/>
              <w:contextualSpacing/>
              <w:jc w:val="both"/>
              <w:rPr>
                <w:rFonts w:ascii="Times New Roman" w:hAnsi="Times New Roman" w:cs="Times New Roman"/>
                <w:sz w:val="24"/>
                <w:szCs w:val="24"/>
              </w:rPr>
            </w:pPr>
            <w:r w:rsidRPr="00653F41">
              <w:rPr>
                <w:rFonts w:ascii="Times New Roman" w:hAnsi="Times New Roman" w:cs="Times New Roman"/>
                <w:sz w:val="24"/>
                <w:szCs w:val="24"/>
              </w:rPr>
              <w:t>Неденежная</w:t>
            </w:r>
          </w:p>
        </w:tc>
        <w:tc>
          <w:tcPr>
            <w:tcW w:w="5352" w:type="dxa"/>
          </w:tcPr>
          <w:p w:rsidR="004C7C52" w:rsidRPr="00653F41" w:rsidRDefault="004C7C52" w:rsidP="00653F41">
            <w:pPr>
              <w:suppressAutoHyphens/>
              <w:contextualSpacing/>
              <w:jc w:val="both"/>
              <w:rPr>
                <w:rFonts w:ascii="Times New Roman" w:hAnsi="Times New Roman" w:cs="Times New Roman"/>
                <w:sz w:val="24"/>
                <w:szCs w:val="24"/>
              </w:rPr>
            </w:pPr>
            <w:r w:rsidRPr="00653F41">
              <w:rPr>
                <w:rFonts w:ascii="Times New Roman" w:hAnsi="Times New Roman" w:cs="Times New Roman"/>
                <w:sz w:val="24"/>
                <w:szCs w:val="24"/>
              </w:rPr>
              <w:t>Медицинское обслуживание, обеспечение жильем, обеспечение автотранспортом, выдача бесплатных или дотируемых товаров и т.д.</w:t>
            </w:r>
          </w:p>
        </w:tc>
      </w:tr>
      <w:tr w:rsidR="004C7C52" w:rsidRPr="00653F41" w:rsidTr="00653F41">
        <w:tc>
          <w:tcPr>
            <w:tcW w:w="2141" w:type="dxa"/>
          </w:tcPr>
          <w:p w:rsidR="004C7C52" w:rsidRPr="00653F41" w:rsidRDefault="004C7C52" w:rsidP="00653F41">
            <w:pPr>
              <w:suppressAutoHyphens/>
              <w:contextualSpacing/>
              <w:jc w:val="both"/>
              <w:rPr>
                <w:rFonts w:ascii="Times New Roman" w:hAnsi="Times New Roman" w:cs="Times New Roman"/>
                <w:sz w:val="24"/>
                <w:szCs w:val="24"/>
              </w:rPr>
            </w:pPr>
            <w:r w:rsidRPr="00653F41">
              <w:rPr>
                <w:rFonts w:ascii="Times New Roman" w:hAnsi="Times New Roman" w:cs="Times New Roman"/>
                <w:sz w:val="24"/>
                <w:szCs w:val="24"/>
              </w:rPr>
              <w:t>Вознаграждения по окончании трудовой деятельности (долгосрочные вознаграждения)</w:t>
            </w:r>
          </w:p>
        </w:tc>
        <w:tc>
          <w:tcPr>
            <w:tcW w:w="2078" w:type="dxa"/>
          </w:tcPr>
          <w:p w:rsidR="004C7C52" w:rsidRPr="00653F41" w:rsidRDefault="004C7C52" w:rsidP="00653F41">
            <w:pPr>
              <w:suppressAutoHyphens/>
              <w:contextualSpacing/>
              <w:jc w:val="both"/>
              <w:rPr>
                <w:rFonts w:ascii="Times New Roman" w:hAnsi="Times New Roman" w:cs="Times New Roman"/>
                <w:sz w:val="24"/>
                <w:szCs w:val="24"/>
              </w:rPr>
            </w:pPr>
            <w:r w:rsidRPr="00653F41">
              <w:rPr>
                <w:rFonts w:ascii="Times New Roman" w:hAnsi="Times New Roman" w:cs="Times New Roman"/>
                <w:sz w:val="24"/>
                <w:szCs w:val="24"/>
              </w:rPr>
              <w:t>Денежная, неденежная</w:t>
            </w:r>
          </w:p>
        </w:tc>
        <w:tc>
          <w:tcPr>
            <w:tcW w:w="5352" w:type="dxa"/>
          </w:tcPr>
          <w:p w:rsidR="004C7C52" w:rsidRPr="00653F41" w:rsidRDefault="004C7C52" w:rsidP="00653F41">
            <w:pPr>
              <w:suppressAutoHyphens/>
              <w:contextualSpacing/>
              <w:jc w:val="both"/>
              <w:rPr>
                <w:rFonts w:ascii="Times New Roman" w:hAnsi="Times New Roman" w:cs="Times New Roman"/>
                <w:sz w:val="24"/>
                <w:szCs w:val="24"/>
              </w:rPr>
            </w:pPr>
            <w:r w:rsidRPr="00653F41">
              <w:rPr>
                <w:rFonts w:ascii="Times New Roman" w:hAnsi="Times New Roman" w:cs="Times New Roman"/>
                <w:sz w:val="24"/>
                <w:szCs w:val="24"/>
              </w:rPr>
              <w:t>Пенсии, страхование жизни, медицинское обслуживание и т.д.</w:t>
            </w:r>
          </w:p>
        </w:tc>
      </w:tr>
      <w:tr w:rsidR="004C7C52" w:rsidRPr="00653F41" w:rsidTr="00653F41">
        <w:tc>
          <w:tcPr>
            <w:tcW w:w="2141" w:type="dxa"/>
          </w:tcPr>
          <w:p w:rsidR="004C7C52" w:rsidRPr="00653F41" w:rsidRDefault="004C7C52" w:rsidP="00653F41">
            <w:pPr>
              <w:suppressAutoHyphens/>
              <w:contextualSpacing/>
              <w:jc w:val="both"/>
              <w:rPr>
                <w:rFonts w:ascii="Times New Roman" w:hAnsi="Times New Roman" w:cs="Times New Roman"/>
                <w:sz w:val="24"/>
                <w:szCs w:val="24"/>
              </w:rPr>
            </w:pPr>
            <w:r w:rsidRPr="00653F41">
              <w:rPr>
                <w:rFonts w:ascii="Times New Roman" w:hAnsi="Times New Roman" w:cs="Times New Roman"/>
                <w:sz w:val="24"/>
                <w:szCs w:val="24"/>
              </w:rPr>
              <w:t>Другие долгосрочные вознаграждения</w:t>
            </w:r>
          </w:p>
        </w:tc>
        <w:tc>
          <w:tcPr>
            <w:tcW w:w="2078" w:type="dxa"/>
          </w:tcPr>
          <w:p w:rsidR="004C7C52" w:rsidRPr="00653F41" w:rsidRDefault="00832D8C" w:rsidP="00653F41">
            <w:pPr>
              <w:suppressAutoHyphens/>
              <w:contextualSpacing/>
              <w:jc w:val="both"/>
              <w:rPr>
                <w:rFonts w:ascii="Times New Roman" w:hAnsi="Times New Roman" w:cs="Times New Roman"/>
                <w:sz w:val="24"/>
                <w:szCs w:val="24"/>
              </w:rPr>
            </w:pPr>
            <w:r w:rsidRPr="00653F41">
              <w:rPr>
                <w:rFonts w:ascii="Times New Roman" w:hAnsi="Times New Roman" w:cs="Times New Roman"/>
                <w:sz w:val="24"/>
                <w:szCs w:val="24"/>
              </w:rPr>
              <w:t>Денежная</w:t>
            </w:r>
          </w:p>
        </w:tc>
        <w:tc>
          <w:tcPr>
            <w:tcW w:w="5352" w:type="dxa"/>
          </w:tcPr>
          <w:p w:rsidR="004C7C52" w:rsidRPr="00653F41" w:rsidRDefault="00832D8C" w:rsidP="00653F41">
            <w:pPr>
              <w:suppressAutoHyphens/>
              <w:contextualSpacing/>
              <w:jc w:val="both"/>
              <w:rPr>
                <w:rFonts w:ascii="Times New Roman" w:hAnsi="Times New Roman" w:cs="Times New Roman"/>
                <w:sz w:val="24"/>
                <w:szCs w:val="24"/>
              </w:rPr>
            </w:pPr>
            <w:r w:rsidRPr="00653F41">
              <w:rPr>
                <w:rFonts w:ascii="Times New Roman" w:hAnsi="Times New Roman" w:cs="Times New Roman"/>
                <w:sz w:val="24"/>
                <w:szCs w:val="24"/>
              </w:rPr>
              <w:t>Оплачиваемый отпуск для работников, имеющих длительный стаж работы, оплачиваемый творческий отпуск, пособия по нетрудоспособности, участие в прибыли, премии и т.п.</w:t>
            </w:r>
          </w:p>
        </w:tc>
      </w:tr>
      <w:tr w:rsidR="004C7C52" w:rsidRPr="00653F41" w:rsidTr="00653F41">
        <w:tc>
          <w:tcPr>
            <w:tcW w:w="2141" w:type="dxa"/>
          </w:tcPr>
          <w:p w:rsidR="004C7C52" w:rsidRPr="00653F41" w:rsidRDefault="00832D8C" w:rsidP="00653F41">
            <w:pPr>
              <w:suppressAutoHyphens/>
              <w:contextualSpacing/>
              <w:jc w:val="both"/>
              <w:rPr>
                <w:rFonts w:ascii="Times New Roman" w:hAnsi="Times New Roman" w:cs="Times New Roman"/>
                <w:sz w:val="24"/>
                <w:szCs w:val="24"/>
              </w:rPr>
            </w:pPr>
            <w:r w:rsidRPr="00653F41">
              <w:rPr>
                <w:rFonts w:ascii="Times New Roman" w:hAnsi="Times New Roman" w:cs="Times New Roman"/>
                <w:sz w:val="24"/>
                <w:szCs w:val="24"/>
              </w:rPr>
              <w:t>Выходные пособия</w:t>
            </w:r>
          </w:p>
        </w:tc>
        <w:tc>
          <w:tcPr>
            <w:tcW w:w="2078" w:type="dxa"/>
          </w:tcPr>
          <w:p w:rsidR="004C7C52" w:rsidRPr="00653F41" w:rsidRDefault="00832D8C" w:rsidP="00653F41">
            <w:pPr>
              <w:suppressAutoHyphens/>
              <w:contextualSpacing/>
              <w:jc w:val="both"/>
              <w:rPr>
                <w:rFonts w:ascii="Times New Roman" w:hAnsi="Times New Roman" w:cs="Times New Roman"/>
                <w:sz w:val="24"/>
                <w:szCs w:val="24"/>
              </w:rPr>
            </w:pPr>
            <w:r w:rsidRPr="00653F41">
              <w:rPr>
                <w:rFonts w:ascii="Times New Roman" w:hAnsi="Times New Roman" w:cs="Times New Roman"/>
                <w:sz w:val="24"/>
                <w:szCs w:val="24"/>
              </w:rPr>
              <w:t>Денежная</w:t>
            </w:r>
          </w:p>
        </w:tc>
        <w:tc>
          <w:tcPr>
            <w:tcW w:w="5352" w:type="dxa"/>
          </w:tcPr>
          <w:p w:rsidR="004C7C52" w:rsidRPr="00653F41" w:rsidRDefault="00832D8C" w:rsidP="00653F41">
            <w:pPr>
              <w:suppressAutoHyphens/>
              <w:contextualSpacing/>
              <w:jc w:val="both"/>
              <w:rPr>
                <w:rFonts w:ascii="Times New Roman" w:hAnsi="Times New Roman" w:cs="Times New Roman"/>
                <w:sz w:val="24"/>
                <w:szCs w:val="24"/>
              </w:rPr>
            </w:pPr>
            <w:r w:rsidRPr="00653F41">
              <w:rPr>
                <w:rFonts w:ascii="Times New Roman" w:hAnsi="Times New Roman" w:cs="Times New Roman"/>
                <w:sz w:val="24"/>
                <w:szCs w:val="24"/>
              </w:rPr>
              <w:t>Выплачиваются в результате, решения компании расторгнуть трудовое соглашение до достижения работником пенсионного возраста или решения работника об увольнении по собственному желанию при сокращении штатов в обмен на выплату выходного пособия</w:t>
            </w:r>
          </w:p>
        </w:tc>
      </w:tr>
      <w:tr w:rsidR="004C7C52" w:rsidRPr="00653F41" w:rsidTr="00653F41">
        <w:tc>
          <w:tcPr>
            <w:tcW w:w="2141" w:type="dxa"/>
          </w:tcPr>
          <w:p w:rsidR="004C7C52" w:rsidRPr="00653F41" w:rsidRDefault="00832D8C" w:rsidP="00653F41">
            <w:pPr>
              <w:suppressAutoHyphens/>
              <w:contextualSpacing/>
              <w:jc w:val="both"/>
              <w:rPr>
                <w:rFonts w:ascii="Times New Roman" w:hAnsi="Times New Roman" w:cs="Times New Roman"/>
                <w:sz w:val="24"/>
                <w:szCs w:val="24"/>
              </w:rPr>
            </w:pPr>
            <w:r w:rsidRPr="00653F41">
              <w:rPr>
                <w:rFonts w:ascii="Times New Roman" w:hAnsi="Times New Roman" w:cs="Times New Roman"/>
                <w:sz w:val="24"/>
                <w:szCs w:val="24"/>
              </w:rPr>
              <w:t>Компенсационные выплаты долевыми инструментами</w:t>
            </w:r>
          </w:p>
        </w:tc>
        <w:tc>
          <w:tcPr>
            <w:tcW w:w="2078" w:type="dxa"/>
          </w:tcPr>
          <w:p w:rsidR="004C7C52" w:rsidRPr="00653F41" w:rsidRDefault="00832D8C" w:rsidP="00653F41">
            <w:pPr>
              <w:suppressAutoHyphens/>
              <w:contextualSpacing/>
              <w:jc w:val="both"/>
              <w:rPr>
                <w:rFonts w:ascii="Times New Roman" w:hAnsi="Times New Roman" w:cs="Times New Roman"/>
                <w:sz w:val="24"/>
                <w:szCs w:val="24"/>
              </w:rPr>
            </w:pPr>
            <w:r w:rsidRPr="00653F41">
              <w:rPr>
                <w:rFonts w:ascii="Times New Roman" w:hAnsi="Times New Roman" w:cs="Times New Roman"/>
                <w:sz w:val="24"/>
                <w:szCs w:val="24"/>
              </w:rPr>
              <w:t>Неденежная</w:t>
            </w:r>
          </w:p>
        </w:tc>
        <w:tc>
          <w:tcPr>
            <w:tcW w:w="5352" w:type="dxa"/>
          </w:tcPr>
          <w:p w:rsidR="004C7C52" w:rsidRPr="00653F41" w:rsidRDefault="00832D8C" w:rsidP="00653F41">
            <w:pPr>
              <w:suppressAutoHyphens/>
              <w:contextualSpacing/>
              <w:jc w:val="both"/>
              <w:rPr>
                <w:rFonts w:ascii="Times New Roman" w:hAnsi="Times New Roman" w:cs="Times New Roman"/>
                <w:sz w:val="24"/>
                <w:szCs w:val="24"/>
              </w:rPr>
            </w:pPr>
            <w:r w:rsidRPr="00653F41">
              <w:rPr>
                <w:rFonts w:ascii="Times New Roman" w:hAnsi="Times New Roman" w:cs="Times New Roman"/>
                <w:sz w:val="24"/>
                <w:szCs w:val="24"/>
              </w:rPr>
              <w:t>Производятся работникам, имеющим право на получение долевых финансовых инструментов, выпущенных либо самой компанией, либо ее материнской компанией. Величина обязательств компании зависит от будущей цены долевых финансовых инструментов, выпущенных компанией</w:t>
            </w:r>
          </w:p>
        </w:tc>
      </w:tr>
    </w:tbl>
    <w:p w:rsidR="00832D8C" w:rsidRPr="00653F41" w:rsidRDefault="00832D8C" w:rsidP="00653F41">
      <w:pPr>
        <w:spacing w:line="360" w:lineRule="auto"/>
        <w:ind w:firstLine="709"/>
        <w:contextualSpacing/>
        <w:jc w:val="both"/>
        <w:rPr>
          <w:rFonts w:ascii="Times New Roman" w:hAnsi="Times New Roman" w:cs="Times New Roman"/>
          <w:sz w:val="28"/>
          <w:szCs w:val="28"/>
        </w:rPr>
      </w:pPr>
    </w:p>
    <w:p w:rsidR="00832D8C" w:rsidRPr="00653F41" w:rsidRDefault="00832D8C" w:rsidP="00653F41">
      <w:pPr>
        <w:spacing w:line="360" w:lineRule="auto"/>
        <w:ind w:firstLine="709"/>
        <w:contextualSpacing/>
        <w:jc w:val="both"/>
        <w:rPr>
          <w:rFonts w:ascii="Times New Roman" w:hAnsi="Times New Roman" w:cs="Times New Roman"/>
          <w:sz w:val="28"/>
          <w:szCs w:val="28"/>
        </w:rPr>
      </w:pPr>
      <w:r w:rsidRPr="00653F41">
        <w:rPr>
          <w:rFonts w:ascii="Times New Roman" w:hAnsi="Times New Roman" w:cs="Times New Roman"/>
          <w:sz w:val="28"/>
          <w:szCs w:val="28"/>
        </w:rPr>
        <w:t>МСФО 19 «Вознаграждение работникам» раскрывает понятие «планы вознаграждений по окончании трудовой деятельности», представляющие собой соглашения, в соответствии с которыми компания осуществляет вознаграждения по окончании трудовой деятельности (Таблица 1.2)</w:t>
      </w:r>
    </w:p>
    <w:p w:rsidR="00BC1A41" w:rsidRPr="00653F41" w:rsidRDefault="00BC1A41" w:rsidP="00653F41">
      <w:pPr>
        <w:spacing w:line="360" w:lineRule="auto"/>
        <w:ind w:firstLine="709"/>
        <w:contextualSpacing/>
        <w:jc w:val="both"/>
        <w:rPr>
          <w:rFonts w:ascii="Times New Roman" w:hAnsi="Times New Roman" w:cs="Times New Roman"/>
          <w:sz w:val="28"/>
          <w:szCs w:val="28"/>
        </w:rPr>
      </w:pPr>
      <w:r w:rsidRPr="00653F41">
        <w:rPr>
          <w:rFonts w:ascii="Times New Roman" w:hAnsi="Times New Roman" w:cs="Times New Roman"/>
          <w:sz w:val="28"/>
          <w:szCs w:val="28"/>
        </w:rPr>
        <w:t>Трудовым законодательством Российской Федерации предусматриваются три основных вида учета рабочего времени: поденный, недельный, суммированный.</w:t>
      </w:r>
    </w:p>
    <w:p w:rsidR="00BC1A41" w:rsidRPr="00653F41" w:rsidRDefault="00BC1A41" w:rsidP="00653F41">
      <w:pPr>
        <w:spacing w:line="360" w:lineRule="auto"/>
        <w:ind w:firstLine="709"/>
        <w:contextualSpacing/>
        <w:jc w:val="both"/>
        <w:rPr>
          <w:rFonts w:ascii="Times New Roman" w:hAnsi="Times New Roman" w:cs="Times New Roman"/>
          <w:sz w:val="28"/>
          <w:szCs w:val="28"/>
        </w:rPr>
      </w:pPr>
      <w:r w:rsidRPr="00653F41">
        <w:rPr>
          <w:rFonts w:ascii="Times New Roman" w:hAnsi="Times New Roman" w:cs="Times New Roman"/>
          <w:sz w:val="28"/>
          <w:szCs w:val="28"/>
        </w:rPr>
        <w:t>В настоящее время наиболее широкое применение в хозяйственной деятельности организаций нашли повременная и сдельная системы оплаты труда (таблица 1.</w:t>
      </w:r>
      <w:r w:rsidR="00653F41">
        <w:rPr>
          <w:rFonts w:ascii="Times New Roman" w:hAnsi="Times New Roman" w:cs="Times New Roman"/>
          <w:sz w:val="28"/>
          <w:szCs w:val="28"/>
        </w:rPr>
        <w:t>3</w:t>
      </w:r>
      <w:r w:rsidRPr="00653F41">
        <w:rPr>
          <w:rFonts w:ascii="Times New Roman" w:hAnsi="Times New Roman" w:cs="Times New Roman"/>
          <w:sz w:val="28"/>
          <w:szCs w:val="28"/>
        </w:rPr>
        <w:t>). Помимо указанных законодательством, предусмотрены и иные системы оплаты труда.</w:t>
      </w:r>
    </w:p>
    <w:p w:rsidR="00BC1A41" w:rsidRPr="00653F41" w:rsidRDefault="00BC1A41" w:rsidP="00653F41">
      <w:pPr>
        <w:rPr>
          <w:rFonts w:ascii="Times New Roman" w:hAnsi="Times New Roman" w:cs="Times New Roman"/>
          <w:b/>
          <w:sz w:val="28"/>
          <w:szCs w:val="28"/>
        </w:rPr>
      </w:pPr>
      <w:r w:rsidRPr="00653F41">
        <w:rPr>
          <w:rFonts w:ascii="Times New Roman" w:hAnsi="Times New Roman" w:cs="Times New Roman"/>
          <w:b/>
          <w:sz w:val="28"/>
          <w:szCs w:val="28"/>
        </w:rPr>
        <w:t>Таблица 1.</w:t>
      </w:r>
      <w:r w:rsidR="00653F41" w:rsidRPr="00653F41">
        <w:rPr>
          <w:rFonts w:ascii="Times New Roman" w:hAnsi="Times New Roman" w:cs="Times New Roman"/>
          <w:b/>
          <w:sz w:val="28"/>
          <w:szCs w:val="28"/>
        </w:rPr>
        <w:t xml:space="preserve">3 - </w:t>
      </w:r>
      <w:r w:rsidRPr="00653F41">
        <w:rPr>
          <w:rFonts w:ascii="Times New Roman" w:hAnsi="Times New Roman" w:cs="Times New Roman"/>
          <w:b/>
          <w:sz w:val="28"/>
          <w:szCs w:val="28"/>
        </w:rPr>
        <w:t>Системы оплаты труда в РФ</w:t>
      </w:r>
    </w:p>
    <w:tbl>
      <w:tblPr>
        <w:tblStyle w:val="a9"/>
        <w:tblW w:w="5000" w:type="pct"/>
        <w:tblLook w:val="0000"/>
      </w:tblPr>
      <w:tblGrid>
        <w:gridCol w:w="1870"/>
        <w:gridCol w:w="1920"/>
        <w:gridCol w:w="1870"/>
        <w:gridCol w:w="2012"/>
        <w:gridCol w:w="1899"/>
      </w:tblGrid>
      <w:tr w:rsidR="00BC1A41" w:rsidRPr="0054330D" w:rsidTr="00653F41">
        <w:tc>
          <w:tcPr>
            <w:tcW w:w="5000" w:type="pct"/>
            <w:gridSpan w:val="5"/>
          </w:tcPr>
          <w:p w:rsidR="00BC1A41" w:rsidRPr="0054330D" w:rsidRDefault="00BC1A41" w:rsidP="00653F41">
            <w:pPr>
              <w:suppressAutoHyphens/>
              <w:contextualSpacing/>
              <w:jc w:val="both"/>
              <w:rPr>
                <w:rFonts w:ascii="Times New Roman" w:hAnsi="Times New Roman" w:cs="Times New Roman"/>
                <w:sz w:val="24"/>
                <w:szCs w:val="24"/>
              </w:rPr>
            </w:pPr>
            <w:r w:rsidRPr="0054330D">
              <w:rPr>
                <w:rFonts w:ascii="Times New Roman" w:hAnsi="Times New Roman" w:cs="Times New Roman"/>
                <w:sz w:val="24"/>
                <w:szCs w:val="24"/>
              </w:rPr>
              <w:t>Повременная (тарифная) система оплаты труда</w:t>
            </w:r>
            <w:r w:rsidRPr="0054330D">
              <w:rPr>
                <w:rFonts w:ascii="Times New Roman" w:hAnsi="Times New Roman" w:cs="Times New Roman"/>
                <w:sz w:val="24"/>
                <w:szCs w:val="24"/>
              </w:rPr>
              <w:br/>
              <w:t>Оплата производится за фактически отработанное время, независимо от результатов работы. В основе расчета – оклад или тариф.</w:t>
            </w:r>
          </w:p>
        </w:tc>
      </w:tr>
      <w:tr w:rsidR="00BC1A41" w:rsidRPr="0054330D" w:rsidTr="00653F41">
        <w:tc>
          <w:tcPr>
            <w:tcW w:w="2957" w:type="pct"/>
            <w:gridSpan w:val="3"/>
          </w:tcPr>
          <w:p w:rsidR="00BC1A41" w:rsidRPr="0054330D" w:rsidRDefault="00BC1A41" w:rsidP="00653F41">
            <w:pPr>
              <w:suppressAutoHyphens/>
              <w:contextualSpacing/>
              <w:jc w:val="both"/>
              <w:rPr>
                <w:rFonts w:ascii="Times New Roman" w:hAnsi="Times New Roman" w:cs="Times New Roman"/>
                <w:sz w:val="24"/>
                <w:szCs w:val="24"/>
              </w:rPr>
            </w:pPr>
            <w:r w:rsidRPr="0054330D">
              <w:rPr>
                <w:rFonts w:ascii="Times New Roman" w:hAnsi="Times New Roman" w:cs="Times New Roman"/>
                <w:sz w:val="24"/>
                <w:szCs w:val="24"/>
              </w:rPr>
              <w:t>1.Простая повременная</w:t>
            </w:r>
            <w:r w:rsidRPr="0054330D">
              <w:rPr>
                <w:rFonts w:ascii="Times New Roman" w:hAnsi="Times New Roman" w:cs="Times New Roman"/>
                <w:sz w:val="24"/>
                <w:szCs w:val="24"/>
              </w:rPr>
              <w:br/>
              <w:t>Оклад = 1000 руб., отработано 20 дней из 25 положенных</w:t>
            </w:r>
          </w:p>
        </w:tc>
        <w:tc>
          <w:tcPr>
            <w:tcW w:w="2043" w:type="pct"/>
            <w:gridSpan w:val="2"/>
          </w:tcPr>
          <w:p w:rsidR="00BC1A41" w:rsidRPr="0054330D" w:rsidRDefault="00BC1A41" w:rsidP="00653F41">
            <w:pPr>
              <w:suppressAutoHyphens/>
              <w:contextualSpacing/>
              <w:jc w:val="both"/>
              <w:rPr>
                <w:rFonts w:ascii="Times New Roman" w:hAnsi="Times New Roman" w:cs="Times New Roman"/>
                <w:sz w:val="24"/>
                <w:szCs w:val="24"/>
              </w:rPr>
            </w:pPr>
            <w:r w:rsidRPr="0054330D">
              <w:rPr>
                <w:rFonts w:ascii="Times New Roman" w:hAnsi="Times New Roman" w:cs="Times New Roman"/>
                <w:sz w:val="24"/>
                <w:szCs w:val="24"/>
              </w:rPr>
              <w:t>2.Премиальная повременная</w:t>
            </w:r>
            <w:r w:rsidRPr="0054330D">
              <w:rPr>
                <w:rFonts w:ascii="Times New Roman" w:hAnsi="Times New Roman" w:cs="Times New Roman"/>
                <w:sz w:val="24"/>
                <w:szCs w:val="24"/>
              </w:rPr>
              <w:br/>
              <w:t>ЗП = ЗП по тарифу + премия в %х от оклада</w:t>
            </w:r>
          </w:p>
        </w:tc>
      </w:tr>
      <w:tr w:rsidR="00BC1A41" w:rsidRPr="0054330D" w:rsidTr="00653F41">
        <w:tc>
          <w:tcPr>
            <w:tcW w:w="5000" w:type="pct"/>
            <w:gridSpan w:val="5"/>
          </w:tcPr>
          <w:p w:rsidR="00BC1A41" w:rsidRPr="0054330D" w:rsidRDefault="00BC1A41" w:rsidP="00653F41">
            <w:pPr>
              <w:suppressAutoHyphens/>
              <w:contextualSpacing/>
              <w:jc w:val="both"/>
              <w:rPr>
                <w:rFonts w:ascii="Times New Roman" w:hAnsi="Times New Roman" w:cs="Times New Roman"/>
                <w:sz w:val="24"/>
                <w:szCs w:val="24"/>
              </w:rPr>
            </w:pPr>
            <w:r w:rsidRPr="0054330D">
              <w:rPr>
                <w:rFonts w:ascii="Times New Roman" w:hAnsi="Times New Roman" w:cs="Times New Roman"/>
                <w:sz w:val="24"/>
                <w:szCs w:val="24"/>
              </w:rPr>
              <w:t>Сдельная система оплаты труда</w:t>
            </w:r>
            <w:r w:rsidRPr="0054330D">
              <w:rPr>
                <w:rFonts w:ascii="Times New Roman" w:hAnsi="Times New Roman" w:cs="Times New Roman"/>
                <w:sz w:val="24"/>
                <w:szCs w:val="24"/>
              </w:rPr>
              <w:br/>
              <w:t>Оплата производится за объем выполненных работ, независимо от потраченного времени. В основе расчета – сдельные расценки.</w:t>
            </w:r>
          </w:p>
        </w:tc>
      </w:tr>
      <w:tr w:rsidR="00BC1A41" w:rsidRPr="0054330D" w:rsidTr="00653F41">
        <w:tc>
          <w:tcPr>
            <w:tcW w:w="977" w:type="pct"/>
          </w:tcPr>
          <w:p w:rsidR="00BC1A41" w:rsidRPr="0054330D" w:rsidRDefault="00BC1A41" w:rsidP="00653F41">
            <w:pPr>
              <w:suppressAutoHyphens/>
              <w:contextualSpacing/>
              <w:jc w:val="both"/>
              <w:rPr>
                <w:rFonts w:ascii="Times New Roman" w:hAnsi="Times New Roman" w:cs="Times New Roman"/>
                <w:sz w:val="24"/>
                <w:szCs w:val="24"/>
              </w:rPr>
            </w:pPr>
            <w:r w:rsidRPr="0054330D">
              <w:rPr>
                <w:rFonts w:ascii="Times New Roman" w:hAnsi="Times New Roman" w:cs="Times New Roman"/>
                <w:sz w:val="24"/>
                <w:szCs w:val="24"/>
              </w:rPr>
              <w:t>1.Прямая сдельная</w:t>
            </w:r>
            <w:r w:rsidRPr="0054330D">
              <w:rPr>
                <w:rFonts w:ascii="Times New Roman" w:hAnsi="Times New Roman" w:cs="Times New Roman"/>
                <w:sz w:val="24"/>
                <w:szCs w:val="24"/>
              </w:rPr>
              <w:br/>
              <w:t>ЗП = сдельная расценка за 1цу работ * объем работ</w:t>
            </w:r>
          </w:p>
        </w:tc>
        <w:tc>
          <w:tcPr>
            <w:tcW w:w="1003" w:type="pct"/>
          </w:tcPr>
          <w:p w:rsidR="00BC1A41" w:rsidRPr="0054330D" w:rsidRDefault="00BC1A41" w:rsidP="00653F41">
            <w:pPr>
              <w:suppressAutoHyphens/>
              <w:contextualSpacing/>
              <w:jc w:val="both"/>
              <w:rPr>
                <w:rFonts w:ascii="Times New Roman" w:hAnsi="Times New Roman" w:cs="Times New Roman"/>
                <w:sz w:val="24"/>
                <w:szCs w:val="24"/>
              </w:rPr>
            </w:pPr>
            <w:r w:rsidRPr="0054330D">
              <w:rPr>
                <w:rFonts w:ascii="Times New Roman" w:hAnsi="Times New Roman" w:cs="Times New Roman"/>
                <w:sz w:val="24"/>
                <w:szCs w:val="24"/>
              </w:rPr>
              <w:t>2.Сдельно-премиальная</w:t>
            </w:r>
            <w:r w:rsidRPr="0054330D">
              <w:rPr>
                <w:rFonts w:ascii="Times New Roman" w:hAnsi="Times New Roman" w:cs="Times New Roman"/>
                <w:sz w:val="24"/>
                <w:szCs w:val="24"/>
              </w:rPr>
              <w:br/>
              <w:t>ЗП = ЗП прямая сдельная + % за перевыполнение плана</w:t>
            </w:r>
          </w:p>
        </w:tc>
        <w:tc>
          <w:tcPr>
            <w:tcW w:w="977" w:type="pct"/>
          </w:tcPr>
          <w:p w:rsidR="00BC1A41" w:rsidRPr="0054330D" w:rsidRDefault="00BC1A41" w:rsidP="00653F41">
            <w:pPr>
              <w:suppressAutoHyphens/>
              <w:contextualSpacing/>
              <w:jc w:val="both"/>
              <w:rPr>
                <w:rFonts w:ascii="Times New Roman" w:hAnsi="Times New Roman" w:cs="Times New Roman"/>
                <w:sz w:val="24"/>
                <w:szCs w:val="24"/>
              </w:rPr>
            </w:pPr>
            <w:r w:rsidRPr="0054330D">
              <w:rPr>
                <w:rFonts w:ascii="Times New Roman" w:hAnsi="Times New Roman" w:cs="Times New Roman"/>
                <w:sz w:val="24"/>
                <w:szCs w:val="24"/>
              </w:rPr>
              <w:t>3.Сдельно-прогрессивная</w:t>
            </w:r>
            <w:r w:rsidRPr="0054330D">
              <w:rPr>
                <w:rFonts w:ascii="Times New Roman" w:hAnsi="Times New Roman" w:cs="Times New Roman"/>
                <w:sz w:val="24"/>
                <w:szCs w:val="24"/>
              </w:rPr>
              <w:br/>
              <w:t>Увеличенные расценки оплаты за выработку сверх нормы</w:t>
            </w:r>
          </w:p>
        </w:tc>
        <w:tc>
          <w:tcPr>
            <w:tcW w:w="1051" w:type="pct"/>
          </w:tcPr>
          <w:p w:rsidR="00BC1A41" w:rsidRPr="0054330D" w:rsidRDefault="00BC1A41" w:rsidP="00653F41">
            <w:pPr>
              <w:suppressAutoHyphens/>
              <w:contextualSpacing/>
              <w:jc w:val="both"/>
              <w:rPr>
                <w:rFonts w:ascii="Times New Roman" w:hAnsi="Times New Roman" w:cs="Times New Roman"/>
                <w:sz w:val="24"/>
                <w:szCs w:val="24"/>
              </w:rPr>
            </w:pPr>
            <w:r w:rsidRPr="0054330D">
              <w:rPr>
                <w:rFonts w:ascii="Times New Roman" w:hAnsi="Times New Roman" w:cs="Times New Roman"/>
                <w:sz w:val="24"/>
                <w:szCs w:val="24"/>
              </w:rPr>
              <w:t>4.Косвенно-сдельная</w:t>
            </w:r>
            <w:r w:rsidRPr="0054330D">
              <w:rPr>
                <w:rFonts w:ascii="Times New Roman" w:hAnsi="Times New Roman" w:cs="Times New Roman"/>
                <w:sz w:val="24"/>
                <w:szCs w:val="24"/>
              </w:rPr>
              <w:br/>
              <w:t>ЗП вспомогательных рабочих = % от ЗП основных рабочих</w:t>
            </w:r>
          </w:p>
        </w:tc>
        <w:tc>
          <w:tcPr>
            <w:tcW w:w="992" w:type="pct"/>
          </w:tcPr>
          <w:p w:rsidR="00BC1A41" w:rsidRPr="0054330D" w:rsidRDefault="00BC1A41" w:rsidP="00653F41">
            <w:pPr>
              <w:suppressAutoHyphens/>
              <w:contextualSpacing/>
              <w:jc w:val="both"/>
              <w:rPr>
                <w:rFonts w:ascii="Times New Roman" w:hAnsi="Times New Roman" w:cs="Times New Roman"/>
                <w:sz w:val="24"/>
                <w:szCs w:val="24"/>
              </w:rPr>
            </w:pPr>
            <w:r w:rsidRPr="0054330D">
              <w:rPr>
                <w:rFonts w:ascii="Times New Roman" w:hAnsi="Times New Roman" w:cs="Times New Roman"/>
                <w:sz w:val="24"/>
                <w:szCs w:val="24"/>
              </w:rPr>
              <w:t>5.Аккордная</w:t>
            </w:r>
            <w:r w:rsidRPr="0054330D">
              <w:rPr>
                <w:rFonts w:ascii="Times New Roman" w:hAnsi="Times New Roman" w:cs="Times New Roman"/>
                <w:sz w:val="24"/>
                <w:szCs w:val="24"/>
              </w:rPr>
              <w:br/>
              <w:t>Объем работ и расценок устанавливается на бригаду, выплаты участникам зависят от квалификации и коэффициента трудового участия работника.</w:t>
            </w:r>
          </w:p>
        </w:tc>
      </w:tr>
      <w:tr w:rsidR="00BC1A41" w:rsidRPr="0054330D" w:rsidTr="00653F41">
        <w:tc>
          <w:tcPr>
            <w:tcW w:w="5000" w:type="pct"/>
            <w:gridSpan w:val="5"/>
          </w:tcPr>
          <w:p w:rsidR="00BC1A41" w:rsidRPr="0054330D" w:rsidRDefault="00BC1A41" w:rsidP="00653F41">
            <w:pPr>
              <w:suppressAutoHyphens/>
              <w:contextualSpacing/>
              <w:jc w:val="both"/>
              <w:rPr>
                <w:rFonts w:ascii="Times New Roman" w:hAnsi="Times New Roman" w:cs="Times New Roman"/>
                <w:sz w:val="24"/>
                <w:szCs w:val="24"/>
              </w:rPr>
            </w:pPr>
            <w:r w:rsidRPr="0054330D">
              <w:rPr>
                <w:rFonts w:ascii="Times New Roman" w:hAnsi="Times New Roman" w:cs="Times New Roman"/>
                <w:sz w:val="24"/>
                <w:szCs w:val="24"/>
              </w:rPr>
              <w:t>Комиссионная система оплаты труда</w:t>
            </w:r>
            <w:r w:rsidRPr="0054330D">
              <w:rPr>
                <w:rFonts w:ascii="Times New Roman" w:hAnsi="Times New Roman" w:cs="Times New Roman"/>
                <w:sz w:val="24"/>
                <w:szCs w:val="24"/>
              </w:rPr>
              <w:br/>
              <w:t>Оплата производится в размере процента от выручки организации</w:t>
            </w:r>
          </w:p>
        </w:tc>
      </w:tr>
      <w:tr w:rsidR="00BC1A41" w:rsidRPr="0054330D" w:rsidTr="00653F41">
        <w:tc>
          <w:tcPr>
            <w:tcW w:w="2957" w:type="pct"/>
            <w:gridSpan w:val="3"/>
          </w:tcPr>
          <w:p w:rsidR="00BC1A41" w:rsidRPr="0054330D" w:rsidRDefault="00BC1A41" w:rsidP="00653F41">
            <w:pPr>
              <w:suppressAutoHyphens/>
              <w:contextualSpacing/>
              <w:jc w:val="both"/>
              <w:rPr>
                <w:rFonts w:ascii="Times New Roman" w:hAnsi="Times New Roman" w:cs="Times New Roman"/>
                <w:sz w:val="24"/>
                <w:szCs w:val="24"/>
              </w:rPr>
            </w:pPr>
            <w:r w:rsidRPr="0054330D">
              <w:rPr>
                <w:rFonts w:ascii="Times New Roman" w:hAnsi="Times New Roman" w:cs="Times New Roman"/>
                <w:sz w:val="24"/>
                <w:szCs w:val="24"/>
              </w:rPr>
              <w:t>1.С применением минимального оклада</w:t>
            </w:r>
            <w:r w:rsidRPr="0054330D">
              <w:rPr>
                <w:rFonts w:ascii="Times New Roman" w:hAnsi="Times New Roman" w:cs="Times New Roman"/>
                <w:sz w:val="24"/>
                <w:szCs w:val="24"/>
              </w:rPr>
              <w:br/>
              <w:t>ЗП=минимальный оклад + % от выручки</w:t>
            </w:r>
          </w:p>
        </w:tc>
        <w:tc>
          <w:tcPr>
            <w:tcW w:w="2043" w:type="pct"/>
            <w:gridSpan w:val="2"/>
          </w:tcPr>
          <w:p w:rsidR="00BC1A41" w:rsidRPr="0054330D" w:rsidRDefault="00BC1A41" w:rsidP="00653F41">
            <w:pPr>
              <w:suppressAutoHyphens/>
              <w:contextualSpacing/>
              <w:jc w:val="both"/>
              <w:rPr>
                <w:rFonts w:ascii="Times New Roman" w:hAnsi="Times New Roman" w:cs="Times New Roman"/>
                <w:sz w:val="24"/>
                <w:szCs w:val="24"/>
              </w:rPr>
            </w:pPr>
            <w:r w:rsidRPr="0054330D">
              <w:rPr>
                <w:rFonts w:ascii="Times New Roman" w:hAnsi="Times New Roman" w:cs="Times New Roman"/>
                <w:sz w:val="24"/>
                <w:szCs w:val="24"/>
              </w:rPr>
              <w:t>2.Без применения минимального оклада</w:t>
            </w:r>
            <w:r w:rsidRPr="0054330D">
              <w:rPr>
                <w:rFonts w:ascii="Times New Roman" w:hAnsi="Times New Roman" w:cs="Times New Roman"/>
                <w:sz w:val="24"/>
                <w:szCs w:val="24"/>
              </w:rPr>
              <w:br/>
              <w:t>ЗП=% от выручки организации</w:t>
            </w:r>
          </w:p>
        </w:tc>
      </w:tr>
    </w:tbl>
    <w:p w:rsidR="00BC1A41" w:rsidRPr="0054330D" w:rsidRDefault="00BC1A41" w:rsidP="00BC1A41">
      <w:pPr>
        <w:spacing w:line="360" w:lineRule="auto"/>
        <w:jc w:val="both"/>
        <w:rPr>
          <w:rFonts w:ascii="Times New Roman" w:hAnsi="Times New Roman" w:cs="Times New Roman"/>
          <w:sz w:val="28"/>
          <w:szCs w:val="28"/>
        </w:rPr>
      </w:pPr>
    </w:p>
    <w:p w:rsidR="00BC1A41" w:rsidRPr="00653F41" w:rsidRDefault="00BC1A41" w:rsidP="00BC1A41">
      <w:pPr>
        <w:spacing w:line="360" w:lineRule="auto"/>
        <w:jc w:val="both"/>
        <w:rPr>
          <w:rFonts w:ascii="Times New Roman" w:hAnsi="Times New Roman" w:cs="Times New Roman"/>
          <w:sz w:val="28"/>
          <w:szCs w:val="28"/>
        </w:rPr>
      </w:pPr>
      <w:r w:rsidRPr="0054330D">
        <w:rPr>
          <w:rFonts w:ascii="Times New Roman" w:hAnsi="Times New Roman" w:cs="Times New Roman"/>
          <w:sz w:val="28"/>
          <w:szCs w:val="28"/>
        </w:rPr>
        <w:tab/>
      </w:r>
      <w:r w:rsidRPr="00653F41">
        <w:rPr>
          <w:rFonts w:ascii="Times New Roman" w:hAnsi="Times New Roman" w:cs="Times New Roman"/>
          <w:sz w:val="28"/>
          <w:szCs w:val="28"/>
        </w:rPr>
        <w:t>Таким образом, российское законодательство, в частности, Трудовой Кодекс РФ, полностью регламентирует вопросы оплаты труда.</w:t>
      </w:r>
    </w:p>
    <w:p w:rsidR="00B03BD3" w:rsidRPr="00653F41" w:rsidRDefault="00B03BD3" w:rsidP="00B03BD3">
      <w:pPr>
        <w:spacing w:line="360" w:lineRule="auto"/>
        <w:ind w:firstLine="709"/>
        <w:jc w:val="both"/>
        <w:rPr>
          <w:rStyle w:val="c3"/>
          <w:rFonts w:ascii="Times New Roman" w:hAnsi="Times New Roman" w:cs="Times New Roman"/>
          <w:sz w:val="28"/>
          <w:szCs w:val="28"/>
        </w:rPr>
      </w:pPr>
      <w:r>
        <w:rPr>
          <w:rFonts w:ascii="Times New Roman" w:hAnsi="Times New Roman" w:cs="Times New Roman"/>
          <w:sz w:val="28"/>
          <w:szCs w:val="28"/>
        </w:rPr>
        <w:t xml:space="preserve">В.Д. Новодворский </w:t>
      </w:r>
      <w:r w:rsidR="0054330D" w:rsidRPr="00653F41">
        <w:rPr>
          <w:rStyle w:val="c3"/>
          <w:rFonts w:ascii="Times New Roman" w:hAnsi="Times New Roman" w:cs="Times New Roman"/>
          <w:sz w:val="28"/>
          <w:szCs w:val="28"/>
        </w:rPr>
        <w:t>указывает, что при начислении заработной платы и других выплат работникам необходимо правильно определить их источники</w:t>
      </w:r>
      <w:r w:rsidRPr="00B03BD3">
        <w:rPr>
          <w:rStyle w:val="c3"/>
          <w:rFonts w:ascii="Times New Roman" w:hAnsi="Times New Roman" w:cs="Times New Roman"/>
          <w:sz w:val="28"/>
          <w:szCs w:val="28"/>
        </w:rPr>
        <w:t xml:space="preserve">[37, </w:t>
      </w:r>
      <w:r>
        <w:rPr>
          <w:rStyle w:val="c3"/>
          <w:rFonts w:ascii="Times New Roman" w:hAnsi="Times New Roman" w:cs="Times New Roman"/>
          <w:sz w:val="28"/>
          <w:szCs w:val="28"/>
          <w:lang w:val="en-US"/>
        </w:rPr>
        <w:t>c</w:t>
      </w:r>
      <w:r w:rsidRPr="00B03BD3">
        <w:rPr>
          <w:rStyle w:val="c3"/>
          <w:rFonts w:ascii="Times New Roman" w:hAnsi="Times New Roman" w:cs="Times New Roman"/>
          <w:sz w:val="28"/>
          <w:szCs w:val="28"/>
        </w:rPr>
        <w:t>.464]</w:t>
      </w:r>
      <w:r w:rsidR="0054330D" w:rsidRPr="00653F41">
        <w:rPr>
          <w:rStyle w:val="c3"/>
          <w:rFonts w:ascii="Times New Roman" w:hAnsi="Times New Roman" w:cs="Times New Roman"/>
          <w:sz w:val="28"/>
          <w:szCs w:val="28"/>
        </w:rPr>
        <w:t xml:space="preserve">. </w:t>
      </w:r>
    </w:p>
    <w:p w:rsidR="00B03BD3" w:rsidRPr="008C3E0A" w:rsidRDefault="0054330D" w:rsidP="0054330D">
      <w:pPr>
        <w:spacing w:line="360" w:lineRule="auto"/>
        <w:ind w:firstLine="709"/>
        <w:jc w:val="both"/>
        <w:rPr>
          <w:rStyle w:val="c3"/>
          <w:rFonts w:ascii="Times New Roman" w:hAnsi="Times New Roman" w:cs="Times New Roman"/>
          <w:sz w:val="28"/>
          <w:szCs w:val="28"/>
        </w:rPr>
      </w:pPr>
      <w:r w:rsidRPr="00653F41">
        <w:rPr>
          <w:rStyle w:val="c3"/>
          <w:rFonts w:ascii="Times New Roman" w:hAnsi="Times New Roman" w:cs="Times New Roman"/>
          <w:sz w:val="28"/>
          <w:szCs w:val="28"/>
        </w:rPr>
        <w:t>Выплата зарплаты может осуществляться за счет отнесения начисленной заработной платы на себестоимость продаваемой продукции, товаров, работ, услуг. При включении выплат в себестоимость продукции (работ, услуг) необходимо руководствоваться статьей 255 части второй Налогового кодекса РФ «Расходы на оплату труда»</w:t>
      </w:r>
      <w:r w:rsidR="00B03BD3" w:rsidRPr="00B03BD3">
        <w:rPr>
          <w:rStyle w:val="c3"/>
          <w:rFonts w:ascii="Times New Roman" w:hAnsi="Times New Roman" w:cs="Times New Roman"/>
          <w:sz w:val="28"/>
          <w:szCs w:val="28"/>
        </w:rPr>
        <w:t>[3]</w:t>
      </w:r>
      <w:r w:rsidRPr="00653F41">
        <w:rPr>
          <w:rStyle w:val="c3"/>
          <w:rFonts w:ascii="Times New Roman" w:hAnsi="Times New Roman" w:cs="Times New Roman"/>
          <w:sz w:val="28"/>
          <w:szCs w:val="28"/>
        </w:rPr>
        <w:t xml:space="preserve">. </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Для правильного отражения начисленной зарплаты бухгалтер организации самостоятельно выбирает тот счет по учету издержек производства и обращения, который соответствует виду деятельности организации и структуре производства.</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К таким счетам относятся:</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 счет 20  «Основное производство» (оплата труда производственных рабочих);</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 счет 23 «Вспомогательное производство» (оплата труда рабочих вспомогательного производства);</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 счет 25 «Общепроизводственные расходы» (оплата труда цехового персонала);</w:t>
      </w:r>
    </w:p>
    <w:p w:rsidR="0054330D" w:rsidRPr="00653F41" w:rsidRDefault="00B03BD3" w:rsidP="0054330D">
      <w:pPr>
        <w:spacing w:line="360" w:lineRule="auto"/>
        <w:ind w:firstLine="709"/>
        <w:jc w:val="both"/>
        <w:rPr>
          <w:rFonts w:ascii="Times New Roman" w:hAnsi="Times New Roman" w:cs="Times New Roman"/>
          <w:sz w:val="28"/>
          <w:szCs w:val="28"/>
        </w:rPr>
      </w:pPr>
      <w:r>
        <w:rPr>
          <w:rStyle w:val="c3"/>
          <w:rFonts w:ascii="Times New Roman" w:hAnsi="Times New Roman" w:cs="Times New Roman"/>
          <w:sz w:val="28"/>
          <w:szCs w:val="28"/>
        </w:rPr>
        <w:t>-</w:t>
      </w:r>
      <w:r w:rsidR="0054330D" w:rsidRPr="00653F41">
        <w:rPr>
          <w:rStyle w:val="c3"/>
          <w:rFonts w:ascii="Times New Roman" w:hAnsi="Times New Roman" w:cs="Times New Roman"/>
          <w:sz w:val="28"/>
          <w:szCs w:val="28"/>
        </w:rPr>
        <w:t>счет 26 «Общехозяйственные расходы» (плата труда административно-управленческого персонала);</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 счет 29 «Обслуживающие производства и хозяйства» (оплата труда работников обслуживающих производств и хозяйств);</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счет 44 «Расходы на продажу» (оплата труда работников, занятых в процессе продажи продукции (товаров);</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 другие счета издержек.</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В бухгалтерии начисленные суммы заработной платы работников соответствующих производств отражаются по дебету указанных счетов затрат и кредиту счета 70 «Расчеты с персоналом по оплате туда» (на всю сумму начисленной заработной платы).</w:t>
      </w:r>
    </w:p>
    <w:p w:rsidR="0054330D" w:rsidRPr="00653F41" w:rsidRDefault="0054330D" w:rsidP="0054330D">
      <w:pPr>
        <w:spacing w:line="360" w:lineRule="auto"/>
        <w:ind w:firstLine="709"/>
        <w:jc w:val="both"/>
        <w:rPr>
          <w:rStyle w:val="c3"/>
          <w:rFonts w:ascii="Times New Roman" w:hAnsi="Times New Roman" w:cs="Times New Roman"/>
          <w:sz w:val="28"/>
          <w:szCs w:val="28"/>
        </w:rPr>
      </w:pPr>
      <w:r w:rsidRPr="00653F41">
        <w:rPr>
          <w:rStyle w:val="c3"/>
          <w:rFonts w:ascii="Times New Roman" w:hAnsi="Times New Roman" w:cs="Times New Roman"/>
          <w:sz w:val="28"/>
          <w:szCs w:val="28"/>
        </w:rPr>
        <w:t>Если организация осуществляет строительство для собственных нужд или проводит реконструкцию основных средств, то начисление заработной платы работникам, занятым на этих работах, отражается по дебету счета 08 «Вложения во внеоборотные активы» и кредиту счета 70 «Расчеты с персоналом по оплате труда».</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Суммы начисленных пособий по временной нетрудоспособности, по беременности и родам отражаются проводкой:</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дебет счета 69/1 «Расчеты по социальному страхованию»,</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кредит счета 70 «Расчеты с персоналом по оплате труда»  - на всю сумму начисленных пособий</w:t>
      </w:r>
      <w:r w:rsidRPr="00653F41">
        <w:rPr>
          <w:rFonts w:ascii="Times New Roman" w:hAnsi="Times New Roman" w:cs="Times New Roman"/>
          <w:sz w:val="28"/>
          <w:szCs w:val="28"/>
        </w:rPr>
        <w:t>.</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Одновременно с начислением заработной платы исчисляются суммы страховых взносов, подлежащих уплате во внебюджетные фонды. Данные суммы в бухгалтерском учете  отражаются на счете 69 «Расчеты посоциальному страхованию и обеспечению». Сумма налога рассчитывается налогоплательщиками отдельно в отношении каждого фонда. К счету 69 открываются следующие субсчета:</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69-1 «Расчеты по социальному страхованию»</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69-2 «Расчеты по пенсионному обеспечению»</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69-3 «Расчеты по обязательному медицинскому страхованию».</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Субсчет 69-3 разбивается на два субсчета второго порядка:</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69-3-1 «Расчеты с федеральным фондом обязательного медицинского страхования»</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69-3-2 «Расчеты с территориальным фондом обязательного медицинского страхования».</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Суммы начисленных страховых взносов отражаются по дебету тех же счетов, на которых отражается начисление заработной платы в корреспонденции со счетом 69 «Расчеты по социальному страхованию и обеспечению».</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Fonts w:ascii="Times New Roman" w:hAnsi="Times New Roman" w:cs="Times New Roman"/>
          <w:sz w:val="28"/>
          <w:szCs w:val="28"/>
        </w:rPr>
        <w:t>П</w:t>
      </w:r>
      <w:r w:rsidRPr="00653F41">
        <w:rPr>
          <w:rStyle w:val="c3"/>
          <w:rFonts w:ascii="Times New Roman" w:hAnsi="Times New Roman" w:cs="Times New Roman"/>
          <w:sz w:val="28"/>
          <w:szCs w:val="28"/>
        </w:rPr>
        <w:t>ри перечислении страховых взносов и взносов с расчетного счета предприятия делается запись по дебету счета 69 и кредиту счета 51 «Расчетный счет»</w:t>
      </w:r>
      <w:r w:rsidRPr="00653F41">
        <w:rPr>
          <w:rFonts w:ascii="Times New Roman" w:hAnsi="Times New Roman" w:cs="Times New Roman"/>
          <w:color w:val="000000"/>
          <w:sz w:val="28"/>
          <w:szCs w:val="28"/>
        </w:rPr>
        <w:t>.</w:t>
      </w:r>
    </w:p>
    <w:p w:rsidR="0054330D" w:rsidRPr="00653F41" w:rsidRDefault="00B03BD3" w:rsidP="005433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1.</w:t>
      </w:r>
      <w:r w:rsidRPr="00B03BD3">
        <w:rPr>
          <w:rFonts w:ascii="Times New Roman" w:hAnsi="Times New Roman" w:cs="Times New Roman"/>
          <w:sz w:val="28"/>
          <w:szCs w:val="28"/>
        </w:rPr>
        <w:t>4</w:t>
      </w:r>
      <w:r w:rsidR="0054330D" w:rsidRPr="00653F41">
        <w:rPr>
          <w:rFonts w:ascii="Times New Roman" w:hAnsi="Times New Roman" w:cs="Times New Roman"/>
          <w:sz w:val="28"/>
          <w:szCs w:val="28"/>
        </w:rPr>
        <w:t xml:space="preserve"> рассмотрим ставки страховых взносов в фонды для всех страхователей (без пониженных ставок для отдельных категорий страхователей) в 2015г.</w:t>
      </w:r>
    </w:p>
    <w:p w:rsidR="0054330D" w:rsidRPr="00B03BD3" w:rsidRDefault="0054330D" w:rsidP="00B03BD3">
      <w:pPr>
        <w:rPr>
          <w:rFonts w:ascii="Times New Roman" w:hAnsi="Times New Roman" w:cs="Times New Roman"/>
          <w:b/>
          <w:sz w:val="28"/>
          <w:szCs w:val="28"/>
        </w:rPr>
      </w:pPr>
      <w:r w:rsidRPr="00B03BD3">
        <w:rPr>
          <w:rFonts w:ascii="Times New Roman" w:hAnsi="Times New Roman" w:cs="Times New Roman"/>
          <w:b/>
          <w:sz w:val="28"/>
          <w:szCs w:val="28"/>
        </w:rPr>
        <w:t>Таблица 1.</w:t>
      </w:r>
      <w:r w:rsidR="00B03BD3" w:rsidRPr="00B03BD3">
        <w:rPr>
          <w:rFonts w:ascii="Times New Roman" w:hAnsi="Times New Roman" w:cs="Times New Roman"/>
          <w:b/>
          <w:sz w:val="28"/>
          <w:szCs w:val="28"/>
        </w:rPr>
        <w:t xml:space="preserve">4 - </w:t>
      </w:r>
      <w:r w:rsidRPr="00B03BD3">
        <w:rPr>
          <w:rFonts w:ascii="Times New Roman" w:hAnsi="Times New Roman" w:cs="Times New Roman"/>
          <w:b/>
          <w:sz w:val="28"/>
          <w:szCs w:val="28"/>
        </w:rPr>
        <w:t>Ставки страховых взносов в фонды в 2015г.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9"/>
        <w:gridCol w:w="2081"/>
        <w:gridCol w:w="2210"/>
        <w:gridCol w:w="2191"/>
      </w:tblGrid>
      <w:tr w:rsidR="0054330D" w:rsidRPr="00B03BD3" w:rsidTr="00B03BD3">
        <w:tc>
          <w:tcPr>
            <w:tcW w:w="3089" w:type="dxa"/>
            <w:vMerge w:val="restart"/>
            <w:shd w:val="clear" w:color="auto" w:fill="auto"/>
          </w:tcPr>
          <w:p w:rsidR="0054330D" w:rsidRPr="00B67402" w:rsidRDefault="0054330D" w:rsidP="00653F41">
            <w:pPr>
              <w:jc w:val="center"/>
              <w:rPr>
                <w:rFonts w:ascii="Times New Roman" w:hAnsi="Times New Roman" w:cs="Times New Roman"/>
                <w:b/>
                <w:sz w:val="24"/>
              </w:rPr>
            </w:pPr>
            <w:r w:rsidRPr="00B67402">
              <w:rPr>
                <w:rFonts w:ascii="Times New Roman" w:hAnsi="Times New Roman" w:cs="Times New Roman"/>
                <w:b/>
                <w:sz w:val="24"/>
              </w:rPr>
              <w:t>База для начисления страховых взносов</w:t>
            </w:r>
          </w:p>
        </w:tc>
        <w:tc>
          <w:tcPr>
            <w:tcW w:w="6482" w:type="dxa"/>
            <w:gridSpan w:val="3"/>
            <w:shd w:val="clear" w:color="auto" w:fill="auto"/>
          </w:tcPr>
          <w:p w:rsidR="0054330D" w:rsidRPr="00B67402" w:rsidRDefault="0054330D" w:rsidP="00653F41">
            <w:pPr>
              <w:jc w:val="center"/>
              <w:rPr>
                <w:rFonts w:ascii="Times New Roman" w:hAnsi="Times New Roman" w:cs="Times New Roman"/>
                <w:b/>
                <w:sz w:val="24"/>
              </w:rPr>
            </w:pPr>
            <w:r w:rsidRPr="00B67402">
              <w:rPr>
                <w:rFonts w:ascii="Times New Roman" w:hAnsi="Times New Roman" w:cs="Times New Roman"/>
                <w:b/>
                <w:sz w:val="24"/>
              </w:rPr>
              <w:t>Тариф страхового взноса</w:t>
            </w:r>
          </w:p>
        </w:tc>
      </w:tr>
      <w:tr w:rsidR="0054330D" w:rsidRPr="00B03BD3" w:rsidTr="00B03BD3">
        <w:tc>
          <w:tcPr>
            <w:tcW w:w="3089" w:type="dxa"/>
            <w:vMerge/>
            <w:shd w:val="clear" w:color="auto" w:fill="auto"/>
          </w:tcPr>
          <w:p w:rsidR="0054330D" w:rsidRPr="00B67402" w:rsidRDefault="0054330D" w:rsidP="00653F41">
            <w:pPr>
              <w:jc w:val="center"/>
              <w:rPr>
                <w:rFonts w:ascii="Times New Roman" w:hAnsi="Times New Roman" w:cs="Times New Roman"/>
                <w:b/>
                <w:sz w:val="24"/>
              </w:rPr>
            </w:pPr>
          </w:p>
        </w:tc>
        <w:tc>
          <w:tcPr>
            <w:tcW w:w="2081" w:type="dxa"/>
            <w:shd w:val="clear" w:color="auto" w:fill="auto"/>
          </w:tcPr>
          <w:p w:rsidR="0054330D" w:rsidRPr="00B67402" w:rsidRDefault="0054330D" w:rsidP="00653F41">
            <w:pPr>
              <w:jc w:val="center"/>
              <w:rPr>
                <w:rFonts w:ascii="Times New Roman" w:hAnsi="Times New Roman" w:cs="Times New Roman"/>
                <w:b/>
                <w:sz w:val="24"/>
              </w:rPr>
            </w:pPr>
            <w:r w:rsidRPr="00B67402">
              <w:rPr>
                <w:rFonts w:ascii="Times New Roman" w:hAnsi="Times New Roman" w:cs="Times New Roman"/>
                <w:b/>
                <w:sz w:val="24"/>
              </w:rPr>
              <w:t>Пенсионный фонд Российской Федерации (ПФР)</w:t>
            </w:r>
          </w:p>
        </w:tc>
        <w:tc>
          <w:tcPr>
            <w:tcW w:w="2210" w:type="dxa"/>
            <w:shd w:val="clear" w:color="auto" w:fill="auto"/>
          </w:tcPr>
          <w:p w:rsidR="0054330D" w:rsidRPr="00B67402" w:rsidRDefault="0054330D" w:rsidP="00653F41">
            <w:pPr>
              <w:jc w:val="center"/>
              <w:rPr>
                <w:rFonts w:ascii="Times New Roman" w:hAnsi="Times New Roman" w:cs="Times New Roman"/>
                <w:b/>
                <w:sz w:val="24"/>
              </w:rPr>
            </w:pPr>
            <w:r w:rsidRPr="00B67402">
              <w:rPr>
                <w:rFonts w:ascii="Times New Roman" w:hAnsi="Times New Roman" w:cs="Times New Roman"/>
                <w:b/>
                <w:sz w:val="24"/>
              </w:rPr>
              <w:t>Фонд социального страхования Российской Федерации (ФСС РФ)</w:t>
            </w:r>
          </w:p>
        </w:tc>
        <w:tc>
          <w:tcPr>
            <w:tcW w:w="2191" w:type="dxa"/>
            <w:shd w:val="clear" w:color="auto" w:fill="auto"/>
          </w:tcPr>
          <w:p w:rsidR="0054330D" w:rsidRPr="00B67402" w:rsidRDefault="0054330D" w:rsidP="00653F41">
            <w:pPr>
              <w:jc w:val="center"/>
              <w:rPr>
                <w:rFonts w:ascii="Times New Roman" w:hAnsi="Times New Roman" w:cs="Times New Roman"/>
                <w:b/>
                <w:sz w:val="24"/>
              </w:rPr>
            </w:pPr>
            <w:r w:rsidRPr="00B67402">
              <w:rPr>
                <w:rFonts w:ascii="Times New Roman" w:hAnsi="Times New Roman" w:cs="Times New Roman"/>
                <w:b/>
                <w:sz w:val="24"/>
              </w:rPr>
              <w:t>Федеральный фонд обязательного медицинского страхования (ФФОМС)</w:t>
            </w:r>
          </w:p>
        </w:tc>
      </w:tr>
      <w:tr w:rsidR="0054330D" w:rsidRPr="00B03BD3" w:rsidTr="00B03BD3">
        <w:tc>
          <w:tcPr>
            <w:tcW w:w="3089" w:type="dxa"/>
            <w:shd w:val="clear" w:color="auto" w:fill="auto"/>
          </w:tcPr>
          <w:p w:rsidR="0054330D" w:rsidRPr="00B03BD3" w:rsidRDefault="0054330D" w:rsidP="00653F41">
            <w:pPr>
              <w:rPr>
                <w:rFonts w:ascii="Times New Roman" w:hAnsi="Times New Roman" w:cs="Times New Roman"/>
                <w:sz w:val="24"/>
              </w:rPr>
            </w:pPr>
            <w:r w:rsidRPr="00B03BD3">
              <w:rPr>
                <w:rFonts w:ascii="Times New Roman" w:hAnsi="Times New Roman" w:cs="Times New Roman"/>
                <w:sz w:val="24"/>
              </w:rPr>
              <w:t>В пределах 711 000 (ПФР) / 670 000 (ФСС), рублей</w:t>
            </w:r>
          </w:p>
        </w:tc>
        <w:tc>
          <w:tcPr>
            <w:tcW w:w="2081" w:type="dxa"/>
            <w:shd w:val="clear" w:color="auto" w:fill="auto"/>
          </w:tcPr>
          <w:p w:rsidR="0054330D" w:rsidRPr="00B03BD3" w:rsidRDefault="0054330D" w:rsidP="00653F41">
            <w:pPr>
              <w:jc w:val="center"/>
              <w:rPr>
                <w:rFonts w:ascii="Times New Roman" w:hAnsi="Times New Roman" w:cs="Times New Roman"/>
                <w:sz w:val="24"/>
              </w:rPr>
            </w:pPr>
            <w:r w:rsidRPr="00B03BD3">
              <w:rPr>
                <w:rFonts w:ascii="Times New Roman" w:hAnsi="Times New Roman" w:cs="Times New Roman"/>
                <w:sz w:val="24"/>
              </w:rPr>
              <w:t>22,0%</w:t>
            </w:r>
          </w:p>
        </w:tc>
        <w:tc>
          <w:tcPr>
            <w:tcW w:w="2210" w:type="dxa"/>
            <w:shd w:val="clear" w:color="auto" w:fill="auto"/>
          </w:tcPr>
          <w:p w:rsidR="0054330D" w:rsidRPr="00B03BD3" w:rsidRDefault="0054330D" w:rsidP="00653F41">
            <w:pPr>
              <w:jc w:val="center"/>
              <w:rPr>
                <w:rFonts w:ascii="Times New Roman" w:hAnsi="Times New Roman" w:cs="Times New Roman"/>
                <w:sz w:val="24"/>
              </w:rPr>
            </w:pPr>
            <w:r w:rsidRPr="00B03BD3">
              <w:rPr>
                <w:rFonts w:ascii="Times New Roman" w:hAnsi="Times New Roman" w:cs="Times New Roman"/>
                <w:sz w:val="24"/>
              </w:rPr>
              <w:t>2,9%</w:t>
            </w:r>
          </w:p>
        </w:tc>
        <w:tc>
          <w:tcPr>
            <w:tcW w:w="2191" w:type="dxa"/>
            <w:vMerge w:val="restart"/>
            <w:shd w:val="clear" w:color="auto" w:fill="auto"/>
          </w:tcPr>
          <w:p w:rsidR="0054330D" w:rsidRPr="00B03BD3" w:rsidRDefault="0054330D" w:rsidP="00653F41">
            <w:pPr>
              <w:jc w:val="center"/>
              <w:rPr>
                <w:rFonts w:ascii="Times New Roman" w:hAnsi="Times New Roman" w:cs="Times New Roman"/>
                <w:sz w:val="24"/>
              </w:rPr>
            </w:pPr>
            <w:r w:rsidRPr="00B03BD3">
              <w:rPr>
                <w:rFonts w:ascii="Times New Roman" w:hAnsi="Times New Roman" w:cs="Times New Roman"/>
                <w:sz w:val="24"/>
              </w:rPr>
              <w:t>5,1%</w:t>
            </w:r>
          </w:p>
        </w:tc>
      </w:tr>
      <w:tr w:rsidR="0054330D" w:rsidRPr="00B03BD3" w:rsidTr="00B03BD3">
        <w:tc>
          <w:tcPr>
            <w:tcW w:w="3089" w:type="dxa"/>
            <w:shd w:val="clear" w:color="auto" w:fill="auto"/>
          </w:tcPr>
          <w:p w:rsidR="0054330D" w:rsidRPr="00B03BD3" w:rsidRDefault="0054330D" w:rsidP="00653F41">
            <w:pPr>
              <w:rPr>
                <w:rFonts w:ascii="Times New Roman" w:hAnsi="Times New Roman" w:cs="Times New Roman"/>
                <w:sz w:val="24"/>
              </w:rPr>
            </w:pPr>
            <w:r w:rsidRPr="00B03BD3">
              <w:rPr>
                <w:rFonts w:ascii="Times New Roman" w:hAnsi="Times New Roman" w:cs="Times New Roman"/>
                <w:sz w:val="24"/>
              </w:rPr>
              <w:t>Свыше 711000 (ПФР) / 670000 (ФСС), рублей</w:t>
            </w:r>
          </w:p>
        </w:tc>
        <w:tc>
          <w:tcPr>
            <w:tcW w:w="2081" w:type="dxa"/>
            <w:shd w:val="clear" w:color="auto" w:fill="auto"/>
          </w:tcPr>
          <w:p w:rsidR="0054330D" w:rsidRPr="00B03BD3" w:rsidRDefault="0054330D" w:rsidP="00653F41">
            <w:pPr>
              <w:jc w:val="center"/>
              <w:rPr>
                <w:rFonts w:ascii="Times New Roman" w:hAnsi="Times New Roman" w:cs="Times New Roman"/>
                <w:sz w:val="24"/>
              </w:rPr>
            </w:pPr>
            <w:r w:rsidRPr="00B03BD3">
              <w:rPr>
                <w:rFonts w:ascii="Times New Roman" w:hAnsi="Times New Roman" w:cs="Times New Roman"/>
                <w:sz w:val="24"/>
              </w:rPr>
              <w:t>10,0%</w:t>
            </w:r>
          </w:p>
        </w:tc>
        <w:tc>
          <w:tcPr>
            <w:tcW w:w="2210" w:type="dxa"/>
            <w:shd w:val="clear" w:color="auto" w:fill="auto"/>
          </w:tcPr>
          <w:p w:rsidR="0054330D" w:rsidRPr="00B03BD3" w:rsidRDefault="0054330D" w:rsidP="00653F41">
            <w:pPr>
              <w:jc w:val="center"/>
              <w:rPr>
                <w:rFonts w:ascii="Times New Roman" w:hAnsi="Times New Roman" w:cs="Times New Roman"/>
                <w:sz w:val="24"/>
              </w:rPr>
            </w:pPr>
            <w:r w:rsidRPr="00B03BD3">
              <w:rPr>
                <w:rFonts w:ascii="Times New Roman" w:hAnsi="Times New Roman" w:cs="Times New Roman"/>
                <w:sz w:val="24"/>
              </w:rPr>
              <w:t>0,0%</w:t>
            </w:r>
          </w:p>
        </w:tc>
        <w:tc>
          <w:tcPr>
            <w:tcW w:w="2191" w:type="dxa"/>
            <w:vMerge/>
            <w:shd w:val="clear" w:color="auto" w:fill="auto"/>
          </w:tcPr>
          <w:p w:rsidR="0054330D" w:rsidRPr="00B03BD3" w:rsidRDefault="0054330D" w:rsidP="00653F41">
            <w:pPr>
              <w:jc w:val="both"/>
              <w:rPr>
                <w:rFonts w:ascii="Times New Roman" w:hAnsi="Times New Roman" w:cs="Times New Roman"/>
                <w:sz w:val="24"/>
              </w:rPr>
            </w:pPr>
          </w:p>
        </w:tc>
      </w:tr>
    </w:tbl>
    <w:p w:rsidR="0054330D" w:rsidRPr="00653F41" w:rsidRDefault="0054330D" w:rsidP="0054330D">
      <w:pPr>
        <w:jc w:val="both"/>
        <w:rPr>
          <w:rFonts w:ascii="Times New Roman" w:hAnsi="Times New Roman" w:cs="Times New Roman"/>
          <w:sz w:val="28"/>
          <w:szCs w:val="28"/>
        </w:rPr>
      </w:pP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В соответствии с гл. 23 II части Налогового кодекса РФ, из начисленной заработной платы  работников производятся удержания налога на доходы физических лиц в размере 13%.</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Начисление налога производится с помощью следующей проводки:</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дебет счета 70  «Расчеты с персоналом по оплате труда»,</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кредит счета 68 «Расчеты по налогам и сборам», субсчет «Налог на доходы физических лиц».</w:t>
      </w:r>
    </w:p>
    <w:p w:rsidR="0054330D" w:rsidRPr="00653F41" w:rsidRDefault="0054330D" w:rsidP="0054330D">
      <w:pPr>
        <w:spacing w:line="360" w:lineRule="auto"/>
        <w:ind w:firstLine="709"/>
        <w:jc w:val="both"/>
        <w:rPr>
          <w:rStyle w:val="c3"/>
          <w:rFonts w:ascii="Times New Roman" w:hAnsi="Times New Roman" w:cs="Times New Roman"/>
          <w:sz w:val="28"/>
          <w:szCs w:val="28"/>
        </w:rPr>
      </w:pPr>
      <w:r w:rsidRPr="00653F41">
        <w:rPr>
          <w:rStyle w:val="c3"/>
          <w:rFonts w:ascii="Times New Roman" w:hAnsi="Times New Roman" w:cs="Times New Roman"/>
          <w:sz w:val="28"/>
          <w:szCs w:val="28"/>
        </w:rPr>
        <w:t>Перечисление данного налога в бюджет отражается по дебету счета 68 и кредиту счета 51 «Расчетные счета».</w:t>
      </w:r>
    </w:p>
    <w:p w:rsidR="0054330D" w:rsidRPr="00653F41" w:rsidRDefault="0054330D" w:rsidP="0054330D">
      <w:pPr>
        <w:spacing w:line="360" w:lineRule="auto"/>
        <w:ind w:firstLine="709"/>
        <w:jc w:val="both"/>
        <w:rPr>
          <w:rStyle w:val="c3"/>
          <w:rFonts w:ascii="Times New Roman" w:hAnsi="Times New Roman" w:cs="Times New Roman"/>
          <w:sz w:val="28"/>
          <w:szCs w:val="28"/>
        </w:rPr>
      </w:pPr>
      <w:r w:rsidRPr="00653F41">
        <w:rPr>
          <w:rStyle w:val="c3"/>
          <w:rFonts w:ascii="Times New Roman" w:hAnsi="Times New Roman" w:cs="Times New Roman"/>
          <w:sz w:val="28"/>
          <w:szCs w:val="28"/>
        </w:rPr>
        <w:t xml:space="preserve">НДФЛ – это налог на доходы физических лиц. </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Согласно п. 2 ст. 226 исчисление и уплата НДФЛ производятся в отношении всех доходов налогоплательщика, чьим источником является налоговый агент, за исключением доходов, в отношении которых исчисление и уплата налога осуществляются в соответствии со ст. ст. 214.1, 227, 228 НК РФ с зачетом ранее удержанных сумм налога.</w:t>
      </w:r>
    </w:p>
    <w:p w:rsidR="0054330D" w:rsidRPr="00653F41" w:rsidRDefault="0054330D" w:rsidP="0054330D">
      <w:pPr>
        <w:pStyle w:val="ab"/>
        <w:spacing w:before="0" w:beforeAutospacing="0" w:after="0" w:afterAutospacing="0" w:line="360" w:lineRule="auto"/>
        <w:ind w:firstLine="720"/>
        <w:jc w:val="both"/>
        <w:rPr>
          <w:sz w:val="28"/>
          <w:szCs w:val="28"/>
        </w:rPr>
      </w:pPr>
      <w:r w:rsidRPr="00653F41">
        <w:rPr>
          <w:sz w:val="28"/>
          <w:szCs w:val="28"/>
        </w:rPr>
        <w:t>Налоговая база по НДФЛ представляет собой денежное выражение доходов налогоплательщика. При определении налоговой базы учитываются все доходы, полученные как в денежной, так и в натуральной формах, а также в виде материальной выгоды. Различного рода удержания доходов, в том числе и по решению суда, не уменьшают налоговую базу.</w:t>
      </w:r>
    </w:p>
    <w:p w:rsidR="0054330D" w:rsidRPr="00653F41" w:rsidRDefault="0054330D" w:rsidP="0054330D">
      <w:pPr>
        <w:pStyle w:val="ab"/>
        <w:spacing w:before="0" w:beforeAutospacing="0" w:after="0" w:afterAutospacing="0" w:line="360" w:lineRule="auto"/>
        <w:ind w:firstLine="720"/>
        <w:jc w:val="both"/>
        <w:rPr>
          <w:sz w:val="28"/>
          <w:szCs w:val="28"/>
        </w:rPr>
      </w:pPr>
      <w:r w:rsidRPr="00653F41">
        <w:rPr>
          <w:sz w:val="28"/>
          <w:szCs w:val="28"/>
        </w:rPr>
        <w:t>Налоговая база определяется отдельно по каждому виду доходов, в отношении которых установлены различные ставки.</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Общая налоговая ставка составляет </w:t>
      </w:r>
      <w:r w:rsidRPr="00653F41">
        <w:rPr>
          <w:rFonts w:ascii="Times New Roman" w:hAnsi="Times New Roman" w:cs="Times New Roman"/>
          <w:bCs/>
          <w:sz w:val="28"/>
          <w:szCs w:val="28"/>
        </w:rPr>
        <w:t>13%</w:t>
      </w:r>
      <w:r w:rsidRPr="00653F41">
        <w:rPr>
          <w:rFonts w:ascii="Times New Roman" w:hAnsi="Times New Roman" w:cs="Times New Roman"/>
          <w:sz w:val="28"/>
          <w:szCs w:val="28"/>
        </w:rPr>
        <w:t xml:space="preserve">. Ею облагается большинство доходов налогового резидента. К ним, в частности, относится зарплата, вознаграждения по гражданско-правовым договорам, доходы от продажи имущества, а также другие доходы, которые не </w:t>
      </w:r>
      <w:r w:rsidR="00B03BD3">
        <w:rPr>
          <w:rFonts w:ascii="Times New Roman" w:hAnsi="Times New Roman" w:cs="Times New Roman"/>
          <w:sz w:val="28"/>
          <w:szCs w:val="28"/>
        </w:rPr>
        <w:t>указаны в п. 2-5 ст.224 НК РФ [</w:t>
      </w:r>
      <w:r w:rsidR="00B03BD3" w:rsidRPr="00B03BD3">
        <w:rPr>
          <w:rFonts w:ascii="Times New Roman" w:hAnsi="Times New Roman" w:cs="Times New Roman"/>
          <w:sz w:val="28"/>
          <w:szCs w:val="28"/>
        </w:rPr>
        <w:t>3</w:t>
      </w:r>
      <w:r w:rsidRPr="00653F41">
        <w:rPr>
          <w:rFonts w:ascii="Times New Roman" w:hAnsi="Times New Roman" w:cs="Times New Roman"/>
          <w:sz w:val="28"/>
          <w:szCs w:val="28"/>
        </w:rPr>
        <w:t>].</w:t>
      </w:r>
    </w:p>
    <w:p w:rsidR="0054330D" w:rsidRPr="00653F41" w:rsidRDefault="00B03BD3" w:rsidP="0054330D">
      <w:pPr>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Ж.А. Морозова </w:t>
      </w:r>
      <w:r w:rsidR="0054330D" w:rsidRPr="00653F41">
        <w:rPr>
          <w:rFonts w:ascii="Times New Roman" w:hAnsi="Times New Roman" w:cs="Times New Roman"/>
          <w:color w:val="000000"/>
          <w:sz w:val="28"/>
          <w:szCs w:val="28"/>
        </w:rPr>
        <w:t xml:space="preserve">считает, что </w:t>
      </w:r>
      <w:r w:rsidR="0054330D" w:rsidRPr="00653F41">
        <w:rPr>
          <w:rFonts w:ascii="Times New Roman" w:hAnsi="Times New Roman" w:cs="Times New Roman"/>
          <w:sz w:val="28"/>
          <w:szCs w:val="28"/>
        </w:rPr>
        <w:t>доходы иностранных работников - высококвалифицированных специалистов и иностранцев, работающих у физических лиц на основании патента облагаются по ставке 13% независимо от наличия у них статуса налогового резидента РФ</w:t>
      </w:r>
      <w:r w:rsidRPr="00B03BD3">
        <w:rPr>
          <w:rFonts w:ascii="Times New Roman" w:hAnsi="Times New Roman" w:cs="Times New Roman"/>
          <w:sz w:val="28"/>
          <w:szCs w:val="28"/>
        </w:rPr>
        <w:t xml:space="preserve">[35, </w:t>
      </w:r>
      <w:r>
        <w:rPr>
          <w:rFonts w:ascii="Times New Roman" w:hAnsi="Times New Roman" w:cs="Times New Roman"/>
          <w:sz w:val="28"/>
          <w:szCs w:val="28"/>
          <w:lang w:val="en-US"/>
        </w:rPr>
        <w:t>c</w:t>
      </w:r>
      <w:r w:rsidRPr="00B03BD3">
        <w:rPr>
          <w:rFonts w:ascii="Times New Roman" w:hAnsi="Times New Roman" w:cs="Times New Roman"/>
          <w:sz w:val="28"/>
          <w:szCs w:val="28"/>
        </w:rPr>
        <w:t>.344]</w:t>
      </w:r>
      <w:r w:rsidR="0054330D" w:rsidRPr="00653F41">
        <w:rPr>
          <w:rFonts w:ascii="Times New Roman" w:hAnsi="Times New Roman" w:cs="Times New Roman"/>
          <w:sz w:val="28"/>
          <w:szCs w:val="28"/>
        </w:rPr>
        <w:t>.</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Согласно НК РФ, стандартные налоговые вычеты предоставляются отдельным категориям физических лиц и имеют фиксированный размер для каждой категории «льготников»: 3000 руб. и 500 руб.</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Максимальный вычет в размере</w:t>
      </w:r>
      <w:r w:rsidRPr="00653F41">
        <w:rPr>
          <w:rFonts w:ascii="Times New Roman" w:hAnsi="Times New Roman" w:cs="Times New Roman"/>
          <w:bCs/>
          <w:sz w:val="28"/>
          <w:szCs w:val="28"/>
        </w:rPr>
        <w:t> 3000 руб.</w:t>
      </w:r>
      <w:r w:rsidRPr="00653F41">
        <w:rPr>
          <w:rFonts w:ascii="Times New Roman" w:hAnsi="Times New Roman" w:cs="Times New Roman"/>
          <w:sz w:val="28"/>
          <w:szCs w:val="28"/>
        </w:rPr>
        <w:t> за каждый месяц налогового периода, в частности, предоставляется:</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 чернобыльцам;</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 инвалидам Великой Отечественной войны;</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 инвалидам из числа военнослужащих, ставших инвалидами I, II и III групп вследствие ранения, контузии или увечья, полученных при защите СССР, Российской Федерации и другим категориям лиц (см. п.1 ст.218 НК РФ).</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 xml:space="preserve">500 </w:t>
      </w:r>
      <w:r w:rsidRPr="00653F41">
        <w:rPr>
          <w:rFonts w:ascii="Times New Roman" w:hAnsi="Times New Roman" w:cs="Times New Roman"/>
          <w:bCs/>
          <w:sz w:val="28"/>
          <w:szCs w:val="28"/>
        </w:rPr>
        <w:t>руб.</w:t>
      </w:r>
      <w:r w:rsidRPr="00653F41">
        <w:rPr>
          <w:rFonts w:ascii="Times New Roman" w:hAnsi="Times New Roman" w:cs="Times New Roman"/>
          <w:sz w:val="28"/>
          <w:szCs w:val="28"/>
        </w:rPr>
        <w:t> за каждый месяц налогового периода для:</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 Героев СССР и РФ, полных кавалеров ордена Славы;</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 участников ВОВ, блокадников, узников концлагерей;</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 инвалидов с детства, инвалидов I и II групп;</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 лиц, пострадавших от воздействия радиации вследствие аварий, испытаний на военных и гражданских атомных объектах;</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 доноров костного мозга;</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 родителей и супругов погибших военных или государственных служащих, воинов-интернационалистов и т.д. в соответствии со статьей 218 НК;</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 граждан, исполнявших интернациональный долг в других странах, а также принимавших участие в боевых действиях на территории РФ в соответствии с решениями органов государственной власти.</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Налоговый вычет за каждый месяц налогового периода родителю, супруге (супругу) родителя, усыновителя, опекуна, попечителя, приемного родителя, супруге (супругу) приемного родителя, на обеспечении которых находится ребенок, с 1 января 2012 года предоставляется в следующих размерах::</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- 1400 рублей - на первого ребенка;</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- 1400 рублей - на второго ребенка;</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- 3000 рублей - на третьего и каждого последующего ребенка;</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- 3000 рублей -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Налоговый вычет производится на каждого ребенка в возрасте до 18 лет, а также на каждого учащегося очной формы обучения, аспиранта, ординатора, интерна, студента, курсанта в возрасте до 24 лет.</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Налоговый вычет предоставляется в двойном размере единственному родителю (приемному родителю), усыновителю, опекуну, попечителю. Предоставление указанного налогового вычета единственному родителю прекращается с месяца, следующего за месяцем вступления его в брак.</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Налоговый вычет предоставляется родителям, супругу (супруге) родителя, усыновителям, опекунам, попечителям, приемным родителям, супругу (супруге) приемного родителя на основании их письменных заявлений и документов, подтверждающих право на налоговый вычет.</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Налоговый вычет на детей действует до месяца, в котором доход налогоплательщика, исчисленный нарастающим итогом с начала налогового периода (календарного года), превысил 280000 рублей. Начиная с месяца, в котором указанный доход превысил эту сумму, налоговый вычет по данному основанию не применяется.</w:t>
      </w:r>
    </w:p>
    <w:p w:rsidR="0054330D" w:rsidRPr="00653F41" w:rsidRDefault="0054330D" w:rsidP="0054330D">
      <w:pPr>
        <w:spacing w:line="360" w:lineRule="auto"/>
        <w:ind w:firstLine="720"/>
        <w:jc w:val="both"/>
        <w:rPr>
          <w:rFonts w:ascii="Times New Roman" w:hAnsi="Times New Roman" w:cs="Times New Roman"/>
          <w:sz w:val="28"/>
          <w:szCs w:val="28"/>
        </w:rPr>
      </w:pPr>
      <w:r w:rsidRPr="00653F41">
        <w:rPr>
          <w:rFonts w:ascii="Times New Roman" w:hAnsi="Times New Roman" w:cs="Times New Roman"/>
          <w:sz w:val="28"/>
          <w:szCs w:val="28"/>
        </w:rPr>
        <w:t>Налогоплательщикам, имеющим право более чем на один стандартный налоговый вычет, предоставляется максимальн</w:t>
      </w:r>
      <w:r w:rsidR="00B03BD3">
        <w:rPr>
          <w:rFonts w:ascii="Times New Roman" w:hAnsi="Times New Roman" w:cs="Times New Roman"/>
          <w:sz w:val="28"/>
          <w:szCs w:val="28"/>
        </w:rPr>
        <w:t>ый из соответствующих вычетов [</w:t>
      </w:r>
      <w:r w:rsidR="00B03BD3" w:rsidRPr="00B03BD3">
        <w:rPr>
          <w:rFonts w:ascii="Times New Roman" w:hAnsi="Times New Roman" w:cs="Times New Roman"/>
          <w:sz w:val="28"/>
          <w:szCs w:val="28"/>
        </w:rPr>
        <w:t>3]</w:t>
      </w:r>
      <w:r w:rsidRPr="00653F41">
        <w:rPr>
          <w:rFonts w:ascii="Times New Roman" w:hAnsi="Times New Roman" w:cs="Times New Roman"/>
          <w:sz w:val="28"/>
          <w:szCs w:val="28"/>
        </w:rPr>
        <w:t>.</w:t>
      </w:r>
    </w:p>
    <w:p w:rsidR="0054330D" w:rsidRPr="00653F41" w:rsidRDefault="00B03BD3" w:rsidP="005433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Р.М</w:t>
      </w:r>
      <w:r w:rsidR="0054330D" w:rsidRPr="00653F41">
        <w:rPr>
          <w:rFonts w:ascii="Times New Roman" w:hAnsi="Times New Roman" w:cs="Times New Roman"/>
          <w:sz w:val="28"/>
          <w:szCs w:val="28"/>
        </w:rPr>
        <w:t>.</w:t>
      </w:r>
      <w:r>
        <w:rPr>
          <w:rFonts w:ascii="Times New Roman" w:hAnsi="Times New Roman" w:cs="Times New Roman"/>
          <w:sz w:val="28"/>
          <w:szCs w:val="28"/>
        </w:rPr>
        <w:t xml:space="preserve"> Яковлев</w:t>
      </w:r>
      <w:r w:rsidR="0054330D" w:rsidRPr="00653F41">
        <w:rPr>
          <w:rStyle w:val="c3"/>
          <w:rFonts w:ascii="Times New Roman" w:hAnsi="Times New Roman" w:cs="Times New Roman"/>
          <w:sz w:val="28"/>
          <w:szCs w:val="28"/>
        </w:rPr>
        <w:t>пишет, что деньги на выплату заработной платы, пособий по временной нетрудоспособности, премий и т.д. получают в обслуживающем банке. Организации, имеющие выручку, могут по согласованию с банком расходовать ее на оплату труда</w:t>
      </w:r>
      <w:r w:rsidRPr="00B03BD3">
        <w:rPr>
          <w:rStyle w:val="c3"/>
          <w:rFonts w:ascii="Times New Roman" w:hAnsi="Times New Roman" w:cs="Times New Roman"/>
          <w:sz w:val="28"/>
          <w:szCs w:val="28"/>
        </w:rPr>
        <w:t xml:space="preserve"> [52, </w:t>
      </w:r>
      <w:r>
        <w:rPr>
          <w:rStyle w:val="c3"/>
          <w:rFonts w:ascii="Times New Roman" w:hAnsi="Times New Roman" w:cs="Times New Roman"/>
          <w:sz w:val="28"/>
          <w:szCs w:val="28"/>
          <w:lang w:val="en-US"/>
        </w:rPr>
        <w:t>c</w:t>
      </w:r>
      <w:r w:rsidRPr="00B03BD3">
        <w:rPr>
          <w:rStyle w:val="c3"/>
          <w:rFonts w:ascii="Times New Roman" w:hAnsi="Times New Roman" w:cs="Times New Roman"/>
          <w:sz w:val="28"/>
          <w:szCs w:val="28"/>
        </w:rPr>
        <w:t>.5]</w:t>
      </w:r>
      <w:r w:rsidR="0054330D" w:rsidRPr="00653F41">
        <w:rPr>
          <w:rStyle w:val="c3"/>
          <w:rFonts w:ascii="Times New Roman" w:hAnsi="Times New Roman" w:cs="Times New Roman"/>
          <w:sz w:val="28"/>
          <w:szCs w:val="28"/>
        </w:rPr>
        <w:t>.</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При получении наличных денег  в банке на выдачу заработной платы сотрудникам делается проводка:</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дебет счета 50 «Касса», </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кредит счета 51 «Расчетный счет»  - на всю сумму наличных денег, получаемых в банке</w:t>
      </w:r>
      <w:r w:rsidRPr="00653F41">
        <w:rPr>
          <w:rFonts w:ascii="Times New Roman" w:hAnsi="Times New Roman" w:cs="Times New Roman"/>
          <w:sz w:val="28"/>
          <w:szCs w:val="28"/>
        </w:rPr>
        <w:t>.</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Зарплата выдается в сроки, установленные коллективным договором. Эти даты указываются в предоставляемых банку кассовых заявках. Аванс и зарплата за вторую половину месяца выдаются в течение трех дней, включая день получения денег в банке.</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Выдача заработной платы, премий, пособий и других выплат сотрудникам оформляется бухгалтерской записью:</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дебет счета 70 «Расчеты с персоналом по оплате труда»,</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кредит счета 50 «Касса»  - выдана из кассы зарплата наличными;</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дебет счета 70 «Расчеты с персоналом по оплате труда»,</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кредит счета 51 «Расчетные счета» - перечислена с расчетного счета зарплата на лицевой счет работника в Сбербанке</w:t>
      </w:r>
      <w:r w:rsidRPr="00653F41">
        <w:rPr>
          <w:rFonts w:ascii="Times New Roman" w:hAnsi="Times New Roman" w:cs="Times New Roman"/>
          <w:sz w:val="28"/>
          <w:szCs w:val="28"/>
        </w:rPr>
        <w:t>.</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Не полученная работниками в срок заработная плата, депонируется. На депонируемую сумму делается проводка:</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дебет счета 70 «Расчеты с персоналом по оплате труда»,</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кредит счета 76 «Расчеты с разными дебиторами и кредиторами», субсчет «Расчеты по депонированным суммам».</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Депонированные суммы должны сдаваться в банк на расчетный счет организации, что отражается в учете проводкой:</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дебет счета 51 «Расчетные счета»,</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кредит счета 50 «Касса».</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Депонированная зарплата из кассы организации выдается, как правило, по расходным кассовым ордерам. При этом делается запись:</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дебет счета 76 «Расчеты с разными дебиторами и кредиторами», субсчет «Расчеты по депонированным суммам»,</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кредит счета 50  «Касса»</w:t>
      </w:r>
      <w:r w:rsidRPr="00653F41">
        <w:rPr>
          <w:rFonts w:ascii="Times New Roman" w:hAnsi="Times New Roman" w:cs="Times New Roman"/>
          <w:sz w:val="28"/>
          <w:szCs w:val="28"/>
        </w:rPr>
        <w:t>.</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Невостребованная депонированная зарплата храниться на расчетном счете организации в банке в течение 3-х лет. По истечении этого срока неполученные суммы относятся на финансовые результаты деятельности организации, что отражается проводкой:</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Style w:val="c3"/>
          <w:rFonts w:ascii="Times New Roman" w:hAnsi="Times New Roman" w:cs="Times New Roman"/>
          <w:sz w:val="28"/>
          <w:szCs w:val="28"/>
        </w:rPr>
        <w:t>дебет счета 76 «Расчеты с разными дебиторами и кредиторами», субсчет «Расчеты по депонированным суммам»,</w:t>
      </w:r>
    </w:p>
    <w:p w:rsidR="0054330D" w:rsidRPr="00653F41" w:rsidRDefault="0054330D" w:rsidP="0054330D">
      <w:pPr>
        <w:spacing w:line="360" w:lineRule="auto"/>
        <w:ind w:firstLine="709"/>
        <w:jc w:val="both"/>
        <w:rPr>
          <w:rFonts w:ascii="Times New Roman" w:hAnsi="Times New Roman" w:cs="Times New Roman"/>
          <w:sz w:val="28"/>
          <w:szCs w:val="28"/>
        </w:rPr>
      </w:pPr>
      <w:bookmarkStart w:id="4" w:name="h.tyjcwt"/>
      <w:bookmarkEnd w:id="4"/>
      <w:r w:rsidRPr="00653F41">
        <w:rPr>
          <w:rStyle w:val="c3"/>
          <w:rFonts w:ascii="Times New Roman" w:hAnsi="Times New Roman" w:cs="Times New Roman"/>
          <w:sz w:val="28"/>
          <w:szCs w:val="28"/>
        </w:rPr>
        <w:t>кредит счета 91 «Прочие доходы и расходы»</w:t>
      </w:r>
      <w:r w:rsidRPr="00653F41">
        <w:rPr>
          <w:rFonts w:ascii="Times New Roman" w:hAnsi="Times New Roman" w:cs="Times New Roman"/>
          <w:sz w:val="28"/>
          <w:szCs w:val="28"/>
        </w:rPr>
        <w:t xml:space="preserve"> [29, с.14-16].</w:t>
      </w:r>
    </w:p>
    <w:p w:rsidR="0054330D" w:rsidRPr="00653F41" w:rsidRDefault="0054330D" w:rsidP="0054330D">
      <w:pPr>
        <w:spacing w:line="360" w:lineRule="auto"/>
        <w:ind w:firstLine="709"/>
        <w:jc w:val="both"/>
        <w:rPr>
          <w:rFonts w:ascii="Times New Roman" w:hAnsi="Times New Roman" w:cs="Times New Roman"/>
          <w:sz w:val="28"/>
          <w:szCs w:val="28"/>
        </w:rPr>
      </w:pPr>
      <w:r w:rsidRPr="00653F41">
        <w:rPr>
          <w:rFonts w:ascii="Times New Roman" w:hAnsi="Times New Roman" w:cs="Times New Roman"/>
          <w:sz w:val="28"/>
          <w:szCs w:val="28"/>
        </w:rPr>
        <w:t>Таким образом, изучив мнения ученых  и практиков по проблемам учета расчетов с персоналом по оплате труда, а так же требования нормативных актов, мы пришли к выводу, что данная тема является актуальной в современном бухгалтерском учете и при осуществлении расчетов возникает немало вопросов и проблем, а именно установлении адекватной рыночным отношениям системы оплаты труда и систематические невыплаты трудящимся заработной платы и т.д.</w:t>
      </w:r>
    </w:p>
    <w:p w:rsidR="0054330D" w:rsidRPr="00B03BD3" w:rsidRDefault="00B03BD3" w:rsidP="00B03BD3">
      <w:pPr>
        <w:pStyle w:val="1"/>
        <w:jc w:val="center"/>
        <w:rPr>
          <w:rFonts w:ascii="Times New Roman" w:eastAsia="Batang" w:hAnsi="Times New Roman" w:cs="Times New Roman"/>
          <w:color w:val="000000" w:themeColor="text1"/>
        </w:rPr>
      </w:pPr>
      <w:bookmarkStart w:id="5" w:name="_Toc475110120"/>
      <w:r w:rsidRPr="00B03BD3">
        <w:rPr>
          <w:rFonts w:ascii="Times New Roman" w:eastAsia="Batang" w:hAnsi="Times New Roman" w:cs="Times New Roman"/>
          <w:color w:val="000000" w:themeColor="text1"/>
        </w:rPr>
        <w:t xml:space="preserve">1.2 </w:t>
      </w:r>
      <w:r w:rsidR="0054330D" w:rsidRPr="00B03BD3">
        <w:rPr>
          <w:rFonts w:ascii="Times New Roman" w:eastAsia="Batang" w:hAnsi="Times New Roman" w:cs="Times New Roman"/>
          <w:color w:val="000000" w:themeColor="text1"/>
        </w:rPr>
        <w:t xml:space="preserve">Теоретические основы и показатели эффективности </w:t>
      </w:r>
      <w:bookmarkEnd w:id="5"/>
      <w:r w:rsidR="003F5FCE">
        <w:rPr>
          <w:rFonts w:ascii="Times New Roman" w:eastAsia="Batang" w:hAnsi="Times New Roman" w:cs="Times New Roman"/>
          <w:color w:val="000000" w:themeColor="text1"/>
        </w:rPr>
        <w:t xml:space="preserve">использования фонда заработной платы </w:t>
      </w:r>
    </w:p>
    <w:p w:rsidR="0054330D" w:rsidRPr="00653F41" w:rsidRDefault="0054330D" w:rsidP="0054330D">
      <w:pPr>
        <w:spacing w:line="360" w:lineRule="auto"/>
        <w:ind w:firstLine="709"/>
        <w:jc w:val="both"/>
        <w:rPr>
          <w:rFonts w:ascii="Times New Roman" w:eastAsia="Batang" w:hAnsi="Times New Roman" w:cs="Times New Roman"/>
          <w:sz w:val="28"/>
          <w:szCs w:val="28"/>
        </w:rPr>
      </w:pPr>
    </w:p>
    <w:p w:rsidR="0054330D" w:rsidRPr="00653F41" w:rsidRDefault="00B03BD3" w:rsidP="0054330D">
      <w:pPr>
        <w:spacing w:line="360" w:lineRule="auto"/>
        <w:ind w:firstLine="720"/>
        <w:jc w:val="both"/>
        <w:rPr>
          <w:rFonts w:ascii="Times New Roman" w:hAnsi="Times New Roman" w:cs="Times New Roman"/>
          <w:snapToGrid w:val="0"/>
          <w:sz w:val="28"/>
        </w:rPr>
      </w:pPr>
      <w:r>
        <w:rPr>
          <w:rFonts w:ascii="Times New Roman" w:hAnsi="Times New Roman" w:cs="Times New Roman"/>
          <w:snapToGrid w:val="0"/>
          <w:sz w:val="28"/>
        </w:rPr>
        <w:t xml:space="preserve">Г.В. </w:t>
      </w:r>
      <w:r>
        <w:rPr>
          <w:rFonts w:ascii="Times New Roman" w:hAnsi="Times New Roman" w:cs="Times New Roman"/>
          <w:sz w:val="28"/>
          <w:szCs w:val="28"/>
        </w:rPr>
        <w:t>Савицкая</w:t>
      </w:r>
      <w:r w:rsidR="0054330D" w:rsidRPr="00653F41">
        <w:rPr>
          <w:rFonts w:ascii="Times New Roman" w:hAnsi="Times New Roman" w:cs="Times New Roman"/>
          <w:snapToGrid w:val="0"/>
          <w:sz w:val="28"/>
        </w:rPr>
        <w:t>пишет что, в рыночных условиях хозяйствования предприятиям предоставлена большая свобода в использовании трудовых ресурсов и определении форм и размеров оплаты труда сотрудников. Сотрудники же, в свою очередь, достаточно свободно могут выбирать организацию, на котором им будут предложены наиболее привлекательные условия, причем едва ли не во всех случаях на первом месте при принятии ими решения о трудоустройстве будет стоять размер оплаты труда.</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Заработная плата всех сотрудников предприятия в сумме дает показатель ФЗП (фонда заработной платы), который занимает немалую долю в расходах предприятия. В зависимости от отраслевой принадлежности, индивидуальных особенностей деятельности предприятия и политики руководства в области выплат сотрудникам доля расходов на ФЗП может колебаться от нескольких процентов до половины общей суммы затрат предприятия. Это немалая величина, поэтому анализ этой статьи расходов предприятия так важен [4</w:t>
      </w:r>
      <w:r w:rsidR="00B03BD3">
        <w:rPr>
          <w:rFonts w:ascii="Times New Roman" w:hAnsi="Times New Roman" w:cs="Times New Roman"/>
          <w:snapToGrid w:val="0"/>
          <w:sz w:val="28"/>
        </w:rPr>
        <w:t>1, с.336</w:t>
      </w:r>
      <w:r w:rsidRPr="00653F41">
        <w:rPr>
          <w:rFonts w:ascii="Times New Roman" w:hAnsi="Times New Roman" w:cs="Times New Roman"/>
          <w:snapToGrid w:val="0"/>
          <w:sz w:val="28"/>
        </w:rPr>
        <w:t>].</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 xml:space="preserve">По мнению </w:t>
      </w:r>
      <w:r w:rsidR="00B03BD3">
        <w:rPr>
          <w:rFonts w:ascii="Times New Roman" w:hAnsi="Times New Roman" w:cs="Times New Roman"/>
          <w:sz w:val="28"/>
          <w:szCs w:val="28"/>
        </w:rPr>
        <w:t xml:space="preserve">В.И. Видяпина </w:t>
      </w:r>
      <w:r w:rsidRPr="00653F41">
        <w:rPr>
          <w:rFonts w:ascii="Times New Roman" w:hAnsi="Times New Roman" w:cs="Times New Roman"/>
          <w:snapToGrid w:val="0"/>
          <w:sz w:val="28"/>
        </w:rPr>
        <w:t>большое значение имеет также анализ использования фонда рабочего времени сотрудниками. Все рабочее время можно подразделить на несколько категорий:</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  отработанное оплаченное (помимо времени, отработанного в течение рабочего дня по обычному графику, это может быть время сверхурочных работ, работы в выходные и праздничные дни и т.п.);</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 неотработанное оплаченное (вынужденные простои, ежегодные отпуска, временная нетрудоспособность и т.п.);</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 неотработанное неоплаченное (прогулы, опоздания и т.п.)</w:t>
      </w:r>
      <w:r w:rsidRPr="00653F41">
        <w:rPr>
          <w:rFonts w:ascii="Times New Roman" w:hAnsi="Times New Roman" w:cs="Times New Roman"/>
          <w:snapToGrid w:val="0"/>
          <w:sz w:val="28"/>
          <w:szCs w:val="28"/>
        </w:rPr>
        <w:t>.</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От того, к какой категории относится рабочее время, зависит способ оплаты и, в конечном итоге, то, к какому типу затрат эти суммы будут отнесены (согласно российскому законодательству некоторая часть этих расходов в состав себестоимости не включается и относится на чистую прибыль предприятия). Обычно доля таких расходов невелика, но и она весьма невыгодна для предприятия.</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Помимо заработной платы, выплачиваемой сотрудникам в денежной и натуральной форме (оклады, премии и вознаграждения регулярного характера, компенсационные выплаты за вредные условия труда, внеурочные работы и т.п.), расходы предприятия, связанные с оплатой труда, включают оплату неотработанного времени и единовременные выплаты, а также различные обязательные отчисления. Все эти расход</w:t>
      </w:r>
      <w:r w:rsidR="00B03BD3">
        <w:rPr>
          <w:rFonts w:ascii="Times New Roman" w:hAnsi="Times New Roman" w:cs="Times New Roman"/>
          <w:snapToGrid w:val="0"/>
          <w:sz w:val="28"/>
        </w:rPr>
        <w:t>ы формируют показатель ФОТ [50,с.640</w:t>
      </w:r>
      <w:r w:rsidRPr="00653F41">
        <w:rPr>
          <w:rFonts w:ascii="Times New Roman" w:hAnsi="Times New Roman" w:cs="Times New Roman"/>
          <w:snapToGrid w:val="0"/>
          <w:sz w:val="28"/>
        </w:rPr>
        <w:t>].</w:t>
      </w:r>
    </w:p>
    <w:p w:rsidR="0054330D" w:rsidRPr="00653F41" w:rsidRDefault="00B03BD3" w:rsidP="0054330D">
      <w:pPr>
        <w:spacing w:line="360" w:lineRule="auto"/>
        <w:ind w:firstLine="720"/>
        <w:jc w:val="both"/>
        <w:rPr>
          <w:rFonts w:ascii="Times New Roman" w:hAnsi="Times New Roman" w:cs="Times New Roman"/>
          <w:snapToGrid w:val="0"/>
          <w:sz w:val="28"/>
        </w:rPr>
      </w:pPr>
      <w:r>
        <w:rPr>
          <w:rFonts w:ascii="Times New Roman" w:hAnsi="Times New Roman" w:cs="Times New Roman"/>
          <w:snapToGrid w:val="0"/>
          <w:sz w:val="28"/>
        </w:rPr>
        <w:t>В.В. Седов</w:t>
      </w:r>
      <w:r w:rsidR="0054330D" w:rsidRPr="00653F41">
        <w:rPr>
          <w:rFonts w:ascii="Times New Roman" w:hAnsi="Times New Roman" w:cs="Times New Roman"/>
          <w:snapToGrid w:val="0"/>
          <w:sz w:val="28"/>
        </w:rPr>
        <w:t xml:space="preserve"> дает характеристику двух основных форм оплаты труда: повременную, при которой заработная плата сотрудника зависит от количества отработанного времени, и сдельную, при которой заработок зависит от количества произведенной продукции. Кроме того, на разных предприятиях могут применяться различные их комбинации и разновидности. Как и для полных затрат, в полном объеме ФЗП предприятия можно выделить её постоянную составляющую, которую можно отождествить с заработной платой сотрудников, работающих повременно, и переменную часть, зависящую от выработки рабочих - сдельщиков. Соотношение переменной и постоянной частей на предприятиях различных отраслей может сильно варьироваться, и их отношение всегда меньше единицы, поскольку на любом предприятии часть сотрудников (по крайней мере, административный и обслуживающий персонал) работает с повременными условиями оплаты труда</w:t>
      </w:r>
      <w:r w:rsidRPr="00B03BD3">
        <w:rPr>
          <w:rFonts w:ascii="Times New Roman" w:hAnsi="Times New Roman" w:cs="Times New Roman"/>
          <w:snapToGrid w:val="0"/>
          <w:sz w:val="28"/>
        </w:rPr>
        <w:t xml:space="preserve">[42, </w:t>
      </w:r>
      <w:r>
        <w:rPr>
          <w:rFonts w:ascii="Times New Roman" w:hAnsi="Times New Roman" w:cs="Times New Roman"/>
          <w:snapToGrid w:val="0"/>
          <w:sz w:val="28"/>
          <w:lang w:val="en-US"/>
        </w:rPr>
        <w:t>c</w:t>
      </w:r>
      <w:r w:rsidRPr="00B03BD3">
        <w:rPr>
          <w:rFonts w:ascii="Times New Roman" w:hAnsi="Times New Roman" w:cs="Times New Roman"/>
          <w:snapToGrid w:val="0"/>
          <w:sz w:val="28"/>
        </w:rPr>
        <w:t>.115]</w:t>
      </w:r>
      <w:r w:rsidR="0054330D" w:rsidRPr="00653F41">
        <w:rPr>
          <w:rFonts w:ascii="Times New Roman" w:hAnsi="Times New Roman" w:cs="Times New Roman"/>
          <w:snapToGrid w:val="0"/>
          <w:sz w:val="28"/>
        </w:rPr>
        <w:t>.</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Широкое распространение получили премиальные и прогрессивные  разновидности двух основных форм оплаты труда. Так, сдельно-премиальная форма подразумевает, что к прямой сдельной оплате добавляется премия за достижение определенного уровня выработки, сдельно-прогрессивная – что при выполнении нормированных заданий сверхнормативная продукция оплачивается по более высоким расценкам, а при повременно-премиальной системе к заработной плате за отработанное время добавляется премия за качество работы или достигнутые результаты.</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Полезную информацию для оперативного управления производством дает анализ выполнения норм выработки и использования рабочего времени. Нормы выработки устанавливаются технологическими подразделениями предприятий или вышестоящими органами, ответственными за нормирование. Разумеется, не для каждого вида деятельности возможно нормирование, но для промышленных предприятий, выпускающих серийную продукцию или предоставляющих стандартизованные услуги, нормы выработки имеют решающее значение в процессе деятельности. Нормирование устанавливает нормы расхода ресурсов (материальных и трудовых) на изготовление единицы выпуска, а также на отдельные операции в ходе технологического процесса. Нормирование лежит в основе определения размера заработной платы производственных рабочих в большинстве отраслей народного хозяйства.</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r w:rsidR="00B03BD3" w:rsidRPr="00B03BD3">
        <w:rPr>
          <w:rFonts w:ascii="Times New Roman" w:hAnsi="Times New Roman" w:cs="Times New Roman"/>
          <w:snapToGrid w:val="0"/>
          <w:sz w:val="28"/>
        </w:rPr>
        <w:t xml:space="preserve">[25, </w:t>
      </w:r>
      <w:r w:rsidR="00B03BD3">
        <w:rPr>
          <w:rFonts w:ascii="Times New Roman" w:hAnsi="Times New Roman" w:cs="Times New Roman"/>
          <w:snapToGrid w:val="0"/>
          <w:sz w:val="28"/>
          <w:lang w:val="en-US"/>
        </w:rPr>
        <w:t>c</w:t>
      </w:r>
      <w:r w:rsidR="00B03BD3" w:rsidRPr="00B03BD3">
        <w:rPr>
          <w:rFonts w:ascii="Times New Roman" w:hAnsi="Times New Roman" w:cs="Times New Roman"/>
          <w:snapToGrid w:val="0"/>
          <w:sz w:val="28"/>
        </w:rPr>
        <w:t>.20]</w:t>
      </w:r>
      <w:r w:rsidRPr="00653F41">
        <w:rPr>
          <w:rFonts w:ascii="Times New Roman" w:hAnsi="Times New Roman" w:cs="Times New Roman"/>
          <w:snapToGrid w:val="0"/>
          <w:sz w:val="28"/>
        </w:rPr>
        <w:t xml:space="preserve">. </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Средний дневной заработок для расчета отпускных и компенсация неиспользованного отпуска исчисляе</w:t>
      </w:r>
      <w:r w:rsidR="00B03BD3">
        <w:rPr>
          <w:rFonts w:ascii="Times New Roman" w:hAnsi="Times New Roman" w:cs="Times New Roman"/>
          <w:snapToGrid w:val="0"/>
          <w:sz w:val="28"/>
        </w:rPr>
        <w:t>тся по формуле (1.</w:t>
      </w:r>
      <w:r w:rsidR="00B03BD3" w:rsidRPr="00B03BD3">
        <w:rPr>
          <w:rFonts w:ascii="Times New Roman" w:hAnsi="Times New Roman" w:cs="Times New Roman"/>
          <w:snapToGrid w:val="0"/>
          <w:sz w:val="28"/>
        </w:rPr>
        <w:t>1</w:t>
      </w:r>
      <w:r w:rsidRPr="00653F41">
        <w:rPr>
          <w:rFonts w:ascii="Times New Roman" w:hAnsi="Times New Roman" w:cs="Times New Roman"/>
          <w:snapToGrid w:val="0"/>
          <w:sz w:val="28"/>
        </w:rPr>
        <w:t>):</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position w:val="-28"/>
          <w:sz w:val="28"/>
        </w:rPr>
        <w:object w:dxaOrig="19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4.65pt" o:ole="">
            <v:imagedata r:id="rId8" o:title=""/>
          </v:shape>
          <o:OLEObject Type="Embed" ProgID="Equation.3" ShapeID="_x0000_i1025" DrawAspect="Content" ObjectID="_1549916644" r:id="rId9"/>
        </w:object>
      </w:r>
      <w:r w:rsidR="00B03BD3">
        <w:rPr>
          <w:rFonts w:ascii="Times New Roman" w:hAnsi="Times New Roman" w:cs="Times New Roman"/>
          <w:snapToGrid w:val="0"/>
          <w:sz w:val="28"/>
        </w:rPr>
        <w:t xml:space="preserve">                            (1.</w:t>
      </w:r>
      <w:r w:rsidR="00B03BD3" w:rsidRPr="008C3E0A">
        <w:rPr>
          <w:rFonts w:ascii="Times New Roman" w:hAnsi="Times New Roman" w:cs="Times New Roman"/>
          <w:snapToGrid w:val="0"/>
          <w:sz w:val="28"/>
        </w:rPr>
        <w:t>1</w:t>
      </w:r>
      <w:r w:rsidRPr="00653F41">
        <w:rPr>
          <w:rFonts w:ascii="Times New Roman" w:hAnsi="Times New Roman" w:cs="Times New Roman"/>
          <w:snapToGrid w:val="0"/>
          <w:sz w:val="28"/>
        </w:rPr>
        <w:t>)</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где СДЗ - средний дневной заработок;</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ЗП - заработная плата, начисленная за последние 12 календарных месяцев;</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29,3 дн. - среднемесячное число календарных дней.</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w:t>
      </w:r>
      <w:r w:rsidR="00B03BD3">
        <w:rPr>
          <w:rFonts w:ascii="Times New Roman" w:hAnsi="Times New Roman" w:cs="Times New Roman"/>
          <w:snapToGrid w:val="0"/>
          <w:sz w:val="28"/>
        </w:rPr>
        <w:t>стидневной рабочей недели  [</w:t>
      </w:r>
      <w:r w:rsidR="00B03BD3" w:rsidRPr="00B03BD3">
        <w:rPr>
          <w:rFonts w:ascii="Times New Roman" w:hAnsi="Times New Roman" w:cs="Times New Roman"/>
          <w:snapToGrid w:val="0"/>
          <w:sz w:val="28"/>
        </w:rPr>
        <w:t xml:space="preserve">36, </w:t>
      </w:r>
      <w:r w:rsidR="00B03BD3">
        <w:rPr>
          <w:rFonts w:ascii="Times New Roman" w:hAnsi="Times New Roman" w:cs="Times New Roman"/>
          <w:snapToGrid w:val="0"/>
          <w:sz w:val="28"/>
          <w:lang w:val="en-US"/>
        </w:rPr>
        <w:t>c</w:t>
      </w:r>
      <w:r w:rsidR="00B03BD3" w:rsidRPr="00B03BD3">
        <w:rPr>
          <w:rFonts w:ascii="Times New Roman" w:hAnsi="Times New Roman" w:cs="Times New Roman"/>
          <w:snapToGrid w:val="0"/>
          <w:sz w:val="28"/>
        </w:rPr>
        <w:t>.8</w:t>
      </w:r>
      <w:r w:rsidRPr="00653F41">
        <w:rPr>
          <w:rFonts w:ascii="Times New Roman" w:hAnsi="Times New Roman" w:cs="Times New Roman"/>
          <w:snapToGrid w:val="0"/>
          <w:sz w:val="28"/>
        </w:rPr>
        <w:t>].</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Анализ фонда заработной платы проводят по тому же плану, что и анализ других видов расходов: по сравнению с нормативной или плановой величиной либо по сравнению с предыдущим отчетным или базовым периодом. При ярко выраженной сезонности в деятельности предприятия будет полезным приводить сравнение с аналогичным периодом прошлых лет. Например, для предприятия по производству сельскохозяйственной продукции «пиком» деятельности являются летние месяцы и сентябрь, для отеля на горнолыжном курорте – сезон с января по март. Анализ проводится по категориям работающих и по подразделениям. В результате анализа выявляются тенденции изменения и причины перерасхода или недорасхода ФОТ относительно нормативных или плановых значений</w:t>
      </w:r>
      <w:r w:rsidR="00B03BD3" w:rsidRPr="00B03BD3">
        <w:rPr>
          <w:rFonts w:ascii="Times New Roman" w:hAnsi="Times New Roman" w:cs="Times New Roman"/>
          <w:snapToGrid w:val="0"/>
          <w:sz w:val="28"/>
        </w:rPr>
        <w:t xml:space="preserve"> [32, </w:t>
      </w:r>
      <w:r w:rsidR="00B03BD3">
        <w:rPr>
          <w:rFonts w:ascii="Times New Roman" w:hAnsi="Times New Roman" w:cs="Times New Roman"/>
          <w:snapToGrid w:val="0"/>
          <w:sz w:val="28"/>
          <w:lang w:val="en-US"/>
        </w:rPr>
        <w:t>c</w:t>
      </w:r>
      <w:r w:rsidR="00B03BD3" w:rsidRPr="00B03BD3">
        <w:rPr>
          <w:rFonts w:ascii="Times New Roman" w:hAnsi="Times New Roman" w:cs="Times New Roman"/>
          <w:snapToGrid w:val="0"/>
          <w:sz w:val="28"/>
        </w:rPr>
        <w:t>.7]</w:t>
      </w:r>
      <w:r w:rsidRPr="00653F41">
        <w:rPr>
          <w:rFonts w:ascii="Times New Roman" w:hAnsi="Times New Roman" w:cs="Times New Roman"/>
          <w:snapToGrid w:val="0"/>
          <w:sz w:val="28"/>
          <w:szCs w:val="28"/>
        </w:rPr>
        <w:t>.</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При анализе данных, касающихся фонда оплаты труда и использования рабочего времени, широко используются различные индексные показатели.</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Анализ фонда заработной платы начинается с расчета абсолютного и относительного отклонения фактической его величины от плановой. Абсолютное отклонение определяется разницей фактического фонда заработной платы от планового:</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szCs w:val="28"/>
        </w:rPr>
        <w:sym w:font="Symbol" w:char="F044"/>
      </w:r>
      <w:r w:rsidRPr="00653F41">
        <w:rPr>
          <w:rFonts w:ascii="Times New Roman" w:hAnsi="Times New Roman" w:cs="Times New Roman"/>
          <w:sz w:val="28"/>
        </w:rPr>
        <w:t>Ф</w:t>
      </w:r>
      <w:r w:rsidRPr="00653F41">
        <w:rPr>
          <w:rFonts w:ascii="Times New Roman" w:hAnsi="Times New Roman" w:cs="Times New Roman"/>
          <w:sz w:val="28"/>
          <w:vertAlign w:val="subscript"/>
        </w:rPr>
        <w:t>ОТ абс</w:t>
      </w:r>
      <w:r w:rsidRPr="00653F41">
        <w:rPr>
          <w:rFonts w:ascii="Times New Roman" w:hAnsi="Times New Roman" w:cs="Times New Roman"/>
          <w:sz w:val="28"/>
        </w:rPr>
        <w:t xml:space="preserve"> = Ф</w:t>
      </w:r>
      <w:r w:rsidRPr="00653F41">
        <w:rPr>
          <w:rFonts w:ascii="Times New Roman" w:hAnsi="Times New Roman" w:cs="Times New Roman"/>
          <w:sz w:val="28"/>
          <w:vertAlign w:val="subscript"/>
        </w:rPr>
        <w:t>ОТ факт</w:t>
      </w:r>
      <w:r w:rsidRPr="00653F41">
        <w:rPr>
          <w:rFonts w:ascii="Times New Roman" w:hAnsi="Times New Roman" w:cs="Times New Roman"/>
          <w:sz w:val="28"/>
        </w:rPr>
        <w:t xml:space="preserve"> – Ф</w:t>
      </w:r>
      <w:r w:rsidRPr="00653F41">
        <w:rPr>
          <w:rFonts w:ascii="Times New Roman" w:hAnsi="Times New Roman" w:cs="Times New Roman"/>
          <w:sz w:val="28"/>
          <w:vertAlign w:val="subscript"/>
        </w:rPr>
        <w:t>ОТ план</w:t>
      </w:r>
      <w:r w:rsidR="00B03BD3">
        <w:rPr>
          <w:rFonts w:ascii="Times New Roman" w:hAnsi="Times New Roman" w:cs="Times New Roman"/>
          <w:sz w:val="28"/>
        </w:rPr>
        <w:t xml:space="preserve">, </w:t>
      </w:r>
      <w:r w:rsidR="00B03BD3">
        <w:rPr>
          <w:rFonts w:ascii="Times New Roman" w:hAnsi="Times New Roman" w:cs="Times New Roman"/>
          <w:sz w:val="28"/>
        </w:rPr>
        <w:tab/>
      </w:r>
      <w:r w:rsidR="00B03BD3">
        <w:rPr>
          <w:rFonts w:ascii="Times New Roman" w:hAnsi="Times New Roman" w:cs="Times New Roman"/>
          <w:sz w:val="28"/>
        </w:rPr>
        <w:tab/>
        <w:t xml:space="preserve">            (1.</w:t>
      </w:r>
      <w:r w:rsidR="00B03BD3" w:rsidRPr="00B03BD3">
        <w:rPr>
          <w:rFonts w:ascii="Times New Roman" w:hAnsi="Times New Roman" w:cs="Times New Roman"/>
          <w:sz w:val="28"/>
        </w:rPr>
        <w:t>2</w:t>
      </w:r>
      <w:r w:rsidRPr="00653F41">
        <w:rPr>
          <w:rFonts w:ascii="Times New Roman" w:hAnsi="Times New Roman" w:cs="Times New Roman"/>
          <w:sz w:val="28"/>
        </w:rPr>
        <w:t>)</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где Ф</w:t>
      </w:r>
      <w:r w:rsidRPr="00653F41">
        <w:rPr>
          <w:rFonts w:ascii="Times New Roman" w:hAnsi="Times New Roman" w:cs="Times New Roman"/>
          <w:sz w:val="28"/>
          <w:vertAlign w:val="subscript"/>
        </w:rPr>
        <w:t>ОТ факт</w:t>
      </w:r>
      <w:r w:rsidRPr="00653F41">
        <w:rPr>
          <w:rFonts w:ascii="Times New Roman" w:hAnsi="Times New Roman" w:cs="Times New Roman"/>
          <w:sz w:val="28"/>
        </w:rPr>
        <w:t>, Ф</w:t>
      </w:r>
      <w:r w:rsidRPr="00653F41">
        <w:rPr>
          <w:rFonts w:ascii="Times New Roman" w:hAnsi="Times New Roman" w:cs="Times New Roman"/>
          <w:sz w:val="28"/>
          <w:vertAlign w:val="subscript"/>
        </w:rPr>
        <w:t>ОТ план</w:t>
      </w:r>
      <w:r w:rsidRPr="00653F41">
        <w:rPr>
          <w:rFonts w:ascii="Times New Roman" w:hAnsi="Times New Roman" w:cs="Times New Roman"/>
          <w:sz w:val="28"/>
        </w:rPr>
        <w:t xml:space="preserve"> – фактический и плановый размеры фонда оплаты труда.</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Относительное отклонение рассчитывается как разность между фактичес</w:t>
      </w:r>
      <w:r w:rsidRPr="00653F41">
        <w:rPr>
          <w:rFonts w:ascii="Times New Roman" w:hAnsi="Times New Roman" w:cs="Times New Roman"/>
          <w:sz w:val="28"/>
        </w:rPr>
        <w:softHyphen/>
        <w:t>ким фондом заработной платы и плановым, скорректированным на коэффициент выполнения плана по производству продукции. При этом корректируется только переменная часть фонда заработной платы, которая изменяется пропорционально объему производству продукции.</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szCs w:val="28"/>
        </w:rPr>
        <w:sym w:font="Symbol" w:char="F044"/>
      </w:r>
      <w:r w:rsidRPr="00653F41">
        <w:rPr>
          <w:rFonts w:ascii="Times New Roman" w:hAnsi="Times New Roman" w:cs="Times New Roman"/>
          <w:sz w:val="28"/>
        </w:rPr>
        <w:t>Ф</w:t>
      </w:r>
      <w:r w:rsidRPr="00653F41">
        <w:rPr>
          <w:rFonts w:ascii="Times New Roman" w:hAnsi="Times New Roman" w:cs="Times New Roman"/>
          <w:sz w:val="28"/>
          <w:vertAlign w:val="subscript"/>
        </w:rPr>
        <w:t>ОТ отн</w:t>
      </w:r>
      <w:r w:rsidRPr="00653F41">
        <w:rPr>
          <w:rFonts w:ascii="Times New Roman" w:hAnsi="Times New Roman" w:cs="Times New Roman"/>
          <w:sz w:val="28"/>
        </w:rPr>
        <w:t xml:space="preserve"> = Ф</w:t>
      </w:r>
      <w:r w:rsidRPr="00653F41">
        <w:rPr>
          <w:rFonts w:ascii="Times New Roman" w:hAnsi="Times New Roman" w:cs="Times New Roman"/>
          <w:sz w:val="28"/>
          <w:vertAlign w:val="subscript"/>
        </w:rPr>
        <w:t>ОТ факт</w:t>
      </w:r>
      <w:r w:rsidRPr="00653F41">
        <w:rPr>
          <w:rFonts w:ascii="Times New Roman" w:hAnsi="Times New Roman" w:cs="Times New Roman"/>
          <w:sz w:val="28"/>
        </w:rPr>
        <w:t xml:space="preserve"> – (Ф</w:t>
      </w:r>
      <w:r w:rsidRPr="00653F41">
        <w:rPr>
          <w:rFonts w:ascii="Times New Roman" w:hAnsi="Times New Roman" w:cs="Times New Roman"/>
          <w:sz w:val="28"/>
          <w:vertAlign w:val="subscript"/>
        </w:rPr>
        <w:t>ОТ план. пер.</w:t>
      </w:r>
      <w:r w:rsidRPr="00653F41">
        <w:rPr>
          <w:rFonts w:ascii="Times New Roman" w:hAnsi="Times New Roman" w:cs="Times New Roman"/>
          <w:sz w:val="28"/>
          <w:szCs w:val="28"/>
        </w:rPr>
        <w:sym w:font="Symbol" w:char="F0B4"/>
      </w:r>
      <w:r w:rsidRPr="00653F41">
        <w:rPr>
          <w:rFonts w:ascii="Times New Roman" w:hAnsi="Times New Roman" w:cs="Times New Roman"/>
          <w:sz w:val="28"/>
        </w:rPr>
        <w:t xml:space="preserve"> К</w:t>
      </w:r>
      <w:r w:rsidRPr="00653F41">
        <w:rPr>
          <w:rFonts w:ascii="Times New Roman" w:hAnsi="Times New Roman" w:cs="Times New Roman"/>
          <w:sz w:val="28"/>
          <w:vertAlign w:val="subscript"/>
        </w:rPr>
        <w:t>вып</w:t>
      </w:r>
      <w:r w:rsidRPr="00653F41">
        <w:rPr>
          <w:rFonts w:ascii="Times New Roman" w:hAnsi="Times New Roman" w:cs="Times New Roman"/>
          <w:sz w:val="28"/>
        </w:rPr>
        <w:t xml:space="preserve"> + Ф</w:t>
      </w:r>
      <w:r w:rsidRPr="00653F41">
        <w:rPr>
          <w:rFonts w:ascii="Times New Roman" w:hAnsi="Times New Roman" w:cs="Times New Roman"/>
          <w:sz w:val="28"/>
          <w:vertAlign w:val="subscript"/>
        </w:rPr>
        <w:t>ОТ план. пост.</w:t>
      </w:r>
      <w:r w:rsidR="00B03BD3">
        <w:rPr>
          <w:rFonts w:ascii="Times New Roman" w:hAnsi="Times New Roman" w:cs="Times New Roman"/>
          <w:sz w:val="28"/>
        </w:rPr>
        <w:t xml:space="preserve">) </w:t>
      </w:r>
      <w:r w:rsidR="00B03BD3">
        <w:rPr>
          <w:rFonts w:ascii="Times New Roman" w:hAnsi="Times New Roman" w:cs="Times New Roman"/>
          <w:sz w:val="28"/>
        </w:rPr>
        <w:tab/>
        <w:t xml:space="preserve">              (1.</w:t>
      </w:r>
      <w:r w:rsidR="00B03BD3" w:rsidRPr="002325B1">
        <w:rPr>
          <w:rFonts w:ascii="Times New Roman" w:hAnsi="Times New Roman" w:cs="Times New Roman"/>
          <w:sz w:val="28"/>
        </w:rPr>
        <w:t>3</w:t>
      </w:r>
      <w:r w:rsidRPr="00653F41">
        <w:rPr>
          <w:rFonts w:ascii="Times New Roman" w:hAnsi="Times New Roman" w:cs="Times New Roman"/>
          <w:sz w:val="28"/>
        </w:rPr>
        <w:t>)</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где Ф</w:t>
      </w:r>
      <w:r w:rsidRPr="00653F41">
        <w:rPr>
          <w:rFonts w:ascii="Times New Roman" w:hAnsi="Times New Roman" w:cs="Times New Roman"/>
          <w:sz w:val="28"/>
          <w:vertAlign w:val="subscript"/>
        </w:rPr>
        <w:t>ОТ план. пер.</w:t>
      </w:r>
      <w:r w:rsidRPr="00653F41">
        <w:rPr>
          <w:rFonts w:ascii="Times New Roman" w:hAnsi="Times New Roman" w:cs="Times New Roman"/>
          <w:sz w:val="28"/>
        </w:rPr>
        <w:t>, Ф</w:t>
      </w:r>
      <w:r w:rsidRPr="00653F41">
        <w:rPr>
          <w:rFonts w:ascii="Times New Roman" w:hAnsi="Times New Roman" w:cs="Times New Roman"/>
          <w:sz w:val="28"/>
          <w:vertAlign w:val="subscript"/>
        </w:rPr>
        <w:t>ОТ план. пост.</w:t>
      </w:r>
      <w:r w:rsidRPr="00653F41">
        <w:rPr>
          <w:rFonts w:ascii="Times New Roman" w:hAnsi="Times New Roman" w:cs="Times New Roman"/>
          <w:sz w:val="28"/>
        </w:rPr>
        <w:t xml:space="preserve"> – переменная и постоянная часть планового фонда оплаты труда, </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К</w:t>
      </w:r>
      <w:r w:rsidRPr="00653F41">
        <w:rPr>
          <w:rFonts w:ascii="Times New Roman" w:hAnsi="Times New Roman" w:cs="Times New Roman"/>
          <w:sz w:val="28"/>
          <w:vertAlign w:val="subscript"/>
        </w:rPr>
        <w:t>вып</w:t>
      </w:r>
      <w:r w:rsidRPr="00653F41">
        <w:rPr>
          <w:rFonts w:ascii="Times New Roman" w:hAnsi="Times New Roman" w:cs="Times New Roman"/>
          <w:sz w:val="28"/>
        </w:rPr>
        <w:t xml:space="preserve"> – коэффициент выполнения плана </w:t>
      </w:r>
      <w:r w:rsidR="00E02FA7">
        <w:rPr>
          <w:rFonts w:ascii="Times New Roman" w:hAnsi="Times New Roman" w:cs="Times New Roman"/>
          <w:snapToGrid w:val="0"/>
          <w:sz w:val="28"/>
        </w:rPr>
        <w:t>[</w:t>
      </w:r>
      <w:r w:rsidR="00E02FA7" w:rsidRPr="00E02FA7">
        <w:rPr>
          <w:rFonts w:ascii="Times New Roman" w:hAnsi="Times New Roman" w:cs="Times New Roman"/>
          <w:snapToGrid w:val="0"/>
          <w:sz w:val="28"/>
        </w:rPr>
        <w:t xml:space="preserve">14, </w:t>
      </w:r>
      <w:r w:rsidR="00E02FA7">
        <w:rPr>
          <w:rFonts w:ascii="Times New Roman" w:hAnsi="Times New Roman" w:cs="Times New Roman"/>
          <w:snapToGrid w:val="0"/>
          <w:sz w:val="28"/>
          <w:lang w:val="en-US"/>
        </w:rPr>
        <w:t>c</w:t>
      </w:r>
      <w:r w:rsidR="00E02FA7" w:rsidRPr="00E02FA7">
        <w:rPr>
          <w:rFonts w:ascii="Times New Roman" w:hAnsi="Times New Roman" w:cs="Times New Roman"/>
          <w:snapToGrid w:val="0"/>
          <w:sz w:val="28"/>
        </w:rPr>
        <w:t>.298</w:t>
      </w:r>
      <w:r w:rsidRPr="00653F41">
        <w:rPr>
          <w:rFonts w:ascii="Times New Roman" w:hAnsi="Times New Roman" w:cs="Times New Roman"/>
          <w:snapToGrid w:val="0"/>
          <w:sz w:val="28"/>
        </w:rPr>
        <w:t>].</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 xml:space="preserve">По мнению </w:t>
      </w:r>
      <w:r w:rsidRPr="00653F41">
        <w:rPr>
          <w:rFonts w:ascii="Times New Roman" w:hAnsi="Times New Roman" w:cs="Times New Roman"/>
          <w:sz w:val="28"/>
          <w:szCs w:val="28"/>
        </w:rPr>
        <w:t>Огиренко Е.А.</w:t>
      </w:r>
      <w:r w:rsidRPr="00653F41">
        <w:rPr>
          <w:rFonts w:ascii="Times New Roman" w:hAnsi="Times New Roman" w:cs="Times New Roman"/>
          <w:sz w:val="28"/>
        </w:rPr>
        <w:t>, в случае перерасхода фактического фонда заработной платы по сравнению с плановым определяют величины изменения его постоянной и переменной частей и влияние каждой из них на рост заработной платы.</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Анализ влияния факторов на размер фонда оплаты труда и в целом затрат на рабочую силу, подлежащих включению в издержки предприятия, осуществляется с помощью следующей модели</w:t>
      </w:r>
      <w:r w:rsidRPr="00653F41">
        <w:rPr>
          <w:rFonts w:ascii="Times New Roman" w:hAnsi="Times New Roman" w:cs="Times New Roman"/>
          <w:sz w:val="28"/>
          <w:szCs w:val="28"/>
        </w:rPr>
        <w:t>.</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 xml:space="preserve">              З</w:t>
      </w:r>
      <w:r w:rsidRPr="00653F41">
        <w:rPr>
          <w:rFonts w:ascii="Times New Roman" w:hAnsi="Times New Roman" w:cs="Times New Roman"/>
          <w:sz w:val="28"/>
          <w:vertAlign w:val="subscript"/>
        </w:rPr>
        <w:t>РС</w:t>
      </w:r>
      <w:r w:rsidRPr="00653F41">
        <w:rPr>
          <w:rFonts w:ascii="Times New Roman" w:hAnsi="Times New Roman" w:cs="Times New Roman"/>
          <w:sz w:val="28"/>
        </w:rPr>
        <w:t xml:space="preserve"> = Ф</w:t>
      </w:r>
      <w:r w:rsidRPr="00653F41">
        <w:rPr>
          <w:rFonts w:ascii="Times New Roman" w:hAnsi="Times New Roman" w:cs="Times New Roman"/>
          <w:sz w:val="28"/>
          <w:vertAlign w:val="subscript"/>
        </w:rPr>
        <w:t xml:space="preserve">ОТ </w:t>
      </w:r>
      <w:r w:rsidRPr="00653F41">
        <w:rPr>
          <w:rFonts w:ascii="Times New Roman" w:hAnsi="Times New Roman" w:cs="Times New Roman"/>
          <w:sz w:val="28"/>
          <w:szCs w:val="28"/>
        </w:rPr>
        <w:sym w:font="Symbol" w:char="F0B4"/>
      </w:r>
      <w:r w:rsidRPr="00653F41">
        <w:rPr>
          <w:rFonts w:ascii="Times New Roman" w:hAnsi="Times New Roman" w:cs="Times New Roman"/>
          <w:sz w:val="28"/>
        </w:rPr>
        <w:t xml:space="preserve"> (1 + </w:t>
      </w:r>
      <w:r w:rsidRPr="00653F41">
        <w:rPr>
          <w:rFonts w:ascii="Times New Roman" w:hAnsi="Times New Roman" w:cs="Times New Roman"/>
          <w:sz w:val="28"/>
          <w:lang w:val="en-US"/>
        </w:rPr>
        <w:t>P</w:t>
      </w:r>
      <w:r w:rsidRPr="00653F41">
        <w:rPr>
          <w:rFonts w:ascii="Times New Roman" w:hAnsi="Times New Roman" w:cs="Times New Roman"/>
          <w:sz w:val="28"/>
          <w:vertAlign w:val="subscript"/>
        </w:rPr>
        <w:t>отч</w:t>
      </w:r>
      <w:r w:rsidRPr="00653F41">
        <w:rPr>
          <w:rFonts w:ascii="Times New Roman" w:hAnsi="Times New Roman" w:cs="Times New Roman"/>
          <w:sz w:val="28"/>
        </w:rPr>
        <w:t xml:space="preserve">) = ВП </w:t>
      </w:r>
      <w:r w:rsidRPr="00653F41">
        <w:rPr>
          <w:rFonts w:ascii="Times New Roman" w:hAnsi="Times New Roman" w:cs="Times New Roman"/>
          <w:sz w:val="28"/>
          <w:szCs w:val="28"/>
        </w:rPr>
        <w:sym w:font="Symbol" w:char="F0B4"/>
      </w:r>
      <w:r w:rsidRPr="00653F41">
        <w:rPr>
          <w:rFonts w:ascii="Times New Roman" w:hAnsi="Times New Roman" w:cs="Times New Roman"/>
          <w:sz w:val="28"/>
        </w:rPr>
        <w:t xml:space="preserve"> ТЕ</w:t>
      </w:r>
      <w:r w:rsidRPr="00653F41">
        <w:rPr>
          <w:rFonts w:ascii="Times New Roman" w:hAnsi="Times New Roman" w:cs="Times New Roman"/>
          <w:sz w:val="28"/>
          <w:vertAlign w:val="subscript"/>
        </w:rPr>
        <w:t>год</w:t>
      </w:r>
      <w:r w:rsidRPr="00653F41">
        <w:rPr>
          <w:rFonts w:ascii="Times New Roman" w:hAnsi="Times New Roman" w:cs="Times New Roman"/>
          <w:sz w:val="28"/>
          <w:szCs w:val="28"/>
        </w:rPr>
        <w:sym w:font="Symbol" w:char="F0B4"/>
      </w:r>
      <w:r w:rsidRPr="00653F41">
        <w:rPr>
          <w:rFonts w:ascii="Times New Roman" w:hAnsi="Times New Roman" w:cs="Times New Roman"/>
          <w:sz w:val="28"/>
        </w:rPr>
        <w:t xml:space="preserve"> ЗП</w:t>
      </w:r>
      <w:r w:rsidRPr="00653F41">
        <w:rPr>
          <w:rFonts w:ascii="Times New Roman" w:hAnsi="Times New Roman" w:cs="Times New Roman"/>
          <w:sz w:val="28"/>
          <w:vertAlign w:val="subscript"/>
        </w:rPr>
        <w:t>год</w:t>
      </w:r>
      <w:r w:rsidRPr="00653F41">
        <w:rPr>
          <w:rFonts w:ascii="Times New Roman" w:hAnsi="Times New Roman" w:cs="Times New Roman"/>
          <w:sz w:val="28"/>
          <w:szCs w:val="28"/>
        </w:rPr>
        <w:sym w:font="Symbol" w:char="F0B4"/>
      </w:r>
      <w:r w:rsidRPr="00653F41">
        <w:rPr>
          <w:rFonts w:ascii="Times New Roman" w:hAnsi="Times New Roman" w:cs="Times New Roman"/>
          <w:sz w:val="28"/>
        </w:rPr>
        <w:t xml:space="preserve"> (1 + </w:t>
      </w:r>
      <w:r w:rsidRPr="00653F41">
        <w:rPr>
          <w:rFonts w:ascii="Times New Roman" w:hAnsi="Times New Roman" w:cs="Times New Roman"/>
          <w:sz w:val="28"/>
          <w:lang w:val="en-US"/>
        </w:rPr>
        <w:t>P</w:t>
      </w:r>
      <w:r w:rsidRPr="00653F41">
        <w:rPr>
          <w:rFonts w:ascii="Times New Roman" w:hAnsi="Times New Roman" w:cs="Times New Roman"/>
          <w:sz w:val="28"/>
          <w:vertAlign w:val="subscript"/>
        </w:rPr>
        <w:t>отч</w:t>
      </w:r>
      <w:r w:rsidR="00E02FA7">
        <w:rPr>
          <w:rFonts w:ascii="Times New Roman" w:hAnsi="Times New Roman" w:cs="Times New Roman"/>
          <w:sz w:val="28"/>
        </w:rPr>
        <w:t>)</w:t>
      </w:r>
      <w:r w:rsidR="00E02FA7">
        <w:rPr>
          <w:rFonts w:ascii="Times New Roman" w:hAnsi="Times New Roman" w:cs="Times New Roman"/>
          <w:sz w:val="28"/>
        </w:rPr>
        <w:tab/>
        <w:t xml:space="preserve">    (1.</w:t>
      </w:r>
      <w:r w:rsidR="00E02FA7" w:rsidRPr="00E02FA7">
        <w:rPr>
          <w:rFonts w:ascii="Times New Roman" w:hAnsi="Times New Roman" w:cs="Times New Roman"/>
          <w:sz w:val="28"/>
        </w:rPr>
        <w:t>4</w:t>
      </w:r>
      <w:r w:rsidRPr="00653F41">
        <w:rPr>
          <w:rFonts w:ascii="Times New Roman" w:hAnsi="Times New Roman" w:cs="Times New Roman"/>
          <w:sz w:val="28"/>
        </w:rPr>
        <w:t>)</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 xml:space="preserve">где ВП – валовой продукт предприятия, руб./год.; </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ТЕ</w:t>
      </w:r>
      <w:r w:rsidRPr="00653F41">
        <w:rPr>
          <w:rFonts w:ascii="Times New Roman" w:hAnsi="Times New Roman" w:cs="Times New Roman"/>
          <w:sz w:val="28"/>
          <w:vertAlign w:val="subscript"/>
        </w:rPr>
        <w:t>год</w:t>
      </w:r>
      <w:r w:rsidRPr="00653F41">
        <w:rPr>
          <w:rFonts w:ascii="Times New Roman" w:hAnsi="Times New Roman" w:cs="Times New Roman"/>
          <w:sz w:val="28"/>
        </w:rPr>
        <w:t xml:space="preserve"> – годовая трудоемкость, чел.-год./руб.; </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ЗП</w:t>
      </w:r>
      <w:r w:rsidRPr="00653F41">
        <w:rPr>
          <w:rFonts w:ascii="Times New Roman" w:hAnsi="Times New Roman" w:cs="Times New Roman"/>
          <w:sz w:val="28"/>
          <w:vertAlign w:val="subscript"/>
        </w:rPr>
        <w:t>год</w:t>
      </w:r>
      <w:r w:rsidRPr="00653F41">
        <w:rPr>
          <w:rFonts w:ascii="Times New Roman" w:hAnsi="Times New Roman" w:cs="Times New Roman"/>
          <w:sz w:val="28"/>
        </w:rPr>
        <w:t xml:space="preserve"> – годовая заработная плата одного рабочего, руб./чел</w:t>
      </w:r>
      <w:r w:rsidRPr="00653F41">
        <w:rPr>
          <w:rFonts w:ascii="Times New Roman" w:hAnsi="Times New Roman" w:cs="Times New Roman"/>
          <w:sz w:val="28"/>
          <w:szCs w:val="28"/>
        </w:rPr>
        <w:sym w:font="Symbol" w:char="F0B4"/>
      </w:r>
      <w:r w:rsidRPr="00653F41">
        <w:rPr>
          <w:rFonts w:ascii="Times New Roman" w:hAnsi="Times New Roman" w:cs="Times New Roman"/>
          <w:sz w:val="28"/>
        </w:rPr>
        <w:t xml:space="preserve">год.; </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lang w:val="en-US"/>
        </w:rPr>
        <w:t>P</w:t>
      </w:r>
      <w:r w:rsidRPr="00653F41">
        <w:rPr>
          <w:rFonts w:ascii="Times New Roman" w:hAnsi="Times New Roman" w:cs="Times New Roman"/>
          <w:sz w:val="28"/>
          <w:vertAlign w:val="subscript"/>
        </w:rPr>
        <w:t>отч</w:t>
      </w:r>
      <w:r w:rsidRPr="00653F41">
        <w:rPr>
          <w:rFonts w:ascii="Times New Roman" w:hAnsi="Times New Roman" w:cs="Times New Roman"/>
          <w:sz w:val="28"/>
        </w:rPr>
        <w:t xml:space="preserve"> – процент отчислений в социальные и страховые фонды и налоги;</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Ф</w:t>
      </w:r>
      <w:r w:rsidRPr="00653F41">
        <w:rPr>
          <w:rFonts w:ascii="Times New Roman" w:hAnsi="Times New Roman" w:cs="Times New Roman"/>
          <w:sz w:val="28"/>
          <w:vertAlign w:val="subscript"/>
        </w:rPr>
        <w:t>ОТ</w:t>
      </w:r>
      <w:r w:rsidRPr="00653F41">
        <w:rPr>
          <w:rFonts w:ascii="Times New Roman" w:hAnsi="Times New Roman" w:cs="Times New Roman"/>
          <w:sz w:val="28"/>
        </w:rPr>
        <w:t xml:space="preserve"> – фонд оплаты труда, руб. /год.; </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З</w:t>
      </w:r>
      <w:r w:rsidRPr="00653F41">
        <w:rPr>
          <w:rFonts w:ascii="Times New Roman" w:hAnsi="Times New Roman" w:cs="Times New Roman"/>
          <w:sz w:val="28"/>
          <w:vertAlign w:val="subscript"/>
        </w:rPr>
        <w:t>РС</w:t>
      </w:r>
      <w:r w:rsidRPr="00653F41">
        <w:rPr>
          <w:rFonts w:ascii="Times New Roman" w:hAnsi="Times New Roman" w:cs="Times New Roman"/>
          <w:sz w:val="28"/>
        </w:rPr>
        <w:t xml:space="preserve"> – затраты на рабочую силу, учтенные в издержках, руб./год </w:t>
      </w:r>
      <w:r w:rsidR="00E02FA7">
        <w:rPr>
          <w:rFonts w:ascii="Times New Roman" w:hAnsi="Times New Roman" w:cs="Times New Roman"/>
          <w:snapToGrid w:val="0"/>
          <w:sz w:val="28"/>
        </w:rPr>
        <w:t>[</w:t>
      </w:r>
      <w:r w:rsidR="00E02FA7" w:rsidRPr="00E02FA7">
        <w:rPr>
          <w:rFonts w:ascii="Times New Roman" w:hAnsi="Times New Roman" w:cs="Times New Roman"/>
          <w:snapToGrid w:val="0"/>
          <w:sz w:val="28"/>
        </w:rPr>
        <w:t>21</w:t>
      </w:r>
      <w:r w:rsidRPr="00653F41">
        <w:rPr>
          <w:rFonts w:ascii="Times New Roman" w:hAnsi="Times New Roman" w:cs="Times New Roman"/>
          <w:snapToGrid w:val="0"/>
          <w:sz w:val="28"/>
        </w:rPr>
        <w:t xml:space="preserve">, </w:t>
      </w:r>
      <w:r w:rsidRPr="00653F41">
        <w:rPr>
          <w:rFonts w:ascii="Times New Roman" w:hAnsi="Times New Roman" w:cs="Times New Roman"/>
          <w:snapToGrid w:val="0"/>
          <w:sz w:val="28"/>
          <w:lang w:val="en-US"/>
        </w:rPr>
        <w:t>c</w:t>
      </w:r>
      <w:r w:rsidR="00E02FA7">
        <w:rPr>
          <w:rFonts w:ascii="Times New Roman" w:hAnsi="Times New Roman" w:cs="Times New Roman"/>
          <w:snapToGrid w:val="0"/>
          <w:sz w:val="28"/>
        </w:rPr>
        <w:t>.1</w:t>
      </w:r>
      <w:r w:rsidR="00E02FA7" w:rsidRPr="00E02FA7">
        <w:rPr>
          <w:rFonts w:ascii="Times New Roman" w:hAnsi="Times New Roman" w:cs="Times New Roman"/>
          <w:snapToGrid w:val="0"/>
          <w:sz w:val="28"/>
        </w:rPr>
        <w:t>3</w:t>
      </w:r>
      <w:r w:rsidRPr="00653F41">
        <w:rPr>
          <w:rFonts w:ascii="Times New Roman" w:hAnsi="Times New Roman" w:cs="Times New Roman"/>
          <w:snapToGrid w:val="0"/>
          <w:sz w:val="28"/>
        </w:rPr>
        <w:t>].</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Важнейшее условие повышения эффективности производства - более быстрый рост производительности труда по сравнению с ростом средней заработной платы. Такое соотношение в темпах обеспечивает экономию себестоимости продукции по элементу заработной платы. Изменение среднего заработка работающих за тот или иной период характеризуется его индексом:</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lang w:val="en-US"/>
        </w:rPr>
        <w:t>I</w:t>
      </w:r>
      <w:r w:rsidRPr="00653F41">
        <w:rPr>
          <w:rFonts w:ascii="Times New Roman" w:hAnsi="Times New Roman" w:cs="Times New Roman"/>
          <w:sz w:val="28"/>
          <w:vertAlign w:val="subscript"/>
        </w:rPr>
        <w:t>зп</w:t>
      </w:r>
      <w:r w:rsidRPr="00653F41">
        <w:rPr>
          <w:rFonts w:ascii="Times New Roman" w:hAnsi="Times New Roman" w:cs="Times New Roman"/>
          <w:sz w:val="28"/>
        </w:rPr>
        <w:t xml:space="preserve"> = ЗП</w:t>
      </w:r>
      <w:r w:rsidRPr="00653F41">
        <w:rPr>
          <w:rFonts w:ascii="Times New Roman" w:hAnsi="Times New Roman" w:cs="Times New Roman"/>
          <w:sz w:val="28"/>
          <w:vertAlign w:val="subscript"/>
        </w:rPr>
        <w:t>факт</w:t>
      </w:r>
      <w:r w:rsidRPr="00653F41">
        <w:rPr>
          <w:rFonts w:ascii="Times New Roman" w:hAnsi="Times New Roman" w:cs="Times New Roman"/>
          <w:sz w:val="28"/>
        </w:rPr>
        <w:t xml:space="preserve"> / ЗП</w:t>
      </w:r>
      <w:r w:rsidR="00E02FA7">
        <w:rPr>
          <w:rFonts w:ascii="Times New Roman" w:hAnsi="Times New Roman" w:cs="Times New Roman"/>
          <w:sz w:val="28"/>
          <w:vertAlign w:val="subscript"/>
        </w:rPr>
        <w:t xml:space="preserve">план </w:t>
      </w:r>
      <w:r w:rsidR="00E02FA7">
        <w:rPr>
          <w:rFonts w:ascii="Times New Roman" w:hAnsi="Times New Roman" w:cs="Times New Roman"/>
          <w:sz w:val="28"/>
          <w:vertAlign w:val="subscript"/>
        </w:rPr>
        <w:tab/>
      </w:r>
      <w:r w:rsidR="00E02FA7">
        <w:rPr>
          <w:rFonts w:ascii="Times New Roman" w:hAnsi="Times New Roman" w:cs="Times New Roman"/>
          <w:sz w:val="28"/>
          <w:vertAlign w:val="subscript"/>
        </w:rPr>
        <w:tab/>
      </w:r>
      <w:r w:rsidRPr="00653F41">
        <w:rPr>
          <w:rFonts w:ascii="Times New Roman" w:hAnsi="Times New Roman" w:cs="Times New Roman"/>
          <w:sz w:val="28"/>
          <w:vertAlign w:val="subscript"/>
        </w:rPr>
        <w:tab/>
      </w:r>
      <w:r w:rsidRPr="00653F41">
        <w:rPr>
          <w:rFonts w:ascii="Times New Roman" w:hAnsi="Times New Roman" w:cs="Times New Roman"/>
          <w:sz w:val="28"/>
          <w:vertAlign w:val="subscript"/>
        </w:rPr>
        <w:tab/>
      </w:r>
      <w:r w:rsidRPr="00653F41">
        <w:rPr>
          <w:rFonts w:ascii="Times New Roman" w:hAnsi="Times New Roman" w:cs="Times New Roman"/>
          <w:sz w:val="28"/>
        </w:rPr>
        <w:t>(1.</w:t>
      </w:r>
      <w:r w:rsidR="00E02FA7">
        <w:rPr>
          <w:rFonts w:ascii="Times New Roman" w:hAnsi="Times New Roman" w:cs="Times New Roman"/>
          <w:sz w:val="28"/>
        </w:rPr>
        <w:t>5</w:t>
      </w:r>
      <w:r w:rsidRPr="00653F41">
        <w:rPr>
          <w:rFonts w:ascii="Times New Roman" w:hAnsi="Times New Roman" w:cs="Times New Roman"/>
          <w:sz w:val="28"/>
        </w:rPr>
        <w:t>)</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где ЗП</w:t>
      </w:r>
      <w:r w:rsidRPr="00653F41">
        <w:rPr>
          <w:rFonts w:ascii="Times New Roman" w:hAnsi="Times New Roman" w:cs="Times New Roman"/>
          <w:sz w:val="28"/>
          <w:vertAlign w:val="subscript"/>
        </w:rPr>
        <w:t>факт</w:t>
      </w:r>
      <w:r w:rsidRPr="00653F41">
        <w:rPr>
          <w:rFonts w:ascii="Times New Roman" w:hAnsi="Times New Roman" w:cs="Times New Roman"/>
          <w:sz w:val="28"/>
        </w:rPr>
        <w:t>, ЗП</w:t>
      </w:r>
      <w:r w:rsidRPr="00653F41">
        <w:rPr>
          <w:rFonts w:ascii="Times New Roman" w:hAnsi="Times New Roman" w:cs="Times New Roman"/>
          <w:sz w:val="28"/>
          <w:vertAlign w:val="subscript"/>
        </w:rPr>
        <w:t>план</w:t>
      </w:r>
      <w:r w:rsidRPr="00653F41">
        <w:rPr>
          <w:rFonts w:ascii="Times New Roman" w:hAnsi="Times New Roman" w:cs="Times New Roman"/>
          <w:sz w:val="28"/>
        </w:rPr>
        <w:t xml:space="preserve"> – соответственно фактическая и плановая средняя заработная плата.</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Аналогичным образом рассчитывается индекс производительности труда:</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lang w:val="en-US"/>
        </w:rPr>
        <w:t>I</w:t>
      </w:r>
      <w:r w:rsidRPr="00653F41">
        <w:rPr>
          <w:rFonts w:ascii="Times New Roman" w:hAnsi="Times New Roman" w:cs="Times New Roman"/>
          <w:sz w:val="28"/>
          <w:vertAlign w:val="subscript"/>
        </w:rPr>
        <w:t>пт</w:t>
      </w:r>
      <w:r w:rsidRPr="00653F41">
        <w:rPr>
          <w:rFonts w:ascii="Times New Roman" w:hAnsi="Times New Roman" w:cs="Times New Roman"/>
          <w:sz w:val="28"/>
        </w:rPr>
        <w:t xml:space="preserve"> = </w:t>
      </w:r>
      <w:r w:rsidRPr="00653F41">
        <w:rPr>
          <w:rFonts w:ascii="Times New Roman" w:hAnsi="Times New Roman" w:cs="Times New Roman"/>
          <w:sz w:val="28"/>
          <w:lang w:val="en-US"/>
        </w:rPr>
        <w:t>W</w:t>
      </w:r>
      <w:r w:rsidRPr="00653F41">
        <w:rPr>
          <w:rFonts w:ascii="Times New Roman" w:hAnsi="Times New Roman" w:cs="Times New Roman"/>
          <w:sz w:val="28"/>
          <w:vertAlign w:val="subscript"/>
        </w:rPr>
        <w:t>факт</w:t>
      </w:r>
      <w:r w:rsidRPr="00653F41">
        <w:rPr>
          <w:rFonts w:ascii="Times New Roman" w:hAnsi="Times New Roman" w:cs="Times New Roman"/>
          <w:sz w:val="28"/>
        </w:rPr>
        <w:t xml:space="preserve"> / </w:t>
      </w:r>
      <w:r w:rsidRPr="00653F41">
        <w:rPr>
          <w:rFonts w:ascii="Times New Roman" w:hAnsi="Times New Roman" w:cs="Times New Roman"/>
          <w:sz w:val="28"/>
          <w:lang w:val="en-US"/>
        </w:rPr>
        <w:t>W</w:t>
      </w:r>
      <w:r w:rsidRPr="00653F41">
        <w:rPr>
          <w:rFonts w:ascii="Times New Roman" w:hAnsi="Times New Roman" w:cs="Times New Roman"/>
          <w:sz w:val="28"/>
          <w:vertAlign w:val="subscript"/>
        </w:rPr>
        <w:t xml:space="preserve">план </w:t>
      </w:r>
      <w:r w:rsidRPr="00653F41">
        <w:rPr>
          <w:rFonts w:ascii="Times New Roman" w:hAnsi="Times New Roman" w:cs="Times New Roman"/>
          <w:sz w:val="28"/>
          <w:vertAlign w:val="subscript"/>
        </w:rPr>
        <w:tab/>
      </w:r>
      <w:r w:rsidRPr="00653F41">
        <w:rPr>
          <w:rFonts w:ascii="Times New Roman" w:hAnsi="Times New Roman" w:cs="Times New Roman"/>
          <w:sz w:val="28"/>
          <w:vertAlign w:val="subscript"/>
        </w:rPr>
        <w:tab/>
      </w:r>
      <w:r w:rsidRPr="00653F41">
        <w:rPr>
          <w:rFonts w:ascii="Times New Roman" w:hAnsi="Times New Roman" w:cs="Times New Roman"/>
          <w:sz w:val="28"/>
          <w:vertAlign w:val="subscript"/>
        </w:rPr>
        <w:tab/>
      </w:r>
      <w:r w:rsidRPr="00653F41">
        <w:rPr>
          <w:rFonts w:ascii="Times New Roman" w:hAnsi="Times New Roman" w:cs="Times New Roman"/>
          <w:sz w:val="28"/>
          <w:vertAlign w:val="subscript"/>
        </w:rPr>
        <w:tab/>
      </w:r>
      <w:r w:rsidR="00E02FA7">
        <w:rPr>
          <w:rFonts w:ascii="Times New Roman" w:hAnsi="Times New Roman" w:cs="Times New Roman"/>
          <w:sz w:val="28"/>
        </w:rPr>
        <w:t xml:space="preserve">              (1.6</w:t>
      </w:r>
      <w:r w:rsidRPr="00653F41">
        <w:rPr>
          <w:rFonts w:ascii="Times New Roman" w:hAnsi="Times New Roman" w:cs="Times New Roman"/>
          <w:sz w:val="28"/>
        </w:rPr>
        <w:t>)</w:t>
      </w:r>
    </w:p>
    <w:p w:rsidR="00E02FA7"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 xml:space="preserve">где </w:t>
      </w:r>
      <w:r w:rsidRPr="00653F41">
        <w:rPr>
          <w:rFonts w:ascii="Times New Roman" w:hAnsi="Times New Roman" w:cs="Times New Roman"/>
          <w:sz w:val="28"/>
          <w:lang w:val="en-US"/>
        </w:rPr>
        <w:t>W</w:t>
      </w:r>
      <w:r w:rsidRPr="00653F41">
        <w:rPr>
          <w:rFonts w:ascii="Times New Roman" w:hAnsi="Times New Roman" w:cs="Times New Roman"/>
          <w:sz w:val="28"/>
          <w:vertAlign w:val="subscript"/>
        </w:rPr>
        <w:t>факт</w:t>
      </w:r>
      <w:r w:rsidRPr="00653F41">
        <w:rPr>
          <w:rFonts w:ascii="Times New Roman" w:hAnsi="Times New Roman" w:cs="Times New Roman"/>
          <w:sz w:val="28"/>
        </w:rPr>
        <w:t xml:space="preserve">, </w:t>
      </w:r>
      <w:r w:rsidRPr="00653F41">
        <w:rPr>
          <w:rFonts w:ascii="Times New Roman" w:hAnsi="Times New Roman" w:cs="Times New Roman"/>
          <w:sz w:val="28"/>
          <w:lang w:val="en-US"/>
        </w:rPr>
        <w:t>W</w:t>
      </w:r>
      <w:r w:rsidRPr="00653F41">
        <w:rPr>
          <w:rFonts w:ascii="Times New Roman" w:hAnsi="Times New Roman" w:cs="Times New Roman"/>
          <w:sz w:val="28"/>
          <w:vertAlign w:val="subscript"/>
        </w:rPr>
        <w:t>план</w:t>
      </w:r>
      <w:r w:rsidRPr="00653F41">
        <w:rPr>
          <w:rFonts w:ascii="Times New Roman" w:hAnsi="Times New Roman" w:cs="Times New Roman"/>
          <w:sz w:val="28"/>
        </w:rPr>
        <w:t xml:space="preserve"> – соответственно фактическая и плановая производительность труда (например, годовая или часовая выработка одного рабочего).</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Коэффициент опережения (К</w:t>
      </w:r>
      <w:r w:rsidRPr="00653F41">
        <w:rPr>
          <w:rFonts w:ascii="Times New Roman" w:hAnsi="Times New Roman" w:cs="Times New Roman"/>
          <w:sz w:val="28"/>
          <w:vertAlign w:val="subscript"/>
        </w:rPr>
        <w:t>опр</w:t>
      </w:r>
      <w:r w:rsidRPr="00653F41">
        <w:rPr>
          <w:rFonts w:ascii="Times New Roman" w:hAnsi="Times New Roman" w:cs="Times New Roman"/>
          <w:sz w:val="28"/>
        </w:rPr>
        <w:t>) равен:</w:t>
      </w:r>
    </w:p>
    <w:p w:rsidR="0054330D" w:rsidRPr="00653F41" w:rsidRDefault="0054330D" w:rsidP="0054330D">
      <w:pPr>
        <w:spacing w:line="360" w:lineRule="auto"/>
        <w:ind w:firstLine="720"/>
        <w:jc w:val="both"/>
        <w:rPr>
          <w:rFonts w:ascii="Times New Roman" w:hAnsi="Times New Roman" w:cs="Times New Roman"/>
          <w:sz w:val="28"/>
          <w:vertAlign w:val="subscript"/>
        </w:rPr>
      </w:pPr>
      <w:r w:rsidRPr="00653F41">
        <w:rPr>
          <w:rFonts w:ascii="Times New Roman" w:hAnsi="Times New Roman" w:cs="Times New Roman"/>
          <w:sz w:val="28"/>
        </w:rPr>
        <w:t xml:space="preserve">                                         К</w:t>
      </w:r>
      <w:r w:rsidRPr="00653F41">
        <w:rPr>
          <w:rFonts w:ascii="Times New Roman" w:hAnsi="Times New Roman" w:cs="Times New Roman"/>
          <w:sz w:val="28"/>
          <w:vertAlign w:val="subscript"/>
        </w:rPr>
        <w:t>опр</w:t>
      </w:r>
      <w:r w:rsidRPr="00653F41">
        <w:rPr>
          <w:rFonts w:ascii="Times New Roman" w:hAnsi="Times New Roman" w:cs="Times New Roman"/>
          <w:sz w:val="28"/>
        </w:rPr>
        <w:t xml:space="preserve"> = </w:t>
      </w:r>
      <w:r w:rsidRPr="00653F41">
        <w:rPr>
          <w:rFonts w:ascii="Times New Roman" w:hAnsi="Times New Roman" w:cs="Times New Roman"/>
          <w:sz w:val="28"/>
          <w:lang w:val="en-US"/>
        </w:rPr>
        <w:t>I</w:t>
      </w:r>
      <w:r w:rsidRPr="00653F41">
        <w:rPr>
          <w:rFonts w:ascii="Times New Roman" w:hAnsi="Times New Roman" w:cs="Times New Roman"/>
          <w:sz w:val="28"/>
          <w:vertAlign w:val="subscript"/>
        </w:rPr>
        <w:t>пт</w:t>
      </w:r>
      <w:r w:rsidRPr="00653F41">
        <w:rPr>
          <w:rFonts w:ascii="Times New Roman" w:hAnsi="Times New Roman" w:cs="Times New Roman"/>
          <w:sz w:val="28"/>
        </w:rPr>
        <w:t xml:space="preserve"> / </w:t>
      </w:r>
      <w:r w:rsidRPr="00653F41">
        <w:rPr>
          <w:rFonts w:ascii="Times New Roman" w:hAnsi="Times New Roman" w:cs="Times New Roman"/>
          <w:sz w:val="28"/>
          <w:lang w:val="en-US"/>
        </w:rPr>
        <w:t>I</w:t>
      </w:r>
      <w:r w:rsidR="00E02FA7">
        <w:rPr>
          <w:rFonts w:ascii="Times New Roman" w:hAnsi="Times New Roman" w:cs="Times New Roman"/>
          <w:sz w:val="28"/>
          <w:vertAlign w:val="subscript"/>
        </w:rPr>
        <w:t xml:space="preserve">зп </w:t>
      </w:r>
      <w:r w:rsidR="00E02FA7">
        <w:rPr>
          <w:rFonts w:ascii="Times New Roman" w:hAnsi="Times New Roman" w:cs="Times New Roman"/>
          <w:sz w:val="28"/>
          <w:vertAlign w:val="subscript"/>
        </w:rPr>
        <w:tab/>
      </w:r>
      <w:r w:rsidRPr="00653F41">
        <w:rPr>
          <w:rFonts w:ascii="Times New Roman" w:hAnsi="Times New Roman" w:cs="Times New Roman"/>
          <w:sz w:val="28"/>
          <w:vertAlign w:val="subscript"/>
        </w:rPr>
        <w:tab/>
      </w:r>
      <w:r w:rsidRPr="00653F41">
        <w:rPr>
          <w:rFonts w:ascii="Times New Roman" w:hAnsi="Times New Roman" w:cs="Times New Roman"/>
          <w:sz w:val="28"/>
          <w:vertAlign w:val="subscript"/>
        </w:rPr>
        <w:tab/>
      </w:r>
      <w:r w:rsidRPr="00653F41">
        <w:rPr>
          <w:rFonts w:ascii="Times New Roman" w:hAnsi="Times New Roman" w:cs="Times New Roman"/>
          <w:sz w:val="28"/>
          <w:vertAlign w:val="subscript"/>
        </w:rPr>
        <w:tab/>
      </w:r>
      <w:r w:rsidR="00E02FA7">
        <w:rPr>
          <w:rFonts w:ascii="Times New Roman" w:hAnsi="Times New Roman" w:cs="Times New Roman"/>
          <w:sz w:val="28"/>
        </w:rPr>
        <w:t xml:space="preserve"> (1.7</w:t>
      </w:r>
      <w:r w:rsidRPr="00653F41">
        <w:rPr>
          <w:rFonts w:ascii="Times New Roman" w:hAnsi="Times New Roman" w:cs="Times New Roman"/>
          <w:sz w:val="28"/>
        </w:rPr>
        <w:t>)</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Экономия (-Э) или перерасход (+Э) фонда заработной платы рассчитывается по формуле:</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 xml:space="preserve">                         ±Э = Ф</w:t>
      </w:r>
      <w:r w:rsidRPr="00653F41">
        <w:rPr>
          <w:rFonts w:ascii="Times New Roman" w:hAnsi="Times New Roman" w:cs="Times New Roman"/>
          <w:sz w:val="28"/>
          <w:vertAlign w:val="subscript"/>
        </w:rPr>
        <w:t>ОТ факт</w:t>
      </w:r>
      <w:r w:rsidRPr="00653F41">
        <w:rPr>
          <w:rFonts w:ascii="Times New Roman" w:hAnsi="Times New Roman" w:cs="Times New Roman"/>
          <w:sz w:val="28"/>
          <w:szCs w:val="28"/>
        </w:rPr>
        <w:sym w:font="Symbol" w:char="F0B4"/>
      </w:r>
      <w:r w:rsidRPr="00653F41">
        <w:rPr>
          <w:rFonts w:ascii="Times New Roman" w:hAnsi="Times New Roman" w:cs="Times New Roman"/>
          <w:sz w:val="28"/>
        </w:rPr>
        <w:t xml:space="preserve"> (</w:t>
      </w:r>
      <w:r w:rsidRPr="00653F41">
        <w:rPr>
          <w:rFonts w:ascii="Times New Roman" w:hAnsi="Times New Roman" w:cs="Times New Roman"/>
          <w:sz w:val="28"/>
          <w:lang w:val="en-US"/>
        </w:rPr>
        <w:t>I</w:t>
      </w:r>
      <w:r w:rsidRPr="00653F41">
        <w:rPr>
          <w:rFonts w:ascii="Times New Roman" w:hAnsi="Times New Roman" w:cs="Times New Roman"/>
          <w:sz w:val="28"/>
          <w:vertAlign w:val="subscript"/>
        </w:rPr>
        <w:t>зп</w:t>
      </w:r>
      <w:r w:rsidRPr="00653F41">
        <w:rPr>
          <w:rFonts w:ascii="Times New Roman" w:hAnsi="Times New Roman" w:cs="Times New Roman"/>
          <w:sz w:val="28"/>
        </w:rPr>
        <w:t xml:space="preserve"> – </w:t>
      </w:r>
      <w:r w:rsidRPr="00653F41">
        <w:rPr>
          <w:rFonts w:ascii="Times New Roman" w:hAnsi="Times New Roman" w:cs="Times New Roman"/>
          <w:sz w:val="28"/>
          <w:lang w:val="en-US"/>
        </w:rPr>
        <w:t>I</w:t>
      </w:r>
      <w:r w:rsidRPr="00653F41">
        <w:rPr>
          <w:rFonts w:ascii="Times New Roman" w:hAnsi="Times New Roman" w:cs="Times New Roman"/>
          <w:sz w:val="28"/>
          <w:vertAlign w:val="subscript"/>
        </w:rPr>
        <w:t>пт</w:t>
      </w:r>
      <w:r w:rsidRPr="00653F41">
        <w:rPr>
          <w:rFonts w:ascii="Times New Roman" w:hAnsi="Times New Roman" w:cs="Times New Roman"/>
          <w:sz w:val="28"/>
        </w:rPr>
        <w:t xml:space="preserve">) / </w:t>
      </w:r>
      <w:r w:rsidRPr="00653F41">
        <w:rPr>
          <w:rFonts w:ascii="Times New Roman" w:hAnsi="Times New Roman" w:cs="Times New Roman"/>
          <w:sz w:val="28"/>
          <w:lang w:val="en-US"/>
        </w:rPr>
        <w:t>I</w:t>
      </w:r>
      <w:r w:rsidR="00E02FA7">
        <w:rPr>
          <w:rFonts w:ascii="Times New Roman" w:hAnsi="Times New Roman" w:cs="Times New Roman"/>
          <w:sz w:val="28"/>
          <w:vertAlign w:val="subscript"/>
        </w:rPr>
        <w:t xml:space="preserve">зп </w:t>
      </w:r>
      <w:r w:rsidR="00E02FA7">
        <w:rPr>
          <w:rFonts w:ascii="Times New Roman" w:hAnsi="Times New Roman" w:cs="Times New Roman"/>
          <w:sz w:val="28"/>
          <w:vertAlign w:val="subscript"/>
        </w:rPr>
        <w:tab/>
      </w:r>
      <w:r w:rsidRPr="00653F41">
        <w:rPr>
          <w:rFonts w:ascii="Times New Roman" w:hAnsi="Times New Roman" w:cs="Times New Roman"/>
          <w:sz w:val="28"/>
          <w:vertAlign w:val="subscript"/>
        </w:rPr>
        <w:tab/>
      </w:r>
      <w:r w:rsidRPr="00653F41">
        <w:rPr>
          <w:rFonts w:ascii="Times New Roman" w:hAnsi="Times New Roman" w:cs="Times New Roman"/>
          <w:sz w:val="28"/>
          <w:vertAlign w:val="subscript"/>
        </w:rPr>
        <w:tab/>
      </w:r>
      <w:r w:rsidR="00E02FA7">
        <w:rPr>
          <w:rFonts w:ascii="Times New Roman" w:hAnsi="Times New Roman" w:cs="Times New Roman"/>
          <w:sz w:val="28"/>
        </w:rPr>
        <w:t xml:space="preserve"> (1.8</w:t>
      </w:r>
      <w:r w:rsidRPr="00653F41">
        <w:rPr>
          <w:rFonts w:ascii="Times New Roman" w:hAnsi="Times New Roman" w:cs="Times New Roman"/>
          <w:sz w:val="28"/>
        </w:rPr>
        <w:t>)</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rPr>
        <w:t>В условиях инфляции при составлении плана роста средней заработной платы необходимо учитывать индекс роста цен на потребительские товары и услуги (</w:t>
      </w:r>
      <w:r w:rsidRPr="00653F41">
        <w:rPr>
          <w:rFonts w:ascii="Times New Roman" w:hAnsi="Times New Roman" w:cs="Times New Roman"/>
          <w:sz w:val="28"/>
          <w:lang w:val="en-US"/>
        </w:rPr>
        <w:t>I</w:t>
      </w:r>
      <w:r w:rsidRPr="00653F41">
        <w:rPr>
          <w:rFonts w:ascii="Times New Roman" w:hAnsi="Times New Roman" w:cs="Times New Roman"/>
          <w:sz w:val="28"/>
          <w:vertAlign w:val="subscript"/>
        </w:rPr>
        <w:t>ц</w:t>
      </w:r>
      <w:r w:rsidRPr="00653F41">
        <w:rPr>
          <w:rFonts w:ascii="Times New Roman" w:hAnsi="Times New Roman" w:cs="Times New Roman"/>
          <w:sz w:val="28"/>
        </w:rPr>
        <w:t>):</w:t>
      </w:r>
    </w:p>
    <w:p w:rsidR="0054330D" w:rsidRPr="00653F41" w:rsidRDefault="0054330D" w:rsidP="0054330D">
      <w:pPr>
        <w:spacing w:line="360" w:lineRule="auto"/>
        <w:ind w:firstLine="720"/>
        <w:jc w:val="both"/>
        <w:rPr>
          <w:rFonts w:ascii="Times New Roman" w:hAnsi="Times New Roman" w:cs="Times New Roman"/>
          <w:sz w:val="28"/>
        </w:rPr>
      </w:pPr>
      <w:r w:rsidRPr="00653F41">
        <w:rPr>
          <w:rFonts w:ascii="Times New Roman" w:hAnsi="Times New Roman" w:cs="Times New Roman"/>
          <w:sz w:val="28"/>
          <w:lang w:val="en-US"/>
        </w:rPr>
        <w:t>I</w:t>
      </w:r>
      <w:r w:rsidRPr="00653F41">
        <w:rPr>
          <w:rFonts w:ascii="Times New Roman" w:hAnsi="Times New Roman" w:cs="Times New Roman"/>
          <w:sz w:val="28"/>
          <w:vertAlign w:val="subscript"/>
        </w:rPr>
        <w:t>зп</w:t>
      </w:r>
      <w:r w:rsidRPr="00653F41">
        <w:rPr>
          <w:rFonts w:ascii="Times New Roman" w:hAnsi="Times New Roman" w:cs="Times New Roman"/>
          <w:sz w:val="28"/>
        </w:rPr>
        <w:t xml:space="preserve"> = ЗП</w:t>
      </w:r>
      <w:r w:rsidRPr="00653F41">
        <w:rPr>
          <w:rFonts w:ascii="Times New Roman" w:hAnsi="Times New Roman" w:cs="Times New Roman"/>
          <w:sz w:val="28"/>
          <w:vertAlign w:val="subscript"/>
        </w:rPr>
        <w:t>план (1)</w:t>
      </w:r>
      <w:r w:rsidRPr="00653F41">
        <w:rPr>
          <w:rFonts w:ascii="Times New Roman" w:hAnsi="Times New Roman" w:cs="Times New Roman"/>
          <w:sz w:val="28"/>
        </w:rPr>
        <w:t xml:space="preserve"> / (ЗП</w:t>
      </w:r>
      <w:r w:rsidRPr="00653F41">
        <w:rPr>
          <w:rFonts w:ascii="Times New Roman" w:hAnsi="Times New Roman" w:cs="Times New Roman"/>
          <w:sz w:val="28"/>
          <w:vertAlign w:val="subscript"/>
        </w:rPr>
        <w:t>факт (0)</w:t>
      </w:r>
      <w:r w:rsidRPr="00653F41">
        <w:rPr>
          <w:rFonts w:ascii="Times New Roman" w:hAnsi="Times New Roman" w:cs="Times New Roman"/>
          <w:sz w:val="28"/>
          <w:szCs w:val="28"/>
        </w:rPr>
        <w:sym w:font="Symbol" w:char="F0B4"/>
      </w:r>
      <w:r w:rsidRPr="00653F41">
        <w:rPr>
          <w:rFonts w:ascii="Times New Roman" w:hAnsi="Times New Roman" w:cs="Times New Roman"/>
          <w:sz w:val="28"/>
          <w:lang w:val="en-US"/>
        </w:rPr>
        <w:t>I</w:t>
      </w:r>
      <w:r w:rsidRPr="00653F41">
        <w:rPr>
          <w:rFonts w:ascii="Times New Roman" w:hAnsi="Times New Roman" w:cs="Times New Roman"/>
          <w:sz w:val="28"/>
          <w:vertAlign w:val="subscript"/>
        </w:rPr>
        <w:t>ц</w:t>
      </w:r>
      <w:r w:rsidR="00E02FA7">
        <w:rPr>
          <w:rFonts w:ascii="Times New Roman" w:hAnsi="Times New Roman" w:cs="Times New Roman"/>
          <w:sz w:val="28"/>
        </w:rPr>
        <w:t>)</w:t>
      </w:r>
      <w:r w:rsidR="00E02FA7">
        <w:rPr>
          <w:rFonts w:ascii="Times New Roman" w:hAnsi="Times New Roman" w:cs="Times New Roman"/>
          <w:sz w:val="28"/>
        </w:rPr>
        <w:tab/>
      </w:r>
      <w:r w:rsidR="00E02FA7">
        <w:rPr>
          <w:rFonts w:ascii="Times New Roman" w:hAnsi="Times New Roman" w:cs="Times New Roman"/>
          <w:sz w:val="28"/>
        </w:rPr>
        <w:tab/>
        <w:t xml:space="preserve">             (1.9</w:t>
      </w:r>
      <w:r w:rsidRPr="00653F41">
        <w:rPr>
          <w:rFonts w:ascii="Times New Roman" w:hAnsi="Times New Roman" w:cs="Times New Roman"/>
          <w:sz w:val="28"/>
        </w:rPr>
        <w:t>)</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 xml:space="preserve">Анализ фонда заработной платы проводят по тому же плану, что и анализ других видов расходов: по сравнению с нормативной или плановой величиной либо по сравнению с предыдущим отчетным или базовым периодом. При ярко выраженной сезонности в деятельности предприятия будет полезным приводить сравнение с аналогичным периодом прошлых лет. </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Анализ проводится по категориям работающих и по подразделениям. В результате анализа выявляются тенденции изменения и причины перерасхода или недорасхода ФОТ относительно нормативных или плановых значений.</w:t>
      </w:r>
    </w:p>
    <w:p w:rsidR="0054330D" w:rsidRPr="00653F41" w:rsidRDefault="0054330D" w:rsidP="0054330D">
      <w:pPr>
        <w:spacing w:line="360" w:lineRule="auto"/>
        <w:ind w:firstLine="720"/>
        <w:jc w:val="both"/>
        <w:rPr>
          <w:rFonts w:ascii="Times New Roman" w:hAnsi="Times New Roman" w:cs="Times New Roman"/>
          <w:snapToGrid w:val="0"/>
          <w:sz w:val="28"/>
        </w:rPr>
      </w:pPr>
      <w:r w:rsidRPr="00653F41">
        <w:rPr>
          <w:rFonts w:ascii="Times New Roman" w:hAnsi="Times New Roman" w:cs="Times New Roman"/>
          <w:snapToGrid w:val="0"/>
          <w:sz w:val="28"/>
        </w:rPr>
        <w:t xml:space="preserve">При анализе данных, касающихся фонда оплаты труда и использования рабочего времени, широко используются различные индексные показатели [31, </w:t>
      </w:r>
      <w:r w:rsidRPr="00653F41">
        <w:rPr>
          <w:rFonts w:ascii="Times New Roman" w:hAnsi="Times New Roman" w:cs="Times New Roman"/>
          <w:snapToGrid w:val="0"/>
          <w:sz w:val="28"/>
          <w:lang w:val="en-US"/>
        </w:rPr>
        <w:t>c</w:t>
      </w:r>
      <w:r w:rsidRPr="00653F41">
        <w:rPr>
          <w:rFonts w:ascii="Times New Roman" w:hAnsi="Times New Roman" w:cs="Times New Roman"/>
          <w:snapToGrid w:val="0"/>
          <w:sz w:val="28"/>
        </w:rPr>
        <w:t>.174].</w:t>
      </w:r>
    </w:p>
    <w:p w:rsidR="0054330D" w:rsidRPr="00D0169D" w:rsidRDefault="0054330D" w:rsidP="0054330D">
      <w:pPr>
        <w:spacing w:line="360" w:lineRule="auto"/>
        <w:ind w:firstLine="720"/>
        <w:jc w:val="both"/>
        <w:rPr>
          <w:rFonts w:ascii="Times New Roman" w:hAnsi="Times New Roman" w:cs="Times New Roman"/>
          <w:sz w:val="28"/>
          <w:szCs w:val="28"/>
        </w:rPr>
      </w:pPr>
      <w:r w:rsidRPr="00D0169D">
        <w:rPr>
          <w:rFonts w:ascii="Times New Roman" w:hAnsi="Times New Roman" w:cs="Times New Roman"/>
          <w:sz w:val="28"/>
          <w:szCs w:val="28"/>
        </w:rPr>
        <w:t>Таким образом, одним из важнейших участков деятельности бухгалтерии</w:t>
      </w:r>
      <w:r w:rsidR="00E02FA7" w:rsidRPr="00D0169D">
        <w:rPr>
          <w:rFonts w:ascii="Times New Roman" w:hAnsi="Times New Roman" w:cs="Times New Roman"/>
          <w:sz w:val="28"/>
          <w:szCs w:val="28"/>
        </w:rPr>
        <w:t xml:space="preserve"> любой организации</w:t>
      </w:r>
      <w:r w:rsidRPr="00D0169D">
        <w:rPr>
          <w:rFonts w:ascii="Times New Roman" w:hAnsi="Times New Roman" w:cs="Times New Roman"/>
          <w:sz w:val="28"/>
          <w:szCs w:val="28"/>
        </w:rPr>
        <w:t xml:space="preserve">, как в России, так и за рубежом, является </w:t>
      </w:r>
      <w:r w:rsidR="00E02FA7" w:rsidRPr="00D0169D">
        <w:rPr>
          <w:rFonts w:ascii="Times New Roman" w:hAnsi="Times New Roman" w:cs="Times New Roman"/>
          <w:sz w:val="28"/>
          <w:szCs w:val="28"/>
        </w:rPr>
        <w:t>учет заработной платы</w:t>
      </w:r>
      <w:r w:rsidRPr="00D0169D">
        <w:rPr>
          <w:rFonts w:ascii="Times New Roman" w:hAnsi="Times New Roman" w:cs="Times New Roman"/>
          <w:sz w:val="28"/>
          <w:szCs w:val="28"/>
        </w:rPr>
        <w:t xml:space="preserve">. Учет труда и заработной платы является одним из наиболее трудоемких и ответственных участков работы бухгалтера. Он по праву занимает одно из центральных мест во всей системе учета на предприятии. Учет </w:t>
      </w:r>
      <w:r w:rsidR="00E02FA7" w:rsidRPr="00D0169D">
        <w:rPr>
          <w:rFonts w:ascii="Times New Roman" w:hAnsi="Times New Roman" w:cs="Times New Roman"/>
          <w:sz w:val="28"/>
          <w:szCs w:val="28"/>
        </w:rPr>
        <w:t>заработной платы</w:t>
      </w:r>
      <w:r w:rsidRPr="00D0169D">
        <w:rPr>
          <w:rFonts w:ascii="Times New Roman" w:hAnsi="Times New Roman" w:cs="Times New Roman"/>
          <w:sz w:val="28"/>
          <w:szCs w:val="28"/>
        </w:rPr>
        <w:t xml:space="preserve"> является одним из важнейших разделов финансового и управленческого учета, так как расходы на оплату труда вместе со страховыми взносами занимают значительный удельный вес в составе себестоимости, а значит, оказывают влияние на прибыль предприятия.</w:t>
      </w:r>
    </w:p>
    <w:p w:rsidR="0054330D" w:rsidRPr="00653F41" w:rsidRDefault="0054330D" w:rsidP="0054330D">
      <w:pPr>
        <w:spacing w:line="360" w:lineRule="auto"/>
        <w:ind w:firstLine="720"/>
        <w:jc w:val="both"/>
        <w:rPr>
          <w:rFonts w:ascii="Times New Roman" w:hAnsi="Times New Roman" w:cs="Times New Roman"/>
          <w:snapToGrid w:val="0"/>
          <w:sz w:val="28"/>
        </w:rPr>
      </w:pPr>
    </w:p>
    <w:p w:rsidR="0054330D" w:rsidRPr="00653F41" w:rsidRDefault="0054330D" w:rsidP="0054330D">
      <w:pPr>
        <w:spacing w:line="360" w:lineRule="auto"/>
        <w:ind w:firstLine="720"/>
        <w:jc w:val="both"/>
        <w:rPr>
          <w:rFonts w:ascii="Times New Roman" w:hAnsi="Times New Roman" w:cs="Times New Roman"/>
          <w:snapToGrid w:val="0"/>
          <w:sz w:val="28"/>
        </w:rPr>
      </w:pPr>
    </w:p>
    <w:p w:rsidR="0054330D" w:rsidRPr="00653F41" w:rsidRDefault="0054330D" w:rsidP="0054330D">
      <w:pPr>
        <w:spacing w:line="360" w:lineRule="auto"/>
        <w:ind w:firstLine="709"/>
        <w:jc w:val="both"/>
        <w:rPr>
          <w:rFonts w:ascii="Times New Roman" w:eastAsia="Batang" w:hAnsi="Times New Roman" w:cs="Times New Roman"/>
          <w:caps/>
          <w:sz w:val="28"/>
          <w:szCs w:val="28"/>
        </w:rPr>
      </w:pPr>
    </w:p>
    <w:p w:rsidR="0054330D" w:rsidRPr="00653F41" w:rsidRDefault="0054330D" w:rsidP="0054330D">
      <w:pPr>
        <w:spacing w:line="360" w:lineRule="auto"/>
        <w:ind w:firstLine="709"/>
        <w:jc w:val="both"/>
        <w:rPr>
          <w:rFonts w:ascii="Times New Roman" w:eastAsia="Batang" w:hAnsi="Times New Roman" w:cs="Times New Roman"/>
          <w:caps/>
          <w:sz w:val="28"/>
          <w:szCs w:val="28"/>
        </w:rPr>
      </w:pPr>
    </w:p>
    <w:p w:rsidR="0054330D" w:rsidRPr="00653F41" w:rsidRDefault="0054330D" w:rsidP="0054330D">
      <w:pPr>
        <w:spacing w:line="360" w:lineRule="auto"/>
        <w:ind w:firstLine="709"/>
        <w:jc w:val="both"/>
        <w:rPr>
          <w:rFonts w:ascii="Times New Roman" w:eastAsia="Batang" w:hAnsi="Times New Roman" w:cs="Times New Roman"/>
          <w:caps/>
          <w:sz w:val="28"/>
          <w:szCs w:val="28"/>
        </w:rPr>
      </w:pPr>
    </w:p>
    <w:p w:rsidR="0054330D" w:rsidRPr="00653F41" w:rsidRDefault="0054330D" w:rsidP="0054330D">
      <w:pPr>
        <w:spacing w:line="360" w:lineRule="auto"/>
        <w:ind w:firstLine="709"/>
        <w:jc w:val="both"/>
        <w:rPr>
          <w:rFonts w:ascii="Times New Roman" w:eastAsia="Batang" w:hAnsi="Times New Roman" w:cs="Times New Roman"/>
          <w:caps/>
          <w:sz w:val="28"/>
          <w:szCs w:val="28"/>
        </w:rPr>
      </w:pPr>
    </w:p>
    <w:p w:rsidR="0054330D" w:rsidRPr="00653F41" w:rsidRDefault="0054330D" w:rsidP="0054330D">
      <w:pPr>
        <w:spacing w:line="360" w:lineRule="auto"/>
        <w:ind w:firstLine="709"/>
        <w:jc w:val="both"/>
        <w:rPr>
          <w:rFonts w:ascii="Times New Roman" w:eastAsia="Batang" w:hAnsi="Times New Roman" w:cs="Times New Roman"/>
          <w:caps/>
          <w:sz w:val="28"/>
          <w:szCs w:val="28"/>
        </w:rPr>
      </w:pPr>
    </w:p>
    <w:p w:rsidR="00542F20" w:rsidRDefault="00542F20" w:rsidP="00542F20">
      <w:pPr>
        <w:spacing w:line="360" w:lineRule="auto"/>
        <w:rPr>
          <w:rFonts w:ascii="Times New Roman" w:hAnsi="Times New Roman" w:cs="Times New Roman"/>
          <w:sz w:val="28"/>
          <w:szCs w:val="28"/>
        </w:rPr>
      </w:pPr>
    </w:p>
    <w:p w:rsidR="0054330D" w:rsidRDefault="0054330D" w:rsidP="00542F20">
      <w:pPr>
        <w:spacing w:line="360" w:lineRule="auto"/>
        <w:rPr>
          <w:rFonts w:ascii="Times New Roman" w:hAnsi="Times New Roman" w:cs="Times New Roman"/>
          <w:sz w:val="28"/>
          <w:szCs w:val="28"/>
        </w:rPr>
      </w:pPr>
    </w:p>
    <w:p w:rsidR="0054330D" w:rsidRDefault="0054330D" w:rsidP="00542F20">
      <w:pPr>
        <w:spacing w:line="360" w:lineRule="auto"/>
        <w:rPr>
          <w:rFonts w:ascii="Times New Roman" w:hAnsi="Times New Roman" w:cs="Times New Roman"/>
          <w:sz w:val="28"/>
          <w:szCs w:val="28"/>
        </w:rPr>
      </w:pPr>
    </w:p>
    <w:p w:rsidR="0054330D" w:rsidRDefault="0054330D" w:rsidP="00542F20">
      <w:pPr>
        <w:spacing w:line="360" w:lineRule="auto"/>
        <w:rPr>
          <w:rFonts w:ascii="Times New Roman" w:hAnsi="Times New Roman" w:cs="Times New Roman"/>
          <w:sz w:val="28"/>
          <w:szCs w:val="28"/>
        </w:rPr>
      </w:pPr>
    </w:p>
    <w:p w:rsidR="0054330D" w:rsidRDefault="0054330D" w:rsidP="00542F20">
      <w:pPr>
        <w:spacing w:line="360" w:lineRule="auto"/>
        <w:rPr>
          <w:rFonts w:ascii="Times New Roman" w:hAnsi="Times New Roman" w:cs="Times New Roman"/>
          <w:sz w:val="28"/>
          <w:szCs w:val="28"/>
        </w:rPr>
      </w:pPr>
    </w:p>
    <w:p w:rsidR="00E94BC2" w:rsidRDefault="00E94BC2" w:rsidP="00815809">
      <w:pPr>
        <w:pStyle w:val="1"/>
        <w:numPr>
          <w:ilvl w:val="0"/>
          <w:numId w:val="3"/>
        </w:numPr>
        <w:spacing w:before="0"/>
        <w:contextualSpacing/>
        <w:jc w:val="center"/>
        <w:rPr>
          <w:rFonts w:ascii="Times New Roman" w:hAnsi="Times New Roman" w:cs="Times New Roman"/>
          <w:color w:val="000000" w:themeColor="text1"/>
        </w:rPr>
      </w:pPr>
      <w:bookmarkStart w:id="6" w:name="_Toc475110121"/>
      <w:r w:rsidRPr="00815809">
        <w:rPr>
          <w:rFonts w:ascii="Times New Roman" w:hAnsi="Times New Roman" w:cs="Times New Roman"/>
          <w:color w:val="000000" w:themeColor="text1"/>
        </w:rPr>
        <w:t>ОРГАНИЗАЦИОННО-ЭКОНОМИЧЕСКАЯ И ПРАВОВАЯ ХАРАКТЕРИСТИКА ООО «КИГБАЕВО АГРО»</w:t>
      </w:r>
      <w:bookmarkEnd w:id="6"/>
    </w:p>
    <w:p w:rsidR="00815809" w:rsidRPr="00815809" w:rsidRDefault="00815809" w:rsidP="00815809">
      <w:pPr>
        <w:pStyle w:val="a8"/>
        <w:ind w:left="450"/>
      </w:pPr>
    </w:p>
    <w:p w:rsidR="00E94BC2" w:rsidRPr="00815809" w:rsidRDefault="00E94BC2" w:rsidP="00815809">
      <w:pPr>
        <w:pStyle w:val="1"/>
        <w:spacing w:before="0"/>
        <w:contextualSpacing/>
        <w:jc w:val="center"/>
        <w:rPr>
          <w:rFonts w:ascii="Times New Roman" w:hAnsi="Times New Roman" w:cs="Times New Roman"/>
          <w:color w:val="000000" w:themeColor="text1"/>
        </w:rPr>
      </w:pPr>
      <w:bookmarkStart w:id="7" w:name="_Toc475110122"/>
      <w:r w:rsidRPr="00815809">
        <w:rPr>
          <w:rFonts w:ascii="Times New Roman" w:hAnsi="Times New Roman" w:cs="Times New Roman"/>
          <w:color w:val="000000" w:themeColor="text1"/>
        </w:rPr>
        <w:t>2.1 Местоположение, организационно - правовая форма, виды деятельности организации и ее организационная структура</w:t>
      </w:r>
      <w:bookmarkEnd w:id="7"/>
    </w:p>
    <w:p w:rsidR="00E94BC2" w:rsidRDefault="00E94BC2" w:rsidP="00E94BC2">
      <w:pPr>
        <w:spacing w:line="360" w:lineRule="auto"/>
        <w:ind w:firstLine="720"/>
        <w:jc w:val="both"/>
        <w:rPr>
          <w:rFonts w:ascii="Times New Roman" w:hAnsi="Times New Roman" w:cs="Times New Roman"/>
          <w:sz w:val="28"/>
          <w:szCs w:val="28"/>
        </w:rPr>
      </w:pP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с ограниченной ответственностью «Кигбаево Агро» (сокращенное наименование ООО «Кигбаево Агро»), </w:t>
      </w:r>
      <w:r w:rsidRPr="001B6D07">
        <w:rPr>
          <w:rFonts w:ascii="Times New Roman" w:hAnsi="Times New Roman" w:cs="Times New Roman"/>
          <w:sz w:val="28"/>
          <w:szCs w:val="28"/>
        </w:rPr>
        <w:t>создано</w:t>
      </w:r>
      <w:r>
        <w:rPr>
          <w:rFonts w:ascii="Times New Roman" w:hAnsi="Times New Roman" w:cs="Times New Roman"/>
          <w:sz w:val="28"/>
          <w:szCs w:val="28"/>
        </w:rPr>
        <w:t xml:space="preserve"> порешению единственного участника общества от 10.04.2007г., путём реорганизации в форме выделения из ООО «Кигбаевский Бекон», </w:t>
      </w:r>
      <w:r w:rsidRPr="001B6D07">
        <w:rPr>
          <w:rFonts w:ascii="Times New Roman" w:hAnsi="Times New Roman" w:cs="Times New Roman"/>
          <w:sz w:val="28"/>
          <w:szCs w:val="28"/>
        </w:rPr>
        <w:t>в соответствии с Гражданским кодексом Российской Федерации</w:t>
      </w:r>
      <w:r w:rsidRPr="00815809">
        <w:rPr>
          <w:rFonts w:ascii="Times New Roman" w:hAnsi="Times New Roman" w:cs="Times New Roman"/>
          <w:color w:val="000000" w:themeColor="text1"/>
          <w:sz w:val="28"/>
          <w:szCs w:val="28"/>
        </w:rPr>
        <w:t>[</w:t>
      </w:r>
      <w:r w:rsidR="00815809">
        <w:rPr>
          <w:rFonts w:ascii="Times New Roman" w:hAnsi="Times New Roman" w:cs="Times New Roman"/>
          <w:color w:val="000000" w:themeColor="text1"/>
          <w:sz w:val="28"/>
          <w:szCs w:val="28"/>
        </w:rPr>
        <w:t>1</w:t>
      </w:r>
      <w:r w:rsidRPr="00815809">
        <w:rPr>
          <w:rFonts w:ascii="Times New Roman" w:hAnsi="Times New Roman" w:cs="Times New Roman"/>
          <w:color w:val="000000" w:themeColor="text1"/>
          <w:sz w:val="28"/>
          <w:szCs w:val="28"/>
        </w:rPr>
        <w:t xml:space="preserve">], </w:t>
      </w:r>
      <w:r w:rsidRPr="001B6D07">
        <w:rPr>
          <w:rFonts w:ascii="Times New Roman" w:hAnsi="Times New Roman" w:cs="Times New Roman"/>
          <w:sz w:val="28"/>
          <w:szCs w:val="28"/>
        </w:rPr>
        <w:t>Федеральным законом</w:t>
      </w:r>
      <w:r>
        <w:rPr>
          <w:rFonts w:ascii="Times New Roman" w:hAnsi="Times New Roman" w:cs="Times New Roman"/>
          <w:sz w:val="28"/>
          <w:szCs w:val="28"/>
        </w:rPr>
        <w:t xml:space="preserve"> №14-ФЗ от 08.02.1998г.</w:t>
      </w:r>
      <w:r w:rsidRPr="001B6D07">
        <w:rPr>
          <w:rFonts w:ascii="Times New Roman" w:hAnsi="Times New Roman" w:cs="Times New Roman"/>
          <w:sz w:val="28"/>
          <w:szCs w:val="28"/>
        </w:rPr>
        <w:t xml:space="preserve"> «Об обществах с ограниченной ответственностью»</w:t>
      </w:r>
      <w:r w:rsidR="0006198A" w:rsidRPr="00815809">
        <w:rPr>
          <w:rFonts w:ascii="Times New Roman" w:hAnsi="Times New Roman" w:cs="Times New Roman"/>
          <w:color w:val="000000" w:themeColor="text1"/>
          <w:sz w:val="28"/>
          <w:szCs w:val="28"/>
        </w:rPr>
        <w:t>[</w:t>
      </w:r>
      <w:r w:rsidR="00D713FE">
        <w:rPr>
          <w:rFonts w:ascii="Times New Roman" w:hAnsi="Times New Roman" w:cs="Times New Roman"/>
          <w:color w:val="000000" w:themeColor="text1"/>
          <w:sz w:val="28"/>
          <w:szCs w:val="28"/>
        </w:rPr>
        <w:t>9</w:t>
      </w:r>
      <w:r w:rsidRPr="00815809">
        <w:rPr>
          <w:rFonts w:ascii="Times New Roman" w:hAnsi="Times New Roman" w:cs="Times New Roman"/>
          <w:color w:val="000000" w:themeColor="text1"/>
          <w:sz w:val="28"/>
          <w:szCs w:val="28"/>
        </w:rPr>
        <w:t>]</w:t>
      </w:r>
      <w:r>
        <w:rPr>
          <w:rFonts w:ascii="Times New Roman" w:hAnsi="Times New Roman" w:cs="Times New Roman"/>
          <w:sz w:val="28"/>
          <w:szCs w:val="28"/>
        </w:rPr>
        <w:t xml:space="preserve">, а также иных </w:t>
      </w:r>
      <w:r w:rsidRPr="001B6D07">
        <w:rPr>
          <w:rFonts w:ascii="Times New Roman" w:hAnsi="Times New Roman" w:cs="Times New Roman"/>
          <w:sz w:val="28"/>
          <w:szCs w:val="28"/>
        </w:rPr>
        <w:t>правовых актов Российской Федерации</w:t>
      </w:r>
      <w:r>
        <w:rPr>
          <w:rFonts w:ascii="Times New Roman" w:hAnsi="Times New Roman" w:cs="Times New Roman"/>
          <w:sz w:val="28"/>
          <w:szCs w:val="28"/>
        </w:rPr>
        <w:t>.</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Единственным учредителем общества является юридическое лицо ООО «Русская Нива».</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зарегистрировано 29.05.2007г., на неопределенный срок, в Межрайонной ИФНС №5 по Удмуртской республике с присвоением </w:t>
      </w:r>
      <w:r w:rsidRPr="00F1345E">
        <w:rPr>
          <w:rFonts w:ascii="Times New Roman" w:hAnsi="Times New Roman" w:cs="Times New Roman"/>
          <w:sz w:val="28"/>
          <w:szCs w:val="28"/>
        </w:rPr>
        <w:t>ИНН/КПП 1838001692/183</w:t>
      </w:r>
      <w:r>
        <w:rPr>
          <w:rFonts w:ascii="Times New Roman" w:hAnsi="Times New Roman" w:cs="Times New Roman"/>
          <w:sz w:val="28"/>
          <w:szCs w:val="28"/>
        </w:rPr>
        <w:t xml:space="preserve">801001, код ОГРН 1071838000805. </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Уставный капитал организации оплачен полностью и составляет 95 000 000руб.</w:t>
      </w:r>
    </w:p>
    <w:p w:rsidR="00E94BC2" w:rsidRDefault="00E94BC2" w:rsidP="00E94BC2">
      <w:pPr>
        <w:spacing w:line="360" w:lineRule="auto"/>
        <w:ind w:firstLine="709"/>
        <w:jc w:val="both"/>
        <w:rPr>
          <w:rFonts w:ascii="Times New Roman" w:hAnsi="Times New Roman" w:cs="Times New Roman"/>
          <w:sz w:val="28"/>
          <w:szCs w:val="28"/>
        </w:rPr>
      </w:pPr>
      <w:r w:rsidRPr="0030324C">
        <w:rPr>
          <w:rFonts w:ascii="Times New Roman" w:hAnsi="Times New Roman" w:cs="Times New Roman"/>
          <w:sz w:val="28"/>
          <w:szCs w:val="28"/>
        </w:rPr>
        <w:t>Юридический адрес, место нахождение общества:</w:t>
      </w:r>
      <w:r>
        <w:rPr>
          <w:rFonts w:ascii="Times New Roman" w:hAnsi="Times New Roman" w:cs="Times New Roman"/>
          <w:sz w:val="28"/>
          <w:szCs w:val="28"/>
        </w:rPr>
        <w:t xml:space="preserve"> индекс:427991, Удмуртская республика, </w:t>
      </w:r>
      <w:r w:rsidRPr="000E275A">
        <w:rPr>
          <w:rFonts w:ascii="Times New Roman" w:hAnsi="Times New Roman" w:cs="Times New Roman"/>
          <w:sz w:val="28"/>
          <w:szCs w:val="28"/>
        </w:rPr>
        <w:t>Сарапульский район, с. Кигбаево, ул. Совхозная, 66.</w:t>
      </w:r>
      <w:r>
        <w:rPr>
          <w:rFonts w:ascii="Times New Roman" w:hAnsi="Times New Roman" w:cs="Times New Roman"/>
          <w:sz w:val="28"/>
          <w:szCs w:val="28"/>
        </w:rPr>
        <w:t xml:space="preserve"> Село Кигбаево расположено на расстоянии 18км. в юго-западном направлении от города Сарапула.</w:t>
      </w:r>
    </w:p>
    <w:p w:rsidR="00F92FEB" w:rsidRPr="00F92FEB" w:rsidRDefault="00E94BC2" w:rsidP="00F92F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осуществляет свою деятельность на основании устава (протокол </w:t>
      </w:r>
      <w:r w:rsidRPr="00DE6443">
        <w:rPr>
          <w:rFonts w:ascii="Times New Roman" w:hAnsi="Times New Roman" w:cs="Times New Roman"/>
          <w:sz w:val="28"/>
          <w:szCs w:val="28"/>
        </w:rPr>
        <w:t>№ 2/10 от «29» марта 2010г.</w:t>
      </w:r>
      <w:r>
        <w:rPr>
          <w:rFonts w:ascii="Times New Roman" w:hAnsi="Times New Roman" w:cs="Times New Roman"/>
          <w:sz w:val="28"/>
          <w:szCs w:val="28"/>
        </w:rPr>
        <w:t>)</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ООО «Кигбаево Агро» </w:t>
      </w:r>
      <w:r w:rsidRPr="0025079A">
        <w:rPr>
          <w:rFonts w:ascii="Times New Roman" w:hAnsi="Times New Roman" w:cs="Times New Roman"/>
          <w:sz w:val="28"/>
          <w:szCs w:val="28"/>
        </w:rPr>
        <w:t>я</w:t>
      </w:r>
      <w:r>
        <w:rPr>
          <w:rFonts w:ascii="Times New Roman" w:hAnsi="Times New Roman" w:cs="Times New Roman"/>
          <w:sz w:val="28"/>
          <w:szCs w:val="28"/>
        </w:rPr>
        <w:t>вляется юридическим лицом,</w:t>
      </w:r>
      <w:r w:rsidRPr="0025079A">
        <w:rPr>
          <w:rFonts w:ascii="Times New Roman" w:hAnsi="Times New Roman" w:cs="Times New Roman"/>
          <w:sz w:val="28"/>
          <w:szCs w:val="28"/>
        </w:rPr>
        <w:t xml:space="preserve"> имеет в собственности обособленное имущество, учитываемое на его самостоятельном балансе,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r>
        <w:rPr>
          <w:rFonts w:ascii="Times New Roman" w:hAnsi="Times New Roman" w:cs="Times New Roman"/>
          <w:sz w:val="28"/>
          <w:szCs w:val="28"/>
        </w:rPr>
        <w:t>.</w:t>
      </w:r>
    </w:p>
    <w:p w:rsidR="00E94BC2" w:rsidRDefault="00E94BC2" w:rsidP="00E94BC2">
      <w:pPr>
        <w:spacing w:line="360" w:lineRule="auto"/>
        <w:ind w:firstLine="709"/>
        <w:jc w:val="both"/>
        <w:rPr>
          <w:rFonts w:ascii="Times New Roman" w:hAnsi="Times New Roman" w:cs="Times New Roman"/>
          <w:sz w:val="28"/>
          <w:szCs w:val="28"/>
        </w:rPr>
      </w:pPr>
      <w:r w:rsidRPr="00154A3A">
        <w:rPr>
          <w:rFonts w:ascii="Times New Roman" w:hAnsi="Times New Roman" w:cs="Times New Roman"/>
          <w:sz w:val="28"/>
          <w:szCs w:val="28"/>
        </w:rPr>
        <w:t xml:space="preserve">Общество является коммерческой организацией, </w:t>
      </w:r>
      <w:r>
        <w:rPr>
          <w:rFonts w:ascii="Times New Roman" w:hAnsi="Times New Roman" w:cs="Times New Roman"/>
          <w:sz w:val="28"/>
          <w:szCs w:val="28"/>
        </w:rPr>
        <w:t>целью деятельности, которой является</w:t>
      </w:r>
      <w:r w:rsidRPr="00154A3A">
        <w:rPr>
          <w:rFonts w:ascii="Times New Roman" w:hAnsi="Times New Roman" w:cs="Times New Roman"/>
          <w:sz w:val="28"/>
          <w:szCs w:val="28"/>
        </w:rPr>
        <w:t xml:space="preserve"> извлечение прибыли в результате осуществления предпринимательской деятельности, связанной с производством и переработкой сельскохозяйственной продукции, обслуживанием сельскохозяйственных товаропроизводителей.</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видом деятельности общества, согласно общероссийскому классификатору видов экономической деятельности (ОКВЭД) </w:t>
      </w:r>
      <w:r w:rsidRPr="00E94BC2">
        <w:rPr>
          <w:rFonts w:ascii="Times New Roman" w:hAnsi="Times New Roman" w:cs="Times New Roman"/>
          <w:sz w:val="28"/>
          <w:szCs w:val="28"/>
        </w:rPr>
        <w:t>,</w:t>
      </w:r>
      <w:r>
        <w:rPr>
          <w:rFonts w:ascii="Times New Roman" w:hAnsi="Times New Roman" w:cs="Times New Roman"/>
          <w:sz w:val="28"/>
          <w:szCs w:val="28"/>
        </w:rPr>
        <w:t xml:space="preserve"> является:</w:t>
      </w:r>
    </w:p>
    <w:p w:rsidR="00E94BC2" w:rsidRPr="00202B41"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ОКВЭД 01.41 – разведение молочного крупного рогатого </w:t>
      </w:r>
      <w:r w:rsidRPr="00202B41">
        <w:rPr>
          <w:rFonts w:ascii="Times New Roman" w:hAnsi="Times New Roman" w:cs="Times New Roman"/>
          <w:sz w:val="28"/>
          <w:szCs w:val="28"/>
        </w:rPr>
        <w:t>скота, производство сырого</w:t>
      </w:r>
      <w:r w:rsidR="004B054E">
        <w:rPr>
          <w:rFonts w:ascii="Times New Roman" w:hAnsi="Times New Roman" w:cs="Times New Roman"/>
          <w:sz w:val="28"/>
          <w:szCs w:val="28"/>
        </w:rPr>
        <w:t xml:space="preserve"> </w:t>
      </w:r>
      <w:r w:rsidRPr="00202B41">
        <w:rPr>
          <w:rFonts w:ascii="Times New Roman" w:hAnsi="Times New Roman" w:cs="Times New Roman"/>
          <w:sz w:val="28"/>
          <w:szCs w:val="28"/>
        </w:rPr>
        <w:t>молока</w:t>
      </w:r>
      <w:r>
        <w:rPr>
          <w:rFonts w:ascii="Times New Roman" w:hAnsi="Times New Roman" w:cs="Times New Roman"/>
          <w:sz w:val="28"/>
          <w:szCs w:val="28"/>
        </w:rPr>
        <w:t>.</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деятельность общества входят дополнительные виды деятельности:</w:t>
      </w:r>
    </w:p>
    <w:p w:rsidR="00E94BC2" w:rsidRPr="00E710DC"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710DC">
        <w:rPr>
          <w:rFonts w:ascii="Times New Roman" w:hAnsi="Times New Roman" w:cs="Times New Roman"/>
          <w:sz w:val="28"/>
          <w:szCs w:val="28"/>
        </w:rPr>
        <w:t>разведение крупного рогатого скота и иного племенного и не племенного скота;</w:t>
      </w:r>
    </w:p>
    <w:p w:rsidR="00E94BC2" w:rsidRPr="00E710DC"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710DC">
        <w:rPr>
          <w:rFonts w:ascii="Times New Roman" w:hAnsi="Times New Roman" w:cs="Times New Roman"/>
          <w:sz w:val="28"/>
          <w:szCs w:val="28"/>
        </w:rPr>
        <w:t>разведение сельскохозяйственной птицы;</w:t>
      </w:r>
    </w:p>
    <w:p w:rsidR="00E94BC2" w:rsidRPr="00E710DC"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710DC">
        <w:rPr>
          <w:rFonts w:ascii="Times New Roman" w:hAnsi="Times New Roman" w:cs="Times New Roman"/>
          <w:sz w:val="28"/>
          <w:szCs w:val="28"/>
        </w:rPr>
        <w:t xml:space="preserve"> производство мяса и мясопродуктов;</w:t>
      </w:r>
    </w:p>
    <w:p w:rsidR="00E94BC2" w:rsidRPr="00E710DC"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710DC">
        <w:rPr>
          <w:rFonts w:ascii="Times New Roman" w:hAnsi="Times New Roman" w:cs="Times New Roman"/>
          <w:sz w:val="28"/>
          <w:szCs w:val="28"/>
        </w:rPr>
        <w:t xml:space="preserve"> производство консервированных продуктов;</w:t>
      </w:r>
    </w:p>
    <w:p w:rsidR="00E94BC2" w:rsidRPr="00E710DC"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710DC">
        <w:rPr>
          <w:rFonts w:ascii="Times New Roman" w:hAnsi="Times New Roman" w:cs="Times New Roman"/>
          <w:sz w:val="28"/>
          <w:szCs w:val="28"/>
        </w:rPr>
        <w:t xml:space="preserve"> переработка молока, производство продуктов из молока и молочной продукции;</w:t>
      </w:r>
    </w:p>
    <w:p w:rsidR="00E94BC2" w:rsidRPr="00E710DC"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710DC">
        <w:rPr>
          <w:rFonts w:ascii="Times New Roman" w:hAnsi="Times New Roman" w:cs="Times New Roman"/>
          <w:sz w:val="28"/>
          <w:szCs w:val="28"/>
        </w:rPr>
        <w:t>выращивание зерновых, зернобобовых, масленичных, кормовых, прядильных культур, картофеля, корнеплодных культур;</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710DC">
        <w:rPr>
          <w:rFonts w:ascii="Times New Roman" w:hAnsi="Times New Roman" w:cs="Times New Roman"/>
          <w:sz w:val="28"/>
          <w:szCs w:val="28"/>
        </w:rPr>
        <w:t xml:space="preserve"> производство, переработка, реализация продуктов сельского хозяйства (растениеводство, животноводство, овощеводство, пчеловодство);</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710DC">
        <w:rPr>
          <w:rFonts w:ascii="Times New Roman" w:hAnsi="Times New Roman" w:cs="Times New Roman"/>
          <w:sz w:val="28"/>
          <w:szCs w:val="28"/>
        </w:rPr>
        <w:t>другие виды деятельности, не запрещенные и не противоречащие действующему законодательству Российской Федерации.</w:t>
      </w:r>
    </w:p>
    <w:p w:rsidR="00E94BC2" w:rsidRPr="003B08A7"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Органами управления о</w:t>
      </w:r>
      <w:r w:rsidRPr="003B08A7">
        <w:rPr>
          <w:rFonts w:ascii="Times New Roman" w:hAnsi="Times New Roman" w:cs="Times New Roman"/>
          <w:sz w:val="28"/>
          <w:szCs w:val="28"/>
        </w:rPr>
        <w:t>бщества являются:</w:t>
      </w:r>
    </w:p>
    <w:p w:rsidR="00E94BC2" w:rsidRPr="003B08A7"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B08A7">
        <w:rPr>
          <w:rFonts w:ascii="Times New Roman" w:hAnsi="Times New Roman" w:cs="Times New Roman"/>
          <w:sz w:val="28"/>
          <w:szCs w:val="28"/>
        </w:rPr>
        <w:t>общ</w:t>
      </w:r>
      <w:r>
        <w:rPr>
          <w:rFonts w:ascii="Times New Roman" w:hAnsi="Times New Roman" w:cs="Times New Roman"/>
          <w:sz w:val="28"/>
          <w:szCs w:val="28"/>
        </w:rPr>
        <w:t>ее собрание участников общества;</w:t>
      </w:r>
    </w:p>
    <w:p w:rsidR="00E94BC2" w:rsidRPr="003B08A7"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совет директоров общества;</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B08A7">
        <w:rPr>
          <w:rFonts w:ascii="Times New Roman" w:hAnsi="Times New Roman" w:cs="Times New Roman"/>
          <w:sz w:val="28"/>
          <w:szCs w:val="28"/>
        </w:rPr>
        <w:t>единоличный исполнительный орг</w:t>
      </w:r>
      <w:r>
        <w:rPr>
          <w:rFonts w:ascii="Times New Roman" w:hAnsi="Times New Roman" w:cs="Times New Roman"/>
          <w:sz w:val="28"/>
          <w:szCs w:val="28"/>
        </w:rPr>
        <w:t>ан - генеральный директор о</w:t>
      </w:r>
      <w:r w:rsidRPr="003B08A7">
        <w:rPr>
          <w:rFonts w:ascii="Times New Roman" w:hAnsi="Times New Roman" w:cs="Times New Roman"/>
          <w:sz w:val="28"/>
          <w:szCs w:val="28"/>
        </w:rPr>
        <w:t>бщества</w:t>
      </w:r>
      <w:r>
        <w:rPr>
          <w:rFonts w:ascii="Times New Roman" w:hAnsi="Times New Roman" w:cs="Times New Roman"/>
          <w:sz w:val="28"/>
          <w:szCs w:val="28"/>
        </w:rPr>
        <w:t>.</w:t>
      </w:r>
    </w:p>
    <w:p w:rsidR="00E94BC2" w:rsidRDefault="00E94BC2" w:rsidP="00E94BC2">
      <w:pPr>
        <w:spacing w:line="360" w:lineRule="auto"/>
        <w:ind w:firstLine="709"/>
        <w:jc w:val="both"/>
        <w:rPr>
          <w:rFonts w:ascii="Times New Roman" w:hAnsi="Times New Roman" w:cs="Times New Roman"/>
          <w:sz w:val="28"/>
          <w:szCs w:val="28"/>
        </w:rPr>
      </w:pPr>
      <w:r w:rsidRPr="003B08A7">
        <w:rPr>
          <w:rFonts w:ascii="Times New Roman" w:hAnsi="Times New Roman" w:cs="Times New Roman"/>
          <w:sz w:val="28"/>
          <w:szCs w:val="28"/>
        </w:rPr>
        <w:t>Рук</w:t>
      </w:r>
      <w:r>
        <w:rPr>
          <w:rFonts w:ascii="Times New Roman" w:hAnsi="Times New Roman" w:cs="Times New Roman"/>
          <w:sz w:val="28"/>
          <w:szCs w:val="28"/>
        </w:rPr>
        <w:t>оводство текущей деятельностью о</w:t>
      </w:r>
      <w:r w:rsidRPr="003B08A7">
        <w:rPr>
          <w:rFonts w:ascii="Times New Roman" w:hAnsi="Times New Roman" w:cs="Times New Roman"/>
          <w:sz w:val="28"/>
          <w:szCs w:val="28"/>
        </w:rPr>
        <w:t>бщества осуществляется един</w:t>
      </w:r>
      <w:r>
        <w:rPr>
          <w:rFonts w:ascii="Times New Roman" w:hAnsi="Times New Roman" w:cs="Times New Roman"/>
          <w:sz w:val="28"/>
          <w:szCs w:val="28"/>
        </w:rPr>
        <w:t>оличным исполнительным органом о</w:t>
      </w:r>
      <w:r w:rsidRPr="003B08A7">
        <w:rPr>
          <w:rFonts w:ascii="Times New Roman" w:hAnsi="Times New Roman" w:cs="Times New Roman"/>
          <w:sz w:val="28"/>
          <w:szCs w:val="28"/>
        </w:rPr>
        <w:t>бщества – генеральным директором</w:t>
      </w:r>
      <w:r>
        <w:rPr>
          <w:rFonts w:ascii="Times New Roman" w:hAnsi="Times New Roman" w:cs="Times New Roman"/>
          <w:sz w:val="28"/>
          <w:szCs w:val="28"/>
        </w:rPr>
        <w:t>.</w:t>
      </w:r>
    </w:p>
    <w:p w:rsidR="00E94BC2" w:rsidRDefault="00E94BC2" w:rsidP="00E94BC2">
      <w:pPr>
        <w:spacing w:line="360" w:lineRule="auto"/>
        <w:ind w:firstLine="709"/>
        <w:jc w:val="both"/>
        <w:rPr>
          <w:rFonts w:ascii="Times New Roman" w:hAnsi="Times New Roman" w:cs="Times New Roman"/>
          <w:sz w:val="28"/>
          <w:szCs w:val="28"/>
        </w:rPr>
      </w:pPr>
      <w:r w:rsidRPr="003B08A7">
        <w:rPr>
          <w:rFonts w:ascii="Times New Roman" w:hAnsi="Times New Roman" w:cs="Times New Roman"/>
          <w:sz w:val="28"/>
          <w:szCs w:val="28"/>
        </w:rPr>
        <w:t>Генеральный директор подотче</w:t>
      </w:r>
      <w:r>
        <w:rPr>
          <w:rFonts w:ascii="Times New Roman" w:hAnsi="Times New Roman" w:cs="Times New Roman"/>
          <w:sz w:val="28"/>
          <w:szCs w:val="28"/>
        </w:rPr>
        <w:t>тен общему собранию участников общества и совету директоров о</w:t>
      </w:r>
      <w:r w:rsidRPr="003B08A7">
        <w:rPr>
          <w:rFonts w:ascii="Times New Roman" w:hAnsi="Times New Roman" w:cs="Times New Roman"/>
          <w:sz w:val="28"/>
          <w:szCs w:val="28"/>
        </w:rPr>
        <w:t>бществ</w:t>
      </w:r>
      <w:r>
        <w:rPr>
          <w:rFonts w:ascii="Times New Roman" w:hAnsi="Times New Roman" w:cs="Times New Roman"/>
          <w:sz w:val="28"/>
          <w:szCs w:val="28"/>
        </w:rPr>
        <w:t xml:space="preserve">а и организует выполнение их </w:t>
      </w:r>
      <w:r w:rsidRPr="003B08A7">
        <w:rPr>
          <w:rFonts w:ascii="Times New Roman" w:hAnsi="Times New Roman" w:cs="Times New Roman"/>
          <w:sz w:val="28"/>
          <w:szCs w:val="28"/>
        </w:rPr>
        <w:t>решений.</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штатному расписанию, в обществе существует 12 структурных подразделений, во главе с главными специалистами и начальниками отделов, которые непосредственно подчиненны генеральному директору.</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подчинении руководителей подразделений, находятся рабочие и служащие.</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перечень структурных подразделений входят:</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администрация;</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ремонтно-строительная группа;</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планово-экономический отдел;</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бухгалтерия;</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цех механизации;</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автотранспортный цех;</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ремонтная служба;</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диспетчерская служба;</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цех растениеводства;</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цех животноводства;</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ветеринарная служба;</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энергослужба.</w:t>
      </w:r>
    </w:p>
    <w:p w:rsidR="00E94BC2" w:rsidRPr="000337D5"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Визуально организационная структура представлена </w:t>
      </w:r>
      <w:r w:rsidR="00F92FEB">
        <w:rPr>
          <w:rFonts w:ascii="Times New Roman" w:hAnsi="Times New Roman" w:cs="Times New Roman"/>
          <w:sz w:val="28"/>
          <w:szCs w:val="28"/>
        </w:rPr>
        <w:t>в приложении.</w:t>
      </w:r>
    </w:p>
    <w:p w:rsidR="00E94BC2" w:rsidRDefault="00E94BC2" w:rsidP="00E94BC2">
      <w:pPr>
        <w:spacing w:line="360" w:lineRule="auto"/>
        <w:ind w:firstLine="720"/>
        <w:jc w:val="both"/>
        <w:rPr>
          <w:rFonts w:ascii="Times New Roman" w:hAnsi="Times New Roman" w:cs="Times New Roman"/>
          <w:sz w:val="28"/>
          <w:szCs w:val="28"/>
        </w:rPr>
      </w:pPr>
    </w:p>
    <w:p w:rsidR="00E94BC2" w:rsidRDefault="00E94BC2" w:rsidP="00E94BC2">
      <w:pPr>
        <w:spacing w:line="360" w:lineRule="auto"/>
        <w:ind w:firstLine="720"/>
        <w:jc w:val="both"/>
        <w:rPr>
          <w:rFonts w:ascii="Times New Roman" w:hAnsi="Times New Roman" w:cs="Times New Roman"/>
          <w:sz w:val="28"/>
          <w:szCs w:val="28"/>
        </w:rPr>
      </w:pPr>
    </w:p>
    <w:p w:rsidR="00815809" w:rsidRDefault="00815809" w:rsidP="00E94BC2">
      <w:pPr>
        <w:spacing w:line="360" w:lineRule="auto"/>
        <w:ind w:firstLine="720"/>
        <w:jc w:val="both"/>
        <w:rPr>
          <w:rFonts w:ascii="Times New Roman" w:hAnsi="Times New Roman" w:cs="Times New Roman"/>
          <w:sz w:val="28"/>
          <w:szCs w:val="28"/>
        </w:rPr>
      </w:pPr>
    </w:p>
    <w:p w:rsidR="00E94BC2" w:rsidRPr="00815809" w:rsidRDefault="00E94BC2" w:rsidP="00815809">
      <w:pPr>
        <w:pStyle w:val="1"/>
        <w:jc w:val="center"/>
        <w:rPr>
          <w:rFonts w:ascii="Times New Roman" w:hAnsi="Times New Roman" w:cs="Times New Roman"/>
          <w:b w:val="0"/>
          <w:color w:val="000000" w:themeColor="text1"/>
        </w:rPr>
      </w:pPr>
      <w:bookmarkStart w:id="8" w:name="_Toc475110123"/>
      <w:r w:rsidRPr="00815809">
        <w:rPr>
          <w:rFonts w:ascii="Times New Roman" w:hAnsi="Times New Roman" w:cs="Times New Roman"/>
          <w:color w:val="000000" w:themeColor="text1"/>
        </w:rPr>
        <w:t>2.2 Основные показатели организации, ее финансовое состояние и платежеспособность</w:t>
      </w:r>
      <w:bookmarkEnd w:id="8"/>
    </w:p>
    <w:p w:rsidR="00E94BC2" w:rsidRDefault="00E94BC2" w:rsidP="00E94BC2">
      <w:pPr>
        <w:spacing w:line="360" w:lineRule="auto"/>
        <w:ind w:firstLine="720"/>
        <w:jc w:val="both"/>
        <w:rPr>
          <w:rFonts w:ascii="Times New Roman" w:hAnsi="Times New Roman" w:cs="Times New Roman"/>
          <w:sz w:val="28"/>
          <w:szCs w:val="28"/>
        </w:rPr>
      </w:pPr>
    </w:p>
    <w:p w:rsidR="00E94BC2" w:rsidRPr="008732DC"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оценить финансовое положение и результаты работы ООО «Кигбаево Агро», рассчитаем основные показатели деятельности общества за период с 2013 по 2015гг. в таблицах 2.1; 2.2; 2.3, используя бухгалтерскую финансовую отчетность: бухгалтерский баланс – форма №1 </w:t>
      </w:r>
      <w:r w:rsidRPr="008732DC">
        <w:rPr>
          <w:rFonts w:ascii="Times New Roman" w:hAnsi="Times New Roman" w:cs="Times New Roman"/>
          <w:sz w:val="28"/>
          <w:szCs w:val="28"/>
        </w:rPr>
        <w:t>(приложение</w:t>
      </w:r>
      <w:r w:rsidR="0006198A">
        <w:rPr>
          <w:rFonts w:ascii="Times New Roman" w:hAnsi="Times New Roman" w:cs="Times New Roman"/>
          <w:sz w:val="28"/>
          <w:szCs w:val="28"/>
        </w:rPr>
        <w:t xml:space="preserve"> 2</w:t>
      </w:r>
      <w:r w:rsidRPr="008732DC">
        <w:rPr>
          <w:rFonts w:ascii="Times New Roman" w:hAnsi="Times New Roman" w:cs="Times New Roman"/>
          <w:sz w:val="28"/>
          <w:szCs w:val="28"/>
        </w:rPr>
        <w:t xml:space="preserve">), </w:t>
      </w:r>
      <w:r>
        <w:rPr>
          <w:rFonts w:ascii="Times New Roman" w:hAnsi="Times New Roman" w:cs="Times New Roman"/>
          <w:sz w:val="28"/>
          <w:szCs w:val="28"/>
        </w:rPr>
        <w:t xml:space="preserve">отчет о финансовых результатах – форма №2  </w:t>
      </w:r>
      <w:r w:rsidRPr="008732DC">
        <w:rPr>
          <w:rFonts w:ascii="Times New Roman" w:hAnsi="Times New Roman" w:cs="Times New Roman"/>
          <w:sz w:val="28"/>
          <w:szCs w:val="28"/>
        </w:rPr>
        <w:t>(приложение</w:t>
      </w:r>
      <w:r w:rsidR="0006198A">
        <w:rPr>
          <w:rFonts w:ascii="Times New Roman" w:hAnsi="Times New Roman" w:cs="Times New Roman"/>
          <w:sz w:val="28"/>
          <w:szCs w:val="28"/>
        </w:rPr>
        <w:t xml:space="preserve"> 3</w:t>
      </w:r>
      <w:r w:rsidRPr="008732DC">
        <w:rPr>
          <w:rFonts w:ascii="Times New Roman" w:hAnsi="Times New Roman" w:cs="Times New Roman"/>
          <w:sz w:val="28"/>
          <w:szCs w:val="28"/>
        </w:rPr>
        <w:t xml:space="preserve">), </w:t>
      </w:r>
      <w:r>
        <w:rPr>
          <w:rFonts w:ascii="Times New Roman" w:hAnsi="Times New Roman" w:cs="Times New Roman"/>
          <w:sz w:val="28"/>
          <w:szCs w:val="28"/>
        </w:rPr>
        <w:t xml:space="preserve">отчет о движении денежных средств – форма№4 </w:t>
      </w:r>
      <w:r w:rsidRPr="008732DC">
        <w:rPr>
          <w:rFonts w:ascii="Times New Roman" w:hAnsi="Times New Roman" w:cs="Times New Roman"/>
          <w:sz w:val="28"/>
          <w:szCs w:val="28"/>
        </w:rPr>
        <w:t>(приложение</w:t>
      </w:r>
      <w:r w:rsidR="0006198A">
        <w:rPr>
          <w:rFonts w:ascii="Times New Roman" w:hAnsi="Times New Roman" w:cs="Times New Roman"/>
          <w:sz w:val="28"/>
          <w:szCs w:val="28"/>
        </w:rPr>
        <w:t xml:space="preserve"> 4</w:t>
      </w:r>
      <w:r w:rsidRPr="008732DC">
        <w:rPr>
          <w:rFonts w:ascii="Times New Roman" w:hAnsi="Times New Roman" w:cs="Times New Roman"/>
          <w:sz w:val="28"/>
          <w:szCs w:val="28"/>
        </w:rPr>
        <w:t>).</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ООО «Кигбаево Агро» не подходит под критерии малого предпринимательства прописанных в </w:t>
      </w:r>
      <w:r w:rsidRPr="000A441F">
        <w:rPr>
          <w:rFonts w:ascii="Times New Roman" w:hAnsi="Times New Roman" w:cs="Times New Roman"/>
          <w:sz w:val="28"/>
          <w:szCs w:val="28"/>
        </w:rPr>
        <w:t>Федеральном законе от 24.07.2007 № 209-ФЗ «О развитии малого и среднего предпринимател</w:t>
      </w:r>
      <w:r>
        <w:rPr>
          <w:rFonts w:ascii="Times New Roman" w:hAnsi="Times New Roman" w:cs="Times New Roman"/>
          <w:sz w:val="28"/>
          <w:szCs w:val="28"/>
        </w:rPr>
        <w:t xml:space="preserve">ьства в Российской Федерации» </w:t>
      </w:r>
      <w:r w:rsidRPr="00D713FE">
        <w:rPr>
          <w:rFonts w:ascii="Times New Roman" w:hAnsi="Times New Roman" w:cs="Times New Roman"/>
          <w:color w:val="000000" w:themeColor="text1"/>
          <w:sz w:val="28"/>
          <w:szCs w:val="28"/>
        </w:rPr>
        <w:t>[</w:t>
      </w:r>
      <w:r w:rsidR="00D713FE">
        <w:rPr>
          <w:rFonts w:ascii="Times New Roman" w:hAnsi="Times New Roman" w:cs="Times New Roman"/>
          <w:color w:val="000000" w:themeColor="text1"/>
          <w:sz w:val="28"/>
          <w:szCs w:val="28"/>
        </w:rPr>
        <w:t>8</w:t>
      </w:r>
      <w:r w:rsidRPr="00D713FE">
        <w:rPr>
          <w:rFonts w:ascii="Times New Roman" w:hAnsi="Times New Roman" w:cs="Times New Roman"/>
          <w:color w:val="000000" w:themeColor="text1"/>
          <w:sz w:val="28"/>
          <w:szCs w:val="28"/>
        </w:rPr>
        <w:t>],</w:t>
      </w:r>
      <w:r>
        <w:rPr>
          <w:rFonts w:ascii="Times New Roman" w:hAnsi="Times New Roman" w:cs="Times New Roman"/>
          <w:sz w:val="28"/>
          <w:szCs w:val="28"/>
        </w:rPr>
        <w:t>в соответствии с чем, общество обязано детализировать данные бухгалтерской отчетности.</w:t>
      </w:r>
    </w:p>
    <w:p w:rsidR="00815809" w:rsidRDefault="00815809"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2.1 рассмотрим основные показатели деятельности ООО «Кигбаево Агро» за период с 2013 по 2015 года. </w:t>
      </w:r>
    </w:p>
    <w:p w:rsidR="00E94BC2" w:rsidRDefault="00E94BC2" w:rsidP="00E94BC2">
      <w:pPr>
        <w:ind w:firstLine="720"/>
        <w:jc w:val="both"/>
        <w:rPr>
          <w:rFonts w:ascii="Times New Roman" w:hAnsi="Times New Roman" w:cs="Times New Roman"/>
          <w:sz w:val="28"/>
          <w:szCs w:val="28"/>
        </w:rPr>
      </w:pPr>
      <w:r>
        <w:rPr>
          <w:rFonts w:ascii="Times New Roman" w:hAnsi="Times New Roman" w:cs="Times New Roman"/>
          <w:sz w:val="28"/>
          <w:szCs w:val="28"/>
        </w:rPr>
        <w:tab/>
      </w:r>
    </w:p>
    <w:p w:rsidR="00E94BC2" w:rsidRPr="00AB1EBF" w:rsidRDefault="00E94BC2" w:rsidP="00815809">
      <w:pPr>
        <w:jc w:val="both"/>
        <w:rPr>
          <w:rFonts w:ascii="Times New Roman" w:hAnsi="Times New Roman" w:cs="Times New Roman"/>
          <w:b/>
          <w:sz w:val="28"/>
          <w:szCs w:val="28"/>
        </w:rPr>
      </w:pPr>
      <w:r w:rsidRPr="00AB1EBF">
        <w:rPr>
          <w:rFonts w:ascii="Times New Roman" w:hAnsi="Times New Roman" w:cs="Times New Roman"/>
          <w:b/>
          <w:sz w:val="28"/>
          <w:szCs w:val="28"/>
        </w:rPr>
        <w:t>Таблица 2.1</w:t>
      </w:r>
      <w:r w:rsidR="00815809">
        <w:rPr>
          <w:rFonts w:ascii="Times New Roman" w:hAnsi="Times New Roman" w:cs="Times New Roman"/>
          <w:b/>
          <w:sz w:val="28"/>
          <w:szCs w:val="28"/>
        </w:rPr>
        <w:t xml:space="preserve"> - </w:t>
      </w:r>
      <w:r w:rsidRPr="00AB1EBF">
        <w:rPr>
          <w:rFonts w:ascii="Times New Roman" w:hAnsi="Times New Roman" w:cs="Times New Roman"/>
          <w:b/>
          <w:sz w:val="28"/>
          <w:szCs w:val="28"/>
        </w:rPr>
        <w:t xml:space="preserve"> Основные показатели деятельности ООО «Кигбаево Агро» за период с 2013 по 2015гг.</w:t>
      </w:r>
    </w:p>
    <w:tbl>
      <w:tblPr>
        <w:tblW w:w="9580" w:type="dxa"/>
        <w:tblInd w:w="-34" w:type="dxa"/>
        <w:tblLook w:val="04A0"/>
      </w:tblPr>
      <w:tblGrid>
        <w:gridCol w:w="4380"/>
        <w:gridCol w:w="1360"/>
        <w:gridCol w:w="1360"/>
        <w:gridCol w:w="1360"/>
        <w:gridCol w:w="1120"/>
      </w:tblGrid>
      <w:tr w:rsidR="00E94BC2" w:rsidRPr="00D36BB5" w:rsidTr="00815809">
        <w:trPr>
          <w:trHeight w:val="556"/>
        </w:trPr>
        <w:tc>
          <w:tcPr>
            <w:tcW w:w="43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94BC2" w:rsidRPr="00B67402" w:rsidRDefault="00E94BC2" w:rsidP="00815809">
            <w:pPr>
              <w:suppressAutoHyphens/>
              <w:contextualSpacing/>
              <w:jc w:val="center"/>
              <w:rPr>
                <w:rFonts w:ascii="Times New Roman" w:eastAsia="Times New Roman" w:hAnsi="Times New Roman" w:cs="Times New Roman"/>
                <w:b/>
                <w:bCs/>
                <w:color w:val="000000"/>
                <w:sz w:val="24"/>
                <w:szCs w:val="24"/>
              </w:rPr>
            </w:pPr>
            <w:r w:rsidRPr="00B67402">
              <w:rPr>
                <w:rFonts w:ascii="Times New Roman" w:eastAsia="Times New Roman" w:hAnsi="Times New Roman" w:cs="Times New Roman"/>
                <w:b/>
                <w:bCs/>
                <w:color w:val="000000"/>
                <w:sz w:val="24"/>
                <w:szCs w:val="24"/>
              </w:rPr>
              <w:t>Показатели</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E94BC2" w:rsidRPr="00B67402" w:rsidRDefault="00E94BC2" w:rsidP="00815809">
            <w:pPr>
              <w:suppressAutoHyphens/>
              <w:contextualSpacing/>
              <w:jc w:val="center"/>
              <w:rPr>
                <w:rFonts w:ascii="Times New Roman" w:eastAsia="Times New Roman" w:hAnsi="Times New Roman" w:cs="Times New Roman"/>
                <w:b/>
                <w:bCs/>
                <w:color w:val="000000"/>
                <w:sz w:val="24"/>
                <w:szCs w:val="24"/>
              </w:rPr>
            </w:pPr>
            <w:r w:rsidRPr="00B67402">
              <w:rPr>
                <w:rFonts w:ascii="Times New Roman" w:eastAsia="Times New Roman" w:hAnsi="Times New Roman" w:cs="Times New Roman"/>
                <w:b/>
                <w:bCs/>
                <w:color w:val="000000"/>
                <w:sz w:val="24"/>
                <w:szCs w:val="24"/>
              </w:rPr>
              <w:t>2013г.</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E94BC2" w:rsidRPr="00B67402" w:rsidRDefault="00E94BC2" w:rsidP="00815809">
            <w:pPr>
              <w:suppressAutoHyphens/>
              <w:contextualSpacing/>
              <w:jc w:val="center"/>
              <w:rPr>
                <w:rFonts w:ascii="Times New Roman" w:eastAsia="Times New Roman" w:hAnsi="Times New Roman" w:cs="Times New Roman"/>
                <w:b/>
                <w:bCs/>
                <w:color w:val="000000"/>
                <w:sz w:val="24"/>
                <w:szCs w:val="24"/>
              </w:rPr>
            </w:pPr>
            <w:r w:rsidRPr="00B67402">
              <w:rPr>
                <w:rFonts w:ascii="Times New Roman" w:eastAsia="Times New Roman" w:hAnsi="Times New Roman" w:cs="Times New Roman"/>
                <w:b/>
                <w:bCs/>
                <w:color w:val="000000"/>
                <w:sz w:val="24"/>
                <w:szCs w:val="24"/>
              </w:rPr>
              <w:t>2014г.</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E94BC2" w:rsidRPr="00B67402" w:rsidRDefault="00E94BC2" w:rsidP="00815809">
            <w:pPr>
              <w:suppressAutoHyphens/>
              <w:contextualSpacing/>
              <w:jc w:val="center"/>
              <w:rPr>
                <w:rFonts w:ascii="Times New Roman" w:eastAsia="Times New Roman" w:hAnsi="Times New Roman" w:cs="Times New Roman"/>
                <w:b/>
                <w:bCs/>
                <w:color w:val="000000"/>
                <w:sz w:val="24"/>
                <w:szCs w:val="24"/>
              </w:rPr>
            </w:pPr>
            <w:r w:rsidRPr="00B67402">
              <w:rPr>
                <w:rFonts w:ascii="Times New Roman" w:eastAsia="Times New Roman" w:hAnsi="Times New Roman" w:cs="Times New Roman"/>
                <w:b/>
                <w:bCs/>
                <w:color w:val="000000"/>
                <w:sz w:val="24"/>
                <w:szCs w:val="24"/>
              </w:rPr>
              <w:t>2015г.</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E94BC2" w:rsidRPr="00B67402" w:rsidRDefault="00E94BC2" w:rsidP="00815809">
            <w:pPr>
              <w:suppressAutoHyphens/>
              <w:contextualSpacing/>
              <w:jc w:val="center"/>
              <w:rPr>
                <w:rFonts w:ascii="Times New Roman" w:eastAsia="Times New Roman" w:hAnsi="Times New Roman" w:cs="Times New Roman"/>
                <w:b/>
                <w:bCs/>
                <w:color w:val="000000"/>
                <w:sz w:val="24"/>
                <w:szCs w:val="24"/>
              </w:rPr>
            </w:pPr>
            <w:r w:rsidRPr="00B67402">
              <w:rPr>
                <w:rFonts w:ascii="Times New Roman" w:eastAsia="Times New Roman" w:hAnsi="Times New Roman" w:cs="Times New Roman"/>
                <w:b/>
                <w:bCs/>
                <w:color w:val="000000"/>
                <w:sz w:val="24"/>
                <w:szCs w:val="24"/>
              </w:rPr>
              <w:t>2015г. в % к 2013г.</w:t>
            </w:r>
          </w:p>
        </w:tc>
      </w:tr>
      <w:tr w:rsidR="00F814C0" w:rsidRPr="00D36BB5" w:rsidTr="00F814C0">
        <w:trPr>
          <w:trHeight w:val="60"/>
        </w:trPr>
        <w:tc>
          <w:tcPr>
            <w:tcW w:w="43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14C0" w:rsidRPr="00B67402" w:rsidRDefault="00F814C0" w:rsidP="00815809">
            <w:pPr>
              <w:suppressAutoHyphens/>
              <w:contextualSpacing/>
              <w:jc w:val="center"/>
              <w:rPr>
                <w:rFonts w:ascii="Times New Roman" w:eastAsia="Times New Roman" w:hAnsi="Times New Roman" w:cs="Times New Roman"/>
                <w:b/>
                <w:bCs/>
                <w:color w:val="000000"/>
                <w:sz w:val="24"/>
                <w:szCs w:val="24"/>
              </w:rPr>
            </w:pPr>
            <w:r w:rsidRPr="00B67402">
              <w:rPr>
                <w:rFonts w:ascii="Times New Roman" w:eastAsia="Times New Roman" w:hAnsi="Times New Roman" w:cs="Times New Roman"/>
                <w:b/>
                <w:bCs/>
                <w:color w:val="000000"/>
                <w:sz w:val="24"/>
                <w:szCs w:val="24"/>
              </w:rPr>
              <w:t>1</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F814C0" w:rsidRPr="00B67402" w:rsidRDefault="00F814C0" w:rsidP="00815809">
            <w:pPr>
              <w:suppressAutoHyphens/>
              <w:contextualSpacing/>
              <w:jc w:val="center"/>
              <w:rPr>
                <w:rFonts w:ascii="Times New Roman" w:eastAsia="Times New Roman" w:hAnsi="Times New Roman" w:cs="Times New Roman"/>
                <w:b/>
                <w:bCs/>
                <w:color w:val="000000"/>
                <w:sz w:val="24"/>
                <w:szCs w:val="24"/>
              </w:rPr>
            </w:pPr>
            <w:r w:rsidRPr="00B67402">
              <w:rPr>
                <w:rFonts w:ascii="Times New Roman" w:eastAsia="Times New Roman" w:hAnsi="Times New Roman" w:cs="Times New Roman"/>
                <w:b/>
                <w:bCs/>
                <w:color w:val="000000"/>
                <w:sz w:val="24"/>
                <w:szCs w:val="24"/>
              </w:rPr>
              <w:t>2</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F814C0" w:rsidRPr="00B67402" w:rsidRDefault="00F814C0" w:rsidP="00815809">
            <w:pPr>
              <w:suppressAutoHyphens/>
              <w:contextualSpacing/>
              <w:jc w:val="center"/>
              <w:rPr>
                <w:rFonts w:ascii="Times New Roman" w:eastAsia="Times New Roman" w:hAnsi="Times New Roman" w:cs="Times New Roman"/>
                <w:b/>
                <w:bCs/>
                <w:color w:val="000000"/>
                <w:sz w:val="24"/>
                <w:szCs w:val="24"/>
              </w:rPr>
            </w:pPr>
            <w:r w:rsidRPr="00B67402">
              <w:rPr>
                <w:rFonts w:ascii="Times New Roman" w:eastAsia="Times New Roman" w:hAnsi="Times New Roman" w:cs="Times New Roman"/>
                <w:b/>
                <w:bCs/>
                <w:color w:val="000000"/>
                <w:sz w:val="24"/>
                <w:szCs w:val="24"/>
              </w:rPr>
              <w:t>3</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F814C0" w:rsidRPr="00B67402" w:rsidRDefault="00F814C0" w:rsidP="00815809">
            <w:pPr>
              <w:suppressAutoHyphens/>
              <w:contextualSpacing/>
              <w:jc w:val="center"/>
              <w:rPr>
                <w:rFonts w:ascii="Times New Roman" w:eastAsia="Times New Roman" w:hAnsi="Times New Roman" w:cs="Times New Roman"/>
                <w:b/>
                <w:bCs/>
                <w:color w:val="000000"/>
                <w:sz w:val="24"/>
                <w:szCs w:val="24"/>
              </w:rPr>
            </w:pPr>
            <w:r w:rsidRPr="00B67402">
              <w:rPr>
                <w:rFonts w:ascii="Times New Roman" w:eastAsia="Times New Roman" w:hAnsi="Times New Roman" w:cs="Times New Roman"/>
                <w:b/>
                <w:bCs/>
                <w:color w:val="000000"/>
                <w:sz w:val="24"/>
                <w:szCs w:val="24"/>
              </w:rPr>
              <w:t>4</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F814C0" w:rsidRPr="00B67402" w:rsidRDefault="00F814C0" w:rsidP="00815809">
            <w:pPr>
              <w:suppressAutoHyphens/>
              <w:contextualSpacing/>
              <w:jc w:val="center"/>
              <w:rPr>
                <w:rFonts w:ascii="Times New Roman" w:eastAsia="Times New Roman" w:hAnsi="Times New Roman" w:cs="Times New Roman"/>
                <w:b/>
                <w:bCs/>
                <w:color w:val="000000"/>
                <w:sz w:val="24"/>
                <w:szCs w:val="24"/>
              </w:rPr>
            </w:pPr>
            <w:r w:rsidRPr="00B67402">
              <w:rPr>
                <w:rFonts w:ascii="Times New Roman" w:eastAsia="Times New Roman" w:hAnsi="Times New Roman" w:cs="Times New Roman"/>
                <w:b/>
                <w:bCs/>
                <w:color w:val="000000"/>
                <w:sz w:val="24"/>
                <w:szCs w:val="24"/>
              </w:rPr>
              <w:t>5</w:t>
            </w:r>
          </w:p>
        </w:tc>
      </w:tr>
      <w:tr w:rsidR="00E94BC2" w:rsidRPr="00D36BB5" w:rsidTr="00E94BC2">
        <w:trPr>
          <w:trHeight w:val="315"/>
        </w:trPr>
        <w:tc>
          <w:tcPr>
            <w:tcW w:w="4380" w:type="dxa"/>
            <w:tcBorders>
              <w:top w:val="nil"/>
              <w:left w:val="single" w:sz="8" w:space="0" w:color="auto"/>
              <w:bottom w:val="nil"/>
              <w:right w:val="single" w:sz="8" w:space="0" w:color="auto"/>
            </w:tcBorders>
            <w:shd w:val="clear" w:color="auto" w:fill="auto"/>
            <w:vAlign w:val="center"/>
            <w:hideMark/>
          </w:tcPr>
          <w:p w:rsidR="00E94BC2" w:rsidRPr="00D36BB5" w:rsidRDefault="00E94BC2" w:rsidP="00815809">
            <w:pPr>
              <w:suppressAutoHyphens/>
              <w:contextualSpacing/>
              <w:jc w:val="both"/>
              <w:rPr>
                <w:rFonts w:ascii="Times New Roman" w:eastAsia="Times New Roman" w:hAnsi="Times New Roman" w:cs="Times New Roman"/>
                <w:b/>
                <w:bCs/>
                <w:color w:val="000000"/>
                <w:sz w:val="24"/>
                <w:szCs w:val="24"/>
              </w:rPr>
            </w:pPr>
            <w:r w:rsidRPr="00D36BB5">
              <w:rPr>
                <w:rFonts w:ascii="Times New Roman" w:eastAsia="Times New Roman" w:hAnsi="Times New Roman" w:cs="Times New Roman"/>
                <w:b/>
                <w:bCs/>
                <w:color w:val="000000"/>
                <w:sz w:val="24"/>
                <w:szCs w:val="24"/>
              </w:rPr>
              <w:t>А. Производственные показатели:</w:t>
            </w:r>
          </w:p>
        </w:tc>
        <w:tc>
          <w:tcPr>
            <w:tcW w:w="1360" w:type="dxa"/>
            <w:tcBorders>
              <w:top w:val="nil"/>
              <w:left w:val="nil"/>
              <w:bottom w:val="nil"/>
              <w:right w:val="single" w:sz="8" w:space="0" w:color="auto"/>
            </w:tcBorders>
            <w:shd w:val="clear" w:color="auto" w:fill="auto"/>
            <w:vAlign w:val="center"/>
            <w:hideMark/>
          </w:tcPr>
          <w:p w:rsidR="00E94BC2" w:rsidRPr="00D36BB5" w:rsidRDefault="00E94BC2" w:rsidP="00815809">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 </w:t>
            </w:r>
          </w:p>
        </w:tc>
        <w:tc>
          <w:tcPr>
            <w:tcW w:w="1360" w:type="dxa"/>
            <w:tcBorders>
              <w:top w:val="nil"/>
              <w:left w:val="nil"/>
              <w:bottom w:val="nil"/>
              <w:right w:val="single" w:sz="8" w:space="0" w:color="auto"/>
            </w:tcBorders>
            <w:shd w:val="clear" w:color="auto" w:fill="auto"/>
            <w:vAlign w:val="center"/>
            <w:hideMark/>
          </w:tcPr>
          <w:p w:rsidR="00E94BC2" w:rsidRPr="00D36BB5" w:rsidRDefault="00E94BC2" w:rsidP="00815809">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 </w:t>
            </w:r>
          </w:p>
        </w:tc>
        <w:tc>
          <w:tcPr>
            <w:tcW w:w="1360" w:type="dxa"/>
            <w:tcBorders>
              <w:top w:val="nil"/>
              <w:left w:val="nil"/>
              <w:bottom w:val="nil"/>
              <w:right w:val="single" w:sz="8" w:space="0" w:color="auto"/>
            </w:tcBorders>
            <w:shd w:val="clear" w:color="auto" w:fill="auto"/>
            <w:vAlign w:val="center"/>
            <w:hideMark/>
          </w:tcPr>
          <w:p w:rsidR="00E94BC2" w:rsidRPr="00D36BB5" w:rsidRDefault="00E94BC2" w:rsidP="00815809">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 </w:t>
            </w:r>
          </w:p>
        </w:tc>
        <w:tc>
          <w:tcPr>
            <w:tcW w:w="1120" w:type="dxa"/>
            <w:tcBorders>
              <w:top w:val="nil"/>
              <w:left w:val="nil"/>
              <w:bottom w:val="nil"/>
              <w:right w:val="single" w:sz="8" w:space="0" w:color="auto"/>
            </w:tcBorders>
            <w:shd w:val="clear" w:color="auto" w:fill="auto"/>
            <w:vAlign w:val="center"/>
            <w:hideMark/>
          </w:tcPr>
          <w:p w:rsidR="00E94BC2" w:rsidRPr="00D36BB5" w:rsidRDefault="00E94BC2" w:rsidP="00815809">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 </w:t>
            </w:r>
          </w:p>
        </w:tc>
      </w:tr>
      <w:tr w:rsidR="00E94BC2" w:rsidRPr="00D36BB5" w:rsidTr="00E94BC2">
        <w:trPr>
          <w:trHeight w:val="315"/>
        </w:trPr>
        <w:tc>
          <w:tcPr>
            <w:tcW w:w="4380" w:type="dxa"/>
            <w:tcBorders>
              <w:top w:val="nil"/>
              <w:left w:val="single" w:sz="8" w:space="0" w:color="auto"/>
              <w:bottom w:val="nil"/>
              <w:right w:val="single" w:sz="8" w:space="0" w:color="auto"/>
            </w:tcBorders>
            <w:shd w:val="clear" w:color="auto" w:fill="auto"/>
            <w:vAlign w:val="center"/>
            <w:hideMark/>
          </w:tcPr>
          <w:p w:rsidR="00E94BC2" w:rsidRPr="00D36BB5" w:rsidRDefault="00E94BC2" w:rsidP="00815809">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 Произведено продукции, ц:</w:t>
            </w:r>
          </w:p>
        </w:tc>
        <w:tc>
          <w:tcPr>
            <w:tcW w:w="1360" w:type="dxa"/>
            <w:tcBorders>
              <w:top w:val="nil"/>
              <w:left w:val="nil"/>
              <w:bottom w:val="nil"/>
              <w:right w:val="single" w:sz="8" w:space="0" w:color="auto"/>
            </w:tcBorders>
            <w:shd w:val="clear" w:color="auto" w:fill="auto"/>
            <w:vAlign w:val="center"/>
            <w:hideMark/>
          </w:tcPr>
          <w:p w:rsidR="00E94BC2" w:rsidRPr="00D36BB5" w:rsidRDefault="00E94BC2" w:rsidP="00815809">
            <w:pPr>
              <w:suppressAutoHyphens/>
              <w:contextualSpacing/>
              <w:jc w:val="center"/>
              <w:rPr>
                <w:rFonts w:ascii="Times New Roman" w:eastAsia="Times New Roman" w:hAnsi="Times New Roman" w:cs="Times New Roman"/>
                <w:color w:val="000000"/>
                <w:sz w:val="24"/>
                <w:szCs w:val="24"/>
              </w:rPr>
            </w:pPr>
          </w:p>
        </w:tc>
        <w:tc>
          <w:tcPr>
            <w:tcW w:w="1360" w:type="dxa"/>
            <w:tcBorders>
              <w:top w:val="nil"/>
              <w:left w:val="nil"/>
              <w:bottom w:val="nil"/>
              <w:right w:val="single" w:sz="8" w:space="0" w:color="auto"/>
            </w:tcBorders>
            <w:shd w:val="clear" w:color="auto" w:fill="auto"/>
            <w:vAlign w:val="center"/>
            <w:hideMark/>
          </w:tcPr>
          <w:p w:rsidR="00E94BC2" w:rsidRPr="00D36BB5" w:rsidRDefault="00E94BC2" w:rsidP="00815809">
            <w:pPr>
              <w:suppressAutoHyphens/>
              <w:contextualSpacing/>
              <w:jc w:val="center"/>
              <w:rPr>
                <w:rFonts w:ascii="Times New Roman" w:eastAsia="Times New Roman" w:hAnsi="Times New Roman" w:cs="Times New Roman"/>
                <w:color w:val="000000"/>
                <w:sz w:val="24"/>
                <w:szCs w:val="24"/>
              </w:rPr>
            </w:pPr>
          </w:p>
        </w:tc>
        <w:tc>
          <w:tcPr>
            <w:tcW w:w="1360" w:type="dxa"/>
            <w:tcBorders>
              <w:top w:val="nil"/>
              <w:left w:val="nil"/>
              <w:bottom w:val="nil"/>
              <w:right w:val="single" w:sz="8" w:space="0" w:color="auto"/>
            </w:tcBorders>
            <w:shd w:val="clear" w:color="auto" w:fill="auto"/>
            <w:vAlign w:val="center"/>
            <w:hideMark/>
          </w:tcPr>
          <w:p w:rsidR="00E94BC2" w:rsidRPr="00D36BB5" w:rsidRDefault="00E94BC2" w:rsidP="00815809">
            <w:pPr>
              <w:suppressAutoHyphens/>
              <w:contextualSpacing/>
              <w:jc w:val="center"/>
              <w:rPr>
                <w:rFonts w:ascii="Times New Roman" w:eastAsia="Times New Roman" w:hAnsi="Times New Roman" w:cs="Times New Roman"/>
                <w:color w:val="000000"/>
                <w:sz w:val="24"/>
                <w:szCs w:val="24"/>
              </w:rPr>
            </w:pPr>
          </w:p>
        </w:tc>
        <w:tc>
          <w:tcPr>
            <w:tcW w:w="1120" w:type="dxa"/>
            <w:tcBorders>
              <w:top w:val="nil"/>
              <w:left w:val="nil"/>
              <w:bottom w:val="nil"/>
              <w:right w:val="single" w:sz="8" w:space="0" w:color="auto"/>
            </w:tcBorders>
            <w:shd w:val="clear" w:color="auto" w:fill="auto"/>
            <w:vAlign w:val="center"/>
            <w:hideMark/>
          </w:tcPr>
          <w:p w:rsidR="00E94BC2" w:rsidRPr="00D36BB5" w:rsidRDefault="00E94BC2" w:rsidP="00815809">
            <w:pPr>
              <w:suppressAutoHyphens/>
              <w:contextualSpacing/>
              <w:jc w:val="center"/>
              <w:rPr>
                <w:rFonts w:ascii="Times New Roman" w:eastAsia="Times New Roman" w:hAnsi="Times New Roman" w:cs="Times New Roman"/>
                <w:color w:val="000000"/>
                <w:sz w:val="24"/>
                <w:szCs w:val="24"/>
              </w:rPr>
            </w:pPr>
          </w:p>
        </w:tc>
      </w:tr>
      <w:tr w:rsidR="00815809" w:rsidRPr="00D36BB5" w:rsidTr="00815809">
        <w:trPr>
          <w:trHeight w:val="2056"/>
        </w:trPr>
        <w:tc>
          <w:tcPr>
            <w:tcW w:w="4380" w:type="dxa"/>
            <w:tcBorders>
              <w:top w:val="nil"/>
              <w:left w:val="single" w:sz="8" w:space="0" w:color="auto"/>
              <w:bottom w:val="single" w:sz="4" w:space="0" w:color="auto"/>
              <w:right w:val="single" w:sz="8" w:space="0" w:color="auto"/>
            </w:tcBorders>
            <w:shd w:val="clear" w:color="auto" w:fill="auto"/>
            <w:vAlign w:val="center"/>
            <w:hideMark/>
          </w:tcPr>
          <w:p w:rsidR="00815809" w:rsidRPr="00D36BB5" w:rsidRDefault="00815809" w:rsidP="00815809">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молоко</w:t>
            </w:r>
          </w:p>
          <w:p w:rsidR="00815809" w:rsidRPr="00D36BB5" w:rsidRDefault="00815809" w:rsidP="00815809">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прирост живой массы КРС</w:t>
            </w:r>
          </w:p>
          <w:p w:rsidR="00815809" w:rsidRPr="00815809" w:rsidRDefault="00815809" w:rsidP="00815809">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зерно</w:t>
            </w:r>
          </w:p>
          <w:p w:rsidR="00815809" w:rsidRPr="00D36BB5" w:rsidRDefault="00815809" w:rsidP="00815809">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сено</w:t>
            </w:r>
          </w:p>
          <w:p w:rsidR="00815809" w:rsidRPr="00D36BB5" w:rsidRDefault="00815809" w:rsidP="00815809">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семена</w:t>
            </w:r>
          </w:p>
          <w:p w:rsidR="00815809" w:rsidRPr="00D36BB5" w:rsidRDefault="00815809" w:rsidP="00815809">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зеленая масса</w:t>
            </w:r>
          </w:p>
          <w:p w:rsidR="00815809" w:rsidRPr="00D36BB5" w:rsidRDefault="00815809" w:rsidP="00815809">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силос</w:t>
            </w:r>
          </w:p>
          <w:p w:rsidR="00815809" w:rsidRPr="00D36BB5" w:rsidRDefault="00815809" w:rsidP="00815809">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сенаж</w:t>
            </w:r>
          </w:p>
        </w:tc>
        <w:tc>
          <w:tcPr>
            <w:tcW w:w="1360" w:type="dxa"/>
            <w:tcBorders>
              <w:top w:val="nil"/>
              <w:left w:val="nil"/>
              <w:bottom w:val="single" w:sz="4" w:space="0" w:color="auto"/>
              <w:right w:val="single" w:sz="8" w:space="0" w:color="auto"/>
            </w:tcBorders>
            <w:shd w:val="clear" w:color="auto" w:fill="auto"/>
            <w:vAlign w:val="center"/>
            <w:hideMark/>
          </w:tcPr>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43 489</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3 306</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164 290</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12 211</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713</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230 805</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75 686</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67 958</w:t>
            </w:r>
          </w:p>
        </w:tc>
        <w:tc>
          <w:tcPr>
            <w:tcW w:w="1360" w:type="dxa"/>
            <w:tcBorders>
              <w:top w:val="nil"/>
              <w:left w:val="nil"/>
              <w:bottom w:val="single" w:sz="4" w:space="0" w:color="auto"/>
              <w:right w:val="single" w:sz="8" w:space="0" w:color="auto"/>
            </w:tcBorders>
            <w:shd w:val="clear" w:color="auto" w:fill="auto"/>
            <w:vAlign w:val="center"/>
            <w:hideMark/>
          </w:tcPr>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79 447</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4 420</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322 294</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22 649</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806</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498 868</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170 089</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120 353</w:t>
            </w:r>
          </w:p>
        </w:tc>
        <w:tc>
          <w:tcPr>
            <w:tcW w:w="1360" w:type="dxa"/>
            <w:tcBorders>
              <w:top w:val="nil"/>
              <w:left w:val="nil"/>
              <w:bottom w:val="single" w:sz="4" w:space="0" w:color="auto"/>
              <w:right w:val="single" w:sz="8" w:space="0" w:color="auto"/>
            </w:tcBorders>
            <w:shd w:val="clear" w:color="auto" w:fill="auto"/>
            <w:vAlign w:val="center"/>
            <w:hideMark/>
          </w:tcPr>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86 029</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5 566</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338 362</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29 270</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1 405</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423 596</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147 840</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89 664</w:t>
            </w:r>
          </w:p>
        </w:tc>
        <w:tc>
          <w:tcPr>
            <w:tcW w:w="1120" w:type="dxa"/>
            <w:tcBorders>
              <w:top w:val="nil"/>
              <w:left w:val="nil"/>
              <w:bottom w:val="single" w:sz="4" w:space="0" w:color="auto"/>
              <w:right w:val="single" w:sz="8" w:space="0" w:color="auto"/>
            </w:tcBorders>
            <w:shd w:val="clear" w:color="auto" w:fill="auto"/>
            <w:vAlign w:val="center"/>
            <w:hideMark/>
          </w:tcPr>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197,82</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168,36</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205,95</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239,70</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197,05</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183,53</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195,33</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131,94</w:t>
            </w:r>
          </w:p>
        </w:tc>
      </w:tr>
      <w:tr w:rsidR="00815809" w:rsidRPr="00D36BB5" w:rsidTr="00815809">
        <w:trPr>
          <w:trHeight w:val="655"/>
        </w:trPr>
        <w:tc>
          <w:tcPr>
            <w:tcW w:w="4380" w:type="dxa"/>
            <w:tcBorders>
              <w:top w:val="single" w:sz="4" w:space="0" w:color="auto"/>
              <w:left w:val="single" w:sz="4" w:space="0" w:color="auto"/>
              <w:right w:val="single" w:sz="4" w:space="0" w:color="auto"/>
            </w:tcBorders>
            <w:shd w:val="clear" w:color="auto" w:fill="auto"/>
            <w:vAlign w:val="center"/>
            <w:hideMark/>
          </w:tcPr>
          <w:p w:rsidR="00815809" w:rsidRPr="00D36BB5" w:rsidRDefault="00815809" w:rsidP="00815809">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2. Площадь с.-х. угодий, га     в т.ч.</w:t>
            </w:r>
          </w:p>
          <w:p w:rsidR="00815809" w:rsidRPr="00D36BB5" w:rsidRDefault="00815809" w:rsidP="00815809">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пашни</w:t>
            </w:r>
          </w:p>
        </w:tc>
        <w:tc>
          <w:tcPr>
            <w:tcW w:w="1360" w:type="dxa"/>
            <w:tcBorders>
              <w:top w:val="single" w:sz="4" w:space="0" w:color="auto"/>
              <w:left w:val="single" w:sz="4" w:space="0" w:color="auto"/>
              <w:right w:val="single" w:sz="4" w:space="0" w:color="auto"/>
            </w:tcBorders>
            <w:shd w:val="clear" w:color="auto" w:fill="auto"/>
            <w:vAlign w:val="center"/>
            <w:hideMark/>
          </w:tcPr>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13 150</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13 150</w:t>
            </w:r>
          </w:p>
        </w:tc>
        <w:tc>
          <w:tcPr>
            <w:tcW w:w="1360" w:type="dxa"/>
            <w:tcBorders>
              <w:top w:val="single" w:sz="4" w:space="0" w:color="auto"/>
              <w:left w:val="single" w:sz="4" w:space="0" w:color="auto"/>
              <w:right w:val="single" w:sz="4" w:space="0" w:color="auto"/>
            </w:tcBorders>
            <w:shd w:val="clear" w:color="auto" w:fill="auto"/>
            <w:vAlign w:val="center"/>
            <w:hideMark/>
          </w:tcPr>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18 261</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18 261</w:t>
            </w:r>
          </w:p>
        </w:tc>
        <w:tc>
          <w:tcPr>
            <w:tcW w:w="1360" w:type="dxa"/>
            <w:tcBorders>
              <w:top w:val="single" w:sz="4" w:space="0" w:color="auto"/>
              <w:left w:val="single" w:sz="4" w:space="0" w:color="auto"/>
              <w:right w:val="single" w:sz="4" w:space="0" w:color="auto"/>
            </w:tcBorders>
            <w:shd w:val="clear" w:color="auto" w:fill="auto"/>
            <w:vAlign w:val="center"/>
            <w:hideMark/>
          </w:tcPr>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18 261</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18 261</w:t>
            </w:r>
          </w:p>
        </w:tc>
        <w:tc>
          <w:tcPr>
            <w:tcW w:w="1120" w:type="dxa"/>
            <w:tcBorders>
              <w:top w:val="single" w:sz="4" w:space="0" w:color="auto"/>
              <w:left w:val="single" w:sz="4" w:space="0" w:color="auto"/>
              <w:right w:val="single" w:sz="4" w:space="0" w:color="auto"/>
            </w:tcBorders>
            <w:shd w:val="clear" w:color="auto" w:fill="auto"/>
            <w:vAlign w:val="center"/>
            <w:hideMark/>
          </w:tcPr>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138,87</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138,87</w:t>
            </w:r>
          </w:p>
        </w:tc>
      </w:tr>
      <w:tr w:rsidR="00815809" w:rsidRPr="00D36BB5" w:rsidTr="00F814C0">
        <w:trPr>
          <w:trHeight w:val="457"/>
        </w:trPr>
        <w:tc>
          <w:tcPr>
            <w:tcW w:w="43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15809" w:rsidRPr="00D36BB5" w:rsidRDefault="00815809" w:rsidP="00815809">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3. Урожайность с 1 га, ц:</w:t>
            </w:r>
          </w:p>
          <w:p w:rsidR="00815809" w:rsidRPr="00D36BB5" w:rsidRDefault="00815809" w:rsidP="00815809">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зерна</w:t>
            </w:r>
          </w:p>
          <w:p w:rsidR="00815809" w:rsidRPr="00D36BB5" w:rsidRDefault="00815809" w:rsidP="00815809">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сено</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68,8</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20,0</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79,6</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17,0</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80,8</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17,0</w:t>
            </w:r>
          </w:p>
        </w:tc>
        <w:tc>
          <w:tcPr>
            <w:tcW w:w="1120" w:type="dxa"/>
            <w:tcBorders>
              <w:top w:val="single" w:sz="4" w:space="0" w:color="auto"/>
              <w:left w:val="nil"/>
              <w:bottom w:val="single" w:sz="4" w:space="0" w:color="auto"/>
              <w:right w:val="single" w:sz="8" w:space="0" w:color="auto"/>
            </w:tcBorders>
            <w:shd w:val="clear" w:color="auto" w:fill="auto"/>
            <w:vAlign w:val="center"/>
            <w:hideMark/>
          </w:tcPr>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117,44</w:t>
            </w:r>
          </w:p>
          <w:p w:rsidR="00815809" w:rsidRPr="00D36BB5" w:rsidRDefault="00815809" w:rsidP="00815809">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85,00</w:t>
            </w:r>
          </w:p>
        </w:tc>
      </w:tr>
    </w:tbl>
    <w:p w:rsidR="00815809" w:rsidRDefault="00815809" w:rsidP="00815809">
      <w:pPr>
        <w:spacing w:line="360" w:lineRule="auto"/>
        <w:ind w:firstLine="709"/>
        <w:jc w:val="both"/>
        <w:rPr>
          <w:rFonts w:ascii="Times New Roman" w:hAnsi="Times New Roman" w:cs="Times New Roman"/>
          <w:sz w:val="28"/>
          <w:szCs w:val="28"/>
        </w:rPr>
      </w:pPr>
    </w:p>
    <w:p w:rsidR="00F814C0" w:rsidRPr="00F814C0" w:rsidRDefault="00F814C0" w:rsidP="00F814C0">
      <w:pPr>
        <w:ind w:firstLine="709"/>
        <w:jc w:val="right"/>
        <w:rPr>
          <w:rFonts w:ascii="Times New Roman" w:hAnsi="Times New Roman" w:cs="Times New Roman"/>
          <w:b/>
          <w:sz w:val="28"/>
          <w:szCs w:val="28"/>
        </w:rPr>
      </w:pPr>
      <w:r w:rsidRPr="00F814C0">
        <w:rPr>
          <w:rFonts w:ascii="Times New Roman" w:hAnsi="Times New Roman" w:cs="Times New Roman"/>
          <w:b/>
          <w:sz w:val="28"/>
          <w:szCs w:val="28"/>
        </w:rPr>
        <w:t>Продолжение таблицы 2.1</w:t>
      </w:r>
    </w:p>
    <w:tbl>
      <w:tblPr>
        <w:tblW w:w="9580" w:type="dxa"/>
        <w:tblInd w:w="-34" w:type="dxa"/>
        <w:tblLook w:val="04A0"/>
      </w:tblPr>
      <w:tblGrid>
        <w:gridCol w:w="4380"/>
        <w:gridCol w:w="1360"/>
        <w:gridCol w:w="1360"/>
        <w:gridCol w:w="1360"/>
        <w:gridCol w:w="1120"/>
      </w:tblGrid>
      <w:tr w:rsidR="00F814C0" w:rsidRPr="00B67402" w:rsidTr="00F814C0">
        <w:trPr>
          <w:trHeight w:val="193"/>
        </w:trPr>
        <w:tc>
          <w:tcPr>
            <w:tcW w:w="4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B67402" w:rsidRDefault="00F814C0" w:rsidP="00F814C0">
            <w:pPr>
              <w:suppressAutoHyphens/>
              <w:contextualSpacing/>
              <w:jc w:val="center"/>
              <w:rPr>
                <w:rFonts w:ascii="Times New Roman" w:eastAsia="Times New Roman" w:hAnsi="Times New Roman" w:cs="Times New Roman"/>
                <w:b/>
                <w:color w:val="000000"/>
                <w:sz w:val="24"/>
                <w:szCs w:val="24"/>
              </w:rPr>
            </w:pPr>
            <w:r w:rsidRPr="00B67402">
              <w:rPr>
                <w:rFonts w:ascii="Times New Roman" w:eastAsia="Times New Roman" w:hAnsi="Times New Roman" w:cs="Times New Roman"/>
                <w:b/>
                <w:color w:val="000000"/>
                <w:sz w:val="24"/>
                <w:szCs w:val="24"/>
              </w:rPr>
              <w:t>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B67402" w:rsidRDefault="00F814C0" w:rsidP="00F814C0">
            <w:pPr>
              <w:suppressAutoHyphens/>
              <w:contextualSpacing/>
              <w:jc w:val="center"/>
              <w:rPr>
                <w:rFonts w:ascii="Times New Roman" w:eastAsia="Times New Roman" w:hAnsi="Times New Roman" w:cs="Times New Roman"/>
                <w:b/>
                <w:color w:val="000000"/>
                <w:sz w:val="24"/>
                <w:szCs w:val="24"/>
              </w:rPr>
            </w:pPr>
            <w:r w:rsidRPr="00B67402">
              <w:rPr>
                <w:rFonts w:ascii="Times New Roman" w:eastAsia="Times New Roman" w:hAnsi="Times New Roman" w:cs="Times New Roman"/>
                <w:b/>
                <w:color w:val="000000"/>
                <w:sz w:val="24"/>
                <w:szCs w:val="24"/>
              </w:rPr>
              <w:t>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B67402" w:rsidRDefault="00F814C0" w:rsidP="00F814C0">
            <w:pPr>
              <w:suppressAutoHyphens/>
              <w:contextualSpacing/>
              <w:jc w:val="center"/>
              <w:rPr>
                <w:rFonts w:ascii="Times New Roman" w:eastAsia="Times New Roman" w:hAnsi="Times New Roman" w:cs="Times New Roman"/>
                <w:b/>
                <w:color w:val="000000"/>
                <w:sz w:val="24"/>
                <w:szCs w:val="24"/>
              </w:rPr>
            </w:pPr>
            <w:r w:rsidRPr="00B67402">
              <w:rPr>
                <w:rFonts w:ascii="Times New Roman" w:eastAsia="Times New Roman" w:hAnsi="Times New Roman" w:cs="Times New Roman"/>
                <w:b/>
                <w:color w:val="000000"/>
                <w:sz w:val="24"/>
                <w:szCs w:val="24"/>
              </w:rPr>
              <w:t>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B67402" w:rsidRDefault="00F814C0" w:rsidP="00F814C0">
            <w:pPr>
              <w:suppressAutoHyphens/>
              <w:contextualSpacing/>
              <w:jc w:val="center"/>
              <w:rPr>
                <w:rFonts w:ascii="Times New Roman" w:eastAsia="Times New Roman" w:hAnsi="Times New Roman" w:cs="Times New Roman"/>
                <w:b/>
                <w:color w:val="000000"/>
                <w:sz w:val="24"/>
                <w:szCs w:val="24"/>
              </w:rPr>
            </w:pPr>
            <w:r w:rsidRPr="00B67402">
              <w:rPr>
                <w:rFonts w:ascii="Times New Roman" w:eastAsia="Times New Roman" w:hAnsi="Times New Roman" w:cs="Times New Roman"/>
                <w:b/>
                <w:color w:val="000000"/>
                <w:sz w:val="24"/>
                <w:szCs w:val="24"/>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B67402" w:rsidRDefault="00F814C0" w:rsidP="00F814C0">
            <w:pPr>
              <w:suppressAutoHyphens/>
              <w:contextualSpacing/>
              <w:jc w:val="center"/>
              <w:rPr>
                <w:rFonts w:ascii="Times New Roman" w:eastAsia="Times New Roman" w:hAnsi="Times New Roman" w:cs="Times New Roman"/>
                <w:b/>
                <w:color w:val="000000"/>
                <w:sz w:val="24"/>
                <w:szCs w:val="24"/>
              </w:rPr>
            </w:pPr>
            <w:r w:rsidRPr="00B67402">
              <w:rPr>
                <w:rFonts w:ascii="Times New Roman" w:eastAsia="Times New Roman" w:hAnsi="Times New Roman" w:cs="Times New Roman"/>
                <w:b/>
                <w:color w:val="000000"/>
                <w:sz w:val="24"/>
                <w:szCs w:val="24"/>
              </w:rPr>
              <w:t>5</w:t>
            </w:r>
          </w:p>
        </w:tc>
      </w:tr>
      <w:tr w:rsidR="00F814C0" w:rsidRPr="00D36BB5" w:rsidTr="003759C5">
        <w:trPr>
          <w:trHeight w:val="459"/>
        </w:trPr>
        <w:tc>
          <w:tcPr>
            <w:tcW w:w="4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4. Среднегодовое поголовье скота, услов. голов</w:t>
            </w:r>
          </w:p>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в т.ч. коров</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2 223</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790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3 306</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1 388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3 478</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w:t>
            </w:r>
            <w:r w:rsidRPr="00D36BB5">
              <w:rPr>
                <w:rFonts w:ascii="Times New Roman" w:eastAsia="Times New Roman" w:hAnsi="Times New Roman" w:cs="Times New Roman"/>
                <w:color w:val="000000"/>
                <w:sz w:val="24"/>
                <w:szCs w:val="24"/>
              </w:rPr>
              <w:t>483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156,46</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187,72</w:t>
            </w:r>
          </w:p>
        </w:tc>
      </w:tr>
      <w:tr w:rsidR="00F814C0" w:rsidRPr="00D36BB5" w:rsidTr="003759C5">
        <w:trPr>
          <w:trHeight w:val="315"/>
        </w:trPr>
        <w:tc>
          <w:tcPr>
            <w:tcW w:w="4380" w:type="dxa"/>
            <w:vMerge w:val="restart"/>
            <w:tcBorders>
              <w:top w:val="single" w:sz="4" w:space="0" w:color="auto"/>
              <w:left w:val="single" w:sz="8" w:space="0" w:color="auto"/>
              <w:right w:val="single" w:sz="8" w:space="0" w:color="auto"/>
            </w:tcBorders>
            <w:shd w:val="clear" w:color="auto" w:fill="auto"/>
            <w:vAlign w:val="center"/>
            <w:hideMark/>
          </w:tcPr>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5. Продуктивность с.-х. животных:</w:t>
            </w:r>
          </w:p>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среднегодовой удой молока на 1 корову, кг</w:t>
            </w:r>
          </w:p>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 xml:space="preserve">среднесуточный прирост живой массы КРС, </w:t>
            </w:r>
            <w:r w:rsidR="00097AA7">
              <w:rPr>
                <w:rFonts w:ascii="Times New Roman" w:eastAsia="Times New Roman" w:hAnsi="Times New Roman" w:cs="Times New Roman"/>
                <w:color w:val="000000"/>
                <w:sz w:val="24"/>
                <w:szCs w:val="24"/>
              </w:rPr>
              <w:t>г</w:t>
            </w:r>
          </w:p>
        </w:tc>
        <w:tc>
          <w:tcPr>
            <w:tcW w:w="1360" w:type="dxa"/>
            <w:vMerge w:val="restart"/>
            <w:tcBorders>
              <w:top w:val="single" w:sz="4" w:space="0" w:color="auto"/>
              <w:left w:val="nil"/>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5 505</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906</w:t>
            </w:r>
          </w:p>
        </w:tc>
        <w:tc>
          <w:tcPr>
            <w:tcW w:w="1360" w:type="dxa"/>
            <w:tcBorders>
              <w:top w:val="single" w:sz="4" w:space="0" w:color="auto"/>
              <w:left w:val="nil"/>
              <w:bottom w:val="nil"/>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p>
        </w:tc>
        <w:tc>
          <w:tcPr>
            <w:tcW w:w="1360" w:type="dxa"/>
            <w:tcBorders>
              <w:top w:val="single" w:sz="4" w:space="0" w:color="auto"/>
              <w:left w:val="nil"/>
              <w:bottom w:val="nil"/>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p>
        </w:tc>
        <w:tc>
          <w:tcPr>
            <w:tcW w:w="1120" w:type="dxa"/>
            <w:tcBorders>
              <w:top w:val="single" w:sz="4" w:space="0" w:color="auto"/>
              <w:left w:val="nil"/>
              <w:bottom w:val="nil"/>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p>
        </w:tc>
      </w:tr>
      <w:tr w:rsidR="00F814C0" w:rsidRPr="00D36BB5" w:rsidTr="003759C5">
        <w:trPr>
          <w:trHeight w:val="425"/>
        </w:trPr>
        <w:tc>
          <w:tcPr>
            <w:tcW w:w="4380" w:type="dxa"/>
            <w:vMerge/>
            <w:tcBorders>
              <w:left w:val="single" w:sz="8" w:space="0" w:color="auto"/>
              <w:right w:val="single" w:sz="8" w:space="0" w:color="auto"/>
            </w:tcBorders>
            <w:shd w:val="clear" w:color="auto" w:fill="auto"/>
            <w:vAlign w:val="center"/>
            <w:hideMark/>
          </w:tcPr>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p>
        </w:tc>
        <w:tc>
          <w:tcPr>
            <w:tcW w:w="1360" w:type="dxa"/>
            <w:vMerge/>
            <w:tcBorders>
              <w:left w:val="nil"/>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p>
        </w:tc>
        <w:tc>
          <w:tcPr>
            <w:tcW w:w="1360" w:type="dxa"/>
            <w:tcBorders>
              <w:top w:val="nil"/>
              <w:left w:val="nil"/>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5 723</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1 211</w:t>
            </w:r>
          </w:p>
        </w:tc>
        <w:tc>
          <w:tcPr>
            <w:tcW w:w="1360" w:type="dxa"/>
            <w:tcBorders>
              <w:top w:val="nil"/>
              <w:left w:val="nil"/>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5 801</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1 525</w:t>
            </w:r>
          </w:p>
        </w:tc>
        <w:tc>
          <w:tcPr>
            <w:tcW w:w="1120" w:type="dxa"/>
            <w:tcBorders>
              <w:top w:val="nil"/>
              <w:left w:val="nil"/>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105,38</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168,36</w:t>
            </w:r>
          </w:p>
        </w:tc>
      </w:tr>
      <w:tr w:rsidR="00F814C0" w:rsidRPr="00D36BB5" w:rsidTr="003759C5">
        <w:trPr>
          <w:trHeight w:val="771"/>
        </w:trPr>
        <w:tc>
          <w:tcPr>
            <w:tcW w:w="43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814C0" w:rsidRPr="00D36BB5" w:rsidRDefault="00F814C0" w:rsidP="003759C5">
            <w:pPr>
              <w:suppressAutoHyphens/>
              <w:contextualSpacing/>
              <w:jc w:val="both"/>
              <w:rPr>
                <w:rFonts w:ascii="Times New Roman" w:eastAsia="Times New Roman" w:hAnsi="Times New Roman" w:cs="Times New Roman"/>
                <w:b/>
                <w:bCs/>
                <w:color w:val="000000"/>
                <w:sz w:val="24"/>
                <w:szCs w:val="24"/>
              </w:rPr>
            </w:pPr>
            <w:r w:rsidRPr="00D36BB5">
              <w:rPr>
                <w:rFonts w:ascii="Times New Roman" w:eastAsia="Times New Roman" w:hAnsi="Times New Roman" w:cs="Times New Roman"/>
                <w:b/>
                <w:bCs/>
                <w:color w:val="000000"/>
                <w:sz w:val="24"/>
                <w:szCs w:val="24"/>
              </w:rPr>
              <w:t>Б. Экономические показатели:</w:t>
            </w:r>
          </w:p>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6. Выручка от продажи продукции (работ, услуг), тыс. руб.</w:t>
            </w:r>
          </w:p>
          <w:p w:rsidR="00F814C0" w:rsidRPr="00D36BB5" w:rsidRDefault="00F814C0" w:rsidP="003759C5">
            <w:pPr>
              <w:suppressAutoHyphens/>
              <w:contextualSpacing/>
              <w:jc w:val="both"/>
              <w:rPr>
                <w:rFonts w:ascii="Times New Roman" w:eastAsia="Times New Roman" w:hAnsi="Times New Roman" w:cs="Times New Roman"/>
                <w:b/>
                <w:bCs/>
                <w:color w:val="000000"/>
                <w:sz w:val="24"/>
                <w:szCs w:val="24"/>
              </w:rPr>
            </w:pPr>
            <w:r w:rsidRPr="00D36BB5">
              <w:rPr>
                <w:rFonts w:ascii="Times New Roman" w:eastAsia="Times New Roman" w:hAnsi="Times New Roman" w:cs="Times New Roman"/>
                <w:color w:val="000000"/>
                <w:sz w:val="24"/>
                <w:szCs w:val="24"/>
              </w:rPr>
              <w:t>в т.ч. с.-х. продукции</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117 271</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117 271</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202 228</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195 915</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249 104</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242 489</w:t>
            </w:r>
          </w:p>
        </w:tc>
        <w:tc>
          <w:tcPr>
            <w:tcW w:w="1120" w:type="dxa"/>
            <w:tcBorders>
              <w:top w:val="single" w:sz="4" w:space="0" w:color="auto"/>
              <w:left w:val="nil"/>
              <w:bottom w:val="single" w:sz="4" w:space="0" w:color="auto"/>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212,42</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206,78</w:t>
            </w:r>
          </w:p>
        </w:tc>
      </w:tr>
      <w:tr w:rsidR="00F814C0" w:rsidRPr="00D36BB5" w:rsidTr="003759C5">
        <w:trPr>
          <w:trHeight w:val="960"/>
        </w:trPr>
        <w:tc>
          <w:tcPr>
            <w:tcW w:w="4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7. Себестоимость продажи продукции (работ, услуг), тыс. руб.</w:t>
            </w:r>
          </w:p>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в т.ч. с.-х. продукции</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123 675</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123 675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184 753</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182 211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237 961</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235 459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41</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190</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39</w:t>
            </w:r>
          </w:p>
        </w:tc>
      </w:tr>
      <w:tr w:rsidR="00F814C0" w:rsidRPr="00D36BB5" w:rsidTr="003759C5">
        <w:trPr>
          <w:trHeight w:val="630"/>
        </w:trPr>
        <w:tc>
          <w:tcPr>
            <w:tcW w:w="4380" w:type="dxa"/>
            <w:vMerge w:val="restart"/>
            <w:tcBorders>
              <w:top w:val="single" w:sz="4" w:space="0" w:color="auto"/>
              <w:left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8. Прибыль (убыток) от продажи (+,-), тыс. руб.</w:t>
            </w:r>
          </w:p>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в т.ч. с.-х. продукции</w:t>
            </w:r>
          </w:p>
        </w:tc>
        <w:tc>
          <w:tcPr>
            <w:tcW w:w="1360" w:type="dxa"/>
            <w:vMerge w:val="restart"/>
            <w:tcBorders>
              <w:top w:val="single" w:sz="4" w:space="0" w:color="auto"/>
              <w:left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(6 404)</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(6 404)</w:t>
            </w:r>
          </w:p>
        </w:tc>
        <w:tc>
          <w:tcPr>
            <w:tcW w:w="1360" w:type="dxa"/>
            <w:vMerge w:val="restart"/>
            <w:tcBorders>
              <w:top w:val="single" w:sz="4" w:space="0" w:color="auto"/>
              <w:left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17 475</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13 704</w:t>
            </w:r>
          </w:p>
        </w:tc>
        <w:tc>
          <w:tcPr>
            <w:tcW w:w="1360" w:type="dxa"/>
            <w:vMerge w:val="restart"/>
            <w:tcBorders>
              <w:top w:val="single" w:sz="4" w:space="0" w:color="auto"/>
              <w:left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11 143</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7 030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en-US"/>
              </w:rPr>
              <w:t>74</w:t>
            </w:r>
            <w:r>
              <w:rPr>
                <w:rFonts w:ascii="Times New Roman" w:eastAsia="Times New Roman" w:hAnsi="Times New Roman" w:cs="Times New Roman"/>
                <w:color w:val="000000"/>
                <w:sz w:val="24"/>
                <w:szCs w:val="24"/>
              </w:rPr>
              <w:t>,00</w:t>
            </w:r>
          </w:p>
        </w:tc>
      </w:tr>
      <w:tr w:rsidR="00F814C0" w:rsidRPr="00D36BB5" w:rsidTr="003759C5">
        <w:trPr>
          <w:trHeight w:val="330"/>
        </w:trPr>
        <w:tc>
          <w:tcPr>
            <w:tcW w:w="4380" w:type="dxa"/>
            <w:vMerge/>
            <w:tcBorders>
              <w:left w:val="single" w:sz="4" w:space="0" w:color="auto"/>
              <w:bottom w:val="single" w:sz="8" w:space="0" w:color="auto"/>
              <w:right w:val="single" w:sz="4" w:space="0" w:color="auto"/>
            </w:tcBorders>
            <w:shd w:val="clear" w:color="auto" w:fill="auto"/>
            <w:vAlign w:val="center"/>
            <w:hideMark/>
          </w:tcPr>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p>
        </w:tc>
        <w:tc>
          <w:tcPr>
            <w:tcW w:w="1360" w:type="dxa"/>
            <w:vMerge/>
            <w:tcBorders>
              <w:left w:val="single" w:sz="4" w:space="0" w:color="auto"/>
              <w:bottom w:val="single" w:sz="8"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p>
        </w:tc>
        <w:tc>
          <w:tcPr>
            <w:tcW w:w="1360" w:type="dxa"/>
            <w:vMerge/>
            <w:tcBorders>
              <w:left w:val="single" w:sz="4" w:space="0" w:color="auto"/>
              <w:bottom w:val="single" w:sz="8"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p>
        </w:tc>
        <w:tc>
          <w:tcPr>
            <w:tcW w:w="1360" w:type="dxa"/>
            <w:vMerge/>
            <w:tcBorders>
              <w:left w:val="single" w:sz="4" w:space="0" w:color="auto"/>
              <w:bottom w:val="single" w:sz="8"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209,78</w:t>
            </w:r>
          </w:p>
        </w:tc>
      </w:tr>
      <w:tr w:rsidR="00F814C0" w:rsidRPr="00D36BB5" w:rsidTr="003759C5">
        <w:trPr>
          <w:trHeight w:val="251"/>
        </w:trPr>
        <w:tc>
          <w:tcPr>
            <w:tcW w:w="4380" w:type="dxa"/>
            <w:tcBorders>
              <w:top w:val="nil"/>
              <w:left w:val="single" w:sz="8" w:space="0" w:color="auto"/>
              <w:bottom w:val="single" w:sz="8" w:space="0" w:color="auto"/>
              <w:right w:val="single" w:sz="8" w:space="0" w:color="auto"/>
            </w:tcBorders>
            <w:shd w:val="clear" w:color="auto" w:fill="auto"/>
            <w:vAlign w:val="center"/>
            <w:hideMark/>
          </w:tcPr>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9. Прибыль (убыток) до налогообложения (+,-), тыс. руб.</w:t>
            </w:r>
          </w:p>
        </w:tc>
        <w:tc>
          <w:tcPr>
            <w:tcW w:w="1360" w:type="dxa"/>
            <w:tcBorders>
              <w:top w:val="nil"/>
              <w:left w:val="nil"/>
              <w:bottom w:val="single" w:sz="8" w:space="0" w:color="auto"/>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3 802</w:t>
            </w:r>
          </w:p>
        </w:tc>
        <w:tc>
          <w:tcPr>
            <w:tcW w:w="1360" w:type="dxa"/>
            <w:tcBorders>
              <w:top w:val="nil"/>
              <w:left w:val="nil"/>
              <w:bottom w:val="single" w:sz="8" w:space="0" w:color="auto"/>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74 803</w:t>
            </w:r>
          </w:p>
        </w:tc>
        <w:tc>
          <w:tcPr>
            <w:tcW w:w="1360" w:type="dxa"/>
            <w:tcBorders>
              <w:top w:val="nil"/>
              <w:left w:val="nil"/>
              <w:bottom w:val="single" w:sz="8" w:space="0" w:color="auto"/>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24 733</w:t>
            </w:r>
          </w:p>
        </w:tc>
        <w:tc>
          <w:tcPr>
            <w:tcW w:w="1120" w:type="dxa"/>
            <w:tcBorders>
              <w:top w:val="single" w:sz="4" w:space="0" w:color="auto"/>
              <w:left w:val="nil"/>
              <w:bottom w:val="single" w:sz="8" w:space="0" w:color="auto"/>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650,53</w:t>
            </w:r>
          </w:p>
        </w:tc>
      </w:tr>
      <w:tr w:rsidR="00F814C0" w:rsidRPr="00D36BB5" w:rsidTr="003759C5">
        <w:trPr>
          <w:trHeight w:val="645"/>
        </w:trPr>
        <w:tc>
          <w:tcPr>
            <w:tcW w:w="4380" w:type="dxa"/>
            <w:tcBorders>
              <w:top w:val="nil"/>
              <w:left w:val="single" w:sz="8" w:space="0" w:color="auto"/>
              <w:bottom w:val="single" w:sz="8" w:space="0" w:color="auto"/>
              <w:right w:val="single" w:sz="8" w:space="0" w:color="auto"/>
            </w:tcBorders>
            <w:shd w:val="clear" w:color="auto" w:fill="auto"/>
            <w:vAlign w:val="center"/>
            <w:hideMark/>
          </w:tcPr>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10. Чистая прибыль (убыток) (+,-), тыс. руб.</w:t>
            </w:r>
          </w:p>
        </w:tc>
        <w:tc>
          <w:tcPr>
            <w:tcW w:w="1360" w:type="dxa"/>
            <w:tcBorders>
              <w:top w:val="nil"/>
              <w:left w:val="nil"/>
              <w:bottom w:val="nil"/>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3 045</w:t>
            </w:r>
          </w:p>
        </w:tc>
        <w:tc>
          <w:tcPr>
            <w:tcW w:w="1360" w:type="dxa"/>
            <w:tcBorders>
              <w:top w:val="nil"/>
              <w:left w:val="nil"/>
              <w:bottom w:val="nil"/>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73 794</w:t>
            </w:r>
          </w:p>
        </w:tc>
        <w:tc>
          <w:tcPr>
            <w:tcW w:w="1360" w:type="dxa"/>
            <w:tcBorders>
              <w:top w:val="nil"/>
              <w:left w:val="nil"/>
              <w:bottom w:val="nil"/>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23 810</w:t>
            </w:r>
          </w:p>
        </w:tc>
        <w:tc>
          <w:tcPr>
            <w:tcW w:w="1120" w:type="dxa"/>
            <w:tcBorders>
              <w:top w:val="nil"/>
              <w:left w:val="nil"/>
              <w:bottom w:val="single" w:sz="8" w:space="0" w:color="auto"/>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781,94</w:t>
            </w:r>
          </w:p>
        </w:tc>
      </w:tr>
      <w:tr w:rsidR="00F814C0" w:rsidRPr="00D36BB5" w:rsidTr="003759C5">
        <w:trPr>
          <w:trHeight w:val="630"/>
        </w:trPr>
        <w:tc>
          <w:tcPr>
            <w:tcW w:w="4380" w:type="dxa"/>
            <w:tcBorders>
              <w:top w:val="nil"/>
              <w:left w:val="single" w:sz="8" w:space="0" w:color="auto"/>
              <w:bottom w:val="nil"/>
              <w:right w:val="single" w:sz="8" w:space="0" w:color="auto"/>
            </w:tcBorders>
            <w:shd w:val="clear" w:color="auto" w:fill="auto"/>
            <w:vAlign w:val="center"/>
            <w:hideMark/>
          </w:tcPr>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11. Уровень рентабельности (убыточности) деятельности (+,-), %</w:t>
            </w:r>
          </w:p>
        </w:tc>
        <w:tc>
          <w:tcPr>
            <w:tcW w:w="1360" w:type="dxa"/>
            <w:tcBorders>
              <w:top w:val="single" w:sz="8" w:space="0" w:color="auto"/>
              <w:left w:val="nil"/>
              <w:bottom w:val="nil"/>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-5,18</w:t>
            </w:r>
          </w:p>
        </w:tc>
        <w:tc>
          <w:tcPr>
            <w:tcW w:w="1360" w:type="dxa"/>
            <w:tcBorders>
              <w:top w:val="single" w:sz="8" w:space="0" w:color="auto"/>
              <w:left w:val="nil"/>
              <w:bottom w:val="nil"/>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9,46</w:t>
            </w:r>
          </w:p>
        </w:tc>
        <w:tc>
          <w:tcPr>
            <w:tcW w:w="1360" w:type="dxa"/>
            <w:tcBorders>
              <w:top w:val="single" w:sz="8" w:space="0" w:color="auto"/>
              <w:left w:val="nil"/>
              <w:bottom w:val="nil"/>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4,68</w:t>
            </w:r>
          </w:p>
        </w:tc>
        <w:tc>
          <w:tcPr>
            <w:tcW w:w="1120" w:type="dxa"/>
            <w:tcBorders>
              <w:top w:val="nil"/>
              <w:left w:val="nil"/>
              <w:bottom w:val="nil"/>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w:t>
            </w:r>
          </w:p>
        </w:tc>
      </w:tr>
      <w:tr w:rsidR="00F814C0" w:rsidRPr="00D36BB5" w:rsidTr="003759C5">
        <w:trPr>
          <w:trHeight w:val="330"/>
        </w:trPr>
        <w:tc>
          <w:tcPr>
            <w:tcW w:w="4380" w:type="dxa"/>
            <w:tcBorders>
              <w:top w:val="nil"/>
              <w:left w:val="single" w:sz="8" w:space="0" w:color="auto"/>
              <w:bottom w:val="single" w:sz="4" w:space="0" w:color="auto"/>
              <w:right w:val="single" w:sz="8" w:space="0" w:color="auto"/>
            </w:tcBorders>
            <w:shd w:val="clear" w:color="auto" w:fill="auto"/>
            <w:vAlign w:val="center"/>
            <w:hideMark/>
          </w:tcPr>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в.т.ч. от продажи с.-х. продукции</w:t>
            </w:r>
          </w:p>
        </w:tc>
        <w:tc>
          <w:tcPr>
            <w:tcW w:w="1360" w:type="dxa"/>
            <w:tcBorders>
              <w:top w:val="nil"/>
              <w:left w:val="nil"/>
              <w:bottom w:val="single" w:sz="4" w:space="0" w:color="auto"/>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-5,18</w:t>
            </w:r>
          </w:p>
        </w:tc>
        <w:tc>
          <w:tcPr>
            <w:tcW w:w="1360" w:type="dxa"/>
            <w:tcBorders>
              <w:top w:val="nil"/>
              <w:left w:val="nil"/>
              <w:bottom w:val="single" w:sz="4" w:space="0" w:color="auto"/>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7,52</w:t>
            </w:r>
          </w:p>
        </w:tc>
        <w:tc>
          <w:tcPr>
            <w:tcW w:w="1360" w:type="dxa"/>
            <w:tcBorders>
              <w:top w:val="nil"/>
              <w:left w:val="nil"/>
              <w:bottom w:val="single" w:sz="4" w:space="0" w:color="auto"/>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2,99</w:t>
            </w:r>
          </w:p>
        </w:tc>
        <w:tc>
          <w:tcPr>
            <w:tcW w:w="1120" w:type="dxa"/>
            <w:tcBorders>
              <w:top w:val="nil"/>
              <w:left w:val="nil"/>
              <w:bottom w:val="single" w:sz="4" w:space="0" w:color="auto"/>
              <w:right w:val="single" w:sz="8"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w:t>
            </w:r>
          </w:p>
        </w:tc>
      </w:tr>
      <w:tr w:rsidR="00F814C0" w:rsidRPr="00D36BB5" w:rsidTr="003759C5">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12. Валовая продукция в оценке  по справедливой стоимости, тыс. руб.</w:t>
            </w:r>
          </w:p>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в т.ч. в растениеводстве</w:t>
            </w:r>
          </w:p>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в животноводстве</w:t>
            </w:r>
          </w:p>
          <w:p w:rsidR="00F814C0" w:rsidRPr="00D36BB5" w:rsidRDefault="00F814C0" w:rsidP="003759C5">
            <w:pPr>
              <w:suppressAutoHyphens/>
              <w:contextualSpacing/>
              <w:jc w:val="both"/>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в прочих производствах</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117 271</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33 005</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79 527</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4 739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202 228</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34 637</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161 364</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6 227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249 104</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59 766</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182 797</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sidRPr="00D36BB5">
              <w:rPr>
                <w:rFonts w:ascii="Times New Roman" w:eastAsia="Times New Roman" w:hAnsi="Times New Roman" w:cs="Times New Roman"/>
                <w:color w:val="000000"/>
                <w:sz w:val="24"/>
                <w:szCs w:val="24"/>
              </w:rPr>
              <w:t>6 541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212,42</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181,08</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229,86</w:t>
            </w:r>
          </w:p>
          <w:p w:rsidR="00F814C0" w:rsidRPr="00D36BB5" w:rsidRDefault="00F814C0" w:rsidP="003759C5">
            <w:pPr>
              <w:suppressAutoHyphens/>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138,02</w:t>
            </w:r>
          </w:p>
        </w:tc>
      </w:tr>
    </w:tbl>
    <w:p w:rsidR="00F814C0" w:rsidRDefault="00F814C0" w:rsidP="00815809">
      <w:pPr>
        <w:spacing w:line="360" w:lineRule="auto"/>
        <w:ind w:firstLine="709"/>
        <w:jc w:val="both"/>
        <w:rPr>
          <w:rFonts w:ascii="Times New Roman" w:hAnsi="Times New Roman" w:cs="Times New Roman"/>
          <w:sz w:val="28"/>
          <w:szCs w:val="28"/>
        </w:rPr>
      </w:pPr>
    </w:p>
    <w:p w:rsidR="00F814C0" w:rsidRDefault="00F814C0" w:rsidP="00F814C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данные таблицы</w:t>
      </w:r>
      <w:r w:rsidR="00B67402">
        <w:rPr>
          <w:rFonts w:ascii="Times New Roman" w:hAnsi="Times New Roman" w:cs="Times New Roman"/>
          <w:sz w:val="28"/>
          <w:szCs w:val="28"/>
        </w:rPr>
        <w:t xml:space="preserve"> 2.1</w:t>
      </w:r>
      <w:r>
        <w:rPr>
          <w:rFonts w:ascii="Times New Roman" w:hAnsi="Times New Roman" w:cs="Times New Roman"/>
          <w:sz w:val="28"/>
          <w:szCs w:val="28"/>
        </w:rPr>
        <w:t xml:space="preserve"> можно сказать, что в 2015г. по сравнению с 2013г. произошло положительное увеличение показателей деятельности организации. </w:t>
      </w:r>
    </w:p>
    <w:p w:rsidR="00F814C0" w:rsidRDefault="00F814C0" w:rsidP="00F814C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производственным показателям удои молокаи урожай зерна увеличились практически в двое, за анализируемый период. Прирост живой массы практически в 1,5 раза и составил в 2015г. – 5566ц., по сравнению с 3306ц. в 2013г. </w:t>
      </w:r>
    </w:p>
    <w:p w:rsidR="00F814C0" w:rsidRDefault="00F814C0" w:rsidP="00F814C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пашни увеличилась 38,87% и составила в 2015г. 18261га., а среднегодовое поголовье коров увеличилось на 87,72% и составило 1483гол.</w:t>
      </w:r>
    </w:p>
    <w:p w:rsidR="00F814C0" w:rsidRDefault="00F814C0" w:rsidP="00F814C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результат, урожайность зерна увеличилась на 17,44%, с 68,8ц/га в 2013г. до 80,8ц./га. в 2015г. А продуктивность среднегодового удоя на 1 корову составила в 2015г. – 5801кг., что на 5,38% выше показателя 2013г.</w:t>
      </w:r>
    </w:p>
    <w:p w:rsidR="00F814C0" w:rsidRDefault="00F814C0" w:rsidP="00F814C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экономических показателей, то выручка в 2015г.</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составила 249104тыс.руб. ,что в два раза выше показателя 2013г. В том числе на сельхоз продукцию в 2013г. приходилась вся сумма выручки, когда как в 2015г. выручка от сельхоз продукции составила 242489тыс.руб. </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Себестоимость продаж продукции также увеличилась, темп ее прироста за анализируемый период составил 92,41%. Так на 2015г. себестоимость продаж составила 237961тыс. руб. из них 235459тыс.руб. приходится на сельхоз продукцию.</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Прибыль от продаж в 2015г. составила 11143тыс.руб. , для сравнения в 2013г. результатом от продажи продукции стал убыток, который составлял 6404тыс.руб. Таким образом относительная разница показателя за анализируемый период составила 174,00%. Так на основании результатов деятельности от реализации уровень рентабельности показал в 2013г.  5,18% убытка, что означает ≈ 0,05руб. убытка на каждый рубль себестоимости продаж, в 2015г. уровень рентабельности от деятельности составил 4,68% прибыли, тем самым указывая на то, что на каждый рубль затраченных средств на реализацию продукции ООО «Кигбаево Агро» получило ≈ 0,05руб. прибыли.</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Чистая прибыль за анализируемый период увеличилась в 7,8раза, с 3045тыс.руб. в 2013г. до 23810тыс.руб. в 2015г.при этом по сравнению с 2014г. сумма чистой прибыли в 2015г. сократилась в 3 с лишним раза.</w:t>
      </w:r>
    </w:p>
    <w:p w:rsidR="00F814C0" w:rsidRDefault="00F814C0"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2.2  представим показатели эффективности ресурсов и капитала в ООО «Кигбаево Агро».</w:t>
      </w:r>
    </w:p>
    <w:p w:rsidR="00F814C0" w:rsidRDefault="00F814C0" w:rsidP="00E94BC2">
      <w:pPr>
        <w:spacing w:line="360" w:lineRule="auto"/>
        <w:ind w:firstLine="709"/>
        <w:jc w:val="both"/>
        <w:rPr>
          <w:rFonts w:ascii="Times New Roman" w:hAnsi="Times New Roman" w:cs="Times New Roman"/>
          <w:sz w:val="28"/>
          <w:szCs w:val="28"/>
        </w:rPr>
      </w:pPr>
    </w:p>
    <w:p w:rsidR="00F814C0" w:rsidRDefault="00F814C0" w:rsidP="00E94BC2">
      <w:pPr>
        <w:spacing w:line="360" w:lineRule="auto"/>
        <w:ind w:firstLine="709"/>
        <w:jc w:val="both"/>
        <w:rPr>
          <w:rFonts w:ascii="Times New Roman" w:hAnsi="Times New Roman" w:cs="Times New Roman"/>
          <w:sz w:val="28"/>
          <w:szCs w:val="28"/>
        </w:rPr>
      </w:pPr>
    </w:p>
    <w:p w:rsidR="00F814C0" w:rsidRDefault="00F814C0" w:rsidP="00E94BC2">
      <w:pPr>
        <w:spacing w:line="360" w:lineRule="auto"/>
        <w:ind w:firstLine="709"/>
        <w:jc w:val="both"/>
        <w:rPr>
          <w:rFonts w:ascii="Times New Roman" w:hAnsi="Times New Roman" w:cs="Times New Roman"/>
          <w:sz w:val="28"/>
          <w:szCs w:val="28"/>
        </w:rPr>
      </w:pPr>
    </w:p>
    <w:p w:rsidR="00E94BC2" w:rsidRPr="00AB1EBF" w:rsidRDefault="00E94BC2" w:rsidP="00F814C0">
      <w:pPr>
        <w:pStyle w:val="a8"/>
        <w:ind w:left="0"/>
        <w:jc w:val="both"/>
        <w:rPr>
          <w:rFonts w:ascii="Times New Roman" w:hAnsi="Times New Roman" w:cs="Times New Roman"/>
          <w:b/>
          <w:sz w:val="28"/>
          <w:szCs w:val="28"/>
        </w:rPr>
      </w:pPr>
      <w:r w:rsidRPr="00AB1EBF">
        <w:rPr>
          <w:rFonts w:ascii="Times New Roman" w:hAnsi="Times New Roman" w:cs="Times New Roman"/>
          <w:b/>
          <w:sz w:val="28"/>
          <w:szCs w:val="28"/>
        </w:rPr>
        <w:t>Таблица 2.2</w:t>
      </w:r>
      <w:r w:rsidR="00F814C0">
        <w:rPr>
          <w:rFonts w:ascii="Times New Roman" w:hAnsi="Times New Roman" w:cs="Times New Roman"/>
          <w:b/>
          <w:sz w:val="28"/>
          <w:szCs w:val="28"/>
        </w:rPr>
        <w:t xml:space="preserve"> - </w:t>
      </w:r>
      <w:r w:rsidRPr="00AB1EBF">
        <w:rPr>
          <w:rFonts w:ascii="Times New Roman" w:hAnsi="Times New Roman" w:cs="Times New Roman"/>
          <w:b/>
          <w:sz w:val="28"/>
          <w:szCs w:val="28"/>
        </w:rPr>
        <w:t xml:space="preserve"> Показатели эффективности ресурсов и капитала ООО «Кигбаево Агро» за период с 2013 по 2015гг.</w:t>
      </w:r>
    </w:p>
    <w:tbl>
      <w:tblPr>
        <w:tblW w:w="9781" w:type="dxa"/>
        <w:tblInd w:w="-176" w:type="dxa"/>
        <w:tblLayout w:type="fixed"/>
        <w:tblLook w:val="04A0"/>
      </w:tblPr>
      <w:tblGrid>
        <w:gridCol w:w="4440"/>
        <w:gridCol w:w="1320"/>
        <w:gridCol w:w="1320"/>
        <w:gridCol w:w="1320"/>
        <w:gridCol w:w="1340"/>
        <w:gridCol w:w="41"/>
      </w:tblGrid>
      <w:tr w:rsidR="00E94BC2" w:rsidRPr="0063374B" w:rsidTr="00F814C0">
        <w:trPr>
          <w:trHeight w:val="64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b/>
                <w:bCs/>
                <w:color w:val="000000"/>
                <w:sz w:val="24"/>
                <w:szCs w:val="24"/>
              </w:rPr>
            </w:pPr>
            <w:r w:rsidRPr="0063374B">
              <w:rPr>
                <w:rFonts w:ascii="Times New Roman" w:eastAsia="Times New Roman" w:hAnsi="Times New Roman" w:cs="Times New Roman"/>
                <w:b/>
                <w:bCs/>
                <w:color w:val="000000"/>
                <w:sz w:val="24"/>
                <w:szCs w:val="24"/>
              </w:rPr>
              <w:t>Показатели</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b/>
                <w:bCs/>
                <w:color w:val="000000"/>
                <w:sz w:val="24"/>
                <w:szCs w:val="24"/>
              </w:rPr>
            </w:pPr>
            <w:r w:rsidRPr="0063374B">
              <w:rPr>
                <w:rFonts w:ascii="Times New Roman" w:eastAsia="Times New Roman" w:hAnsi="Times New Roman" w:cs="Times New Roman"/>
                <w:b/>
                <w:bCs/>
                <w:color w:val="000000"/>
                <w:sz w:val="24"/>
                <w:szCs w:val="24"/>
              </w:rPr>
              <w:t>2013г.</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b/>
                <w:bCs/>
                <w:color w:val="000000"/>
                <w:sz w:val="24"/>
                <w:szCs w:val="24"/>
              </w:rPr>
            </w:pPr>
            <w:r w:rsidRPr="0063374B">
              <w:rPr>
                <w:rFonts w:ascii="Times New Roman" w:eastAsia="Times New Roman" w:hAnsi="Times New Roman" w:cs="Times New Roman"/>
                <w:b/>
                <w:bCs/>
                <w:color w:val="000000"/>
                <w:sz w:val="24"/>
                <w:szCs w:val="24"/>
              </w:rPr>
              <w:t>2014г.</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b/>
                <w:bCs/>
                <w:color w:val="000000"/>
                <w:sz w:val="24"/>
                <w:szCs w:val="24"/>
              </w:rPr>
            </w:pPr>
            <w:r w:rsidRPr="0063374B">
              <w:rPr>
                <w:rFonts w:ascii="Times New Roman" w:eastAsia="Times New Roman" w:hAnsi="Times New Roman" w:cs="Times New Roman"/>
                <w:b/>
                <w:bCs/>
                <w:color w:val="000000"/>
                <w:sz w:val="24"/>
                <w:szCs w:val="24"/>
              </w:rPr>
              <w:t>2015г.</w:t>
            </w:r>
          </w:p>
        </w:tc>
        <w:tc>
          <w:tcPr>
            <w:tcW w:w="1381" w:type="dxa"/>
            <w:gridSpan w:val="2"/>
            <w:tcBorders>
              <w:top w:val="single" w:sz="8" w:space="0" w:color="auto"/>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b/>
                <w:bCs/>
                <w:color w:val="000000"/>
                <w:sz w:val="24"/>
                <w:szCs w:val="24"/>
              </w:rPr>
            </w:pPr>
            <w:r w:rsidRPr="0063374B">
              <w:rPr>
                <w:rFonts w:ascii="Times New Roman" w:eastAsia="Times New Roman" w:hAnsi="Times New Roman" w:cs="Times New Roman"/>
                <w:b/>
                <w:bCs/>
                <w:color w:val="000000"/>
                <w:sz w:val="24"/>
                <w:szCs w:val="24"/>
              </w:rPr>
              <w:t>2015г. в % к 2013г.</w:t>
            </w:r>
          </w:p>
        </w:tc>
      </w:tr>
      <w:tr w:rsidR="00E94BC2" w:rsidRPr="0063374B" w:rsidTr="00F814C0">
        <w:trPr>
          <w:trHeight w:val="330"/>
        </w:trPr>
        <w:tc>
          <w:tcPr>
            <w:tcW w:w="978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94BC2" w:rsidRPr="0063374B" w:rsidRDefault="00E94BC2" w:rsidP="00E94BC2">
            <w:pPr>
              <w:jc w:val="center"/>
              <w:rPr>
                <w:rFonts w:ascii="Times New Roman" w:eastAsia="Times New Roman" w:hAnsi="Times New Roman" w:cs="Times New Roman"/>
                <w:b/>
                <w:bCs/>
                <w:color w:val="000000"/>
                <w:sz w:val="24"/>
                <w:szCs w:val="24"/>
              </w:rPr>
            </w:pPr>
            <w:r w:rsidRPr="0063374B">
              <w:rPr>
                <w:rFonts w:ascii="Times New Roman" w:eastAsia="Times New Roman" w:hAnsi="Times New Roman" w:cs="Times New Roman"/>
                <w:b/>
                <w:bCs/>
                <w:color w:val="000000"/>
                <w:sz w:val="24"/>
                <w:szCs w:val="24"/>
              </w:rPr>
              <w:t>А. Показатели обеспеченности и эффективности использования основных средств</w:t>
            </w:r>
          </w:p>
        </w:tc>
      </w:tr>
      <w:tr w:rsidR="00E94BC2" w:rsidRPr="0063374B" w:rsidTr="00F814C0">
        <w:trPr>
          <w:trHeight w:val="645"/>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 Среднегодовая стоимость основных средств, тыс. руб.</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73094</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94214</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153392</w:t>
            </w:r>
          </w:p>
        </w:tc>
        <w:tc>
          <w:tcPr>
            <w:tcW w:w="1381" w:type="dxa"/>
            <w:gridSpan w:val="2"/>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209,86</w:t>
            </w:r>
          </w:p>
        </w:tc>
      </w:tr>
      <w:tr w:rsidR="00E94BC2" w:rsidRPr="0063374B" w:rsidTr="00F814C0">
        <w:trPr>
          <w:trHeight w:val="330"/>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2. Фондообеспеченность, тыс. руб.</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5,56</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5,16</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8,40</w:t>
            </w:r>
          </w:p>
        </w:tc>
        <w:tc>
          <w:tcPr>
            <w:tcW w:w="1381" w:type="dxa"/>
            <w:gridSpan w:val="2"/>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151,08</w:t>
            </w:r>
          </w:p>
        </w:tc>
      </w:tr>
      <w:tr w:rsidR="00E94BC2" w:rsidRPr="0063374B" w:rsidTr="00F814C0">
        <w:trPr>
          <w:trHeight w:val="330"/>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3. Фондовооруженность, тыс. руб.</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B973C3"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133,38</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B973C3"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124,62</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B973C3"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194,17</w:t>
            </w:r>
          </w:p>
        </w:tc>
        <w:tc>
          <w:tcPr>
            <w:tcW w:w="1381" w:type="dxa"/>
            <w:gridSpan w:val="2"/>
            <w:tcBorders>
              <w:top w:val="nil"/>
              <w:left w:val="nil"/>
              <w:bottom w:val="single" w:sz="8" w:space="0" w:color="auto"/>
              <w:right w:val="single" w:sz="8" w:space="0" w:color="auto"/>
            </w:tcBorders>
            <w:shd w:val="clear" w:color="auto" w:fill="auto"/>
            <w:vAlign w:val="center"/>
            <w:hideMark/>
          </w:tcPr>
          <w:p w:rsidR="00E94BC2" w:rsidRPr="0063374B" w:rsidRDefault="00B973C3"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145,58</w:t>
            </w:r>
          </w:p>
        </w:tc>
      </w:tr>
      <w:tr w:rsidR="00E94BC2" w:rsidRPr="0063374B" w:rsidTr="00F814C0">
        <w:trPr>
          <w:trHeight w:val="330"/>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4. Фондоемкость, руб.</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0,62</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0,47</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0,62</w:t>
            </w:r>
          </w:p>
        </w:tc>
        <w:tc>
          <w:tcPr>
            <w:tcW w:w="1381" w:type="dxa"/>
            <w:gridSpan w:val="2"/>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100,00</w:t>
            </w:r>
          </w:p>
        </w:tc>
      </w:tr>
      <w:tr w:rsidR="00E94BC2" w:rsidRPr="0063374B" w:rsidTr="00F814C0">
        <w:trPr>
          <w:trHeight w:val="330"/>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5. Фондоотдача, руб.</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1,60</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2,15</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1,62</w:t>
            </w:r>
          </w:p>
        </w:tc>
        <w:tc>
          <w:tcPr>
            <w:tcW w:w="1381" w:type="dxa"/>
            <w:gridSpan w:val="2"/>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101,25</w:t>
            </w:r>
          </w:p>
        </w:tc>
      </w:tr>
      <w:tr w:rsidR="00E94BC2" w:rsidRPr="0063374B" w:rsidTr="00F814C0">
        <w:trPr>
          <w:trHeight w:val="645"/>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6. Рентабельность использования основных средств, %</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4,17</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78,33</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15,52</w:t>
            </w:r>
          </w:p>
        </w:tc>
        <w:tc>
          <w:tcPr>
            <w:tcW w:w="1381" w:type="dxa"/>
            <w:gridSpan w:val="2"/>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w:t>
            </w:r>
          </w:p>
        </w:tc>
      </w:tr>
      <w:tr w:rsidR="00E94BC2" w:rsidRPr="0063374B" w:rsidTr="00F814C0">
        <w:trPr>
          <w:trHeight w:val="330"/>
        </w:trPr>
        <w:tc>
          <w:tcPr>
            <w:tcW w:w="978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94BC2" w:rsidRPr="0063374B" w:rsidRDefault="00E94BC2" w:rsidP="00E94BC2">
            <w:pPr>
              <w:jc w:val="center"/>
              <w:rPr>
                <w:rFonts w:ascii="Times New Roman" w:eastAsia="Times New Roman" w:hAnsi="Times New Roman" w:cs="Times New Roman"/>
                <w:b/>
                <w:bCs/>
                <w:color w:val="000000"/>
                <w:sz w:val="24"/>
                <w:szCs w:val="24"/>
              </w:rPr>
            </w:pPr>
            <w:r w:rsidRPr="0063374B">
              <w:rPr>
                <w:rFonts w:ascii="Times New Roman" w:eastAsia="Times New Roman" w:hAnsi="Times New Roman" w:cs="Times New Roman"/>
                <w:b/>
                <w:bCs/>
                <w:color w:val="000000"/>
                <w:sz w:val="24"/>
                <w:szCs w:val="24"/>
              </w:rPr>
              <w:t>Б. Показатели эффективности использования трудовых ресурсов</w:t>
            </w:r>
          </w:p>
        </w:tc>
      </w:tr>
      <w:tr w:rsidR="00E94BC2" w:rsidRPr="0063374B" w:rsidTr="00F814C0">
        <w:trPr>
          <w:trHeight w:val="315"/>
        </w:trPr>
        <w:tc>
          <w:tcPr>
            <w:tcW w:w="4440" w:type="dxa"/>
            <w:tcBorders>
              <w:top w:val="nil"/>
              <w:left w:val="single" w:sz="8" w:space="0" w:color="auto"/>
              <w:bottom w:val="nil"/>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 xml:space="preserve">7. Затраты труда, тыс. чел.-час. </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546</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777</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756</w:t>
            </w:r>
          </w:p>
        </w:tc>
        <w:tc>
          <w:tcPr>
            <w:tcW w:w="1381" w:type="dxa"/>
            <w:gridSpan w:val="2"/>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138,46</w:t>
            </w:r>
          </w:p>
        </w:tc>
      </w:tr>
      <w:tr w:rsidR="00E94BC2" w:rsidRPr="0063374B" w:rsidTr="00F814C0">
        <w:trPr>
          <w:trHeight w:val="315"/>
        </w:trPr>
        <w:tc>
          <w:tcPr>
            <w:tcW w:w="4440" w:type="dxa"/>
            <w:tcBorders>
              <w:top w:val="nil"/>
              <w:left w:val="single" w:sz="8" w:space="0" w:color="auto"/>
              <w:bottom w:val="nil"/>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в т.ч. в растениеводстве</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144</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177</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186</w:t>
            </w:r>
          </w:p>
        </w:tc>
        <w:tc>
          <w:tcPr>
            <w:tcW w:w="1381" w:type="dxa"/>
            <w:gridSpan w:val="2"/>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129,17</w:t>
            </w:r>
          </w:p>
        </w:tc>
      </w:tr>
      <w:tr w:rsidR="00E94BC2" w:rsidRPr="0063374B" w:rsidTr="00F814C0">
        <w:trPr>
          <w:trHeight w:val="315"/>
        </w:trPr>
        <w:tc>
          <w:tcPr>
            <w:tcW w:w="4440" w:type="dxa"/>
            <w:tcBorders>
              <w:top w:val="nil"/>
              <w:left w:val="single" w:sz="8" w:space="0" w:color="auto"/>
              <w:bottom w:val="nil"/>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 xml:space="preserve">          в животноводстве</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217</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290</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296</w:t>
            </w:r>
          </w:p>
        </w:tc>
        <w:tc>
          <w:tcPr>
            <w:tcW w:w="1381" w:type="dxa"/>
            <w:gridSpan w:val="2"/>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136,41</w:t>
            </w:r>
          </w:p>
        </w:tc>
      </w:tr>
      <w:tr w:rsidR="00E94BC2" w:rsidRPr="0063374B" w:rsidTr="00F814C0">
        <w:trPr>
          <w:trHeight w:val="330"/>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 xml:space="preserve">          в других производствах</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185</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310</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w:t>
            </w:r>
          </w:p>
        </w:tc>
        <w:tc>
          <w:tcPr>
            <w:tcW w:w="1381" w:type="dxa"/>
            <w:gridSpan w:val="2"/>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148,11</w:t>
            </w:r>
          </w:p>
        </w:tc>
      </w:tr>
      <w:tr w:rsidR="00E94BC2" w:rsidRPr="0063374B" w:rsidTr="00F814C0">
        <w:trPr>
          <w:trHeight w:val="315"/>
        </w:trPr>
        <w:tc>
          <w:tcPr>
            <w:tcW w:w="4440" w:type="dxa"/>
            <w:tcBorders>
              <w:top w:val="nil"/>
              <w:left w:val="single" w:sz="8" w:space="0" w:color="auto"/>
              <w:bottom w:val="nil"/>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 xml:space="preserve">8. Производительность труда, тыс. руб., </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0,215</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63374B">
              <w:rPr>
                <w:rFonts w:ascii="Times New Roman" w:eastAsia="Times New Roman" w:hAnsi="Times New Roman" w:cs="Times New Roman"/>
                <w:color w:val="000000"/>
                <w:sz w:val="24"/>
                <w:szCs w:val="24"/>
              </w:rPr>
              <w:t>260</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0,330</w:t>
            </w:r>
          </w:p>
        </w:tc>
        <w:tc>
          <w:tcPr>
            <w:tcW w:w="1381" w:type="dxa"/>
            <w:gridSpan w:val="2"/>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153,41</w:t>
            </w:r>
          </w:p>
        </w:tc>
      </w:tr>
      <w:tr w:rsidR="00E94BC2" w:rsidRPr="0063374B" w:rsidTr="00F814C0">
        <w:trPr>
          <w:trHeight w:val="315"/>
        </w:trPr>
        <w:tc>
          <w:tcPr>
            <w:tcW w:w="4440" w:type="dxa"/>
            <w:tcBorders>
              <w:top w:val="nil"/>
              <w:left w:val="single" w:sz="8" w:space="0" w:color="auto"/>
              <w:bottom w:val="nil"/>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в т.ч. в растениеводстве</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63374B">
              <w:rPr>
                <w:rFonts w:ascii="Times New Roman" w:eastAsia="Times New Roman" w:hAnsi="Times New Roman" w:cs="Times New Roman"/>
                <w:color w:val="000000"/>
                <w:sz w:val="24"/>
                <w:szCs w:val="24"/>
              </w:rPr>
              <w:t>229</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63374B">
              <w:rPr>
                <w:rFonts w:ascii="Times New Roman" w:eastAsia="Times New Roman" w:hAnsi="Times New Roman" w:cs="Times New Roman"/>
                <w:color w:val="000000"/>
                <w:sz w:val="24"/>
                <w:szCs w:val="24"/>
              </w:rPr>
              <w:t>196</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63374B">
              <w:rPr>
                <w:rFonts w:ascii="Times New Roman" w:eastAsia="Times New Roman" w:hAnsi="Times New Roman" w:cs="Times New Roman"/>
                <w:color w:val="000000"/>
                <w:sz w:val="24"/>
                <w:szCs w:val="24"/>
              </w:rPr>
              <w:t>321</w:t>
            </w:r>
          </w:p>
        </w:tc>
        <w:tc>
          <w:tcPr>
            <w:tcW w:w="1381" w:type="dxa"/>
            <w:gridSpan w:val="2"/>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140,19</w:t>
            </w:r>
          </w:p>
        </w:tc>
      </w:tr>
      <w:tr w:rsidR="00E94BC2" w:rsidRPr="0063374B" w:rsidTr="00F814C0">
        <w:trPr>
          <w:trHeight w:val="315"/>
        </w:trPr>
        <w:tc>
          <w:tcPr>
            <w:tcW w:w="4440" w:type="dxa"/>
            <w:tcBorders>
              <w:top w:val="nil"/>
              <w:left w:val="single" w:sz="8" w:space="0" w:color="auto"/>
              <w:bottom w:val="nil"/>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 xml:space="preserve">          в животноводстве</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63374B">
              <w:rPr>
                <w:rFonts w:ascii="Times New Roman" w:eastAsia="Times New Roman" w:hAnsi="Times New Roman" w:cs="Times New Roman"/>
                <w:color w:val="000000"/>
                <w:sz w:val="24"/>
                <w:szCs w:val="24"/>
              </w:rPr>
              <w:t>366</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63374B">
              <w:rPr>
                <w:rFonts w:ascii="Times New Roman" w:eastAsia="Times New Roman" w:hAnsi="Times New Roman" w:cs="Times New Roman"/>
                <w:color w:val="000000"/>
                <w:sz w:val="24"/>
                <w:szCs w:val="24"/>
              </w:rPr>
              <w:t>556</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63374B">
              <w:rPr>
                <w:rFonts w:ascii="Times New Roman" w:eastAsia="Times New Roman" w:hAnsi="Times New Roman" w:cs="Times New Roman"/>
                <w:color w:val="000000"/>
                <w:sz w:val="24"/>
                <w:szCs w:val="24"/>
              </w:rPr>
              <w:t>618</w:t>
            </w:r>
          </w:p>
        </w:tc>
        <w:tc>
          <w:tcPr>
            <w:tcW w:w="1381" w:type="dxa"/>
            <w:gridSpan w:val="2"/>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168,51</w:t>
            </w:r>
          </w:p>
        </w:tc>
      </w:tr>
      <w:tr w:rsidR="00E94BC2" w:rsidRPr="0063374B" w:rsidTr="00F814C0">
        <w:trPr>
          <w:trHeight w:val="330"/>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 xml:space="preserve">          в других производствах</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r w:rsidRPr="0063374B">
              <w:rPr>
                <w:rFonts w:ascii="Times New Roman" w:eastAsia="Times New Roman" w:hAnsi="Times New Roman" w:cs="Times New Roman"/>
                <w:color w:val="000000"/>
                <w:sz w:val="24"/>
                <w:szCs w:val="24"/>
              </w:rPr>
              <w:t>26</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r w:rsidRPr="0063374B">
              <w:rPr>
                <w:rFonts w:ascii="Times New Roman" w:eastAsia="Times New Roman" w:hAnsi="Times New Roman" w:cs="Times New Roman"/>
                <w:color w:val="000000"/>
                <w:sz w:val="24"/>
                <w:szCs w:val="24"/>
              </w:rPr>
              <w:t>20</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0,024</w:t>
            </w:r>
          </w:p>
        </w:tc>
        <w:tc>
          <w:tcPr>
            <w:tcW w:w="1381" w:type="dxa"/>
            <w:gridSpan w:val="2"/>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93,19</w:t>
            </w:r>
          </w:p>
        </w:tc>
      </w:tr>
      <w:tr w:rsidR="00E94BC2" w:rsidRPr="0063374B" w:rsidTr="00F814C0">
        <w:trPr>
          <w:trHeight w:val="330"/>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9. Фонд оплаты труда, тыс. руб.</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48019</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74850</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87278</w:t>
            </w:r>
          </w:p>
        </w:tc>
        <w:tc>
          <w:tcPr>
            <w:tcW w:w="1381" w:type="dxa"/>
            <w:gridSpan w:val="2"/>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181,76</w:t>
            </w:r>
          </w:p>
        </w:tc>
      </w:tr>
      <w:tr w:rsidR="00E94BC2" w:rsidRPr="0063374B" w:rsidTr="00F814C0">
        <w:trPr>
          <w:trHeight w:val="330"/>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10. Выручка на 1 руб. оплаты труда, руб.</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2,44</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2,70</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2,85</w:t>
            </w:r>
          </w:p>
        </w:tc>
        <w:tc>
          <w:tcPr>
            <w:tcW w:w="1381" w:type="dxa"/>
            <w:gridSpan w:val="2"/>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116,80</w:t>
            </w:r>
          </w:p>
        </w:tc>
      </w:tr>
      <w:tr w:rsidR="00E94BC2" w:rsidRPr="0063374B" w:rsidTr="00F814C0">
        <w:trPr>
          <w:trHeight w:val="330"/>
        </w:trPr>
        <w:tc>
          <w:tcPr>
            <w:tcW w:w="978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94BC2" w:rsidRPr="0063374B" w:rsidRDefault="00E94BC2" w:rsidP="00E94BC2">
            <w:pPr>
              <w:jc w:val="center"/>
              <w:rPr>
                <w:rFonts w:ascii="Times New Roman" w:eastAsia="Times New Roman" w:hAnsi="Times New Roman" w:cs="Times New Roman"/>
                <w:b/>
                <w:bCs/>
                <w:color w:val="000000"/>
                <w:sz w:val="24"/>
                <w:szCs w:val="24"/>
              </w:rPr>
            </w:pPr>
            <w:r w:rsidRPr="0063374B">
              <w:rPr>
                <w:rFonts w:ascii="Times New Roman" w:eastAsia="Times New Roman" w:hAnsi="Times New Roman" w:cs="Times New Roman"/>
                <w:b/>
                <w:bCs/>
                <w:color w:val="000000"/>
                <w:sz w:val="24"/>
                <w:szCs w:val="24"/>
              </w:rPr>
              <w:t>В. Показатели эффективности использования земельных ресурсов</w:t>
            </w:r>
          </w:p>
        </w:tc>
      </w:tr>
      <w:tr w:rsidR="00E94BC2" w:rsidRPr="0063374B" w:rsidTr="00F814C0">
        <w:trPr>
          <w:trHeight w:val="315"/>
        </w:trPr>
        <w:tc>
          <w:tcPr>
            <w:tcW w:w="4440" w:type="dxa"/>
            <w:tcBorders>
              <w:top w:val="nil"/>
              <w:left w:val="single" w:sz="8" w:space="0" w:color="auto"/>
              <w:bottom w:val="nil"/>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11. Произведено ц</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 </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 </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 </w:t>
            </w:r>
          </w:p>
        </w:tc>
        <w:tc>
          <w:tcPr>
            <w:tcW w:w="1381" w:type="dxa"/>
            <w:gridSpan w:val="2"/>
            <w:tcBorders>
              <w:top w:val="nil"/>
              <w:left w:val="nil"/>
              <w:bottom w:val="nil"/>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 </w:t>
            </w:r>
          </w:p>
        </w:tc>
      </w:tr>
      <w:tr w:rsidR="00E94BC2" w:rsidRPr="0063374B" w:rsidTr="00F814C0">
        <w:trPr>
          <w:trHeight w:val="315"/>
        </w:trPr>
        <w:tc>
          <w:tcPr>
            <w:tcW w:w="4440" w:type="dxa"/>
            <w:tcBorders>
              <w:top w:val="nil"/>
              <w:left w:val="single" w:sz="8" w:space="0" w:color="auto"/>
              <w:bottom w:val="nil"/>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молока на 100 га с.-х. угодий</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0,03</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0,04</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0,05</w:t>
            </w:r>
          </w:p>
        </w:tc>
        <w:tc>
          <w:tcPr>
            <w:tcW w:w="1381" w:type="dxa"/>
            <w:gridSpan w:val="2"/>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166,67</w:t>
            </w:r>
          </w:p>
        </w:tc>
      </w:tr>
      <w:tr w:rsidR="00E94BC2" w:rsidRPr="0063374B" w:rsidTr="00F814C0">
        <w:trPr>
          <w:trHeight w:val="330"/>
        </w:trPr>
        <w:tc>
          <w:tcPr>
            <w:tcW w:w="4440" w:type="dxa"/>
            <w:tcBorders>
              <w:top w:val="nil"/>
              <w:left w:val="single" w:sz="8" w:space="0" w:color="auto"/>
              <w:bottom w:val="nil"/>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 xml:space="preserve">зерна на 100 га пашни </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1,25</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1,76</w:t>
            </w:r>
          </w:p>
        </w:tc>
        <w:tc>
          <w:tcPr>
            <w:tcW w:w="1320" w:type="dxa"/>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1,85</w:t>
            </w:r>
          </w:p>
        </w:tc>
        <w:tc>
          <w:tcPr>
            <w:tcW w:w="1381" w:type="dxa"/>
            <w:gridSpan w:val="2"/>
            <w:tcBorders>
              <w:top w:val="nil"/>
              <w:left w:val="nil"/>
              <w:bottom w:val="nil"/>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148,00</w:t>
            </w:r>
          </w:p>
        </w:tc>
      </w:tr>
      <w:tr w:rsidR="00E94BC2" w:rsidRPr="0063374B" w:rsidTr="00F814C0">
        <w:trPr>
          <w:trHeight w:val="330"/>
        </w:trPr>
        <w:tc>
          <w:tcPr>
            <w:tcW w:w="978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94BC2" w:rsidRPr="0063374B" w:rsidRDefault="00E94BC2" w:rsidP="00E94BC2">
            <w:pPr>
              <w:jc w:val="center"/>
              <w:rPr>
                <w:rFonts w:ascii="Times New Roman" w:eastAsia="Times New Roman" w:hAnsi="Times New Roman" w:cs="Times New Roman"/>
                <w:b/>
                <w:bCs/>
                <w:color w:val="000000"/>
                <w:sz w:val="24"/>
                <w:szCs w:val="24"/>
              </w:rPr>
            </w:pPr>
            <w:r w:rsidRPr="0063374B">
              <w:rPr>
                <w:rFonts w:ascii="Times New Roman" w:eastAsia="Times New Roman" w:hAnsi="Times New Roman" w:cs="Times New Roman"/>
                <w:b/>
                <w:bCs/>
                <w:color w:val="000000"/>
                <w:sz w:val="24"/>
                <w:szCs w:val="24"/>
              </w:rPr>
              <w:t>Г.Показатели эффективности использования материальных ресурсов</w:t>
            </w:r>
          </w:p>
        </w:tc>
      </w:tr>
      <w:tr w:rsidR="00E94BC2" w:rsidRPr="0063374B" w:rsidTr="00F814C0">
        <w:trPr>
          <w:trHeight w:val="330"/>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12. Материалоотдача, руб.</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0,82</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0,87</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0,89</w:t>
            </w:r>
          </w:p>
        </w:tc>
        <w:tc>
          <w:tcPr>
            <w:tcW w:w="1381" w:type="dxa"/>
            <w:gridSpan w:val="2"/>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108,54</w:t>
            </w:r>
          </w:p>
        </w:tc>
      </w:tr>
      <w:tr w:rsidR="00E94BC2" w:rsidRPr="0063374B" w:rsidTr="00F814C0">
        <w:trPr>
          <w:trHeight w:val="330"/>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13. Материалоемкость, руб.</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1,23</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1,15</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1,12</w:t>
            </w:r>
          </w:p>
        </w:tc>
        <w:tc>
          <w:tcPr>
            <w:tcW w:w="1381" w:type="dxa"/>
            <w:gridSpan w:val="2"/>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91,06</w:t>
            </w:r>
          </w:p>
        </w:tc>
      </w:tr>
      <w:tr w:rsidR="00E94BC2" w:rsidRPr="0063374B" w:rsidTr="00F814C0">
        <w:trPr>
          <w:trHeight w:val="645"/>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14. Прибыль на 1 руб. материальных затрат, руб.</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-0,04</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0,07</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0,04</w:t>
            </w:r>
          </w:p>
        </w:tc>
        <w:tc>
          <w:tcPr>
            <w:tcW w:w="1381" w:type="dxa"/>
            <w:gridSpan w:val="2"/>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w:t>
            </w:r>
            <w:r w:rsidRPr="0063374B">
              <w:rPr>
                <w:rFonts w:ascii="Times New Roman" w:eastAsia="Times New Roman" w:hAnsi="Times New Roman" w:cs="Times New Roman"/>
                <w:color w:val="000000"/>
                <w:sz w:val="24"/>
                <w:szCs w:val="24"/>
              </w:rPr>
              <w:t>00,00</w:t>
            </w:r>
          </w:p>
        </w:tc>
      </w:tr>
      <w:tr w:rsidR="00E94BC2" w:rsidRPr="0063374B" w:rsidTr="00F814C0">
        <w:trPr>
          <w:trHeight w:val="330"/>
        </w:trPr>
        <w:tc>
          <w:tcPr>
            <w:tcW w:w="978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94BC2" w:rsidRPr="0063374B" w:rsidRDefault="00E94BC2" w:rsidP="00E94BC2">
            <w:pPr>
              <w:jc w:val="center"/>
              <w:rPr>
                <w:rFonts w:ascii="Times New Roman" w:eastAsia="Times New Roman" w:hAnsi="Times New Roman" w:cs="Times New Roman"/>
                <w:b/>
                <w:bCs/>
                <w:color w:val="000000"/>
                <w:sz w:val="24"/>
                <w:szCs w:val="24"/>
              </w:rPr>
            </w:pPr>
            <w:r w:rsidRPr="0063374B">
              <w:rPr>
                <w:rFonts w:ascii="Times New Roman" w:eastAsia="Times New Roman" w:hAnsi="Times New Roman" w:cs="Times New Roman"/>
                <w:b/>
                <w:bCs/>
                <w:color w:val="000000"/>
                <w:sz w:val="24"/>
                <w:szCs w:val="24"/>
              </w:rPr>
              <w:t>Д.Показатели эффективности использования капитала</w:t>
            </w:r>
          </w:p>
        </w:tc>
      </w:tr>
      <w:tr w:rsidR="00E94BC2" w:rsidRPr="0063374B" w:rsidTr="00F814C0">
        <w:trPr>
          <w:trHeight w:val="645"/>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63374B">
              <w:rPr>
                <w:rFonts w:ascii="Times New Roman" w:eastAsia="Times New Roman" w:hAnsi="Times New Roman" w:cs="Times New Roman"/>
                <w:color w:val="000000"/>
                <w:sz w:val="24"/>
                <w:szCs w:val="24"/>
              </w:rPr>
              <w:t>. Рентабельность совокупного капитала (активов), %</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20,37</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4,85</w:t>
            </w:r>
          </w:p>
        </w:tc>
        <w:tc>
          <w:tcPr>
            <w:tcW w:w="1381" w:type="dxa"/>
            <w:gridSpan w:val="2"/>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w:t>
            </w:r>
          </w:p>
        </w:tc>
      </w:tr>
      <w:tr w:rsidR="00E94BC2" w:rsidRPr="0063374B" w:rsidTr="00F814C0">
        <w:trPr>
          <w:trHeight w:val="645"/>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Pr="0063374B">
              <w:rPr>
                <w:rFonts w:ascii="Times New Roman" w:eastAsia="Times New Roman" w:hAnsi="Times New Roman" w:cs="Times New Roman"/>
                <w:color w:val="000000"/>
                <w:sz w:val="24"/>
                <w:szCs w:val="24"/>
              </w:rPr>
              <w:t>. Рентабельность собственного капитала, %</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29,31</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8,64</w:t>
            </w:r>
          </w:p>
        </w:tc>
        <w:tc>
          <w:tcPr>
            <w:tcW w:w="1381" w:type="dxa"/>
            <w:gridSpan w:val="2"/>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w:t>
            </w:r>
          </w:p>
        </w:tc>
      </w:tr>
      <w:tr w:rsidR="00E94BC2" w:rsidRPr="0063374B" w:rsidTr="00F814C0">
        <w:trPr>
          <w:trHeight w:val="645"/>
        </w:trPr>
        <w:tc>
          <w:tcPr>
            <w:tcW w:w="4440" w:type="dxa"/>
            <w:tcBorders>
              <w:top w:val="nil"/>
              <w:left w:val="single" w:sz="8" w:space="0" w:color="auto"/>
              <w:bottom w:val="single" w:sz="8" w:space="0" w:color="auto"/>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7</w:t>
            </w:r>
            <w:r w:rsidRPr="0063374B">
              <w:rPr>
                <w:rFonts w:ascii="Times New Roman" w:eastAsia="Times New Roman" w:hAnsi="Times New Roman" w:cs="Times New Roman"/>
                <w:color w:val="000000"/>
                <w:sz w:val="24"/>
                <w:szCs w:val="24"/>
              </w:rPr>
              <w:t>. Рентабельность внеоборотных активов, %</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3,96</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62,55</w:t>
            </w:r>
          </w:p>
        </w:tc>
        <w:tc>
          <w:tcPr>
            <w:tcW w:w="1320" w:type="dxa"/>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w:t>
            </w:r>
          </w:p>
        </w:tc>
        <w:tc>
          <w:tcPr>
            <w:tcW w:w="1381" w:type="dxa"/>
            <w:gridSpan w:val="2"/>
            <w:tcBorders>
              <w:top w:val="nil"/>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w:t>
            </w:r>
          </w:p>
        </w:tc>
      </w:tr>
      <w:tr w:rsidR="00E94BC2" w:rsidRPr="0063374B" w:rsidTr="00F814C0">
        <w:trPr>
          <w:gridAfter w:val="1"/>
          <w:wAfter w:w="41" w:type="dxa"/>
          <w:trHeight w:val="64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94BC2" w:rsidRPr="0063374B" w:rsidRDefault="00E94BC2" w:rsidP="00E94BC2">
            <w:pP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18. Рентабельность оборотных активов, %</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29,61</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7,65</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rsidR="00E94BC2" w:rsidRPr="0063374B" w:rsidRDefault="00E94BC2" w:rsidP="00E94BC2">
            <w:pPr>
              <w:jc w:val="center"/>
              <w:rPr>
                <w:rFonts w:ascii="Times New Roman" w:eastAsia="Times New Roman" w:hAnsi="Times New Roman" w:cs="Times New Roman"/>
                <w:color w:val="000000"/>
                <w:sz w:val="24"/>
                <w:szCs w:val="24"/>
              </w:rPr>
            </w:pPr>
            <w:r w:rsidRPr="0063374B">
              <w:rPr>
                <w:rFonts w:ascii="Times New Roman" w:eastAsia="Times New Roman" w:hAnsi="Times New Roman" w:cs="Times New Roman"/>
                <w:color w:val="000000"/>
                <w:sz w:val="24"/>
                <w:szCs w:val="24"/>
              </w:rPr>
              <w:t>-</w:t>
            </w:r>
          </w:p>
        </w:tc>
      </w:tr>
    </w:tbl>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Рассматривая произведенные расчеты вышеуказанной таблицы, видно: за три года стоимость основных средств возросла в 2 с лишним раза, это дает понять, что организация направило вектор своего развития на обновление и расширение производственных мощностей, тем самым ориентируется на повышение уровня и качества и количества производимой продукции.</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 уровень фондовооруженности возрос в 1,5 с лишним раза, в 2013г. данный показатель составил </w:t>
      </w:r>
      <w:r w:rsidR="00B973C3">
        <w:rPr>
          <w:rFonts w:ascii="Times New Roman" w:hAnsi="Times New Roman" w:cs="Times New Roman"/>
          <w:sz w:val="28"/>
          <w:szCs w:val="28"/>
        </w:rPr>
        <w:t>133,38</w:t>
      </w:r>
      <w:r>
        <w:rPr>
          <w:rFonts w:ascii="Times New Roman" w:hAnsi="Times New Roman" w:cs="Times New Roman"/>
          <w:sz w:val="28"/>
          <w:szCs w:val="28"/>
        </w:rPr>
        <w:t xml:space="preserve">тыс.руб., когда, как к 2015г. он возрос до </w:t>
      </w:r>
      <w:r w:rsidR="00B973C3">
        <w:rPr>
          <w:rFonts w:ascii="Times New Roman" w:hAnsi="Times New Roman" w:cs="Times New Roman"/>
          <w:sz w:val="28"/>
          <w:szCs w:val="28"/>
        </w:rPr>
        <w:t>194,17</w:t>
      </w:r>
      <w:r>
        <w:rPr>
          <w:rFonts w:ascii="Times New Roman" w:hAnsi="Times New Roman" w:cs="Times New Roman"/>
          <w:sz w:val="28"/>
          <w:szCs w:val="28"/>
        </w:rPr>
        <w:t xml:space="preserve">тыс.руб.. То есть к концу 2015 года на каждого работника общества приходится </w:t>
      </w:r>
      <w:r w:rsidR="00B973C3">
        <w:rPr>
          <w:rFonts w:ascii="Times New Roman" w:hAnsi="Times New Roman" w:cs="Times New Roman"/>
          <w:sz w:val="28"/>
          <w:szCs w:val="28"/>
        </w:rPr>
        <w:t>194,17</w:t>
      </w:r>
      <w:r>
        <w:rPr>
          <w:rFonts w:ascii="Times New Roman" w:hAnsi="Times New Roman" w:cs="Times New Roman"/>
          <w:sz w:val="28"/>
          <w:szCs w:val="28"/>
        </w:rPr>
        <w:t>ыс. руб. основных средств.</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прироста фондоотдачи за анализируемый период составил 1,25%. Так в 2015г. он составил 1,62руб., при этом за счет увеличения доли основных средств в активе организации данный показатель существенно сократился по сравнению с 2014г., который составлял 2,15руб.</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фондоемкости 2015г. по сравнению с 2013г. остался без изменений.</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показателям эффективности использования трудовых ресурсов просматривается увеличение трудовых затрат за анализируемый период на 38,46%, при этом производительность труда возросла на 53,41%. Так превышение темпа роста производительности над темпом роста трудовых затрат является положительных фактором в развитии общества. При этом видно, что основное увеличение темпов роста направлено в сторону основной деятельности организации. Так уровень темпов роста в растениеводстве увеличился на 40,19%, а в животноводческой деятельности на 68,51%.</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Темп роста выручки на 1руб. оплаты труда, за данный период возрос на 16,80% и составил 2,85руб. в 2015г. в сравнении с 2013г., данный показатель составлял 2,44руб.</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Материалоотдача увеличилась на 8,54%, когда, как обратный ей показатель снизился на 8,94%.  Прибыль на 1руб. материальных затрат сменилась с 0,04руб. убытка в 2013г. на 0,04руб. прибыли в 2015г.</w:t>
      </w:r>
    </w:p>
    <w:p w:rsidR="00F814C0" w:rsidRDefault="00F814C0"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2.3 представим движение денежных средств в ООО «Кигбаево Агро» за 2013 - 2015 года. </w:t>
      </w:r>
    </w:p>
    <w:p w:rsidR="00E94BC2" w:rsidRPr="00AB1EBF" w:rsidRDefault="00E94BC2" w:rsidP="00F814C0">
      <w:pPr>
        <w:jc w:val="both"/>
        <w:rPr>
          <w:rFonts w:ascii="Times New Roman" w:hAnsi="Times New Roman" w:cs="Times New Roman"/>
          <w:b/>
          <w:sz w:val="28"/>
          <w:szCs w:val="28"/>
        </w:rPr>
      </w:pPr>
      <w:r w:rsidRPr="00AB1EBF">
        <w:rPr>
          <w:rFonts w:ascii="Times New Roman" w:hAnsi="Times New Roman" w:cs="Times New Roman"/>
          <w:b/>
          <w:sz w:val="28"/>
          <w:szCs w:val="28"/>
        </w:rPr>
        <w:t>Таблица 2.3</w:t>
      </w:r>
      <w:r w:rsidR="009E47D5">
        <w:rPr>
          <w:rFonts w:ascii="Times New Roman" w:hAnsi="Times New Roman" w:cs="Times New Roman"/>
          <w:b/>
          <w:sz w:val="28"/>
          <w:szCs w:val="28"/>
        </w:rPr>
        <w:t xml:space="preserve"> - </w:t>
      </w:r>
      <w:r w:rsidRPr="00AB1EBF">
        <w:rPr>
          <w:rFonts w:ascii="Times New Roman" w:hAnsi="Times New Roman" w:cs="Times New Roman"/>
          <w:b/>
          <w:sz w:val="28"/>
          <w:szCs w:val="28"/>
        </w:rPr>
        <w:t xml:space="preserve">Движение денежных средств в </w:t>
      </w:r>
      <w:r w:rsidR="00F814C0">
        <w:rPr>
          <w:rFonts w:ascii="Times New Roman" w:hAnsi="Times New Roman" w:cs="Times New Roman"/>
          <w:b/>
          <w:sz w:val="28"/>
          <w:szCs w:val="28"/>
        </w:rPr>
        <w:t xml:space="preserve"> ООО </w:t>
      </w:r>
      <w:r w:rsidRPr="00AB1EBF">
        <w:rPr>
          <w:rFonts w:ascii="Times New Roman" w:hAnsi="Times New Roman" w:cs="Times New Roman"/>
          <w:b/>
          <w:sz w:val="28"/>
          <w:szCs w:val="28"/>
        </w:rPr>
        <w:t>«Кигбаево Агро» за период с 2013 по 2015гг.</w:t>
      </w:r>
    </w:p>
    <w:tbl>
      <w:tblPr>
        <w:tblW w:w="9513" w:type="dxa"/>
        <w:tblInd w:w="93" w:type="dxa"/>
        <w:tblLook w:val="04A0"/>
      </w:tblPr>
      <w:tblGrid>
        <w:gridCol w:w="4360"/>
        <w:gridCol w:w="1320"/>
        <w:gridCol w:w="1320"/>
        <w:gridCol w:w="1320"/>
        <w:gridCol w:w="1193"/>
      </w:tblGrid>
      <w:tr w:rsidR="00E94BC2" w:rsidRPr="005F4991" w:rsidTr="00E94BC2">
        <w:trPr>
          <w:trHeight w:val="645"/>
        </w:trPr>
        <w:tc>
          <w:tcPr>
            <w:tcW w:w="4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b/>
                <w:bCs/>
                <w:color w:val="000000"/>
                <w:sz w:val="24"/>
                <w:szCs w:val="24"/>
              </w:rPr>
            </w:pPr>
            <w:r w:rsidRPr="005F4991">
              <w:rPr>
                <w:rFonts w:ascii="Times New Roman" w:eastAsia="Times New Roman" w:hAnsi="Times New Roman" w:cs="Times New Roman"/>
                <w:b/>
                <w:bCs/>
                <w:color w:val="000000"/>
                <w:sz w:val="24"/>
                <w:szCs w:val="24"/>
              </w:rPr>
              <w:t>Показатели</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b/>
                <w:bCs/>
                <w:color w:val="000000"/>
                <w:sz w:val="24"/>
                <w:szCs w:val="24"/>
              </w:rPr>
            </w:pPr>
            <w:r w:rsidRPr="005F4991">
              <w:rPr>
                <w:rFonts w:ascii="Times New Roman" w:eastAsia="Times New Roman" w:hAnsi="Times New Roman" w:cs="Times New Roman"/>
                <w:b/>
                <w:bCs/>
                <w:color w:val="000000"/>
                <w:sz w:val="24"/>
                <w:szCs w:val="24"/>
              </w:rPr>
              <w:t>2013г.</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b/>
                <w:bCs/>
                <w:color w:val="000000"/>
                <w:sz w:val="24"/>
                <w:szCs w:val="24"/>
              </w:rPr>
            </w:pPr>
            <w:r w:rsidRPr="005F4991">
              <w:rPr>
                <w:rFonts w:ascii="Times New Roman" w:eastAsia="Times New Roman" w:hAnsi="Times New Roman" w:cs="Times New Roman"/>
                <w:b/>
                <w:bCs/>
                <w:color w:val="000000"/>
                <w:sz w:val="24"/>
                <w:szCs w:val="24"/>
              </w:rPr>
              <w:t>2014г.</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b/>
                <w:bCs/>
                <w:color w:val="000000"/>
                <w:sz w:val="24"/>
                <w:szCs w:val="24"/>
              </w:rPr>
            </w:pPr>
            <w:r w:rsidRPr="005F4991">
              <w:rPr>
                <w:rFonts w:ascii="Times New Roman" w:eastAsia="Times New Roman" w:hAnsi="Times New Roman" w:cs="Times New Roman"/>
                <w:b/>
                <w:bCs/>
                <w:color w:val="000000"/>
                <w:sz w:val="24"/>
                <w:szCs w:val="24"/>
              </w:rPr>
              <w:t>2015г.</w:t>
            </w:r>
          </w:p>
        </w:tc>
        <w:tc>
          <w:tcPr>
            <w:tcW w:w="1193" w:type="dxa"/>
            <w:tcBorders>
              <w:top w:val="single" w:sz="8" w:space="0" w:color="auto"/>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b/>
                <w:bCs/>
                <w:color w:val="000000"/>
                <w:sz w:val="24"/>
                <w:szCs w:val="24"/>
              </w:rPr>
            </w:pPr>
            <w:r w:rsidRPr="005F4991">
              <w:rPr>
                <w:rFonts w:ascii="Times New Roman" w:eastAsia="Times New Roman" w:hAnsi="Times New Roman" w:cs="Times New Roman"/>
                <w:b/>
                <w:bCs/>
                <w:color w:val="000000"/>
                <w:sz w:val="24"/>
                <w:szCs w:val="24"/>
              </w:rPr>
              <w:t>2015г. в % к 2013г.</w:t>
            </w:r>
          </w:p>
        </w:tc>
      </w:tr>
      <w:tr w:rsidR="00E94BC2" w:rsidRPr="005F4991" w:rsidTr="00E94BC2">
        <w:trPr>
          <w:trHeight w:val="645"/>
        </w:trPr>
        <w:tc>
          <w:tcPr>
            <w:tcW w:w="4360" w:type="dxa"/>
            <w:tcBorders>
              <w:top w:val="nil"/>
              <w:left w:val="single" w:sz="8" w:space="0" w:color="auto"/>
              <w:bottom w:val="nil"/>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 xml:space="preserve">1. Поступление денежных средств - всего </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135316</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266278</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375356</w:t>
            </w:r>
          </w:p>
        </w:tc>
        <w:tc>
          <w:tcPr>
            <w:tcW w:w="1193"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277,39</w:t>
            </w:r>
          </w:p>
        </w:tc>
      </w:tr>
      <w:tr w:rsidR="00E94BC2" w:rsidRPr="005F4991" w:rsidTr="00E94BC2">
        <w:trPr>
          <w:trHeight w:val="315"/>
        </w:trPr>
        <w:tc>
          <w:tcPr>
            <w:tcW w:w="4360" w:type="dxa"/>
            <w:tcBorders>
              <w:top w:val="nil"/>
              <w:left w:val="single" w:sz="8" w:space="0" w:color="auto"/>
              <w:bottom w:val="nil"/>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в том числе:</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 </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 </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 </w:t>
            </w:r>
          </w:p>
        </w:tc>
        <w:tc>
          <w:tcPr>
            <w:tcW w:w="1193" w:type="dxa"/>
            <w:tcBorders>
              <w:top w:val="nil"/>
              <w:left w:val="nil"/>
              <w:bottom w:val="nil"/>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 </w:t>
            </w:r>
          </w:p>
        </w:tc>
      </w:tr>
      <w:tr w:rsidR="00E94BC2" w:rsidRPr="005F4991" w:rsidTr="00E94BC2">
        <w:trPr>
          <w:trHeight w:val="315"/>
        </w:trPr>
        <w:tc>
          <w:tcPr>
            <w:tcW w:w="4360" w:type="dxa"/>
            <w:tcBorders>
              <w:top w:val="nil"/>
              <w:left w:val="single" w:sz="8" w:space="0" w:color="auto"/>
              <w:bottom w:val="nil"/>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а) от текущей деятельности</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130988</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206075</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271071</w:t>
            </w:r>
          </w:p>
        </w:tc>
        <w:tc>
          <w:tcPr>
            <w:tcW w:w="1193"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206,94</w:t>
            </w:r>
          </w:p>
        </w:tc>
      </w:tr>
      <w:tr w:rsidR="00E94BC2" w:rsidRPr="005F4991" w:rsidTr="00E94BC2">
        <w:trPr>
          <w:trHeight w:val="315"/>
        </w:trPr>
        <w:tc>
          <w:tcPr>
            <w:tcW w:w="4360" w:type="dxa"/>
            <w:tcBorders>
              <w:top w:val="nil"/>
              <w:left w:val="single" w:sz="8" w:space="0" w:color="auto"/>
              <w:bottom w:val="nil"/>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б) от инвестиционной деятельности</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4328</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16726</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60001</w:t>
            </w:r>
          </w:p>
        </w:tc>
        <w:tc>
          <w:tcPr>
            <w:tcW w:w="1193"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1386,34</w:t>
            </w:r>
          </w:p>
        </w:tc>
      </w:tr>
      <w:tr w:rsidR="00E94BC2" w:rsidRPr="005F4991" w:rsidTr="00E94BC2">
        <w:trPr>
          <w:trHeight w:val="33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в) от финансовой деятельности</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0</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43477</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44284</w:t>
            </w:r>
          </w:p>
        </w:tc>
        <w:tc>
          <w:tcPr>
            <w:tcW w:w="1193"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100,00</w:t>
            </w:r>
          </w:p>
        </w:tc>
      </w:tr>
      <w:tr w:rsidR="00E94BC2" w:rsidRPr="005F4991" w:rsidTr="00E94BC2">
        <w:trPr>
          <w:trHeight w:val="645"/>
        </w:trPr>
        <w:tc>
          <w:tcPr>
            <w:tcW w:w="4360" w:type="dxa"/>
            <w:tcBorders>
              <w:top w:val="nil"/>
              <w:left w:val="single" w:sz="8" w:space="0" w:color="auto"/>
              <w:bottom w:val="nil"/>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2. Расходование денежных средств - всего</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137101</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271301</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374457</w:t>
            </w:r>
          </w:p>
        </w:tc>
        <w:tc>
          <w:tcPr>
            <w:tcW w:w="1193"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273,12</w:t>
            </w:r>
          </w:p>
        </w:tc>
      </w:tr>
      <w:tr w:rsidR="00E94BC2" w:rsidRPr="005F4991" w:rsidTr="00E94BC2">
        <w:trPr>
          <w:trHeight w:val="315"/>
        </w:trPr>
        <w:tc>
          <w:tcPr>
            <w:tcW w:w="4360" w:type="dxa"/>
            <w:tcBorders>
              <w:top w:val="nil"/>
              <w:left w:val="single" w:sz="8" w:space="0" w:color="auto"/>
              <w:bottom w:val="nil"/>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в том числе:</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 </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 </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 </w:t>
            </w:r>
          </w:p>
        </w:tc>
        <w:tc>
          <w:tcPr>
            <w:tcW w:w="1193"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 </w:t>
            </w:r>
          </w:p>
        </w:tc>
      </w:tr>
      <w:tr w:rsidR="00E94BC2" w:rsidRPr="005F4991" w:rsidTr="00E94BC2">
        <w:trPr>
          <w:trHeight w:val="315"/>
        </w:trPr>
        <w:tc>
          <w:tcPr>
            <w:tcW w:w="4360" w:type="dxa"/>
            <w:tcBorders>
              <w:top w:val="nil"/>
              <w:left w:val="single" w:sz="8" w:space="0" w:color="auto"/>
              <w:bottom w:val="nil"/>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а) в текущей деятельности</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126360</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216214</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233166</w:t>
            </w:r>
          </w:p>
        </w:tc>
        <w:tc>
          <w:tcPr>
            <w:tcW w:w="1193"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184,53</w:t>
            </w:r>
          </w:p>
        </w:tc>
      </w:tr>
      <w:tr w:rsidR="00E94BC2" w:rsidRPr="005F4991" w:rsidTr="00E94BC2">
        <w:trPr>
          <w:trHeight w:val="315"/>
        </w:trPr>
        <w:tc>
          <w:tcPr>
            <w:tcW w:w="4360" w:type="dxa"/>
            <w:tcBorders>
              <w:top w:val="nil"/>
              <w:left w:val="single" w:sz="8" w:space="0" w:color="auto"/>
              <w:bottom w:val="nil"/>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б) в инвестиционной деятельности</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8361</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47129</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96701</w:t>
            </w:r>
          </w:p>
        </w:tc>
        <w:tc>
          <w:tcPr>
            <w:tcW w:w="1193"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1156,57</w:t>
            </w:r>
          </w:p>
        </w:tc>
      </w:tr>
      <w:tr w:rsidR="00E94BC2" w:rsidRPr="005F4991" w:rsidTr="00E94BC2">
        <w:trPr>
          <w:trHeight w:val="33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в) в финансовой деятельности</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2380</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7958</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44590</w:t>
            </w:r>
          </w:p>
        </w:tc>
        <w:tc>
          <w:tcPr>
            <w:tcW w:w="1193"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1873,53</w:t>
            </w:r>
          </w:p>
        </w:tc>
      </w:tr>
      <w:tr w:rsidR="00E94BC2" w:rsidRPr="005F4991" w:rsidTr="00E94BC2">
        <w:trPr>
          <w:trHeight w:val="33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3. Чистые денежные средства - всего</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-1785</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-5023</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899</w:t>
            </w:r>
          </w:p>
        </w:tc>
        <w:tc>
          <w:tcPr>
            <w:tcW w:w="1193"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298,55</w:t>
            </w:r>
          </w:p>
        </w:tc>
      </w:tr>
      <w:tr w:rsidR="00E94BC2" w:rsidRPr="005F4991" w:rsidTr="00E94BC2">
        <w:trPr>
          <w:trHeight w:val="315"/>
        </w:trPr>
        <w:tc>
          <w:tcPr>
            <w:tcW w:w="4360" w:type="dxa"/>
            <w:tcBorders>
              <w:top w:val="nil"/>
              <w:left w:val="single" w:sz="8" w:space="0" w:color="auto"/>
              <w:bottom w:val="nil"/>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в том числе:</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 </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 </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 </w:t>
            </w:r>
          </w:p>
        </w:tc>
        <w:tc>
          <w:tcPr>
            <w:tcW w:w="1193"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 </w:t>
            </w:r>
          </w:p>
        </w:tc>
      </w:tr>
      <w:tr w:rsidR="00E94BC2" w:rsidRPr="005F4991" w:rsidTr="00E94BC2">
        <w:trPr>
          <w:trHeight w:val="315"/>
        </w:trPr>
        <w:tc>
          <w:tcPr>
            <w:tcW w:w="4360" w:type="dxa"/>
            <w:tcBorders>
              <w:top w:val="nil"/>
              <w:left w:val="single" w:sz="8" w:space="0" w:color="auto"/>
              <w:bottom w:val="nil"/>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а) от текущей деятельности</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4628</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-10139</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37905</w:t>
            </w:r>
          </w:p>
        </w:tc>
        <w:tc>
          <w:tcPr>
            <w:tcW w:w="1193"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819,04</w:t>
            </w:r>
          </w:p>
        </w:tc>
      </w:tr>
      <w:tr w:rsidR="00E94BC2" w:rsidRPr="005F4991" w:rsidTr="00E94BC2">
        <w:trPr>
          <w:trHeight w:val="315"/>
        </w:trPr>
        <w:tc>
          <w:tcPr>
            <w:tcW w:w="4360" w:type="dxa"/>
            <w:tcBorders>
              <w:top w:val="nil"/>
              <w:left w:val="single" w:sz="8" w:space="0" w:color="auto"/>
              <w:bottom w:val="nil"/>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б) от инвестиционной деятельности</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-4033</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-30403</w:t>
            </w:r>
          </w:p>
        </w:tc>
        <w:tc>
          <w:tcPr>
            <w:tcW w:w="1320"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-36700</w:t>
            </w:r>
          </w:p>
        </w:tc>
        <w:tc>
          <w:tcPr>
            <w:tcW w:w="1193" w:type="dxa"/>
            <w:tcBorders>
              <w:top w:val="nil"/>
              <w:left w:val="nil"/>
              <w:bottom w:val="nil"/>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909,99</w:t>
            </w:r>
          </w:p>
        </w:tc>
      </w:tr>
      <w:tr w:rsidR="00E94BC2" w:rsidRPr="005F4991" w:rsidTr="00E94BC2">
        <w:trPr>
          <w:trHeight w:val="33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в) от финансовой деятельности</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-2380</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35519</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-306</w:t>
            </w:r>
          </w:p>
        </w:tc>
        <w:tc>
          <w:tcPr>
            <w:tcW w:w="1193"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12,86</w:t>
            </w:r>
          </w:p>
        </w:tc>
      </w:tr>
      <w:tr w:rsidR="00E94BC2" w:rsidRPr="005F4991" w:rsidTr="00E94BC2">
        <w:trPr>
          <w:trHeight w:val="645"/>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E94BC2" w:rsidRPr="005F4991" w:rsidRDefault="00E94BC2" w:rsidP="00E94BC2">
            <w:pP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4. Остаток денежных средств на конец отчетного периода</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5616</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593</w:t>
            </w:r>
          </w:p>
        </w:tc>
        <w:tc>
          <w:tcPr>
            <w:tcW w:w="1320"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1492</w:t>
            </w:r>
          </w:p>
        </w:tc>
        <w:tc>
          <w:tcPr>
            <w:tcW w:w="1193" w:type="dxa"/>
            <w:tcBorders>
              <w:top w:val="nil"/>
              <w:left w:val="nil"/>
              <w:bottom w:val="single" w:sz="8" w:space="0" w:color="auto"/>
              <w:right w:val="single" w:sz="8" w:space="0" w:color="auto"/>
            </w:tcBorders>
            <w:shd w:val="clear" w:color="auto" w:fill="auto"/>
            <w:vAlign w:val="center"/>
            <w:hideMark/>
          </w:tcPr>
          <w:p w:rsidR="00E94BC2" w:rsidRPr="005F4991" w:rsidRDefault="00E94BC2" w:rsidP="00E94BC2">
            <w:pPr>
              <w:jc w:val="center"/>
              <w:rPr>
                <w:rFonts w:ascii="Times New Roman" w:eastAsia="Times New Roman" w:hAnsi="Times New Roman" w:cs="Times New Roman"/>
                <w:color w:val="000000"/>
                <w:sz w:val="24"/>
                <w:szCs w:val="24"/>
              </w:rPr>
            </w:pPr>
            <w:r w:rsidRPr="005F4991">
              <w:rPr>
                <w:rFonts w:ascii="Times New Roman" w:eastAsia="Times New Roman" w:hAnsi="Times New Roman" w:cs="Times New Roman"/>
                <w:color w:val="000000"/>
                <w:sz w:val="24"/>
                <w:szCs w:val="24"/>
              </w:rPr>
              <w:t>26,57</w:t>
            </w:r>
          </w:p>
        </w:tc>
      </w:tr>
    </w:tbl>
    <w:p w:rsidR="00F814C0" w:rsidRDefault="00F814C0" w:rsidP="00E94BC2">
      <w:pPr>
        <w:spacing w:line="360" w:lineRule="auto"/>
        <w:ind w:firstLine="709"/>
        <w:jc w:val="both"/>
        <w:rPr>
          <w:rFonts w:ascii="Times New Roman" w:hAnsi="Times New Roman" w:cs="Times New Roman"/>
          <w:sz w:val="28"/>
          <w:szCs w:val="28"/>
        </w:rPr>
      </w:pP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2.3 можно сказать, что за 201</w:t>
      </w:r>
      <w:r w:rsidRPr="003C2D64">
        <w:rPr>
          <w:rFonts w:ascii="Times New Roman" w:hAnsi="Times New Roman" w:cs="Times New Roman"/>
          <w:sz w:val="28"/>
          <w:szCs w:val="28"/>
        </w:rPr>
        <w:t>5</w:t>
      </w:r>
      <w:r>
        <w:rPr>
          <w:rFonts w:ascii="Times New Roman" w:hAnsi="Times New Roman" w:cs="Times New Roman"/>
          <w:sz w:val="28"/>
          <w:szCs w:val="28"/>
        </w:rPr>
        <w:t>г. по сравнению с 201</w:t>
      </w:r>
      <w:r w:rsidRPr="003C2D64">
        <w:rPr>
          <w:rFonts w:ascii="Times New Roman" w:hAnsi="Times New Roman" w:cs="Times New Roman"/>
          <w:sz w:val="28"/>
          <w:szCs w:val="28"/>
        </w:rPr>
        <w:t>3</w:t>
      </w:r>
      <w:r>
        <w:rPr>
          <w:rFonts w:ascii="Times New Roman" w:hAnsi="Times New Roman" w:cs="Times New Roman"/>
          <w:sz w:val="28"/>
          <w:szCs w:val="28"/>
        </w:rPr>
        <w:t xml:space="preserve">г. поступления денежных средств увеличились на 177,39%, а расходы на 73,12%, тем самым увеличив показатель чистых денежных средств 2015г. к 2013г. в 3 раза, что составило 899тыс. руб. чистого притока, по сравнению с 1755тыс.руб чистого оттока в 2013г. </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рассчитаем п</w:t>
      </w:r>
      <w:r w:rsidRPr="00BA4FE3">
        <w:rPr>
          <w:rFonts w:ascii="Times New Roman" w:hAnsi="Times New Roman" w:cs="Times New Roman"/>
          <w:sz w:val="28"/>
          <w:szCs w:val="28"/>
        </w:rPr>
        <w:t xml:space="preserve">оказатели ликвидности, платежеспособности и финансовой устойчивости </w:t>
      </w:r>
      <w:r>
        <w:rPr>
          <w:rFonts w:ascii="Times New Roman" w:hAnsi="Times New Roman" w:cs="Times New Roman"/>
          <w:sz w:val="28"/>
          <w:szCs w:val="28"/>
        </w:rPr>
        <w:t>общества с ограниченной ответственностью «Кигбаево Агро» в таблице 2.4</w:t>
      </w:r>
      <w:r w:rsidR="009E47D5">
        <w:rPr>
          <w:rFonts w:ascii="Times New Roman" w:hAnsi="Times New Roman" w:cs="Times New Roman"/>
          <w:sz w:val="28"/>
          <w:szCs w:val="28"/>
        </w:rPr>
        <w:t>.</w:t>
      </w:r>
    </w:p>
    <w:p w:rsidR="009E47D5" w:rsidRDefault="009E47D5" w:rsidP="00E94BC2">
      <w:pPr>
        <w:spacing w:line="360" w:lineRule="auto"/>
        <w:ind w:firstLine="709"/>
        <w:jc w:val="both"/>
        <w:rPr>
          <w:rFonts w:ascii="Times New Roman" w:hAnsi="Times New Roman" w:cs="Times New Roman"/>
          <w:sz w:val="28"/>
          <w:szCs w:val="28"/>
        </w:rPr>
      </w:pPr>
    </w:p>
    <w:p w:rsidR="00E94BC2" w:rsidRDefault="00E94BC2" w:rsidP="00E94BC2">
      <w:pPr>
        <w:pStyle w:val="a8"/>
        <w:spacing w:line="360" w:lineRule="auto"/>
        <w:ind w:left="0" w:firstLine="720"/>
        <w:jc w:val="both"/>
        <w:rPr>
          <w:rFonts w:ascii="Times New Roman" w:hAnsi="Times New Roman" w:cs="Times New Roman"/>
          <w:sz w:val="28"/>
          <w:szCs w:val="28"/>
        </w:rPr>
      </w:pPr>
    </w:p>
    <w:p w:rsidR="00E94BC2" w:rsidRPr="00AB1EBF" w:rsidRDefault="009E47D5" w:rsidP="009E47D5">
      <w:pPr>
        <w:pStyle w:val="a8"/>
        <w:ind w:left="0"/>
        <w:jc w:val="both"/>
        <w:rPr>
          <w:rFonts w:ascii="Times New Roman" w:hAnsi="Times New Roman" w:cs="Times New Roman"/>
          <w:b/>
          <w:sz w:val="28"/>
          <w:szCs w:val="28"/>
        </w:rPr>
      </w:pPr>
      <w:r>
        <w:rPr>
          <w:rFonts w:ascii="Times New Roman" w:hAnsi="Times New Roman" w:cs="Times New Roman"/>
          <w:b/>
          <w:sz w:val="28"/>
          <w:szCs w:val="28"/>
        </w:rPr>
        <w:t xml:space="preserve">Таблица 2.4 - </w:t>
      </w:r>
      <w:r w:rsidR="00E94BC2" w:rsidRPr="00AB1EBF">
        <w:rPr>
          <w:rFonts w:ascii="Times New Roman" w:hAnsi="Times New Roman" w:cs="Times New Roman"/>
          <w:b/>
          <w:sz w:val="28"/>
          <w:szCs w:val="28"/>
        </w:rPr>
        <w:t xml:space="preserve">Показатели ликвидности, платежеспособности и финансовой устойчивости </w:t>
      </w:r>
      <w:r w:rsidR="00E94BC2">
        <w:rPr>
          <w:rFonts w:ascii="Times New Roman" w:hAnsi="Times New Roman" w:cs="Times New Roman"/>
          <w:b/>
          <w:sz w:val="28"/>
          <w:szCs w:val="28"/>
        </w:rPr>
        <w:t>ООО «Кигбаево Агро» за период 2013-</w:t>
      </w:r>
      <w:r w:rsidR="00E94BC2" w:rsidRPr="00AB1EBF">
        <w:rPr>
          <w:rFonts w:ascii="Times New Roman" w:hAnsi="Times New Roman" w:cs="Times New Roman"/>
          <w:b/>
          <w:sz w:val="28"/>
          <w:szCs w:val="28"/>
        </w:rPr>
        <w:t>2015гг.</w:t>
      </w:r>
    </w:p>
    <w:tbl>
      <w:tblPr>
        <w:tblW w:w="5000" w:type="pct"/>
        <w:tblLook w:val="04A0"/>
      </w:tblPr>
      <w:tblGrid>
        <w:gridCol w:w="3506"/>
        <w:gridCol w:w="1635"/>
        <w:gridCol w:w="1141"/>
        <w:gridCol w:w="1141"/>
        <w:gridCol w:w="1141"/>
        <w:gridCol w:w="1007"/>
      </w:tblGrid>
      <w:tr w:rsidR="00E94BC2" w:rsidRPr="005E51E5" w:rsidTr="009E47D5">
        <w:trPr>
          <w:trHeight w:val="330"/>
        </w:trPr>
        <w:tc>
          <w:tcPr>
            <w:tcW w:w="18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b/>
                <w:bCs/>
                <w:color w:val="000000"/>
                <w:sz w:val="24"/>
                <w:szCs w:val="24"/>
              </w:rPr>
            </w:pPr>
            <w:r w:rsidRPr="005E51E5">
              <w:rPr>
                <w:rFonts w:ascii="Times New Roman" w:eastAsia="Times New Roman" w:hAnsi="Times New Roman" w:cs="Times New Roman"/>
                <w:b/>
                <w:bCs/>
                <w:color w:val="000000"/>
                <w:sz w:val="24"/>
                <w:szCs w:val="24"/>
              </w:rPr>
              <w:t>Показатели</w:t>
            </w:r>
          </w:p>
        </w:tc>
        <w:tc>
          <w:tcPr>
            <w:tcW w:w="85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b/>
                <w:bCs/>
                <w:color w:val="000000"/>
                <w:sz w:val="24"/>
                <w:szCs w:val="24"/>
              </w:rPr>
            </w:pPr>
            <w:r w:rsidRPr="005E51E5">
              <w:rPr>
                <w:rFonts w:ascii="Times New Roman" w:eastAsia="Times New Roman" w:hAnsi="Times New Roman" w:cs="Times New Roman"/>
                <w:b/>
                <w:bCs/>
                <w:color w:val="000000"/>
                <w:sz w:val="24"/>
                <w:szCs w:val="24"/>
              </w:rPr>
              <w:t>Нормальное ограничение</w:t>
            </w:r>
          </w:p>
        </w:tc>
        <w:tc>
          <w:tcPr>
            <w:tcW w:w="1788" w:type="pct"/>
            <w:gridSpan w:val="3"/>
            <w:tcBorders>
              <w:top w:val="single" w:sz="8" w:space="0" w:color="auto"/>
              <w:left w:val="nil"/>
              <w:bottom w:val="single" w:sz="8" w:space="0" w:color="auto"/>
              <w:right w:val="single" w:sz="8" w:space="0" w:color="000000"/>
            </w:tcBorders>
            <w:shd w:val="clear" w:color="auto" w:fill="auto"/>
            <w:vAlign w:val="center"/>
            <w:hideMark/>
          </w:tcPr>
          <w:p w:rsidR="00E94BC2" w:rsidRPr="005E51E5" w:rsidRDefault="00E94BC2" w:rsidP="00E94BC2">
            <w:pPr>
              <w:jc w:val="center"/>
              <w:rPr>
                <w:rFonts w:ascii="Times New Roman" w:eastAsia="Times New Roman" w:hAnsi="Times New Roman" w:cs="Times New Roman"/>
                <w:b/>
                <w:bCs/>
                <w:color w:val="000000"/>
                <w:sz w:val="24"/>
                <w:szCs w:val="24"/>
              </w:rPr>
            </w:pPr>
            <w:r w:rsidRPr="005E51E5">
              <w:rPr>
                <w:rFonts w:ascii="Times New Roman" w:eastAsia="Times New Roman" w:hAnsi="Times New Roman" w:cs="Times New Roman"/>
                <w:b/>
                <w:bCs/>
                <w:color w:val="000000"/>
                <w:sz w:val="24"/>
                <w:szCs w:val="24"/>
              </w:rPr>
              <w:t>На конец года</w:t>
            </w:r>
          </w:p>
        </w:tc>
        <w:tc>
          <w:tcPr>
            <w:tcW w:w="52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b/>
                <w:bCs/>
                <w:color w:val="000000"/>
                <w:sz w:val="24"/>
                <w:szCs w:val="24"/>
              </w:rPr>
            </w:pPr>
            <w:r w:rsidRPr="005E51E5">
              <w:rPr>
                <w:rFonts w:ascii="Times New Roman" w:eastAsia="Times New Roman" w:hAnsi="Times New Roman" w:cs="Times New Roman"/>
                <w:b/>
                <w:bCs/>
                <w:color w:val="000000"/>
                <w:sz w:val="24"/>
                <w:szCs w:val="24"/>
              </w:rPr>
              <w:t>2015г. в % к 2013г.</w:t>
            </w:r>
          </w:p>
        </w:tc>
      </w:tr>
      <w:tr w:rsidR="00E94BC2" w:rsidRPr="005E51E5" w:rsidTr="009E47D5">
        <w:trPr>
          <w:trHeight w:val="585"/>
        </w:trPr>
        <w:tc>
          <w:tcPr>
            <w:tcW w:w="1832" w:type="pct"/>
            <w:vMerge/>
            <w:tcBorders>
              <w:top w:val="single" w:sz="8" w:space="0" w:color="auto"/>
              <w:left w:val="single" w:sz="8" w:space="0" w:color="auto"/>
              <w:bottom w:val="single" w:sz="8" w:space="0" w:color="000000"/>
              <w:right w:val="single" w:sz="8" w:space="0" w:color="auto"/>
            </w:tcBorders>
            <w:vAlign w:val="center"/>
            <w:hideMark/>
          </w:tcPr>
          <w:p w:rsidR="00E94BC2" w:rsidRPr="005E51E5" w:rsidRDefault="00E94BC2" w:rsidP="00E94BC2">
            <w:pPr>
              <w:rPr>
                <w:rFonts w:ascii="Times New Roman" w:eastAsia="Times New Roman" w:hAnsi="Times New Roman" w:cs="Times New Roman"/>
                <w:b/>
                <w:bCs/>
                <w:color w:val="000000"/>
                <w:sz w:val="24"/>
                <w:szCs w:val="24"/>
              </w:rPr>
            </w:pPr>
          </w:p>
        </w:tc>
        <w:tc>
          <w:tcPr>
            <w:tcW w:w="854" w:type="pct"/>
            <w:vMerge/>
            <w:tcBorders>
              <w:top w:val="single" w:sz="8" w:space="0" w:color="auto"/>
              <w:left w:val="single" w:sz="8" w:space="0" w:color="auto"/>
              <w:bottom w:val="single" w:sz="8" w:space="0" w:color="000000"/>
              <w:right w:val="single" w:sz="8" w:space="0" w:color="auto"/>
            </w:tcBorders>
            <w:vAlign w:val="center"/>
            <w:hideMark/>
          </w:tcPr>
          <w:p w:rsidR="00E94BC2" w:rsidRPr="005E51E5" w:rsidRDefault="00E94BC2" w:rsidP="00E94BC2">
            <w:pPr>
              <w:rPr>
                <w:rFonts w:ascii="Times New Roman" w:eastAsia="Times New Roman" w:hAnsi="Times New Roman" w:cs="Times New Roman"/>
                <w:b/>
                <w:bCs/>
                <w:color w:val="000000"/>
                <w:sz w:val="24"/>
                <w:szCs w:val="24"/>
              </w:rPr>
            </w:pP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b/>
                <w:bCs/>
                <w:color w:val="000000"/>
                <w:sz w:val="24"/>
                <w:szCs w:val="24"/>
              </w:rPr>
            </w:pPr>
            <w:r w:rsidRPr="005E51E5">
              <w:rPr>
                <w:rFonts w:ascii="Times New Roman" w:eastAsia="Times New Roman" w:hAnsi="Times New Roman" w:cs="Times New Roman"/>
                <w:b/>
                <w:bCs/>
                <w:color w:val="000000"/>
                <w:sz w:val="24"/>
                <w:szCs w:val="24"/>
              </w:rPr>
              <w:t>2013г.</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b/>
                <w:bCs/>
                <w:color w:val="000000"/>
                <w:sz w:val="24"/>
                <w:szCs w:val="24"/>
              </w:rPr>
            </w:pPr>
            <w:r w:rsidRPr="005E51E5">
              <w:rPr>
                <w:rFonts w:ascii="Times New Roman" w:eastAsia="Times New Roman" w:hAnsi="Times New Roman" w:cs="Times New Roman"/>
                <w:b/>
                <w:bCs/>
                <w:color w:val="000000"/>
                <w:sz w:val="24"/>
                <w:szCs w:val="24"/>
              </w:rPr>
              <w:t>2014г.</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b/>
                <w:bCs/>
                <w:color w:val="000000"/>
                <w:sz w:val="24"/>
                <w:szCs w:val="24"/>
              </w:rPr>
            </w:pPr>
            <w:r w:rsidRPr="005E51E5">
              <w:rPr>
                <w:rFonts w:ascii="Times New Roman" w:eastAsia="Times New Roman" w:hAnsi="Times New Roman" w:cs="Times New Roman"/>
                <w:b/>
                <w:bCs/>
                <w:color w:val="000000"/>
                <w:sz w:val="24"/>
                <w:szCs w:val="24"/>
              </w:rPr>
              <w:t>2015г.</w:t>
            </w:r>
          </w:p>
        </w:tc>
        <w:tc>
          <w:tcPr>
            <w:tcW w:w="527" w:type="pct"/>
            <w:vMerge/>
            <w:tcBorders>
              <w:top w:val="single" w:sz="8" w:space="0" w:color="auto"/>
              <w:left w:val="single" w:sz="8" w:space="0" w:color="auto"/>
              <w:bottom w:val="single" w:sz="8" w:space="0" w:color="000000"/>
              <w:right w:val="single" w:sz="8" w:space="0" w:color="auto"/>
            </w:tcBorders>
            <w:vAlign w:val="center"/>
            <w:hideMark/>
          </w:tcPr>
          <w:p w:rsidR="00E94BC2" w:rsidRPr="005E51E5" w:rsidRDefault="00E94BC2" w:rsidP="00E94BC2">
            <w:pPr>
              <w:rPr>
                <w:rFonts w:ascii="Times New Roman" w:eastAsia="Times New Roman" w:hAnsi="Times New Roman" w:cs="Times New Roman"/>
                <w:b/>
                <w:bCs/>
                <w:color w:val="000000"/>
                <w:sz w:val="24"/>
                <w:szCs w:val="24"/>
              </w:rPr>
            </w:pPr>
          </w:p>
        </w:tc>
      </w:tr>
      <w:tr w:rsidR="00E94BC2" w:rsidRPr="005E51E5" w:rsidTr="009E47D5">
        <w:trPr>
          <w:trHeight w:val="645"/>
        </w:trPr>
        <w:tc>
          <w:tcPr>
            <w:tcW w:w="1832" w:type="pct"/>
            <w:tcBorders>
              <w:top w:val="nil"/>
              <w:left w:val="single" w:sz="8" w:space="0" w:color="auto"/>
              <w:bottom w:val="single" w:sz="8" w:space="0" w:color="auto"/>
              <w:right w:val="single" w:sz="8" w:space="0" w:color="auto"/>
            </w:tcBorders>
            <w:shd w:val="clear" w:color="auto" w:fill="auto"/>
            <w:vAlign w:val="center"/>
            <w:hideMark/>
          </w:tcPr>
          <w:p w:rsidR="00E94BC2" w:rsidRPr="005E51E5" w:rsidRDefault="00E94BC2" w:rsidP="00E94BC2">
            <w:pP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1. Коэффициент покрытия (текущей ликвидности)</w:t>
            </w:r>
          </w:p>
        </w:tc>
        <w:tc>
          <w:tcPr>
            <w:tcW w:w="854"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 2</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2,20</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2,19</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1,38</w:t>
            </w:r>
          </w:p>
        </w:tc>
        <w:tc>
          <w:tcPr>
            <w:tcW w:w="527"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62,64</w:t>
            </w:r>
          </w:p>
        </w:tc>
      </w:tr>
      <w:tr w:rsidR="00E94BC2" w:rsidRPr="005E51E5" w:rsidTr="009E47D5">
        <w:trPr>
          <w:trHeight w:val="599"/>
        </w:trPr>
        <w:tc>
          <w:tcPr>
            <w:tcW w:w="1832" w:type="pct"/>
            <w:tcBorders>
              <w:top w:val="nil"/>
              <w:left w:val="single" w:sz="8" w:space="0" w:color="auto"/>
              <w:bottom w:val="single" w:sz="8" w:space="0" w:color="auto"/>
              <w:right w:val="single" w:sz="8" w:space="0" w:color="auto"/>
            </w:tcBorders>
            <w:shd w:val="clear" w:color="auto" w:fill="auto"/>
            <w:vAlign w:val="center"/>
            <w:hideMark/>
          </w:tcPr>
          <w:p w:rsidR="00E94BC2" w:rsidRPr="005E51E5" w:rsidRDefault="00E94BC2" w:rsidP="00E94BC2">
            <w:pP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2. Коэффициент абсолютной ликвидности</w:t>
            </w:r>
          </w:p>
        </w:tc>
        <w:tc>
          <w:tcPr>
            <w:tcW w:w="854"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 (0,2÷0,5)</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0,065</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0,006</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0,007</w:t>
            </w:r>
          </w:p>
        </w:tc>
        <w:tc>
          <w:tcPr>
            <w:tcW w:w="527"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10,76</w:t>
            </w:r>
          </w:p>
        </w:tc>
      </w:tr>
      <w:tr w:rsidR="00E94BC2" w:rsidRPr="005E51E5" w:rsidTr="009E47D5">
        <w:trPr>
          <w:trHeight w:val="834"/>
        </w:trPr>
        <w:tc>
          <w:tcPr>
            <w:tcW w:w="1832" w:type="pct"/>
            <w:tcBorders>
              <w:top w:val="nil"/>
              <w:left w:val="single" w:sz="8" w:space="0" w:color="auto"/>
              <w:bottom w:val="single" w:sz="8" w:space="0" w:color="auto"/>
              <w:right w:val="single" w:sz="8" w:space="0" w:color="auto"/>
            </w:tcBorders>
            <w:shd w:val="clear" w:color="auto" w:fill="auto"/>
            <w:vAlign w:val="center"/>
            <w:hideMark/>
          </w:tcPr>
          <w:p w:rsidR="00E94BC2" w:rsidRPr="005E51E5" w:rsidRDefault="00E94BC2" w:rsidP="00E94BC2">
            <w:pP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3. Коэффициент быстрой ликвидности (промежуточный коэффициент покрытия)</w:t>
            </w:r>
          </w:p>
        </w:tc>
        <w:tc>
          <w:tcPr>
            <w:tcW w:w="854"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 1</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0,119</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0,088</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0,083</w:t>
            </w:r>
          </w:p>
        </w:tc>
        <w:tc>
          <w:tcPr>
            <w:tcW w:w="527"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69,69</w:t>
            </w:r>
          </w:p>
        </w:tc>
      </w:tr>
      <w:tr w:rsidR="00E94BC2" w:rsidRPr="005E51E5" w:rsidTr="009E47D5">
        <w:trPr>
          <w:trHeight w:val="645"/>
        </w:trPr>
        <w:tc>
          <w:tcPr>
            <w:tcW w:w="1832" w:type="pct"/>
            <w:tcBorders>
              <w:top w:val="nil"/>
              <w:left w:val="single" w:sz="8" w:space="0" w:color="auto"/>
              <w:bottom w:val="single" w:sz="8" w:space="0" w:color="auto"/>
              <w:right w:val="single" w:sz="8" w:space="0" w:color="auto"/>
            </w:tcBorders>
            <w:shd w:val="clear" w:color="auto" w:fill="auto"/>
            <w:vAlign w:val="center"/>
            <w:hideMark/>
          </w:tcPr>
          <w:p w:rsidR="00E94BC2" w:rsidRPr="005E51E5" w:rsidRDefault="00E94BC2" w:rsidP="00E94BC2">
            <w:pP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4. Наличие собственных оборотных средств, тыс. руб.</w:t>
            </w:r>
          </w:p>
        </w:tc>
        <w:tc>
          <w:tcPr>
            <w:tcW w:w="854"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______</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101068</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133832</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77247</w:t>
            </w:r>
          </w:p>
        </w:tc>
        <w:tc>
          <w:tcPr>
            <w:tcW w:w="527"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76,43</w:t>
            </w:r>
          </w:p>
        </w:tc>
      </w:tr>
      <w:tr w:rsidR="00E94BC2" w:rsidRPr="005E51E5" w:rsidTr="009E47D5">
        <w:trPr>
          <w:trHeight w:val="960"/>
        </w:trPr>
        <w:tc>
          <w:tcPr>
            <w:tcW w:w="1832" w:type="pct"/>
            <w:tcBorders>
              <w:top w:val="nil"/>
              <w:left w:val="single" w:sz="8" w:space="0" w:color="auto"/>
              <w:bottom w:val="single" w:sz="8" w:space="0" w:color="auto"/>
              <w:right w:val="single" w:sz="8" w:space="0" w:color="auto"/>
            </w:tcBorders>
            <w:shd w:val="clear" w:color="auto" w:fill="auto"/>
            <w:vAlign w:val="center"/>
            <w:hideMark/>
          </w:tcPr>
          <w:p w:rsidR="00E94BC2" w:rsidRPr="005E51E5" w:rsidRDefault="00E94BC2" w:rsidP="00E94BC2">
            <w:pP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5. Общая величина основных источников формирования запасов и затрат, тыс. руб.</w:t>
            </w:r>
          </w:p>
        </w:tc>
        <w:tc>
          <w:tcPr>
            <w:tcW w:w="854"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______</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129544</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157428</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100891</w:t>
            </w:r>
          </w:p>
        </w:tc>
        <w:tc>
          <w:tcPr>
            <w:tcW w:w="527"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77,88</w:t>
            </w:r>
          </w:p>
        </w:tc>
      </w:tr>
      <w:tr w:rsidR="00E94BC2" w:rsidRPr="005E51E5" w:rsidTr="009E47D5">
        <w:trPr>
          <w:trHeight w:val="630"/>
        </w:trPr>
        <w:tc>
          <w:tcPr>
            <w:tcW w:w="1832" w:type="pct"/>
            <w:tcBorders>
              <w:top w:val="nil"/>
              <w:left w:val="single" w:sz="8" w:space="0" w:color="auto"/>
              <w:bottom w:val="nil"/>
              <w:right w:val="single" w:sz="8" w:space="0" w:color="auto"/>
            </w:tcBorders>
            <w:shd w:val="clear" w:color="auto" w:fill="auto"/>
            <w:vAlign w:val="center"/>
            <w:hideMark/>
          </w:tcPr>
          <w:p w:rsidR="00E94BC2" w:rsidRPr="005E51E5" w:rsidRDefault="00E94BC2" w:rsidP="00E94BC2">
            <w:pP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6. Излишек (+) или недостаток (-), тыс. руб.:</w:t>
            </w:r>
          </w:p>
        </w:tc>
        <w:tc>
          <w:tcPr>
            <w:tcW w:w="854" w:type="pct"/>
            <w:vMerge w:val="restart"/>
            <w:tcBorders>
              <w:top w:val="nil"/>
              <w:left w:val="single" w:sz="8" w:space="0" w:color="auto"/>
              <w:bottom w:val="single" w:sz="8" w:space="0" w:color="000000"/>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_______</w:t>
            </w:r>
          </w:p>
        </w:tc>
        <w:tc>
          <w:tcPr>
            <w:tcW w:w="596" w:type="pct"/>
            <w:vMerge w:val="restart"/>
            <w:tcBorders>
              <w:top w:val="nil"/>
              <w:left w:val="single" w:sz="8" w:space="0" w:color="auto"/>
              <w:bottom w:val="single" w:sz="8" w:space="0" w:color="000000"/>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-77771</w:t>
            </w:r>
          </w:p>
        </w:tc>
        <w:tc>
          <w:tcPr>
            <w:tcW w:w="596" w:type="pct"/>
            <w:vMerge w:val="restart"/>
            <w:tcBorders>
              <w:top w:val="nil"/>
              <w:left w:val="single" w:sz="8" w:space="0" w:color="auto"/>
              <w:bottom w:val="single" w:sz="8" w:space="0" w:color="000000"/>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-104415</w:t>
            </w:r>
          </w:p>
        </w:tc>
        <w:tc>
          <w:tcPr>
            <w:tcW w:w="596" w:type="pct"/>
            <w:vMerge w:val="restart"/>
            <w:tcBorders>
              <w:top w:val="nil"/>
              <w:left w:val="single" w:sz="8" w:space="0" w:color="auto"/>
              <w:bottom w:val="single" w:sz="8" w:space="0" w:color="000000"/>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-214333</w:t>
            </w:r>
          </w:p>
        </w:tc>
        <w:tc>
          <w:tcPr>
            <w:tcW w:w="527" w:type="pct"/>
            <w:vMerge w:val="restart"/>
            <w:tcBorders>
              <w:top w:val="nil"/>
              <w:left w:val="single" w:sz="8" w:space="0" w:color="auto"/>
              <w:bottom w:val="single" w:sz="8" w:space="0" w:color="000000"/>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275,60</w:t>
            </w:r>
          </w:p>
        </w:tc>
      </w:tr>
      <w:tr w:rsidR="00E94BC2" w:rsidRPr="005E51E5" w:rsidTr="009E47D5">
        <w:trPr>
          <w:trHeight w:val="645"/>
        </w:trPr>
        <w:tc>
          <w:tcPr>
            <w:tcW w:w="1832" w:type="pct"/>
            <w:tcBorders>
              <w:top w:val="nil"/>
              <w:left w:val="single" w:sz="8" w:space="0" w:color="auto"/>
              <w:bottom w:val="nil"/>
              <w:right w:val="single" w:sz="8" w:space="0" w:color="auto"/>
            </w:tcBorders>
            <w:shd w:val="clear" w:color="auto" w:fill="auto"/>
            <w:vAlign w:val="center"/>
            <w:hideMark/>
          </w:tcPr>
          <w:p w:rsidR="00E94BC2" w:rsidRPr="005E51E5" w:rsidRDefault="00E94BC2" w:rsidP="00E94BC2">
            <w:pP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а) собственных оборотных средств</w:t>
            </w:r>
          </w:p>
        </w:tc>
        <w:tc>
          <w:tcPr>
            <w:tcW w:w="854" w:type="pct"/>
            <w:vMerge/>
            <w:tcBorders>
              <w:top w:val="nil"/>
              <w:left w:val="single" w:sz="8" w:space="0" w:color="auto"/>
              <w:bottom w:val="single" w:sz="8" w:space="0" w:color="000000"/>
              <w:right w:val="single" w:sz="8" w:space="0" w:color="auto"/>
            </w:tcBorders>
            <w:vAlign w:val="center"/>
            <w:hideMark/>
          </w:tcPr>
          <w:p w:rsidR="00E94BC2" w:rsidRPr="005E51E5" w:rsidRDefault="00E94BC2" w:rsidP="00E94BC2">
            <w:pPr>
              <w:rPr>
                <w:rFonts w:ascii="Times New Roman" w:eastAsia="Times New Roman" w:hAnsi="Times New Roman" w:cs="Times New Roman"/>
                <w:color w:val="000000"/>
                <w:sz w:val="24"/>
                <w:szCs w:val="24"/>
              </w:rPr>
            </w:pPr>
          </w:p>
        </w:tc>
        <w:tc>
          <w:tcPr>
            <w:tcW w:w="596" w:type="pct"/>
            <w:vMerge/>
            <w:tcBorders>
              <w:top w:val="nil"/>
              <w:left w:val="single" w:sz="8" w:space="0" w:color="auto"/>
              <w:bottom w:val="single" w:sz="8" w:space="0" w:color="000000"/>
              <w:right w:val="single" w:sz="8" w:space="0" w:color="auto"/>
            </w:tcBorders>
            <w:vAlign w:val="center"/>
            <w:hideMark/>
          </w:tcPr>
          <w:p w:rsidR="00E94BC2" w:rsidRPr="005E51E5" w:rsidRDefault="00E94BC2" w:rsidP="00E94BC2">
            <w:pPr>
              <w:rPr>
                <w:rFonts w:ascii="Times New Roman" w:eastAsia="Times New Roman" w:hAnsi="Times New Roman" w:cs="Times New Roman"/>
                <w:color w:val="000000"/>
                <w:sz w:val="24"/>
                <w:szCs w:val="24"/>
              </w:rPr>
            </w:pPr>
          </w:p>
        </w:tc>
        <w:tc>
          <w:tcPr>
            <w:tcW w:w="596" w:type="pct"/>
            <w:vMerge/>
            <w:tcBorders>
              <w:top w:val="nil"/>
              <w:left w:val="single" w:sz="8" w:space="0" w:color="auto"/>
              <w:bottom w:val="single" w:sz="8" w:space="0" w:color="000000"/>
              <w:right w:val="single" w:sz="8" w:space="0" w:color="auto"/>
            </w:tcBorders>
            <w:vAlign w:val="center"/>
            <w:hideMark/>
          </w:tcPr>
          <w:p w:rsidR="00E94BC2" w:rsidRPr="005E51E5" w:rsidRDefault="00E94BC2" w:rsidP="00E94BC2">
            <w:pPr>
              <w:rPr>
                <w:rFonts w:ascii="Times New Roman" w:eastAsia="Times New Roman" w:hAnsi="Times New Roman" w:cs="Times New Roman"/>
                <w:color w:val="000000"/>
                <w:sz w:val="24"/>
                <w:szCs w:val="24"/>
              </w:rPr>
            </w:pPr>
          </w:p>
        </w:tc>
        <w:tc>
          <w:tcPr>
            <w:tcW w:w="596" w:type="pct"/>
            <w:vMerge/>
            <w:tcBorders>
              <w:top w:val="nil"/>
              <w:left w:val="single" w:sz="8" w:space="0" w:color="auto"/>
              <w:bottom w:val="single" w:sz="8" w:space="0" w:color="000000"/>
              <w:right w:val="single" w:sz="8" w:space="0" w:color="auto"/>
            </w:tcBorders>
            <w:vAlign w:val="center"/>
            <w:hideMark/>
          </w:tcPr>
          <w:p w:rsidR="00E94BC2" w:rsidRPr="005E51E5" w:rsidRDefault="00E94BC2" w:rsidP="00E94BC2">
            <w:pPr>
              <w:rPr>
                <w:rFonts w:ascii="Times New Roman" w:eastAsia="Times New Roman" w:hAnsi="Times New Roman" w:cs="Times New Roman"/>
                <w:color w:val="000000"/>
                <w:sz w:val="24"/>
                <w:szCs w:val="24"/>
              </w:rPr>
            </w:pPr>
          </w:p>
        </w:tc>
        <w:tc>
          <w:tcPr>
            <w:tcW w:w="527" w:type="pct"/>
            <w:vMerge/>
            <w:tcBorders>
              <w:top w:val="nil"/>
              <w:left w:val="single" w:sz="8" w:space="0" w:color="auto"/>
              <w:bottom w:val="single" w:sz="8" w:space="0" w:color="000000"/>
              <w:right w:val="single" w:sz="8" w:space="0" w:color="auto"/>
            </w:tcBorders>
            <w:vAlign w:val="center"/>
            <w:hideMark/>
          </w:tcPr>
          <w:p w:rsidR="00E94BC2" w:rsidRPr="005E51E5" w:rsidRDefault="00E94BC2" w:rsidP="00E94BC2">
            <w:pPr>
              <w:rPr>
                <w:rFonts w:ascii="Times New Roman" w:eastAsia="Times New Roman" w:hAnsi="Times New Roman" w:cs="Times New Roman"/>
                <w:color w:val="000000"/>
                <w:sz w:val="24"/>
                <w:szCs w:val="24"/>
              </w:rPr>
            </w:pPr>
          </w:p>
        </w:tc>
      </w:tr>
      <w:tr w:rsidR="00E94BC2" w:rsidRPr="005E51E5" w:rsidTr="009E47D5">
        <w:trPr>
          <w:trHeight w:val="847"/>
        </w:trPr>
        <w:tc>
          <w:tcPr>
            <w:tcW w:w="1832" w:type="pct"/>
            <w:tcBorders>
              <w:top w:val="nil"/>
              <w:left w:val="single" w:sz="8" w:space="0" w:color="auto"/>
              <w:bottom w:val="single" w:sz="8" w:space="0" w:color="auto"/>
              <w:right w:val="single" w:sz="8" w:space="0" w:color="auto"/>
            </w:tcBorders>
            <w:shd w:val="clear" w:color="auto" w:fill="auto"/>
            <w:vAlign w:val="center"/>
            <w:hideMark/>
          </w:tcPr>
          <w:p w:rsidR="00E94BC2" w:rsidRPr="005E51E5" w:rsidRDefault="00E94BC2" w:rsidP="00E94BC2">
            <w:pP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б) общей величины основных источников для формирования запасов и затрат</w:t>
            </w:r>
          </w:p>
        </w:tc>
        <w:tc>
          <w:tcPr>
            <w:tcW w:w="854"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______</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-49295</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-80819</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-190689</w:t>
            </w:r>
          </w:p>
        </w:tc>
        <w:tc>
          <w:tcPr>
            <w:tcW w:w="527"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386,83</w:t>
            </w:r>
          </w:p>
        </w:tc>
      </w:tr>
      <w:tr w:rsidR="00E94BC2" w:rsidRPr="005E51E5" w:rsidTr="009E47D5">
        <w:trPr>
          <w:trHeight w:val="562"/>
        </w:trPr>
        <w:tc>
          <w:tcPr>
            <w:tcW w:w="1832" w:type="pct"/>
            <w:tcBorders>
              <w:top w:val="nil"/>
              <w:left w:val="single" w:sz="8" w:space="0" w:color="auto"/>
              <w:bottom w:val="single" w:sz="8" w:space="0" w:color="auto"/>
              <w:right w:val="single" w:sz="8" w:space="0" w:color="auto"/>
            </w:tcBorders>
            <w:shd w:val="clear" w:color="auto" w:fill="auto"/>
            <w:vAlign w:val="center"/>
            <w:hideMark/>
          </w:tcPr>
          <w:p w:rsidR="00E94BC2" w:rsidRPr="005E51E5" w:rsidRDefault="00E94BC2" w:rsidP="00E94BC2">
            <w:pP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7. Коэффициент автономии (независимости)</w:t>
            </w:r>
          </w:p>
        </w:tc>
        <w:tc>
          <w:tcPr>
            <w:tcW w:w="854"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 0,5</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0,67</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0,69</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0,54</w:t>
            </w:r>
          </w:p>
        </w:tc>
        <w:tc>
          <w:tcPr>
            <w:tcW w:w="527"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81,07</w:t>
            </w:r>
          </w:p>
        </w:tc>
      </w:tr>
      <w:tr w:rsidR="00E94BC2" w:rsidRPr="005E51E5" w:rsidTr="009E47D5">
        <w:trPr>
          <w:trHeight w:val="645"/>
        </w:trPr>
        <w:tc>
          <w:tcPr>
            <w:tcW w:w="1832" w:type="pct"/>
            <w:tcBorders>
              <w:top w:val="nil"/>
              <w:left w:val="single" w:sz="8" w:space="0" w:color="auto"/>
              <w:bottom w:val="single" w:sz="8" w:space="0" w:color="auto"/>
              <w:right w:val="single" w:sz="8" w:space="0" w:color="auto"/>
            </w:tcBorders>
            <w:shd w:val="clear" w:color="auto" w:fill="auto"/>
            <w:vAlign w:val="center"/>
            <w:hideMark/>
          </w:tcPr>
          <w:p w:rsidR="00E94BC2" w:rsidRPr="005E51E5" w:rsidRDefault="00E94BC2" w:rsidP="00E94BC2">
            <w:pP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8. Коэффициент соотношения заемных и собственных средств</w:t>
            </w:r>
          </w:p>
        </w:tc>
        <w:tc>
          <w:tcPr>
            <w:tcW w:w="854"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 1</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0,16</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0,09</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0,08</w:t>
            </w:r>
          </w:p>
        </w:tc>
        <w:tc>
          <w:tcPr>
            <w:tcW w:w="527"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52,99</w:t>
            </w:r>
          </w:p>
        </w:tc>
      </w:tr>
      <w:tr w:rsidR="00E94BC2" w:rsidRPr="005E51E5" w:rsidTr="009E47D5">
        <w:trPr>
          <w:trHeight w:val="330"/>
        </w:trPr>
        <w:tc>
          <w:tcPr>
            <w:tcW w:w="1832" w:type="pct"/>
            <w:tcBorders>
              <w:top w:val="nil"/>
              <w:left w:val="single" w:sz="8" w:space="0" w:color="auto"/>
              <w:bottom w:val="single" w:sz="8" w:space="0" w:color="auto"/>
              <w:right w:val="single" w:sz="8" w:space="0" w:color="auto"/>
            </w:tcBorders>
            <w:shd w:val="clear" w:color="auto" w:fill="auto"/>
            <w:vAlign w:val="center"/>
            <w:hideMark/>
          </w:tcPr>
          <w:p w:rsidR="00E94BC2" w:rsidRPr="005E51E5" w:rsidRDefault="00E94BC2" w:rsidP="00E94BC2">
            <w:pP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9. Коэффициент маневренности</w:t>
            </w:r>
          </w:p>
        </w:tc>
        <w:tc>
          <w:tcPr>
            <w:tcW w:w="854"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 0,5</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0,57</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0,53</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0,28</w:t>
            </w:r>
          </w:p>
        </w:tc>
        <w:tc>
          <w:tcPr>
            <w:tcW w:w="527"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49,36</w:t>
            </w:r>
          </w:p>
        </w:tc>
      </w:tr>
      <w:tr w:rsidR="00E94BC2" w:rsidRPr="005E51E5" w:rsidTr="009E47D5">
        <w:trPr>
          <w:trHeight w:val="890"/>
        </w:trPr>
        <w:tc>
          <w:tcPr>
            <w:tcW w:w="1832" w:type="pct"/>
            <w:tcBorders>
              <w:top w:val="nil"/>
              <w:left w:val="single" w:sz="8" w:space="0" w:color="auto"/>
              <w:bottom w:val="single" w:sz="8" w:space="0" w:color="auto"/>
              <w:right w:val="single" w:sz="8" w:space="0" w:color="auto"/>
            </w:tcBorders>
            <w:shd w:val="clear" w:color="auto" w:fill="auto"/>
            <w:vAlign w:val="center"/>
            <w:hideMark/>
          </w:tcPr>
          <w:p w:rsidR="00E94BC2" w:rsidRPr="005E51E5" w:rsidRDefault="00E94BC2" w:rsidP="00E94BC2">
            <w:pP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10. Коэффициент обеспеченности собственными источниками финансирования</w:t>
            </w:r>
          </w:p>
        </w:tc>
        <w:tc>
          <w:tcPr>
            <w:tcW w:w="854"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 0,1</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0,53</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0,54</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0,25</w:t>
            </w:r>
          </w:p>
        </w:tc>
        <w:tc>
          <w:tcPr>
            <w:tcW w:w="527"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46,63</w:t>
            </w:r>
          </w:p>
        </w:tc>
      </w:tr>
      <w:tr w:rsidR="00E94BC2" w:rsidRPr="005E51E5" w:rsidTr="009E47D5">
        <w:trPr>
          <w:trHeight w:val="864"/>
        </w:trPr>
        <w:tc>
          <w:tcPr>
            <w:tcW w:w="1832" w:type="pct"/>
            <w:tcBorders>
              <w:top w:val="nil"/>
              <w:left w:val="single" w:sz="8" w:space="0" w:color="auto"/>
              <w:bottom w:val="single" w:sz="8" w:space="0" w:color="auto"/>
              <w:right w:val="single" w:sz="8" w:space="0" w:color="auto"/>
            </w:tcBorders>
            <w:shd w:val="clear" w:color="auto" w:fill="auto"/>
            <w:vAlign w:val="center"/>
            <w:hideMark/>
          </w:tcPr>
          <w:p w:rsidR="00E94BC2" w:rsidRPr="005E51E5" w:rsidRDefault="00E94BC2" w:rsidP="00E94BC2">
            <w:pP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11. Коэффициент соотношения собственных и привлеченных средств</w:t>
            </w:r>
          </w:p>
        </w:tc>
        <w:tc>
          <w:tcPr>
            <w:tcW w:w="854"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 1</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2,00</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2,18</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1,18</w:t>
            </w:r>
          </w:p>
        </w:tc>
        <w:tc>
          <w:tcPr>
            <w:tcW w:w="527"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58,77</w:t>
            </w:r>
          </w:p>
        </w:tc>
      </w:tr>
      <w:tr w:rsidR="00E94BC2" w:rsidRPr="005E51E5" w:rsidTr="009E47D5">
        <w:trPr>
          <w:trHeight w:val="645"/>
        </w:trPr>
        <w:tc>
          <w:tcPr>
            <w:tcW w:w="1832" w:type="pct"/>
            <w:tcBorders>
              <w:top w:val="nil"/>
              <w:left w:val="single" w:sz="8" w:space="0" w:color="auto"/>
              <w:bottom w:val="single" w:sz="8" w:space="0" w:color="auto"/>
              <w:right w:val="single" w:sz="8" w:space="0" w:color="auto"/>
            </w:tcBorders>
            <w:shd w:val="clear" w:color="auto" w:fill="auto"/>
            <w:vAlign w:val="center"/>
            <w:hideMark/>
          </w:tcPr>
          <w:p w:rsidR="00E94BC2" w:rsidRPr="005E51E5" w:rsidRDefault="00E94BC2" w:rsidP="00E94BC2">
            <w:pP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12. Коэффициент финансовой зависимости</w:t>
            </w:r>
          </w:p>
        </w:tc>
        <w:tc>
          <w:tcPr>
            <w:tcW w:w="854"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 1,25</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0,45</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0,43</w:t>
            </w:r>
          </w:p>
        </w:tc>
        <w:tc>
          <w:tcPr>
            <w:tcW w:w="596"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0,81</w:t>
            </w:r>
          </w:p>
        </w:tc>
        <w:tc>
          <w:tcPr>
            <w:tcW w:w="527" w:type="pct"/>
            <w:tcBorders>
              <w:top w:val="nil"/>
              <w:left w:val="nil"/>
              <w:bottom w:val="single" w:sz="8" w:space="0" w:color="auto"/>
              <w:right w:val="single" w:sz="8" w:space="0" w:color="auto"/>
            </w:tcBorders>
            <w:shd w:val="clear" w:color="auto" w:fill="auto"/>
            <w:vAlign w:val="center"/>
            <w:hideMark/>
          </w:tcPr>
          <w:p w:rsidR="00E94BC2" w:rsidRPr="005E51E5" w:rsidRDefault="00E94BC2" w:rsidP="00E94BC2">
            <w:pPr>
              <w:jc w:val="center"/>
              <w:rPr>
                <w:rFonts w:ascii="Times New Roman" w:eastAsia="Times New Roman" w:hAnsi="Times New Roman" w:cs="Times New Roman"/>
                <w:color w:val="000000"/>
                <w:sz w:val="24"/>
                <w:szCs w:val="24"/>
              </w:rPr>
            </w:pPr>
            <w:r w:rsidRPr="005E51E5">
              <w:rPr>
                <w:rFonts w:ascii="Times New Roman" w:eastAsia="Times New Roman" w:hAnsi="Times New Roman" w:cs="Times New Roman"/>
                <w:color w:val="000000"/>
                <w:sz w:val="24"/>
                <w:szCs w:val="24"/>
              </w:rPr>
              <w:t>179,63</w:t>
            </w:r>
          </w:p>
        </w:tc>
      </w:tr>
    </w:tbl>
    <w:p w:rsidR="009E47D5" w:rsidRDefault="009E47D5" w:rsidP="00E94BC2">
      <w:pPr>
        <w:spacing w:line="360" w:lineRule="auto"/>
        <w:ind w:firstLine="709"/>
        <w:jc w:val="both"/>
        <w:rPr>
          <w:rFonts w:ascii="Times New Roman" w:hAnsi="Times New Roman" w:cs="Times New Roman"/>
          <w:sz w:val="28"/>
          <w:szCs w:val="28"/>
        </w:rPr>
      </w:pP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w:t>
      </w:r>
      <w:r w:rsidR="009E47D5">
        <w:rPr>
          <w:rFonts w:ascii="Times New Roman" w:hAnsi="Times New Roman" w:cs="Times New Roman"/>
          <w:sz w:val="28"/>
          <w:szCs w:val="28"/>
        </w:rPr>
        <w:t xml:space="preserve"> 2.4</w:t>
      </w:r>
      <w:r>
        <w:rPr>
          <w:rFonts w:ascii="Times New Roman" w:hAnsi="Times New Roman" w:cs="Times New Roman"/>
          <w:sz w:val="28"/>
          <w:szCs w:val="28"/>
        </w:rPr>
        <w:t xml:space="preserve"> прослеживается тенденция снижения платежеспособности и увеличение зависимости организации от внешних кредиторов. </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согласно коэффициенту текущей ликвидности, показатель упал за 2013-2015гг. на 37,36%, и составил 1,38, тем самым пробив минимальный нормативный показатель. Коэффициенты абсолютной и быстрой ликвидности также не дотягивают до нормативных показателей, так коэффициент абсолютной ликвидности сократился на 90,24% за анализируемый период и составил в 2015г.  0,007 при нормативных от 0,2 до 0,5. Коэффициент быстрой ликвидности сократился за аналогичный период на 30,31%.</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Показатели финансовой устойчивости также имеют отрицательную направленность, так коэффициент автономии сократился на 28,93%. А коэффициент финансовой зависимости увеличился на 79,63%.</w:t>
      </w:r>
    </w:p>
    <w:p w:rsidR="00E94BC2" w:rsidRDefault="00E94BC2" w:rsidP="00E94BC2">
      <w:pPr>
        <w:pStyle w:val="a8"/>
        <w:spacing w:line="360" w:lineRule="auto"/>
        <w:ind w:left="0" w:firstLine="720"/>
        <w:jc w:val="both"/>
        <w:rPr>
          <w:rFonts w:ascii="Times New Roman" w:hAnsi="Times New Roman" w:cs="Times New Roman"/>
          <w:sz w:val="28"/>
          <w:szCs w:val="28"/>
        </w:rPr>
      </w:pPr>
    </w:p>
    <w:p w:rsidR="00E94BC2" w:rsidRPr="006048C4" w:rsidRDefault="00E94BC2" w:rsidP="009E47D5">
      <w:pPr>
        <w:pStyle w:val="a8"/>
        <w:spacing w:line="360" w:lineRule="auto"/>
        <w:ind w:left="0"/>
        <w:jc w:val="center"/>
        <w:outlineLvl w:val="0"/>
        <w:rPr>
          <w:rFonts w:ascii="Times New Roman" w:hAnsi="Times New Roman" w:cs="Times New Roman"/>
          <w:b/>
          <w:sz w:val="28"/>
          <w:szCs w:val="28"/>
        </w:rPr>
      </w:pPr>
      <w:bookmarkStart w:id="9" w:name="_Toc475110124"/>
      <w:r w:rsidRPr="006048C4">
        <w:rPr>
          <w:rFonts w:ascii="Times New Roman" w:hAnsi="Times New Roman" w:cs="Times New Roman"/>
          <w:b/>
          <w:sz w:val="28"/>
          <w:szCs w:val="28"/>
        </w:rPr>
        <w:t xml:space="preserve">2.3 Оценка состояния бухгалтерского учета </w:t>
      </w:r>
      <w:bookmarkEnd w:id="9"/>
    </w:p>
    <w:p w:rsidR="00E94BC2" w:rsidRDefault="00E94BC2" w:rsidP="00E94BC2">
      <w:pPr>
        <w:pStyle w:val="a8"/>
        <w:spacing w:line="360" w:lineRule="auto"/>
        <w:ind w:left="0" w:firstLine="720"/>
        <w:jc w:val="both"/>
        <w:rPr>
          <w:rFonts w:ascii="Times New Roman" w:hAnsi="Times New Roman" w:cs="Times New Roman"/>
          <w:sz w:val="28"/>
          <w:szCs w:val="28"/>
        </w:rPr>
      </w:pPr>
    </w:p>
    <w:p w:rsidR="00E94BC2" w:rsidRDefault="00E94BC2" w:rsidP="00E94BC2">
      <w:pPr>
        <w:spacing w:line="360" w:lineRule="auto"/>
        <w:ind w:firstLine="709"/>
        <w:jc w:val="both"/>
        <w:rPr>
          <w:rFonts w:ascii="Times New Roman" w:hAnsi="Times New Roman" w:cs="Times New Roman"/>
          <w:sz w:val="28"/>
          <w:szCs w:val="28"/>
        </w:rPr>
      </w:pPr>
      <w:r w:rsidRPr="007E1D34">
        <w:rPr>
          <w:rFonts w:ascii="Times New Roman" w:hAnsi="Times New Roman" w:cs="Times New Roman"/>
          <w:sz w:val="28"/>
          <w:szCs w:val="28"/>
        </w:rPr>
        <w:t xml:space="preserve">В обществе, согласно </w:t>
      </w:r>
      <w:r w:rsidRPr="000A441F">
        <w:rPr>
          <w:rFonts w:ascii="Times New Roman" w:hAnsi="Times New Roman" w:cs="Times New Roman"/>
          <w:sz w:val="28"/>
          <w:szCs w:val="28"/>
        </w:rPr>
        <w:t>Федеральному закону 402-ФЗ от 06.12.2011 «О бухгалтерском учете</w:t>
      </w:r>
      <w:r w:rsidRPr="00D713FE">
        <w:rPr>
          <w:rFonts w:ascii="Times New Roman" w:hAnsi="Times New Roman" w:cs="Times New Roman"/>
          <w:color w:val="000000" w:themeColor="text1"/>
          <w:sz w:val="28"/>
          <w:szCs w:val="28"/>
        </w:rPr>
        <w:t>» [</w:t>
      </w:r>
      <w:r w:rsidR="00D713FE">
        <w:rPr>
          <w:rFonts w:ascii="Times New Roman" w:hAnsi="Times New Roman" w:cs="Times New Roman"/>
          <w:color w:val="000000" w:themeColor="text1"/>
          <w:sz w:val="28"/>
          <w:szCs w:val="28"/>
        </w:rPr>
        <w:t>4</w:t>
      </w:r>
      <w:r w:rsidRPr="00D713FE">
        <w:rPr>
          <w:rFonts w:ascii="Times New Roman" w:hAnsi="Times New Roman" w:cs="Times New Roman"/>
          <w:color w:val="000000" w:themeColor="text1"/>
          <w:sz w:val="28"/>
          <w:szCs w:val="28"/>
        </w:rPr>
        <w:t>],</w:t>
      </w:r>
      <w:r w:rsidRPr="007E1D34">
        <w:rPr>
          <w:rFonts w:ascii="Times New Roman" w:hAnsi="Times New Roman" w:cs="Times New Roman"/>
          <w:sz w:val="28"/>
          <w:szCs w:val="28"/>
        </w:rPr>
        <w:t xml:space="preserve">за организацию бухгалтерского учета, соблюдение законодательства при выполнении хозяйственных операций несет ответственность </w:t>
      </w:r>
      <w:r>
        <w:rPr>
          <w:rFonts w:ascii="Times New Roman" w:hAnsi="Times New Roman" w:cs="Times New Roman"/>
          <w:sz w:val="28"/>
          <w:szCs w:val="28"/>
        </w:rPr>
        <w:t>руководитель. С</w:t>
      </w:r>
      <w:r w:rsidRPr="007E1D34">
        <w:rPr>
          <w:rFonts w:ascii="Times New Roman" w:hAnsi="Times New Roman" w:cs="Times New Roman"/>
          <w:sz w:val="28"/>
          <w:szCs w:val="28"/>
        </w:rPr>
        <w:t>ам</w:t>
      </w:r>
      <w:r>
        <w:rPr>
          <w:rFonts w:ascii="Times New Roman" w:hAnsi="Times New Roman" w:cs="Times New Roman"/>
          <w:sz w:val="28"/>
          <w:szCs w:val="28"/>
        </w:rPr>
        <w:t>о ведение бухгалтерского</w:t>
      </w:r>
      <w:r w:rsidRPr="007E1D34">
        <w:rPr>
          <w:rFonts w:ascii="Times New Roman" w:hAnsi="Times New Roman" w:cs="Times New Roman"/>
          <w:sz w:val="28"/>
          <w:szCs w:val="28"/>
        </w:rPr>
        <w:t xml:space="preserve"> учет</w:t>
      </w:r>
      <w:r>
        <w:rPr>
          <w:rFonts w:ascii="Times New Roman" w:hAnsi="Times New Roman" w:cs="Times New Roman"/>
          <w:sz w:val="28"/>
          <w:szCs w:val="28"/>
        </w:rPr>
        <w:t xml:space="preserve">а </w:t>
      </w:r>
      <w:r w:rsidRPr="00A73F81">
        <w:rPr>
          <w:rFonts w:ascii="Times New Roman" w:hAnsi="Times New Roman" w:cs="Times New Roman"/>
          <w:sz w:val="28"/>
          <w:szCs w:val="28"/>
        </w:rPr>
        <w:t xml:space="preserve"> финан</w:t>
      </w:r>
      <w:r>
        <w:rPr>
          <w:rFonts w:ascii="Times New Roman" w:hAnsi="Times New Roman" w:cs="Times New Roman"/>
          <w:sz w:val="28"/>
          <w:szCs w:val="28"/>
        </w:rPr>
        <w:t xml:space="preserve">сово-хозяйственной деятельности </w:t>
      </w:r>
      <w:r w:rsidRPr="00A73F81">
        <w:rPr>
          <w:rFonts w:ascii="Times New Roman" w:hAnsi="Times New Roman" w:cs="Times New Roman"/>
          <w:sz w:val="28"/>
          <w:szCs w:val="28"/>
        </w:rPr>
        <w:t>ООО «Кигбаево Агро»</w:t>
      </w:r>
      <w:r>
        <w:rPr>
          <w:rFonts w:ascii="Times New Roman" w:hAnsi="Times New Roman" w:cs="Times New Roman"/>
          <w:sz w:val="28"/>
          <w:szCs w:val="28"/>
        </w:rPr>
        <w:t>,</w:t>
      </w:r>
      <w:r w:rsidRPr="00A73F81">
        <w:rPr>
          <w:rFonts w:ascii="Times New Roman" w:hAnsi="Times New Roman" w:cs="Times New Roman"/>
          <w:sz w:val="28"/>
          <w:szCs w:val="28"/>
        </w:rPr>
        <w:t xml:space="preserve"> осуществляется бухгалтерской службой</w:t>
      </w:r>
      <w:r>
        <w:rPr>
          <w:rFonts w:ascii="Times New Roman" w:hAnsi="Times New Roman" w:cs="Times New Roman"/>
          <w:sz w:val="28"/>
          <w:szCs w:val="28"/>
        </w:rPr>
        <w:t>,</w:t>
      </w:r>
      <w:r w:rsidRPr="00A73F81">
        <w:rPr>
          <w:rFonts w:ascii="Times New Roman" w:hAnsi="Times New Roman" w:cs="Times New Roman"/>
          <w:sz w:val="28"/>
          <w:szCs w:val="28"/>
        </w:rPr>
        <w:t xml:space="preserve"> как структурным подразделением, </w:t>
      </w:r>
      <w:r>
        <w:rPr>
          <w:rFonts w:ascii="Times New Roman" w:hAnsi="Times New Roman" w:cs="Times New Roman"/>
          <w:sz w:val="28"/>
          <w:szCs w:val="28"/>
        </w:rPr>
        <w:t>во главе с</w:t>
      </w:r>
      <w:r w:rsidRPr="00A73F81">
        <w:rPr>
          <w:rFonts w:ascii="Times New Roman" w:hAnsi="Times New Roman" w:cs="Times New Roman"/>
          <w:sz w:val="28"/>
          <w:szCs w:val="28"/>
        </w:rPr>
        <w:t xml:space="preserve"> главным бухгалтером.</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ведения бухгалтерского учета отражена в учетной политике.</w:t>
      </w:r>
    </w:p>
    <w:p w:rsidR="00E94BC2" w:rsidRPr="00B43139" w:rsidRDefault="00E94BC2" w:rsidP="00E94BC2">
      <w:pPr>
        <w:spacing w:line="360" w:lineRule="auto"/>
        <w:ind w:firstLine="709"/>
        <w:jc w:val="both"/>
        <w:rPr>
          <w:rFonts w:ascii="Times New Roman" w:hAnsi="Times New Roman" w:cs="Times New Roman"/>
          <w:sz w:val="28"/>
          <w:szCs w:val="28"/>
        </w:rPr>
      </w:pPr>
      <w:r w:rsidRPr="00B43139">
        <w:rPr>
          <w:rFonts w:ascii="Times New Roman" w:hAnsi="Times New Roman" w:cs="Times New Roman"/>
          <w:sz w:val="28"/>
          <w:szCs w:val="28"/>
        </w:rPr>
        <w:t>Бухгалтерский учет ведется на счетах бухгалтерского учета в соотв</w:t>
      </w:r>
      <w:r>
        <w:rPr>
          <w:rFonts w:ascii="Times New Roman" w:hAnsi="Times New Roman" w:cs="Times New Roman"/>
          <w:sz w:val="28"/>
          <w:szCs w:val="28"/>
        </w:rPr>
        <w:t>етствии с рабочим планом счетов.</w:t>
      </w:r>
    </w:p>
    <w:p w:rsidR="00E94BC2" w:rsidRPr="00B43139" w:rsidRDefault="00E94BC2" w:rsidP="00E94BC2">
      <w:pPr>
        <w:spacing w:line="360" w:lineRule="auto"/>
        <w:ind w:firstLine="709"/>
        <w:jc w:val="both"/>
        <w:rPr>
          <w:rFonts w:ascii="Times New Roman" w:hAnsi="Times New Roman" w:cs="Times New Roman"/>
          <w:sz w:val="28"/>
          <w:szCs w:val="28"/>
        </w:rPr>
      </w:pPr>
      <w:r w:rsidRPr="00B43139">
        <w:rPr>
          <w:rFonts w:ascii="Times New Roman" w:hAnsi="Times New Roman" w:cs="Times New Roman"/>
          <w:sz w:val="28"/>
          <w:szCs w:val="28"/>
        </w:rPr>
        <w:t xml:space="preserve">Технологией обработки учетной информации </w:t>
      </w:r>
      <w:r>
        <w:rPr>
          <w:rFonts w:ascii="Times New Roman" w:hAnsi="Times New Roman" w:cs="Times New Roman"/>
          <w:sz w:val="28"/>
          <w:szCs w:val="28"/>
        </w:rPr>
        <w:t>– журнально-ордерная</w:t>
      </w:r>
      <w:r w:rsidRPr="00B43139">
        <w:rPr>
          <w:rFonts w:ascii="Times New Roman" w:hAnsi="Times New Roman" w:cs="Times New Roman"/>
          <w:sz w:val="28"/>
          <w:szCs w:val="28"/>
        </w:rPr>
        <w:t xml:space="preserve"> с применением компьютерной техники и специализированных бухгалтерских программ (информационно- управляющая система КАС «Бизнес Люкс») с распечатками сальдово-оборотной ведомости по счетам бухгалтерского учета.</w:t>
      </w:r>
    </w:p>
    <w:p w:rsidR="00E94BC2" w:rsidRDefault="00E94BC2" w:rsidP="00E94BC2">
      <w:pPr>
        <w:spacing w:line="360" w:lineRule="auto"/>
        <w:ind w:firstLine="709"/>
        <w:jc w:val="both"/>
        <w:rPr>
          <w:rFonts w:ascii="Times New Roman" w:hAnsi="Times New Roman" w:cs="Times New Roman"/>
          <w:sz w:val="28"/>
          <w:szCs w:val="28"/>
        </w:rPr>
      </w:pPr>
      <w:r w:rsidRPr="00B43139">
        <w:rPr>
          <w:rFonts w:ascii="Times New Roman" w:hAnsi="Times New Roman" w:cs="Times New Roman"/>
          <w:sz w:val="28"/>
          <w:szCs w:val="28"/>
        </w:rPr>
        <w:t>Учет имущества, обязательств и хозяйственных операций ведется в рублях и копейках.</w:t>
      </w:r>
    </w:p>
    <w:p w:rsidR="00E94BC2" w:rsidRPr="007B1EFB" w:rsidRDefault="00E94BC2" w:rsidP="00E94BC2">
      <w:pPr>
        <w:spacing w:line="360" w:lineRule="auto"/>
        <w:ind w:firstLine="709"/>
        <w:jc w:val="both"/>
        <w:rPr>
          <w:rFonts w:ascii="Times New Roman" w:hAnsi="Times New Roman" w:cs="Times New Roman"/>
          <w:sz w:val="28"/>
          <w:szCs w:val="28"/>
        </w:rPr>
      </w:pPr>
      <w:r w:rsidRPr="007B1EFB">
        <w:rPr>
          <w:rFonts w:ascii="Times New Roman" w:hAnsi="Times New Roman" w:cs="Times New Roman"/>
          <w:sz w:val="28"/>
          <w:szCs w:val="28"/>
        </w:rPr>
        <w:t>Перечень лиц, имеющих право подписи первичных учетных документов, утверждается директором по согласованию с главным бухгалтером.</w:t>
      </w:r>
    </w:p>
    <w:p w:rsidR="00E94BC2" w:rsidRDefault="00E94BC2" w:rsidP="00E94BC2">
      <w:pPr>
        <w:spacing w:line="360" w:lineRule="auto"/>
        <w:ind w:firstLine="709"/>
        <w:jc w:val="both"/>
        <w:rPr>
          <w:rFonts w:ascii="Times New Roman" w:hAnsi="Times New Roman" w:cs="Times New Roman"/>
          <w:sz w:val="28"/>
          <w:szCs w:val="28"/>
        </w:rPr>
      </w:pPr>
      <w:r w:rsidRPr="007E1D34">
        <w:rPr>
          <w:rFonts w:ascii="Times New Roman" w:hAnsi="Times New Roman" w:cs="Times New Roman"/>
          <w:sz w:val="28"/>
          <w:szCs w:val="28"/>
        </w:rPr>
        <w:t xml:space="preserve">Общество находится на основной системе налогообложения, в </w:t>
      </w:r>
      <w:r>
        <w:rPr>
          <w:rFonts w:ascii="Times New Roman" w:hAnsi="Times New Roman" w:cs="Times New Roman"/>
          <w:sz w:val="28"/>
          <w:szCs w:val="28"/>
        </w:rPr>
        <w:t>связи с чем</w:t>
      </w:r>
      <w:r w:rsidRPr="007E1D34">
        <w:rPr>
          <w:rFonts w:ascii="Times New Roman" w:hAnsi="Times New Roman" w:cs="Times New Roman"/>
          <w:sz w:val="28"/>
          <w:szCs w:val="28"/>
        </w:rPr>
        <w:t>, является плательщиком налога на добавленную стоимость, налога на прибыль и налога на имущество.</w:t>
      </w:r>
    </w:p>
    <w:p w:rsidR="00E94BC2" w:rsidRPr="007E1D34"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и исполнение документов происходит согласно графику документооборота</w:t>
      </w:r>
      <w:r w:rsidRPr="008732DC">
        <w:rPr>
          <w:rFonts w:ascii="Times New Roman" w:hAnsi="Times New Roman" w:cs="Times New Roman"/>
          <w:sz w:val="28"/>
          <w:szCs w:val="28"/>
        </w:rPr>
        <w:t>.</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обществе проводится инвентаризация для обеспечения</w:t>
      </w:r>
      <w:r w:rsidRPr="00946AEF">
        <w:rPr>
          <w:rFonts w:ascii="Times New Roman" w:hAnsi="Times New Roman" w:cs="Times New Roman"/>
          <w:sz w:val="28"/>
          <w:szCs w:val="28"/>
        </w:rPr>
        <w:t xml:space="preserve"> достоверности данных бухгалтерского учета и отчетности; полноты отражения в учете дебиторской и кредиторской задолженности; достоверности и полноты отражения в учете обязательств</w:t>
      </w:r>
      <w:r>
        <w:rPr>
          <w:rFonts w:ascii="Times New Roman" w:hAnsi="Times New Roman" w:cs="Times New Roman"/>
          <w:sz w:val="28"/>
          <w:szCs w:val="28"/>
        </w:rPr>
        <w:t xml:space="preserve">. </w:t>
      </w:r>
      <w:r w:rsidRPr="007B1EFB">
        <w:rPr>
          <w:rFonts w:ascii="Times New Roman" w:hAnsi="Times New Roman" w:cs="Times New Roman"/>
          <w:sz w:val="28"/>
          <w:szCs w:val="28"/>
        </w:rPr>
        <w:t>В соответствии с Федеральным Законом «О бухгалтерском учете» от 06.12.2011 № 402-ФЗ и «Методическими указаниями по инвентаризации имущества и финансовых обязательств», утвержденными приказом Минфина РФ от 13.06.95 г. № 49, инвентаризации подлежит все имущество ООО «Кигбаево Агро» независимо от местонахождения и все виды хозяйственных обязательств.</w:t>
      </w:r>
      <w:r>
        <w:rPr>
          <w:rFonts w:ascii="Times New Roman" w:hAnsi="Times New Roman" w:cs="Times New Roman"/>
          <w:sz w:val="28"/>
          <w:szCs w:val="28"/>
        </w:rPr>
        <w:t xml:space="preserve"> Порядок проведения инвентаризаций отражен в таблице 2.5.</w:t>
      </w:r>
    </w:p>
    <w:p w:rsidR="00E94BC2" w:rsidRDefault="00E94BC2" w:rsidP="009E47D5">
      <w:pPr>
        <w:pStyle w:val="a8"/>
        <w:ind w:left="0" w:firstLine="720"/>
        <w:jc w:val="both"/>
        <w:rPr>
          <w:rFonts w:ascii="Times New Roman" w:hAnsi="Times New Roman" w:cs="Times New Roman"/>
          <w:sz w:val="28"/>
          <w:szCs w:val="28"/>
        </w:rPr>
      </w:pPr>
    </w:p>
    <w:p w:rsidR="00E94BC2" w:rsidRPr="00AB1EBF" w:rsidRDefault="00E94BC2" w:rsidP="009E47D5">
      <w:pPr>
        <w:pStyle w:val="a8"/>
        <w:ind w:left="0"/>
        <w:jc w:val="both"/>
        <w:rPr>
          <w:rFonts w:ascii="Times New Roman" w:hAnsi="Times New Roman" w:cs="Times New Roman"/>
          <w:b/>
          <w:sz w:val="28"/>
          <w:szCs w:val="28"/>
        </w:rPr>
      </w:pPr>
      <w:r w:rsidRPr="00AB1EBF">
        <w:rPr>
          <w:rFonts w:ascii="Times New Roman" w:hAnsi="Times New Roman" w:cs="Times New Roman"/>
          <w:b/>
          <w:sz w:val="28"/>
          <w:szCs w:val="28"/>
        </w:rPr>
        <w:t>Таблица 2.5 Порядок проведения инвентаризации в ООО «Кигбаево Агро»</w:t>
      </w:r>
    </w:p>
    <w:tbl>
      <w:tblPr>
        <w:tblW w:w="5000" w:type="pct"/>
        <w:jc w:val="center"/>
        <w:tblCellMar>
          <w:left w:w="10" w:type="dxa"/>
          <w:right w:w="10" w:type="dxa"/>
        </w:tblCellMar>
        <w:tblLook w:val="0000"/>
      </w:tblPr>
      <w:tblGrid>
        <w:gridCol w:w="3892"/>
        <w:gridCol w:w="1791"/>
        <w:gridCol w:w="3692"/>
      </w:tblGrid>
      <w:tr w:rsidR="00E94BC2" w:rsidRPr="00AB1EBF" w:rsidTr="009E47D5">
        <w:trPr>
          <w:trHeight w:hRule="exact" w:val="576"/>
          <w:jc w:val="center"/>
        </w:trPr>
        <w:tc>
          <w:tcPr>
            <w:tcW w:w="2076" w:type="pct"/>
            <w:tcBorders>
              <w:top w:val="single" w:sz="4" w:space="0" w:color="auto"/>
              <w:left w:val="single" w:sz="4" w:space="0" w:color="auto"/>
            </w:tcBorders>
            <w:shd w:val="clear" w:color="auto" w:fill="FFFFFF"/>
          </w:tcPr>
          <w:p w:rsidR="00E94BC2" w:rsidRPr="00AB1EBF" w:rsidRDefault="00E94BC2" w:rsidP="00B67402">
            <w:pPr>
              <w:pStyle w:val="4"/>
              <w:shd w:val="clear" w:color="auto" w:fill="auto"/>
              <w:spacing w:line="240" w:lineRule="auto"/>
              <w:contextualSpacing/>
              <w:jc w:val="both"/>
              <w:rPr>
                <w:b/>
                <w:sz w:val="24"/>
                <w:szCs w:val="24"/>
              </w:rPr>
            </w:pPr>
            <w:r w:rsidRPr="00AB1EBF">
              <w:rPr>
                <w:rStyle w:val="3"/>
                <w:rFonts w:eastAsia="Calibri"/>
                <w:b/>
                <w:sz w:val="24"/>
                <w:szCs w:val="24"/>
              </w:rPr>
              <w:t>Виды имущества и финансовых обязательств</w:t>
            </w:r>
          </w:p>
        </w:tc>
        <w:tc>
          <w:tcPr>
            <w:tcW w:w="955" w:type="pct"/>
            <w:tcBorders>
              <w:top w:val="single" w:sz="4" w:space="0" w:color="auto"/>
              <w:left w:val="single" w:sz="4" w:space="0" w:color="auto"/>
            </w:tcBorders>
            <w:shd w:val="clear" w:color="auto" w:fill="FFFFFF"/>
          </w:tcPr>
          <w:p w:rsidR="009E47D5" w:rsidRDefault="009E47D5" w:rsidP="00B67402">
            <w:pPr>
              <w:pStyle w:val="4"/>
              <w:shd w:val="clear" w:color="auto" w:fill="auto"/>
              <w:spacing w:line="240" w:lineRule="auto"/>
              <w:contextualSpacing/>
              <w:jc w:val="both"/>
              <w:rPr>
                <w:rStyle w:val="3"/>
                <w:rFonts w:eastAsia="Calibri"/>
                <w:b/>
                <w:sz w:val="24"/>
                <w:szCs w:val="24"/>
              </w:rPr>
            </w:pPr>
          </w:p>
          <w:p w:rsidR="00E94BC2" w:rsidRPr="00AB1EBF" w:rsidRDefault="00E94BC2" w:rsidP="00B67402">
            <w:pPr>
              <w:pStyle w:val="4"/>
              <w:shd w:val="clear" w:color="auto" w:fill="auto"/>
              <w:spacing w:line="240" w:lineRule="auto"/>
              <w:contextualSpacing/>
              <w:jc w:val="both"/>
              <w:rPr>
                <w:b/>
                <w:sz w:val="24"/>
                <w:szCs w:val="24"/>
              </w:rPr>
            </w:pPr>
            <w:r w:rsidRPr="00AB1EBF">
              <w:rPr>
                <w:rStyle w:val="3"/>
                <w:rFonts w:eastAsia="Calibri"/>
                <w:b/>
                <w:sz w:val="24"/>
                <w:szCs w:val="24"/>
              </w:rPr>
              <w:t>Периодичность</w:t>
            </w:r>
          </w:p>
        </w:tc>
        <w:tc>
          <w:tcPr>
            <w:tcW w:w="1969" w:type="pct"/>
            <w:tcBorders>
              <w:top w:val="single" w:sz="4" w:space="0" w:color="auto"/>
              <w:left w:val="single" w:sz="4" w:space="0" w:color="auto"/>
              <w:right w:val="single" w:sz="4" w:space="0" w:color="auto"/>
            </w:tcBorders>
            <w:shd w:val="clear" w:color="auto" w:fill="FFFFFF"/>
          </w:tcPr>
          <w:p w:rsidR="009E47D5" w:rsidRDefault="009E47D5" w:rsidP="00B67402">
            <w:pPr>
              <w:pStyle w:val="4"/>
              <w:shd w:val="clear" w:color="auto" w:fill="auto"/>
              <w:spacing w:line="240" w:lineRule="auto"/>
              <w:contextualSpacing/>
              <w:jc w:val="both"/>
              <w:rPr>
                <w:rStyle w:val="3"/>
                <w:rFonts w:eastAsia="Calibri"/>
                <w:b/>
                <w:sz w:val="24"/>
                <w:szCs w:val="24"/>
              </w:rPr>
            </w:pPr>
          </w:p>
          <w:p w:rsidR="00E94BC2" w:rsidRPr="00AB1EBF" w:rsidRDefault="00E94BC2" w:rsidP="00B67402">
            <w:pPr>
              <w:pStyle w:val="4"/>
              <w:shd w:val="clear" w:color="auto" w:fill="auto"/>
              <w:spacing w:line="240" w:lineRule="auto"/>
              <w:contextualSpacing/>
              <w:jc w:val="both"/>
              <w:rPr>
                <w:b/>
                <w:sz w:val="24"/>
                <w:szCs w:val="24"/>
              </w:rPr>
            </w:pPr>
            <w:r w:rsidRPr="00AB1EBF">
              <w:rPr>
                <w:rStyle w:val="3"/>
                <w:rFonts w:eastAsia="Calibri"/>
                <w:b/>
                <w:sz w:val="24"/>
                <w:szCs w:val="24"/>
              </w:rPr>
              <w:t>Срок проведения</w:t>
            </w:r>
          </w:p>
        </w:tc>
      </w:tr>
      <w:tr w:rsidR="009E47D5" w:rsidRPr="00AB1EBF" w:rsidTr="009E47D5">
        <w:trPr>
          <w:trHeight w:hRule="exact" w:val="354"/>
          <w:jc w:val="center"/>
        </w:trPr>
        <w:tc>
          <w:tcPr>
            <w:tcW w:w="2076" w:type="pct"/>
            <w:tcBorders>
              <w:top w:val="single" w:sz="4" w:space="0" w:color="auto"/>
              <w:left w:val="single" w:sz="4" w:space="0" w:color="auto"/>
            </w:tcBorders>
            <w:shd w:val="clear" w:color="auto" w:fill="FFFFFF"/>
          </w:tcPr>
          <w:p w:rsidR="009E47D5" w:rsidRPr="00AB1EBF" w:rsidRDefault="009E47D5" w:rsidP="00B67402">
            <w:pPr>
              <w:pStyle w:val="4"/>
              <w:shd w:val="clear" w:color="auto" w:fill="auto"/>
              <w:spacing w:line="240" w:lineRule="auto"/>
              <w:contextualSpacing/>
              <w:jc w:val="both"/>
              <w:rPr>
                <w:rStyle w:val="3"/>
                <w:rFonts w:eastAsia="Calibri"/>
                <w:b/>
                <w:sz w:val="24"/>
                <w:szCs w:val="24"/>
              </w:rPr>
            </w:pPr>
            <w:r>
              <w:rPr>
                <w:rStyle w:val="3"/>
                <w:rFonts w:eastAsia="Calibri"/>
                <w:b/>
                <w:sz w:val="24"/>
                <w:szCs w:val="24"/>
              </w:rPr>
              <w:t>1</w:t>
            </w:r>
          </w:p>
        </w:tc>
        <w:tc>
          <w:tcPr>
            <w:tcW w:w="955" w:type="pct"/>
            <w:tcBorders>
              <w:top w:val="single" w:sz="4" w:space="0" w:color="auto"/>
              <w:left w:val="single" w:sz="4" w:space="0" w:color="auto"/>
            </w:tcBorders>
            <w:shd w:val="clear" w:color="auto" w:fill="FFFFFF"/>
          </w:tcPr>
          <w:p w:rsidR="009E47D5" w:rsidRPr="00AB1EBF" w:rsidRDefault="009E47D5" w:rsidP="00B67402">
            <w:pPr>
              <w:pStyle w:val="4"/>
              <w:shd w:val="clear" w:color="auto" w:fill="auto"/>
              <w:spacing w:line="240" w:lineRule="auto"/>
              <w:contextualSpacing/>
              <w:jc w:val="both"/>
              <w:rPr>
                <w:rStyle w:val="3"/>
                <w:rFonts w:eastAsia="Calibri"/>
                <w:b/>
                <w:sz w:val="24"/>
                <w:szCs w:val="24"/>
              </w:rPr>
            </w:pPr>
            <w:r>
              <w:rPr>
                <w:rStyle w:val="3"/>
                <w:rFonts w:eastAsia="Calibri"/>
                <w:b/>
                <w:sz w:val="24"/>
                <w:szCs w:val="24"/>
              </w:rPr>
              <w:t>2</w:t>
            </w:r>
          </w:p>
        </w:tc>
        <w:tc>
          <w:tcPr>
            <w:tcW w:w="1969" w:type="pct"/>
            <w:tcBorders>
              <w:top w:val="single" w:sz="4" w:space="0" w:color="auto"/>
              <w:left w:val="single" w:sz="4" w:space="0" w:color="auto"/>
              <w:right w:val="single" w:sz="4" w:space="0" w:color="auto"/>
            </w:tcBorders>
            <w:shd w:val="clear" w:color="auto" w:fill="FFFFFF"/>
          </w:tcPr>
          <w:p w:rsidR="009E47D5" w:rsidRPr="00AB1EBF" w:rsidRDefault="009E47D5" w:rsidP="00B67402">
            <w:pPr>
              <w:pStyle w:val="4"/>
              <w:shd w:val="clear" w:color="auto" w:fill="auto"/>
              <w:spacing w:line="240" w:lineRule="auto"/>
              <w:contextualSpacing/>
              <w:jc w:val="both"/>
              <w:rPr>
                <w:rStyle w:val="3"/>
                <w:rFonts w:eastAsia="Calibri"/>
                <w:b/>
                <w:sz w:val="24"/>
                <w:szCs w:val="24"/>
              </w:rPr>
            </w:pPr>
            <w:r>
              <w:rPr>
                <w:rStyle w:val="3"/>
                <w:rFonts w:eastAsia="Calibri"/>
                <w:b/>
                <w:sz w:val="24"/>
                <w:szCs w:val="24"/>
              </w:rPr>
              <w:t>3</w:t>
            </w:r>
          </w:p>
        </w:tc>
      </w:tr>
      <w:tr w:rsidR="00E94BC2" w:rsidRPr="00755E92" w:rsidTr="009E47D5">
        <w:trPr>
          <w:trHeight w:hRule="exact" w:val="278"/>
          <w:jc w:val="center"/>
        </w:trPr>
        <w:tc>
          <w:tcPr>
            <w:tcW w:w="2076" w:type="pct"/>
            <w:tcBorders>
              <w:top w:val="single" w:sz="4" w:space="0" w:color="auto"/>
              <w:left w:val="single" w:sz="4" w:space="0" w:color="auto"/>
              <w:bottom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sz w:val="24"/>
                <w:szCs w:val="24"/>
              </w:rPr>
            </w:pPr>
            <w:r w:rsidRPr="00755E92">
              <w:rPr>
                <w:rStyle w:val="3"/>
                <w:rFonts w:eastAsia="Calibri"/>
                <w:sz w:val="24"/>
                <w:szCs w:val="24"/>
              </w:rPr>
              <w:t>Основные средства</w:t>
            </w:r>
          </w:p>
        </w:tc>
        <w:tc>
          <w:tcPr>
            <w:tcW w:w="955" w:type="pct"/>
            <w:tcBorders>
              <w:top w:val="single" w:sz="4" w:space="0" w:color="auto"/>
              <w:left w:val="single" w:sz="4" w:space="0" w:color="auto"/>
              <w:bottom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sz w:val="24"/>
                <w:szCs w:val="24"/>
              </w:rPr>
            </w:pPr>
            <w:r w:rsidRPr="00755E92">
              <w:rPr>
                <w:rStyle w:val="3"/>
                <w:rFonts w:eastAsia="Calibri"/>
                <w:sz w:val="24"/>
                <w:szCs w:val="24"/>
              </w:rPr>
              <w:t>1 раз в год</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sz w:val="24"/>
                <w:szCs w:val="24"/>
              </w:rPr>
            </w:pPr>
            <w:r w:rsidRPr="00755E92">
              <w:rPr>
                <w:rStyle w:val="3"/>
                <w:rFonts w:eastAsia="Calibri"/>
                <w:sz w:val="24"/>
                <w:szCs w:val="24"/>
              </w:rPr>
              <w:t>на 1 ноября отчетного года</w:t>
            </w:r>
          </w:p>
        </w:tc>
      </w:tr>
      <w:tr w:rsidR="00E94BC2" w:rsidRPr="00755E92" w:rsidTr="009E47D5">
        <w:trPr>
          <w:trHeight w:hRule="exact" w:val="557"/>
          <w:jc w:val="center"/>
        </w:trPr>
        <w:tc>
          <w:tcPr>
            <w:tcW w:w="2076" w:type="pct"/>
            <w:tcBorders>
              <w:top w:val="single" w:sz="4" w:space="0" w:color="auto"/>
              <w:left w:val="single" w:sz="4" w:space="0" w:color="auto"/>
              <w:bottom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sz w:val="24"/>
                <w:szCs w:val="24"/>
              </w:rPr>
            </w:pPr>
            <w:r w:rsidRPr="00755E92">
              <w:rPr>
                <w:rStyle w:val="3"/>
                <w:rFonts w:eastAsia="Calibri"/>
                <w:sz w:val="24"/>
                <w:szCs w:val="24"/>
              </w:rPr>
              <w:t>Незавершенное капитальное строительство</w:t>
            </w:r>
          </w:p>
        </w:tc>
        <w:tc>
          <w:tcPr>
            <w:tcW w:w="955" w:type="pct"/>
            <w:tcBorders>
              <w:top w:val="single" w:sz="4" w:space="0" w:color="auto"/>
              <w:left w:val="single" w:sz="4" w:space="0" w:color="auto"/>
              <w:bottom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sz w:val="24"/>
                <w:szCs w:val="24"/>
              </w:rPr>
            </w:pPr>
            <w:r w:rsidRPr="00755E92">
              <w:rPr>
                <w:rStyle w:val="3"/>
                <w:rFonts w:eastAsia="Calibri"/>
                <w:sz w:val="24"/>
                <w:szCs w:val="24"/>
              </w:rPr>
              <w:t>1 раз в год</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sz w:val="24"/>
                <w:szCs w:val="24"/>
              </w:rPr>
            </w:pPr>
            <w:r w:rsidRPr="00755E92">
              <w:rPr>
                <w:rStyle w:val="3"/>
                <w:rFonts w:eastAsia="Calibri"/>
                <w:sz w:val="24"/>
                <w:szCs w:val="24"/>
              </w:rPr>
              <w:t>на 1 ноября отчетного года</w:t>
            </w:r>
          </w:p>
        </w:tc>
      </w:tr>
      <w:tr w:rsidR="00E94BC2" w:rsidRPr="00755E92" w:rsidTr="009E47D5">
        <w:trPr>
          <w:trHeight w:hRule="exact" w:val="562"/>
          <w:jc w:val="center"/>
        </w:trPr>
        <w:tc>
          <w:tcPr>
            <w:tcW w:w="2076" w:type="pct"/>
            <w:tcBorders>
              <w:top w:val="single" w:sz="4" w:space="0" w:color="auto"/>
              <w:left w:val="single" w:sz="4" w:space="0" w:color="auto"/>
              <w:bottom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sz w:val="24"/>
                <w:szCs w:val="24"/>
              </w:rPr>
            </w:pPr>
            <w:r w:rsidRPr="00755E92">
              <w:rPr>
                <w:rStyle w:val="3"/>
                <w:rFonts w:eastAsia="Calibri"/>
                <w:sz w:val="24"/>
                <w:szCs w:val="24"/>
              </w:rPr>
              <w:t>Сырье и прочие материальные ценности</w:t>
            </w:r>
          </w:p>
        </w:tc>
        <w:tc>
          <w:tcPr>
            <w:tcW w:w="955" w:type="pct"/>
            <w:tcBorders>
              <w:top w:val="single" w:sz="4" w:space="0" w:color="auto"/>
              <w:left w:val="single" w:sz="4" w:space="0" w:color="auto"/>
              <w:bottom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sz w:val="24"/>
                <w:szCs w:val="24"/>
              </w:rPr>
            </w:pPr>
            <w:r w:rsidRPr="00755E92">
              <w:rPr>
                <w:rStyle w:val="3"/>
                <w:rFonts w:eastAsia="Calibri"/>
                <w:sz w:val="24"/>
                <w:szCs w:val="24"/>
              </w:rPr>
              <w:t>1 раз в год</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sz w:val="24"/>
                <w:szCs w:val="24"/>
              </w:rPr>
            </w:pPr>
            <w:r w:rsidRPr="00755E92">
              <w:rPr>
                <w:rStyle w:val="3"/>
                <w:rFonts w:eastAsia="Calibri"/>
                <w:sz w:val="24"/>
                <w:szCs w:val="24"/>
              </w:rPr>
              <w:t>на 1 ноября отчетного года</w:t>
            </w:r>
          </w:p>
        </w:tc>
      </w:tr>
      <w:tr w:rsidR="00E94BC2" w:rsidRPr="00755E92" w:rsidTr="009E47D5">
        <w:trPr>
          <w:trHeight w:hRule="exact" w:val="576"/>
          <w:jc w:val="center"/>
        </w:trPr>
        <w:tc>
          <w:tcPr>
            <w:tcW w:w="2076" w:type="pct"/>
            <w:tcBorders>
              <w:top w:val="single" w:sz="4" w:space="0" w:color="auto"/>
              <w:left w:val="single" w:sz="4" w:space="0" w:color="auto"/>
              <w:bottom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sz w:val="24"/>
                <w:szCs w:val="24"/>
              </w:rPr>
            </w:pPr>
            <w:r w:rsidRPr="00755E92">
              <w:rPr>
                <w:rStyle w:val="3"/>
                <w:rFonts w:eastAsia="Calibri"/>
                <w:sz w:val="24"/>
                <w:szCs w:val="24"/>
              </w:rPr>
              <w:t>Финансовые вложения</w:t>
            </w:r>
          </w:p>
        </w:tc>
        <w:tc>
          <w:tcPr>
            <w:tcW w:w="955" w:type="pct"/>
            <w:tcBorders>
              <w:top w:val="single" w:sz="4" w:space="0" w:color="auto"/>
              <w:left w:val="single" w:sz="4" w:space="0" w:color="auto"/>
              <w:bottom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sz w:val="24"/>
                <w:szCs w:val="24"/>
              </w:rPr>
            </w:pPr>
            <w:r w:rsidRPr="00755E92">
              <w:rPr>
                <w:rStyle w:val="3"/>
                <w:rFonts w:eastAsia="Calibri"/>
                <w:sz w:val="24"/>
                <w:szCs w:val="24"/>
              </w:rPr>
              <w:t>1 раз в год</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sz w:val="24"/>
                <w:szCs w:val="24"/>
              </w:rPr>
            </w:pPr>
            <w:r w:rsidRPr="00755E92">
              <w:rPr>
                <w:rStyle w:val="3"/>
                <w:rFonts w:eastAsia="Calibri"/>
                <w:sz w:val="24"/>
                <w:szCs w:val="24"/>
              </w:rPr>
              <w:t>на 1 января года, следующего за, отчетным</w:t>
            </w:r>
          </w:p>
        </w:tc>
      </w:tr>
      <w:tr w:rsidR="00E94BC2" w:rsidRPr="00755E92" w:rsidTr="009E47D5">
        <w:trPr>
          <w:trHeight w:hRule="exact" w:val="600"/>
          <w:jc w:val="center"/>
        </w:trPr>
        <w:tc>
          <w:tcPr>
            <w:tcW w:w="2076" w:type="pct"/>
            <w:tcBorders>
              <w:top w:val="single" w:sz="4" w:space="0" w:color="auto"/>
              <w:left w:val="single" w:sz="4" w:space="0" w:color="auto"/>
              <w:bottom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sz w:val="24"/>
                <w:szCs w:val="24"/>
              </w:rPr>
            </w:pPr>
            <w:r w:rsidRPr="00755E92">
              <w:rPr>
                <w:rStyle w:val="3"/>
                <w:rFonts w:eastAsia="Calibri"/>
                <w:sz w:val="24"/>
                <w:szCs w:val="24"/>
              </w:rPr>
              <w:t>Денежные средства на счетах в банках</w:t>
            </w:r>
          </w:p>
        </w:tc>
        <w:tc>
          <w:tcPr>
            <w:tcW w:w="955" w:type="pct"/>
            <w:tcBorders>
              <w:top w:val="single" w:sz="4" w:space="0" w:color="auto"/>
              <w:left w:val="single" w:sz="4" w:space="0" w:color="auto"/>
              <w:bottom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sz w:val="24"/>
                <w:szCs w:val="24"/>
              </w:rPr>
            </w:pPr>
            <w:r w:rsidRPr="00755E92">
              <w:rPr>
                <w:rStyle w:val="3"/>
                <w:rFonts w:eastAsia="Calibri"/>
                <w:sz w:val="24"/>
                <w:szCs w:val="24"/>
              </w:rPr>
              <w:t>1 раз в год</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sz w:val="24"/>
                <w:szCs w:val="24"/>
              </w:rPr>
            </w:pPr>
            <w:r w:rsidRPr="00755E92">
              <w:rPr>
                <w:rStyle w:val="3"/>
                <w:rFonts w:eastAsia="Calibri"/>
                <w:sz w:val="24"/>
                <w:szCs w:val="24"/>
              </w:rPr>
              <w:t>на 1 января года, следующего за отчетным</w:t>
            </w:r>
          </w:p>
        </w:tc>
      </w:tr>
      <w:tr w:rsidR="00E94BC2" w:rsidRPr="00755E92" w:rsidTr="009E47D5">
        <w:trPr>
          <w:trHeight w:hRule="exact" w:val="570"/>
          <w:jc w:val="center"/>
        </w:trPr>
        <w:tc>
          <w:tcPr>
            <w:tcW w:w="2076" w:type="pct"/>
            <w:tcBorders>
              <w:top w:val="single" w:sz="4" w:space="0" w:color="auto"/>
              <w:left w:val="single" w:sz="4" w:space="0" w:color="auto"/>
              <w:bottom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sz w:val="24"/>
                <w:szCs w:val="24"/>
              </w:rPr>
            </w:pPr>
            <w:r w:rsidRPr="00755E92">
              <w:rPr>
                <w:rStyle w:val="3"/>
                <w:rFonts w:eastAsia="Calibri"/>
                <w:sz w:val="24"/>
                <w:szCs w:val="24"/>
              </w:rPr>
              <w:t>Расчеты по платежам в бюджет</w:t>
            </w:r>
          </w:p>
        </w:tc>
        <w:tc>
          <w:tcPr>
            <w:tcW w:w="955" w:type="pct"/>
            <w:tcBorders>
              <w:top w:val="single" w:sz="4" w:space="0" w:color="auto"/>
              <w:left w:val="single" w:sz="4" w:space="0" w:color="auto"/>
              <w:bottom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sz w:val="24"/>
                <w:szCs w:val="24"/>
              </w:rPr>
            </w:pPr>
            <w:r w:rsidRPr="00755E92">
              <w:rPr>
                <w:rStyle w:val="3"/>
                <w:rFonts w:eastAsia="Calibri"/>
                <w:sz w:val="24"/>
                <w:szCs w:val="24"/>
              </w:rPr>
              <w:t>Ежеквартально</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sz w:val="24"/>
                <w:szCs w:val="24"/>
              </w:rPr>
            </w:pPr>
            <w:r w:rsidRPr="00755E92">
              <w:rPr>
                <w:rStyle w:val="3"/>
                <w:rFonts w:eastAsia="Calibri"/>
                <w:sz w:val="24"/>
                <w:szCs w:val="24"/>
              </w:rPr>
              <w:t>на 1 число месяца, следующего за отчетным кварталом</w:t>
            </w:r>
          </w:p>
        </w:tc>
      </w:tr>
      <w:tr w:rsidR="00E94BC2" w:rsidRPr="00755E92" w:rsidTr="009E47D5">
        <w:tblPrEx>
          <w:jc w:val="left"/>
        </w:tblPrEx>
        <w:trPr>
          <w:trHeight w:hRule="exact" w:val="570"/>
        </w:trPr>
        <w:tc>
          <w:tcPr>
            <w:tcW w:w="2076" w:type="pct"/>
            <w:tcBorders>
              <w:top w:val="single" w:sz="4" w:space="0" w:color="auto"/>
              <w:left w:val="single" w:sz="4" w:space="0" w:color="auto"/>
              <w:bottom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color w:val="000000"/>
                <w:sz w:val="24"/>
                <w:szCs w:val="24"/>
                <w:shd w:val="clear" w:color="auto" w:fill="FFFFFF"/>
              </w:rPr>
            </w:pPr>
            <w:r w:rsidRPr="00755E92">
              <w:rPr>
                <w:rStyle w:val="3"/>
                <w:rFonts w:eastAsia="Calibri"/>
                <w:sz w:val="24"/>
                <w:szCs w:val="24"/>
              </w:rPr>
              <w:t>Расчеты со структурными подразделениями</w:t>
            </w:r>
          </w:p>
        </w:tc>
        <w:tc>
          <w:tcPr>
            <w:tcW w:w="955" w:type="pct"/>
            <w:tcBorders>
              <w:top w:val="single" w:sz="4" w:space="0" w:color="auto"/>
              <w:left w:val="single" w:sz="4" w:space="0" w:color="auto"/>
              <w:bottom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color w:val="000000"/>
                <w:sz w:val="24"/>
                <w:szCs w:val="24"/>
                <w:shd w:val="clear" w:color="auto" w:fill="FFFFFF"/>
              </w:rPr>
            </w:pPr>
            <w:r w:rsidRPr="00755E92">
              <w:rPr>
                <w:rStyle w:val="3"/>
                <w:rFonts w:eastAsia="Calibri"/>
                <w:sz w:val="24"/>
                <w:szCs w:val="24"/>
              </w:rPr>
              <w:t>Ежемесячно</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rsidR="00E94BC2" w:rsidRPr="00755E92" w:rsidRDefault="00E94BC2" w:rsidP="00B67402">
            <w:pPr>
              <w:pStyle w:val="4"/>
              <w:shd w:val="clear" w:color="auto" w:fill="auto"/>
              <w:spacing w:line="240" w:lineRule="auto"/>
              <w:contextualSpacing/>
              <w:jc w:val="both"/>
              <w:rPr>
                <w:color w:val="000000"/>
                <w:sz w:val="24"/>
                <w:szCs w:val="24"/>
                <w:shd w:val="clear" w:color="auto" w:fill="FFFFFF"/>
              </w:rPr>
            </w:pPr>
            <w:r w:rsidRPr="00755E92">
              <w:rPr>
                <w:rStyle w:val="3"/>
                <w:rFonts w:eastAsia="Calibri"/>
                <w:sz w:val="24"/>
                <w:szCs w:val="24"/>
              </w:rPr>
              <w:t>на 1 число месяца следующего за отчетным</w:t>
            </w:r>
          </w:p>
        </w:tc>
      </w:tr>
    </w:tbl>
    <w:p w:rsidR="009E47D5" w:rsidRPr="009E47D5" w:rsidRDefault="009E47D5" w:rsidP="009E47D5">
      <w:pPr>
        <w:ind w:firstLine="709"/>
        <w:jc w:val="right"/>
        <w:rPr>
          <w:rFonts w:ascii="Times New Roman" w:hAnsi="Times New Roman" w:cs="Times New Roman"/>
          <w:b/>
          <w:sz w:val="28"/>
          <w:szCs w:val="28"/>
        </w:rPr>
      </w:pPr>
      <w:r w:rsidRPr="009E47D5">
        <w:rPr>
          <w:rFonts w:ascii="Times New Roman" w:hAnsi="Times New Roman" w:cs="Times New Roman"/>
          <w:b/>
          <w:sz w:val="28"/>
          <w:szCs w:val="28"/>
        </w:rPr>
        <w:t>Продолжение таблицы 2.5</w:t>
      </w:r>
    </w:p>
    <w:tbl>
      <w:tblPr>
        <w:tblW w:w="5000" w:type="pct"/>
        <w:tblCellMar>
          <w:left w:w="10" w:type="dxa"/>
          <w:right w:w="10" w:type="dxa"/>
        </w:tblCellMar>
        <w:tblLook w:val="0000"/>
      </w:tblPr>
      <w:tblGrid>
        <w:gridCol w:w="3892"/>
        <w:gridCol w:w="1791"/>
        <w:gridCol w:w="3692"/>
      </w:tblGrid>
      <w:tr w:rsidR="009E47D5" w:rsidRPr="00755E92" w:rsidTr="00B67402">
        <w:trPr>
          <w:trHeight w:hRule="exact" w:val="354"/>
        </w:trPr>
        <w:tc>
          <w:tcPr>
            <w:tcW w:w="2076" w:type="pct"/>
            <w:tcBorders>
              <w:top w:val="single" w:sz="4" w:space="0" w:color="auto"/>
              <w:left w:val="single" w:sz="4" w:space="0" w:color="auto"/>
              <w:bottom w:val="single" w:sz="4" w:space="0" w:color="auto"/>
            </w:tcBorders>
            <w:shd w:val="clear" w:color="auto" w:fill="FFFFFF"/>
          </w:tcPr>
          <w:p w:rsidR="009E47D5" w:rsidRPr="00B67402" w:rsidRDefault="009E47D5" w:rsidP="009E47D5">
            <w:pPr>
              <w:pStyle w:val="4"/>
              <w:shd w:val="clear" w:color="auto" w:fill="auto"/>
              <w:spacing w:line="230" w:lineRule="exact"/>
              <w:ind w:firstLine="160"/>
              <w:jc w:val="center"/>
              <w:rPr>
                <w:rStyle w:val="3"/>
                <w:rFonts w:eastAsia="Calibri"/>
                <w:b/>
                <w:sz w:val="24"/>
                <w:szCs w:val="24"/>
              </w:rPr>
            </w:pPr>
            <w:r w:rsidRPr="00B67402">
              <w:rPr>
                <w:rStyle w:val="3"/>
                <w:rFonts w:eastAsia="Calibri"/>
                <w:b/>
                <w:sz w:val="24"/>
                <w:szCs w:val="24"/>
              </w:rPr>
              <w:t>1</w:t>
            </w:r>
          </w:p>
        </w:tc>
        <w:tc>
          <w:tcPr>
            <w:tcW w:w="955" w:type="pct"/>
            <w:tcBorders>
              <w:top w:val="single" w:sz="4" w:space="0" w:color="auto"/>
              <w:left w:val="single" w:sz="4" w:space="0" w:color="auto"/>
              <w:bottom w:val="single" w:sz="4" w:space="0" w:color="auto"/>
            </w:tcBorders>
            <w:shd w:val="clear" w:color="auto" w:fill="FFFFFF"/>
          </w:tcPr>
          <w:p w:rsidR="009E47D5" w:rsidRPr="00B67402" w:rsidRDefault="009E47D5" w:rsidP="009E47D5">
            <w:pPr>
              <w:pStyle w:val="4"/>
              <w:shd w:val="clear" w:color="auto" w:fill="auto"/>
              <w:spacing w:line="230" w:lineRule="exact"/>
              <w:jc w:val="center"/>
              <w:rPr>
                <w:rStyle w:val="3"/>
                <w:rFonts w:eastAsia="Calibri"/>
                <w:b/>
                <w:sz w:val="24"/>
                <w:szCs w:val="24"/>
              </w:rPr>
            </w:pPr>
            <w:r w:rsidRPr="00B67402">
              <w:rPr>
                <w:rStyle w:val="3"/>
                <w:rFonts w:eastAsia="Calibri"/>
                <w:b/>
                <w:sz w:val="24"/>
                <w:szCs w:val="24"/>
              </w:rPr>
              <w:t>2</w:t>
            </w:r>
          </w:p>
        </w:tc>
        <w:tc>
          <w:tcPr>
            <w:tcW w:w="1970" w:type="pct"/>
            <w:tcBorders>
              <w:top w:val="single" w:sz="4" w:space="0" w:color="auto"/>
              <w:left w:val="single" w:sz="4" w:space="0" w:color="auto"/>
              <w:bottom w:val="single" w:sz="4" w:space="0" w:color="auto"/>
              <w:right w:val="single" w:sz="4" w:space="0" w:color="auto"/>
            </w:tcBorders>
            <w:shd w:val="clear" w:color="auto" w:fill="FFFFFF"/>
          </w:tcPr>
          <w:p w:rsidR="009E47D5" w:rsidRPr="00B67402" w:rsidRDefault="009E47D5" w:rsidP="009E47D5">
            <w:pPr>
              <w:pStyle w:val="4"/>
              <w:shd w:val="clear" w:color="auto" w:fill="auto"/>
              <w:spacing w:line="230" w:lineRule="exact"/>
              <w:jc w:val="center"/>
              <w:rPr>
                <w:rStyle w:val="3"/>
                <w:rFonts w:eastAsia="Calibri"/>
                <w:b/>
                <w:sz w:val="24"/>
                <w:szCs w:val="24"/>
              </w:rPr>
            </w:pPr>
            <w:r w:rsidRPr="00B67402">
              <w:rPr>
                <w:rStyle w:val="3"/>
                <w:rFonts w:eastAsia="Calibri"/>
                <w:b/>
                <w:sz w:val="24"/>
                <w:szCs w:val="24"/>
              </w:rPr>
              <w:t>3</w:t>
            </w:r>
          </w:p>
        </w:tc>
      </w:tr>
      <w:tr w:rsidR="009E47D5" w:rsidRPr="00755E92" w:rsidTr="003759C5">
        <w:trPr>
          <w:trHeight w:hRule="exact" w:val="570"/>
        </w:trPr>
        <w:tc>
          <w:tcPr>
            <w:tcW w:w="2076" w:type="pct"/>
            <w:tcBorders>
              <w:top w:val="single" w:sz="4" w:space="0" w:color="auto"/>
              <w:left w:val="single" w:sz="4" w:space="0" w:color="auto"/>
              <w:bottom w:val="single" w:sz="4" w:space="0" w:color="auto"/>
            </w:tcBorders>
            <w:shd w:val="clear" w:color="auto" w:fill="FFFFFF"/>
          </w:tcPr>
          <w:p w:rsidR="009E47D5" w:rsidRPr="00755E92" w:rsidRDefault="009E47D5" w:rsidP="00B67402">
            <w:pPr>
              <w:pStyle w:val="4"/>
              <w:shd w:val="clear" w:color="auto" w:fill="auto"/>
              <w:spacing w:line="240" w:lineRule="auto"/>
              <w:jc w:val="both"/>
              <w:rPr>
                <w:color w:val="000000"/>
                <w:sz w:val="24"/>
                <w:szCs w:val="24"/>
                <w:shd w:val="clear" w:color="auto" w:fill="FFFFFF"/>
              </w:rPr>
            </w:pPr>
            <w:r w:rsidRPr="00755E92">
              <w:rPr>
                <w:rStyle w:val="3"/>
                <w:rFonts w:eastAsia="Calibri"/>
                <w:sz w:val="24"/>
                <w:szCs w:val="24"/>
              </w:rPr>
              <w:t>Расчеты с кредиторами</w:t>
            </w:r>
          </w:p>
        </w:tc>
        <w:tc>
          <w:tcPr>
            <w:tcW w:w="955" w:type="pct"/>
            <w:tcBorders>
              <w:top w:val="single" w:sz="4" w:space="0" w:color="auto"/>
              <w:left w:val="single" w:sz="4" w:space="0" w:color="auto"/>
              <w:bottom w:val="single" w:sz="4" w:space="0" w:color="auto"/>
            </w:tcBorders>
            <w:shd w:val="clear" w:color="auto" w:fill="FFFFFF"/>
          </w:tcPr>
          <w:p w:rsidR="009E47D5" w:rsidRPr="00755E92" w:rsidRDefault="009E47D5" w:rsidP="00B67402">
            <w:pPr>
              <w:pStyle w:val="4"/>
              <w:shd w:val="clear" w:color="auto" w:fill="auto"/>
              <w:spacing w:line="240" w:lineRule="auto"/>
              <w:jc w:val="both"/>
              <w:rPr>
                <w:color w:val="000000"/>
                <w:sz w:val="24"/>
                <w:szCs w:val="24"/>
                <w:shd w:val="clear" w:color="auto" w:fill="FFFFFF"/>
              </w:rPr>
            </w:pPr>
            <w:r w:rsidRPr="00755E92">
              <w:rPr>
                <w:rStyle w:val="3"/>
                <w:rFonts w:eastAsia="Calibri"/>
                <w:sz w:val="24"/>
                <w:szCs w:val="24"/>
              </w:rPr>
              <w:t>1 раз в год</w:t>
            </w:r>
          </w:p>
        </w:tc>
        <w:tc>
          <w:tcPr>
            <w:tcW w:w="1970" w:type="pct"/>
            <w:tcBorders>
              <w:top w:val="single" w:sz="4" w:space="0" w:color="auto"/>
              <w:left w:val="single" w:sz="4" w:space="0" w:color="auto"/>
              <w:bottom w:val="single" w:sz="4" w:space="0" w:color="auto"/>
              <w:right w:val="single" w:sz="4" w:space="0" w:color="auto"/>
            </w:tcBorders>
            <w:shd w:val="clear" w:color="auto" w:fill="FFFFFF"/>
          </w:tcPr>
          <w:p w:rsidR="009E47D5" w:rsidRPr="00755E92" w:rsidRDefault="009E47D5" w:rsidP="00B67402">
            <w:pPr>
              <w:pStyle w:val="4"/>
              <w:shd w:val="clear" w:color="auto" w:fill="auto"/>
              <w:spacing w:line="240" w:lineRule="auto"/>
              <w:jc w:val="both"/>
              <w:rPr>
                <w:color w:val="000000"/>
                <w:sz w:val="24"/>
                <w:szCs w:val="24"/>
                <w:shd w:val="clear" w:color="auto" w:fill="FFFFFF"/>
              </w:rPr>
            </w:pPr>
            <w:r w:rsidRPr="00755E92">
              <w:rPr>
                <w:rStyle w:val="3"/>
                <w:rFonts w:eastAsia="Calibri"/>
                <w:sz w:val="24"/>
                <w:szCs w:val="24"/>
              </w:rPr>
              <w:t>на 1 января года, следующего за отчетным</w:t>
            </w:r>
          </w:p>
        </w:tc>
      </w:tr>
      <w:tr w:rsidR="009E47D5" w:rsidRPr="00755E92" w:rsidTr="003759C5">
        <w:trPr>
          <w:trHeight w:hRule="exact" w:val="570"/>
        </w:trPr>
        <w:tc>
          <w:tcPr>
            <w:tcW w:w="2076" w:type="pct"/>
            <w:tcBorders>
              <w:top w:val="single" w:sz="4" w:space="0" w:color="auto"/>
              <w:left w:val="single" w:sz="4" w:space="0" w:color="auto"/>
              <w:bottom w:val="single" w:sz="4" w:space="0" w:color="auto"/>
            </w:tcBorders>
            <w:shd w:val="clear" w:color="auto" w:fill="FFFFFF"/>
          </w:tcPr>
          <w:p w:rsidR="009E47D5" w:rsidRPr="00755E92" w:rsidRDefault="009E47D5" w:rsidP="00B67402">
            <w:pPr>
              <w:pStyle w:val="4"/>
              <w:shd w:val="clear" w:color="auto" w:fill="auto"/>
              <w:spacing w:line="240" w:lineRule="auto"/>
              <w:jc w:val="both"/>
              <w:rPr>
                <w:color w:val="000000"/>
                <w:sz w:val="24"/>
                <w:szCs w:val="24"/>
                <w:shd w:val="clear" w:color="auto" w:fill="FFFFFF"/>
              </w:rPr>
            </w:pPr>
            <w:r w:rsidRPr="00755E92">
              <w:rPr>
                <w:rStyle w:val="3"/>
                <w:rFonts w:eastAsia="Calibri"/>
                <w:sz w:val="24"/>
                <w:szCs w:val="24"/>
              </w:rPr>
              <w:t>Расчеты с дебиторами</w:t>
            </w:r>
          </w:p>
        </w:tc>
        <w:tc>
          <w:tcPr>
            <w:tcW w:w="955" w:type="pct"/>
            <w:tcBorders>
              <w:top w:val="single" w:sz="4" w:space="0" w:color="auto"/>
              <w:left w:val="single" w:sz="4" w:space="0" w:color="auto"/>
              <w:bottom w:val="single" w:sz="4" w:space="0" w:color="auto"/>
            </w:tcBorders>
            <w:shd w:val="clear" w:color="auto" w:fill="FFFFFF"/>
          </w:tcPr>
          <w:p w:rsidR="009E47D5" w:rsidRPr="00755E92" w:rsidRDefault="009E47D5" w:rsidP="00B67402">
            <w:pPr>
              <w:pStyle w:val="4"/>
              <w:shd w:val="clear" w:color="auto" w:fill="auto"/>
              <w:spacing w:line="240" w:lineRule="auto"/>
              <w:jc w:val="both"/>
              <w:rPr>
                <w:color w:val="000000"/>
                <w:sz w:val="24"/>
                <w:szCs w:val="24"/>
                <w:shd w:val="clear" w:color="auto" w:fill="FFFFFF"/>
              </w:rPr>
            </w:pPr>
            <w:r w:rsidRPr="00755E92">
              <w:rPr>
                <w:rStyle w:val="3"/>
                <w:rFonts w:eastAsia="Calibri"/>
                <w:sz w:val="24"/>
                <w:szCs w:val="24"/>
              </w:rPr>
              <w:t>1 раз в квартал</w:t>
            </w:r>
          </w:p>
        </w:tc>
        <w:tc>
          <w:tcPr>
            <w:tcW w:w="1970" w:type="pct"/>
            <w:tcBorders>
              <w:top w:val="single" w:sz="4" w:space="0" w:color="auto"/>
              <w:left w:val="single" w:sz="4" w:space="0" w:color="auto"/>
              <w:bottom w:val="single" w:sz="4" w:space="0" w:color="auto"/>
              <w:right w:val="single" w:sz="4" w:space="0" w:color="auto"/>
            </w:tcBorders>
            <w:shd w:val="clear" w:color="auto" w:fill="FFFFFF"/>
          </w:tcPr>
          <w:p w:rsidR="009E47D5" w:rsidRPr="00755E92" w:rsidRDefault="009E47D5" w:rsidP="00B67402">
            <w:pPr>
              <w:pStyle w:val="4"/>
              <w:shd w:val="clear" w:color="auto" w:fill="auto"/>
              <w:spacing w:line="240" w:lineRule="auto"/>
              <w:jc w:val="both"/>
              <w:rPr>
                <w:color w:val="000000"/>
                <w:sz w:val="24"/>
                <w:szCs w:val="24"/>
                <w:shd w:val="clear" w:color="auto" w:fill="FFFFFF"/>
              </w:rPr>
            </w:pPr>
            <w:r w:rsidRPr="00755E92">
              <w:rPr>
                <w:rStyle w:val="3"/>
                <w:rFonts w:eastAsia="Calibri"/>
                <w:sz w:val="24"/>
                <w:szCs w:val="24"/>
              </w:rPr>
              <w:t>на конец отчетного (налогового) периода</w:t>
            </w:r>
          </w:p>
        </w:tc>
      </w:tr>
      <w:tr w:rsidR="009E47D5" w:rsidRPr="00755E92" w:rsidTr="003759C5">
        <w:trPr>
          <w:trHeight w:hRule="exact" w:val="570"/>
        </w:trPr>
        <w:tc>
          <w:tcPr>
            <w:tcW w:w="2076" w:type="pct"/>
            <w:tcBorders>
              <w:top w:val="single" w:sz="4" w:space="0" w:color="auto"/>
              <w:left w:val="single" w:sz="4" w:space="0" w:color="auto"/>
              <w:bottom w:val="single" w:sz="4" w:space="0" w:color="auto"/>
            </w:tcBorders>
            <w:shd w:val="clear" w:color="auto" w:fill="FFFFFF"/>
          </w:tcPr>
          <w:p w:rsidR="009E47D5" w:rsidRPr="00755E92" w:rsidRDefault="009E47D5" w:rsidP="00B67402">
            <w:pPr>
              <w:pStyle w:val="4"/>
              <w:shd w:val="clear" w:color="auto" w:fill="auto"/>
              <w:spacing w:line="240" w:lineRule="auto"/>
              <w:jc w:val="both"/>
              <w:rPr>
                <w:color w:val="000000"/>
                <w:sz w:val="24"/>
                <w:szCs w:val="24"/>
                <w:shd w:val="clear" w:color="auto" w:fill="FFFFFF"/>
              </w:rPr>
            </w:pPr>
            <w:r w:rsidRPr="00755E92">
              <w:rPr>
                <w:rStyle w:val="3"/>
                <w:rFonts w:eastAsia="Calibri"/>
                <w:sz w:val="24"/>
                <w:szCs w:val="24"/>
              </w:rPr>
              <w:t>Денежные средства, денежные документы</w:t>
            </w:r>
          </w:p>
        </w:tc>
        <w:tc>
          <w:tcPr>
            <w:tcW w:w="955" w:type="pct"/>
            <w:tcBorders>
              <w:top w:val="single" w:sz="4" w:space="0" w:color="auto"/>
              <w:left w:val="single" w:sz="4" w:space="0" w:color="auto"/>
              <w:bottom w:val="single" w:sz="4" w:space="0" w:color="auto"/>
            </w:tcBorders>
            <w:shd w:val="clear" w:color="auto" w:fill="FFFFFF"/>
          </w:tcPr>
          <w:p w:rsidR="009E47D5" w:rsidRPr="00755E92" w:rsidRDefault="009E47D5" w:rsidP="00B67402">
            <w:pPr>
              <w:pStyle w:val="4"/>
              <w:shd w:val="clear" w:color="auto" w:fill="auto"/>
              <w:spacing w:line="240" w:lineRule="auto"/>
              <w:jc w:val="both"/>
              <w:rPr>
                <w:color w:val="000000"/>
                <w:sz w:val="24"/>
                <w:szCs w:val="24"/>
                <w:shd w:val="clear" w:color="auto" w:fill="FFFFFF"/>
              </w:rPr>
            </w:pPr>
            <w:r w:rsidRPr="00755E92">
              <w:rPr>
                <w:rStyle w:val="3"/>
                <w:rFonts w:eastAsia="Calibri"/>
                <w:sz w:val="24"/>
                <w:szCs w:val="24"/>
              </w:rPr>
              <w:t>1 раз в квартал</w:t>
            </w:r>
          </w:p>
        </w:tc>
        <w:tc>
          <w:tcPr>
            <w:tcW w:w="1970" w:type="pct"/>
            <w:tcBorders>
              <w:top w:val="single" w:sz="4" w:space="0" w:color="auto"/>
              <w:left w:val="single" w:sz="4" w:space="0" w:color="auto"/>
              <w:bottom w:val="single" w:sz="4" w:space="0" w:color="auto"/>
              <w:right w:val="single" w:sz="4" w:space="0" w:color="auto"/>
            </w:tcBorders>
            <w:shd w:val="clear" w:color="auto" w:fill="FFFFFF"/>
          </w:tcPr>
          <w:p w:rsidR="009E47D5" w:rsidRPr="00755E92" w:rsidRDefault="009E47D5" w:rsidP="00B67402">
            <w:pPr>
              <w:pStyle w:val="4"/>
              <w:shd w:val="clear" w:color="auto" w:fill="auto"/>
              <w:tabs>
                <w:tab w:val="left" w:pos="542"/>
              </w:tabs>
              <w:spacing w:line="240" w:lineRule="auto"/>
              <w:jc w:val="both"/>
              <w:rPr>
                <w:color w:val="000000"/>
                <w:sz w:val="24"/>
                <w:szCs w:val="24"/>
                <w:shd w:val="clear" w:color="auto" w:fill="FFFFFF"/>
              </w:rPr>
            </w:pPr>
            <w:r w:rsidRPr="00755E92">
              <w:rPr>
                <w:rStyle w:val="3"/>
                <w:rFonts w:eastAsia="Calibri"/>
                <w:sz w:val="24"/>
                <w:szCs w:val="24"/>
              </w:rPr>
              <w:t>на 1 число месяца, следующего за окончанием квартала</w:t>
            </w:r>
          </w:p>
          <w:p w:rsidR="009E47D5" w:rsidRPr="00755E92" w:rsidRDefault="009E47D5" w:rsidP="00B67402">
            <w:pPr>
              <w:pStyle w:val="4"/>
              <w:numPr>
                <w:ilvl w:val="0"/>
                <w:numId w:val="8"/>
              </w:numPr>
              <w:shd w:val="clear" w:color="auto" w:fill="auto"/>
              <w:tabs>
                <w:tab w:val="left" w:pos="547"/>
              </w:tabs>
              <w:spacing w:line="240" w:lineRule="auto"/>
              <w:jc w:val="both"/>
              <w:rPr>
                <w:color w:val="000000"/>
                <w:sz w:val="24"/>
                <w:szCs w:val="24"/>
                <w:shd w:val="clear" w:color="auto" w:fill="FFFFFF"/>
              </w:rPr>
            </w:pPr>
            <w:r w:rsidRPr="00755E92">
              <w:rPr>
                <w:rStyle w:val="3"/>
                <w:rFonts w:eastAsia="Calibri"/>
                <w:sz w:val="24"/>
                <w:szCs w:val="24"/>
              </w:rPr>
              <w:t>внезапно, по распоряжению руководителя</w:t>
            </w:r>
          </w:p>
        </w:tc>
      </w:tr>
      <w:tr w:rsidR="009E47D5" w:rsidRPr="00755E92" w:rsidTr="003759C5">
        <w:trPr>
          <w:trHeight w:hRule="exact" w:val="274"/>
        </w:trPr>
        <w:tc>
          <w:tcPr>
            <w:tcW w:w="2076" w:type="pct"/>
            <w:tcBorders>
              <w:top w:val="single" w:sz="4" w:space="0" w:color="auto"/>
              <w:left w:val="single" w:sz="4" w:space="0" w:color="auto"/>
              <w:bottom w:val="single" w:sz="4" w:space="0" w:color="auto"/>
            </w:tcBorders>
            <w:shd w:val="clear" w:color="auto" w:fill="FFFFFF"/>
          </w:tcPr>
          <w:p w:rsidR="009E47D5" w:rsidRPr="00755E92" w:rsidRDefault="009E47D5" w:rsidP="00B67402">
            <w:pPr>
              <w:pStyle w:val="4"/>
              <w:shd w:val="clear" w:color="auto" w:fill="auto"/>
              <w:spacing w:line="240" w:lineRule="auto"/>
              <w:jc w:val="both"/>
              <w:rPr>
                <w:color w:val="000000"/>
                <w:sz w:val="24"/>
                <w:szCs w:val="24"/>
                <w:shd w:val="clear" w:color="auto" w:fill="FFFFFF"/>
              </w:rPr>
            </w:pPr>
            <w:r w:rsidRPr="00755E92">
              <w:rPr>
                <w:rStyle w:val="3"/>
                <w:rFonts w:eastAsia="Calibri"/>
                <w:sz w:val="24"/>
                <w:szCs w:val="24"/>
              </w:rPr>
              <w:t>Инвентарные карточки ОС</w:t>
            </w:r>
          </w:p>
        </w:tc>
        <w:tc>
          <w:tcPr>
            <w:tcW w:w="955" w:type="pct"/>
            <w:tcBorders>
              <w:top w:val="single" w:sz="4" w:space="0" w:color="auto"/>
              <w:left w:val="single" w:sz="4" w:space="0" w:color="auto"/>
              <w:bottom w:val="single" w:sz="4" w:space="0" w:color="auto"/>
            </w:tcBorders>
            <w:shd w:val="clear" w:color="auto" w:fill="FFFFFF"/>
          </w:tcPr>
          <w:p w:rsidR="009E47D5" w:rsidRPr="00755E92" w:rsidRDefault="009E47D5" w:rsidP="00B67402">
            <w:pPr>
              <w:pStyle w:val="4"/>
              <w:shd w:val="clear" w:color="auto" w:fill="auto"/>
              <w:spacing w:line="240" w:lineRule="auto"/>
              <w:jc w:val="both"/>
              <w:rPr>
                <w:color w:val="000000"/>
                <w:sz w:val="24"/>
                <w:szCs w:val="24"/>
                <w:shd w:val="clear" w:color="auto" w:fill="FFFFFF"/>
              </w:rPr>
            </w:pPr>
            <w:r w:rsidRPr="00755E92">
              <w:rPr>
                <w:rStyle w:val="3"/>
                <w:rFonts w:eastAsia="Calibri"/>
                <w:sz w:val="24"/>
                <w:szCs w:val="24"/>
              </w:rPr>
              <w:t>1 раз в месяц</w:t>
            </w:r>
          </w:p>
        </w:tc>
        <w:tc>
          <w:tcPr>
            <w:tcW w:w="1970" w:type="pct"/>
            <w:tcBorders>
              <w:top w:val="single" w:sz="4" w:space="0" w:color="auto"/>
              <w:left w:val="single" w:sz="4" w:space="0" w:color="auto"/>
              <w:bottom w:val="single" w:sz="4" w:space="0" w:color="auto"/>
              <w:right w:val="single" w:sz="4" w:space="0" w:color="auto"/>
            </w:tcBorders>
            <w:shd w:val="clear" w:color="auto" w:fill="FFFFFF"/>
          </w:tcPr>
          <w:p w:rsidR="009E47D5" w:rsidRPr="00755E92" w:rsidRDefault="009E47D5" w:rsidP="00B67402">
            <w:pPr>
              <w:pStyle w:val="4"/>
              <w:shd w:val="clear" w:color="auto" w:fill="auto"/>
              <w:spacing w:line="240" w:lineRule="auto"/>
              <w:jc w:val="both"/>
              <w:rPr>
                <w:color w:val="000000"/>
                <w:sz w:val="24"/>
                <w:szCs w:val="24"/>
                <w:shd w:val="clear" w:color="auto" w:fill="FFFFFF"/>
              </w:rPr>
            </w:pPr>
            <w:r w:rsidRPr="00755E92">
              <w:rPr>
                <w:rStyle w:val="3"/>
                <w:rFonts w:eastAsia="Calibri"/>
                <w:sz w:val="24"/>
                <w:szCs w:val="24"/>
              </w:rPr>
              <w:t>На конец отчетного месяца</w:t>
            </w:r>
          </w:p>
        </w:tc>
      </w:tr>
    </w:tbl>
    <w:p w:rsidR="009E47D5" w:rsidRDefault="009E47D5" w:rsidP="00E94BC2">
      <w:pPr>
        <w:spacing w:line="360" w:lineRule="auto"/>
        <w:ind w:firstLine="709"/>
        <w:jc w:val="both"/>
        <w:rPr>
          <w:rFonts w:ascii="Times New Roman" w:hAnsi="Times New Roman" w:cs="Times New Roman"/>
          <w:sz w:val="28"/>
          <w:szCs w:val="28"/>
        </w:rPr>
      </w:pPr>
    </w:p>
    <w:p w:rsidR="00E94BC2" w:rsidRPr="007B1EFB" w:rsidRDefault="00E94BC2" w:rsidP="00E94BC2">
      <w:pPr>
        <w:spacing w:line="360" w:lineRule="auto"/>
        <w:ind w:firstLine="709"/>
        <w:jc w:val="both"/>
        <w:rPr>
          <w:rFonts w:ascii="Times New Roman" w:hAnsi="Times New Roman" w:cs="Times New Roman"/>
          <w:sz w:val="28"/>
          <w:szCs w:val="28"/>
        </w:rPr>
      </w:pPr>
      <w:r w:rsidRPr="00CD3898">
        <w:rPr>
          <w:rFonts w:ascii="Times New Roman" w:hAnsi="Times New Roman" w:cs="Times New Roman"/>
          <w:sz w:val="28"/>
          <w:szCs w:val="28"/>
        </w:rPr>
        <w:t>Персональный состав рабочих комиссий по проведению инвентаризации имущества и обязательств утверждается руководителем ООО «Кигбаево Агро».</w:t>
      </w:r>
    </w:p>
    <w:p w:rsidR="00E94BC2" w:rsidRPr="00D3062F" w:rsidRDefault="00E94BC2" w:rsidP="00E94BC2">
      <w:pPr>
        <w:spacing w:line="360" w:lineRule="auto"/>
        <w:ind w:firstLine="709"/>
        <w:jc w:val="both"/>
        <w:rPr>
          <w:rFonts w:ascii="Times New Roman" w:hAnsi="Times New Roman" w:cs="Times New Roman"/>
          <w:sz w:val="28"/>
          <w:szCs w:val="28"/>
        </w:rPr>
      </w:pPr>
      <w:r w:rsidRPr="00D3062F">
        <w:rPr>
          <w:rFonts w:ascii="Times New Roman" w:hAnsi="Times New Roman" w:cs="Times New Roman"/>
          <w:sz w:val="28"/>
          <w:szCs w:val="28"/>
        </w:rPr>
        <w:t>В организации действует система внутреннего контроля.</w:t>
      </w:r>
    </w:p>
    <w:p w:rsidR="00E94BC2" w:rsidRPr="00D3062F"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б</w:t>
      </w:r>
      <w:r w:rsidRPr="00D3062F">
        <w:rPr>
          <w:rFonts w:ascii="Times New Roman" w:hAnsi="Times New Roman" w:cs="Times New Roman"/>
          <w:sz w:val="28"/>
          <w:szCs w:val="28"/>
        </w:rPr>
        <w:t>ухгалтерами предприятия ежемесячно производится сверка счетов, закрепленных за ними должностной инструкцией с главной книгой.</w:t>
      </w:r>
    </w:p>
    <w:p w:rsidR="00E94BC2" w:rsidRPr="00D3062F"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D3062F">
        <w:rPr>
          <w:rFonts w:ascii="Times New Roman" w:hAnsi="Times New Roman" w:cs="Times New Roman"/>
          <w:sz w:val="28"/>
          <w:szCs w:val="28"/>
        </w:rPr>
        <w:t>о 20 числа следующего за отчетным месяцем сверенные, подшитые документы по счетам предоставляются на проверку главному бухгалтеру или заместителю главного бухгалтера.</w:t>
      </w:r>
    </w:p>
    <w:p w:rsidR="00E94BC2" w:rsidRPr="00D3062F" w:rsidRDefault="00E94BC2" w:rsidP="00E94BC2">
      <w:pPr>
        <w:spacing w:line="360" w:lineRule="auto"/>
        <w:ind w:firstLine="709"/>
        <w:jc w:val="both"/>
        <w:rPr>
          <w:rFonts w:ascii="Times New Roman" w:hAnsi="Times New Roman" w:cs="Times New Roman"/>
          <w:sz w:val="28"/>
          <w:szCs w:val="28"/>
        </w:rPr>
      </w:pPr>
      <w:r w:rsidRPr="00D3062F">
        <w:rPr>
          <w:rFonts w:ascii="Times New Roman" w:hAnsi="Times New Roman" w:cs="Times New Roman"/>
          <w:sz w:val="28"/>
          <w:szCs w:val="28"/>
        </w:rPr>
        <w:t>В организации используются процедуры внутреннего контроля как:</w:t>
      </w:r>
    </w:p>
    <w:p w:rsidR="00E94BC2" w:rsidRPr="00D3062F"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3062F">
        <w:rPr>
          <w:rFonts w:ascii="Times New Roman" w:hAnsi="Times New Roman" w:cs="Times New Roman"/>
          <w:sz w:val="28"/>
          <w:szCs w:val="28"/>
        </w:rPr>
        <w:t>логическая и арифметическая проверка правильности бухгалтерских записей;</w:t>
      </w:r>
    </w:p>
    <w:p w:rsidR="00E94BC2" w:rsidRPr="00D3062F"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3062F">
        <w:rPr>
          <w:rFonts w:ascii="Times New Roman" w:hAnsi="Times New Roman" w:cs="Times New Roman"/>
          <w:sz w:val="28"/>
          <w:szCs w:val="28"/>
        </w:rPr>
        <w:t>проведение сверок расчетов;</w:t>
      </w:r>
    </w:p>
    <w:p w:rsidR="00E94BC2" w:rsidRPr="00D3062F"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3062F">
        <w:rPr>
          <w:rFonts w:ascii="Times New Roman" w:hAnsi="Times New Roman" w:cs="Times New Roman"/>
          <w:sz w:val="28"/>
          <w:szCs w:val="28"/>
        </w:rPr>
        <w:t>проверка правильности осуществления документооборота и наличия разрешительных записей руководящего персонала;</w:t>
      </w:r>
    </w:p>
    <w:p w:rsidR="00E94BC2" w:rsidRPr="00D3062F"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3062F">
        <w:rPr>
          <w:rFonts w:ascii="Times New Roman" w:hAnsi="Times New Roman" w:cs="Times New Roman"/>
          <w:sz w:val="28"/>
          <w:szCs w:val="28"/>
        </w:rPr>
        <w:t>правильность оформления первичных документов.</w:t>
      </w:r>
    </w:p>
    <w:p w:rsidR="00E94BC2" w:rsidRPr="00D3062F" w:rsidRDefault="00E94BC2" w:rsidP="00E94BC2">
      <w:pPr>
        <w:spacing w:line="360" w:lineRule="auto"/>
        <w:ind w:firstLine="709"/>
        <w:jc w:val="both"/>
        <w:rPr>
          <w:rFonts w:ascii="Times New Roman" w:hAnsi="Times New Roman" w:cs="Times New Roman"/>
          <w:sz w:val="28"/>
          <w:szCs w:val="28"/>
        </w:rPr>
      </w:pPr>
      <w:r w:rsidRPr="00D3062F">
        <w:rPr>
          <w:rFonts w:ascii="Times New Roman" w:hAnsi="Times New Roman" w:cs="Times New Roman"/>
          <w:sz w:val="28"/>
          <w:szCs w:val="28"/>
        </w:rPr>
        <w:t>В организации действует система внутреннего контроля, руководством утверждены и действуют следующие контролирующие органы:</w:t>
      </w:r>
    </w:p>
    <w:p w:rsidR="00E94BC2" w:rsidRPr="00D3062F"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ц</w:t>
      </w:r>
      <w:r w:rsidRPr="00D3062F">
        <w:rPr>
          <w:rFonts w:ascii="Times New Roman" w:hAnsi="Times New Roman" w:cs="Times New Roman"/>
          <w:sz w:val="28"/>
          <w:szCs w:val="28"/>
        </w:rPr>
        <w:t>ентральная инвентаризационная комиссия, утвержденная руководителем.</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D3062F">
        <w:rPr>
          <w:rFonts w:ascii="Times New Roman" w:hAnsi="Times New Roman" w:cs="Times New Roman"/>
          <w:sz w:val="28"/>
          <w:szCs w:val="28"/>
        </w:rPr>
        <w:t>абочая комиссия по приему (передаче), вводу в эксплуатацию и списанию основных средств, определению срока полезного использования основных средств, действующая в каждом подразделении.</w:t>
      </w:r>
    </w:p>
    <w:p w:rsidR="00E94BC2" w:rsidRPr="006048C4" w:rsidRDefault="00E94BC2" w:rsidP="009E47D5">
      <w:pPr>
        <w:pStyle w:val="a8"/>
        <w:spacing w:line="360" w:lineRule="auto"/>
        <w:ind w:left="0"/>
        <w:jc w:val="center"/>
        <w:outlineLvl w:val="0"/>
        <w:rPr>
          <w:rFonts w:ascii="Times New Roman" w:hAnsi="Times New Roman" w:cs="Times New Roman"/>
          <w:b/>
          <w:sz w:val="28"/>
          <w:szCs w:val="28"/>
        </w:rPr>
      </w:pPr>
      <w:bookmarkStart w:id="10" w:name="_Toc411106859"/>
      <w:bookmarkStart w:id="11" w:name="_Toc475110125"/>
      <w:r w:rsidRPr="006048C4">
        <w:rPr>
          <w:rFonts w:ascii="Times New Roman" w:hAnsi="Times New Roman" w:cs="Times New Roman"/>
          <w:b/>
          <w:sz w:val="28"/>
          <w:szCs w:val="28"/>
        </w:rPr>
        <w:t xml:space="preserve">3 </w:t>
      </w:r>
      <w:bookmarkEnd w:id="10"/>
      <w:r>
        <w:rPr>
          <w:rFonts w:ascii="Times New Roman" w:hAnsi="Times New Roman" w:cs="Times New Roman"/>
          <w:b/>
          <w:sz w:val="28"/>
          <w:szCs w:val="28"/>
        </w:rPr>
        <w:t>УЧЕТ ТРУДА И ЕГО ОПЛАТЫ В ООО «КИГБАЕВО АГРО»</w:t>
      </w:r>
      <w:bookmarkEnd w:id="11"/>
    </w:p>
    <w:p w:rsidR="00E94BC2" w:rsidRPr="006048C4" w:rsidRDefault="00E94BC2" w:rsidP="009E47D5">
      <w:pPr>
        <w:pStyle w:val="a8"/>
        <w:spacing w:line="360" w:lineRule="auto"/>
        <w:ind w:left="0"/>
        <w:jc w:val="center"/>
        <w:outlineLvl w:val="0"/>
        <w:rPr>
          <w:rFonts w:ascii="Times New Roman" w:hAnsi="Times New Roman" w:cs="Times New Roman"/>
          <w:b/>
          <w:sz w:val="28"/>
          <w:szCs w:val="28"/>
        </w:rPr>
      </w:pPr>
      <w:bookmarkStart w:id="12" w:name="_Toc411106860"/>
      <w:bookmarkStart w:id="13" w:name="_Toc475110126"/>
      <w:r w:rsidRPr="006048C4">
        <w:rPr>
          <w:rFonts w:ascii="Times New Roman" w:hAnsi="Times New Roman" w:cs="Times New Roman"/>
          <w:b/>
          <w:sz w:val="28"/>
          <w:szCs w:val="28"/>
        </w:rPr>
        <w:t>3.1 Учет личного состава и использование рабочего времени</w:t>
      </w:r>
      <w:bookmarkEnd w:id="12"/>
      <w:bookmarkEnd w:id="13"/>
    </w:p>
    <w:p w:rsidR="00E94BC2" w:rsidRDefault="00E94BC2" w:rsidP="00E94BC2">
      <w:pPr>
        <w:pStyle w:val="a8"/>
        <w:spacing w:line="360" w:lineRule="auto"/>
        <w:ind w:left="0" w:firstLine="720"/>
        <w:jc w:val="both"/>
        <w:outlineLvl w:val="1"/>
        <w:rPr>
          <w:rFonts w:ascii="Times New Roman" w:hAnsi="Times New Roman" w:cs="Times New Roman"/>
          <w:sz w:val="28"/>
          <w:szCs w:val="28"/>
        </w:rPr>
      </w:pPr>
    </w:p>
    <w:p w:rsidR="00E94BC2" w:rsidRDefault="00E94BC2" w:rsidP="00E94BC2">
      <w:pPr>
        <w:spacing w:line="360" w:lineRule="auto"/>
        <w:ind w:firstLine="709"/>
        <w:jc w:val="both"/>
        <w:rPr>
          <w:rFonts w:ascii="Times New Roman" w:hAnsi="Times New Roman" w:cs="Times New Roman"/>
          <w:sz w:val="28"/>
          <w:szCs w:val="28"/>
        </w:rPr>
      </w:pPr>
      <w:r w:rsidRPr="00D36D71">
        <w:rPr>
          <w:rFonts w:ascii="Times New Roman" w:hAnsi="Times New Roman" w:cs="Times New Roman"/>
          <w:sz w:val="28"/>
          <w:szCs w:val="28"/>
        </w:rPr>
        <w:t xml:space="preserve">По учету труда и его оплаты </w:t>
      </w:r>
      <w:r>
        <w:rPr>
          <w:rFonts w:ascii="Times New Roman" w:hAnsi="Times New Roman" w:cs="Times New Roman"/>
          <w:sz w:val="28"/>
          <w:szCs w:val="28"/>
        </w:rPr>
        <w:t>ООО «Кигбаево Агро»</w:t>
      </w:r>
      <w:r w:rsidRPr="00D36D71">
        <w:rPr>
          <w:rFonts w:ascii="Times New Roman" w:hAnsi="Times New Roman" w:cs="Times New Roman"/>
          <w:sz w:val="28"/>
          <w:szCs w:val="28"/>
        </w:rPr>
        <w:t xml:space="preserve"> применяет типовые межведомственные формы первичных учетных документов, утвержденные постановлением Госкомстата РФ №1 от 05.01.2004г. «Об утверждении унифицированных форм первичной учетной документации по учету труда и его оплаты» </w:t>
      </w:r>
      <w:r w:rsidRPr="00D713FE">
        <w:rPr>
          <w:rFonts w:ascii="Times New Roman" w:hAnsi="Times New Roman" w:cs="Times New Roman"/>
          <w:color w:val="000000" w:themeColor="text1"/>
          <w:sz w:val="28"/>
          <w:szCs w:val="28"/>
        </w:rPr>
        <w:t>[</w:t>
      </w:r>
      <w:r w:rsidR="00D713FE">
        <w:rPr>
          <w:rFonts w:ascii="Times New Roman" w:hAnsi="Times New Roman" w:cs="Times New Roman"/>
          <w:color w:val="000000" w:themeColor="text1"/>
          <w:sz w:val="28"/>
          <w:szCs w:val="28"/>
        </w:rPr>
        <w:t>17</w:t>
      </w:r>
      <w:r w:rsidRPr="00D713FE">
        <w:rPr>
          <w:rFonts w:ascii="Times New Roman" w:hAnsi="Times New Roman" w:cs="Times New Roman"/>
          <w:color w:val="000000" w:themeColor="text1"/>
          <w:sz w:val="28"/>
          <w:szCs w:val="28"/>
        </w:rPr>
        <w:t>], а также на основании Приказа Минсельхоза РФ №750 от 16.05.2003г. «Об утверждении специализированных форм первичной учетной документации»</w:t>
      </w:r>
      <w:r w:rsidR="005F1E88" w:rsidRPr="00D713FE">
        <w:rPr>
          <w:rFonts w:ascii="Times New Roman" w:hAnsi="Times New Roman" w:cs="Times New Roman"/>
          <w:color w:val="000000" w:themeColor="text1"/>
          <w:sz w:val="28"/>
          <w:szCs w:val="28"/>
        </w:rPr>
        <w:t xml:space="preserve"> [</w:t>
      </w:r>
      <w:r w:rsidR="00BC7F9F">
        <w:rPr>
          <w:rFonts w:ascii="Times New Roman" w:hAnsi="Times New Roman" w:cs="Times New Roman"/>
          <w:color w:val="000000" w:themeColor="text1"/>
          <w:sz w:val="28"/>
          <w:szCs w:val="28"/>
        </w:rPr>
        <w:t>20</w:t>
      </w:r>
      <w:r w:rsidR="005F1E88" w:rsidRPr="00D713FE">
        <w:rPr>
          <w:rFonts w:ascii="Times New Roman" w:hAnsi="Times New Roman" w:cs="Times New Roman"/>
          <w:color w:val="000000" w:themeColor="text1"/>
          <w:sz w:val="28"/>
          <w:szCs w:val="28"/>
        </w:rPr>
        <w:t>]</w:t>
      </w:r>
      <w:r w:rsidRPr="00D713FE">
        <w:rPr>
          <w:rFonts w:ascii="Times New Roman" w:hAnsi="Times New Roman" w:cs="Times New Roman"/>
          <w:color w:val="000000" w:themeColor="text1"/>
          <w:sz w:val="28"/>
          <w:szCs w:val="28"/>
        </w:rPr>
        <w:t>.</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Учетом личного состава занимается отдел кадров, в который входят: начальник и инспектор, назначенные по приказу руководителя общества.</w:t>
      </w:r>
    </w:p>
    <w:p w:rsidR="00E94BC2" w:rsidRPr="00D713FE" w:rsidRDefault="00E94BC2" w:rsidP="00E94BC2">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Список всех имеющихся рабочих мест содержится в штатном расписании форма №3. Информацию, об имеющихся в организации вакантных местах, общество обязано информировать центр занятости населения, в соответствии с </w:t>
      </w:r>
      <w:r w:rsidRPr="007D7DA8">
        <w:rPr>
          <w:rFonts w:ascii="Times New Roman" w:hAnsi="Times New Roman" w:cs="Times New Roman"/>
          <w:sz w:val="28"/>
          <w:szCs w:val="28"/>
        </w:rPr>
        <w:t>Закон</w:t>
      </w:r>
      <w:r>
        <w:rPr>
          <w:rFonts w:ascii="Times New Roman" w:hAnsi="Times New Roman" w:cs="Times New Roman"/>
          <w:sz w:val="28"/>
          <w:szCs w:val="28"/>
        </w:rPr>
        <w:t>ом</w:t>
      </w:r>
      <w:r w:rsidRPr="007D7DA8">
        <w:rPr>
          <w:rFonts w:ascii="Times New Roman" w:hAnsi="Times New Roman" w:cs="Times New Roman"/>
          <w:sz w:val="28"/>
          <w:szCs w:val="28"/>
        </w:rPr>
        <w:t xml:space="preserve"> РФ</w:t>
      </w:r>
      <w:r>
        <w:rPr>
          <w:rFonts w:ascii="Times New Roman" w:hAnsi="Times New Roman" w:cs="Times New Roman"/>
          <w:sz w:val="28"/>
          <w:szCs w:val="28"/>
        </w:rPr>
        <w:t xml:space="preserve"> №1032-1 от 19 апреля 1991 г. «</w:t>
      </w:r>
      <w:r w:rsidRPr="007D7DA8">
        <w:rPr>
          <w:rFonts w:ascii="Times New Roman" w:hAnsi="Times New Roman" w:cs="Times New Roman"/>
          <w:sz w:val="28"/>
          <w:szCs w:val="28"/>
        </w:rPr>
        <w:t>О занятости н</w:t>
      </w:r>
      <w:r>
        <w:rPr>
          <w:rFonts w:ascii="Times New Roman" w:hAnsi="Times New Roman" w:cs="Times New Roman"/>
          <w:sz w:val="28"/>
          <w:szCs w:val="28"/>
        </w:rPr>
        <w:t>аселения в Российской Федерации</w:t>
      </w:r>
      <w:r w:rsidRPr="00D713FE">
        <w:rPr>
          <w:rFonts w:ascii="Times New Roman" w:hAnsi="Times New Roman" w:cs="Times New Roman"/>
          <w:color w:val="000000" w:themeColor="text1"/>
          <w:sz w:val="28"/>
          <w:szCs w:val="28"/>
        </w:rPr>
        <w:t>» [</w:t>
      </w:r>
      <w:r w:rsidR="00D713FE">
        <w:rPr>
          <w:rFonts w:ascii="Times New Roman" w:hAnsi="Times New Roman" w:cs="Times New Roman"/>
          <w:color w:val="000000" w:themeColor="text1"/>
          <w:sz w:val="28"/>
          <w:szCs w:val="28"/>
        </w:rPr>
        <w:t>11</w:t>
      </w:r>
      <w:r w:rsidRPr="00D713FE">
        <w:rPr>
          <w:rFonts w:ascii="Times New Roman" w:hAnsi="Times New Roman" w:cs="Times New Roman"/>
          <w:color w:val="000000" w:themeColor="text1"/>
          <w:sz w:val="28"/>
          <w:szCs w:val="28"/>
        </w:rPr>
        <w:t>].</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приеме нового сотрудника на работу создается приказ «Приказ (распоряжение) о приеме работника на работу» по форме Т-1. Далее на основании этого приказа создается «Лицевой счет» по форме Т-54, «Личная карточка работника» по форме Т-2, а также вносится запись в трудовую книжку.</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перевода работника на другую работу «Приказ (распоряжение) о переводе работника на другую работу» по форме Т-5.</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 Т-6 «Приказ (распоряжение) о предоставлении отпуска работнику» формируется при предоставлении отпуска, при этом в начале года составляется график отпусков для всех работников организации по форме Т-7 «График отпусков».</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расторжении трудового договора между работником и обществом будет составлен «приказ (распоряжение) о прекращении (расторжении) трудового договора с работником (увольнении)» форма Т-8.</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отправки работника в командировку, отдел кадров составляет приказ по форме Т-9 «Приказ (распоряжение) о направлении работника в командировку». Формы Т-10 «Командировочное удостоверение» и Т-10а «</w:t>
      </w:r>
      <w:r w:rsidRPr="00E00848">
        <w:rPr>
          <w:rFonts w:ascii="Times New Roman" w:hAnsi="Times New Roman" w:cs="Times New Roman"/>
          <w:sz w:val="28"/>
          <w:szCs w:val="28"/>
        </w:rPr>
        <w:t>Служебное задание для направления в команд</w:t>
      </w:r>
      <w:r>
        <w:rPr>
          <w:rFonts w:ascii="Times New Roman" w:hAnsi="Times New Roman" w:cs="Times New Roman"/>
          <w:sz w:val="28"/>
          <w:szCs w:val="28"/>
        </w:rPr>
        <w:t>ировку и отчет о его выполнении» при этом в ООО «Кигбаево Агро» не создаются.</w:t>
      </w:r>
    </w:p>
    <w:p w:rsidR="00E94BC2" w:rsidRPr="00D713FE" w:rsidRDefault="00E94BC2" w:rsidP="00E94BC2">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Учет труда для работников занятых на сельхоз производстве, в обществе ведется в соответствии с 4 главой  методическими рекомендациями Минсельхоза РФ – «</w:t>
      </w:r>
      <w:r w:rsidRPr="00677ADE">
        <w:rPr>
          <w:rFonts w:ascii="Times New Roman" w:hAnsi="Times New Roman" w:cs="Times New Roman"/>
          <w:sz w:val="28"/>
          <w:szCs w:val="28"/>
        </w:rPr>
        <w:t>Методические рекомендации по бухгалтерскому учету затрат труда и его оплаты в се</w:t>
      </w:r>
      <w:r>
        <w:rPr>
          <w:rFonts w:ascii="Times New Roman" w:hAnsi="Times New Roman" w:cs="Times New Roman"/>
          <w:sz w:val="28"/>
          <w:szCs w:val="28"/>
        </w:rPr>
        <w:t>льскохозяйственных организациях»</w:t>
      </w:r>
      <w:r w:rsidRPr="00677ADE">
        <w:rPr>
          <w:rFonts w:ascii="Times New Roman" w:hAnsi="Times New Roman" w:cs="Times New Roman"/>
          <w:sz w:val="28"/>
          <w:szCs w:val="28"/>
        </w:rPr>
        <w:t xml:space="preserve"> (утв. Минсельхозом РФ 22.10.</w:t>
      </w:r>
      <w:r w:rsidRPr="00D713FE">
        <w:rPr>
          <w:rFonts w:ascii="Times New Roman" w:hAnsi="Times New Roman" w:cs="Times New Roman"/>
          <w:color w:val="000000" w:themeColor="text1"/>
          <w:sz w:val="28"/>
          <w:szCs w:val="28"/>
        </w:rPr>
        <w:t>2008) [</w:t>
      </w:r>
      <w:r w:rsidR="00BC7F9F">
        <w:rPr>
          <w:rFonts w:ascii="Times New Roman" w:hAnsi="Times New Roman" w:cs="Times New Roman"/>
          <w:color w:val="000000" w:themeColor="text1"/>
          <w:sz w:val="28"/>
          <w:szCs w:val="28"/>
        </w:rPr>
        <w:t>22</w:t>
      </w:r>
      <w:r w:rsidRPr="00D713FE">
        <w:rPr>
          <w:rFonts w:ascii="Times New Roman" w:hAnsi="Times New Roman" w:cs="Times New Roman"/>
          <w:color w:val="000000" w:themeColor="text1"/>
          <w:sz w:val="28"/>
          <w:szCs w:val="28"/>
        </w:rPr>
        <w:t>].</w:t>
      </w:r>
    </w:p>
    <w:p w:rsidR="00E94BC2" w:rsidRDefault="00E94BC2" w:rsidP="00E94BC2">
      <w:pPr>
        <w:spacing w:line="360" w:lineRule="auto"/>
        <w:ind w:firstLine="709"/>
        <w:jc w:val="both"/>
        <w:rPr>
          <w:rFonts w:ascii="Times New Roman" w:hAnsi="Times New Roman" w:cs="Times New Roman"/>
          <w:sz w:val="28"/>
          <w:szCs w:val="28"/>
        </w:rPr>
      </w:pPr>
      <w:r w:rsidRPr="00EC2326">
        <w:rPr>
          <w:rFonts w:ascii="Times New Roman" w:hAnsi="Times New Roman" w:cs="Times New Roman"/>
          <w:sz w:val="28"/>
          <w:szCs w:val="28"/>
        </w:rPr>
        <w:t>В растениеводстве учет труда ведется по двум направлениям: на ручных работах и работах, выполняемых при помощи различных машин.</w:t>
      </w:r>
    </w:p>
    <w:p w:rsidR="00E94BC2" w:rsidRDefault="00E94BC2" w:rsidP="00E94BC2">
      <w:pPr>
        <w:spacing w:line="360" w:lineRule="auto"/>
        <w:ind w:firstLine="709"/>
        <w:jc w:val="both"/>
        <w:rPr>
          <w:rFonts w:ascii="Times New Roman" w:hAnsi="Times New Roman" w:cs="Times New Roman"/>
          <w:sz w:val="28"/>
          <w:szCs w:val="28"/>
        </w:rPr>
      </w:pPr>
      <w:r w:rsidRPr="00EC2326">
        <w:rPr>
          <w:rFonts w:ascii="Times New Roman" w:hAnsi="Times New Roman" w:cs="Times New Roman"/>
          <w:sz w:val="28"/>
          <w:szCs w:val="28"/>
        </w:rPr>
        <w:t>Для учета труда работников, занятых на механизированных работах, выполняемых тракторами, комбайнами, самоходными машинами (кроме транспорт</w:t>
      </w:r>
      <w:r>
        <w:rPr>
          <w:rFonts w:ascii="Times New Roman" w:hAnsi="Times New Roman" w:cs="Times New Roman"/>
          <w:sz w:val="28"/>
          <w:szCs w:val="28"/>
        </w:rPr>
        <w:t>ных работ тракторов) применяют «</w:t>
      </w:r>
      <w:r w:rsidRPr="00EC2326">
        <w:rPr>
          <w:rFonts w:ascii="Times New Roman" w:hAnsi="Times New Roman" w:cs="Times New Roman"/>
          <w:sz w:val="28"/>
          <w:szCs w:val="28"/>
        </w:rPr>
        <w:t>Учетный лист трактори</w:t>
      </w:r>
      <w:r>
        <w:rPr>
          <w:rFonts w:ascii="Times New Roman" w:hAnsi="Times New Roman" w:cs="Times New Roman"/>
          <w:sz w:val="28"/>
          <w:szCs w:val="28"/>
        </w:rPr>
        <w:t xml:space="preserve">ста-машиниста (форма №411-АПК)». </w:t>
      </w:r>
      <w:r w:rsidRPr="00EC2326">
        <w:rPr>
          <w:rFonts w:ascii="Times New Roman" w:hAnsi="Times New Roman" w:cs="Times New Roman"/>
          <w:sz w:val="28"/>
          <w:szCs w:val="28"/>
        </w:rPr>
        <w:t>Документ открывается на каждого тракториста-машиниста и рассчитан на учет выполняемых работ на срок до 25 дней. По каждой строке документа фиксируются все данные о выполняемых в течение дня работах</w:t>
      </w:r>
      <w:r>
        <w:rPr>
          <w:rFonts w:ascii="Times New Roman" w:hAnsi="Times New Roman" w:cs="Times New Roman"/>
          <w:sz w:val="28"/>
          <w:szCs w:val="28"/>
        </w:rPr>
        <w:t xml:space="preserve">. </w:t>
      </w:r>
      <w:r w:rsidRPr="00EC2326">
        <w:rPr>
          <w:rFonts w:ascii="Times New Roman" w:hAnsi="Times New Roman" w:cs="Times New Roman"/>
          <w:sz w:val="28"/>
          <w:szCs w:val="28"/>
        </w:rPr>
        <w:t xml:space="preserve">Заполненный учетный лист утверждает руководитель подразделения, после чего в бухгалтерии основные данные из него переносятся в накопительную ведомость учета затрат (форма </w:t>
      </w:r>
      <w:r>
        <w:rPr>
          <w:rFonts w:ascii="Times New Roman" w:hAnsi="Times New Roman" w:cs="Times New Roman"/>
          <w:sz w:val="28"/>
          <w:szCs w:val="28"/>
        </w:rPr>
        <w:t>№</w:t>
      </w:r>
      <w:r w:rsidRPr="00EC2326">
        <w:rPr>
          <w:rFonts w:ascii="Times New Roman" w:hAnsi="Times New Roman" w:cs="Times New Roman"/>
          <w:sz w:val="28"/>
          <w:szCs w:val="28"/>
        </w:rPr>
        <w:t>301-АПК).По работам, выполненным комбайнами, к учетным листам тракториста-машиниста прилагаются экземпляры реестров, путевок, талонов на отправку зерна для сверки с данными материального учета и начисления оплаты за полученную продукцию.</w:t>
      </w:r>
    </w:p>
    <w:p w:rsidR="00E94BC2" w:rsidRDefault="00E94BC2" w:rsidP="00E94BC2">
      <w:pPr>
        <w:spacing w:line="360" w:lineRule="auto"/>
        <w:ind w:firstLine="709"/>
        <w:jc w:val="both"/>
        <w:rPr>
          <w:rFonts w:ascii="Times New Roman" w:hAnsi="Times New Roman" w:cs="Times New Roman"/>
          <w:sz w:val="28"/>
          <w:szCs w:val="28"/>
        </w:rPr>
      </w:pPr>
      <w:r w:rsidRPr="00EC2326">
        <w:rPr>
          <w:rFonts w:ascii="Times New Roman" w:hAnsi="Times New Roman" w:cs="Times New Roman"/>
          <w:sz w:val="28"/>
          <w:szCs w:val="28"/>
        </w:rPr>
        <w:t>Для учета ручных работ и работ, выполненных с применением г</w:t>
      </w:r>
      <w:r>
        <w:rPr>
          <w:rFonts w:ascii="Times New Roman" w:hAnsi="Times New Roman" w:cs="Times New Roman"/>
          <w:sz w:val="28"/>
          <w:szCs w:val="28"/>
        </w:rPr>
        <w:t>ужевого транспорта, используют «</w:t>
      </w:r>
      <w:r w:rsidRPr="00EC2326">
        <w:rPr>
          <w:rFonts w:ascii="Times New Roman" w:hAnsi="Times New Roman" w:cs="Times New Roman"/>
          <w:sz w:val="28"/>
          <w:szCs w:val="28"/>
        </w:rPr>
        <w:t xml:space="preserve">Учетный лист труда и выполненных работ (форма </w:t>
      </w:r>
      <w:r>
        <w:rPr>
          <w:rFonts w:ascii="Times New Roman" w:hAnsi="Times New Roman" w:cs="Times New Roman"/>
          <w:sz w:val="28"/>
          <w:szCs w:val="28"/>
        </w:rPr>
        <w:t>№</w:t>
      </w:r>
      <w:r w:rsidRPr="00EC2326">
        <w:rPr>
          <w:rFonts w:ascii="Times New Roman" w:hAnsi="Times New Roman" w:cs="Times New Roman"/>
          <w:sz w:val="28"/>
          <w:szCs w:val="28"/>
        </w:rPr>
        <w:t>410-АПК)</w:t>
      </w:r>
      <w:r>
        <w:rPr>
          <w:rFonts w:ascii="Times New Roman" w:hAnsi="Times New Roman" w:cs="Times New Roman"/>
          <w:sz w:val="28"/>
          <w:szCs w:val="28"/>
        </w:rPr>
        <w:t>»</w:t>
      </w:r>
      <w:r w:rsidRPr="00EC2326">
        <w:rPr>
          <w:rFonts w:ascii="Times New Roman" w:hAnsi="Times New Roman" w:cs="Times New Roman"/>
          <w:sz w:val="28"/>
          <w:szCs w:val="28"/>
        </w:rPr>
        <w:t>. Документ рассчитан на ведение в течение одного дня или нескольких дней при ограниченном количестве выполняемых работ.</w:t>
      </w:r>
    </w:p>
    <w:p w:rsidR="00E94BC2" w:rsidRDefault="00E94BC2" w:rsidP="00E94BC2">
      <w:pPr>
        <w:spacing w:line="360" w:lineRule="auto"/>
        <w:ind w:firstLine="709"/>
        <w:jc w:val="both"/>
        <w:rPr>
          <w:rFonts w:ascii="Times New Roman" w:hAnsi="Times New Roman" w:cs="Times New Roman"/>
          <w:sz w:val="28"/>
          <w:szCs w:val="28"/>
        </w:rPr>
      </w:pPr>
      <w:r w:rsidRPr="00BC20A1">
        <w:rPr>
          <w:rFonts w:ascii="Times New Roman" w:hAnsi="Times New Roman" w:cs="Times New Roman"/>
          <w:sz w:val="28"/>
          <w:szCs w:val="28"/>
        </w:rPr>
        <w:t xml:space="preserve">На транспортных работах для учета работ, выполненных трактористами, используется </w:t>
      </w:r>
      <w:r>
        <w:rPr>
          <w:rFonts w:ascii="Times New Roman" w:hAnsi="Times New Roman" w:cs="Times New Roman"/>
          <w:sz w:val="28"/>
          <w:szCs w:val="28"/>
        </w:rPr>
        <w:t>«</w:t>
      </w:r>
      <w:r w:rsidRPr="00BC20A1">
        <w:rPr>
          <w:rFonts w:ascii="Times New Roman" w:hAnsi="Times New Roman" w:cs="Times New Roman"/>
          <w:sz w:val="28"/>
          <w:szCs w:val="28"/>
        </w:rPr>
        <w:t xml:space="preserve">Путевой </w:t>
      </w:r>
      <w:r>
        <w:rPr>
          <w:rFonts w:ascii="Times New Roman" w:hAnsi="Times New Roman" w:cs="Times New Roman"/>
          <w:sz w:val="28"/>
          <w:szCs w:val="28"/>
        </w:rPr>
        <w:t>лист трактора (форма №412-АПК)»</w:t>
      </w:r>
      <w:r w:rsidRPr="00BC20A1">
        <w:rPr>
          <w:rFonts w:ascii="Times New Roman" w:hAnsi="Times New Roman" w:cs="Times New Roman"/>
          <w:sz w:val="28"/>
          <w:szCs w:val="28"/>
        </w:rPr>
        <w:t>. Выпуск трактора из гаража на транспортные работы без путевого листа не допускается. Все путевые листы строго регистрируются, и каждый имеет свой порядковый номер (с 1 января и до конца года).</w:t>
      </w:r>
    </w:p>
    <w:p w:rsidR="00E94BC2" w:rsidRDefault="00E94BC2" w:rsidP="00E94BC2">
      <w:pPr>
        <w:spacing w:line="360" w:lineRule="auto"/>
        <w:ind w:firstLine="709"/>
        <w:jc w:val="both"/>
        <w:rPr>
          <w:rFonts w:ascii="Times New Roman" w:hAnsi="Times New Roman" w:cs="Times New Roman"/>
          <w:sz w:val="28"/>
          <w:szCs w:val="28"/>
        </w:rPr>
      </w:pPr>
      <w:r w:rsidRPr="00BC20A1">
        <w:rPr>
          <w:rFonts w:ascii="Times New Roman" w:hAnsi="Times New Roman" w:cs="Times New Roman"/>
          <w:sz w:val="28"/>
          <w:szCs w:val="28"/>
        </w:rPr>
        <w:t xml:space="preserve">Данные из путевых листов переносятся в накопительную ведомость учета затрат (форма </w:t>
      </w:r>
      <w:r>
        <w:rPr>
          <w:rFonts w:ascii="Times New Roman" w:hAnsi="Times New Roman" w:cs="Times New Roman"/>
          <w:sz w:val="28"/>
          <w:szCs w:val="28"/>
        </w:rPr>
        <w:t>№</w:t>
      </w:r>
      <w:r w:rsidRPr="00BC20A1">
        <w:rPr>
          <w:rFonts w:ascii="Times New Roman" w:hAnsi="Times New Roman" w:cs="Times New Roman"/>
          <w:sz w:val="28"/>
          <w:szCs w:val="28"/>
        </w:rPr>
        <w:t>301-АПК).</w:t>
      </w:r>
    </w:p>
    <w:p w:rsidR="00E94BC2" w:rsidRDefault="00E94BC2" w:rsidP="00E94BC2">
      <w:pPr>
        <w:spacing w:line="360" w:lineRule="auto"/>
        <w:ind w:firstLine="709"/>
        <w:jc w:val="both"/>
        <w:rPr>
          <w:rFonts w:ascii="Times New Roman" w:hAnsi="Times New Roman" w:cs="Times New Roman"/>
          <w:sz w:val="28"/>
          <w:szCs w:val="28"/>
        </w:rPr>
      </w:pPr>
      <w:r w:rsidRPr="00BC20A1">
        <w:rPr>
          <w:rFonts w:ascii="Times New Roman" w:hAnsi="Times New Roman" w:cs="Times New Roman"/>
          <w:sz w:val="28"/>
          <w:szCs w:val="28"/>
        </w:rPr>
        <w:t xml:space="preserve">В животноводстве в большинстве случаев начисление оплаты производят работникам, исходя из количества и качества получаемой продукции, при этом привлекают соответствующие документы о получении продукции: по дояркам </w:t>
      </w:r>
      <w:r>
        <w:rPr>
          <w:rFonts w:ascii="Times New Roman" w:hAnsi="Times New Roman" w:cs="Times New Roman"/>
          <w:sz w:val="28"/>
          <w:szCs w:val="28"/>
        </w:rPr>
        <w:t>–</w:t>
      </w:r>
      <w:r w:rsidRPr="00BC20A1">
        <w:rPr>
          <w:rFonts w:ascii="Times New Roman" w:hAnsi="Times New Roman" w:cs="Times New Roman"/>
          <w:sz w:val="28"/>
          <w:szCs w:val="28"/>
        </w:rPr>
        <w:t xml:space="preserve"> жур</w:t>
      </w:r>
      <w:r>
        <w:rPr>
          <w:rFonts w:ascii="Times New Roman" w:hAnsi="Times New Roman" w:cs="Times New Roman"/>
          <w:sz w:val="28"/>
          <w:szCs w:val="28"/>
        </w:rPr>
        <w:t>налы учета надоя молока (форма №</w:t>
      </w:r>
      <w:r w:rsidRPr="00BC20A1">
        <w:rPr>
          <w:rFonts w:ascii="Times New Roman" w:hAnsi="Times New Roman" w:cs="Times New Roman"/>
          <w:sz w:val="28"/>
          <w:szCs w:val="28"/>
        </w:rPr>
        <w:t xml:space="preserve">СП-21) и акты на оприходование приплода животных (форма </w:t>
      </w:r>
      <w:r>
        <w:rPr>
          <w:rFonts w:ascii="Times New Roman" w:hAnsi="Times New Roman" w:cs="Times New Roman"/>
          <w:sz w:val="28"/>
          <w:szCs w:val="28"/>
        </w:rPr>
        <w:t>№</w:t>
      </w:r>
      <w:r w:rsidRPr="00BC20A1">
        <w:rPr>
          <w:rFonts w:ascii="Times New Roman" w:hAnsi="Times New Roman" w:cs="Times New Roman"/>
          <w:sz w:val="28"/>
          <w:szCs w:val="28"/>
        </w:rPr>
        <w:t xml:space="preserve">СП-39); по скотникам - акты на перевод животных (форма </w:t>
      </w:r>
      <w:r>
        <w:rPr>
          <w:rFonts w:ascii="Times New Roman" w:hAnsi="Times New Roman" w:cs="Times New Roman"/>
          <w:sz w:val="28"/>
          <w:szCs w:val="28"/>
        </w:rPr>
        <w:t>№</w:t>
      </w:r>
      <w:r w:rsidRPr="00BC20A1">
        <w:rPr>
          <w:rFonts w:ascii="Times New Roman" w:hAnsi="Times New Roman" w:cs="Times New Roman"/>
          <w:sz w:val="28"/>
          <w:szCs w:val="28"/>
        </w:rPr>
        <w:t xml:space="preserve">СП-47), ведомости взвешивания животных (форма </w:t>
      </w:r>
      <w:r>
        <w:rPr>
          <w:rFonts w:ascii="Times New Roman" w:hAnsi="Times New Roman" w:cs="Times New Roman"/>
          <w:sz w:val="28"/>
          <w:szCs w:val="28"/>
        </w:rPr>
        <w:t>№</w:t>
      </w:r>
      <w:r w:rsidRPr="00BC20A1">
        <w:rPr>
          <w:rFonts w:ascii="Times New Roman" w:hAnsi="Times New Roman" w:cs="Times New Roman"/>
          <w:sz w:val="28"/>
          <w:szCs w:val="28"/>
        </w:rPr>
        <w:t xml:space="preserve">СП-43) и расчеты определения прироста живой массы (форма </w:t>
      </w:r>
      <w:r>
        <w:rPr>
          <w:rFonts w:ascii="Times New Roman" w:hAnsi="Times New Roman" w:cs="Times New Roman"/>
          <w:sz w:val="28"/>
          <w:szCs w:val="28"/>
        </w:rPr>
        <w:t>№</w:t>
      </w:r>
      <w:r w:rsidRPr="00BC20A1">
        <w:rPr>
          <w:rFonts w:ascii="Times New Roman" w:hAnsi="Times New Roman" w:cs="Times New Roman"/>
          <w:sz w:val="28"/>
          <w:szCs w:val="28"/>
        </w:rPr>
        <w:t>СП-44)</w:t>
      </w:r>
      <w:r>
        <w:rPr>
          <w:rFonts w:ascii="Times New Roman" w:hAnsi="Times New Roman" w:cs="Times New Roman"/>
          <w:sz w:val="28"/>
          <w:szCs w:val="28"/>
        </w:rPr>
        <w:t>.</w:t>
      </w:r>
    </w:p>
    <w:p w:rsidR="00E94BC2" w:rsidRDefault="00E94BC2" w:rsidP="00E94BC2">
      <w:pPr>
        <w:spacing w:line="360" w:lineRule="auto"/>
        <w:ind w:firstLine="709"/>
        <w:jc w:val="both"/>
        <w:rPr>
          <w:rFonts w:ascii="Times New Roman" w:hAnsi="Times New Roman" w:cs="Times New Roman"/>
          <w:sz w:val="28"/>
          <w:szCs w:val="28"/>
        </w:rPr>
      </w:pPr>
      <w:r w:rsidRPr="00BC20A1">
        <w:rPr>
          <w:rFonts w:ascii="Times New Roman" w:hAnsi="Times New Roman" w:cs="Times New Roman"/>
          <w:sz w:val="28"/>
          <w:szCs w:val="28"/>
        </w:rPr>
        <w:t>На основании перечис</w:t>
      </w:r>
      <w:r>
        <w:rPr>
          <w:rFonts w:ascii="Times New Roman" w:hAnsi="Times New Roman" w:cs="Times New Roman"/>
          <w:sz w:val="28"/>
          <w:szCs w:val="28"/>
        </w:rPr>
        <w:t>ленных документов составляется «</w:t>
      </w:r>
      <w:r w:rsidRPr="00BC20A1">
        <w:rPr>
          <w:rFonts w:ascii="Times New Roman" w:hAnsi="Times New Roman" w:cs="Times New Roman"/>
          <w:sz w:val="28"/>
          <w:szCs w:val="28"/>
        </w:rPr>
        <w:t>Расчет начисления оплаты труда раб</w:t>
      </w:r>
      <w:r>
        <w:rPr>
          <w:rFonts w:ascii="Times New Roman" w:hAnsi="Times New Roman" w:cs="Times New Roman"/>
          <w:sz w:val="28"/>
          <w:szCs w:val="28"/>
        </w:rPr>
        <w:t>отникам животноводства (форма №413-АПК)»</w:t>
      </w:r>
      <w:r w:rsidRPr="00BC20A1">
        <w:rPr>
          <w:rFonts w:ascii="Times New Roman" w:hAnsi="Times New Roman" w:cs="Times New Roman"/>
          <w:sz w:val="28"/>
          <w:szCs w:val="28"/>
        </w:rPr>
        <w:t>, который предназначен для расчета оплаты труда работникам животноводства, исходя из объема выполненных работ, на которые установлены сдельные расценки.Данные из документа переносятся</w:t>
      </w:r>
      <w:r>
        <w:rPr>
          <w:rFonts w:ascii="Times New Roman" w:hAnsi="Times New Roman" w:cs="Times New Roman"/>
          <w:sz w:val="28"/>
          <w:szCs w:val="28"/>
        </w:rPr>
        <w:t xml:space="preserve"> в </w:t>
      </w:r>
      <w:r w:rsidRPr="00BC20A1">
        <w:rPr>
          <w:rFonts w:ascii="Times New Roman" w:hAnsi="Times New Roman" w:cs="Times New Roman"/>
          <w:sz w:val="28"/>
          <w:szCs w:val="28"/>
        </w:rPr>
        <w:t xml:space="preserve">накопительную </w:t>
      </w:r>
      <w:r>
        <w:rPr>
          <w:rFonts w:ascii="Times New Roman" w:hAnsi="Times New Roman" w:cs="Times New Roman"/>
          <w:sz w:val="28"/>
          <w:szCs w:val="28"/>
        </w:rPr>
        <w:t>ведомость учета затрат (форма №</w:t>
      </w:r>
      <w:r w:rsidRPr="00BC20A1">
        <w:rPr>
          <w:rFonts w:ascii="Times New Roman" w:hAnsi="Times New Roman" w:cs="Times New Roman"/>
          <w:sz w:val="28"/>
          <w:szCs w:val="28"/>
        </w:rPr>
        <w:t>301-АПК).</w:t>
      </w:r>
    </w:p>
    <w:p w:rsidR="00E94BC2" w:rsidRPr="00BC20A1" w:rsidRDefault="00E94BC2" w:rsidP="00E94BC2">
      <w:pPr>
        <w:spacing w:line="360" w:lineRule="auto"/>
        <w:ind w:firstLine="709"/>
        <w:jc w:val="both"/>
        <w:rPr>
          <w:rFonts w:ascii="Times New Roman" w:hAnsi="Times New Roman" w:cs="Times New Roman"/>
          <w:sz w:val="28"/>
          <w:szCs w:val="28"/>
        </w:rPr>
      </w:pPr>
      <w:r w:rsidRPr="00BC20A1">
        <w:rPr>
          <w:rFonts w:ascii="Times New Roman" w:hAnsi="Times New Roman" w:cs="Times New Roman"/>
          <w:sz w:val="28"/>
          <w:szCs w:val="28"/>
        </w:rPr>
        <w:t>Во вспомогательных, промышленных производствах, строительстве и монтажных работах для учета объема выполненных работ, затрат труда и начисления оплаты труда используют: наряды, путевые листы, акты.</w:t>
      </w:r>
    </w:p>
    <w:p w:rsidR="00E94BC2" w:rsidRDefault="00E94BC2" w:rsidP="00E94BC2">
      <w:pPr>
        <w:spacing w:line="360" w:lineRule="auto"/>
        <w:ind w:firstLine="709"/>
        <w:jc w:val="both"/>
        <w:rPr>
          <w:rFonts w:ascii="Times New Roman" w:hAnsi="Times New Roman" w:cs="Times New Roman"/>
          <w:sz w:val="28"/>
          <w:szCs w:val="28"/>
        </w:rPr>
      </w:pPr>
      <w:r w:rsidRPr="00BC20A1">
        <w:rPr>
          <w:rFonts w:ascii="Times New Roman" w:hAnsi="Times New Roman" w:cs="Times New Roman"/>
          <w:sz w:val="28"/>
          <w:szCs w:val="28"/>
        </w:rPr>
        <w:t xml:space="preserve">Наряд на сдельную работу (форма </w:t>
      </w:r>
      <w:r>
        <w:rPr>
          <w:rFonts w:ascii="Times New Roman" w:hAnsi="Times New Roman" w:cs="Times New Roman"/>
          <w:sz w:val="28"/>
          <w:szCs w:val="28"/>
        </w:rPr>
        <w:t>№</w:t>
      </w:r>
      <w:r w:rsidRPr="00BC20A1">
        <w:rPr>
          <w:rFonts w:ascii="Times New Roman" w:hAnsi="Times New Roman" w:cs="Times New Roman"/>
          <w:sz w:val="28"/>
          <w:szCs w:val="28"/>
        </w:rPr>
        <w:t>414-АПК) используется для учета выполненных работ в строительстве, промышленных, вспомогательных и прочих производствах группой работников (бригадой, звеном и т.п.).</w:t>
      </w:r>
      <w:r w:rsidRPr="00C91AAA">
        <w:rPr>
          <w:rFonts w:ascii="Times New Roman" w:hAnsi="Times New Roman" w:cs="Times New Roman"/>
          <w:sz w:val="28"/>
          <w:szCs w:val="28"/>
        </w:rPr>
        <w:t xml:space="preserve">Наряд утверждается руководителем подразделения и используется в бухгалтерии для записейв накопительную ведомость учета затрат (форма </w:t>
      </w:r>
      <w:r>
        <w:rPr>
          <w:rFonts w:ascii="Times New Roman" w:hAnsi="Times New Roman" w:cs="Times New Roman"/>
          <w:sz w:val="28"/>
          <w:szCs w:val="28"/>
        </w:rPr>
        <w:t>№</w:t>
      </w:r>
      <w:r w:rsidRPr="00C91AAA">
        <w:rPr>
          <w:rFonts w:ascii="Times New Roman" w:hAnsi="Times New Roman" w:cs="Times New Roman"/>
          <w:sz w:val="28"/>
          <w:szCs w:val="28"/>
        </w:rPr>
        <w:t>301-АПК).</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Учет труда занятых административными и общехозяйственными работами ведется в табеле рабочего времени (Форма Т-13). </w:t>
      </w:r>
      <w:r w:rsidRPr="00C91AAA">
        <w:rPr>
          <w:rFonts w:ascii="Times New Roman" w:hAnsi="Times New Roman" w:cs="Times New Roman"/>
          <w:sz w:val="28"/>
          <w:szCs w:val="28"/>
        </w:rPr>
        <w:t>Данная форма составляется в одном экземпляре уполномоченным лицом, подписывается руководителем структурного подразделения и передается в бухгалтерию.</w:t>
      </w:r>
    </w:p>
    <w:p w:rsidR="00E94BC2" w:rsidRDefault="00E94BC2" w:rsidP="009E47D5">
      <w:pPr>
        <w:pStyle w:val="a8"/>
        <w:ind w:left="0" w:firstLine="720"/>
        <w:jc w:val="both"/>
        <w:outlineLvl w:val="0"/>
        <w:rPr>
          <w:rFonts w:ascii="Times New Roman" w:hAnsi="Times New Roman" w:cs="Times New Roman"/>
          <w:sz w:val="28"/>
          <w:szCs w:val="28"/>
        </w:rPr>
      </w:pPr>
    </w:p>
    <w:p w:rsidR="00E94BC2" w:rsidRPr="006048C4" w:rsidRDefault="00E94BC2" w:rsidP="009E47D5">
      <w:pPr>
        <w:pStyle w:val="a8"/>
        <w:ind w:left="0"/>
        <w:jc w:val="center"/>
        <w:outlineLvl w:val="0"/>
        <w:rPr>
          <w:rFonts w:ascii="Times New Roman" w:hAnsi="Times New Roman" w:cs="Times New Roman"/>
          <w:b/>
          <w:sz w:val="28"/>
          <w:szCs w:val="28"/>
        </w:rPr>
      </w:pPr>
      <w:bookmarkStart w:id="14" w:name="_Toc475110127"/>
      <w:r w:rsidRPr="00613DF7">
        <w:rPr>
          <w:rFonts w:ascii="Times New Roman" w:hAnsi="Times New Roman" w:cs="Times New Roman"/>
          <w:b/>
          <w:sz w:val="28"/>
          <w:szCs w:val="28"/>
        </w:rPr>
        <w:t>3</w:t>
      </w:r>
      <w:r w:rsidRPr="006048C4">
        <w:rPr>
          <w:rFonts w:ascii="Times New Roman" w:hAnsi="Times New Roman" w:cs="Times New Roman"/>
          <w:b/>
          <w:sz w:val="28"/>
          <w:szCs w:val="28"/>
        </w:rPr>
        <w:t>.2 Начисление основной заработной платы</w:t>
      </w:r>
      <w:bookmarkEnd w:id="14"/>
    </w:p>
    <w:p w:rsidR="009E47D5" w:rsidRDefault="009E47D5" w:rsidP="002325B1">
      <w:pPr>
        <w:spacing w:line="360" w:lineRule="auto"/>
        <w:ind w:firstLine="709"/>
        <w:jc w:val="both"/>
        <w:rPr>
          <w:rFonts w:ascii="Times New Roman" w:hAnsi="Times New Roman" w:cs="Times New Roman"/>
          <w:sz w:val="28"/>
          <w:szCs w:val="28"/>
        </w:rPr>
      </w:pPr>
    </w:p>
    <w:p w:rsidR="00E94BC2" w:rsidRDefault="00E94BC2" w:rsidP="002325B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Начисление заработной платы осуществляется в соответствии с положением «Об оплате труда ООО «Кигбаево Агро</w:t>
      </w:r>
      <w:r w:rsidRPr="003475B2">
        <w:rPr>
          <w:rFonts w:ascii="Times New Roman" w:hAnsi="Times New Roman" w:cs="Times New Roman"/>
          <w:color w:val="000000" w:themeColor="text1"/>
          <w:sz w:val="28"/>
          <w:szCs w:val="28"/>
        </w:rPr>
        <w:t xml:space="preserve">» </w:t>
      </w:r>
      <w:r>
        <w:rPr>
          <w:rFonts w:ascii="Times New Roman" w:hAnsi="Times New Roman" w:cs="Times New Roman"/>
          <w:sz w:val="28"/>
          <w:szCs w:val="28"/>
        </w:rPr>
        <w:t>от 01.01.2015г. утвержденное генеральным директором общества.</w:t>
      </w:r>
    </w:p>
    <w:p w:rsidR="00E94BC2" w:rsidRDefault="00E94BC2" w:rsidP="00E94BC2">
      <w:pPr>
        <w:spacing w:line="360" w:lineRule="auto"/>
        <w:ind w:firstLine="709"/>
        <w:jc w:val="both"/>
        <w:rPr>
          <w:rFonts w:ascii="Times New Roman" w:hAnsi="Times New Roman" w:cs="Times New Roman"/>
          <w:sz w:val="28"/>
          <w:szCs w:val="28"/>
        </w:rPr>
      </w:pPr>
      <w:r w:rsidRPr="00F60EA3">
        <w:rPr>
          <w:rFonts w:ascii="Times New Roman" w:hAnsi="Times New Roman" w:cs="Times New Roman"/>
          <w:sz w:val="28"/>
          <w:szCs w:val="28"/>
        </w:rPr>
        <w:t>Основная заработная плата – это зарплата, которая начисляется работнику за фактически отработанное им время с учетом качества и количества выполненной работы, с учетом доплат за работу в ночное и сверхурочное время, а также оплатой за период простоя,</w:t>
      </w:r>
      <w:r>
        <w:rPr>
          <w:rFonts w:ascii="Times New Roman" w:hAnsi="Times New Roman" w:cs="Times New Roman"/>
          <w:sz w:val="28"/>
          <w:szCs w:val="28"/>
        </w:rPr>
        <w:t xml:space="preserve"> случившийся не по вине работника</w:t>
      </w:r>
      <w:r w:rsidRPr="00F60EA3">
        <w:rPr>
          <w:rFonts w:ascii="Times New Roman" w:hAnsi="Times New Roman" w:cs="Times New Roman"/>
          <w:sz w:val="28"/>
          <w:szCs w:val="28"/>
        </w:rPr>
        <w:t>.</w:t>
      </w:r>
    </w:p>
    <w:p w:rsidR="00E94BC2" w:rsidRDefault="00E94BC2" w:rsidP="00E94BC2">
      <w:pPr>
        <w:spacing w:line="360" w:lineRule="auto"/>
        <w:ind w:firstLine="709"/>
        <w:jc w:val="both"/>
        <w:rPr>
          <w:rFonts w:ascii="Times New Roman" w:hAnsi="Times New Roman" w:cs="Times New Roman"/>
          <w:sz w:val="28"/>
          <w:szCs w:val="28"/>
        </w:rPr>
      </w:pPr>
      <w:r w:rsidRPr="00C728EC">
        <w:rPr>
          <w:rFonts w:ascii="Times New Roman" w:hAnsi="Times New Roman" w:cs="Times New Roman"/>
          <w:sz w:val="28"/>
          <w:szCs w:val="28"/>
        </w:rPr>
        <w:t>Основным видом оплаты труда работников за выполнения функциональных обязанностей, которые определяются должностными инструкциями, является повременная форма о</w:t>
      </w:r>
      <w:r>
        <w:rPr>
          <w:rFonts w:ascii="Times New Roman" w:hAnsi="Times New Roman" w:cs="Times New Roman"/>
          <w:sz w:val="28"/>
          <w:szCs w:val="28"/>
        </w:rPr>
        <w:t>платы труда</w:t>
      </w:r>
      <w:r w:rsidRPr="00C728EC">
        <w:rPr>
          <w:rFonts w:ascii="Times New Roman" w:hAnsi="Times New Roman" w:cs="Times New Roman"/>
          <w:sz w:val="28"/>
          <w:szCs w:val="28"/>
        </w:rPr>
        <w:t>,  формируемая из должностного оклада, тарифной ставки, за фактически отработанное время; сдельная форма оплаты труда, формируемая из сдельных расценок, за установленную норму выработки.</w:t>
      </w:r>
    </w:p>
    <w:p w:rsidR="00E94BC2" w:rsidRDefault="00E94BC2" w:rsidP="00E94BC2">
      <w:pPr>
        <w:spacing w:line="360" w:lineRule="auto"/>
        <w:ind w:firstLine="709"/>
        <w:jc w:val="both"/>
        <w:rPr>
          <w:rFonts w:ascii="Times New Roman" w:hAnsi="Times New Roman" w:cs="Times New Roman"/>
          <w:sz w:val="28"/>
          <w:szCs w:val="28"/>
        </w:rPr>
      </w:pPr>
      <w:r w:rsidRPr="00C728EC">
        <w:rPr>
          <w:rFonts w:ascii="Times New Roman" w:hAnsi="Times New Roman" w:cs="Times New Roman"/>
          <w:sz w:val="28"/>
          <w:szCs w:val="28"/>
        </w:rPr>
        <w:t xml:space="preserve">Должностные оклады и тарифные ставки устанавливаются Директором ООО </w:t>
      </w:r>
      <w:r>
        <w:rPr>
          <w:rFonts w:ascii="Times New Roman" w:hAnsi="Times New Roman" w:cs="Times New Roman"/>
          <w:sz w:val="28"/>
          <w:szCs w:val="28"/>
        </w:rPr>
        <w:t>«</w:t>
      </w:r>
      <w:r w:rsidRPr="00C728EC">
        <w:rPr>
          <w:rFonts w:ascii="Times New Roman" w:hAnsi="Times New Roman" w:cs="Times New Roman"/>
          <w:sz w:val="28"/>
          <w:szCs w:val="28"/>
        </w:rPr>
        <w:t>Кигбаево  Агро</w:t>
      </w:r>
      <w:r>
        <w:rPr>
          <w:rFonts w:ascii="Times New Roman" w:hAnsi="Times New Roman" w:cs="Times New Roman"/>
          <w:sz w:val="28"/>
          <w:szCs w:val="28"/>
        </w:rPr>
        <w:t>»</w:t>
      </w:r>
      <w:r w:rsidRPr="00C728EC">
        <w:rPr>
          <w:rFonts w:ascii="Times New Roman" w:hAnsi="Times New Roman" w:cs="Times New Roman"/>
          <w:sz w:val="28"/>
          <w:szCs w:val="28"/>
        </w:rPr>
        <w:t xml:space="preserve"> в виде штатного расписания.</w:t>
      </w:r>
    </w:p>
    <w:p w:rsidR="00E94BC2" w:rsidRDefault="00E94BC2" w:rsidP="00E94BC2">
      <w:pPr>
        <w:spacing w:line="360" w:lineRule="auto"/>
        <w:ind w:firstLine="709"/>
        <w:jc w:val="both"/>
        <w:rPr>
          <w:rFonts w:ascii="Times New Roman" w:hAnsi="Times New Roman" w:cs="Times New Roman"/>
          <w:sz w:val="28"/>
          <w:szCs w:val="28"/>
        </w:rPr>
      </w:pPr>
      <w:r w:rsidRPr="00EC00ED">
        <w:rPr>
          <w:rFonts w:ascii="Times New Roman" w:hAnsi="Times New Roman" w:cs="Times New Roman"/>
          <w:sz w:val="28"/>
          <w:szCs w:val="28"/>
        </w:rPr>
        <w:t>Основная заработн</w:t>
      </w:r>
      <w:r>
        <w:rPr>
          <w:rFonts w:ascii="Times New Roman" w:hAnsi="Times New Roman" w:cs="Times New Roman"/>
          <w:sz w:val="28"/>
          <w:szCs w:val="28"/>
        </w:rPr>
        <w:t xml:space="preserve">ая плата выплачивается не реже, </w:t>
      </w:r>
      <w:r w:rsidRPr="00EC00ED">
        <w:rPr>
          <w:rFonts w:ascii="Times New Roman" w:hAnsi="Times New Roman" w:cs="Times New Roman"/>
          <w:sz w:val="28"/>
          <w:szCs w:val="28"/>
        </w:rPr>
        <w:t xml:space="preserve">чем каждые полмесяца в следующие установленные сроки: </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C00ED">
        <w:rPr>
          <w:rFonts w:ascii="Times New Roman" w:hAnsi="Times New Roman" w:cs="Times New Roman"/>
          <w:sz w:val="28"/>
          <w:szCs w:val="28"/>
        </w:rPr>
        <w:t>не позднее 1 числа каждого меся</w:t>
      </w:r>
      <w:r>
        <w:rPr>
          <w:rFonts w:ascii="Times New Roman" w:hAnsi="Times New Roman" w:cs="Times New Roman"/>
          <w:sz w:val="28"/>
          <w:szCs w:val="28"/>
        </w:rPr>
        <w:t>ца – аванс в размере 2000 рублей;</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C00ED">
        <w:rPr>
          <w:rFonts w:ascii="Times New Roman" w:hAnsi="Times New Roman" w:cs="Times New Roman"/>
          <w:sz w:val="28"/>
          <w:szCs w:val="28"/>
        </w:rPr>
        <w:t>не позднее 15 числа каждого месяца</w:t>
      </w:r>
      <w:r>
        <w:rPr>
          <w:rFonts w:ascii="Times New Roman" w:hAnsi="Times New Roman" w:cs="Times New Roman"/>
          <w:sz w:val="28"/>
          <w:szCs w:val="28"/>
        </w:rPr>
        <w:t xml:space="preserve"> –</w:t>
      </w:r>
      <w:r w:rsidRPr="00EC00ED">
        <w:rPr>
          <w:rFonts w:ascii="Times New Roman" w:hAnsi="Times New Roman" w:cs="Times New Roman"/>
          <w:sz w:val="28"/>
          <w:szCs w:val="28"/>
        </w:rPr>
        <w:t xml:space="preserve"> окончательный расчет</w:t>
      </w:r>
      <w:r>
        <w:rPr>
          <w:rFonts w:ascii="Times New Roman" w:hAnsi="Times New Roman" w:cs="Times New Roman"/>
          <w:sz w:val="28"/>
          <w:szCs w:val="28"/>
        </w:rPr>
        <w:t>.</w:t>
      </w:r>
    </w:p>
    <w:p w:rsidR="00E94BC2" w:rsidRDefault="00E94BC2" w:rsidP="00E94BC2">
      <w:pPr>
        <w:spacing w:line="360" w:lineRule="auto"/>
        <w:ind w:firstLine="709"/>
        <w:jc w:val="both"/>
        <w:rPr>
          <w:rFonts w:ascii="Times New Roman" w:hAnsi="Times New Roman" w:cs="Times New Roman"/>
          <w:sz w:val="28"/>
          <w:szCs w:val="28"/>
        </w:rPr>
      </w:pPr>
      <w:r w:rsidRPr="00F71F7D">
        <w:rPr>
          <w:rFonts w:ascii="Times New Roman" w:hAnsi="Times New Roman" w:cs="Times New Roman"/>
          <w:sz w:val="28"/>
          <w:szCs w:val="28"/>
        </w:rPr>
        <w:t>В случае совпадения даты выдачи заработной платы и нера</w:t>
      </w:r>
      <w:r>
        <w:rPr>
          <w:rFonts w:ascii="Times New Roman" w:hAnsi="Times New Roman" w:cs="Times New Roman"/>
          <w:sz w:val="28"/>
          <w:szCs w:val="28"/>
        </w:rPr>
        <w:t>бочего (выходного, праздничного) дня,</w:t>
      </w:r>
      <w:r w:rsidRPr="00F71F7D">
        <w:rPr>
          <w:rFonts w:ascii="Times New Roman" w:hAnsi="Times New Roman" w:cs="Times New Roman"/>
          <w:sz w:val="28"/>
          <w:szCs w:val="28"/>
        </w:rPr>
        <w:t xml:space="preserve"> выдача заработной платы </w:t>
      </w:r>
      <w:r>
        <w:rPr>
          <w:rFonts w:ascii="Times New Roman" w:hAnsi="Times New Roman" w:cs="Times New Roman"/>
          <w:sz w:val="28"/>
          <w:szCs w:val="28"/>
        </w:rPr>
        <w:t>производится в</w:t>
      </w:r>
      <w:r w:rsidRPr="00F71F7D">
        <w:rPr>
          <w:rFonts w:ascii="Times New Roman" w:hAnsi="Times New Roman" w:cs="Times New Roman"/>
          <w:sz w:val="28"/>
          <w:szCs w:val="28"/>
        </w:rPr>
        <w:t>рабочий день предшествующий нера</w:t>
      </w:r>
      <w:r>
        <w:rPr>
          <w:rFonts w:ascii="Times New Roman" w:hAnsi="Times New Roman" w:cs="Times New Roman"/>
          <w:sz w:val="28"/>
          <w:szCs w:val="28"/>
        </w:rPr>
        <w:t>бочему (выходному, праздничному</w:t>
      </w:r>
      <w:r w:rsidRPr="00F71F7D">
        <w:rPr>
          <w:rFonts w:ascii="Times New Roman" w:hAnsi="Times New Roman" w:cs="Times New Roman"/>
          <w:sz w:val="28"/>
          <w:szCs w:val="28"/>
        </w:rPr>
        <w:t>) дню</w:t>
      </w:r>
      <w:r>
        <w:rPr>
          <w:rFonts w:ascii="Times New Roman" w:hAnsi="Times New Roman" w:cs="Times New Roman"/>
          <w:sz w:val="28"/>
          <w:szCs w:val="28"/>
        </w:rPr>
        <w:t>.</w:t>
      </w:r>
    </w:p>
    <w:p w:rsidR="00E94BC2" w:rsidRDefault="00E94BC2" w:rsidP="00E94BC2">
      <w:pPr>
        <w:spacing w:line="360" w:lineRule="auto"/>
        <w:ind w:firstLine="709"/>
        <w:jc w:val="both"/>
        <w:rPr>
          <w:rFonts w:ascii="Times New Roman" w:hAnsi="Times New Roman" w:cs="Times New Roman"/>
          <w:sz w:val="28"/>
          <w:szCs w:val="28"/>
        </w:rPr>
      </w:pPr>
      <w:r w:rsidRPr="006A14B4">
        <w:rPr>
          <w:rFonts w:ascii="Times New Roman" w:hAnsi="Times New Roman" w:cs="Times New Roman"/>
          <w:sz w:val="28"/>
          <w:szCs w:val="28"/>
        </w:rPr>
        <w:t>Для цеха работников животноводства на период пастбищного содержания живот</w:t>
      </w:r>
      <w:r>
        <w:rPr>
          <w:rFonts w:ascii="Times New Roman" w:hAnsi="Times New Roman" w:cs="Times New Roman"/>
          <w:sz w:val="28"/>
          <w:szCs w:val="28"/>
        </w:rPr>
        <w:t>ных, на период зимне-стойлового</w:t>
      </w:r>
      <w:r w:rsidRPr="006A14B4">
        <w:rPr>
          <w:rFonts w:ascii="Times New Roman" w:hAnsi="Times New Roman" w:cs="Times New Roman"/>
          <w:sz w:val="28"/>
          <w:szCs w:val="28"/>
        </w:rPr>
        <w:t xml:space="preserve"> содержания животных</w:t>
      </w:r>
      <w:r>
        <w:rPr>
          <w:rFonts w:ascii="Times New Roman" w:hAnsi="Times New Roman" w:cs="Times New Roman"/>
          <w:sz w:val="28"/>
          <w:szCs w:val="28"/>
        </w:rPr>
        <w:t>,</w:t>
      </w:r>
      <w:r w:rsidRPr="006A14B4">
        <w:rPr>
          <w:rFonts w:ascii="Times New Roman" w:hAnsi="Times New Roman" w:cs="Times New Roman"/>
          <w:sz w:val="28"/>
          <w:szCs w:val="28"/>
        </w:rPr>
        <w:t xml:space="preserve"> устанавливаются  сдельные расценки, ежегодно утверждаемые  директором</w:t>
      </w:r>
      <w:r>
        <w:rPr>
          <w:rFonts w:ascii="Times New Roman" w:hAnsi="Times New Roman" w:cs="Times New Roman"/>
          <w:sz w:val="28"/>
          <w:szCs w:val="28"/>
        </w:rPr>
        <w:t xml:space="preserve"> общества.</w:t>
      </w:r>
    </w:p>
    <w:p w:rsidR="00E94BC2" w:rsidRDefault="00E94BC2" w:rsidP="00E94BC2">
      <w:pPr>
        <w:spacing w:line="360" w:lineRule="auto"/>
        <w:ind w:firstLine="709"/>
        <w:jc w:val="both"/>
        <w:rPr>
          <w:rFonts w:ascii="Times New Roman" w:hAnsi="Times New Roman" w:cs="Times New Roman"/>
          <w:sz w:val="28"/>
          <w:szCs w:val="28"/>
        </w:rPr>
      </w:pPr>
      <w:r w:rsidRPr="004C274E">
        <w:rPr>
          <w:rFonts w:ascii="Times New Roman" w:hAnsi="Times New Roman" w:cs="Times New Roman"/>
          <w:sz w:val="28"/>
          <w:szCs w:val="28"/>
        </w:rPr>
        <w:t>Для работников, занятых врастениев</w:t>
      </w:r>
      <w:r>
        <w:rPr>
          <w:rFonts w:ascii="Times New Roman" w:hAnsi="Times New Roman" w:cs="Times New Roman"/>
          <w:sz w:val="28"/>
          <w:szCs w:val="28"/>
        </w:rPr>
        <w:t>одстве в период полевых работ (</w:t>
      </w:r>
      <w:r w:rsidRPr="004C274E">
        <w:rPr>
          <w:rFonts w:ascii="Times New Roman" w:hAnsi="Times New Roman" w:cs="Times New Roman"/>
          <w:sz w:val="28"/>
          <w:szCs w:val="28"/>
        </w:rPr>
        <w:t>посев, уход за посевами, заготовка кормов, уборка урожая, вспашка зяби)</w:t>
      </w:r>
      <w:r>
        <w:rPr>
          <w:rFonts w:ascii="Times New Roman" w:hAnsi="Times New Roman" w:cs="Times New Roman"/>
          <w:sz w:val="28"/>
          <w:szCs w:val="28"/>
        </w:rPr>
        <w:t>,</w:t>
      </w:r>
      <w:r w:rsidRPr="004C274E">
        <w:rPr>
          <w:rFonts w:ascii="Times New Roman" w:hAnsi="Times New Roman" w:cs="Times New Roman"/>
          <w:sz w:val="28"/>
          <w:szCs w:val="28"/>
        </w:rPr>
        <w:t xml:space="preserve"> устанавливаются   сдельные расценки,  ежегодно утверждаемые директором.</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работу в выходные и праздничные дни производится оплата в двойном размере, при условии не </w:t>
      </w:r>
      <w:r w:rsidRPr="00181870">
        <w:rPr>
          <w:rFonts w:ascii="Times New Roman" w:hAnsi="Times New Roman" w:cs="Times New Roman"/>
          <w:sz w:val="28"/>
          <w:szCs w:val="28"/>
        </w:rPr>
        <w:t>предоставления работнику в учетном  периоде иного дня отдыха по его заявлению</w:t>
      </w:r>
      <w:r>
        <w:rPr>
          <w:rFonts w:ascii="Times New Roman" w:hAnsi="Times New Roman" w:cs="Times New Roman"/>
          <w:sz w:val="28"/>
          <w:szCs w:val="28"/>
        </w:rPr>
        <w:t>.</w:t>
      </w:r>
    </w:p>
    <w:p w:rsidR="00E94BC2" w:rsidRPr="00E52CA4"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работу вне нормы</w:t>
      </w:r>
      <w:r w:rsidRPr="00E52CA4">
        <w:rPr>
          <w:rFonts w:ascii="Times New Roman" w:hAnsi="Times New Roman" w:cs="Times New Roman"/>
          <w:sz w:val="28"/>
          <w:szCs w:val="28"/>
        </w:rPr>
        <w:t xml:space="preserve"> продолжительности рабочего в</w:t>
      </w:r>
      <w:r>
        <w:rPr>
          <w:rFonts w:ascii="Times New Roman" w:hAnsi="Times New Roman" w:cs="Times New Roman"/>
          <w:sz w:val="28"/>
          <w:szCs w:val="28"/>
        </w:rPr>
        <w:t xml:space="preserve">ремени     (сверхурочное время), производится оплата </w:t>
      </w:r>
      <w:r w:rsidRPr="00E52CA4">
        <w:rPr>
          <w:rFonts w:ascii="Times New Roman" w:hAnsi="Times New Roman" w:cs="Times New Roman"/>
          <w:sz w:val="28"/>
          <w:szCs w:val="28"/>
        </w:rPr>
        <w:t>за первые два часа работы в полуторном размере, за последующие часы–в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Работникам работающим</w:t>
      </w:r>
      <w:r w:rsidRPr="00E52CA4">
        <w:rPr>
          <w:rFonts w:ascii="Times New Roman" w:hAnsi="Times New Roman" w:cs="Times New Roman"/>
          <w:sz w:val="28"/>
          <w:szCs w:val="28"/>
        </w:rPr>
        <w:t xml:space="preserve"> в режиме ненормированного рабочего дня</w:t>
      </w:r>
      <w:r>
        <w:rPr>
          <w:rFonts w:ascii="Times New Roman" w:hAnsi="Times New Roman" w:cs="Times New Roman"/>
          <w:sz w:val="28"/>
          <w:szCs w:val="28"/>
        </w:rPr>
        <w:t xml:space="preserve">, производится компенсация </w:t>
      </w:r>
      <w:r w:rsidRPr="00E52CA4">
        <w:rPr>
          <w:rFonts w:ascii="Times New Roman" w:hAnsi="Times New Roman" w:cs="Times New Roman"/>
          <w:sz w:val="28"/>
          <w:szCs w:val="28"/>
        </w:rPr>
        <w:t>путем предоставления дополнительного отпуска, продолжительностью три календарных дня. Перечень должностей</w:t>
      </w:r>
      <w:r>
        <w:rPr>
          <w:rFonts w:ascii="Times New Roman" w:hAnsi="Times New Roman" w:cs="Times New Roman"/>
          <w:sz w:val="28"/>
          <w:szCs w:val="28"/>
        </w:rPr>
        <w:t>,</w:t>
      </w:r>
      <w:r w:rsidRPr="00E52CA4">
        <w:rPr>
          <w:rFonts w:ascii="Times New Roman" w:hAnsi="Times New Roman" w:cs="Times New Roman"/>
          <w:sz w:val="28"/>
          <w:szCs w:val="28"/>
        </w:rPr>
        <w:t xml:space="preserve"> у которых предусмотрена работа в режиме ненормированного рабочего дня</w:t>
      </w:r>
      <w:r>
        <w:rPr>
          <w:rFonts w:ascii="Times New Roman" w:hAnsi="Times New Roman" w:cs="Times New Roman"/>
          <w:sz w:val="28"/>
          <w:szCs w:val="28"/>
        </w:rPr>
        <w:t xml:space="preserve"> представлена в таблице 3.1.</w:t>
      </w:r>
    </w:p>
    <w:p w:rsidR="00E94BC2" w:rsidRPr="00AB1EBF" w:rsidRDefault="00E94BC2" w:rsidP="009E47D5">
      <w:pPr>
        <w:pStyle w:val="a8"/>
        <w:ind w:left="0"/>
        <w:jc w:val="both"/>
        <w:rPr>
          <w:rFonts w:ascii="Times New Roman" w:hAnsi="Times New Roman" w:cs="Times New Roman"/>
          <w:b/>
          <w:sz w:val="28"/>
          <w:szCs w:val="28"/>
        </w:rPr>
      </w:pPr>
      <w:r w:rsidRPr="00AB1EBF">
        <w:rPr>
          <w:rFonts w:ascii="Times New Roman" w:hAnsi="Times New Roman" w:cs="Times New Roman"/>
          <w:b/>
          <w:sz w:val="28"/>
          <w:szCs w:val="28"/>
        </w:rPr>
        <w:t>Таблица 3.1</w:t>
      </w:r>
      <w:r w:rsidR="009E47D5">
        <w:rPr>
          <w:rFonts w:ascii="Times New Roman" w:hAnsi="Times New Roman" w:cs="Times New Roman"/>
          <w:b/>
          <w:sz w:val="28"/>
          <w:szCs w:val="28"/>
        </w:rPr>
        <w:t xml:space="preserve"> - </w:t>
      </w:r>
      <w:r w:rsidRPr="00AB1EBF">
        <w:rPr>
          <w:rFonts w:ascii="Times New Roman" w:hAnsi="Times New Roman" w:cs="Times New Roman"/>
          <w:b/>
          <w:sz w:val="28"/>
          <w:szCs w:val="28"/>
        </w:rPr>
        <w:t xml:space="preserve"> Перечень должностей с ненормируемым режимом рабочего дня в ООО «Кигбаево Агро»</w:t>
      </w:r>
    </w:p>
    <w:tbl>
      <w:tblPr>
        <w:tblW w:w="5000" w:type="pct"/>
        <w:tblLook w:val="04A0"/>
      </w:tblPr>
      <w:tblGrid>
        <w:gridCol w:w="970"/>
        <w:gridCol w:w="8601"/>
      </w:tblGrid>
      <w:tr w:rsidR="00E94BC2" w:rsidRPr="00AB1EBF" w:rsidTr="009E47D5">
        <w:trPr>
          <w:trHeight w:val="373"/>
        </w:trPr>
        <w:tc>
          <w:tcPr>
            <w:tcW w:w="50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94BC2" w:rsidRPr="00AB1EBF" w:rsidRDefault="00E94BC2" w:rsidP="009E47D5">
            <w:pPr>
              <w:contextualSpacing/>
              <w:jc w:val="center"/>
              <w:rPr>
                <w:rFonts w:ascii="Times New Roman" w:eastAsia="Times New Roman" w:hAnsi="Times New Roman" w:cs="Times New Roman"/>
                <w:b/>
                <w:color w:val="000000"/>
                <w:sz w:val="24"/>
                <w:szCs w:val="24"/>
              </w:rPr>
            </w:pPr>
            <w:r w:rsidRPr="00AB1EBF">
              <w:rPr>
                <w:rFonts w:ascii="Times New Roman" w:eastAsia="Times New Roman" w:hAnsi="Times New Roman" w:cs="Times New Roman"/>
                <w:b/>
                <w:color w:val="000000"/>
                <w:sz w:val="24"/>
                <w:szCs w:val="24"/>
              </w:rPr>
              <w:t>№ п/п</w:t>
            </w:r>
          </w:p>
        </w:tc>
        <w:tc>
          <w:tcPr>
            <w:tcW w:w="4493" w:type="pct"/>
            <w:tcBorders>
              <w:top w:val="single" w:sz="8" w:space="0" w:color="auto"/>
              <w:left w:val="nil"/>
              <w:bottom w:val="single" w:sz="8" w:space="0" w:color="auto"/>
              <w:right w:val="single" w:sz="8" w:space="0" w:color="auto"/>
            </w:tcBorders>
            <w:shd w:val="clear" w:color="auto" w:fill="auto"/>
            <w:vAlign w:val="center"/>
            <w:hideMark/>
          </w:tcPr>
          <w:p w:rsidR="00E94BC2" w:rsidRPr="00AB1EBF" w:rsidRDefault="00E94BC2" w:rsidP="009E47D5">
            <w:pPr>
              <w:contextualSpacing/>
              <w:jc w:val="center"/>
              <w:rPr>
                <w:rFonts w:ascii="Times New Roman" w:eastAsia="Times New Roman" w:hAnsi="Times New Roman" w:cs="Times New Roman"/>
                <w:b/>
                <w:color w:val="000000"/>
                <w:sz w:val="24"/>
                <w:szCs w:val="24"/>
              </w:rPr>
            </w:pPr>
            <w:r w:rsidRPr="00AB1EBF">
              <w:rPr>
                <w:rFonts w:ascii="Times New Roman" w:eastAsia="Times New Roman" w:hAnsi="Times New Roman" w:cs="Times New Roman"/>
                <w:b/>
                <w:color w:val="000000"/>
                <w:sz w:val="24"/>
                <w:szCs w:val="24"/>
              </w:rPr>
              <w:t>Должность</w:t>
            </w:r>
          </w:p>
        </w:tc>
      </w:tr>
      <w:tr w:rsidR="00E94BC2" w:rsidRPr="00E52CA4" w:rsidTr="009E47D5">
        <w:trPr>
          <w:trHeight w:val="237"/>
        </w:trPr>
        <w:tc>
          <w:tcPr>
            <w:tcW w:w="507" w:type="pct"/>
            <w:tcBorders>
              <w:top w:val="nil"/>
              <w:left w:val="single" w:sz="8" w:space="0" w:color="auto"/>
              <w:bottom w:val="single" w:sz="8" w:space="0" w:color="auto"/>
              <w:right w:val="single" w:sz="8" w:space="0" w:color="auto"/>
            </w:tcBorders>
            <w:shd w:val="clear" w:color="auto" w:fill="auto"/>
            <w:vAlign w:val="center"/>
            <w:hideMark/>
          </w:tcPr>
          <w:p w:rsidR="00E94BC2" w:rsidRPr="00E52CA4" w:rsidRDefault="00E94BC2" w:rsidP="009E47D5">
            <w:pPr>
              <w:contextualSpacing/>
              <w:jc w:val="right"/>
              <w:rPr>
                <w:rFonts w:ascii="Times New Roman" w:eastAsia="Times New Roman" w:hAnsi="Times New Roman" w:cs="Times New Roman"/>
                <w:color w:val="000000"/>
                <w:sz w:val="24"/>
                <w:szCs w:val="24"/>
              </w:rPr>
            </w:pPr>
            <w:r w:rsidRPr="00E52CA4">
              <w:rPr>
                <w:rFonts w:ascii="Times New Roman" w:eastAsia="Times New Roman" w:hAnsi="Times New Roman" w:cs="Times New Roman"/>
                <w:color w:val="000000"/>
                <w:sz w:val="24"/>
                <w:szCs w:val="24"/>
              </w:rPr>
              <w:t>1</w:t>
            </w:r>
          </w:p>
        </w:tc>
        <w:tc>
          <w:tcPr>
            <w:tcW w:w="4493" w:type="pct"/>
            <w:tcBorders>
              <w:top w:val="nil"/>
              <w:left w:val="nil"/>
              <w:bottom w:val="single" w:sz="8" w:space="0" w:color="auto"/>
              <w:right w:val="single" w:sz="8" w:space="0" w:color="auto"/>
            </w:tcBorders>
            <w:shd w:val="clear" w:color="auto" w:fill="auto"/>
            <w:vAlign w:val="center"/>
            <w:hideMark/>
          </w:tcPr>
          <w:p w:rsidR="00E94BC2" w:rsidRPr="00E52CA4" w:rsidRDefault="00E94BC2" w:rsidP="009E47D5">
            <w:pPr>
              <w:contextualSpacing/>
              <w:rPr>
                <w:rFonts w:ascii="Times New Roman" w:eastAsia="Times New Roman" w:hAnsi="Times New Roman" w:cs="Times New Roman"/>
                <w:color w:val="000000"/>
                <w:sz w:val="24"/>
                <w:szCs w:val="24"/>
              </w:rPr>
            </w:pPr>
            <w:r w:rsidRPr="00E52CA4">
              <w:rPr>
                <w:rFonts w:ascii="Times New Roman" w:eastAsia="Times New Roman" w:hAnsi="Times New Roman" w:cs="Times New Roman"/>
                <w:color w:val="000000"/>
                <w:sz w:val="24"/>
                <w:szCs w:val="24"/>
              </w:rPr>
              <w:t>Главный агроном</w:t>
            </w:r>
          </w:p>
        </w:tc>
      </w:tr>
      <w:tr w:rsidR="00E94BC2" w:rsidRPr="00E52CA4" w:rsidTr="009E47D5">
        <w:trPr>
          <w:trHeight w:val="242"/>
        </w:trPr>
        <w:tc>
          <w:tcPr>
            <w:tcW w:w="50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94BC2" w:rsidRPr="00E52CA4" w:rsidRDefault="00E94BC2" w:rsidP="009E47D5">
            <w:pPr>
              <w:contextualSpacing/>
              <w:jc w:val="right"/>
              <w:rPr>
                <w:rFonts w:ascii="Times New Roman" w:eastAsia="Times New Roman" w:hAnsi="Times New Roman" w:cs="Times New Roman"/>
                <w:color w:val="000000"/>
                <w:sz w:val="24"/>
                <w:szCs w:val="24"/>
              </w:rPr>
            </w:pPr>
            <w:r w:rsidRPr="00E52CA4">
              <w:rPr>
                <w:rFonts w:ascii="Times New Roman" w:eastAsia="Times New Roman" w:hAnsi="Times New Roman" w:cs="Times New Roman"/>
                <w:color w:val="000000"/>
                <w:sz w:val="24"/>
                <w:szCs w:val="24"/>
              </w:rPr>
              <w:t>2</w:t>
            </w:r>
          </w:p>
        </w:tc>
        <w:tc>
          <w:tcPr>
            <w:tcW w:w="4493" w:type="pct"/>
            <w:tcBorders>
              <w:top w:val="single" w:sz="8" w:space="0" w:color="auto"/>
              <w:left w:val="nil"/>
              <w:bottom w:val="single" w:sz="8" w:space="0" w:color="auto"/>
              <w:right w:val="single" w:sz="8" w:space="0" w:color="auto"/>
            </w:tcBorders>
            <w:shd w:val="clear" w:color="auto" w:fill="auto"/>
            <w:vAlign w:val="center"/>
            <w:hideMark/>
          </w:tcPr>
          <w:p w:rsidR="00E94BC2" w:rsidRPr="00E52CA4" w:rsidRDefault="00E94BC2" w:rsidP="009E47D5">
            <w:pPr>
              <w:contextualSpacing/>
              <w:rPr>
                <w:rFonts w:ascii="Times New Roman" w:eastAsia="Times New Roman" w:hAnsi="Times New Roman" w:cs="Times New Roman"/>
                <w:color w:val="000000"/>
                <w:sz w:val="24"/>
                <w:szCs w:val="24"/>
              </w:rPr>
            </w:pPr>
            <w:r w:rsidRPr="00E52CA4">
              <w:rPr>
                <w:rFonts w:ascii="Times New Roman" w:eastAsia="Times New Roman" w:hAnsi="Times New Roman" w:cs="Times New Roman"/>
                <w:color w:val="000000"/>
                <w:sz w:val="24"/>
                <w:szCs w:val="24"/>
              </w:rPr>
              <w:t>Главный зоотехник</w:t>
            </w:r>
          </w:p>
        </w:tc>
      </w:tr>
      <w:tr w:rsidR="00E94BC2" w:rsidRPr="00E52CA4" w:rsidTr="009E47D5">
        <w:trPr>
          <w:trHeight w:val="217"/>
        </w:trPr>
        <w:tc>
          <w:tcPr>
            <w:tcW w:w="507" w:type="pct"/>
            <w:tcBorders>
              <w:top w:val="nil"/>
              <w:left w:val="single" w:sz="8" w:space="0" w:color="auto"/>
              <w:bottom w:val="single" w:sz="8" w:space="0" w:color="auto"/>
              <w:right w:val="single" w:sz="8" w:space="0" w:color="auto"/>
            </w:tcBorders>
            <w:shd w:val="clear" w:color="auto" w:fill="auto"/>
            <w:vAlign w:val="center"/>
            <w:hideMark/>
          </w:tcPr>
          <w:p w:rsidR="00E94BC2" w:rsidRPr="00E52CA4" w:rsidRDefault="00E94BC2" w:rsidP="009E47D5">
            <w:pPr>
              <w:contextualSpacing/>
              <w:jc w:val="right"/>
              <w:rPr>
                <w:rFonts w:ascii="Times New Roman" w:eastAsia="Times New Roman" w:hAnsi="Times New Roman" w:cs="Times New Roman"/>
                <w:color w:val="000000"/>
                <w:sz w:val="24"/>
                <w:szCs w:val="24"/>
              </w:rPr>
            </w:pPr>
            <w:r w:rsidRPr="00E52CA4">
              <w:rPr>
                <w:rFonts w:ascii="Times New Roman" w:eastAsia="Times New Roman" w:hAnsi="Times New Roman" w:cs="Times New Roman"/>
                <w:color w:val="000000"/>
                <w:sz w:val="24"/>
                <w:szCs w:val="24"/>
              </w:rPr>
              <w:t>3</w:t>
            </w:r>
          </w:p>
        </w:tc>
        <w:tc>
          <w:tcPr>
            <w:tcW w:w="4493" w:type="pct"/>
            <w:tcBorders>
              <w:top w:val="nil"/>
              <w:left w:val="nil"/>
              <w:bottom w:val="single" w:sz="8" w:space="0" w:color="auto"/>
              <w:right w:val="single" w:sz="8" w:space="0" w:color="auto"/>
            </w:tcBorders>
            <w:shd w:val="clear" w:color="auto" w:fill="auto"/>
            <w:vAlign w:val="center"/>
            <w:hideMark/>
          </w:tcPr>
          <w:p w:rsidR="00E94BC2" w:rsidRPr="00E52CA4" w:rsidRDefault="00E94BC2" w:rsidP="009E47D5">
            <w:pPr>
              <w:contextualSpacing/>
              <w:rPr>
                <w:rFonts w:ascii="Times New Roman" w:eastAsia="Times New Roman" w:hAnsi="Times New Roman" w:cs="Times New Roman"/>
                <w:color w:val="000000"/>
                <w:sz w:val="24"/>
                <w:szCs w:val="24"/>
              </w:rPr>
            </w:pPr>
            <w:r w:rsidRPr="00E52CA4">
              <w:rPr>
                <w:rFonts w:ascii="Times New Roman" w:eastAsia="Times New Roman" w:hAnsi="Times New Roman" w:cs="Times New Roman"/>
                <w:color w:val="000000"/>
                <w:sz w:val="24"/>
                <w:szCs w:val="24"/>
              </w:rPr>
              <w:t>Главный ветеринарный врач</w:t>
            </w:r>
          </w:p>
        </w:tc>
      </w:tr>
      <w:tr w:rsidR="00E94BC2" w:rsidRPr="00E52CA4" w:rsidTr="009E47D5">
        <w:trPr>
          <w:trHeight w:val="208"/>
        </w:trPr>
        <w:tc>
          <w:tcPr>
            <w:tcW w:w="507" w:type="pct"/>
            <w:tcBorders>
              <w:top w:val="nil"/>
              <w:left w:val="single" w:sz="8" w:space="0" w:color="auto"/>
              <w:bottom w:val="single" w:sz="8" w:space="0" w:color="auto"/>
              <w:right w:val="single" w:sz="8" w:space="0" w:color="auto"/>
            </w:tcBorders>
            <w:shd w:val="clear" w:color="auto" w:fill="auto"/>
            <w:vAlign w:val="center"/>
            <w:hideMark/>
          </w:tcPr>
          <w:p w:rsidR="00E94BC2" w:rsidRPr="00E52CA4" w:rsidRDefault="00E94BC2" w:rsidP="009E47D5">
            <w:pPr>
              <w:contextualSpacing/>
              <w:jc w:val="right"/>
              <w:rPr>
                <w:rFonts w:ascii="Times New Roman" w:eastAsia="Times New Roman" w:hAnsi="Times New Roman" w:cs="Times New Roman"/>
                <w:color w:val="000000"/>
                <w:sz w:val="24"/>
                <w:szCs w:val="24"/>
              </w:rPr>
            </w:pPr>
            <w:r w:rsidRPr="00E52CA4">
              <w:rPr>
                <w:rFonts w:ascii="Times New Roman" w:eastAsia="Times New Roman" w:hAnsi="Times New Roman" w:cs="Times New Roman"/>
                <w:color w:val="000000"/>
                <w:sz w:val="24"/>
                <w:szCs w:val="24"/>
              </w:rPr>
              <w:t>4</w:t>
            </w:r>
          </w:p>
        </w:tc>
        <w:tc>
          <w:tcPr>
            <w:tcW w:w="4493" w:type="pct"/>
            <w:tcBorders>
              <w:top w:val="nil"/>
              <w:left w:val="nil"/>
              <w:bottom w:val="single" w:sz="8" w:space="0" w:color="auto"/>
              <w:right w:val="single" w:sz="8" w:space="0" w:color="auto"/>
            </w:tcBorders>
            <w:shd w:val="clear" w:color="auto" w:fill="auto"/>
            <w:vAlign w:val="center"/>
            <w:hideMark/>
          </w:tcPr>
          <w:p w:rsidR="00E94BC2" w:rsidRPr="00E52CA4" w:rsidRDefault="00E94BC2" w:rsidP="009E47D5">
            <w:pPr>
              <w:contextualSpacing/>
              <w:rPr>
                <w:rFonts w:ascii="Times New Roman" w:eastAsia="Times New Roman" w:hAnsi="Times New Roman" w:cs="Times New Roman"/>
                <w:color w:val="000000"/>
                <w:sz w:val="24"/>
                <w:szCs w:val="24"/>
              </w:rPr>
            </w:pPr>
            <w:r w:rsidRPr="00E52CA4">
              <w:rPr>
                <w:rFonts w:ascii="Times New Roman" w:eastAsia="Times New Roman" w:hAnsi="Times New Roman" w:cs="Times New Roman"/>
                <w:color w:val="000000"/>
                <w:sz w:val="24"/>
                <w:szCs w:val="24"/>
              </w:rPr>
              <w:t>Главный энергетик</w:t>
            </w:r>
          </w:p>
        </w:tc>
      </w:tr>
      <w:tr w:rsidR="00E94BC2" w:rsidRPr="00E52CA4" w:rsidTr="009E47D5">
        <w:trPr>
          <w:trHeight w:val="183"/>
        </w:trPr>
        <w:tc>
          <w:tcPr>
            <w:tcW w:w="507" w:type="pct"/>
            <w:tcBorders>
              <w:top w:val="nil"/>
              <w:left w:val="single" w:sz="8" w:space="0" w:color="auto"/>
              <w:bottom w:val="single" w:sz="8" w:space="0" w:color="auto"/>
              <w:right w:val="single" w:sz="8" w:space="0" w:color="auto"/>
            </w:tcBorders>
            <w:shd w:val="clear" w:color="auto" w:fill="auto"/>
            <w:vAlign w:val="center"/>
            <w:hideMark/>
          </w:tcPr>
          <w:p w:rsidR="00E94BC2" w:rsidRPr="00E52CA4" w:rsidRDefault="00E94BC2" w:rsidP="009E47D5">
            <w:pPr>
              <w:contextualSpacing/>
              <w:jc w:val="right"/>
              <w:rPr>
                <w:rFonts w:ascii="Times New Roman" w:eastAsia="Times New Roman" w:hAnsi="Times New Roman" w:cs="Times New Roman"/>
                <w:color w:val="000000"/>
                <w:sz w:val="24"/>
                <w:szCs w:val="24"/>
              </w:rPr>
            </w:pPr>
            <w:r w:rsidRPr="00E52CA4">
              <w:rPr>
                <w:rFonts w:ascii="Times New Roman" w:eastAsia="Times New Roman" w:hAnsi="Times New Roman" w:cs="Times New Roman"/>
                <w:color w:val="000000"/>
                <w:sz w:val="24"/>
                <w:szCs w:val="24"/>
              </w:rPr>
              <w:t>5</w:t>
            </w:r>
          </w:p>
        </w:tc>
        <w:tc>
          <w:tcPr>
            <w:tcW w:w="4493" w:type="pct"/>
            <w:tcBorders>
              <w:top w:val="nil"/>
              <w:left w:val="nil"/>
              <w:bottom w:val="single" w:sz="8" w:space="0" w:color="auto"/>
              <w:right w:val="single" w:sz="8" w:space="0" w:color="auto"/>
            </w:tcBorders>
            <w:shd w:val="clear" w:color="auto" w:fill="auto"/>
            <w:vAlign w:val="center"/>
            <w:hideMark/>
          </w:tcPr>
          <w:p w:rsidR="00E94BC2" w:rsidRPr="00E52CA4" w:rsidRDefault="00E94BC2" w:rsidP="009E47D5">
            <w:pPr>
              <w:contextualSpacing/>
              <w:rPr>
                <w:rFonts w:ascii="Times New Roman" w:eastAsia="Times New Roman" w:hAnsi="Times New Roman" w:cs="Times New Roman"/>
                <w:color w:val="000000"/>
                <w:sz w:val="24"/>
                <w:szCs w:val="24"/>
              </w:rPr>
            </w:pPr>
            <w:r w:rsidRPr="00E52CA4">
              <w:rPr>
                <w:rFonts w:ascii="Times New Roman" w:eastAsia="Times New Roman" w:hAnsi="Times New Roman" w:cs="Times New Roman"/>
                <w:color w:val="000000"/>
                <w:sz w:val="24"/>
                <w:szCs w:val="24"/>
              </w:rPr>
              <w:t>Главный инженер</w:t>
            </w:r>
          </w:p>
        </w:tc>
      </w:tr>
      <w:tr w:rsidR="00E94BC2" w:rsidRPr="00E52CA4" w:rsidTr="009E47D5">
        <w:trPr>
          <w:trHeight w:val="188"/>
        </w:trPr>
        <w:tc>
          <w:tcPr>
            <w:tcW w:w="507" w:type="pct"/>
            <w:tcBorders>
              <w:top w:val="nil"/>
              <w:left w:val="single" w:sz="8" w:space="0" w:color="auto"/>
              <w:bottom w:val="single" w:sz="8" w:space="0" w:color="auto"/>
              <w:right w:val="single" w:sz="8" w:space="0" w:color="auto"/>
            </w:tcBorders>
            <w:shd w:val="clear" w:color="auto" w:fill="auto"/>
            <w:vAlign w:val="center"/>
            <w:hideMark/>
          </w:tcPr>
          <w:p w:rsidR="00E94BC2" w:rsidRPr="00E52CA4" w:rsidRDefault="00E94BC2" w:rsidP="009E47D5">
            <w:pPr>
              <w:contextualSpacing/>
              <w:jc w:val="right"/>
              <w:rPr>
                <w:rFonts w:ascii="Times New Roman" w:eastAsia="Times New Roman" w:hAnsi="Times New Roman" w:cs="Times New Roman"/>
                <w:color w:val="000000"/>
                <w:sz w:val="24"/>
                <w:szCs w:val="24"/>
              </w:rPr>
            </w:pPr>
            <w:r w:rsidRPr="00E52CA4">
              <w:rPr>
                <w:rFonts w:ascii="Times New Roman" w:eastAsia="Times New Roman" w:hAnsi="Times New Roman" w:cs="Times New Roman"/>
                <w:color w:val="000000"/>
                <w:sz w:val="24"/>
                <w:szCs w:val="24"/>
              </w:rPr>
              <w:t>6</w:t>
            </w:r>
          </w:p>
        </w:tc>
        <w:tc>
          <w:tcPr>
            <w:tcW w:w="4493" w:type="pct"/>
            <w:tcBorders>
              <w:top w:val="nil"/>
              <w:left w:val="nil"/>
              <w:bottom w:val="single" w:sz="8" w:space="0" w:color="auto"/>
              <w:right w:val="single" w:sz="8" w:space="0" w:color="auto"/>
            </w:tcBorders>
            <w:shd w:val="clear" w:color="auto" w:fill="auto"/>
            <w:vAlign w:val="center"/>
            <w:hideMark/>
          </w:tcPr>
          <w:p w:rsidR="00E94BC2" w:rsidRPr="00E52CA4" w:rsidRDefault="00E94BC2" w:rsidP="009E47D5">
            <w:pPr>
              <w:contextualSpacing/>
              <w:rPr>
                <w:rFonts w:ascii="Times New Roman" w:eastAsia="Times New Roman" w:hAnsi="Times New Roman" w:cs="Times New Roman"/>
                <w:color w:val="000000"/>
                <w:sz w:val="24"/>
                <w:szCs w:val="24"/>
              </w:rPr>
            </w:pPr>
            <w:r w:rsidRPr="00E52CA4">
              <w:rPr>
                <w:rFonts w:ascii="Times New Roman" w:eastAsia="Times New Roman" w:hAnsi="Times New Roman" w:cs="Times New Roman"/>
                <w:color w:val="000000"/>
                <w:sz w:val="24"/>
                <w:szCs w:val="24"/>
              </w:rPr>
              <w:t>Производитель работ(прораб)</w:t>
            </w:r>
          </w:p>
        </w:tc>
      </w:tr>
      <w:tr w:rsidR="00E94BC2" w:rsidRPr="00E52CA4" w:rsidTr="009E47D5">
        <w:trPr>
          <w:trHeight w:val="249"/>
        </w:trPr>
        <w:tc>
          <w:tcPr>
            <w:tcW w:w="507" w:type="pct"/>
            <w:tcBorders>
              <w:top w:val="nil"/>
              <w:left w:val="single" w:sz="8" w:space="0" w:color="auto"/>
              <w:bottom w:val="single" w:sz="8" w:space="0" w:color="auto"/>
              <w:right w:val="single" w:sz="8" w:space="0" w:color="auto"/>
            </w:tcBorders>
            <w:shd w:val="clear" w:color="auto" w:fill="auto"/>
            <w:vAlign w:val="center"/>
            <w:hideMark/>
          </w:tcPr>
          <w:p w:rsidR="00E94BC2" w:rsidRPr="00E52CA4" w:rsidRDefault="00E94BC2" w:rsidP="009E47D5">
            <w:pPr>
              <w:contextualSpacing/>
              <w:jc w:val="right"/>
              <w:rPr>
                <w:rFonts w:ascii="Times New Roman" w:eastAsia="Times New Roman" w:hAnsi="Times New Roman" w:cs="Times New Roman"/>
                <w:color w:val="000000"/>
                <w:sz w:val="24"/>
                <w:szCs w:val="24"/>
              </w:rPr>
            </w:pPr>
            <w:r w:rsidRPr="00E52CA4">
              <w:rPr>
                <w:rFonts w:ascii="Times New Roman" w:eastAsia="Times New Roman" w:hAnsi="Times New Roman" w:cs="Times New Roman"/>
                <w:color w:val="000000"/>
                <w:sz w:val="24"/>
                <w:szCs w:val="24"/>
              </w:rPr>
              <w:t>7</w:t>
            </w:r>
          </w:p>
        </w:tc>
        <w:tc>
          <w:tcPr>
            <w:tcW w:w="4493" w:type="pct"/>
            <w:tcBorders>
              <w:top w:val="nil"/>
              <w:left w:val="nil"/>
              <w:bottom w:val="single" w:sz="8" w:space="0" w:color="auto"/>
              <w:right w:val="single" w:sz="8" w:space="0" w:color="auto"/>
            </w:tcBorders>
            <w:shd w:val="clear" w:color="auto" w:fill="auto"/>
            <w:vAlign w:val="center"/>
            <w:hideMark/>
          </w:tcPr>
          <w:p w:rsidR="00E94BC2" w:rsidRPr="00E52CA4" w:rsidRDefault="00E94BC2" w:rsidP="009E47D5">
            <w:pPr>
              <w:contextualSpacing/>
              <w:rPr>
                <w:rFonts w:ascii="Times New Roman" w:eastAsia="Times New Roman" w:hAnsi="Times New Roman" w:cs="Times New Roman"/>
                <w:color w:val="000000"/>
                <w:sz w:val="24"/>
                <w:szCs w:val="24"/>
              </w:rPr>
            </w:pPr>
            <w:r w:rsidRPr="00E52CA4">
              <w:rPr>
                <w:rFonts w:ascii="Times New Roman" w:eastAsia="Times New Roman" w:hAnsi="Times New Roman" w:cs="Times New Roman"/>
                <w:color w:val="000000"/>
                <w:sz w:val="24"/>
                <w:szCs w:val="24"/>
              </w:rPr>
              <w:t>Водитель легкового автомобиля</w:t>
            </w:r>
          </w:p>
        </w:tc>
      </w:tr>
    </w:tbl>
    <w:p w:rsidR="00E94BC2" w:rsidRDefault="00E94BC2" w:rsidP="00E94BC2">
      <w:pPr>
        <w:spacing w:line="360" w:lineRule="auto"/>
        <w:ind w:firstLine="709"/>
        <w:jc w:val="both"/>
        <w:rPr>
          <w:rFonts w:ascii="Times New Roman" w:hAnsi="Times New Roman" w:cs="Times New Roman"/>
          <w:sz w:val="28"/>
          <w:szCs w:val="28"/>
        </w:rPr>
      </w:pPr>
      <w:r w:rsidRPr="00DE42AA">
        <w:rPr>
          <w:rFonts w:ascii="Times New Roman" w:hAnsi="Times New Roman" w:cs="Times New Roman"/>
          <w:sz w:val="28"/>
          <w:szCs w:val="28"/>
        </w:rPr>
        <w:t xml:space="preserve">За совмещение профессий, расширение зон обслуживания или увеличения объема выполняемых работ, выполнение обязанностей временно отсутствующего работника </w:t>
      </w:r>
      <w:r>
        <w:rPr>
          <w:rFonts w:ascii="Times New Roman" w:hAnsi="Times New Roman" w:cs="Times New Roman"/>
          <w:sz w:val="28"/>
          <w:szCs w:val="28"/>
        </w:rPr>
        <w:t>устанавливается надбавка</w:t>
      </w:r>
      <w:r w:rsidRPr="00DE42AA">
        <w:rPr>
          <w:rFonts w:ascii="Times New Roman" w:hAnsi="Times New Roman" w:cs="Times New Roman"/>
          <w:sz w:val="28"/>
          <w:szCs w:val="28"/>
        </w:rPr>
        <w:t xml:space="preserve"> приказом Генерального директора в размере  до 50 % должностного оклада, часовой тарифной ставки. Замещающему работнику, заместительство которого связано с распорядительными документами, выплачивается разница в окладах. Вместо доплаты работнику, выполняющему обязанности временно отсутствующего может устанавливаться надбавка стимулирующего характера.</w:t>
      </w:r>
    </w:p>
    <w:p w:rsidR="003A63B9" w:rsidRDefault="003A63B9"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пример начисления заработной платы на примере:</w:t>
      </w:r>
    </w:p>
    <w:p w:rsidR="003A63B9" w:rsidRDefault="003A63B9" w:rsidP="003A63B9">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Бухгалтер Петрова В.А. в октябре отработала 21 полных рабочих дня - с 1 по 30 октября, из 22 рабочих. Оклад специалиста равен 6000 руб. С 6 по 10 октября она замещала специалиста в должности бухгалтера, согласно приказу директора коэффициент доплаты за замещение равен 0,5 от оклада замещаемог</w:t>
      </w:r>
      <w:r w:rsidR="00010D37">
        <w:rPr>
          <w:rFonts w:ascii="Times New Roman" w:eastAsiaTheme="minorEastAsia" w:hAnsi="Times New Roman" w:cs="Times New Roman"/>
          <w:sz w:val="28"/>
          <w:szCs w:val="28"/>
        </w:rPr>
        <w:t xml:space="preserve">о специалиста, равному 6000руб. </w:t>
      </w:r>
      <w:r>
        <w:rPr>
          <w:rFonts w:ascii="Times New Roman" w:eastAsiaTheme="minorEastAsia" w:hAnsi="Times New Roman" w:cs="Times New Roman"/>
          <w:sz w:val="28"/>
          <w:szCs w:val="28"/>
        </w:rPr>
        <w:t>Иными дополнительными обязанностями не занималась.</w:t>
      </w:r>
    </w:p>
    <w:p w:rsidR="00010D37" w:rsidRPr="00010D37" w:rsidRDefault="00010D37" w:rsidP="00010D37">
      <w:pPr>
        <w:pStyle w:val="a8"/>
        <w:spacing w:line="360" w:lineRule="auto"/>
        <w:ind w:left="0" w:firstLine="720"/>
        <w:jc w:val="both"/>
        <w:rPr>
          <w:rFonts w:ascii="Times New Roman" w:eastAsiaTheme="minorEastAsia" w:hAnsi="Times New Roman" w:cs="Times New Roman"/>
          <w:sz w:val="28"/>
          <w:szCs w:val="28"/>
        </w:rPr>
      </w:pPr>
      <w:r w:rsidRPr="00010D37">
        <w:rPr>
          <w:rFonts w:ascii="Times New Roman" w:eastAsiaTheme="minorEastAsia" w:hAnsi="Times New Roman" w:cs="Times New Roman"/>
          <w:sz w:val="28"/>
          <w:szCs w:val="28"/>
        </w:rPr>
        <w:t>1)Рассчитаем заработок бухгалтера Петровой В.А. по основному окладу</w:t>
      </w:r>
    </w:p>
    <w:p w:rsidR="00010D37" w:rsidRDefault="00010D37" w:rsidP="00010D37">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6000руб. * 21дн. / 22дн. = 5727,27руб.</w:t>
      </w:r>
    </w:p>
    <w:p w:rsidR="00010D37" w:rsidRDefault="00010D37" w:rsidP="00010D37">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 Рассчитаем заработок Петровой В.А. за замещение бухгалтера</w:t>
      </w:r>
    </w:p>
    <w:p w:rsidR="00010D37" w:rsidRDefault="00010D37" w:rsidP="00010D37">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6000руб. * 0,5 * 5дн. / 22дн. = 681,82руб.</w:t>
      </w:r>
    </w:p>
    <w:p w:rsidR="00010D37" w:rsidRDefault="00010D37" w:rsidP="00010D37">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 Рассчитаем начисленный заработок Петровой В.А. с учетом районного коэффициента</w:t>
      </w:r>
    </w:p>
    <w:p w:rsidR="00010D37" w:rsidRPr="00010D37" w:rsidRDefault="00010D37" w:rsidP="00010D37">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(5727,27руб. + 681,82руб.) * 1,15 = 7370,45руб.</w:t>
      </w:r>
    </w:p>
    <w:p w:rsidR="00E94BC2" w:rsidRDefault="00E94BC2" w:rsidP="009E47D5">
      <w:pPr>
        <w:pStyle w:val="a8"/>
        <w:spacing w:line="360" w:lineRule="auto"/>
        <w:ind w:left="0" w:firstLine="720"/>
        <w:jc w:val="both"/>
        <w:rPr>
          <w:rFonts w:ascii="Times New Roman" w:hAnsi="Times New Roman" w:cs="Times New Roman"/>
          <w:sz w:val="28"/>
          <w:szCs w:val="28"/>
        </w:rPr>
      </w:pPr>
    </w:p>
    <w:p w:rsidR="00E94BC2" w:rsidRPr="006048C4" w:rsidRDefault="00E94BC2" w:rsidP="009E47D5">
      <w:pPr>
        <w:pStyle w:val="a8"/>
        <w:spacing w:line="360" w:lineRule="auto"/>
        <w:ind w:left="0"/>
        <w:jc w:val="center"/>
        <w:outlineLvl w:val="0"/>
        <w:rPr>
          <w:rFonts w:ascii="Times New Roman" w:hAnsi="Times New Roman" w:cs="Times New Roman"/>
          <w:b/>
          <w:sz w:val="28"/>
          <w:szCs w:val="28"/>
        </w:rPr>
      </w:pPr>
      <w:bookmarkStart w:id="15" w:name="_Toc475110128"/>
      <w:r w:rsidRPr="006048C4">
        <w:rPr>
          <w:rFonts w:ascii="Times New Roman" w:hAnsi="Times New Roman" w:cs="Times New Roman"/>
          <w:b/>
          <w:sz w:val="28"/>
          <w:szCs w:val="28"/>
        </w:rPr>
        <w:t>3.3 Начисление дополнительной заработной платы</w:t>
      </w:r>
      <w:bookmarkEnd w:id="15"/>
    </w:p>
    <w:p w:rsidR="00E94BC2" w:rsidRDefault="00E94BC2" w:rsidP="00E94BC2">
      <w:pPr>
        <w:pStyle w:val="a8"/>
        <w:spacing w:line="360" w:lineRule="auto"/>
        <w:ind w:left="0" w:firstLine="720"/>
        <w:jc w:val="both"/>
        <w:rPr>
          <w:rFonts w:ascii="Times New Roman" w:hAnsi="Times New Roman" w:cs="Times New Roman"/>
          <w:sz w:val="28"/>
          <w:szCs w:val="28"/>
        </w:rPr>
      </w:pPr>
    </w:p>
    <w:p w:rsidR="00E94BC2" w:rsidRPr="008732DC" w:rsidRDefault="00E94BC2" w:rsidP="00E94BC2">
      <w:pPr>
        <w:spacing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Дополнительной заработной платой являются выплаты, начисленные не за фактически отработанное время или выполненные работы, а выплаты, положенные работнику за время отсутствия на рабочем месте в рамках трудового законодательства, а также иные выплаты мотивирующего характера, не связанные с исполнением должностных функций.</w:t>
      </w:r>
    </w:p>
    <w:p w:rsidR="00E94BC2" w:rsidRPr="008732DC" w:rsidRDefault="00E94BC2" w:rsidP="00E94BC2">
      <w:pPr>
        <w:spacing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Так к выплатам при отсутствии работника на рабочем месте относятся:</w:t>
      </w:r>
    </w:p>
    <w:p w:rsidR="00E94BC2" w:rsidRDefault="00E94BC2" w:rsidP="00E94BC2">
      <w:pPr>
        <w:spacing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 отпуска (учебный, дополнительный, ежегодный);</w:t>
      </w:r>
    </w:p>
    <w:p w:rsidR="00E94BC2" w:rsidRPr="008732DC" w:rsidRDefault="00E94BC2" w:rsidP="00E94BC2">
      <w:pPr>
        <w:spacing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 выходные пособия в случае увольнении сотрудника;</w:t>
      </w:r>
    </w:p>
    <w:p w:rsidR="00E94BC2" w:rsidRPr="008732DC" w:rsidRDefault="00E94BC2" w:rsidP="00E94BC2">
      <w:pPr>
        <w:spacing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 льготные часы для подростков и инвалидов;</w:t>
      </w:r>
    </w:p>
    <w:p w:rsidR="00E94BC2" w:rsidRPr="008732DC" w:rsidRDefault="00E94BC2" w:rsidP="00E94BC2">
      <w:pPr>
        <w:spacing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 перерыв в работе кормящих матерей;</w:t>
      </w:r>
    </w:p>
    <w:p w:rsidR="00E94BC2" w:rsidRPr="008732DC" w:rsidRDefault="00E94BC2" w:rsidP="00E94BC2">
      <w:pPr>
        <w:spacing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 простои не по вине сотрудника;</w:t>
      </w:r>
    </w:p>
    <w:p w:rsidR="00E94BC2" w:rsidRPr="008732DC" w:rsidRDefault="00E94BC2" w:rsidP="00E94BC2">
      <w:pPr>
        <w:spacing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 суммы, выплачиваемые при направлении на курсы повышения уровня квалификации;</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6486">
        <w:rPr>
          <w:rFonts w:ascii="Times New Roman" w:hAnsi="Times New Roman" w:cs="Times New Roman"/>
          <w:sz w:val="28"/>
          <w:szCs w:val="28"/>
        </w:rPr>
        <w:t>время выполнения государственных обязанностей</w:t>
      </w:r>
      <w:r>
        <w:rPr>
          <w:rFonts w:ascii="Times New Roman" w:hAnsi="Times New Roman" w:cs="Times New Roman"/>
          <w:sz w:val="28"/>
          <w:szCs w:val="28"/>
        </w:rPr>
        <w:t>.</w:t>
      </w:r>
    </w:p>
    <w:p w:rsidR="00E94BC2" w:rsidRDefault="00E94BC2" w:rsidP="00E94BC2">
      <w:pPr>
        <w:spacing w:line="360" w:lineRule="auto"/>
        <w:ind w:firstLine="709"/>
        <w:jc w:val="both"/>
        <w:rPr>
          <w:rFonts w:ascii="Times New Roman" w:hAnsi="Times New Roman" w:cs="Times New Roman"/>
          <w:sz w:val="28"/>
          <w:szCs w:val="28"/>
        </w:rPr>
      </w:pPr>
      <w:r w:rsidRPr="004A107B">
        <w:rPr>
          <w:rFonts w:ascii="Times New Roman" w:hAnsi="Times New Roman" w:cs="Times New Roman"/>
          <w:sz w:val="28"/>
          <w:szCs w:val="28"/>
        </w:rPr>
        <w:t>За работу в ночное время</w:t>
      </w:r>
      <w:r>
        <w:rPr>
          <w:rFonts w:ascii="Times New Roman" w:hAnsi="Times New Roman" w:cs="Times New Roman"/>
          <w:sz w:val="28"/>
          <w:szCs w:val="28"/>
        </w:rPr>
        <w:t xml:space="preserve"> осуществляется доплата </w:t>
      </w:r>
      <w:r w:rsidRPr="004A107B">
        <w:rPr>
          <w:rFonts w:ascii="Times New Roman" w:hAnsi="Times New Roman" w:cs="Times New Roman"/>
          <w:sz w:val="28"/>
          <w:szCs w:val="28"/>
        </w:rPr>
        <w:t>в размере 20 % часовой тарифной ставки, сдельной расценки за фактически   отработанное время.</w:t>
      </w:r>
    </w:p>
    <w:p w:rsidR="00E94BC2" w:rsidRDefault="00E94BC2" w:rsidP="00E94BC2">
      <w:pPr>
        <w:spacing w:line="360" w:lineRule="auto"/>
        <w:ind w:firstLine="709"/>
        <w:jc w:val="both"/>
        <w:rPr>
          <w:rFonts w:ascii="Times New Roman" w:hAnsi="Times New Roman" w:cs="Times New Roman"/>
          <w:sz w:val="28"/>
          <w:szCs w:val="28"/>
        </w:rPr>
      </w:pPr>
      <w:r w:rsidRPr="004A107B">
        <w:rPr>
          <w:rFonts w:ascii="Times New Roman" w:hAnsi="Times New Roman" w:cs="Times New Roman"/>
          <w:sz w:val="28"/>
          <w:szCs w:val="28"/>
        </w:rPr>
        <w:t xml:space="preserve">За вредные условия труда </w:t>
      </w:r>
      <w:r>
        <w:rPr>
          <w:rFonts w:ascii="Times New Roman" w:hAnsi="Times New Roman" w:cs="Times New Roman"/>
          <w:sz w:val="28"/>
          <w:szCs w:val="28"/>
        </w:rPr>
        <w:t>н</w:t>
      </w:r>
      <w:r w:rsidRPr="004A107B">
        <w:rPr>
          <w:rFonts w:ascii="Times New Roman" w:hAnsi="Times New Roman" w:cs="Times New Roman"/>
          <w:sz w:val="28"/>
          <w:szCs w:val="28"/>
        </w:rPr>
        <w:t>адбавка начисляется на фактический заработок, полученный работником в текущем месяце. Размер надбавки и перечень должностей, на которые устанавливаются доплаты за вредные условия труда, утверждается руководителем на основани</w:t>
      </w:r>
      <w:r>
        <w:rPr>
          <w:rFonts w:ascii="Times New Roman" w:hAnsi="Times New Roman" w:cs="Times New Roman"/>
          <w:sz w:val="28"/>
          <w:szCs w:val="28"/>
        </w:rPr>
        <w:t>и аттестации рабочего места. Перечень должностей, на которые устанавливаются доплаты за вредные условия труда, представлен в таблице 3.2.</w:t>
      </w:r>
    </w:p>
    <w:p w:rsidR="00E94BC2" w:rsidRPr="00AB1EBF" w:rsidRDefault="00E94BC2" w:rsidP="009E47D5">
      <w:pPr>
        <w:pStyle w:val="a8"/>
        <w:ind w:left="0"/>
        <w:jc w:val="both"/>
        <w:rPr>
          <w:rFonts w:ascii="Times New Roman" w:hAnsi="Times New Roman" w:cs="Times New Roman"/>
          <w:b/>
          <w:sz w:val="28"/>
          <w:szCs w:val="28"/>
        </w:rPr>
      </w:pPr>
      <w:r w:rsidRPr="00AB1EBF">
        <w:rPr>
          <w:rFonts w:ascii="Times New Roman" w:hAnsi="Times New Roman" w:cs="Times New Roman"/>
          <w:b/>
          <w:sz w:val="28"/>
          <w:szCs w:val="28"/>
        </w:rPr>
        <w:t>Таблица 3.2</w:t>
      </w:r>
      <w:r w:rsidR="009E47D5">
        <w:rPr>
          <w:rFonts w:ascii="Times New Roman" w:hAnsi="Times New Roman" w:cs="Times New Roman"/>
          <w:b/>
          <w:sz w:val="28"/>
          <w:szCs w:val="28"/>
        </w:rPr>
        <w:t xml:space="preserve"> - </w:t>
      </w:r>
      <w:r w:rsidRPr="00AB1EBF">
        <w:rPr>
          <w:rFonts w:ascii="Times New Roman" w:hAnsi="Times New Roman" w:cs="Times New Roman"/>
          <w:b/>
          <w:sz w:val="28"/>
          <w:szCs w:val="28"/>
        </w:rPr>
        <w:t xml:space="preserve"> Перечень должностей, на которые устанавливаются доплаты за вредные условия труда в ООО «Кигбаево Агро»</w:t>
      </w:r>
    </w:p>
    <w:tbl>
      <w:tblPr>
        <w:tblW w:w="9513" w:type="dxa"/>
        <w:tblInd w:w="93" w:type="dxa"/>
        <w:tblLook w:val="04A0"/>
      </w:tblPr>
      <w:tblGrid>
        <w:gridCol w:w="960"/>
        <w:gridCol w:w="5200"/>
        <w:gridCol w:w="3353"/>
      </w:tblGrid>
      <w:tr w:rsidR="00E94BC2" w:rsidRPr="00AB1EBF" w:rsidTr="00E94BC2">
        <w:trPr>
          <w:trHeight w:val="64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94BC2" w:rsidRPr="00AB1EBF" w:rsidRDefault="00E94BC2" w:rsidP="00E94BC2">
            <w:pPr>
              <w:rPr>
                <w:rFonts w:ascii="Times New Roman" w:eastAsia="Times New Roman" w:hAnsi="Times New Roman" w:cs="Times New Roman"/>
                <w:b/>
                <w:color w:val="000000"/>
                <w:sz w:val="24"/>
                <w:szCs w:val="24"/>
              </w:rPr>
            </w:pPr>
            <w:r w:rsidRPr="00AB1EBF">
              <w:rPr>
                <w:rFonts w:ascii="Times New Roman" w:eastAsia="Times New Roman" w:hAnsi="Times New Roman" w:cs="Times New Roman"/>
                <w:b/>
                <w:color w:val="000000"/>
                <w:sz w:val="24"/>
                <w:szCs w:val="24"/>
              </w:rPr>
              <w:t>№ п/п</w:t>
            </w:r>
          </w:p>
        </w:tc>
        <w:tc>
          <w:tcPr>
            <w:tcW w:w="5200" w:type="dxa"/>
            <w:tcBorders>
              <w:top w:val="single" w:sz="8" w:space="0" w:color="auto"/>
              <w:left w:val="nil"/>
              <w:bottom w:val="single" w:sz="8" w:space="0" w:color="auto"/>
              <w:right w:val="single" w:sz="8" w:space="0" w:color="auto"/>
            </w:tcBorders>
            <w:shd w:val="clear" w:color="auto" w:fill="auto"/>
            <w:vAlign w:val="center"/>
            <w:hideMark/>
          </w:tcPr>
          <w:p w:rsidR="00E94BC2" w:rsidRPr="00AB1EBF" w:rsidRDefault="00E94BC2" w:rsidP="00E94BC2">
            <w:pPr>
              <w:rPr>
                <w:rFonts w:ascii="Times New Roman" w:eastAsia="Times New Roman" w:hAnsi="Times New Roman" w:cs="Times New Roman"/>
                <w:b/>
                <w:color w:val="000000"/>
                <w:sz w:val="24"/>
                <w:szCs w:val="24"/>
              </w:rPr>
            </w:pPr>
            <w:r w:rsidRPr="00AB1EBF">
              <w:rPr>
                <w:rFonts w:ascii="Times New Roman" w:eastAsia="Times New Roman" w:hAnsi="Times New Roman" w:cs="Times New Roman"/>
                <w:b/>
                <w:color w:val="000000"/>
                <w:sz w:val="24"/>
                <w:szCs w:val="24"/>
              </w:rPr>
              <w:t>Наименование профессий</w:t>
            </w:r>
          </w:p>
        </w:tc>
        <w:tc>
          <w:tcPr>
            <w:tcW w:w="3353" w:type="dxa"/>
            <w:tcBorders>
              <w:top w:val="single" w:sz="8" w:space="0" w:color="auto"/>
              <w:left w:val="nil"/>
              <w:bottom w:val="single" w:sz="8" w:space="0" w:color="auto"/>
              <w:right w:val="single" w:sz="8" w:space="0" w:color="auto"/>
            </w:tcBorders>
            <w:shd w:val="clear" w:color="auto" w:fill="auto"/>
            <w:vAlign w:val="center"/>
            <w:hideMark/>
          </w:tcPr>
          <w:p w:rsidR="00E94BC2" w:rsidRPr="00AB1EBF" w:rsidRDefault="00E94BC2" w:rsidP="00E94BC2">
            <w:pPr>
              <w:rPr>
                <w:rFonts w:ascii="Times New Roman" w:eastAsia="Times New Roman" w:hAnsi="Times New Roman" w:cs="Times New Roman"/>
                <w:b/>
                <w:color w:val="000000"/>
                <w:sz w:val="24"/>
                <w:szCs w:val="24"/>
              </w:rPr>
            </w:pPr>
            <w:r w:rsidRPr="00AB1EBF">
              <w:rPr>
                <w:rFonts w:ascii="Times New Roman" w:eastAsia="Times New Roman" w:hAnsi="Times New Roman" w:cs="Times New Roman"/>
                <w:b/>
                <w:color w:val="000000"/>
                <w:sz w:val="24"/>
                <w:szCs w:val="24"/>
              </w:rPr>
              <w:t>Доплата к часовой тарифной ставке, сдельной расценки %</w:t>
            </w:r>
          </w:p>
        </w:tc>
      </w:tr>
      <w:tr w:rsidR="00E94BC2" w:rsidRPr="00D60D4D" w:rsidTr="00E94BC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94BC2" w:rsidRPr="00D60D4D" w:rsidRDefault="00E94BC2" w:rsidP="00E94BC2">
            <w:pPr>
              <w:jc w:val="right"/>
              <w:rPr>
                <w:rFonts w:ascii="Times New Roman" w:eastAsia="Times New Roman" w:hAnsi="Times New Roman" w:cs="Times New Roman"/>
                <w:color w:val="000000"/>
                <w:sz w:val="24"/>
                <w:szCs w:val="24"/>
              </w:rPr>
            </w:pPr>
            <w:r w:rsidRPr="00D60D4D">
              <w:rPr>
                <w:rFonts w:ascii="Times New Roman" w:eastAsia="Times New Roman" w:hAnsi="Times New Roman" w:cs="Times New Roman"/>
                <w:color w:val="000000"/>
                <w:sz w:val="24"/>
                <w:szCs w:val="24"/>
              </w:rPr>
              <w:t>1</w:t>
            </w:r>
          </w:p>
        </w:tc>
        <w:tc>
          <w:tcPr>
            <w:tcW w:w="5200" w:type="dxa"/>
            <w:tcBorders>
              <w:top w:val="nil"/>
              <w:left w:val="nil"/>
              <w:bottom w:val="single" w:sz="8" w:space="0" w:color="auto"/>
              <w:right w:val="single" w:sz="8" w:space="0" w:color="auto"/>
            </w:tcBorders>
            <w:shd w:val="clear" w:color="auto" w:fill="auto"/>
            <w:vAlign w:val="center"/>
            <w:hideMark/>
          </w:tcPr>
          <w:p w:rsidR="00E94BC2" w:rsidRPr="00D60D4D" w:rsidRDefault="00E94BC2" w:rsidP="00E94BC2">
            <w:pPr>
              <w:rPr>
                <w:rFonts w:ascii="Times New Roman" w:eastAsia="Times New Roman" w:hAnsi="Times New Roman" w:cs="Times New Roman"/>
                <w:color w:val="000000"/>
                <w:sz w:val="24"/>
                <w:szCs w:val="24"/>
              </w:rPr>
            </w:pPr>
            <w:r w:rsidRPr="00D60D4D">
              <w:rPr>
                <w:rFonts w:ascii="Times New Roman" w:eastAsia="Times New Roman" w:hAnsi="Times New Roman" w:cs="Times New Roman"/>
                <w:color w:val="000000"/>
                <w:sz w:val="24"/>
                <w:szCs w:val="24"/>
              </w:rPr>
              <w:t>Электрогазосварщик</w:t>
            </w:r>
          </w:p>
        </w:tc>
        <w:tc>
          <w:tcPr>
            <w:tcW w:w="3353" w:type="dxa"/>
            <w:tcBorders>
              <w:top w:val="nil"/>
              <w:left w:val="nil"/>
              <w:bottom w:val="single" w:sz="8" w:space="0" w:color="auto"/>
              <w:right w:val="single" w:sz="8" w:space="0" w:color="auto"/>
            </w:tcBorders>
            <w:shd w:val="clear" w:color="auto" w:fill="auto"/>
            <w:vAlign w:val="center"/>
            <w:hideMark/>
          </w:tcPr>
          <w:p w:rsidR="00E94BC2" w:rsidRPr="00D60D4D" w:rsidRDefault="00E94BC2" w:rsidP="00E94BC2">
            <w:pPr>
              <w:jc w:val="center"/>
              <w:rPr>
                <w:rFonts w:ascii="Times New Roman" w:eastAsia="Times New Roman" w:hAnsi="Times New Roman" w:cs="Times New Roman"/>
                <w:color w:val="000000"/>
                <w:sz w:val="24"/>
                <w:szCs w:val="24"/>
              </w:rPr>
            </w:pPr>
            <w:r w:rsidRPr="00D60D4D">
              <w:rPr>
                <w:rFonts w:ascii="Times New Roman" w:eastAsia="Times New Roman" w:hAnsi="Times New Roman" w:cs="Times New Roman"/>
                <w:color w:val="000000"/>
                <w:sz w:val="24"/>
                <w:szCs w:val="24"/>
              </w:rPr>
              <w:t>15</w:t>
            </w:r>
          </w:p>
        </w:tc>
      </w:tr>
      <w:tr w:rsidR="00E94BC2" w:rsidRPr="00D60D4D" w:rsidTr="00E94BC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94BC2" w:rsidRPr="00D60D4D" w:rsidRDefault="00E94BC2" w:rsidP="00E94BC2">
            <w:pPr>
              <w:jc w:val="right"/>
              <w:rPr>
                <w:rFonts w:ascii="Times New Roman" w:eastAsia="Times New Roman" w:hAnsi="Times New Roman" w:cs="Times New Roman"/>
                <w:color w:val="000000"/>
                <w:sz w:val="24"/>
                <w:szCs w:val="24"/>
              </w:rPr>
            </w:pPr>
            <w:r w:rsidRPr="00D60D4D">
              <w:rPr>
                <w:rFonts w:ascii="Times New Roman" w:eastAsia="Times New Roman" w:hAnsi="Times New Roman" w:cs="Times New Roman"/>
                <w:color w:val="000000"/>
                <w:sz w:val="24"/>
                <w:szCs w:val="24"/>
              </w:rPr>
              <w:t>2</w:t>
            </w:r>
          </w:p>
        </w:tc>
        <w:tc>
          <w:tcPr>
            <w:tcW w:w="5200" w:type="dxa"/>
            <w:tcBorders>
              <w:top w:val="nil"/>
              <w:left w:val="nil"/>
              <w:bottom w:val="single" w:sz="8" w:space="0" w:color="auto"/>
              <w:right w:val="single" w:sz="8" w:space="0" w:color="auto"/>
            </w:tcBorders>
            <w:shd w:val="clear" w:color="auto" w:fill="auto"/>
            <w:vAlign w:val="center"/>
            <w:hideMark/>
          </w:tcPr>
          <w:p w:rsidR="00E94BC2" w:rsidRPr="00D60D4D" w:rsidRDefault="00E94BC2" w:rsidP="00E94BC2">
            <w:pPr>
              <w:rPr>
                <w:rFonts w:ascii="Times New Roman" w:eastAsia="Times New Roman" w:hAnsi="Times New Roman" w:cs="Times New Roman"/>
                <w:color w:val="000000"/>
                <w:sz w:val="24"/>
                <w:szCs w:val="24"/>
              </w:rPr>
            </w:pPr>
            <w:r w:rsidRPr="00D60D4D">
              <w:rPr>
                <w:rFonts w:ascii="Times New Roman" w:eastAsia="Times New Roman" w:hAnsi="Times New Roman" w:cs="Times New Roman"/>
                <w:color w:val="000000"/>
                <w:sz w:val="24"/>
                <w:szCs w:val="24"/>
              </w:rPr>
              <w:t>Электросварщик ручной сварки</w:t>
            </w:r>
          </w:p>
        </w:tc>
        <w:tc>
          <w:tcPr>
            <w:tcW w:w="3353" w:type="dxa"/>
            <w:tcBorders>
              <w:top w:val="nil"/>
              <w:left w:val="nil"/>
              <w:bottom w:val="single" w:sz="8" w:space="0" w:color="auto"/>
              <w:right w:val="single" w:sz="8" w:space="0" w:color="auto"/>
            </w:tcBorders>
            <w:shd w:val="clear" w:color="auto" w:fill="auto"/>
            <w:vAlign w:val="center"/>
            <w:hideMark/>
          </w:tcPr>
          <w:p w:rsidR="00E94BC2" w:rsidRPr="00D60D4D" w:rsidRDefault="00E94BC2" w:rsidP="00E94BC2">
            <w:pPr>
              <w:jc w:val="center"/>
              <w:rPr>
                <w:rFonts w:ascii="Times New Roman" w:eastAsia="Times New Roman" w:hAnsi="Times New Roman" w:cs="Times New Roman"/>
                <w:color w:val="000000"/>
                <w:sz w:val="24"/>
                <w:szCs w:val="24"/>
              </w:rPr>
            </w:pPr>
            <w:r w:rsidRPr="00D60D4D">
              <w:rPr>
                <w:rFonts w:ascii="Times New Roman" w:eastAsia="Times New Roman" w:hAnsi="Times New Roman" w:cs="Times New Roman"/>
                <w:color w:val="000000"/>
                <w:sz w:val="24"/>
                <w:szCs w:val="24"/>
              </w:rPr>
              <w:t>15</w:t>
            </w:r>
          </w:p>
        </w:tc>
      </w:tr>
      <w:tr w:rsidR="00E94BC2" w:rsidRPr="00D60D4D" w:rsidTr="00E94BC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94BC2" w:rsidRPr="00D60D4D" w:rsidRDefault="00E94BC2" w:rsidP="00E94BC2">
            <w:pPr>
              <w:jc w:val="right"/>
              <w:rPr>
                <w:rFonts w:ascii="Times New Roman" w:eastAsia="Times New Roman" w:hAnsi="Times New Roman" w:cs="Times New Roman"/>
                <w:color w:val="000000"/>
                <w:sz w:val="24"/>
                <w:szCs w:val="24"/>
              </w:rPr>
            </w:pPr>
            <w:r w:rsidRPr="00D60D4D">
              <w:rPr>
                <w:rFonts w:ascii="Times New Roman" w:eastAsia="Times New Roman" w:hAnsi="Times New Roman" w:cs="Times New Roman"/>
                <w:color w:val="000000"/>
                <w:sz w:val="24"/>
                <w:szCs w:val="24"/>
              </w:rPr>
              <w:t>3</w:t>
            </w:r>
          </w:p>
        </w:tc>
        <w:tc>
          <w:tcPr>
            <w:tcW w:w="5200" w:type="dxa"/>
            <w:tcBorders>
              <w:top w:val="nil"/>
              <w:left w:val="nil"/>
              <w:bottom w:val="single" w:sz="8" w:space="0" w:color="auto"/>
              <w:right w:val="single" w:sz="8" w:space="0" w:color="auto"/>
            </w:tcBorders>
            <w:shd w:val="clear" w:color="auto" w:fill="auto"/>
            <w:vAlign w:val="center"/>
            <w:hideMark/>
          </w:tcPr>
          <w:p w:rsidR="00E94BC2" w:rsidRPr="00D60D4D" w:rsidRDefault="00E94BC2" w:rsidP="00E94BC2">
            <w:pPr>
              <w:rPr>
                <w:rFonts w:ascii="Times New Roman" w:eastAsia="Times New Roman" w:hAnsi="Times New Roman" w:cs="Times New Roman"/>
                <w:color w:val="000000"/>
                <w:sz w:val="24"/>
                <w:szCs w:val="24"/>
              </w:rPr>
            </w:pPr>
            <w:r w:rsidRPr="00D60D4D">
              <w:rPr>
                <w:rFonts w:ascii="Times New Roman" w:eastAsia="Times New Roman" w:hAnsi="Times New Roman" w:cs="Times New Roman"/>
                <w:color w:val="000000"/>
                <w:sz w:val="24"/>
                <w:szCs w:val="24"/>
              </w:rPr>
              <w:t>Кузнец на молотах и прессах</w:t>
            </w:r>
          </w:p>
        </w:tc>
        <w:tc>
          <w:tcPr>
            <w:tcW w:w="3353" w:type="dxa"/>
            <w:tcBorders>
              <w:top w:val="nil"/>
              <w:left w:val="nil"/>
              <w:bottom w:val="single" w:sz="8" w:space="0" w:color="auto"/>
              <w:right w:val="single" w:sz="8" w:space="0" w:color="auto"/>
            </w:tcBorders>
            <w:shd w:val="clear" w:color="auto" w:fill="auto"/>
            <w:vAlign w:val="center"/>
            <w:hideMark/>
          </w:tcPr>
          <w:p w:rsidR="00E94BC2" w:rsidRPr="00D60D4D" w:rsidRDefault="00E94BC2" w:rsidP="00E94BC2">
            <w:pPr>
              <w:jc w:val="center"/>
              <w:rPr>
                <w:rFonts w:ascii="Times New Roman" w:eastAsia="Times New Roman" w:hAnsi="Times New Roman" w:cs="Times New Roman"/>
                <w:color w:val="000000"/>
                <w:sz w:val="24"/>
                <w:szCs w:val="24"/>
              </w:rPr>
            </w:pPr>
            <w:r w:rsidRPr="00D60D4D">
              <w:rPr>
                <w:rFonts w:ascii="Times New Roman" w:eastAsia="Times New Roman" w:hAnsi="Times New Roman" w:cs="Times New Roman"/>
                <w:color w:val="000000"/>
                <w:sz w:val="24"/>
                <w:szCs w:val="24"/>
              </w:rPr>
              <w:t>15</w:t>
            </w:r>
          </w:p>
        </w:tc>
      </w:tr>
      <w:tr w:rsidR="00E94BC2" w:rsidRPr="00D60D4D" w:rsidTr="00E94BC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94BC2" w:rsidRPr="00D60D4D" w:rsidRDefault="00E94BC2" w:rsidP="00E94BC2">
            <w:pPr>
              <w:jc w:val="right"/>
              <w:rPr>
                <w:rFonts w:ascii="Times New Roman" w:eastAsia="Times New Roman" w:hAnsi="Times New Roman" w:cs="Times New Roman"/>
                <w:color w:val="000000"/>
                <w:sz w:val="24"/>
                <w:szCs w:val="24"/>
              </w:rPr>
            </w:pPr>
            <w:r w:rsidRPr="00D60D4D">
              <w:rPr>
                <w:rFonts w:ascii="Times New Roman" w:eastAsia="Times New Roman" w:hAnsi="Times New Roman" w:cs="Times New Roman"/>
                <w:color w:val="000000"/>
                <w:sz w:val="24"/>
                <w:szCs w:val="24"/>
              </w:rPr>
              <w:t>4</w:t>
            </w:r>
          </w:p>
        </w:tc>
        <w:tc>
          <w:tcPr>
            <w:tcW w:w="5200" w:type="dxa"/>
            <w:tcBorders>
              <w:top w:val="nil"/>
              <w:left w:val="nil"/>
              <w:bottom w:val="single" w:sz="8" w:space="0" w:color="auto"/>
              <w:right w:val="single" w:sz="8" w:space="0" w:color="auto"/>
            </w:tcBorders>
            <w:shd w:val="clear" w:color="auto" w:fill="auto"/>
            <w:vAlign w:val="center"/>
            <w:hideMark/>
          </w:tcPr>
          <w:p w:rsidR="00E94BC2" w:rsidRPr="00D60D4D" w:rsidRDefault="00E94BC2" w:rsidP="00E94BC2">
            <w:pPr>
              <w:rPr>
                <w:rFonts w:ascii="Times New Roman" w:eastAsia="Times New Roman" w:hAnsi="Times New Roman" w:cs="Times New Roman"/>
                <w:color w:val="000000"/>
                <w:sz w:val="24"/>
                <w:szCs w:val="24"/>
              </w:rPr>
            </w:pPr>
            <w:r w:rsidRPr="00D60D4D">
              <w:rPr>
                <w:rFonts w:ascii="Times New Roman" w:eastAsia="Times New Roman" w:hAnsi="Times New Roman" w:cs="Times New Roman"/>
                <w:color w:val="000000"/>
                <w:sz w:val="24"/>
                <w:szCs w:val="24"/>
              </w:rPr>
              <w:t>Слесарь сантехник</w:t>
            </w:r>
          </w:p>
        </w:tc>
        <w:tc>
          <w:tcPr>
            <w:tcW w:w="3353" w:type="dxa"/>
            <w:tcBorders>
              <w:top w:val="nil"/>
              <w:left w:val="nil"/>
              <w:bottom w:val="single" w:sz="8" w:space="0" w:color="auto"/>
              <w:right w:val="single" w:sz="8" w:space="0" w:color="auto"/>
            </w:tcBorders>
            <w:shd w:val="clear" w:color="auto" w:fill="auto"/>
            <w:vAlign w:val="center"/>
            <w:hideMark/>
          </w:tcPr>
          <w:p w:rsidR="00E94BC2" w:rsidRPr="00D60D4D" w:rsidRDefault="00E94BC2" w:rsidP="00E94BC2">
            <w:pPr>
              <w:jc w:val="center"/>
              <w:rPr>
                <w:rFonts w:ascii="Times New Roman" w:eastAsia="Times New Roman" w:hAnsi="Times New Roman" w:cs="Times New Roman"/>
                <w:color w:val="000000"/>
                <w:sz w:val="24"/>
                <w:szCs w:val="24"/>
              </w:rPr>
            </w:pPr>
            <w:r w:rsidRPr="00D60D4D">
              <w:rPr>
                <w:rFonts w:ascii="Times New Roman" w:eastAsia="Times New Roman" w:hAnsi="Times New Roman" w:cs="Times New Roman"/>
                <w:color w:val="000000"/>
                <w:sz w:val="24"/>
                <w:szCs w:val="24"/>
              </w:rPr>
              <w:t>15</w:t>
            </w:r>
          </w:p>
        </w:tc>
      </w:tr>
      <w:tr w:rsidR="00E94BC2" w:rsidRPr="00D60D4D" w:rsidTr="00E94BC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94BC2" w:rsidRPr="00D60D4D" w:rsidRDefault="00E94BC2" w:rsidP="00E94BC2">
            <w:pPr>
              <w:jc w:val="right"/>
              <w:rPr>
                <w:rFonts w:ascii="Times New Roman" w:eastAsia="Times New Roman" w:hAnsi="Times New Roman" w:cs="Times New Roman"/>
                <w:color w:val="000000"/>
                <w:sz w:val="24"/>
                <w:szCs w:val="24"/>
              </w:rPr>
            </w:pPr>
            <w:r w:rsidRPr="00D60D4D">
              <w:rPr>
                <w:rFonts w:ascii="Times New Roman" w:eastAsia="Times New Roman" w:hAnsi="Times New Roman" w:cs="Times New Roman"/>
                <w:color w:val="000000"/>
                <w:sz w:val="24"/>
                <w:szCs w:val="24"/>
              </w:rPr>
              <w:t>5</w:t>
            </w:r>
          </w:p>
        </w:tc>
        <w:tc>
          <w:tcPr>
            <w:tcW w:w="5200" w:type="dxa"/>
            <w:tcBorders>
              <w:top w:val="nil"/>
              <w:left w:val="nil"/>
              <w:bottom w:val="single" w:sz="8" w:space="0" w:color="auto"/>
              <w:right w:val="single" w:sz="8" w:space="0" w:color="auto"/>
            </w:tcBorders>
            <w:shd w:val="clear" w:color="auto" w:fill="auto"/>
            <w:vAlign w:val="center"/>
            <w:hideMark/>
          </w:tcPr>
          <w:p w:rsidR="00E94BC2" w:rsidRPr="00D60D4D" w:rsidRDefault="00E94BC2" w:rsidP="00E94BC2">
            <w:pPr>
              <w:rPr>
                <w:rFonts w:ascii="Times New Roman" w:eastAsia="Times New Roman" w:hAnsi="Times New Roman" w:cs="Times New Roman"/>
                <w:color w:val="000000"/>
                <w:sz w:val="24"/>
                <w:szCs w:val="24"/>
              </w:rPr>
            </w:pPr>
            <w:r w:rsidRPr="00D60D4D">
              <w:rPr>
                <w:rFonts w:ascii="Times New Roman" w:eastAsia="Times New Roman" w:hAnsi="Times New Roman" w:cs="Times New Roman"/>
                <w:color w:val="000000"/>
                <w:sz w:val="24"/>
                <w:szCs w:val="24"/>
              </w:rPr>
              <w:t>Мельник</w:t>
            </w:r>
          </w:p>
        </w:tc>
        <w:tc>
          <w:tcPr>
            <w:tcW w:w="3353" w:type="dxa"/>
            <w:tcBorders>
              <w:top w:val="nil"/>
              <w:left w:val="nil"/>
              <w:bottom w:val="single" w:sz="8" w:space="0" w:color="auto"/>
              <w:right w:val="single" w:sz="8" w:space="0" w:color="auto"/>
            </w:tcBorders>
            <w:shd w:val="clear" w:color="auto" w:fill="auto"/>
            <w:vAlign w:val="center"/>
            <w:hideMark/>
          </w:tcPr>
          <w:p w:rsidR="00E94BC2" w:rsidRPr="00D60D4D" w:rsidRDefault="00E94BC2" w:rsidP="00E94BC2">
            <w:pPr>
              <w:jc w:val="center"/>
              <w:rPr>
                <w:rFonts w:ascii="Times New Roman" w:eastAsia="Times New Roman" w:hAnsi="Times New Roman" w:cs="Times New Roman"/>
                <w:color w:val="000000"/>
                <w:sz w:val="24"/>
                <w:szCs w:val="24"/>
              </w:rPr>
            </w:pPr>
            <w:r w:rsidRPr="00D60D4D">
              <w:rPr>
                <w:rFonts w:ascii="Times New Roman" w:eastAsia="Times New Roman" w:hAnsi="Times New Roman" w:cs="Times New Roman"/>
                <w:color w:val="000000"/>
                <w:sz w:val="24"/>
                <w:szCs w:val="24"/>
              </w:rPr>
              <w:t>8</w:t>
            </w:r>
          </w:p>
        </w:tc>
      </w:tr>
      <w:tr w:rsidR="00E94BC2" w:rsidRPr="00D60D4D" w:rsidTr="00E94BC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94BC2" w:rsidRPr="00D60D4D" w:rsidRDefault="00E94BC2" w:rsidP="00E94BC2">
            <w:pPr>
              <w:jc w:val="right"/>
              <w:rPr>
                <w:rFonts w:ascii="Times New Roman" w:eastAsia="Times New Roman" w:hAnsi="Times New Roman" w:cs="Times New Roman"/>
                <w:color w:val="000000"/>
                <w:sz w:val="24"/>
                <w:szCs w:val="24"/>
              </w:rPr>
            </w:pPr>
            <w:r w:rsidRPr="00D60D4D">
              <w:rPr>
                <w:rFonts w:ascii="Times New Roman" w:eastAsia="Times New Roman" w:hAnsi="Times New Roman" w:cs="Times New Roman"/>
                <w:color w:val="000000"/>
                <w:sz w:val="24"/>
                <w:szCs w:val="24"/>
              </w:rPr>
              <w:t>6</w:t>
            </w:r>
          </w:p>
        </w:tc>
        <w:tc>
          <w:tcPr>
            <w:tcW w:w="5200" w:type="dxa"/>
            <w:tcBorders>
              <w:top w:val="nil"/>
              <w:left w:val="nil"/>
              <w:bottom w:val="single" w:sz="8" w:space="0" w:color="auto"/>
              <w:right w:val="single" w:sz="8" w:space="0" w:color="auto"/>
            </w:tcBorders>
            <w:shd w:val="clear" w:color="auto" w:fill="auto"/>
            <w:vAlign w:val="center"/>
            <w:hideMark/>
          </w:tcPr>
          <w:p w:rsidR="00E94BC2" w:rsidRPr="00D60D4D" w:rsidRDefault="00E94BC2" w:rsidP="00E94BC2">
            <w:pPr>
              <w:rPr>
                <w:rFonts w:ascii="Times New Roman" w:eastAsia="Times New Roman" w:hAnsi="Times New Roman" w:cs="Times New Roman"/>
                <w:color w:val="000000"/>
                <w:sz w:val="24"/>
                <w:szCs w:val="24"/>
              </w:rPr>
            </w:pPr>
            <w:r w:rsidRPr="00D60D4D">
              <w:rPr>
                <w:rFonts w:ascii="Times New Roman" w:eastAsia="Times New Roman" w:hAnsi="Times New Roman" w:cs="Times New Roman"/>
                <w:color w:val="000000"/>
                <w:sz w:val="24"/>
                <w:szCs w:val="24"/>
              </w:rPr>
              <w:t>Водитель бензовоза</w:t>
            </w:r>
          </w:p>
        </w:tc>
        <w:tc>
          <w:tcPr>
            <w:tcW w:w="3353" w:type="dxa"/>
            <w:tcBorders>
              <w:top w:val="nil"/>
              <w:left w:val="nil"/>
              <w:bottom w:val="single" w:sz="8" w:space="0" w:color="auto"/>
              <w:right w:val="single" w:sz="8" w:space="0" w:color="auto"/>
            </w:tcBorders>
            <w:shd w:val="clear" w:color="auto" w:fill="auto"/>
            <w:vAlign w:val="center"/>
            <w:hideMark/>
          </w:tcPr>
          <w:p w:rsidR="00E94BC2" w:rsidRPr="00D60D4D" w:rsidRDefault="00E94BC2" w:rsidP="00E94BC2">
            <w:pPr>
              <w:jc w:val="center"/>
              <w:rPr>
                <w:rFonts w:ascii="Times New Roman" w:eastAsia="Times New Roman" w:hAnsi="Times New Roman" w:cs="Times New Roman"/>
                <w:color w:val="000000"/>
                <w:sz w:val="24"/>
                <w:szCs w:val="24"/>
              </w:rPr>
            </w:pPr>
            <w:r w:rsidRPr="00D60D4D">
              <w:rPr>
                <w:rFonts w:ascii="Times New Roman" w:eastAsia="Times New Roman" w:hAnsi="Times New Roman" w:cs="Times New Roman"/>
                <w:color w:val="000000"/>
                <w:sz w:val="24"/>
                <w:szCs w:val="24"/>
              </w:rPr>
              <w:t>8</w:t>
            </w:r>
          </w:p>
        </w:tc>
      </w:tr>
    </w:tbl>
    <w:p w:rsidR="009E47D5" w:rsidRDefault="009E47D5" w:rsidP="00E94BC2">
      <w:pPr>
        <w:spacing w:line="360" w:lineRule="auto"/>
        <w:ind w:firstLine="709"/>
        <w:jc w:val="both"/>
        <w:rPr>
          <w:rFonts w:ascii="Times New Roman" w:hAnsi="Times New Roman" w:cs="Times New Roman"/>
          <w:sz w:val="28"/>
          <w:szCs w:val="28"/>
        </w:rPr>
      </w:pPr>
    </w:p>
    <w:p w:rsidR="00E94BC2" w:rsidRPr="001F5C75" w:rsidRDefault="00E94BC2" w:rsidP="00E94BC2">
      <w:pPr>
        <w:spacing w:line="360" w:lineRule="auto"/>
        <w:ind w:firstLine="709"/>
        <w:jc w:val="both"/>
        <w:rPr>
          <w:rFonts w:ascii="Times New Roman" w:hAnsi="Times New Roman" w:cs="Times New Roman"/>
          <w:sz w:val="28"/>
          <w:szCs w:val="28"/>
        </w:rPr>
      </w:pPr>
      <w:r w:rsidRPr="001F5C75">
        <w:rPr>
          <w:rFonts w:ascii="Times New Roman" w:hAnsi="Times New Roman" w:cs="Times New Roman"/>
          <w:sz w:val="28"/>
          <w:szCs w:val="28"/>
        </w:rPr>
        <w:t>Помимо этого</w:t>
      </w:r>
      <w:r w:rsidR="005F1E88">
        <w:rPr>
          <w:rFonts w:ascii="Times New Roman" w:hAnsi="Times New Roman" w:cs="Times New Roman"/>
          <w:sz w:val="28"/>
          <w:szCs w:val="28"/>
        </w:rPr>
        <w:t>,</w:t>
      </w:r>
      <w:r w:rsidRPr="001F5C75">
        <w:rPr>
          <w:rFonts w:ascii="Times New Roman" w:hAnsi="Times New Roman" w:cs="Times New Roman"/>
          <w:sz w:val="28"/>
          <w:szCs w:val="28"/>
        </w:rPr>
        <w:t xml:space="preserve"> статьей 316 ТК РФ </w:t>
      </w:r>
      <w:r w:rsidRPr="00BC7F9F">
        <w:rPr>
          <w:rFonts w:ascii="Times New Roman" w:hAnsi="Times New Roman" w:cs="Times New Roman"/>
          <w:color w:val="000000" w:themeColor="text1"/>
          <w:sz w:val="28"/>
          <w:szCs w:val="28"/>
        </w:rPr>
        <w:t>[</w:t>
      </w:r>
      <w:r w:rsidR="00BC7F9F">
        <w:rPr>
          <w:rFonts w:ascii="Times New Roman" w:hAnsi="Times New Roman" w:cs="Times New Roman"/>
          <w:color w:val="000000" w:themeColor="text1"/>
          <w:sz w:val="28"/>
          <w:szCs w:val="28"/>
        </w:rPr>
        <w:t>2</w:t>
      </w:r>
      <w:r w:rsidRPr="00BC7F9F">
        <w:rPr>
          <w:rFonts w:ascii="Times New Roman" w:hAnsi="Times New Roman" w:cs="Times New Roman"/>
          <w:color w:val="000000" w:themeColor="text1"/>
          <w:sz w:val="28"/>
          <w:szCs w:val="28"/>
        </w:rPr>
        <w:t>] для</w:t>
      </w:r>
      <w:r w:rsidRPr="001F5C75">
        <w:rPr>
          <w:rFonts w:ascii="Times New Roman" w:hAnsi="Times New Roman" w:cs="Times New Roman"/>
          <w:sz w:val="28"/>
          <w:szCs w:val="28"/>
        </w:rPr>
        <w:t xml:space="preserve"> организаций, расположенных в районах Крайнего Севера и приравненных к ним местностях,</w:t>
      </w:r>
      <w:r w:rsidR="003C5A99">
        <w:rPr>
          <w:rFonts w:ascii="Times New Roman" w:hAnsi="Times New Roman" w:cs="Times New Roman"/>
          <w:sz w:val="28"/>
          <w:szCs w:val="28"/>
        </w:rPr>
        <w:t xml:space="preserve"> </w:t>
      </w:r>
      <w:r w:rsidRPr="001F5C75">
        <w:rPr>
          <w:rFonts w:ascii="Times New Roman" w:hAnsi="Times New Roman" w:cs="Times New Roman"/>
          <w:sz w:val="28"/>
          <w:szCs w:val="28"/>
        </w:rPr>
        <w:t>предусматривается установление районного коэффициента к заработной плате.</w:t>
      </w:r>
    </w:p>
    <w:p w:rsidR="00E94BC2" w:rsidRPr="001F5C75" w:rsidRDefault="00E94BC2" w:rsidP="00E94BC2">
      <w:pPr>
        <w:spacing w:line="360" w:lineRule="auto"/>
        <w:ind w:firstLine="709"/>
        <w:jc w:val="both"/>
        <w:rPr>
          <w:rFonts w:ascii="Times New Roman" w:hAnsi="Times New Roman" w:cs="Times New Roman"/>
          <w:sz w:val="28"/>
          <w:szCs w:val="28"/>
        </w:rPr>
      </w:pPr>
      <w:r w:rsidRPr="001F5C75">
        <w:rPr>
          <w:rFonts w:ascii="Times New Roman" w:hAnsi="Times New Roman" w:cs="Times New Roman"/>
          <w:sz w:val="28"/>
          <w:szCs w:val="28"/>
        </w:rPr>
        <w:t xml:space="preserve">Смысл </w:t>
      </w:r>
      <w:r>
        <w:rPr>
          <w:rFonts w:ascii="Times New Roman" w:hAnsi="Times New Roman" w:cs="Times New Roman"/>
          <w:sz w:val="28"/>
          <w:szCs w:val="28"/>
        </w:rPr>
        <w:t>данного</w:t>
      </w:r>
      <w:r w:rsidRPr="001F5C75">
        <w:rPr>
          <w:rFonts w:ascii="Times New Roman" w:hAnsi="Times New Roman" w:cs="Times New Roman"/>
          <w:sz w:val="28"/>
          <w:szCs w:val="28"/>
        </w:rPr>
        <w:t xml:space="preserve"> коэффициента заключается в том, что работникам в неблагоприятных климатических условиях устанавливается повышающий коэффициент к их заработной плате, чтобы компенсировать эти неблагоприятные условия.</w:t>
      </w:r>
    </w:p>
    <w:p w:rsidR="00E94BC2" w:rsidRPr="001F5C75" w:rsidRDefault="00E94BC2" w:rsidP="00E94BC2">
      <w:pPr>
        <w:spacing w:line="360" w:lineRule="auto"/>
        <w:ind w:firstLine="709"/>
        <w:jc w:val="both"/>
        <w:rPr>
          <w:rFonts w:ascii="Times New Roman" w:hAnsi="Times New Roman" w:cs="Times New Roman"/>
          <w:sz w:val="28"/>
          <w:szCs w:val="28"/>
        </w:rPr>
      </w:pPr>
      <w:r w:rsidRPr="001F5C75">
        <w:rPr>
          <w:rFonts w:ascii="Times New Roman" w:hAnsi="Times New Roman" w:cs="Times New Roman"/>
          <w:sz w:val="28"/>
          <w:szCs w:val="28"/>
        </w:rPr>
        <w:t xml:space="preserve"> Правительством Российской Федерации сохранен</w:t>
      </w:r>
      <w:r>
        <w:rPr>
          <w:rFonts w:ascii="Times New Roman" w:hAnsi="Times New Roman" w:cs="Times New Roman"/>
          <w:sz w:val="28"/>
          <w:szCs w:val="28"/>
        </w:rPr>
        <w:t>ы</w:t>
      </w:r>
      <w:r w:rsidRPr="001F5C75">
        <w:rPr>
          <w:rFonts w:ascii="Times New Roman" w:hAnsi="Times New Roman" w:cs="Times New Roman"/>
          <w:sz w:val="28"/>
          <w:szCs w:val="28"/>
        </w:rPr>
        <w:t xml:space="preserve"> действующи</w:t>
      </w:r>
      <w:r>
        <w:rPr>
          <w:rFonts w:ascii="Times New Roman" w:hAnsi="Times New Roman" w:cs="Times New Roman"/>
          <w:sz w:val="28"/>
          <w:szCs w:val="28"/>
        </w:rPr>
        <w:t>е</w:t>
      </w:r>
      <w:r w:rsidRPr="001F5C75">
        <w:rPr>
          <w:rFonts w:ascii="Times New Roman" w:hAnsi="Times New Roman" w:cs="Times New Roman"/>
          <w:sz w:val="28"/>
          <w:szCs w:val="28"/>
        </w:rPr>
        <w:t xml:space="preserve"> ранее районны</w:t>
      </w:r>
      <w:r>
        <w:rPr>
          <w:rFonts w:ascii="Times New Roman" w:hAnsi="Times New Roman" w:cs="Times New Roman"/>
          <w:sz w:val="28"/>
          <w:szCs w:val="28"/>
        </w:rPr>
        <w:t>е</w:t>
      </w:r>
      <w:r w:rsidRPr="001F5C75">
        <w:rPr>
          <w:rFonts w:ascii="Times New Roman" w:hAnsi="Times New Roman" w:cs="Times New Roman"/>
          <w:sz w:val="28"/>
          <w:szCs w:val="28"/>
        </w:rPr>
        <w:t xml:space="preserve"> коэффициент</w:t>
      </w:r>
      <w:r>
        <w:rPr>
          <w:rFonts w:ascii="Times New Roman" w:hAnsi="Times New Roman" w:cs="Times New Roman"/>
          <w:sz w:val="28"/>
          <w:szCs w:val="28"/>
        </w:rPr>
        <w:t xml:space="preserve">ы. Данные </w:t>
      </w:r>
      <w:r w:rsidRPr="001F5C75">
        <w:rPr>
          <w:rFonts w:ascii="Times New Roman" w:hAnsi="Times New Roman" w:cs="Times New Roman"/>
          <w:sz w:val="28"/>
          <w:szCs w:val="28"/>
        </w:rPr>
        <w:t xml:space="preserve">коэффициенты закреплены Постановлением Госкомтруда (в </w:t>
      </w:r>
      <w:r w:rsidRPr="00BC7F9F">
        <w:rPr>
          <w:rFonts w:ascii="Times New Roman" w:hAnsi="Times New Roman" w:cs="Times New Roman"/>
          <w:color w:val="000000" w:themeColor="text1"/>
          <w:sz w:val="28"/>
          <w:szCs w:val="28"/>
        </w:rPr>
        <w:t>частности, от 28 февраля 1974 года № 46/7 и от 2 июля 1987 года № 403/20-155 [</w:t>
      </w:r>
      <w:r w:rsidR="00BC7F9F">
        <w:rPr>
          <w:rFonts w:ascii="Times New Roman" w:hAnsi="Times New Roman" w:cs="Times New Roman"/>
          <w:color w:val="000000" w:themeColor="text1"/>
          <w:sz w:val="28"/>
          <w:szCs w:val="28"/>
        </w:rPr>
        <w:t>19</w:t>
      </w:r>
      <w:r w:rsidRPr="00BC7F9F">
        <w:rPr>
          <w:rFonts w:ascii="Times New Roman" w:hAnsi="Times New Roman" w:cs="Times New Roman"/>
          <w:color w:val="000000" w:themeColor="text1"/>
          <w:sz w:val="28"/>
          <w:szCs w:val="28"/>
        </w:rPr>
        <w:t>]), а также рядом других</w:t>
      </w:r>
      <w:r w:rsidRPr="001F5C75">
        <w:rPr>
          <w:rFonts w:ascii="Times New Roman" w:hAnsi="Times New Roman" w:cs="Times New Roman"/>
          <w:sz w:val="28"/>
          <w:szCs w:val="28"/>
        </w:rPr>
        <w:t xml:space="preserve"> нормативных актов</w:t>
      </w:r>
      <w:r>
        <w:rPr>
          <w:rFonts w:ascii="Times New Roman" w:hAnsi="Times New Roman" w:cs="Times New Roman"/>
          <w:sz w:val="28"/>
          <w:szCs w:val="28"/>
        </w:rPr>
        <w:t>. В соответствии с данными постановлениями</w:t>
      </w:r>
      <w:r w:rsidRPr="001F5C75">
        <w:rPr>
          <w:rFonts w:ascii="Times New Roman" w:hAnsi="Times New Roman" w:cs="Times New Roman"/>
          <w:sz w:val="28"/>
          <w:szCs w:val="28"/>
        </w:rPr>
        <w:t xml:space="preserve"> для Удмуртской республики</w:t>
      </w:r>
      <w:r>
        <w:rPr>
          <w:rFonts w:ascii="Times New Roman" w:hAnsi="Times New Roman" w:cs="Times New Roman"/>
          <w:sz w:val="28"/>
          <w:szCs w:val="28"/>
        </w:rPr>
        <w:t xml:space="preserve"> установлен</w:t>
      </w:r>
      <w:r w:rsidRPr="001F5C75">
        <w:rPr>
          <w:rFonts w:ascii="Times New Roman" w:hAnsi="Times New Roman" w:cs="Times New Roman"/>
          <w:sz w:val="28"/>
          <w:szCs w:val="28"/>
        </w:rPr>
        <w:t xml:space="preserve"> районный коэффициент к зарплате в размере 15%.</w:t>
      </w:r>
    </w:p>
    <w:p w:rsidR="00E94BC2" w:rsidRPr="001F5C75" w:rsidRDefault="00E94BC2" w:rsidP="00E94BC2">
      <w:pPr>
        <w:spacing w:line="360" w:lineRule="auto"/>
        <w:ind w:firstLine="709"/>
        <w:jc w:val="both"/>
        <w:rPr>
          <w:rFonts w:ascii="Times New Roman" w:hAnsi="Times New Roman" w:cs="Times New Roman"/>
          <w:sz w:val="28"/>
          <w:szCs w:val="28"/>
        </w:rPr>
      </w:pPr>
      <w:r w:rsidRPr="001F5C75">
        <w:rPr>
          <w:rFonts w:ascii="Times New Roman" w:hAnsi="Times New Roman" w:cs="Times New Roman"/>
          <w:sz w:val="28"/>
          <w:szCs w:val="28"/>
        </w:rPr>
        <w:t>Он применяется к месячному заработку любого работника, но без учета вознаграждения за выслугу лет и персональных надбавок. В соответствии с решением Верховного суда районный коэффициент также не начисляется и на материальную помощь.</w:t>
      </w:r>
    </w:p>
    <w:p w:rsidR="00E94BC2" w:rsidRDefault="00E94BC2" w:rsidP="00E94BC2">
      <w:pPr>
        <w:spacing w:line="360" w:lineRule="auto"/>
        <w:ind w:firstLine="709"/>
        <w:jc w:val="both"/>
        <w:rPr>
          <w:rFonts w:ascii="Times New Roman" w:hAnsi="Times New Roman" w:cs="Times New Roman"/>
          <w:sz w:val="28"/>
          <w:szCs w:val="28"/>
        </w:rPr>
      </w:pPr>
      <w:r w:rsidRPr="001F5C75">
        <w:rPr>
          <w:rFonts w:ascii="Times New Roman" w:hAnsi="Times New Roman" w:cs="Times New Roman"/>
          <w:sz w:val="28"/>
          <w:szCs w:val="28"/>
        </w:rPr>
        <w:t xml:space="preserve">На премии, вознаграждения и иные выплаты начисляется районный коэффициент, только в тех случаях, когда это предусмотрено локально нормативными актами, в соответствии со статьей 255 НК </w:t>
      </w:r>
      <w:r w:rsidRPr="00BC7F9F">
        <w:rPr>
          <w:rFonts w:ascii="Times New Roman" w:hAnsi="Times New Roman" w:cs="Times New Roman"/>
          <w:color w:val="000000" w:themeColor="text1"/>
          <w:sz w:val="28"/>
          <w:szCs w:val="28"/>
        </w:rPr>
        <w:t>РФ [</w:t>
      </w:r>
      <w:r w:rsidR="00BC7F9F">
        <w:rPr>
          <w:rFonts w:ascii="Times New Roman" w:hAnsi="Times New Roman" w:cs="Times New Roman"/>
          <w:color w:val="000000" w:themeColor="text1"/>
          <w:sz w:val="28"/>
          <w:szCs w:val="28"/>
        </w:rPr>
        <w:t>3</w:t>
      </w:r>
      <w:r w:rsidRPr="00BC7F9F">
        <w:rPr>
          <w:rFonts w:ascii="Times New Roman" w:hAnsi="Times New Roman" w:cs="Times New Roman"/>
          <w:color w:val="000000" w:themeColor="text1"/>
          <w:sz w:val="28"/>
          <w:szCs w:val="28"/>
        </w:rPr>
        <w:t>] и следовательно такие выплаты относятся к расходам на оплату труда. В иных</w:t>
      </w:r>
      <w:r w:rsidRPr="001F5C75">
        <w:rPr>
          <w:rFonts w:ascii="Times New Roman" w:hAnsi="Times New Roman" w:cs="Times New Roman"/>
          <w:sz w:val="28"/>
          <w:szCs w:val="28"/>
        </w:rPr>
        <w:t xml:space="preserve"> случаях данные вознаграждения не являются расходами производственного характера и коэффициент на них не начисляется.</w:t>
      </w:r>
    </w:p>
    <w:p w:rsidR="00E94BC2" w:rsidRPr="00E868F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обществе формируется надбавка з</w:t>
      </w:r>
      <w:r w:rsidRPr="00E868F2">
        <w:rPr>
          <w:rFonts w:ascii="Times New Roman" w:hAnsi="Times New Roman" w:cs="Times New Roman"/>
          <w:sz w:val="28"/>
          <w:szCs w:val="28"/>
        </w:rPr>
        <w:t>а профессиональное мастерство, за высокие достижения в труде, за выполнение особо важной работы на срок ее проведения.</w:t>
      </w:r>
    </w:p>
    <w:p w:rsidR="00E94BC2" w:rsidRDefault="00E94BC2" w:rsidP="00E94BC2">
      <w:pPr>
        <w:spacing w:line="360" w:lineRule="auto"/>
        <w:ind w:firstLine="709"/>
        <w:jc w:val="both"/>
        <w:rPr>
          <w:rFonts w:ascii="Times New Roman" w:hAnsi="Times New Roman" w:cs="Times New Roman"/>
          <w:sz w:val="28"/>
          <w:szCs w:val="28"/>
        </w:rPr>
      </w:pPr>
      <w:r w:rsidRPr="00E868F2">
        <w:rPr>
          <w:rFonts w:ascii="Times New Roman" w:hAnsi="Times New Roman" w:cs="Times New Roman"/>
          <w:sz w:val="28"/>
          <w:szCs w:val="28"/>
        </w:rPr>
        <w:t xml:space="preserve"> Размер надбавки и перечень лиц, которым выплачивается надбавка, утверждается  приказом Генерального директора, изданным на основании мотивированных служебных записок руководителей подразделений</w:t>
      </w:r>
      <w:r>
        <w:rPr>
          <w:rFonts w:ascii="Times New Roman" w:hAnsi="Times New Roman" w:cs="Times New Roman"/>
          <w:sz w:val="28"/>
          <w:szCs w:val="28"/>
        </w:rPr>
        <w:t>.</w:t>
      </w:r>
    </w:p>
    <w:p w:rsidR="00E94BC2" w:rsidRPr="00BC7F9F" w:rsidRDefault="00E94BC2" w:rsidP="00E94BC2">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ООО «Кигбаево Агро» ежемесячно создается резерв на оплату отпусков </w:t>
      </w:r>
      <w:r w:rsidRPr="002A4F6A">
        <w:rPr>
          <w:rFonts w:ascii="Times New Roman" w:hAnsi="Times New Roman" w:cs="Times New Roman"/>
          <w:sz w:val="28"/>
          <w:szCs w:val="28"/>
        </w:rPr>
        <w:t>по мере возникновения у сотрудников права на будущие оплачиваемые отпуска.</w:t>
      </w:r>
      <w:r w:rsidR="003C5A99">
        <w:rPr>
          <w:rFonts w:ascii="Times New Roman" w:hAnsi="Times New Roman" w:cs="Times New Roman"/>
          <w:sz w:val="28"/>
          <w:szCs w:val="28"/>
        </w:rPr>
        <w:t xml:space="preserve"> </w:t>
      </w:r>
      <w:r w:rsidRPr="002A4F6A">
        <w:rPr>
          <w:rFonts w:ascii="Times New Roman" w:hAnsi="Times New Roman" w:cs="Times New Roman"/>
          <w:sz w:val="28"/>
          <w:szCs w:val="28"/>
        </w:rPr>
        <w:t>По мере использования работниками отпус</w:t>
      </w:r>
      <w:r>
        <w:rPr>
          <w:rFonts w:ascii="Times New Roman" w:hAnsi="Times New Roman" w:cs="Times New Roman"/>
          <w:sz w:val="28"/>
          <w:szCs w:val="28"/>
        </w:rPr>
        <w:t>ков суммы резерва уменьшаются (</w:t>
      </w:r>
      <w:r w:rsidRPr="002A4F6A">
        <w:rPr>
          <w:rFonts w:ascii="Times New Roman" w:hAnsi="Times New Roman" w:cs="Times New Roman"/>
          <w:sz w:val="28"/>
          <w:szCs w:val="28"/>
        </w:rPr>
        <w:t>Основание п.п. 5,8,15,16,17ПБУ 8/2010</w:t>
      </w:r>
      <w:r>
        <w:rPr>
          <w:rFonts w:ascii="Times New Roman" w:hAnsi="Times New Roman" w:cs="Times New Roman"/>
          <w:sz w:val="28"/>
          <w:szCs w:val="28"/>
        </w:rPr>
        <w:t xml:space="preserve"> утвержденный </w:t>
      </w:r>
      <w:r w:rsidRPr="002A4F6A">
        <w:rPr>
          <w:rFonts w:ascii="Times New Roman" w:hAnsi="Times New Roman" w:cs="Times New Roman"/>
          <w:sz w:val="28"/>
          <w:szCs w:val="28"/>
        </w:rPr>
        <w:t>Приказ Мин</w:t>
      </w:r>
      <w:r>
        <w:rPr>
          <w:rFonts w:ascii="Times New Roman" w:hAnsi="Times New Roman" w:cs="Times New Roman"/>
          <w:sz w:val="28"/>
          <w:szCs w:val="28"/>
        </w:rPr>
        <w:t>фина РФ от 13 декабря 2010 г. №167н «</w:t>
      </w:r>
      <w:r w:rsidRPr="002A4F6A">
        <w:rPr>
          <w:rFonts w:ascii="Times New Roman" w:hAnsi="Times New Roman" w:cs="Times New Roman"/>
          <w:sz w:val="28"/>
          <w:szCs w:val="28"/>
        </w:rPr>
        <w:t xml:space="preserve">Об утверждении Положения по бухгалтерскому учету </w:t>
      </w:r>
      <w:r>
        <w:rPr>
          <w:rFonts w:ascii="Times New Roman" w:hAnsi="Times New Roman" w:cs="Times New Roman"/>
          <w:sz w:val="28"/>
          <w:szCs w:val="28"/>
        </w:rPr>
        <w:t>«</w:t>
      </w:r>
      <w:r w:rsidRPr="002A4F6A">
        <w:rPr>
          <w:rFonts w:ascii="Times New Roman" w:hAnsi="Times New Roman" w:cs="Times New Roman"/>
          <w:sz w:val="28"/>
          <w:szCs w:val="28"/>
        </w:rPr>
        <w:t>Оценочные обязательства, условные о</w:t>
      </w:r>
      <w:r>
        <w:rPr>
          <w:rFonts w:ascii="Times New Roman" w:hAnsi="Times New Roman" w:cs="Times New Roman"/>
          <w:sz w:val="28"/>
          <w:szCs w:val="28"/>
        </w:rPr>
        <w:t xml:space="preserve">бязательства и условные </w:t>
      </w:r>
      <w:r w:rsidRPr="00BC7F9F">
        <w:rPr>
          <w:rFonts w:ascii="Times New Roman" w:hAnsi="Times New Roman" w:cs="Times New Roman"/>
          <w:color w:val="000000" w:themeColor="text1"/>
          <w:sz w:val="28"/>
          <w:szCs w:val="28"/>
        </w:rPr>
        <w:t>активы» [</w:t>
      </w:r>
      <w:r w:rsidR="00BC7F9F">
        <w:rPr>
          <w:rFonts w:ascii="Times New Roman" w:hAnsi="Times New Roman" w:cs="Times New Roman"/>
          <w:color w:val="000000" w:themeColor="text1"/>
          <w:sz w:val="28"/>
          <w:szCs w:val="28"/>
        </w:rPr>
        <w:t>13</w:t>
      </w:r>
      <w:r w:rsidRPr="00BC7F9F">
        <w:rPr>
          <w:rFonts w:ascii="Times New Roman" w:hAnsi="Times New Roman" w:cs="Times New Roman"/>
          <w:color w:val="000000" w:themeColor="text1"/>
          <w:sz w:val="28"/>
          <w:szCs w:val="28"/>
        </w:rPr>
        <w:t>]).</w:t>
      </w:r>
    </w:p>
    <w:p w:rsidR="00E94BC2" w:rsidRPr="002A4F6A" w:rsidRDefault="00E94BC2" w:rsidP="00E94BC2">
      <w:pPr>
        <w:spacing w:line="360" w:lineRule="auto"/>
        <w:ind w:firstLine="709"/>
        <w:jc w:val="both"/>
        <w:rPr>
          <w:rFonts w:ascii="Times New Roman" w:hAnsi="Times New Roman" w:cs="Times New Roman"/>
          <w:sz w:val="28"/>
          <w:szCs w:val="28"/>
        </w:rPr>
      </w:pPr>
      <w:r w:rsidRPr="002A4F6A">
        <w:rPr>
          <w:rFonts w:ascii="Times New Roman" w:hAnsi="Times New Roman" w:cs="Times New Roman"/>
          <w:sz w:val="28"/>
          <w:szCs w:val="28"/>
        </w:rPr>
        <w:t xml:space="preserve">Сумма резерва рассчитывается как сумма расходов на предстоящие отпуска работникам, увеличенная на страховые взносы на </w:t>
      </w:r>
      <w:r>
        <w:rPr>
          <w:rFonts w:ascii="Times New Roman" w:hAnsi="Times New Roman" w:cs="Times New Roman"/>
          <w:sz w:val="28"/>
          <w:szCs w:val="28"/>
        </w:rPr>
        <w:t>обязательное пенсионное страхование</w:t>
      </w:r>
      <w:r w:rsidRPr="002A4F6A">
        <w:rPr>
          <w:rFonts w:ascii="Times New Roman" w:hAnsi="Times New Roman" w:cs="Times New Roman"/>
          <w:sz w:val="28"/>
          <w:szCs w:val="28"/>
        </w:rPr>
        <w:t>, обязательное социальное страхование на случай временной нетрудоспособности, обязательное медицинское страхование, страхование от несчастных случаев. Сумма расходов на предстоящие отпуска определяется путем произведения количества дней неиспользованного отпуска на среднедневную заработную плату по организации за 12 месяцев.</w:t>
      </w:r>
    </w:p>
    <w:p w:rsidR="00E94BC2" w:rsidRDefault="00E94BC2" w:rsidP="00E94BC2">
      <w:pPr>
        <w:spacing w:line="360" w:lineRule="auto"/>
        <w:ind w:firstLine="709"/>
        <w:jc w:val="both"/>
        <w:rPr>
          <w:rFonts w:ascii="Times New Roman" w:hAnsi="Times New Roman" w:cs="Times New Roman"/>
          <w:sz w:val="28"/>
          <w:szCs w:val="28"/>
        </w:rPr>
      </w:pPr>
      <w:r w:rsidRPr="002A4F6A">
        <w:rPr>
          <w:rFonts w:ascii="Times New Roman" w:hAnsi="Times New Roman" w:cs="Times New Roman"/>
          <w:sz w:val="28"/>
          <w:szCs w:val="28"/>
        </w:rPr>
        <w:t>В случае превышения расходов на выплату отпускных, включая сумму страховых взносов, над суммой резерва разница относится на счета учета затрат в общем порядке. В случае превышения суммы начисленного резерва над суммой расходов на отпуск сумма резерва относится в резерв, формируемый в периоде, следующем за отчетным.</w:t>
      </w:r>
    </w:p>
    <w:p w:rsidR="0071761D" w:rsidRDefault="0071761D"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примера рассмотрим начисление и оплату некоторых видов дополнительной заработной платы.</w:t>
      </w:r>
    </w:p>
    <w:p w:rsidR="0071761D" w:rsidRDefault="0071761D"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Ежегодный оплачиваемый отпуск.</w:t>
      </w:r>
    </w:p>
    <w:p w:rsidR="0071761D" w:rsidRPr="00BC7F9F" w:rsidRDefault="0071761D" w:rsidP="0071761D">
      <w:pPr>
        <w:spacing w:line="360" w:lineRule="auto"/>
        <w:ind w:firstLine="709"/>
        <w:jc w:val="both"/>
        <w:rPr>
          <w:rFonts w:ascii="Times New Roman" w:eastAsiaTheme="minorHAnsi" w:hAnsi="Times New Roman" w:cs="Times New Roman"/>
          <w:color w:val="000000" w:themeColor="text1"/>
          <w:sz w:val="28"/>
          <w:szCs w:val="28"/>
        </w:rPr>
      </w:pPr>
      <w:r w:rsidRPr="008825EF">
        <w:rPr>
          <w:rFonts w:ascii="Times New Roman" w:eastAsiaTheme="minorHAnsi" w:hAnsi="Times New Roman" w:cs="Times New Roman"/>
          <w:sz w:val="28"/>
          <w:szCs w:val="28"/>
        </w:rPr>
        <w:t>В ООО «</w:t>
      </w:r>
      <w:r>
        <w:rPr>
          <w:rFonts w:ascii="Times New Roman" w:eastAsiaTheme="minorHAnsi" w:hAnsi="Times New Roman" w:cs="Times New Roman"/>
          <w:sz w:val="28"/>
          <w:szCs w:val="28"/>
        </w:rPr>
        <w:t>Кигбаево Агро</w:t>
      </w:r>
      <w:r w:rsidRPr="008825EF">
        <w:rPr>
          <w:rFonts w:ascii="Times New Roman" w:eastAsiaTheme="minorHAnsi" w:hAnsi="Times New Roman" w:cs="Times New Roman"/>
          <w:sz w:val="28"/>
          <w:szCs w:val="28"/>
        </w:rPr>
        <w:t xml:space="preserve">» работникам предоставляется ежегодный оплачиваемый отпуск продолжительностью 28 календарных дней, согласно статье </w:t>
      </w:r>
      <w:r w:rsidRPr="00BC7F9F">
        <w:rPr>
          <w:rFonts w:ascii="Times New Roman" w:eastAsiaTheme="minorHAnsi" w:hAnsi="Times New Roman" w:cs="Times New Roman"/>
          <w:color w:val="000000" w:themeColor="text1"/>
          <w:sz w:val="28"/>
          <w:szCs w:val="28"/>
        </w:rPr>
        <w:t>115 ТК РФ[</w:t>
      </w:r>
      <w:r w:rsidR="00BC7F9F">
        <w:rPr>
          <w:rFonts w:ascii="Times New Roman" w:eastAsiaTheme="minorHAnsi" w:hAnsi="Times New Roman" w:cs="Times New Roman"/>
          <w:color w:val="000000" w:themeColor="text1"/>
          <w:sz w:val="28"/>
          <w:szCs w:val="28"/>
        </w:rPr>
        <w:t>2</w:t>
      </w:r>
      <w:r w:rsidRPr="00BC7F9F">
        <w:rPr>
          <w:rFonts w:ascii="Times New Roman" w:eastAsiaTheme="minorHAnsi" w:hAnsi="Times New Roman" w:cs="Times New Roman"/>
          <w:color w:val="000000" w:themeColor="text1"/>
          <w:sz w:val="28"/>
          <w:szCs w:val="28"/>
        </w:rPr>
        <w:t>].</w:t>
      </w:r>
    </w:p>
    <w:p w:rsidR="0071761D" w:rsidRPr="00BC7F9F" w:rsidRDefault="0071761D" w:rsidP="0071761D">
      <w:pPr>
        <w:spacing w:line="360" w:lineRule="auto"/>
        <w:ind w:firstLine="709"/>
        <w:jc w:val="both"/>
        <w:rPr>
          <w:rFonts w:ascii="Times New Roman" w:eastAsiaTheme="minorHAnsi" w:hAnsi="Times New Roman" w:cs="Times New Roman"/>
          <w:color w:val="000000" w:themeColor="text1"/>
          <w:sz w:val="28"/>
          <w:szCs w:val="28"/>
        </w:rPr>
      </w:pPr>
      <w:r w:rsidRPr="00BC7F9F">
        <w:rPr>
          <w:rFonts w:ascii="Times New Roman" w:eastAsiaTheme="minorHAnsi" w:hAnsi="Times New Roman" w:cs="Times New Roman"/>
          <w:color w:val="000000" w:themeColor="text1"/>
          <w:sz w:val="28"/>
          <w:szCs w:val="28"/>
        </w:rPr>
        <w:t>Право на использование отпуска за первый год работы возникает у сотрудника по истечении шести месяцев его непрерывной работы в организации. По соглашению сторон оплачиваемый отпуск сотруднику может быть предоставлен и до истечения шести месяцев в соответствии со статьей 122 ТК РФ[</w:t>
      </w:r>
      <w:r w:rsidR="00BC7F9F">
        <w:rPr>
          <w:rFonts w:ascii="Times New Roman" w:eastAsiaTheme="minorHAnsi" w:hAnsi="Times New Roman" w:cs="Times New Roman"/>
          <w:color w:val="000000" w:themeColor="text1"/>
          <w:sz w:val="28"/>
          <w:szCs w:val="28"/>
        </w:rPr>
        <w:t>2</w:t>
      </w:r>
      <w:r w:rsidRPr="00BC7F9F">
        <w:rPr>
          <w:rFonts w:ascii="Times New Roman" w:eastAsiaTheme="minorHAnsi" w:hAnsi="Times New Roman" w:cs="Times New Roman"/>
          <w:color w:val="000000" w:themeColor="text1"/>
          <w:sz w:val="28"/>
          <w:szCs w:val="28"/>
        </w:rPr>
        <w:t>].Если сотрудник захочет</w:t>
      </w:r>
      <w:r w:rsidRPr="008825EF">
        <w:rPr>
          <w:rFonts w:ascii="Times New Roman" w:eastAsiaTheme="minorHAnsi" w:hAnsi="Times New Roman" w:cs="Times New Roman"/>
          <w:sz w:val="28"/>
          <w:szCs w:val="28"/>
        </w:rPr>
        <w:t xml:space="preserve"> уволиться до окончания того рабочего года, в счет которого он уже получил ежегодный оплачиваемый отпуск, организация имеет право удержать из заработной платы сотрудника сумму задолженности за неотработанные дни в соответствии со статьей 137 ТК </w:t>
      </w:r>
      <w:r w:rsidRPr="00BC7F9F">
        <w:rPr>
          <w:rFonts w:ascii="Times New Roman" w:eastAsiaTheme="minorHAnsi" w:hAnsi="Times New Roman" w:cs="Times New Roman"/>
          <w:color w:val="000000" w:themeColor="text1"/>
          <w:sz w:val="28"/>
          <w:szCs w:val="28"/>
        </w:rPr>
        <w:t>РФ[</w:t>
      </w:r>
      <w:r w:rsidR="00BC7F9F">
        <w:rPr>
          <w:rFonts w:ascii="Times New Roman" w:eastAsiaTheme="minorHAnsi" w:hAnsi="Times New Roman" w:cs="Times New Roman"/>
          <w:color w:val="000000" w:themeColor="text1"/>
          <w:sz w:val="28"/>
          <w:szCs w:val="28"/>
        </w:rPr>
        <w:t>2</w:t>
      </w:r>
      <w:r w:rsidRPr="00BC7F9F">
        <w:rPr>
          <w:rFonts w:ascii="Times New Roman" w:eastAsiaTheme="minorHAnsi" w:hAnsi="Times New Roman" w:cs="Times New Roman"/>
          <w:color w:val="000000" w:themeColor="text1"/>
          <w:sz w:val="28"/>
          <w:szCs w:val="28"/>
        </w:rPr>
        <w:t>].</w:t>
      </w:r>
    </w:p>
    <w:p w:rsidR="0071761D" w:rsidRPr="008732DC" w:rsidRDefault="0071761D" w:rsidP="0071761D">
      <w:pPr>
        <w:spacing w:line="360" w:lineRule="auto"/>
        <w:ind w:firstLine="709"/>
        <w:jc w:val="both"/>
        <w:rPr>
          <w:rFonts w:ascii="Times New Roman" w:eastAsiaTheme="minorHAnsi" w:hAnsi="Times New Roman" w:cs="Times New Roman"/>
          <w:sz w:val="28"/>
          <w:szCs w:val="28"/>
        </w:rPr>
      </w:pPr>
      <w:r w:rsidRPr="0071761D">
        <w:rPr>
          <w:rFonts w:ascii="Times New Roman" w:eastAsiaTheme="minorHAnsi" w:hAnsi="Times New Roman" w:cs="Times New Roman"/>
          <w:sz w:val="28"/>
          <w:szCs w:val="28"/>
        </w:rPr>
        <w:t xml:space="preserve">Расчетным периодом признается предшествующие перед отпуском 12 календарных месяцев. Если один или несколько месяцев расчетного периода отработаны не в полном объеме или из него исключалось время в соответствии с пунктом 5 Постановления № 922от 24.12.2007 г. «Об особенностях порядка исчисления средней заработной </w:t>
      </w:r>
      <w:r w:rsidRPr="00BC7F9F">
        <w:rPr>
          <w:rFonts w:ascii="Times New Roman" w:eastAsiaTheme="minorHAnsi" w:hAnsi="Times New Roman" w:cs="Times New Roman"/>
          <w:color w:val="000000" w:themeColor="text1"/>
          <w:sz w:val="28"/>
          <w:szCs w:val="28"/>
        </w:rPr>
        <w:t>платы»[</w:t>
      </w:r>
      <w:r w:rsidR="00BC7F9F">
        <w:rPr>
          <w:rFonts w:ascii="Times New Roman" w:eastAsiaTheme="minorHAnsi" w:hAnsi="Times New Roman" w:cs="Times New Roman"/>
          <w:color w:val="000000" w:themeColor="text1"/>
          <w:sz w:val="28"/>
          <w:szCs w:val="28"/>
        </w:rPr>
        <w:t>21</w:t>
      </w:r>
      <w:r w:rsidRPr="00BC7F9F">
        <w:rPr>
          <w:rFonts w:ascii="Times New Roman" w:eastAsiaTheme="minorHAnsi" w:hAnsi="Times New Roman" w:cs="Times New Roman"/>
          <w:color w:val="000000" w:themeColor="text1"/>
          <w:sz w:val="28"/>
          <w:szCs w:val="28"/>
        </w:rPr>
        <w:t xml:space="preserve">], то среднедневной заработок исчисляется путем деления суммы фактически </w:t>
      </w:r>
      <w:r w:rsidRPr="0071761D">
        <w:rPr>
          <w:rFonts w:ascii="Times New Roman" w:eastAsiaTheme="minorHAnsi" w:hAnsi="Times New Roman" w:cs="Times New Roman"/>
          <w:sz w:val="28"/>
          <w:szCs w:val="28"/>
        </w:rPr>
        <w:t>начисленной заработной платы за расчетный период на сумму среднемесячного числа календарных дней (29,3), умноженного на количество полных календарных месяцев, и количества календарных дней в неполных календарных месяцах.</w:t>
      </w:r>
    </w:p>
    <w:p w:rsidR="00C8099E" w:rsidRDefault="00C8099E"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Рассмотрим особенности начислений на примере, без учета дополнительных начислений в виде премий, доплат и иных выплат:</w:t>
      </w:r>
    </w:p>
    <w:p w:rsidR="00C8099E" w:rsidRDefault="00C8099E"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Юрисконсульт Лебедева А.А. уходит в отпуск с 18 августа 2015г. Продолжительность отпуска 28 календарных дней. Оклад сотрудника согласно штатному расписанию составляет в 2014 году 21200 руб., в 2015 году 22000 руб. С 26 августа по 22 сентября 2014г. Лебедева А.А. была в очередном отпуске 28 дней. В феврале 2015г. она болела 3 дня (с 4 по 6 февраля). Начислим отпускные.</w:t>
      </w:r>
    </w:p>
    <w:p w:rsidR="00C8099E" w:rsidRDefault="00C8099E"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 Определим заработок сотрудника за август 2015г., а также количество календарных дней.</w:t>
      </w:r>
    </w:p>
    <w:p w:rsidR="004A5D28" w:rsidRDefault="00C8099E"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Начисленная заработная плата = 21200руб. / 21дн.*17дн. отраб.=</w:t>
      </w:r>
    </w:p>
    <w:p w:rsidR="00C8099E" w:rsidRDefault="004A5D28" w:rsidP="004A5D28">
      <w:pPr>
        <w:pStyle w:val="a8"/>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C8099E">
        <w:rPr>
          <w:rFonts w:ascii="Times New Roman" w:eastAsiaTheme="minorEastAsia" w:hAnsi="Times New Roman" w:cs="Times New Roman"/>
          <w:sz w:val="28"/>
          <w:szCs w:val="28"/>
        </w:rPr>
        <w:t xml:space="preserve"> 17161,9 руб.</w:t>
      </w:r>
    </w:p>
    <w:p w:rsidR="00C8099E" w:rsidRDefault="00C8099E"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Количество календарных дней. = 29,3дн. / 31дн.*17дн = 16,07 кален. дн.</w:t>
      </w:r>
    </w:p>
    <w:p w:rsidR="00C8099E" w:rsidRDefault="00C8099E"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Определим заработок сотрудника за сентябрь 2013г., а также количество календарных дней. </w:t>
      </w:r>
    </w:p>
    <w:p w:rsidR="00C8099E" w:rsidRDefault="00C8099E"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Начисленная заработная плата = 2</w:t>
      </w:r>
      <w:r w:rsidR="009123C9">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200руб. / 2</w:t>
      </w:r>
      <w:r w:rsidR="009123C9">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дн. * 6 дн. отраб. = </w:t>
      </w:r>
      <w:r w:rsidR="009123C9">
        <w:rPr>
          <w:rFonts w:ascii="Times New Roman" w:eastAsiaTheme="minorEastAsia" w:hAnsi="Times New Roman" w:cs="Times New Roman"/>
          <w:sz w:val="28"/>
          <w:szCs w:val="28"/>
        </w:rPr>
        <w:t>5781,82</w:t>
      </w:r>
      <w:r>
        <w:rPr>
          <w:rFonts w:ascii="Times New Roman" w:eastAsiaTheme="minorEastAsia" w:hAnsi="Times New Roman" w:cs="Times New Roman"/>
          <w:sz w:val="28"/>
          <w:szCs w:val="28"/>
        </w:rPr>
        <w:t xml:space="preserve"> руб.</w:t>
      </w:r>
    </w:p>
    <w:p w:rsidR="00C8099E" w:rsidRDefault="00C8099E"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Количество календарных дней. = 29,3дн. / 31дн.*6дн = 5,67 кален. дн.</w:t>
      </w:r>
    </w:p>
    <w:p w:rsidR="00C8099E" w:rsidRDefault="00C8099E"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 Определим заработок сотрудника за февраль 201</w:t>
      </w:r>
      <w:r w:rsidR="009123C9">
        <w:rPr>
          <w:rFonts w:ascii="Times New Roman" w:eastAsiaTheme="minorEastAsia" w:hAnsi="Times New Roman" w:cs="Times New Roman"/>
          <w:sz w:val="28"/>
          <w:szCs w:val="28"/>
        </w:rPr>
        <w:t>5</w:t>
      </w:r>
      <w:r>
        <w:rPr>
          <w:rFonts w:ascii="Times New Roman" w:eastAsiaTheme="minorEastAsia" w:hAnsi="Times New Roman" w:cs="Times New Roman"/>
          <w:sz w:val="28"/>
          <w:szCs w:val="28"/>
        </w:rPr>
        <w:t>г., а также количество календарных дней.</w:t>
      </w:r>
    </w:p>
    <w:p w:rsidR="00C8099E" w:rsidRDefault="00C8099E"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Начисленная заработная плата = 2</w:t>
      </w:r>
      <w:r w:rsidR="009123C9">
        <w:rPr>
          <w:rFonts w:ascii="Times New Roman" w:eastAsiaTheme="minorEastAsia" w:hAnsi="Times New Roman" w:cs="Times New Roman"/>
          <w:sz w:val="28"/>
          <w:szCs w:val="28"/>
        </w:rPr>
        <w:t>20</w:t>
      </w:r>
      <w:r>
        <w:rPr>
          <w:rFonts w:ascii="Times New Roman" w:eastAsiaTheme="minorEastAsia" w:hAnsi="Times New Roman" w:cs="Times New Roman"/>
          <w:sz w:val="28"/>
          <w:szCs w:val="28"/>
        </w:rPr>
        <w:t xml:space="preserve">00руб. / 20дн. * 17 дн. отраб. = </w:t>
      </w:r>
      <w:r w:rsidR="009123C9">
        <w:rPr>
          <w:rFonts w:ascii="Times New Roman" w:eastAsiaTheme="minorEastAsia" w:hAnsi="Times New Roman" w:cs="Times New Roman"/>
          <w:sz w:val="28"/>
          <w:szCs w:val="28"/>
        </w:rPr>
        <w:t>1870</w:t>
      </w:r>
      <w:r>
        <w:rPr>
          <w:rFonts w:ascii="Times New Roman" w:eastAsiaTheme="minorEastAsia" w:hAnsi="Times New Roman" w:cs="Times New Roman"/>
          <w:sz w:val="28"/>
          <w:szCs w:val="28"/>
        </w:rPr>
        <w:t>0,00 руб.</w:t>
      </w:r>
    </w:p>
    <w:p w:rsidR="00C8099E" w:rsidRDefault="00C8099E"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Количество календарных дней. = 29,3дн. / 31дн.*17дн = 16,07 кален. дн.</w:t>
      </w:r>
    </w:p>
    <w:p w:rsidR="00C8099E" w:rsidRDefault="00C8099E"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Приведем данные для расчета в таблице 3.</w:t>
      </w:r>
      <w:r w:rsidR="008D023E">
        <w:rPr>
          <w:rFonts w:ascii="Times New Roman" w:eastAsiaTheme="minorEastAsia" w:hAnsi="Times New Roman" w:cs="Times New Roman"/>
          <w:sz w:val="28"/>
          <w:szCs w:val="28"/>
        </w:rPr>
        <w:t>3</w:t>
      </w:r>
    </w:p>
    <w:p w:rsidR="00C8099E" w:rsidRPr="00B05D81" w:rsidRDefault="00C8099E" w:rsidP="00BC7F9F">
      <w:pPr>
        <w:pStyle w:val="a8"/>
        <w:ind w:left="0" w:hanging="142"/>
        <w:rPr>
          <w:rFonts w:ascii="Times New Roman" w:eastAsiaTheme="minorEastAsia" w:hAnsi="Times New Roman" w:cs="Times New Roman"/>
          <w:b/>
          <w:sz w:val="28"/>
          <w:szCs w:val="28"/>
        </w:rPr>
      </w:pPr>
      <w:r w:rsidRPr="00B05D81">
        <w:rPr>
          <w:rFonts w:ascii="Times New Roman" w:eastAsiaTheme="minorEastAsia" w:hAnsi="Times New Roman" w:cs="Times New Roman"/>
          <w:b/>
          <w:sz w:val="28"/>
          <w:szCs w:val="28"/>
        </w:rPr>
        <w:t>Таблица 3.</w:t>
      </w:r>
      <w:r w:rsidR="00B05D81">
        <w:rPr>
          <w:rFonts w:ascii="Times New Roman" w:eastAsiaTheme="minorEastAsia" w:hAnsi="Times New Roman" w:cs="Times New Roman"/>
          <w:b/>
          <w:sz w:val="28"/>
          <w:szCs w:val="28"/>
        </w:rPr>
        <w:t>3</w:t>
      </w:r>
      <w:r w:rsidR="00BC7F9F">
        <w:rPr>
          <w:rFonts w:ascii="Times New Roman" w:eastAsiaTheme="minorEastAsia" w:hAnsi="Times New Roman" w:cs="Times New Roman"/>
          <w:b/>
          <w:sz w:val="28"/>
          <w:szCs w:val="28"/>
        </w:rPr>
        <w:t xml:space="preserve">- </w:t>
      </w:r>
      <w:r w:rsidRPr="00B05D81">
        <w:rPr>
          <w:rFonts w:ascii="Times New Roman" w:eastAsiaTheme="minorEastAsia" w:hAnsi="Times New Roman" w:cs="Times New Roman"/>
          <w:b/>
          <w:sz w:val="28"/>
          <w:szCs w:val="28"/>
        </w:rPr>
        <w:t xml:space="preserve"> Данные для расчета отпускных</w:t>
      </w:r>
    </w:p>
    <w:tbl>
      <w:tblPr>
        <w:tblStyle w:val="a9"/>
        <w:tblW w:w="5000" w:type="pct"/>
        <w:tblLook w:val="04A0"/>
      </w:tblPr>
      <w:tblGrid>
        <w:gridCol w:w="1165"/>
        <w:gridCol w:w="1951"/>
        <w:gridCol w:w="3153"/>
        <w:gridCol w:w="3302"/>
      </w:tblGrid>
      <w:tr w:rsidR="00C8099E" w:rsidRPr="00BC7F9F" w:rsidTr="00BC7F9F">
        <w:tc>
          <w:tcPr>
            <w:tcW w:w="609" w:type="pct"/>
          </w:tcPr>
          <w:p w:rsidR="00C8099E" w:rsidRPr="00BC7F9F" w:rsidRDefault="00C8099E" w:rsidP="00CC1FBD">
            <w:pPr>
              <w:pStyle w:val="a8"/>
              <w:ind w:left="0"/>
              <w:jc w:val="center"/>
              <w:rPr>
                <w:rFonts w:ascii="Times New Roman" w:eastAsiaTheme="minorEastAsia" w:hAnsi="Times New Roman" w:cs="Times New Roman"/>
                <w:b/>
                <w:sz w:val="24"/>
                <w:szCs w:val="24"/>
              </w:rPr>
            </w:pPr>
            <w:r w:rsidRPr="00BC7F9F">
              <w:rPr>
                <w:rFonts w:ascii="Times New Roman" w:eastAsiaTheme="minorEastAsia" w:hAnsi="Times New Roman" w:cs="Times New Roman"/>
                <w:b/>
                <w:sz w:val="24"/>
                <w:szCs w:val="24"/>
              </w:rPr>
              <w:t>Год</w:t>
            </w:r>
          </w:p>
        </w:tc>
        <w:tc>
          <w:tcPr>
            <w:tcW w:w="1019" w:type="pct"/>
          </w:tcPr>
          <w:p w:rsidR="00C8099E" w:rsidRPr="00BC7F9F" w:rsidRDefault="00C8099E" w:rsidP="00CC1FBD">
            <w:pPr>
              <w:pStyle w:val="a8"/>
              <w:ind w:left="0"/>
              <w:jc w:val="center"/>
              <w:rPr>
                <w:rFonts w:ascii="Times New Roman" w:eastAsiaTheme="minorEastAsia" w:hAnsi="Times New Roman" w:cs="Times New Roman"/>
                <w:b/>
                <w:sz w:val="24"/>
                <w:szCs w:val="24"/>
              </w:rPr>
            </w:pPr>
            <w:r w:rsidRPr="00BC7F9F">
              <w:rPr>
                <w:rFonts w:ascii="Times New Roman" w:eastAsiaTheme="minorEastAsia" w:hAnsi="Times New Roman" w:cs="Times New Roman"/>
                <w:b/>
                <w:sz w:val="24"/>
                <w:szCs w:val="24"/>
              </w:rPr>
              <w:t>Месяц</w:t>
            </w:r>
          </w:p>
        </w:tc>
        <w:tc>
          <w:tcPr>
            <w:tcW w:w="1647" w:type="pct"/>
          </w:tcPr>
          <w:p w:rsidR="00C8099E" w:rsidRPr="00BC7F9F" w:rsidRDefault="00C8099E" w:rsidP="00CC1FBD">
            <w:pPr>
              <w:pStyle w:val="a8"/>
              <w:ind w:left="0"/>
              <w:jc w:val="center"/>
              <w:rPr>
                <w:rFonts w:ascii="Times New Roman" w:eastAsiaTheme="minorEastAsia" w:hAnsi="Times New Roman" w:cs="Times New Roman"/>
                <w:b/>
                <w:sz w:val="24"/>
                <w:szCs w:val="24"/>
              </w:rPr>
            </w:pPr>
            <w:r w:rsidRPr="00BC7F9F">
              <w:rPr>
                <w:rFonts w:ascii="Times New Roman" w:eastAsiaTheme="minorEastAsia" w:hAnsi="Times New Roman" w:cs="Times New Roman"/>
                <w:b/>
                <w:sz w:val="24"/>
                <w:szCs w:val="24"/>
              </w:rPr>
              <w:t>Заработная плата (руб.)</w:t>
            </w:r>
          </w:p>
        </w:tc>
        <w:tc>
          <w:tcPr>
            <w:tcW w:w="1725" w:type="pct"/>
          </w:tcPr>
          <w:p w:rsidR="00C8099E" w:rsidRPr="00BC7F9F" w:rsidRDefault="00C8099E" w:rsidP="00CC1FBD">
            <w:pPr>
              <w:pStyle w:val="a8"/>
              <w:ind w:left="0"/>
              <w:jc w:val="center"/>
              <w:rPr>
                <w:rFonts w:ascii="Times New Roman" w:eastAsiaTheme="minorEastAsia" w:hAnsi="Times New Roman" w:cs="Times New Roman"/>
                <w:b/>
                <w:sz w:val="24"/>
                <w:szCs w:val="24"/>
              </w:rPr>
            </w:pPr>
            <w:r w:rsidRPr="00BC7F9F">
              <w:rPr>
                <w:rFonts w:ascii="Times New Roman" w:eastAsiaTheme="minorEastAsia" w:hAnsi="Times New Roman" w:cs="Times New Roman"/>
                <w:b/>
                <w:sz w:val="24"/>
                <w:szCs w:val="24"/>
              </w:rPr>
              <w:t>Количество календарных дней в месяце</w:t>
            </w:r>
          </w:p>
        </w:tc>
      </w:tr>
      <w:tr w:rsidR="00C8099E" w:rsidRPr="00BC7F9F" w:rsidTr="00BC7F9F">
        <w:tc>
          <w:tcPr>
            <w:tcW w:w="609" w:type="pct"/>
          </w:tcPr>
          <w:p w:rsidR="00C8099E" w:rsidRPr="00BC7F9F" w:rsidRDefault="00C8099E"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201</w:t>
            </w:r>
            <w:r w:rsidR="009123C9" w:rsidRPr="00BC7F9F">
              <w:rPr>
                <w:rFonts w:ascii="Times New Roman" w:eastAsiaTheme="minorEastAsia" w:hAnsi="Times New Roman" w:cs="Times New Roman"/>
                <w:sz w:val="24"/>
                <w:szCs w:val="24"/>
              </w:rPr>
              <w:t>4</w:t>
            </w:r>
          </w:p>
        </w:tc>
        <w:tc>
          <w:tcPr>
            <w:tcW w:w="1019" w:type="pct"/>
          </w:tcPr>
          <w:p w:rsidR="00C8099E" w:rsidRPr="00BC7F9F" w:rsidRDefault="00C8099E"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август</w:t>
            </w:r>
          </w:p>
        </w:tc>
        <w:tc>
          <w:tcPr>
            <w:tcW w:w="1647" w:type="pct"/>
          </w:tcPr>
          <w:p w:rsidR="00C8099E"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17161,90</w:t>
            </w:r>
          </w:p>
        </w:tc>
        <w:tc>
          <w:tcPr>
            <w:tcW w:w="1725" w:type="pct"/>
          </w:tcPr>
          <w:p w:rsidR="00C8099E" w:rsidRPr="00BC7F9F" w:rsidRDefault="00C8099E"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16,07</w:t>
            </w:r>
          </w:p>
        </w:tc>
      </w:tr>
      <w:tr w:rsidR="00C8099E" w:rsidRPr="00BC7F9F" w:rsidTr="00BC7F9F">
        <w:tc>
          <w:tcPr>
            <w:tcW w:w="609" w:type="pct"/>
          </w:tcPr>
          <w:p w:rsidR="00C8099E" w:rsidRPr="00BC7F9F" w:rsidRDefault="00C8099E"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201</w:t>
            </w:r>
            <w:r w:rsidR="009123C9" w:rsidRPr="00BC7F9F">
              <w:rPr>
                <w:rFonts w:ascii="Times New Roman" w:eastAsiaTheme="minorEastAsia" w:hAnsi="Times New Roman" w:cs="Times New Roman"/>
                <w:sz w:val="24"/>
                <w:szCs w:val="24"/>
              </w:rPr>
              <w:t>4</w:t>
            </w:r>
          </w:p>
        </w:tc>
        <w:tc>
          <w:tcPr>
            <w:tcW w:w="1019" w:type="pct"/>
          </w:tcPr>
          <w:p w:rsidR="00C8099E" w:rsidRPr="00BC7F9F" w:rsidRDefault="00C8099E"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сентябрь</w:t>
            </w:r>
          </w:p>
        </w:tc>
        <w:tc>
          <w:tcPr>
            <w:tcW w:w="1647" w:type="pct"/>
          </w:tcPr>
          <w:p w:rsidR="00C8099E"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5781,82</w:t>
            </w:r>
          </w:p>
        </w:tc>
        <w:tc>
          <w:tcPr>
            <w:tcW w:w="1725" w:type="pct"/>
          </w:tcPr>
          <w:p w:rsidR="00C8099E" w:rsidRPr="00BC7F9F" w:rsidRDefault="00C8099E"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5,67</w:t>
            </w:r>
          </w:p>
        </w:tc>
      </w:tr>
      <w:tr w:rsidR="00C8099E" w:rsidRPr="00BC7F9F" w:rsidTr="00BC7F9F">
        <w:tc>
          <w:tcPr>
            <w:tcW w:w="609" w:type="pct"/>
          </w:tcPr>
          <w:p w:rsidR="00C8099E" w:rsidRPr="00BC7F9F" w:rsidRDefault="009123C9" w:rsidP="00CC1FBD">
            <w:pPr>
              <w:jc w:val="center"/>
              <w:rPr>
                <w:sz w:val="24"/>
                <w:szCs w:val="24"/>
              </w:rPr>
            </w:pPr>
            <w:r w:rsidRPr="00BC7F9F">
              <w:rPr>
                <w:rFonts w:ascii="Times New Roman" w:eastAsiaTheme="minorEastAsia" w:hAnsi="Times New Roman" w:cs="Times New Roman"/>
                <w:sz w:val="24"/>
                <w:szCs w:val="24"/>
              </w:rPr>
              <w:t>2014</w:t>
            </w:r>
          </w:p>
        </w:tc>
        <w:tc>
          <w:tcPr>
            <w:tcW w:w="1019" w:type="pct"/>
          </w:tcPr>
          <w:p w:rsidR="00C8099E" w:rsidRPr="00BC7F9F" w:rsidRDefault="00C8099E"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октябрь</w:t>
            </w:r>
          </w:p>
        </w:tc>
        <w:tc>
          <w:tcPr>
            <w:tcW w:w="1647" w:type="pct"/>
          </w:tcPr>
          <w:p w:rsidR="00C8099E"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21200,00</w:t>
            </w:r>
          </w:p>
        </w:tc>
        <w:tc>
          <w:tcPr>
            <w:tcW w:w="1725" w:type="pct"/>
          </w:tcPr>
          <w:p w:rsidR="00C8099E" w:rsidRPr="00BC7F9F" w:rsidRDefault="00C8099E"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29,3</w:t>
            </w:r>
          </w:p>
        </w:tc>
      </w:tr>
      <w:tr w:rsidR="009123C9" w:rsidRPr="00BC7F9F" w:rsidTr="00BC7F9F">
        <w:tc>
          <w:tcPr>
            <w:tcW w:w="609" w:type="pct"/>
          </w:tcPr>
          <w:p w:rsidR="009123C9" w:rsidRPr="00BC7F9F" w:rsidRDefault="009123C9" w:rsidP="00CC1FBD">
            <w:pPr>
              <w:jc w:val="center"/>
              <w:rPr>
                <w:sz w:val="24"/>
                <w:szCs w:val="24"/>
              </w:rPr>
            </w:pPr>
            <w:r w:rsidRPr="00BC7F9F">
              <w:rPr>
                <w:rFonts w:ascii="Times New Roman" w:eastAsiaTheme="minorEastAsia" w:hAnsi="Times New Roman" w:cs="Times New Roman"/>
                <w:sz w:val="24"/>
                <w:szCs w:val="24"/>
              </w:rPr>
              <w:t>2014</w:t>
            </w:r>
          </w:p>
        </w:tc>
        <w:tc>
          <w:tcPr>
            <w:tcW w:w="1019" w:type="pct"/>
          </w:tcPr>
          <w:p w:rsidR="009123C9"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ноябрь</w:t>
            </w:r>
          </w:p>
        </w:tc>
        <w:tc>
          <w:tcPr>
            <w:tcW w:w="1647" w:type="pct"/>
          </w:tcPr>
          <w:p w:rsidR="009123C9" w:rsidRPr="00BC7F9F" w:rsidRDefault="009123C9" w:rsidP="00CC1FBD">
            <w:pPr>
              <w:jc w:val="center"/>
              <w:rPr>
                <w:sz w:val="24"/>
                <w:szCs w:val="24"/>
              </w:rPr>
            </w:pPr>
            <w:r w:rsidRPr="00BC7F9F">
              <w:rPr>
                <w:rFonts w:ascii="Times New Roman" w:eastAsiaTheme="minorEastAsia" w:hAnsi="Times New Roman" w:cs="Times New Roman"/>
                <w:sz w:val="24"/>
                <w:szCs w:val="24"/>
              </w:rPr>
              <w:t>21200,00</w:t>
            </w:r>
          </w:p>
        </w:tc>
        <w:tc>
          <w:tcPr>
            <w:tcW w:w="1725" w:type="pct"/>
          </w:tcPr>
          <w:p w:rsidR="009123C9"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29,3</w:t>
            </w:r>
          </w:p>
        </w:tc>
      </w:tr>
      <w:tr w:rsidR="009123C9" w:rsidRPr="00BC7F9F" w:rsidTr="00BC7F9F">
        <w:tc>
          <w:tcPr>
            <w:tcW w:w="609" w:type="pct"/>
          </w:tcPr>
          <w:p w:rsidR="009123C9" w:rsidRPr="00BC7F9F" w:rsidRDefault="009123C9" w:rsidP="00CC1FBD">
            <w:pPr>
              <w:jc w:val="center"/>
              <w:rPr>
                <w:sz w:val="24"/>
                <w:szCs w:val="24"/>
              </w:rPr>
            </w:pPr>
            <w:r w:rsidRPr="00BC7F9F">
              <w:rPr>
                <w:rFonts w:ascii="Times New Roman" w:eastAsiaTheme="minorEastAsia" w:hAnsi="Times New Roman" w:cs="Times New Roman"/>
                <w:sz w:val="24"/>
                <w:szCs w:val="24"/>
              </w:rPr>
              <w:t>2014</w:t>
            </w:r>
          </w:p>
        </w:tc>
        <w:tc>
          <w:tcPr>
            <w:tcW w:w="1019" w:type="pct"/>
          </w:tcPr>
          <w:p w:rsidR="009123C9"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декабрь</w:t>
            </w:r>
          </w:p>
        </w:tc>
        <w:tc>
          <w:tcPr>
            <w:tcW w:w="1647" w:type="pct"/>
          </w:tcPr>
          <w:p w:rsidR="009123C9" w:rsidRPr="00BC7F9F" w:rsidRDefault="009123C9" w:rsidP="00CC1FBD">
            <w:pPr>
              <w:jc w:val="center"/>
              <w:rPr>
                <w:sz w:val="24"/>
                <w:szCs w:val="24"/>
              </w:rPr>
            </w:pPr>
            <w:r w:rsidRPr="00BC7F9F">
              <w:rPr>
                <w:rFonts w:ascii="Times New Roman" w:eastAsiaTheme="minorEastAsia" w:hAnsi="Times New Roman" w:cs="Times New Roman"/>
                <w:sz w:val="24"/>
                <w:szCs w:val="24"/>
              </w:rPr>
              <w:t>21200,00</w:t>
            </w:r>
          </w:p>
        </w:tc>
        <w:tc>
          <w:tcPr>
            <w:tcW w:w="1725" w:type="pct"/>
          </w:tcPr>
          <w:p w:rsidR="009123C9"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29,3</w:t>
            </w:r>
          </w:p>
        </w:tc>
      </w:tr>
      <w:tr w:rsidR="00C8099E" w:rsidRPr="00BC7F9F" w:rsidTr="00BC7F9F">
        <w:tc>
          <w:tcPr>
            <w:tcW w:w="609" w:type="pct"/>
          </w:tcPr>
          <w:p w:rsidR="00C8099E" w:rsidRPr="00BC7F9F" w:rsidRDefault="00C8099E"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201</w:t>
            </w:r>
            <w:r w:rsidR="009123C9" w:rsidRPr="00BC7F9F">
              <w:rPr>
                <w:rFonts w:ascii="Times New Roman" w:eastAsiaTheme="minorEastAsia" w:hAnsi="Times New Roman" w:cs="Times New Roman"/>
                <w:sz w:val="24"/>
                <w:szCs w:val="24"/>
              </w:rPr>
              <w:t>5</w:t>
            </w:r>
          </w:p>
        </w:tc>
        <w:tc>
          <w:tcPr>
            <w:tcW w:w="1019" w:type="pct"/>
          </w:tcPr>
          <w:p w:rsidR="00C8099E" w:rsidRPr="00BC7F9F" w:rsidRDefault="00C8099E"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январь</w:t>
            </w:r>
          </w:p>
        </w:tc>
        <w:tc>
          <w:tcPr>
            <w:tcW w:w="1647" w:type="pct"/>
          </w:tcPr>
          <w:p w:rsidR="00C8099E"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22000,00</w:t>
            </w:r>
          </w:p>
        </w:tc>
        <w:tc>
          <w:tcPr>
            <w:tcW w:w="1725" w:type="pct"/>
          </w:tcPr>
          <w:p w:rsidR="00C8099E" w:rsidRPr="00BC7F9F" w:rsidRDefault="00C8099E"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29,3</w:t>
            </w:r>
          </w:p>
        </w:tc>
      </w:tr>
      <w:tr w:rsidR="00C8099E" w:rsidRPr="00BC7F9F" w:rsidTr="00BC7F9F">
        <w:tc>
          <w:tcPr>
            <w:tcW w:w="609" w:type="pct"/>
          </w:tcPr>
          <w:p w:rsidR="00C8099E" w:rsidRPr="00BC7F9F" w:rsidRDefault="009123C9" w:rsidP="00CC1FBD">
            <w:pPr>
              <w:jc w:val="center"/>
              <w:rPr>
                <w:sz w:val="24"/>
                <w:szCs w:val="24"/>
              </w:rPr>
            </w:pPr>
            <w:r w:rsidRPr="00BC7F9F">
              <w:rPr>
                <w:rFonts w:ascii="Times New Roman" w:eastAsiaTheme="minorEastAsia" w:hAnsi="Times New Roman" w:cs="Times New Roman"/>
                <w:sz w:val="24"/>
                <w:szCs w:val="24"/>
              </w:rPr>
              <w:t>2015</w:t>
            </w:r>
          </w:p>
        </w:tc>
        <w:tc>
          <w:tcPr>
            <w:tcW w:w="1019" w:type="pct"/>
          </w:tcPr>
          <w:p w:rsidR="00C8099E" w:rsidRPr="00BC7F9F" w:rsidRDefault="00C8099E"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февраль</w:t>
            </w:r>
          </w:p>
        </w:tc>
        <w:tc>
          <w:tcPr>
            <w:tcW w:w="1647" w:type="pct"/>
          </w:tcPr>
          <w:p w:rsidR="00C8099E"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18700,00</w:t>
            </w:r>
          </w:p>
        </w:tc>
        <w:tc>
          <w:tcPr>
            <w:tcW w:w="1725" w:type="pct"/>
          </w:tcPr>
          <w:p w:rsidR="00C8099E" w:rsidRPr="00BC7F9F" w:rsidRDefault="00C8099E"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16,07</w:t>
            </w:r>
          </w:p>
        </w:tc>
      </w:tr>
      <w:tr w:rsidR="009123C9" w:rsidRPr="00BC7F9F" w:rsidTr="00BC7F9F">
        <w:tc>
          <w:tcPr>
            <w:tcW w:w="609" w:type="pct"/>
          </w:tcPr>
          <w:p w:rsidR="009123C9" w:rsidRPr="00BC7F9F" w:rsidRDefault="009123C9" w:rsidP="00CC1FBD">
            <w:pPr>
              <w:jc w:val="center"/>
              <w:rPr>
                <w:sz w:val="24"/>
                <w:szCs w:val="24"/>
              </w:rPr>
            </w:pPr>
            <w:r w:rsidRPr="00BC7F9F">
              <w:rPr>
                <w:rFonts w:ascii="Times New Roman" w:eastAsiaTheme="minorEastAsia" w:hAnsi="Times New Roman" w:cs="Times New Roman"/>
                <w:sz w:val="24"/>
                <w:szCs w:val="24"/>
              </w:rPr>
              <w:t>2015</w:t>
            </w:r>
          </w:p>
        </w:tc>
        <w:tc>
          <w:tcPr>
            <w:tcW w:w="1019" w:type="pct"/>
          </w:tcPr>
          <w:p w:rsidR="009123C9"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март</w:t>
            </w:r>
          </w:p>
        </w:tc>
        <w:tc>
          <w:tcPr>
            <w:tcW w:w="1647" w:type="pct"/>
          </w:tcPr>
          <w:p w:rsidR="009123C9" w:rsidRPr="00BC7F9F" w:rsidRDefault="009123C9" w:rsidP="00CC1FBD">
            <w:pPr>
              <w:jc w:val="center"/>
              <w:rPr>
                <w:sz w:val="24"/>
                <w:szCs w:val="24"/>
              </w:rPr>
            </w:pPr>
            <w:r w:rsidRPr="00BC7F9F">
              <w:rPr>
                <w:rFonts w:ascii="Times New Roman" w:eastAsiaTheme="minorEastAsia" w:hAnsi="Times New Roman" w:cs="Times New Roman"/>
                <w:sz w:val="24"/>
                <w:szCs w:val="24"/>
              </w:rPr>
              <w:t>22000,00</w:t>
            </w:r>
          </w:p>
        </w:tc>
        <w:tc>
          <w:tcPr>
            <w:tcW w:w="1725" w:type="pct"/>
          </w:tcPr>
          <w:p w:rsidR="009123C9"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29,3</w:t>
            </w:r>
          </w:p>
        </w:tc>
      </w:tr>
      <w:tr w:rsidR="009123C9" w:rsidRPr="00BC7F9F" w:rsidTr="00BC7F9F">
        <w:tc>
          <w:tcPr>
            <w:tcW w:w="609" w:type="pct"/>
          </w:tcPr>
          <w:p w:rsidR="009123C9" w:rsidRPr="00BC7F9F" w:rsidRDefault="009123C9" w:rsidP="00CC1FBD">
            <w:pPr>
              <w:jc w:val="center"/>
              <w:rPr>
                <w:sz w:val="24"/>
                <w:szCs w:val="24"/>
              </w:rPr>
            </w:pPr>
            <w:r w:rsidRPr="00BC7F9F">
              <w:rPr>
                <w:rFonts w:ascii="Times New Roman" w:eastAsiaTheme="minorEastAsia" w:hAnsi="Times New Roman" w:cs="Times New Roman"/>
                <w:sz w:val="24"/>
                <w:szCs w:val="24"/>
              </w:rPr>
              <w:t>2015</w:t>
            </w:r>
          </w:p>
        </w:tc>
        <w:tc>
          <w:tcPr>
            <w:tcW w:w="1019" w:type="pct"/>
          </w:tcPr>
          <w:p w:rsidR="009123C9"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апрель</w:t>
            </w:r>
          </w:p>
        </w:tc>
        <w:tc>
          <w:tcPr>
            <w:tcW w:w="1647" w:type="pct"/>
          </w:tcPr>
          <w:p w:rsidR="009123C9" w:rsidRPr="00BC7F9F" w:rsidRDefault="009123C9" w:rsidP="00CC1FBD">
            <w:pPr>
              <w:jc w:val="center"/>
              <w:rPr>
                <w:sz w:val="24"/>
                <w:szCs w:val="24"/>
              </w:rPr>
            </w:pPr>
            <w:r w:rsidRPr="00BC7F9F">
              <w:rPr>
                <w:rFonts w:ascii="Times New Roman" w:eastAsiaTheme="minorEastAsia" w:hAnsi="Times New Roman" w:cs="Times New Roman"/>
                <w:sz w:val="24"/>
                <w:szCs w:val="24"/>
              </w:rPr>
              <w:t>22000,00</w:t>
            </w:r>
          </w:p>
        </w:tc>
        <w:tc>
          <w:tcPr>
            <w:tcW w:w="1725" w:type="pct"/>
          </w:tcPr>
          <w:p w:rsidR="009123C9"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29,3</w:t>
            </w:r>
          </w:p>
        </w:tc>
      </w:tr>
      <w:tr w:rsidR="009123C9" w:rsidRPr="00BC7F9F" w:rsidTr="00BC7F9F">
        <w:tc>
          <w:tcPr>
            <w:tcW w:w="609" w:type="pct"/>
          </w:tcPr>
          <w:p w:rsidR="009123C9" w:rsidRPr="00BC7F9F" w:rsidRDefault="009123C9" w:rsidP="00CC1FBD">
            <w:pPr>
              <w:jc w:val="center"/>
              <w:rPr>
                <w:sz w:val="24"/>
                <w:szCs w:val="24"/>
              </w:rPr>
            </w:pPr>
            <w:r w:rsidRPr="00BC7F9F">
              <w:rPr>
                <w:rFonts w:ascii="Times New Roman" w:eastAsiaTheme="minorEastAsia" w:hAnsi="Times New Roman" w:cs="Times New Roman"/>
                <w:sz w:val="24"/>
                <w:szCs w:val="24"/>
              </w:rPr>
              <w:t>2015</w:t>
            </w:r>
          </w:p>
        </w:tc>
        <w:tc>
          <w:tcPr>
            <w:tcW w:w="1019" w:type="pct"/>
          </w:tcPr>
          <w:p w:rsidR="009123C9"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май</w:t>
            </w:r>
          </w:p>
        </w:tc>
        <w:tc>
          <w:tcPr>
            <w:tcW w:w="1647" w:type="pct"/>
          </w:tcPr>
          <w:p w:rsidR="009123C9" w:rsidRPr="00BC7F9F" w:rsidRDefault="009123C9" w:rsidP="00CC1FBD">
            <w:pPr>
              <w:jc w:val="center"/>
              <w:rPr>
                <w:sz w:val="24"/>
                <w:szCs w:val="24"/>
              </w:rPr>
            </w:pPr>
            <w:r w:rsidRPr="00BC7F9F">
              <w:rPr>
                <w:rFonts w:ascii="Times New Roman" w:eastAsiaTheme="minorEastAsia" w:hAnsi="Times New Roman" w:cs="Times New Roman"/>
                <w:sz w:val="24"/>
                <w:szCs w:val="24"/>
              </w:rPr>
              <w:t>22000,00</w:t>
            </w:r>
          </w:p>
        </w:tc>
        <w:tc>
          <w:tcPr>
            <w:tcW w:w="1725" w:type="pct"/>
          </w:tcPr>
          <w:p w:rsidR="009123C9"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29,3</w:t>
            </w:r>
          </w:p>
        </w:tc>
      </w:tr>
      <w:tr w:rsidR="009123C9" w:rsidRPr="00BC7F9F" w:rsidTr="00BC7F9F">
        <w:tc>
          <w:tcPr>
            <w:tcW w:w="609" w:type="pct"/>
          </w:tcPr>
          <w:p w:rsidR="009123C9" w:rsidRPr="00BC7F9F" w:rsidRDefault="009123C9" w:rsidP="00CC1FBD">
            <w:pPr>
              <w:jc w:val="center"/>
              <w:rPr>
                <w:sz w:val="24"/>
                <w:szCs w:val="24"/>
              </w:rPr>
            </w:pPr>
            <w:r w:rsidRPr="00BC7F9F">
              <w:rPr>
                <w:rFonts w:ascii="Times New Roman" w:eastAsiaTheme="minorEastAsia" w:hAnsi="Times New Roman" w:cs="Times New Roman"/>
                <w:sz w:val="24"/>
                <w:szCs w:val="24"/>
              </w:rPr>
              <w:t>2015</w:t>
            </w:r>
          </w:p>
        </w:tc>
        <w:tc>
          <w:tcPr>
            <w:tcW w:w="1019" w:type="pct"/>
          </w:tcPr>
          <w:p w:rsidR="009123C9"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июнь</w:t>
            </w:r>
          </w:p>
        </w:tc>
        <w:tc>
          <w:tcPr>
            <w:tcW w:w="1647" w:type="pct"/>
          </w:tcPr>
          <w:p w:rsidR="009123C9" w:rsidRPr="00BC7F9F" w:rsidRDefault="009123C9" w:rsidP="00CC1FBD">
            <w:pPr>
              <w:jc w:val="center"/>
              <w:rPr>
                <w:sz w:val="24"/>
                <w:szCs w:val="24"/>
              </w:rPr>
            </w:pPr>
            <w:r w:rsidRPr="00BC7F9F">
              <w:rPr>
                <w:rFonts w:ascii="Times New Roman" w:eastAsiaTheme="minorEastAsia" w:hAnsi="Times New Roman" w:cs="Times New Roman"/>
                <w:sz w:val="24"/>
                <w:szCs w:val="24"/>
              </w:rPr>
              <w:t>22000,00</w:t>
            </w:r>
          </w:p>
        </w:tc>
        <w:tc>
          <w:tcPr>
            <w:tcW w:w="1725" w:type="pct"/>
          </w:tcPr>
          <w:p w:rsidR="009123C9"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29,3</w:t>
            </w:r>
          </w:p>
        </w:tc>
      </w:tr>
      <w:tr w:rsidR="009123C9" w:rsidRPr="00BC7F9F" w:rsidTr="00BC7F9F">
        <w:tc>
          <w:tcPr>
            <w:tcW w:w="609" w:type="pct"/>
          </w:tcPr>
          <w:p w:rsidR="009123C9" w:rsidRPr="00BC7F9F" w:rsidRDefault="009123C9" w:rsidP="00CC1FBD">
            <w:pPr>
              <w:jc w:val="center"/>
              <w:rPr>
                <w:sz w:val="24"/>
                <w:szCs w:val="24"/>
              </w:rPr>
            </w:pPr>
            <w:r w:rsidRPr="00BC7F9F">
              <w:rPr>
                <w:rFonts w:ascii="Times New Roman" w:eastAsiaTheme="minorEastAsia" w:hAnsi="Times New Roman" w:cs="Times New Roman"/>
                <w:sz w:val="24"/>
                <w:szCs w:val="24"/>
              </w:rPr>
              <w:t>2015</w:t>
            </w:r>
          </w:p>
        </w:tc>
        <w:tc>
          <w:tcPr>
            <w:tcW w:w="1019" w:type="pct"/>
          </w:tcPr>
          <w:p w:rsidR="009123C9"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июль</w:t>
            </w:r>
          </w:p>
        </w:tc>
        <w:tc>
          <w:tcPr>
            <w:tcW w:w="1647" w:type="pct"/>
          </w:tcPr>
          <w:p w:rsidR="009123C9" w:rsidRPr="00BC7F9F" w:rsidRDefault="009123C9" w:rsidP="00CC1FBD">
            <w:pPr>
              <w:jc w:val="center"/>
              <w:rPr>
                <w:sz w:val="24"/>
                <w:szCs w:val="24"/>
              </w:rPr>
            </w:pPr>
            <w:r w:rsidRPr="00BC7F9F">
              <w:rPr>
                <w:rFonts w:ascii="Times New Roman" w:eastAsiaTheme="minorEastAsia" w:hAnsi="Times New Roman" w:cs="Times New Roman"/>
                <w:sz w:val="24"/>
                <w:szCs w:val="24"/>
              </w:rPr>
              <w:t>22000,00</w:t>
            </w:r>
          </w:p>
        </w:tc>
        <w:tc>
          <w:tcPr>
            <w:tcW w:w="1725" w:type="pct"/>
          </w:tcPr>
          <w:p w:rsidR="009123C9"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29,3</w:t>
            </w:r>
          </w:p>
        </w:tc>
      </w:tr>
      <w:tr w:rsidR="00C8099E" w:rsidRPr="00BC7F9F" w:rsidTr="00BC7F9F">
        <w:tc>
          <w:tcPr>
            <w:tcW w:w="609" w:type="pct"/>
          </w:tcPr>
          <w:p w:rsidR="00C8099E" w:rsidRPr="00BC7F9F" w:rsidRDefault="00C8099E"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Итого:</w:t>
            </w:r>
          </w:p>
        </w:tc>
        <w:tc>
          <w:tcPr>
            <w:tcW w:w="1019" w:type="pct"/>
          </w:tcPr>
          <w:p w:rsidR="00C8099E" w:rsidRPr="00BC7F9F" w:rsidRDefault="00C8099E" w:rsidP="00CC1FBD">
            <w:pPr>
              <w:pStyle w:val="a8"/>
              <w:ind w:left="0"/>
              <w:jc w:val="center"/>
              <w:rPr>
                <w:rFonts w:ascii="Times New Roman" w:eastAsiaTheme="minorEastAsia" w:hAnsi="Times New Roman" w:cs="Times New Roman"/>
                <w:sz w:val="24"/>
                <w:szCs w:val="24"/>
              </w:rPr>
            </w:pPr>
          </w:p>
        </w:tc>
        <w:tc>
          <w:tcPr>
            <w:tcW w:w="1647" w:type="pct"/>
          </w:tcPr>
          <w:p w:rsidR="00C8099E" w:rsidRPr="00BC7F9F" w:rsidRDefault="009123C9"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237243,72</w:t>
            </w:r>
          </w:p>
        </w:tc>
        <w:tc>
          <w:tcPr>
            <w:tcW w:w="1725" w:type="pct"/>
          </w:tcPr>
          <w:p w:rsidR="00C8099E" w:rsidRPr="00BC7F9F" w:rsidRDefault="00C8099E" w:rsidP="00CC1FBD">
            <w:pPr>
              <w:pStyle w:val="a8"/>
              <w:ind w:left="0"/>
              <w:jc w:val="center"/>
              <w:rPr>
                <w:rFonts w:ascii="Times New Roman" w:eastAsiaTheme="minorEastAsia" w:hAnsi="Times New Roman" w:cs="Times New Roman"/>
                <w:sz w:val="24"/>
                <w:szCs w:val="24"/>
              </w:rPr>
            </w:pPr>
            <w:r w:rsidRPr="00BC7F9F">
              <w:rPr>
                <w:rFonts w:ascii="Times New Roman" w:eastAsiaTheme="minorEastAsia" w:hAnsi="Times New Roman" w:cs="Times New Roman"/>
                <w:sz w:val="24"/>
                <w:szCs w:val="24"/>
              </w:rPr>
              <w:t>301,51</w:t>
            </w:r>
          </w:p>
        </w:tc>
      </w:tr>
    </w:tbl>
    <w:p w:rsidR="00100C30" w:rsidRDefault="00100C30" w:rsidP="00C8099E">
      <w:pPr>
        <w:pStyle w:val="a8"/>
        <w:spacing w:line="360" w:lineRule="auto"/>
        <w:ind w:left="0" w:firstLine="720"/>
        <w:jc w:val="both"/>
        <w:rPr>
          <w:rFonts w:ascii="Times New Roman" w:eastAsiaTheme="minorEastAsia" w:hAnsi="Times New Roman" w:cs="Times New Roman"/>
          <w:sz w:val="28"/>
          <w:szCs w:val="28"/>
        </w:rPr>
      </w:pPr>
    </w:p>
    <w:p w:rsidR="00C8099E" w:rsidRDefault="00C8099E"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Исходя из данных таблицы, определим среднедневной заработок </w:t>
      </w:r>
    </w:p>
    <w:p w:rsidR="00C8099E" w:rsidRDefault="009123C9"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237243,72</w:t>
      </w:r>
      <w:r w:rsidR="00C8099E">
        <w:rPr>
          <w:rFonts w:ascii="Times New Roman" w:eastAsiaTheme="minorEastAsia" w:hAnsi="Times New Roman" w:cs="Times New Roman"/>
          <w:sz w:val="28"/>
          <w:szCs w:val="28"/>
        </w:rPr>
        <w:t xml:space="preserve">руб./301,51дн = </w:t>
      </w:r>
      <w:r>
        <w:rPr>
          <w:rFonts w:ascii="Times New Roman" w:eastAsiaTheme="minorEastAsia" w:hAnsi="Times New Roman" w:cs="Times New Roman"/>
          <w:sz w:val="28"/>
          <w:szCs w:val="28"/>
        </w:rPr>
        <w:t>786,85</w:t>
      </w:r>
      <w:r w:rsidR="00C8099E">
        <w:rPr>
          <w:rFonts w:ascii="Times New Roman" w:eastAsiaTheme="minorEastAsia" w:hAnsi="Times New Roman" w:cs="Times New Roman"/>
          <w:sz w:val="28"/>
          <w:szCs w:val="28"/>
        </w:rPr>
        <w:t>руб/дн.</w:t>
      </w:r>
    </w:p>
    <w:p w:rsidR="00C8099E" w:rsidRDefault="009123C9"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w:t>
      </w:r>
      <w:r w:rsidR="00C8099E">
        <w:rPr>
          <w:rFonts w:ascii="Times New Roman" w:eastAsiaTheme="minorEastAsia" w:hAnsi="Times New Roman" w:cs="Times New Roman"/>
          <w:sz w:val="28"/>
          <w:szCs w:val="28"/>
        </w:rPr>
        <w:t>ачислим сумму отпускных</w:t>
      </w:r>
    </w:p>
    <w:p w:rsidR="00C8099E" w:rsidRDefault="009123C9"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786,85р</w:t>
      </w:r>
      <w:r w:rsidR="00C8099E">
        <w:rPr>
          <w:rFonts w:ascii="Times New Roman" w:eastAsiaTheme="minorEastAsia" w:hAnsi="Times New Roman" w:cs="Times New Roman"/>
          <w:sz w:val="28"/>
          <w:szCs w:val="28"/>
        </w:rPr>
        <w:t xml:space="preserve">уб./дн * 28дн. = </w:t>
      </w:r>
      <w:r>
        <w:rPr>
          <w:rFonts w:ascii="Times New Roman" w:eastAsiaTheme="minorEastAsia" w:hAnsi="Times New Roman" w:cs="Times New Roman"/>
          <w:sz w:val="28"/>
          <w:szCs w:val="28"/>
        </w:rPr>
        <w:t>22031,8</w:t>
      </w:r>
      <w:r w:rsidR="00C8099E">
        <w:rPr>
          <w:rFonts w:ascii="Times New Roman" w:eastAsiaTheme="minorEastAsia" w:hAnsi="Times New Roman" w:cs="Times New Roman"/>
          <w:sz w:val="28"/>
          <w:szCs w:val="28"/>
        </w:rPr>
        <w:t xml:space="preserve"> руб.</w:t>
      </w:r>
    </w:p>
    <w:p w:rsidR="004A5D28" w:rsidRDefault="004A5D28"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Рассчитаем сумму отпускных с учетом районного коэффициента</w:t>
      </w:r>
    </w:p>
    <w:p w:rsidR="004A5D28" w:rsidRDefault="004A5D28"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22031,8руб. * 1,15 = 25336,57</w:t>
      </w:r>
    </w:p>
    <w:p w:rsidR="00715B3F" w:rsidRDefault="00715B3F" w:rsidP="00C8099E">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 Начисление пособия по временной нетрудоспособности в связи с болезнью.</w:t>
      </w:r>
    </w:p>
    <w:p w:rsidR="00715B3F" w:rsidRPr="00715B3F" w:rsidRDefault="00715B3F" w:rsidP="00715B3F">
      <w:pPr>
        <w:pStyle w:val="a8"/>
        <w:spacing w:line="360" w:lineRule="auto"/>
        <w:ind w:left="0" w:firstLine="720"/>
        <w:jc w:val="both"/>
        <w:rPr>
          <w:rFonts w:ascii="Times New Roman" w:eastAsiaTheme="minorEastAsia" w:hAnsi="Times New Roman" w:cs="Times New Roman"/>
          <w:sz w:val="28"/>
          <w:szCs w:val="28"/>
        </w:rPr>
      </w:pPr>
      <w:r w:rsidRPr="00715B3F">
        <w:rPr>
          <w:rFonts w:ascii="Times New Roman" w:eastAsiaTheme="minorEastAsia" w:hAnsi="Times New Roman" w:cs="Times New Roman"/>
          <w:sz w:val="28"/>
          <w:szCs w:val="28"/>
        </w:rPr>
        <w:t>В соответствии со статьей 183 Трудового Кодекса</w:t>
      </w:r>
      <w:r w:rsidRPr="00715B3F">
        <w:rPr>
          <w:rFonts w:ascii="Times New Roman" w:eastAsiaTheme="minorEastAsia" w:hAnsi="Times New Roman" w:cs="Times New Roman"/>
          <w:color w:val="FF0000"/>
          <w:sz w:val="28"/>
          <w:szCs w:val="28"/>
        </w:rPr>
        <w:t>[]</w:t>
      </w:r>
      <w:r w:rsidRPr="00715B3F">
        <w:rPr>
          <w:rFonts w:ascii="Times New Roman" w:eastAsiaTheme="minorEastAsia" w:hAnsi="Times New Roman" w:cs="Times New Roman"/>
          <w:sz w:val="28"/>
          <w:szCs w:val="28"/>
        </w:rPr>
        <w:t xml:space="preserve"> работодатель должен выплатить сотруднику пособие в случаях наступления временной нетрудоспособности. Именно на работодателя возложена обязанность провести расчет больничного листа и выплатить пособие, которое причитается сотруднику при наступлении страхового случая, подтвержденного больничным листом.</w:t>
      </w:r>
    </w:p>
    <w:p w:rsidR="00715B3F" w:rsidRPr="00715B3F" w:rsidRDefault="00715B3F" w:rsidP="00715B3F">
      <w:pPr>
        <w:pStyle w:val="a8"/>
        <w:spacing w:line="360" w:lineRule="auto"/>
        <w:ind w:left="0" w:firstLine="720"/>
        <w:jc w:val="both"/>
        <w:rPr>
          <w:rFonts w:ascii="Times New Roman" w:eastAsiaTheme="minorEastAsia" w:hAnsi="Times New Roman" w:cs="Times New Roman"/>
          <w:sz w:val="28"/>
          <w:szCs w:val="28"/>
        </w:rPr>
      </w:pPr>
      <w:r w:rsidRPr="00715B3F">
        <w:rPr>
          <w:rFonts w:ascii="Times New Roman" w:eastAsiaTheme="minorEastAsia" w:hAnsi="Times New Roman" w:cs="Times New Roman"/>
          <w:sz w:val="28"/>
          <w:szCs w:val="28"/>
        </w:rPr>
        <w:t xml:space="preserve">Работнику начисляется пособие по временной нетрудоспособности в зависимости от средней заработной платы за 2 года (730дн.), предшествующие году наступления страхового случая или 2 года по выбору работника, если это предусмотрено законодательством РФ, согласно п.1ст. 14 Федерального закона №255-ФЗ от 29.12.2006 «Об обязательном социальном </w:t>
      </w:r>
      <w:r w:rsidRPr="00BC7F9F">
        <w:rPr>
          <w:rFonts w:ascii="Times New Roman" w:eastAsiaTheme="minorEastAsia" w:hAnsi="Times New Roman" w:cs="Times New Roman"/>
          <w:color w:val="000000" w:themeColor="text1"/>
          <w:sz w:val="28"/>
          <w:szCs w:val="28"/>
        </w:rPr>
        <w:t>страховании на случай временной нетрудоспособности и в связи с материнством»[</w:t>
      </w:r>
      <w:r w:rsidR="00BC7F9F">
        <w:rPr>
          <w:rFonts w:ascii="Times New Roman" w:eastAsiaTheme="minorEastAsia" w:hAnsi="Times New Roman" w:cs="Times New Roman"/>
          <w:color w:val="000000" w:themeColor="text1"/>
          <w:sz w:val="28"/>
          <w:szCs w:val="28"/>
        </w:rPr>
        <w:t>7</w:t>
      </w:r>
      <w:r w:rsidRPr="00BC7F9F">
        <w:rPr>
          <w:rFonts w:ascii="Times New Roman" w:eastAsiaTheme="minorEastAsia" w:hAnsi="Times New Roman" w:cs="Times New Roman"/>
          <w:color w:val="000000" w:themeColor="text1"/>
          <w:sz w:val="28"/>
          <w:szCs w:val="28"/>
        </w:rPr>
        <w:t>],</w:t>
      </w:r>
      <w:r w:rsidRPr="00715B3F">
        <w:rPr>
          <w:rFonts w:ascii="Times New Roman" w:eastAsiaTheme="minorEastAsia" w:hAnsi="Times New Roman" w:cs="Times New Roman"/>
          <w:sz w:val="28"/>
          <w:szCs w:val="28"/>
        </w:rPr>
        <w:t xml:space="preserve"> при этом суммарный заработок не может превышать предельной величины базы для начисления страховых взносов, из которого вычитаются дни времен</w:t>
      </w:r>
      <w:r w:rsidR="00A43F46">
        <w:rPr>
          <w:rFonts w:ascii="Times New Roman" w:eastAsiaTheme="minorEastAsia" w:hAnsi="Times New Roman" w:cs="Times New Roman"/>
          <w:sz w:val="28"/>
          <w:szCs w:val="28"/>
        </w:rPr>
        <w:t>ной нетрудоспособности. Для 2014</w:t>
      </w:r>
      <w:r w:rsidRPr="00715B3F">
        <w:rPr>
          <w:rFonts w:ascii="Times New Roman" w:eastAsiaTheme="minorEastAsia" w:hAnsi="Times New Roman" w:cs="Times New Roman"/>
          <w:sz w:val="28"/>
          <w:szCs w:val="28"/>
        </w:rPr>
        <w:t xml:space="preserve"> года база равна </w:t>
      </w:r>
      <w:r w:rsidR="00195546">
        <w:rPr>
          <w:rFonts w:ascii="Times New Roman" w:eastAsiaTheme="minorEastAsia" w:hAnsi="Times New Roman" w:cs="Times New Roman"/>
          <w:sz w:val="28"/>
          <w:szCs w:val="28"/>
        </w:rPr>
        <w:t>624</w:t>
      </w:r>
      <w:r w:rsidR="00A43F46">
        <w:rPr>
          <w:rFonts w:ascii="Times New Roman" w:eastAsiaTheme="minorEastAsia" w:hAnsi="Times New Roman" w:cs="Times New Roman"/>
          <w:sz w:val="28"/>
          <w:szCs w:val="28"/>
        </w:rPr>
        <w:t xml:space="preserve"> 000 рублей, для 2015</w:t>
      </w:r>
      <w:r w:rsidRPr="00715B3F">
        <w:rPr>
          <w:rFonts w:ascii="Times New Roman" w:eastAsiaTheme="minorEastAsia" w:hAnsi="Times New Roman" w:cs="Times New Roman"/>
          <w:sz w:val="28"/>
          <w:szCs w:val="28"/>
        </w:rPr>
        <w:t xml:space="preserve"> года — </w:t>
      </w:r>
      <w:r w:rsidR="00A43F46">
        <w:rPr>
          <w:rFonts w:ascii="Times New Roman" w:eastAsiaTheme="minorEastAsia" w:hAnsi="Times New Roman" w:cs="Times New Roman"/>
          <w:sz w:val="28"/>
          <w:szCs w:val="28"/>
        </w:rPr>
        <w:t>670 000</w:t>
      </w:r>
      <w:r w:rsidRPr="00715B3F">
        <w:rPr>
          <w:rFonts w:ascii="Times New Roman" w:eastAsiaTheme="minorEastAsia" w:hAnsi="Times New Roman" w:cs="Times New Roman"/>
          <w:sz w:val="28"/>
          <w:szCs w:val="28"/>
        </w:rPr>
        <w:t xml:space="preserve"> рублей.</w:t>
      </w:r>
    </w:p>
    <w:p w:rsidR="00715B3F" w:rsidRPr="00715B3F" w:rsidRDefault="00715B3F" w:rsidP="00715B3F">
      <w:pPr>
        <w:pStyle w:val="a8"/>
        <w:spacing w:line="360" w:lineRule="auto"/>
        <w:ind w:left="0" w:firstLine="720"/>
        <w:jc w:val="both"/>
        <w:rPr>
          <w:rFonts w:ascii="Times New Roman" w:eastAsiaTheme="minorEastAsia" w:hAnsi="Times New Roman" w:cs="Times New Roman"/>
          <w:sz w:val="28"/>
          <w:szCs w:val="28"/>
        </w:rPr>
      </w:pPr>
      <w:r w:rsidRPr="00715B3F">
        <w:rPr>
          <w:rFonts w:ascii="Times New Roman" w:eastAsiaTheme="minorEastAsia" w:hAnsi="Times New Roman" w:cs="Times New Roman"/>
          <w:sz w:val="28"/>
          <w:szCs w:val="28"/>
        </w:rPr>
        <w:t>А также страхового стажа сотрудника:</w:t>
      </w:r>
    </w:p>
    <w:p w:rsidR="00715B3F" w:rsidRPr="00715B3F" w:rsidRDefault="00715B3F" w:rsidP="00715B3F">
      <w:pPr>
        <w:pStyle w:val="a8"/>
        <w:spacing w:line="360" w:lineRule="auto"/>
        <w:ind w:left="0" w:firstLine="720"/>
        <w:jc w:val="both"/>
        <w:rPr>
          <w:rFonts w:ascii="Times New Roman" w:eastAsiaTheme="minorEastAsia" w:hAnsi="Times New Roman" w:cs="Times New Roman"/>
          <w:sz w:val="28"/>
          <w:szCs w:val="28"/>
        </w:rPr>
      </w:pPr>
      <w:r w:rsidRPr="00715B3F">
        <w:rPr>
          <w:rFonts w:ascii="Times New Roman" w:eastAsiaTheme="minorEastAsia" w:hAnsi="Times New Roman" w:cs="Times New Roman"/>
          <w:sz w:val="28"/>
          <w:szCs w:val="28"/>
        </w:rPr>
        <w:t>- менее 5 лет выплачивается 60%;</w:t>
      </w:r>
    </w:p>
    <w:p w:rsidR="00715B3F" w:rsidRPr="00715B3F" w:rsidRDefault="00715B3F" w:rsidP="00715B3F">
      <w:pPr>
        <w:pStyle w:val="a8"/>
        <w:spacing w:line="360" w:lineRule="auto"/>
        <w:ind w:left="0" w:firstLine="720"/>
        <w:jc w:val="both"/>
        <w:rPr>
          <w:rFonts w:ascii="Times New Roman" w:eastAsiaTheme="minorEastAsia" w:hAnsi="Times New Roman" w:cs="Times New Roman"/>
          <w:sz w:val="28"/>
          <w:szCs w:val="28"/>
        </w:rPr>
      </w:pPr>
      <w:r w:rsidRPr="00715B3F">
        <w:rPr>
          <w:rFonts w:ascii="Times New Roman" w:eastAsiaTheme="minorEastAsia" w:hAnsi="Times New Roman" w:cs="Times New Roman"/>
          <w:sz w:val="28"/>
          <w:szCs w:val="28"/>
        </w:rPr>
        <w:t>- от 5 до 8 лет – 80%;</w:t>
      </w:r>
    </w:p>
    <w:p w:rsidR="00715B3F" w:rsidRPr="00715B3F" w:rsidRDefault="00715B3F" w:rsidP="00715B3F">
      <w:pPr>
        <w:pStyle w:val="a8"/>
        <w:spacing w:line="360" w:lineRule="auto"/>
        <w:ind w:left="0" w:firstLine="720"/>
        <w:jc w:val="both"/>
        <w:rPr>
          <w:rFonts w:ascii="Times New Roman" w:eastAsiaTheme="minorEastAsia" w:hAnsi="Times New Roman" w:cs="Times New Roman"/>
          <w:sz w:val="28"/>
          <w:szCs w:val="28"/>
        </w:rPr>
      </w:pPr>
      <w:r w:rsidRPr="00715B3F">
        <w:rPr>
          <w:rFonts w:ascii="Times New Roman" w:eastAsiaTheme="minorEastAsia" w:hAnsi="Times New Roman" w:cs="Times New Roman"/>
          <w:sz w:val="28"/>
          <w:szCs w:val="28"/>
        </w:rPr>
        <w:t>- более 8 лет – 100%.</w:t>
      </w:r>
    </w:p>
    <w:p w:rsidR="00715B3F" w:rsidRPr="00715B3F" w:rsidRDefault="00715B3F" w:rsidP="00715B3F">
      <w:pPr>
        <w:pStyle w:val="a8"/>
        <w:spacing w:line="360" w:lineRule="auto"/>
        <w:ind w:left="0" w:firstLine="720"/>
        <w:jc w:val="both"/>
        <w:rPr>
          <w:rFonts w:ascii="Times New Roman" w:eastAsiaTheme="minorEastAsia" w:hAnsi="Times New Roman" w:cs="Times New Roman"/>
          <w:sz w:val="28"/>
          <w:szCs w:val="28"/>
        </w:rPr>
      </w:pPr>
      <w:r w:rsidRPr="00715B3F">
        <w:rPr>
          <w:rFonts w:ascii="Times New Roman" w:eastAsiaTheme="minorEastAsia" w:hAnsi="Times New Roman" w:cs="Times New Roman"/>
          <w:sz w:val="28"/>
          <w:szCs w:val="28"/>
        </w:rPr>
        <w:t>При этом пособие за первые три календарных дня нетрудоспособности оплачивается за счет организации. Начиная с четвертого дня пособие оплачивается за счет ФСС. Если больничный выдан в связи с болезнью члена семьи сотрудника, то пособие оплачивается за счет ФСС с первого дня.</w:t>
      </w:r>
    </w:p>
    <w:p w:rsidR="00715B3F" w:rsidRPr="00715B3F" w:rsidRDefault="00715B3F" w:rsidP="00715B3F">
      <w:pPr>
        <w:pStyle w:val="a8"/>
        <w:spacing w:line="360" w:lineRule="auto"/>
        <w:ind w:left="0" w:firstLine="720"/>
        <w:jc w:val="both"/>
        <w:rPr>
          <w:rFonts w:ascii="Times New Roman" w:eastAsiaTheme="minorEastAsia" w:hAnsi="Times New Roman" w:cs="Times New Roman"/>
          <w:sz w:val="28"/>
          <w:szCs w:val="28"/>
        </w:rPr>
      </w:pPr>
      <w:r w:rsidRPr="00715B3F">
        <w:rPr>
          <w:rFonts w:ascii="Times New Roman" w:eastAsiaTheme="minorEastAsia" w:hAnsi="Times New Roman" w:cs="Times New Roman"/>
          <w:sz w:val="28"/>
          <w:szCs w:val="28"/>
        </w:rPr>
        <w:t xml:space="preserve">Для начисления пособия от работника необходим заполненный медицинским учреждением больничный лист. </w:t>
      </w:r>
    </w:p>
    <w:p w:rsidR="00715B3F" w:rsidRPr="00715B3F" w:rsidRDefault="00715B3F" w:rsidP="00715B3F">
      <w:pPr>
        <w:pStyle w:val="a8"/>
        <w:spacing w:line="360" w:lineRule="auto"/>
        <w:ind w:left="0" w:firstLine="720"/>
        <w:jc w:val="both"/>
        <w:rPr>
          <w:rFonts w:ascii="Times New Roman" w:eastAsiaTheme="minorEastAsia" w:hAnsi="Times New Roman" w:cs="Times New Roman"/>
          <w:sz w:val="28"/>
          <w:szCs w:val="28"/>
        </w:rPr>
      </w:pPr>
      <w:r w:rsidRPr="00715B3F">
        <w:rPr>
          <w:rFonts w:ascii="Times New Roman" w:eastAsiaTheme="minorEastAsia" w:hAnsi="Times New Roman" w:cs="Times New Roman"/>
          <w:sz w:val="28"/>
          <w:szCs w:val="28"/>
        </w:rPr>
        <w:t>Рассмотрим расчет начисления пособия на примере.</w:t>
      </w:r>
    </w:p>
    <w:p w:rsidR="00715B3F" w:rsidRPr="00715B3F" w:rsidRDefault="00195546" w:rsidP="00715B3F">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Диспетчер</w:t>
      </w:r>
      <w:r w:rsidR="005D0FA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Калинина К.Н. в ноябре 2015</w:t>
      </w:r>
      <w:r w:rsidR="00715B3F" w:rsidRPr="00715B3F">
        <w:rPr>
          <w:rFonts w:ascii="Times New Roman" w:eastAsiaTheme="minorEastAsia" w:hAnsi="Times New Roman" w:cs="Times New Roman"/>
          <w:sz w:val="28"/>
          <w:szCs w:val="28"/>
        </w:rPr>
        <w:t>г. болела 5 дней</w:t>
      </w:r>
      <w:r w:rsidR="00D96865">
        <w:rPr>
          <w:rFonts w:ascii="Times New Roman" w:eastAsiaTheme="minorEastAsia" w:hAnsi="Times New Roman" w:cs="Times New Roman"/>
          <w:sz w:val="28"/>
          <w:szCs w:val="28"/>
        </w:rPr>
        <w:t>. Ее страховой стаж составляет 7</w:t>
      </w:r>
      <w:r w:rsidR="00715B3F" w:rsidRPr="00715B3F">
        <w:rPr>
          <w:rFonts w:ascii="Times New Roman" w:eastAsiaTheme="minorEastAsia" w:hAnsi="Times New Roman" w:cs="Times New Roman"/>
          <w:sz w:val="28"/>
          <w:szCs w:val="28"/>
        </w:rPr>
        <w:t xml:space="preserve"> лет. Заработок 201</w:t>
      </w:r>
      <w:r>
        <w:rPr>
          <w:rFonts w:ascii="Times New Roman" w:eastAsiaTheme="minorEastAsia" w:hAnsi="Times New Roman" w:cs="Times New Roman"/>
          <w:sz w:val="28"/>
          <w:szCs w:val="28"/>
        </w:rPr>
        <w:t>3</w:t>
      </w:r>
      <w:r w:rsidR="00715B3F" w:rsidRPr="00715B3F">
        <w:rPr>
          <w:rFonts w:ascii="Times New Roman" w:eastAsiaTheme="minorEastAsia" w:hAnsi="Times New Roman" w:cs="Times New Roman"/>
          <w:sz w:val="28"/>
          <w:szCs w:val="28"/>
        </w:rPr>
        <w:t xml:space="preserve">г. составил </w:t>
      </w:r>
      <w:r>
        <w:rPr>
          <w:rFonts w:ascii="Times New Roman" w:eastAsiaTheme="minorEastAsia" w:hAnsi="Times New Roman" w:cs="Times New Roman"/>
          <w:sz w:val="28"/>
          <w:szCs w:val="28"/>
        </w:rPr>
        <w:t>89217,55</w:t>
      </w:r>
      <w:r w:rsidR="00715B3F" w:rsidRPr="00715B3F">
        <w:rPr>
          <w:rFonts w:ascii="Times New Roman" w:eastAsiaTheme="minorEastAsia" w:hAnsi="Times New Roman" w:cs="Times New Roman"/>
          <w:sz w:val="28"/>
          <w:szCs w:val="28"/>
        </w:rPr>
        <w:t xml:space="preserve"> руб. за 201</w:t>
      </w:r>
      <w:r>
        <w:rPr>
          <w:rFonts w:ascii="Times New Roman" w:eastAsiaTheme="minorEastAsia" w:hAnsi="Times New Roman" w:cs="Times New Roman"/>
          <w:sz w:val="28"/>
          <w:szCs w:val="28"/>
        </w:rPr>
        <w:t>4</w:t>
      </w:r>
      <w:r w:rsidR="00715B3F" w:rsidRPr="00715B3F">
        <w:rPr>
          <w:rFonts w:ascii="Times New Roman" w:eastAsiaTheme="minorEastAsia" w:hAnsi="Times New Roman" w:cs="Times New Roman"/>
          <w:sz w:val="28"/>
          <w:szCs w:val="28"/>
        </w:rPr>
        <w:t xml:space="preserve">г.  </w:t>
      </w:r>
      <w:r>
        <w:rPr>
          <w:rFonts w:ascii="Times New Roman" w:eastAsiaTheme="minorEastAsia" w:hAnsi="Times New Roman" w:cs="Times New Roman"/>
          <w:sz w:val="28"/>
          <w:szCs w:val="28"/>
        </w:rPr>
        <w:t>94722,17</w:t>
      </w:r>
      <w:r w:rsidR="00715B3F" w:rsidRPr="00715B3F">
        <w:rPr>
          <w:rFonts w:ascii="Times New Roman" w:eastAsiaTheme="minorEastAsia" w:hAnsi="Times New Roman" w:cs="Times New Roman"/>
          <w:sz w:val="28"/>
          <w:szCs w:val="28"/>
        </w:rPr>
        <w:t xml:space="preserve"> руб.</w:t>
      </w:r>
    </w:p>
    <w:p w:rsidR="00715B3F" w:rsidRPr="00715B3F" w:rsidRDefault="00715B3F" w:rsidP="00715B3F">
      <w:pPr>
        <w:pStyle w:val="a8"/>
        <w:spacing w:line="360" w:lineRule="auto"/>
        <w:ind w:left="0" w:firstLine="720"/>
        <w:jc w:val="both"/>
        <w:rPr>
          <w:rFonts w:ascii="Times New Roman" w:eastAsiaTheme="minorEastAsia" w:hAnsi="Times New Roman" w:cs="Times New Roman"/>
          <w:sz w:val="28"/>
          <w:szCs w:val="28"/>
        </w:rPr>
      </w:pPr>
      <w:r w:rsidRPr="00715B3F">
        <w:rPr>
          <w:rFonts w:ascii="Times New Roman" w:eastAsiaTheme="minorEastAsia" w:hAnsi="Times New Roman" w:cs="Times New Roman"/>
          <w:sz w:val="28"/>
          <w:szCs w:val="28"/>
        </w:rPr>
        <w:t>1) Рассчитаем среднедневной заработок работника</w:t>
      </w:r>
      <w:r w:rsidR="00D96865">
        <w:rPr>
          <w:rFonts w:ascii="Times New Roman" w:eastAsiaTheme="minorEastAsia" w:hAnsi="Times New Roman" w:cs="Times New Roman"/>
          <w:sz w:val="28"/>
          <w:szCs w:val="28"/>
        </w:rPr>
        <w:t>:</w:t>
      </w:r>
    </w:p>
    <w:p w:rsidR="00715B3F" w:rsidRPr="00715B3F" w:rsidRDefault="00715B3F" w:rsidP="00715B3F">
      <w:pPr>
        <w:pStyle w:val="a8"/>
        <w:spacing w:line="360" w:lineRule="auto"/>
        <w:ind w:left="0" w:firstLine="720"/>
        <w:jc w:val="both"/>
        <w:rPr>
          <w:rFonts w:ascii="Times New Roman" w:eastAsiaTheme="minorEastAsia" w:hAnsi="Times New Roman" w:cs="Times New Roman"/>
          <w:sz w:val="28"/>
          <w:szCs w:val="28"/>
        </w:rPr>
      </w:pPr>
      <w:r w:rsidRPr="00715B3F">
        <w:rPr>
          <w:rFonts w:ascii="Times New Roman" w:eastAsiaTheme="minorEastAsia" w:hAnsi="Times New Roman" w:cs="Times New Roman"/>
          <w:sz w:val="28"/>
          <w:szCs w:val="28"/>
        </w:rPr>
        <w:t>(</w:t>
      </w:r>
      <w:r w:rsidR="00195546">
        <w:rPr>
          <w:rFonts w:ascii="Times New Roman" w:eastAsiaTheme="minorEastAsia" w:hAnsi="Times New Roman" w:cs="Times New Roman"/>
          <w:sz w:val="28"/>
          <w:szCs w:val="28"/>
        </w:rPr>
        <w:t>89217,55</w:t>
      </w:r>
      <w:r w:rsidRPr="00715B3F">
        <w:rPr>
          <w:rFonts w:ascii="Times New Roman" w:eastAsiaTheme="minorEastAsia" w:hAnsi="Times New Roman" w:cs="Times New Roman"/>
          <w:sz w:val="28"/>
          <w:szCs w:val="28"/>
        </w:rPr>
        <w:t>руб.+</w:t>
      </w:r>
      <w:r w:rsidR="00195546">
        <w:rPr>
          <w:rFonts w:ascii="Times New Roman" w:eastAsiaTheme="minorEastAsia" w:hAnsi="Times New Roman" w:cs="Times New Roman"/>
          <w:sz w:val="28"/>
          <w:szCs w:val="28"/>
        </w:rPr>
        <w:t>94722,17</w:t>
      </w:r>
      <w:r w:rsidRPr="00715B3F">
        <w:rPr>
          <w:rFonts w:ascii="Times New Roman" w:eastAsiaTheme="minorEastAsia" w:hAnsi="Times New Roman" w:cs="Times New Roman"/>
          <w:sz w:val="28"/>
          <w:szCs w:val="28"/>
        </w:rPr>
        <w:t xml:space="preserve">руб.)/730дн. = </w:t>
      </w:r>
      <w:r w:rsidR="00195546">
        <w:rPr>
          <w:rFonts w:ascii="Times New Roman" w:eastAsiaTheme="minorEastAsia" w:hAnsi="Times New Roman" w:cs="Times New Roman"/>
          <w:sz w:val="28"/>
          <w:szCs w:val="28"/>
        </w:rPr>
        <w:t>251,97</w:t>
      </w:r>
      <w:r w:rsidRPr="00715B3F">
        <w:rPr>
          <w:rFonts w:ascii="Times New Roman" w:eastAsiaTheme="minorEastAsia" w:hAnsi="Times New Roman" w:cs="Times New Roman"/>
          <w:sz w:val="28"/>
          <w:szCs w:val="28"/>
        </w:rPr>
        <w:t>руб./дн.</w:t>
      </w:r>
    </w:p>
    <w:p w:rsidR="00D96865" w:rsidRDefault="00715B3F" w:rsidP="00715B3F">
      <w:pPr>
        <w:pStyle w:val="a8"/>
        <w:spacing w:line="360" w:lineRule="auto"/>
        <w:ind w:left="0" w:firstLine="720"/>
        <w:jc w:val="both"/>
        <w:rPr>
          <w:rFonts w:ascii="Times New Roman" w:eastAsiaTheme="minorEastAsia" w:hAnsi="Times New Roman" w:cs="Times New Roman"/>
          <w:sz w:val="28"/>
          <w:szCs w:val="28"/>
        </w:rPr>
      </w:pPr>
      <w:r w:rsidRPr="00715B3F">
        <w:rPr>
          <w:rFonts w:ascii="Times New Roman" w:eastAsiaTheme="minorEastAsia" w:hAnsi="Times New Roman" w:cs="Times New Roman"/>
          <w:sz w:val="28"/>
          <w:szCs w:val="28"/>
        </w:rPr>
        <w:t xml:space="preserve">2)Сравним среднедневной заработок с максимальным и минимальным среднедневными заработками: </w:t>
      </w:r>
      <w:r w:rsidR="00D96865">
        <w:rPr>
          <w:rFonts w:ascii="Times New Roman" w:eastAsiaTheme="minorEastAsia" w:hAnsi="Times New Roman" w:cs="Times New Roman"/>
          <w:sz w:val="28"/>
          <w:szCs w:val="28"/>
        </w:rPr>
        <w:t>203,97</w:t>
      </w:r>
      <w:r w:rsidRPr="00715B3F">
        <w:rPr>
          <w:rFonts w:ascii="Times New Roman" w:eastAsiaTheme="minorEastAsia" w:hAnsi="Times New Roman" w:cs="Times New Roman"/>
          <w:sz w:val="28"/>
          <w:szCs w:val="28"/>
        </w:rPr>
        <w:t>руб.&lt;</w:t>
      </w:r>
      <w:r w:rsidR="00195546">
        <w:rPr>
          <w:rFonts w:ascii="Times New Roman" w:eastAsiaTheme="minorEastAsia" w:hAnsi="Times New Roman" w:cs="Times New Roman"/>
          <w:sz w:val="28"/>
          <w:szCs w:val="28"/>
        </w:rPr>
        <w:t>251,97</w:t>
      </w:r>
      <w:r w:rsidRPr="00715B3F">
        <w:rPr>
          <w:rFonts w:ascii="Times New Roman" w:eastAsiaTheme="minorEastAsia" w:hAnsi="Times New Roman" w:cs="Times New Roman"/>
          <w:sz w:val="28"/>
          <w:szCs w:val="28"/>
        </w:rPr>
        <w:t>руб. &lt;</w:t>
      </w:r>
      <w:r w:rsidR="00D96865">
        <w:rPr>
          <w:rFonts w:ascii="Times New Roman" w:eastAsiaTheme="minorEastAsia" w:hAnsi="Times New Roman" w:cs="Times New Roman"/>
          <w:sz w:val="28"/>
          <w:szCs w:val="28"/>
        </w:rPr>
        <w:t>1772,60</w:t>
      </w:r>
      <w:r w:rsidRPr="00715B3F">
        <w:rPr>
          <w:rFonts w:ascii="Times New Roman" w:eastAsiaTheme="minorEastAsia" w:hAnsi="Times New Roman" w:cs="Times New Roman"/>
          <w:sz w:val="28"/>
          <w:szCs w:val="28"/>
        </w:rPr>
        <w:t>руб.</w:t>
      </w:r>
    </w:p>
    <w:p w:rsidR="00715B3F" w:rsidRPr="00715B3F" w:rsidRDefault="00715B3F" w:rsidP="00715B3F">
      <w:pPr>
        <w:pStyle w:val="a8"/>
        <w:spacing w:line="360" w:lineRule="auto"/>
        <w:ind w:left="0" w:firstLine="720"/>
        <w:jc w:val="both"/>
        <w:rPr>
          <w:rFonts w:ascii="Times New Roman" w:eastAsiaTheme="minorEastAsia" w:hAnsi="Times New Roman" w:cs="Times New Roman"/>
          <w:sz w:val="28"/>
          <w:szCs w:val="28"/>
        </w:rPr>
      </w:pPr>
      <w:r w:rsidRPr="00715B3F">
        <w:rPr>
          <w:rFonts w:ascii="Times New Roman" w:eastAsiaTheme="minorEastAsia" w:hAnsi="Times New Roman" w:cs="Times New Roman"/>
          <w:sz w:val="28"/>
          <w:szCs w:val="28"/>
        </w:rPr>
        <w:t xml:space="preserve">3) Сумма пособия выплачиваемая за счет </w:t>
      </w:r>
      <w:r w:rsidR="00D96865">
        <w:rPr>
          <w:rFonts w:ascii="Times New Roman" w:eastAsiaTheme="minorEastAsia" w:hAnsi="Times New Roman" w:cs="Times New Roman"/>
          <w:sz w:val="28"/>
          <w:szCs w:val="28"/>
        </w:rPr>
        <w:t>работодателя:</w:t>
      </w:r>
    </w:p>
    <w:p w:rsidR="00715B3F" w:rsidRPr="00B05D81" w:rsidRDefault="00715B3F" w:rsidP="00B05D81">
      <w:pPr>
        <w:pStyle w:val="a8"/>
        <w:spacing w:line="360" w:lineRule="auto"/>
        <w:ind w:left="0" w:firstLine="720"/>
        <w:jc w:val="both"/>
        <w:rPr>
          <w:rFonts w:ascii="Times New Roman" w:eastAsiaTheme="minorEastAsia" w:hAnsi="Times New Roman" w:cs="Times New Roman"/>
          <w:sz w:val="28"/>
          <w:szCs w:val="28"/>
        </w:rPr>
      </w:pPr>
      <w:r w:rsidRPr="00715B3F">
        <w:rPr>
          <w:rFonts w:ascii="Times New Roman" w:eastAsiaTheme="minorEastAsia" w:hAnsi="Times New Roman" w:cs="Times New Roman"/>
          <w:sz w:val="28"/>
          <w:szCs w:val="28"/>
        </w:rPr>
        <w:t xml:space="preserve">Пособие за счет работодателя = </w:t>
      </w:r>
      <w:r w:rsidR="00D96865">
        <w:rPr>
          <w:rFonts w:ascii="Times New Roman" w:eastAsiaTheme="minorEastAsia" w:hAnsi="Times New Roman" w:cs="Times New Roman"/>
          <w:sz w:val="28"/>
          <w:szCs w:val="28"/>
        </w:rPr>
        <w:t>251,97</w:t>
      </w:r>
      <w:r w:rsidRPr="00715B3F">
        <w:rPr>
          <w:rFonts w:ascii="Times New Roman" w:eastAsiaTheme="minorEastAsia" w:hAnsi="Times New Roman" w:cs="Times New Roman"/>
          <w:sz w:val="28"/>
          <w:szCs w:val="28"/>
        </w:rPr>
        <w:t xml:space="preserve">руб./дн*3дн.*0,8= </w:t>
      </w:r>
      <w:r w:rsidR="00B05D81">
        <w:rPr>
          <w:rFonts w:ascii="Times New Roman" w:eastAsiaTheme="minorEastAsia" w:hAnsi="Times New Roman" w:cs="Times New Roman"/>
          <w:sz w:val="28"/>
          <w:szCs w:val="28"/>
        </w:rPr>
        <w:t>604,73</w:t>
      </w:r>
      <w:r w:rsidRPr="00B05D81">
        <w:rPr>
          <w:rFonts w:ascii="Times New Roman" w:eastAsiaTheme="minorEastAsia" w:hAnsi="Times New Roman" w:cs="Times New Roman"/>
          <w:sz w:val="28"/>
          <w:szCs w:val="28"/>
        </w:rPr>
        <w:t>руб.</w:t>
      </w:r>
    </w:p>
    <w:p w:rsidR="00715B3F" w:rsidRPr="00715B3F" w:rsidRDefault="00715B3F" w:rsidP="00715B3F">
      <w:pPr>
        <w:pStyle w:val="a8"/>
        <w:spacing w:line="360" w:lineRule="auto"/>
        <w:ind w:left="0" w:firstLine="720"/>
        <w:jc w:val="both"/>
        <w:rPr>
          <w:rFonts w:ascii="Times New Roman" w:eastAsiaTheme="minorEastAsia" w:hAnsi="Times New Roman" w:cs="Times New Roman"/>
          <w:sz w:val="28"/>
          <w:szCs w:val="28"/>
        </w:rPr>
      </w:pPr>
      <w:r w:rsidRPr="00715B3F">
        <w:rPr>
          <w:rFonts w:ascii="Times New Roman" w:eastAsiaTheme="minorEastAsia" w:hAnsi="Times New Roman" w:cs="Times New Roman"/>
          <w:sz w:val="28"/>
          <w:szCs w:val="28"/>
        </w:rPr>
        <w:t>4) Сумма пособия за счет ФСС</w:t>
      </w:r>
    </w:p>
    <w:p w:rsidR="00715B3F" w:rsidRPr="00715B3F" w:rsidRDefault="00715B3F" w:rsidP="00715B3F">
      <w:pPr>
        <w:pStyle w:val="a8"/>
        <w:spacing w:line="360" w:lineRule="auto"/>
        <w:ind w:left="0" w:firstLine="720"/>
        <w:jc w:val="both"/>
        <w:rPr>
          <w:rFonts w:ascii="Times New Roman" w:eastAsiaTheme="minorEastAsia" w:hAnsi="Times New Roman" w:cs="Times New Roman"/>
          <w:sz w:val="28"/>
          <w:szCs w:val="28"/>
        </w:rPr>
      </w:pPr>
      <w:r w:rsidRPr="00715B3F">
        <w:rPr>
          <w:rFonts w:ascii="Times New Roman" w:eastAsiaTheme="minorEastAsia" w:hAnsi="Times New Roman" w:cs="Times New Roman"/>
          <w:sz w:val="28"/>
          <w:szCs w:val="28"/>
        </w:rPr>
        <w:t xml:space="preserve">Пособие за счет ФСС = </w:t>
      </w:r>
      <w:r w:rsidR="00B05D81">
        <w:rPr>
          <w:rFonts w:ascii="Times New Roman" w:eastAsiaTheme="minorEastAsia" w:hAnsi="Times New Roman" w:cs="Times New Roman"/>
          <w:sz w:val="28"/>
          <w:szCs w:val="28"/>
        </w:rPr>
        <w:t>251,97</w:t>
      </w:r>
      <w:r w:rsidRPr="00715B3F">
        <w:rPr>
          <w:rFonts w:ascii="Times New Roman" w:eastAsiaTheme="minorEastAsia" w:hAnsi="Times New Roman" w:cs="Times New Roman"/>
          <w:sz w:val="28"/>
          <w:szCs w:val="28"/>
        </w:rPr>
        <w:t xml:space="preserve">руб./дн*2дн.*0,8 = </w:t>
      </w:r>
      <w:r w:rsidR="00B05D81">
        <w:rPr>
          <w:rFonts w:ascii="Times New Roman" w:eastAsiaTheme="minorEastAsia" w:hAnsi="Times New Roman" w:cs="Times New Roman"/>
          <w:sz w:val="28"/>
          <w:szCs w:val="28"/>
        </w:rPr>
        <w:t>403,15</w:t>
      </w:r>
      <w:r w:rsidRPr="00715B3F">
        <w:rPr>
          <w:rFonts w:ascii="Times New Roman" w:eastAsiaTheme="minorEastAsia" w:hAnsi="Times New Roman" w:cs="Times New Roman"/>
          <w:sz w:val="28"/>
          <w:szCs w:val="28"/>
        </w:rPr>
        <w:t>руб.</w:t>
      </w:r>
    </w:p>
    <w:p w:rsidR="00715B3F" w:rsidRPr="00715B3F" w:rsidRDefault="00715B3F" w:rsidP="00715B3F">
      <w:pPr>
        <w:pStyle w:val="a8"/>
        <w:spacing w:line="360" w:lineRule="auto"/>
        <w:ind w:left="0" w:firstLine="720"/>
        <w:jc w:val="both"/>
        <w:rPr>
          <w:rFonts w:ascii="Times New Roman" w:eastAsiaTheme="minorEastAsia" w:hAnsi="Times New Roman" w:cs="Times New Roman"/>
          <w:sz w:val="28"/>
          <w:szCs w:val="28"/>
        </w:rPr>
      </w:pPr>
      <w:r w:rsidRPr="00715B3F">
        <w:rPr>
          <w:rFonts w:ascii="Times New Roman" w:eastAsiaTheme="minorEastAsia" w:hAnsi="Times New Roman" w:cs="Times New Roman"/>
          <w:sz w:val="28"/>
          <w:szCs w:val="28"/>
        </w:rPr>
        <w:t>4) Общая сумма начисленного пособия за время болезни</w:t>
      </w:r>
    </w:p>
    <w:p w:rsidR="00715B3F" w:rsidRDefault="00715B3F" w:rsidP="00715B3F">
      <w:pPr>
        <w:pStyle w:val="a8"/>
        <w:spacing w:line="360" w:lineRule="auto"/>
        <w:ind w:left="0" w:firstLine="720"/>
        <w:jc w:val="both"/>
        <w:rPr>
          <w:rFonts w:ascii="Times New Roman" w:eastAsiaTheme="minorEastAsia" w:hAnsi="Times New Roman" w:cs="Times New Roman"/>
          <w:sz w:val="28"/>
          <w:szCs w:val="28"/>
        </w:rPr>
      </w:pPr>
      <w:r w:rsidRPr="00715B3F">
        <w:rPr>
          <w:rFonts w:ascii="Times New Roman" w:eastAsiaTheme="minorEastAsia" w:hAnsi="Times New Roman" w:cs="Times New Roman"/>
          <w:sz w:val="28"/>
          <w:szCs w:val="28"/>
        </w:rPr>
        <w:t xml:space="preserve">Общая сумма пособия = </w:t>
      </w:r>
      <w:r w:rsidR="00B05D81">
        <w:rPr>
          <w:rFonts w:ascii="Times New Roman" w:eastAsiaTheme="minorEastAsia" w:hAnsi="Times New Roman" w:cs="Times New Roman"/>
          <w:sz w:val="28"/>
          <w:szCs w:val="28"/>
        </w:rPr>
        <w:t>604,73</w:t>
      </w:r>
      <w:r w:rsidRPr="00715B3F">
        <w:rPr>
          <w:rFonts w:ascii="Times New Roman" w:eastAsiaTheme="minorEastAsia" w:hAnsi="Times New Roman" w:cs="Times New Roman"/>
          <w:sz w:val="28"/>
          <w:szCs w:val="28"/>
        </w:rPr>
        <w:t>руб.+</w:t>
      </w:r>
      <w:r w:rsidR="00B05D81">
        <w:rPr>
          <w:rFonts w:ascii="Times New Roman" w:eastAsiaTheme="minorEastAsia" w:hAnsi="Times New Roman" w:cs="Times New Roman"/>
          <w:sz w:val="28"/>
          <w:szCs w:val="28"/>
        </w:rPr>
        <w:t>403,15</w:t>
      </w:r>
      <w:r w:rsidRPr="00715B3F">
        <w:rPr>
          <w:rFonts w:ascii="Times New Roman" w:eastAsiaTheme="minorEastAsia" w:hAnsi="Times New Roman" w:cs="Times New Roman"/>
          <w:sz w:val="28"/>
          <w:szCs w:val="28"/>
        </w:rPr>
        <w:t>руб.=</w:t>
      </w:r>
      <w:r w:rsidR="00B05D81">
        <w:rPr>
          <w:rFonts w:ascii="Times New Roman" w:eastAsiaTheme="minorEastAsia" w:hAnsi="Times New Roman" w:cs="Times New Roman"/>
          <w:sz w:val="28"/>
          <w:szCs w:val="28"/>
        </w:rPr>
        <w:t>1007,88</w:t>
      </w:r>
      <w:r w:rsidRPr="00715B3F">
        <w:rPr>
          <w:rFonts w:ascii="Times New Roman" w:eastAsiaTheme="minorEastAsia" w:hAnsi="Times New Roman" w:cs="Times New Roman"/>
          <w:sz w:val="28"/>
          <w:szCs w:val="28"/>
        </w:rPr>
        <w:t>руб.</w:t>
      </w:r>
    </w:p>
    <w:p w:rsidR="00E94BC2" w:rsidRPr="00E508E9" w:rsidRDefault="00E94BC2" w:rsidP="00CC1FBD">
      <w:pPr>
        <w:pStyle w:val="a8"/>
        <w:spacing w:after="160"/>
        <w:ind w:left="0" w:firstLine="720"/>
        <w:jc w:val="both"/>
        <w:outlineLvl w:val="0"/>
        <w:rPr>
          <w:rFonts w:ascii="Times New Roman" w:hAnsi="Times New Roman" w:cs="Times New Roman"/>
          <w:sz w:val="28"/>
          <w:szCs w:val="28"/>
        </w:rPr>
      </w:pPr>
    </w:p>
    <w:p w:rsidR="00E94BC2" w:rsidRPr="006048C4" w:rsidRDefault="00E94BC2" w:rsidP="009E47D5">
      <w:pPr>
        <w:pStyle w:val="a8"/>
        <w:ind w:left="0"/>
        <w:jc w:val="center"/>
        <w:outlineLvl w:val="0"/>
        <w:rPr>
          <w:rFonts w:ascii="Times New Roman" w:hAnsi="Times New Roman" w:cs="Times New Roman"/>
          <w:b/>
          <w:sz w:val="28"/>
          <w:szCs w:val="28"/>
        </w:rPr>
      </w:pPr>
      <w:bookmarkStart w:id="16" w:name="_Toc475110129"/>
      <w:r w:rsidRPr="006048C4">
        <w:rPr>
          <w:rFonts w:ascii="Times New Roman" w:hAnsi="Times New Roman" w:cs="Times New Roman"/>
          <w:b/>
          <w:sz w:val="28"/>
          <w:szCs w:val="28"/>
        </w:rPr>
        <w:t>3.4 Налоги и взносы с заработной платы</w:t>
      </w:r>
      <w:bookmarkEnd w:id="16"/>
    </w:p>
    <w:p w:rsidR="00E94BC2" w:rsidRDefault="00E94BC2" w:rsidP="00E94BC2">
      <w:pPr>
        <w:spacing w:line="360" w:lineRule="auto"/>
        <w:ind w:firstLine="709"/>
        <w:jc w:val="both"/>
        <w:rPr>
          <w:rFonts w:ascii="Times New Roman" w:hAnsi="Times New Roman" w:cs="Times New Roman"/>
          <w:sz w:val="28"/>
          <w:szCs w:val="28"/>
        </w:rPr>
      </w:pP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ООО «Кигбаево Агро» </w:t>
      </w:r>
      <w:r w:rsidRPr="00BC7F9F">
        <w:rPr>
          <w:rFonts w:ascii="Times New Roman" w:hAnsi="Times New Roman" w:cs="Times New Roman"/>
          <w:color w:val="000000" w:themeColor="text1"/>
          <w:sz w:val="28"/>
          <w:szCs w:val="28"/>
        </w:rPr>
        <w:t>признается налоговым агентом, на которое в соответствии со статьей 24 НК РФ [</w:t>
      </w:r>
      <w:r w:rsidR="00BC7F9F">
        <w:rPr>
          <w:rFonts w:ascii="Times New Roman" w:hAnsi="Times New Roman" w:cs="Times New Roman"/>
          <w:color w:val="000000" w:themeColor="text1"/>
          <w:sz w:val="28"/>
          <w:szCs w:val="28"/>
        </w:rPr>
        <w:t>3</w:t>
      </w:r>
      <w:r w:rsidRPr="00BC7F9F">
        <w:rPr>
          <w:rFonts w:ascii="Times New Roman" w:hAnsi="Times New Roman" w:cs="Times New Roman"/>
          <w:color w:val="000000" w:themeColor="text1"/>
          <w:sz w:val="28"/>
          <w:szCs w:val="28"/>
        </w:rPr>
        <w:t>] возложены</w:t>
      </w:r>
      <w:r>
        <w:rPr>
          <w:rFonts w:ascii="Times New Roman" w:hAnsi="Times New Roman" w:cs="Times New Roman"/>
          <w:sz w:val="28"/>
          <w:szCs w:val="28"/>
        </w:rPr>
        <w:t xml:space="preserve"> обязательства </w:t>
      </w:r>
      <w:r w:rsidRPr="000874DD">
        <w:rPr>
          <w:rFonts w:ascii="Times New Roman" w:hAnsi="Times New Roman" w:cs="Times New Roman"/>
          <w:sz w:val="28"/>
          <w:szCs w:val="28"/>
        </w:rPr>
        <w:t>по исчислению, удержанию у налогоплательщика и перечислению налогов в бюджетную систему Российской Федерации.</w:t>
      </w:r>
    </w:p>
    <w:p w:rsidR="00E94BC2" w:rsidRPr="00BC7F9F" w:rsidRDefault="00E94BC2" w:rsidP="00E94BC2">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Основным удержанием из заработной платы работников ООО «Кигбаево Агро» является налог на доходы с физических лиц (НДФЛ). Порядок исчисления и удержания НДФЛ регулируется гл.23 НК </w:t>
      </w:r>
      <w:r w:rsidRPr="00BC7F9F">
        <w:rPr>
          <w:rFonts w:ascii="Times New Roman" w:hAnsi="Times New Roman" w:cs="Times New Roman"/>
          <w:color w:val="000000" w:themeColor="text1"/>
          <w:sz w:val="28"/>
          <w:szCs w:val="28"/>
        </w:rPr>
        <w:t>РФ [</w:t>
      </w:r>
      <w:r w:rsidR="00BC7F9F">
        <w:rPr>
          <w:rFonts w:ascii="Times New Roman" w:hAnsi="Times New Roman" w:cs="Times New Roman"/>
          <w:color w:val="000000" w:themeColor="text1"/>
          <w:sz w:val="28"/>
          <w:szCs w:val="28"/>
        </w:rPr>
        <w:t>3</w:t>
      </w:r>
      <w:r w:rsidRPr="00BC7F9F">
        <w:rPr>
          <w:rFonts w:ascii="Times New Roman" w:hAnsi="Times New Roman" w:cs="Times New Roman"/>
          <w:color w:val="000000" w:themeColor="text1"/>
          <w:sz w:val="28"/>
          <w:szCs w:val="28"/>
        </w:rPr>
        <w:t>].</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налог уплачивается в бюджет Российской Федерации. Налоговая база </w:t>
      </w:r>
      <w:r w:rsidRPr="000874DD">
        <w:rPr>
          <w:rFonts w:ascii="Times New Roman" w:hAnsi="Times New Roman" w:cs="Times New Roman"/>
          <w:sz w:val="28"/>
          <w:szCs w:val="28"/>
        </w:rPr>
        <w:t>определяется отдельно по каждому виду доходов, в отношении которых установлены различные налоговые ставки.</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ООО «Кигбаево Агро» все работники являются налоговыми резидентами РФ.</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Удержания производятся по следующим ставкам:</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- 13% – </w:t>
      </w:r>
      <w:r w:rsidRPr="00531DB5">
        <w:rPr>
          <w:rFonts w:ascii="Times New Roman" w:hAnsi="Times New Roman" w:cs="Times New Roman"/>
          <w:sz w:val="28"/>
          <w:szCs w:val="28"/>
        </w:rPr>
        <w:t>основная став</w:t>
      </w:r>
      <w:r>
        <w:rPr>
          <w:rFonts w:ascii="Times New Roman" w:hAnsi="Times New Roman" w:cs="Times New Roman"/>
          <w:sz w:val="28"/>
          <w:szCs w:val="28"/>
        </w:rPr>
        <w:t>ка на доходы с физических лиц;</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- 35% – ставка применимая при </w:t>
      </w:r>
      <w:r w:rsidRPr="00066680">
        <w:rPr>
          <w:rFonts w:ascii="Times New Roman" w:hAnsi="Times New Roman" w:cs="Times New Roman"/>
          <w:sz w:val="28"/>
          <w:szCs w:val="28"/>
        </w:rPr>
        <w:t>превышении 4000 рублей, полученных подарков от организации; суммы материальной пом</w:t>
      </w:r>
      <w:r>
        <w:rPr>
          <w:rFonts w:ascii="Times New Roman" w:hAnsi="Times New Roman" w:cs="Times New Roman"/>
          <w:sz w:val="28"/>
          <w:szCs w:val="28"/>
        </w:rPr>
        <w:t>ощи от работодателя; возмещении</w:t>
      </w:r>
      <w:r w:rsidRPr="00066680">
        <w:rPr>
          <w:rFonts w:ascii="Times New Roman" w:hAnsi="Times New Roman" w:cs="Times New Roman"/>
          <w:sz w:val="28"/>
          <w:szCs w:val="28"/>
        </w:rPr>
        <w:t xml:space="preserve"> (оплаты) работод</w:t>
      </w:r>
      <w:r>
        <w:rPr>
          <w:rFonts w:ascii="Times New Roman" w:hAnsi="Times New Roman" w:cs="Times New Roman"/>
          <w:sz w:val="28"/>
          <w:szCs w:val="28"/>
        </w:rPr>
        <w:t xml:space="preserve">ателем стоимости приобретенных </w:t>
      </w:r>
      <w:r w:rsidRPr="00066680">
        <w:rPr>
          <w:rFonts w:ascii="Times New Roman" w:hAnsi="Times New Roman" w:cs="Times New Roman"/>
          <w:sz w:val="28"/>
          <w:szCs w:val="28"/>
        </w:rPr>
        <w:t>лекарственных препаратов для медицинского применения, назначенных работникам (их супругам, детям, родителям, подопечным)  лечащим врачом.</w:t>
      </w:r>
    </w:p>
    <w:p w:rsidR="00E94BC2" w:rsidRPr="00BC7F9F" w:rsidRDefault="00E94BC2" w:rsidP="00E94BC2">
      <w:pPr>
        <w:spacing w:line="360" w:lineRule="auto"/>
        <w:ind w:firstLine="709"/>
        <w:jc w:val="both"/>
        <w:rPr>
          <w:rFonts w:ascii="Times New Roman" w:hAnsi="Times New Roman" w:cs="Times New Roman"/>
          <w:color w:val="000000" w:themeColor="text1"/>
          <w:sz w:val="28"/>
          <w:szCs w:val="28"/>
        </w:rPr>
      </w:pPr>
      <w:r w:rsidRPr="00066680">
        <w:rPr>
          <w:rFonts w:ascii="Times New Roman" w:hAnsi="Times New Roman" w:cs="Times New Roman"/>
          <w:sz w:val="28"/>
          <w:szCs w:val="28"/>
        </w:rPr>
        <w:t xml:space="preserve">НДФЛ перечисляется в бюджет со всех начислений физическим лицам </w:t>
      </w:r>
      <w:r w:rsidRPr="00BC7F9F">
        <w:rPr>
          <w:rFonts w:ascii="Times New Roman" w:hAnsi="Times New Roman" w:cs="Times New Roman"/>
          <w:color w:val="000000" w:themeColor="text1"/>
          <w:sz w:val="28"/>
          <w:szCs w:val="28"/>
        </w:rPr>
        <w:t>предусмотренных НК РФ, кроме выплат в соответствии с 217 статьей НК РФ [</w:t>
      </w:r>
      <w:r w:rsidR="00BC7F9F">
        <w:rPr>
          <w:rFonts w:ascii="Times New Roman" w:hAnsi="Times New Roman" w:cs="Times New Roman"/>
          <w:color w:val="000000" w:themeColor="text1"/>
          <w:sz w:val="28"/>
          <w:szCs w:val="28"/>
        </w:rPr>
        <w:t>3</w:t>
      </w:r>
      <w:r w:rsidRPr="00BC7F9F">
        <w:rPr>
          <w:rFonts w:ascii="Times New Roman" w:hAnsi="Times New Roman" w:cs="Times New Roman"/>
          <w:color w:val="000000" w:themeColor="text1"/>
          <w:sz w:val="28"/>
          <w:szCs w:val="28"/>
        </w:rPr>
        <w:t>].</w:t>
      </w:r>
    </w:p>
    <w:p w:rsidR="00E94BC2" w:rsidRPr="008732DC" w:rsidRDefault="00E94BC2" w:rsidP="00E94BC2">
      <w:pPr>
        <w:spacing w:line="360" w:lineRule="auto"/>
        <w:ind w:firstLine="709"/>
        <w:jc w:val="both"/>
        <w:rPr>
          <w:rFonts w:ascii="Times New Roman" w:eastAsiaTheme="minorHAnsi" w:hAnsi="Times New Roman" w:cs="Times New Roman"/>
          <w:sz w:val="28"/>
          <w:szCs w:val="28"/>
        </w:rPr>
      </w:pPr>
      <w:r w:rsidRPr="00BC7F9F">
        <w:rPr>
          <w:rFonts w:ascii="Times New Roman" w:hAnsi="Times New Roman" w:cs="Times New Roman"/>
          <w:color w:val="000000" w:themeColor="text1"/>
          <w:sz w:val="28"/>
          <w:szCs w:val="28"/>
        </w:rPr>
        <w:t>Согласно п.2 статьи 223 НК РФ [</w:t>
      </w:r>
      <w:r w:rsidR="00BC7F9F">
        <w:rPr>
          <w:rFonts w:ascii="Times New Roman" w:hAnsi="Times New Roman" w:cs="Times New Roman"/>
          <w:color w:val="000000" w:themeColor="text1"/>
          <w:sz w:val="28"/>
          <w:szCs w:val="28"/>
        </w:rPr>
        <w:t>3</w:t>
      </w:r>
      <w:r w:rsidRPr="00BC7F9F">
        <w:rPr>
          <w:rFonts w:ascii="Times New Roman" w:hAnsi="Times New Roman" w:cs="Times New Roman"/>
          <w:color w:val="000000" w:themeColor="text1"/>
          <w:sz w:val="28"/>
          <w:szCs w:val="28"/>
        </w:rPr>
        <w:t xml:space="preserve">] </w:t>
      </w:r>
      <w:r w:rsidRPr="00BC7F9F">
        <w:rPr>
          <w:rFonts w:ascii="Times New Roman" w:eastAsiaTheme="minorHAnsi" w:hAnsi="Times New Roman" w:cs="Times New Roman"/>
          <w:color w:val="000000" w:themeColor="text1"/>
          <w:sz w:val="28"/>
          <w:szCs w:val="28"/>
        </w:rPr>
        <w:t>получение дохода в виде оплаты труда, датой фактического получения налогоплательщиком такого дохода</w:t>
      </w:r>
      <w:r w:rsidRPr="008732DC">
        <w:rPr>
          <w:rFonts w:ascii="Times New Roman" w:eastAsiaTheme="minorHAnsi" w:hAnsi="Times New Roman" w:cs="Times New Roman"/>
          <w:sz w:val="28"/>
          <w:szCs w:val="28"/>
        </w:rPr>
        <w:t xml:space="preserve"> признается последний день месяца, за который ему был начислен доход за выполненные трудовые обязанности. Таким образом, НДФЛ с сумм выданного аванса уплачивается также в день выдачи основной части заработной платы.</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НК РФ предусмотрены налоговые вычеты, снижающие налоговую базу, для расчета налога на доходы с физических лиц.</w:t>
      </w:r>
    </w:p>
    <w:p w:rsidR="00E94BC2" w:rsidRPr="00BC7F9F" w:rsidRDefault="00E94BC2" w:rsidP="00E94BC2">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Выплаты по взносам во внебюджетные фонды </w:t>
      </w:r>
      <w:r w:rsidRPr="00E508E9">
        <w:rPr>
          <w:rFonts w:ascii="Times New Roman" w:hAnsi="Times New Roman" w:cs="Times New Roman"/>
          <w:sz w:val="28"/>
          <w:szCs w:val="28"/>
        </w:rPr>
        <w:t>ООО «</w:t>
      </w:r>
      <w:r>
        <w:rPr>
          <w:rFonts w:ascii="Times New Roman" w:hAnsi="Times New Roman" w:cs="Times New Roman"/>
          <w:sz w:val="28"/>
          <w:szCs w:val="28"/>
        </w:rPr>
        <w:t>Кигбаево Агро</w:t>
      </w:r>
      <w:r w:rsidR="005D0FA5">
        <w:rPr>
          <w:rFonts w:ascii="Times New Roman" w:hAnsi="Times New Roman" w:cs="Times New Roman"/>
          <w:sz w:val="28"/>
          <w:szCs w:val="28"/>
        </w:rPr>
        <w:t>» осуществляется в</w:t>
      </w:r>
      <w:r w:rsidRPr="00E508E9">
        <w:rPr>
          <w:rFonts w:ascii="Times New Roman" w:hAnsi="Times New Roman" w:cs="Times New Roman"/>
          <w:sz w:val="28"/>
          <w:szCs w:val="28"/>
        </w:rPr>
        <w:t xml:space="preserve"> соответствии с федеральными законами №212-ФЗ от  24.07.2009г.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rsidR="00BE4910">
        <w:rPr>
          <w:rFonts w:ascii="Times New Roman" w:hAnsi="Times New Roman" w:cs="Times New Roman"/>
          <w:sz w:val="28"/>
          <w:szCs w:val="28"/>
        </w:rPr>
        <w:t xml:space="preserve"> (Утратил силу с 1 января 2017г.) </w:t>
      </w:r>
      <w:r w:rsidRPr="00E508E9">
        <w:rPr>
          <w:rFonts w:ascii="Times New Roman" w:hAnsi="Times New Roman" w:cs="Times New Roman"/>
          <w:sz w:val="28"/>
          <w:szCs w:val="28"/>
        </w:rPr>
        <w:t xml:space="preserve"> и </w:t>
      </w:r>
      <w:r w:rsidR="005D0FA5">
        <w:rPr>
          <w:rFonts w:ascii="Times New Roman" w:hAnsi="Times New Roman" w:cs="Times New Roman"/>
          <w:sz w:val="28"/>
          <w:szCs w:val="28"/>
        </w:rPr>
        <w:t xml:space="preserve"> </w:t>
      </w:r>
      <w:r w:rsidRPr="00E508E9">
        <w:rPr>
          <w:rFonts w:ascii="Times New Roman" w:hAnsi="Times New Roman" w:cs="Times New Roman"/>
          <w:sz w:val="28"/>
          <w:szCs w:val="28"/>
        </w:rPr>
        <w:t>№</w:t>
      </w:r>
      <w:r w:rsidR="005D0FA5">
        <w:rPr>
          <w:rFonts w:ascii="Times New Roman" w:hAnsi="Times New Roman" w:cs="Times New Roman"/>
          <w:sz w:val="28"/>
          <w:szCs w:val="28"/>
        </w:rPr>
        <w:t xml:space="preserve"> </w:t>
      </w:r>
      <w:r w:rsidRPr="00E508E9">
        <w:rPr>
          <w:rFonts w:ascii="Times New Roman" w:hAnsi="Times New Roman" w:cs="Times New Roman"/>
          <w:sz w:val="28"/>
          <w:szCs w:val="28"/>
        </w:rPr>
        <w:t xml:space="preserve">125-ФЗ от 24.07.1998 «Об обязательном социальном страховании от несчастных случаев на производстве и профессиональных </w:t>
      </w:r>
      <w:r w:rsidRPr="00BC7F9F">
        <w:rPr>
          <w:rFonts w:ascii="Times New Roman" w:hAnsi="Times New Roman" w:cs="Times New Roman"/>
          <w:color w:val="000000" w:themeColor="text1"/>
          <w:sz w:val="28"/>
          <w:szCs w:val="28"/>
        </w:rPr>
        <w:t>заболеваний» [</w:t>
      </w:r>
      <w:r w:rsidR="00BC7F9F">
        <w:rPr>
          <w:rFonts w:ascii="Times New Roman" w:hAnsi="Times New Roman" w:cs="Times New Roman"/>
          <w:color w:val="000000" w:themeColor="text1"/>
          <w:sz w:val="28"/>
          <w:szCs w:val="28"/>
        </w:rPr>
        <w:t>6</w:t>
      </w:r>
      <w:r w:rsidRPr="00BC7F9F">
        <w:rPr>
          <w:rFonts w:ascii="Times New Roman" w:hAnsi="Times New Roman" w:cs="Times New Roman"/>
          <w:color w:val="000000" w:themeColor="text1"/>
          <w:sz w:val="28"/>
          <w:szCs w:val="28"/>
        </w:rPr>
        <w:t xml:space="preserve">]. </w:t>
      </w:r>
    </w:p>
    <w:p w:rsidR="00E94BC2" w:rsidRPr="00E508E9"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2015г. ООО «Кигбаево Агро» перечисляло взносы во внебюджетные фонды по следующим ставкам:</w:t>
      </w:r>
    </w:p>
    <w:p w:rsidR="00E94BC2" w:rsidRPr="00E508E9"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08E9">
        <w:rPr>
          <w:rFonts w:ascii="Times New Roman" w:hAnsi="Times New Roman" w:cs="Times New Roman"/>
          <w:sz w:val="28"/>
          <w:szCs w:val="28"/>
        </w:rPr>
        <w:t xml:space="preserve"> пенсионный фонд России – 22%;</w:t>
      </w:r>
    </w:p>
    <w:p w:rsidR="00E94BC2" w:rsidRPr="00E508E9"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08E9">
        <w:rPr>
          <w:rFonts w:ascii="Times New Roman" w:hAnsi="Times New Roman" w:cs="Times New Roman"/>
          <w:sz w:val="28"/>
          <w:szCs w:val="28"/>
        </w:rPr>
        <w:t xml:space="preserve"> фонд обязательного медицинского страхования – 5,1%;</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08E9">
        <w:rPr>
          <w:rFonts w:ascii="Times New Roman" w:hAnsi="Times New Roman" w:cs="Times New Roman"/>
          <w:sz w:val="28"/>
          <w:szCs w:val="28"/>
        </w:rPr>
        <w:t xml:space="preserve"> фонд социального страхования  - 2,9% на обязательное социальное страхование и 0,</w:t>
      </w:r>
      <w:r>
        <w:rPr>
          <w:rFonts w:ascii="Times New Roman" w:hAnsi="Times New Roman" w:cs="Times New Roman"/>
          <w:sz w:val="28"/>
          <w:szCs w:val="28"/>
        </w:rPr>
        <w:t>6</w:t>
      </w:r>
      <w:r w:rsidRPr="00E508E9">
        <w:rPr>
          <w:rFonts w:ascii="Times New Roman" w:hAnsi="Times New Roman" w:cs="Times New Roman"/>
          <w:sz w:val="28"/>
          <w:szCs w:val="28"/>
        </w:rPr>
        <w:t>% на социальное страхование от несчастных случаев на производстве</w:t>
      </w:r>
      <w:r>
        <w:rPr>
          <w:rFonts w:ascii="Times New Roman" w:hAnsi="Times New Roman" w:cs="Times New Roman"/>
          <w:sz w:val="28"/>
          <w:szCs w:val="28"/>
        </w:rPr>
        <w:t xml:space="preserve"> и профессиональных заболеваний.</w:t>
      </w:r>
    </w:p>
    <w:p w:rsidR="00100C30" w:rsidRDefault="00100C30"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начисление и удержание НДФЛ из заработной платы, на примере:</w:t>
      </w:r>
    </w:p>
    <w:p w:rsidR="00DC0BE2" w:rsidRPr="00BC7F9F" w:rsidRDefault="00DC0BE2" w:rsidP="00DC0BE2">
      <w:pPr>
        <w:pStyle w:val="a8"/>
        <w:spacing w:line="360" w:lineRule="auto"/>
        <w:ind w:left="0" w:firstLine="720"/>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sz w:val="28"/>
          <w:szCs w:val="28"/>
        </w:rPr>
        <w:t>Водителю Кондрашеву Т.Ш. в августе 2015г. начислена заработная плата в размере 13454, 64руб. На день рождения сотрудника от организации был предоставлен подарок на сумму 6000руб. У сотрудника имеются 2 ребенка одному менее 18 лет, другому 20 лет, обучающемуся на очной форме обучения. Доход сот</w:t>
      </w:r>
      <w:r w:rsidR="00E277FF">
        <w:rPr>
          <w:rFonts w:ascii="Times New Roman" w:eastAsiaTheme="minorEastAsia" w:hAnsi="Times New Roman" w:cs="Times New Roman"/>
          <w:sz w:val="28"/>
          <w:szCs w:val="28"/>
        </w:rPr>
        <w:t>рудника на</w:t>
      </w:r>
      <w:r w:rsidR="005D0FA5">
        <w:rPr>
          <w:rFonts w:ascii="Times New Roman" w:eastAsiaTheme="minorEastAsia" w:hAnsi="Times New Roman" w:cs="Times New Roman"/>
          <w:sz w:val="28"/>
          <w:szCs w:val="28"/>
        </w:rPr>
        <w:t xml:space="preserve"> </w:t>
      </w:r>
      <w:r w:rsidR="00E277FF">
        <w:rPr>
          <w:rFonts w:ascii="Times New Roman" w:eastAsiaTheme="minorEastAsia" w:hAnsi="Times New Roman" w:cs="Times New Roman"/>
          <w:sz w:val="28"/>
          <w:szCs w:val="28"/>
        </w:rPr>
        <w:t>август</w:t>
      </w:r>
      <w:r>
        <w:rPr>
          <w:rFonts w:ascii="Times New Roman" w:eastAsiaTheme="minorEastAsia" w:hAnsi="Times New Roman" w:cs="Times New Roman"/>
          <w:sz w:val="28"/>
          <w:szCs w:val="28"/>
        </w:rPr>
        <w:t xml:space="preserve"> не превышает 280000руб.</w:t>
      </w:r>
      <w:r w:rsidR="0071671C">
        <w:rPr>
          <w:rFonts w:ascii="Times New Roman" w:eastAsiaTheme="minorEastAsia" w:hAnsi="Times New Roman" w:cs="Times New Roman"/>
          <w:sz w:val="28"/>
          <w:szCs w:val="28"/>
        </w:rPr>
        <w:t xml:space="preserve"> (С 2016г. совокупный доход сотрудника, на который предоставляется стандартный </w:t>
      </w:r>
      <w:r w:rsidR="0071671C" w:rsidRPr="00BC7F9F">
        <w:rPr>
          <w:rFonts w:ascii="Times New Roman" w:eastAsiaTheme="minorEastAsia" w:hAnsi="Times New Roman" w:cs="Times New Roman"/>
          <w:color w:val="000000" w:themeColor="text1"/>
          <w:sz w:val="28"/>
          <w:szCs w:val="28"/>
        </w:rPr>
        <w:t>налоговый вычет на детей составляет 350000руб., в соответствии с пп. 4 п. 1 ст. 218 НК РФ [</w:t>
      </w:r>
      <w:r w:rsidR="00BC7F9F">
        <w:rPr>
          <w:rFonts w:ascii="Times New Roman" w:eastAsiaTheme="minorEastAsia" w:hAnsi="Times New Roman" w:cs="Times New Roman"/>
          <w:color w:val="000000" w:themeColor="text1"/>
          <w:sz w:val="28"/>
          <w:szCs w:val="28"/>
        </w:rPr>
        <w:t>3</w:t>
      </w:r>
      <w:r w:rsidR="0071671C" w:rsidRPr="00BC7F9F">
        <w:rPr>
          <w:rFonts w:ascii="Times New Roman" w:eastAsiaTheme="minorEastAsia" w:hAnsi="Times New Roman" w:cs="Times New Roman"/>
          <w:color w:val="000000" w:themeColor="text1"/>
          <w:sz w:val="28"/>
          <w:szCs w:val="28"/>
        </w:rPr>
        <w:t>])</w:t>
      </w:r>
    </w:p>
    <w:p w:rsidR="00DC0BE2" w:rsidRDefault="00DC0BE2" w:rsidP="00DC0BE2">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Рассчитаем налог для выплаты в бюджет.</w:t>
      </w:r>
    </w:p>
    <w:p w:rsidR="00DC0BE2" w:rsidRDefault="00DC0BE2" w:rsidP="00DC0BE2">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 Рассчитаем налоговую базу, для ставки налога в 13%.</w:t>
      </w:r>
    </w:p>
    <w:p w:rsidR="00DC0BE2" w:rsidRDefault="00DC0BE2" w:rsidP="00DC0BE2">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13454,64руб. – 2800,00</w:t>
      </w:r>
      <w:r w:rsidRPr="00FC5C8E">
        <w:rPr>
          <w:rFonts w:ascii="Times New Roman" w:eastAsiaTheme="minorEastAsia" w:hAnsi="Times New Roman" w:cs="Times New Roman"/>
          <w:sz w:val="28"/>
          <w:szCs w:val="28"/>
        </w:rPr>
        <w:t>руб.</w:t>
      </w:r>
      <w:r>
        <w:rPr>
          <w:rFonts w:ascii="Times New Roman" w:eastAsiaTheme="minorEastAsia" w:hAnsi="Times New Roman" w:cs="Times New Roman"/>
          <w:sz w:val="28"/>
          <w:szCs w:val="28"/>
        </w:rPr>
        <w:t>(за 2детей) = 10654,64руб.</w:t>
      </w:r>
    </w:p>
    <w:p w:rsidR="00DC0BE2" w:rsidRDefault="00DC0BE2" w:rsidP="00DC0BE2">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 Рассчитаем НДФЛ к уплате в бюджет.</w:t>
      </w:r>
    </w:p>
    <w:p w:rsidR="00DC0BE2" w:rsidRDefault="00DC0BE2" w:rsidP="00DC0BE2">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10654,64руб*0,13 = 1385,10руб.</w:t>
      </w:r>
    </w:p>
    <w:p w:rsidR="00ED49B6" w:rsidRDefault="00DC0BE2" w:rsidP="00DC0BE2">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 Рассчитаем налоговую базу, для ставки налога в 35%.</w:t>
      </w:r>
    </w:p>
    <w:p w:rsidR="00DC0BE2" w:rsidRDefault="00DC0BE2" w:rsidP="00DC0BE2">
      <w:pPr>
        <w:pStyle w:val="a8"/>
        <w:spacing w:line="360" w:lineRule="auto"/>
        <w:ind w:left="0" w:firstLine="72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6000,00руб. </w:t>
      </w:r>
      <w:r>
        <w:rPr>
          <w:rFonts w:ascii="Times New Roman" w:eastAsiaTheme="minorEastAsia" w:hAnsi="Times New Roman" w:cs="Times New Roman"/>
          <w:sz w:val="28"/>
          <w:szCs w:val="28"/>
        </w:rPr>
        <w:t>– 4000,00руб.(не учитывается согласно ст. 217 НК РФ) = 2000,00руб.</w:t>
      </w:r>
    </w:p>
    <w:p w:rsidR="00DC0BE2" w:rsidRDefault="00DC0BE2" w:rsidP="00DC0BE2">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 Рассчитаем НДФЛ к уплате в бюджет.</w:t>
      </w:r>
    </w:p>
    <w:p w:rsidR="00DC0BE2" w:rsidRDefault="00DC0BE2" w:rsidP="00DC0BE2">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2000,00руб*0,13 = 260,00руб.</w:t>
      </w:r>
    </w:p>
    <w:p w:rsidR="00E277FF" w:rsidRPr="00DC0BE2" w:rsidRDefault="00E277FF" w:rsidP="00DC0BE2">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Общая сумма для уплаты в бюджет составила 1645,10руб.</w:t>
      </w:r>
    </w:p>
    <w:p w:rsidR="00E94BC2" w:rsidRDefault="00E94BC2" w:rsidP="0071671C">
      <w:pPr>
        <w:pStyle w:val="a8"/>
        <w:spacing w:after="120"/>
        <w:ind w:left="0" w:firstLine="709"/>
        <w:jc w:val="both"/>
        <w:outlineLvl w:val="0"/>
        <w:rPr>
          <w:rFonts w:ascii="Times New Roman" w:hAnsi="Times New Roman" w:cs="Times New Roman"/>
          <w:sz w:val="28"/>
          <w:szCs w:val="28"/>
        </w:rPr>
      </w:pPr>
    </w:p>
    <w:p w:rsidR="00E94BC2" w:rsidRPr="006048C4" w:rsidRDefault="00E94BC2" w:rsidP="00B67402">
      <w:pPr>
        <w:pStyle w:val="a8"/>
        <w:ind w:left="0"/>
        <w:jc w:val="center"/>
        <w:outlineLvl w:val="0"/>
        <w:rPr>
          <w:rFonts w:ascii="Times New Roman" w:hAnsi="Times New Roman" w:cs="Times New Roman"/>
          <w:b/>
          <w:sz w:val="28"/>
          <w:szCs w:val="28"/>
        </w:rPr>
      </w:pPr>
      <w:bookmarkStart w:id="17" w:name="_Toc475110130"/>
      <w:r w:rsidRPr="006048C4">
        <w:rPr>
          <w:rFonts w:ascii="Times New Roman" w:hAnsi="Times New Roman" w:cs="Times New Roman"/>
          <w:b/>
          <w:sz w:val="28"/>
          <w:szCs w:val="28"/>
        </w:rPr>
        <w:t>3.5 Синтетический и аналитический учет оплаты труда</w:t>
      </w:r>
      <w:bookmarkEnd w:id="17"/>
    </w:p>
    <w:p w:rsidR="00E94BC2" w:rsidRDefault="00E94BC2" w:rsidP="00B67402">
      <w:pPr>
        <w:spacing w:line="360" w:lineRule="auto"/>
        <w:ind w:firstLine="709"/>
        <w:jc w:val="both"/>
        <w:outlineLvl w:val="0"/>
        <w:rPr>
          <w:rFonts w:ascii="Times New Roman" w:hAnsi="Times New Roman" w:cs="Times New Roman"/>
          <w:sz w:val="28"/>
          <w:szCs w:val="28"/>
        </w:rPr>
      </w:pPr>
    </w:p>
    <w:p w:rsidR="00E94BC2" w:rsidRPr="008732DC" w:rsidRDefault="00E94BC2" w:rsidP="00E94BC2">
      <w:pPr>
        <w:spacing w:line="360" w:lineRule="auto"/>
        <w:ind w:firstLine="709"/>
        <w:jc w:val="both"/>
        <w:rPr>
          <w:rFonts w:ascii="Times New Roman" w:eastAsiaTheme="minorHAnsi" w:hAnsi="Times New Roman" w:cs="Times New Roman"/>
          <w:sz w:val="28"/>
          <w:szCs w:val="28"/>
        </w:rPr>
      </w:pPr>
      <w:r>
        <w:rPr>
          <w:rFonts w:ascii="Times New Roman" w:hAnsi="Times New Roman" w:cs="Times New Roman"/>
          <w:sz w:val="28"/>
          <w:szCs w:val="28"/>
        </w:rPr>
        <w:t>Учет операций связанных с начислением, выплатой заработной платы, а также удержанием из нее, осуществляется на счете 70 «</w:t>
      </w:r>
      <w:r w:rsidRPr="008732DC">
        <w:rPr>
          <w:rFonts w:ascii="Times New Roman" w:eastAsiaTheme="minorHAnsi" w:hAnsi="Times New Roman" w:cs="Times New Roman"/>
          <w:sz w:val="28"/>
          <w:szCs w:val="28"/>
        </w:rPr>
        <w:t>Расчеты с персоналом по оплате труда».</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Начисления по заработной платы, пособий и других причитающихся работникам сумм, в рамках трудового законодательства, отражаются по кредиту счета 70 </w:t>
      </w:r>
      <w:r w:rsidRPr="008732DC">
        <w:rPr>
          <w:rFonts w:ascii="Times New Roman" w:eastAsiaTheme="minorHAnsi" w:hAnsi="Times New Roman" w:cs="Times New Roman"/>
          <w:sz w:val="28"/>
          <w:szCs w:val="28"/>
        </w:rPr>
        <w:t>«Расчеты с персоналом по оплате труда»</w:t>
      </w:r>
      <w:r>
        <w:rPr>
          <w:rFonts w:ascii="Times New Roman" w:hAnsi="Times New Roman" w:cs="Times New Roman"/>
          <w:sz w:val="28"/>
          <w:szCs w:val="28"/>
        </w:rPr>
        <w:t xml:space="preserve">. </w:t>
      </w:r>
    </w:p>
    <w:p w:rsidR="00E94BC2" w:rsidRPr="008732DC" w:rsidRDefault="00E94BC2" w:rsidP="00E94BC2">
      <w:pPr>
        <w:spacing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По дебету счета 70 «Расчеты с персоналом по оплате труда» отражаются выплаченные суммы сотрудникам связанные с оплатой труда, а также суммы начисленных налогов, платежей по исполнительным документам и другие удержания.</w:t>
      </w:r>
    </w:p>
    <w:p w:rsidR="00E94BC2" w:rsidRPr="008732DC" w:rsidRDefault="00E94BC2" w:rsidP="00E94BC2">
      <w:pPr>
        <w:spacing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Аналитический учет по счету 70 «Расчеты с персоналом по оплате труда» ведется по каждому сотруднику организации отдельно.</w:t>
      </w:r>
    </w:p>
    <w:p w:rsidR="00E94BC2" w:rsidRPr="008732DC" w:rsidRDefault="00E94BC2" w:rsidP="00E94BC2">
      <w:pPr>
        <w:spacing w:line="360" w:lineRule="auto"/>
        <w:ind w:firstLine="709"/>
        <w:jc w:val="both"/>
        <w:rPr>
          <w:rFonts w:ascii="Times New Roman" w:eastAsiaTheme="minorHAnsi" w:hAnsi="Times New Roman" w:cs="Times New Roman"/>
          <w:sz w:val="28"/>
          <w:szCs w:val="28"/>
        </w:rPr>
      </w:pPr>
      <w:r>
        <w:rPr>
          <w:rFonts w:ascii="Times New Roman" w:hAnsi="Times New Roman" w:cs="Times New Roman"/>
          <w:sz w:val="28"/>
          <w:szCs w:val="28"/>
        </w:rPr>
        <w:t xml:space="preserve">Учет отношений с сезонными и временными работниками ведется в условиях договоров </w:t>
      </w:r>
      <w:r w:rsidRPr="00BC7F9F">
        <w:rPr>
          <w:rFonts w:ascii="Times New Roman" w:hAnsi="Times New Roman" w:cs="Times New Roman"/>
          <w:color w:val="000000" w:themeColor="text1"/>
          <w:sz w:val="28"/>
          <w:szCs w:val="28"/>
        </w:rPr>
        <w:t>гражданско-правового характера. Данные отношения регулируются Гражданским Кодексом РФ [</w:t>
      </w:r>
      <w:r w:rsidR="00BC7F9F">
        <w:rPr>
          <w:rFonts w:ascii="Times New Roman" w:hAnsi="Times New Roman" w:cs="Times New Roman"/>
          <w:color w:val="000000" w:themeColor="text1"/>
          <w:sz w:val="28"/>
          <w:szCs w:val="28"/>
        </w:rPr>
        <w:t>1</w:t>
      </w:r>
      <w:r w:rsidRPr="00BC7F9F">
        <w:rPr>
          <w:rFonts w:ascii="Times New Roman" w:hAnsi="Times New Roman" w:cs="Times New Roman"/>
          <w:color w:val="000000" w:themeColor="text1"/>
          <w:sz w:val="28"/>
          <w:szCs w:val="28"/>
        </w:rPr>
        <w:t>]. Учет по таким отношениям</w:t>
      </w:r>
      <w:r>
        <w:rPr>
          <w:rFonts w:ascii="Times New Roman" w:hAnsi="Times New Roman" w:cs="Times New Roman"/>
          <w:sz w:val="28"/>
          <w:szCs w:val="28"/>
        </w:rPr>
        <w:t xml:space="preserve"> ведется на </w:t>
      </w:r>
      <w:r w:rsidRPr="008732DC">
        <w:rPr>
          <w:rFonts w:ascii="Times New Roman" w:eastAsiaTheme="minorHAnsi" w:hAnsi="Times New Roman" w:cs="Times New Roman"/>
          <w:sz w:val="28"/>
          <w:szCs w:val="28"/>
        </w:rPr>
        <w:t>счете 76 «Расчеты с разными дебиторами и кредиторами».</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кредиту счета 76 отражается начисление сумм вознаграждения, за выполненные работы по договору ГПХ.</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дебету 76 проводятся выплаты вознаграждений по данному договору, а также удержания в пользу бюджета и третьих лиц по исполнительному листам.</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Аналитический учет по счету 76, ведется по каждому физическому лицу в отдельности.</w:t>
      </w:r>
    </w:p>
    <w:p w:rsidR="00E94BC2" w:rsidRDefault="00E94BC2" w:rsidP="00E94BC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расчетов с бюджетом в отношении удержаний НДФЛ, из начисленной заработной платы производится на счете  68 «Расчеты по налогам и сборам» субсчет 1 «НДФЛ при исполнении обязанностей налогового агента».</w:t>
      </w:r>
    </w:p>
    <w:p w:rsidR="00E94BC2" w:rsidRDefault="00E94BC2" w:rsidP="0071671C">
      <w:pPr>
        <w:spacing w:after="1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Начисленный НДФЛ отражается по кредиту счета 68 «Расчеты по налогам и сборам», по дебету данного счета отражается погашение обязательств сотрудника </w:t>
      </w:r>
      <w:r w:rsidRPr="00BC7F9F">
        <w:rPr>
          <w:rFonts w:ascii="Times New Roman" w:hAnsi="Times New Roman" w:cs="Times New Roman"/>
          <w:color w:val="000000" w:themeColor="text1"/>
          <w:sz w:val="28"/>
          <w:szCs w:val="28"/>
        </w:rPr>
        <w:t>перед бюджетом и организации, как налогового агента. Согласно п.5 статьи 226 НК РФ [</w:t>
      </w:r>
      <w:r w:rsidR="00BC7F9F">
        <w:rPr>
          <w:rFonts w:ascii="Times New Roman" w:hAnsi="Times New Roman" w:cs="Times New Roman"/>
          <w:color w:val="000000" w:themeColor="text1"/>
          <w:sz w:val="28"/>
          <w:szCs w:val="28"/>
        </w:rPr>
        <w:t>3</w:t>
      </w:r>
      <w:r w:rsidRPr="00BC7F9F">
        <w:rPr>
          <w:rFonts w:ascii="Times New Roman" w:hAnsi="Times New Roman" w:cs="Times New Roman"/>
          <w:color w:val="000000" w:themeColor="text1"/>
          <w:sz w:val="28"/>
          <w:szCs w:val="28"/>
        </w:rPr>
        <w:t xml:space="preserve">], в случае невозможности удержать исчисленный налог с доходов работника, налоговый </w:t>
      </w:r>
      <w:r>
        <w:rPr>
          <w:rFonts w:ascii="Times New Roman" w:hAnsi="Times New Roman" w:cs="Times New Roman"/>
          <w:sz w:val="28"/>
          <w:szCs w:val="28"/>
        </w:rPr>
        <w:t>агент обязан не позднее 1 марта года, следующего за истекшим налоговым периодом, когда возникли соответствующие обстоятельства, письменно сообщить налогоплательщику и налоговому органу о невозможности удержать налог, о сумме дохода</w:t>
      </w:r>
      <w:r w:rsidRPr="00402593">
        <w:rPr>
          <w:rFonts w:ascii="Times New Roman" w:hAnsi="Times New Roman" w:cs="Times New Roman"/>
          <w:sz w:val="28"/>
          <w:szCs w:val="28"/>
        </w:rPr>
        <w:t>, с которого не удержан налог, и сумме неудержанного налога.</w:t>
      </w:r>
    </w:p>
    <w:p w:rsidR="00E94BC2" w:rsidRDefault="00E94BC2" w:rsidP="00CC1FBD">
      <w:pPr>
        <w:spacing w:line="360" w:lineRule="auto"/>
        <w:ind w:firstLine="709"/>
        <w:jc w:val="both"/>
        <w:rPr>
          <w:rFonts w:ascii="Times New Roman" w:hAnsi="Times New Roman" w:cs="Times New Roman"/>
          <w:sz w:val="28"/>
          <w:szCs w:val="28"/>
        </w:rPr>
      </w:pPr>
      <w:r w:rsidRPr="00504BBB">
        <w:rPr>
          <w:rFonts w:ascii="Times New Roman" w:hAnsi="Times New Roman" w:cs="Times New Roman"/>
          <w:sz w:val="28"/>
          <w:szCs w:val="28"/>
        </w:rPr>
        <w:t>Удержания из заработной платы в пользу третьих лиц отражаются на счете 76,</w:t>
      </w:r>
      <w:r>
        <w:rPr>
          <w:rFonts w:ascii="Times New Roman" w:hAnsi="Times New Roman" w:cs="Times New Roman"/>
          <w:sz w:val="28"/>
          <w:szCs w:val="28"/>
        </w:rPr>
        <w:t xml:space="preserve"> и осуществляются</w:t>
      </w:r>
      <w:r w:rsidRPr="00504BBB">
        <w:rPr>
          <w:rFonts w:ascii="Times New Roman" w:hAnsi="Times New Roman" w:cs="Times New Roman"/>
          <w:sz w:val="28"/>
          <w:szCs w:val="28"/>
        </w:rPr>
        <w:t xml:space="preserve"> согласно исполнительным документам или заявлению работника.</w:t>
      </w:r>
    </w:p>
    <w:p w:rsidR="00E94BC2" w:rsidRPr="008732DC" w:rsidRDefault="00E94BC2" w:rsidP="00CC1FBD">
      <w:pPr>
        <w:spacing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 xml:space="preserve">Учет расчетов с внебюджетными фондами ведется на счете 69 «Расчеты по социальному страхованию и обеспечению» с указанием субсчета вида начисляемых и уплачиваемых взносов. </w:t>
      </w:r>
    </w:p>
    <w:p w:rsidR="00E94BC2" w:rsidRPr="008732DC" w:rsidRDefault="00E94BC2" w:rsidP="00CC1FBD">
      <w:pPr>
        <w:spacing w:after="80"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По кредиту счета отражается задолженность организации перед внебюджетными фондами по страховым взносам в корреспонденции со счетами учета затрат.</w:t>
      </w:r>
    </w:p>
    <w:p w:rsidR="00E94BC2" w:rsidRPr="008732DC" w:rsidRDefault="00E94BC2" w:rsidP="00CC1FBD">
      <w:pPr>
        <w:spacing w:after="80"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По дебету счета отражается погашение задолженности организации перед внебюджетными фондами, а также выплата пособий работникам за счет ФСС.</w:t>
      </w:r>
    </w:p>
    <w:p w:rsidR="00E94BC2" w:rsidRDefault="00E94BC2" w:rsidP="00CC1FBD">
      <w:pPr>
        <w:spacing w:after="80" w:line="360" w:lineRule="auto"/>
        <w:ind w:firstLine="709"/>
        <w:jc w:val="both"/>
        <w:rPr>
          <w:rFonts w:ascii="Times New Roman" w:hAnsi="Times New Roman" w:cs="Times New Roman"/>
          <w:sz w:val="28"/>
          <w:szCs w:val="28"/>
        </w:rPr>
      </w:pPr>
      <w:r w:rsidRPr="002A4F6A">
        <w:rPr>
          <w:rFonts w:ascii="Times New Roman" w:hAnsi="Times New Roman" w:cs="Times New Roman"/>
          <w:sz w:val="28"/>
          <w:szCs w:val="28"/>
        </w:rPr>
        <w:t>Начисление резерва</w:t>
      </w:r>
      <w:r>
        <w:rPr>
          <w:rFonts w:ascii="Times New Roman" w:hAnsi="Times New Roman" w:cs="Times New Roman"/>
          <w:sz w:val="28"/>
          <w:szCs w:val="28"/>
        </w:rPr>
        <w:t xml:space="preserve"> на оплату отпусков</w:t>
      </w:r>
      <w:r w:rsidRPr="002A4F6A">
        <w:rPr>
          <w:rFonts w:ascii="Times New Roman" w:hAnsi="Times New Roman" w:cs="Times New Roman"/>
          <w:sz w:val="28"/>
          <w:szCs w:val="28"/>
        </w:rPr>
        <w:t xml:space="preserve"> отражается</w:t>
      </w:r>
      <w:r>
        <w:rPr>
          <w:rFonts w:ascii="Times New Roman" w:hAnsi="Times New Roman" w:cs="Times New Roman"/>
          <w:sz w:val="28"/>
          <w:szCs w:val="28"/>
        </w:rPr>
        <w:t xml:space="preserve"> на счете 96 «Резервы предстоящих расходов».</w:t>
      </w:r>
    </w:p>
    <w:p w:rsidR="00E94BC2" w:rsidRDefault="00E94BC2" w:rsidP="00CC1FBD">
      <w:pPr>
        <w:spacing w:after="8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2A4F6A">
        <w:rPr>
          <w:rFonts w:ascii="Times New Roman" w:hAnsi="Times New Roman" w:cs="Times New Roman"/>
          <w:sz w:val="28"/>
          <w:szCs w:val="28"/>
        </w:rPr>
        <w:t xml:space="preserve">о </w:t>
      </w:r>
      <w:r>
        <w:rPr>
          <w:rFonts w:ascii="Times New Roman" w:hAnsi="Times New Roman" w:cs="Times New Roman"/>
          <w:sz w:val="28"/>
          <w:szCs w:val="28"/>
        </w:rPr>
        <w:t>дебету счета 96 «Резервы предстоящих расходов»</w:t>
      </w:r>
      <w:r w:rsidRPr="002A4F6A">
        <w:rPr>
          <w:rFonts w:ascii="Times New Roman" w:hAnsi="Times New Roman" w:cs="Times New Roman"/>
          <w:sz w:val="28"/>
          <w:szCs w:val="28"/>
        </w:rPr>
        <w:t xml:space="preserve"> сч</w:t>
      </w:r>
      <w:r>
        <w:rPr>
          <w:rFonts w:ascii="Times New Roman" w:hAnsi="Times New Roman" w:cs="Times New Roman"/>
          <w:sz w:val="28"/>
          <w:szCs w:val="28"/>
        </w:rPr>
        <w:t>етов учета затрат.</w:t>
      </w:r>
    </w:p>
    <w:p w:rsidR="00E94BC2" w:rsidRPr="008732DC" w:rsidRDefault="00E94BC2" w:rsidP="00CC1FBD">
      <w:pPr>
        <w:spacing w:after="80" w:line="360" w:lineRule="auto"/>
        <w:ind w:firstLine="709"/>
        <w:jc w:val="both"/>
        <w:rPr>
          <w:rFonts w:ascii="Times New Roman" w:eastAsiaTheme="minorHAnsi" w:hAnsi="Times New Roman" w:cs="Times New Roman"/>
          <w:sz w:val="28"/>
          <w:szCs w:val="28"/>
        </w:rPr>
      </w:pPr>
      <w:r>
        <w:rPr>
          <w:rFonts w:ascii="Times New Roman" w:hAnsi="Times New Roman" w:cs="Times New Roman"/>
          <w:sz w:val="28"/>
          <w:szCs w:val="28"/>
        </w:rPr>
        <w:t>По кредиту 96 «Резервы предстоящих расходов» отражается и</w:t>
      </w:r>
      <w:r w:rsidRPr="002A4F6A">
        <w:rPr>
          <w:rFonts w:ascii="Times New Roman" w:hAnsi="Times New Roman" w:cs="Times New Roman"/>
          <w:sz w:val="28"/>
          <w:szCs w:val="28"/>
        </w:rPr>
        <w:t xml:space="preserve">спользование резерва </w:t>
      </w:r>
      <w:r>
        <w:rPr>
          <w:rFonts w:ascii="Times New Roman" w:hAnsi="Times New Roman" w:cs="Times New Roman"/>
          <w:sz w:val="28"/>
          <w:szCs w:val="28"/>
        </w:rPr>
        <w:t xml:space="preserve">в корреспонденции со счетами </w:t>
      </w:r>
      <w:r w:rsidRPr="002A4F6A">
        <w:rPr>
          <w:rFonts w:ascii="Times New Roman" w:hAnsi="Times New Roman" w:cs="Times New Roman"/>
          <w:sz w:val="28"/>
          <w:szCs w:val="28"/>
        </w:rPr>
        <w:t>70</w:t>
      </w:r>
      <w:r>
        <w:rPr>
          <w:rFonts w:ascii="Times New Roman" w:hAnsi="Times New Roman" w:cs="Times New Roman"/>
          <w:sz w:val="28"/>
          <w:szCs w:val="28"/>
        </w:rPr>
        <w:t xml:space="preserve"> «Расчеты с персоналом по оплате труда»</w:t>
      </w:r>
      <w:r w:rsidRPr="002A4F6A">
        <w:rPr>
          <w:rFonts w:ascii="Times New Roman" w:hAnsi="Times New Roman" w:cs="Times New Roman"/>
          <w:sz w:val="28"/>
          <w:szCs w:val="28"/>
        </w:rPr>
        <w:t>,69</w:t>
      </w:r>
      <w:r w:rsidRPr="008732DC">
        <w:rPr>
          <w:rFonts w:ascii="Times New Roman" w:eastAsiaTheme="minorHAnsi" w:hAnsi="Times New Roman" w:cs="Times New Roman"/>
          <w:sz w:val="28"/>
          <w:szCs w:val="28"/>
        </w:rPr>
        <w:t>«Расчеты по социальному страхованию и обеспечению».</w:t>
      </w:r>
    </w:p>
    <w:p w:rsidR="00E94BC2" w:rsidRDefault="00E94BC2" w:rsidP="00CC1FBD">
      <w:pPr>
        <w:spacing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Для примера рассмотрим корреспонденции счетов по учету расчетов оплаты труда, расчетов с бюджетом и внебюджетными фондами в ООО «Кигбаево Агро»</w:t>
      </w:r>
      <w:r w:rsidR="00256845">
        <w:rPr>
          <w:rFonts w:ascii="Times New Roman" w:eastAsiaTheme="minorHAnsi" w:hAnsi="Times New Roman" w:cs="Times New Roman"/>
          <w:sz w:val="28"/>
          <w:szCs w:val="28"/>
        </w:rPr>
        <w:t xml:space="preserve"> за октябрь 2015г. в таблице 3.4</w:t>
      </w:r>
      <w:r w:rsidRPr="008732DC">
        <w:rPr>
          <w:rFonts w:ascii="Times New Roman" w:eastAsiaTheme="minorHAnsi" w:hAnsi="Times New Roman" w:cs="Times New Roman"/>
          <w:sz w:val="28"/>
          <w:szCs w:val="28"/>
        </w:rPr>
        <w:t>.</w:t>
      </w:r>
    </w:p>
    <w:p w:rsidR="00E94BC2" w:rsidRPr="00AB1EBF" w:rsidRDefault="00256845" w:rsidP="009E47D5">
      <w:pPr>
        <w:pStyle w:val="a8"/>
        <w:ind w:left="0"/>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Таблица 3.4</w:t>
      </w:r>
      <w:r w:rsidR="009E47D5">
        <w:rPr>
          <w:rFonts w:ascii="Times New Roman" w:eastAsiaTheme="minorEastAsia" w:hAnsi="Times New Roman" w:cs="Times New Roman"/>
          <w:b/>
          <w:sz w:val="28"/>
          <w:szCs w:val="28"/>
        </w:rPr>
        <w:t xml:space="preserve"> - </w:t>
      </w:r>
      <w:r w:rsidR="00E94BC2" w:rsidRPr="00AB1EBF">
        <w:rPr>
          <w:rFonts w:ascii="Times New Roman" w:eastAsiaTheme="minorEastAsia" w:hAnsi="Times New Roman" w:cs="Times New Roman"/>
          <w:b/>
          <w:sz w:val="28"/>
          <w:szCs w:val="28"/>
        </w:rPr>
        <w:t xml:space="preserve"> Корреспонденции счетов по учету расчетов оплаты труда, расчетов с бюджетом и внебюджетными фондами в ООО «Кигбаево Агро» за октябрь 2015г.</w:t>
      </w:r>
    </w:p>
    <w:tbl>
      <w:tblPr>
        <w:tblW w:w="9280" w:type="dxa"/>
        <w:tblInd w:w="93" w:type="dxa"/>
        <w:tblLook w:val="04A0"/>
      </w:tblPr>
      <w:tblGrid>
        <w:gridCol w:w="960"/>
        <w:gridCol w:w="4600"/>
        <w:gridCol w:w="1060"/>
        <w:gridCol w:w="1060"/>
        <w:gridCol w:w="1600"/>
      </w:tblGrid>
      <w:tr w:rsidR="008D023E" w:rsidRPr="0071671C" w:rsidTr="008D023E">
        <w:trPr>
          <w:trHeight w:val="3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023E" w:rsidRPr="0071671C" w:rsidRDefault="008D023E" w:rsidP="008D023E">
            <w:pPr>
              <w:jc w:val="center"/>
              <w:rPr>
                <w:rFonts w:ascii="Times New Roman" w:eastAsia="Times New Roman" w:hAnsi="Times New Roman" w:cs="Times New Roman"/>
                <w:b/>
                <w:color w:val="000000"/>
                <w:sz w:val="24"/>
                <w:szCs w:val="24"/>
              </w:rPr>
            </w:pPr>
            <w:r w:rsidRPr="0071671C">
              <w:rPr>
                <w:rFonts w:ascii="Times New Roman" w:eastAsia="Times New Roman" w:hAnsi="Times New Roman" w:cs="Times New Roman"/>
                <w:b/>
                <w:color w:val="000000"/>
                <w:sz w:val="24"/>
                <w:szCs w:val="24"/>
              </w:rPr>
              <w:t>№ п/п</w:t>
            </w:r>
          </w:p>
        </w:tc>
        <w:tc>
          <w:tcPr>
            <w:tcW w:w="4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023E" w:rsidRPr="0071671C" w:rsidRDefault="008D023E" w:rsidP="008D023E">
            <w:pPr>
              <w:jc w:val="center"/>
              <w:rPr>
                <w:rFonts w:ascii="Times New Roman" w:eastAsia="Times New Roman" w:hAnsi="Times New Roman" w:cs="Times New Roman"/>
                <w:b/>
                <w:color w:val="000000"/>
                <w:sz w:val="24"/>
                <w:szCs w:val="24"/>
              </w:rPr>
            </w:pPr>
            <w:r w:rsidRPr="0071671C">
              <w:rPr>
                <w:rFonts w:ascii="Times New Roman" w:eastAsia="Times New Roman" w:hAnsi="Times New Roman" w:cs="Times New Roman"/>
                <w:b/>
                <w:color w:val="000000"/>
                <w:sz w:val="24"/>
                <w:szCs w:val="24"/>
              </w:rPr>
              <w:t>Содержание операции</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rsidR="008D023E" w:rsidRPr="0071671C" w:rsidRDefault="008D023E" w:rsidP="008D023E">
            <w:pPr>
              <w:jc w:val="center"/>
              <w:rPr>
                <w:rFonts w:ascii="Times New Roman" w:eastAsia="Times New Roman" w:hAnsi="Times New Roman" w:cs="Times New Roman"/>
                <w:b/>
                <w:color w:val="000000"/>
                <w:sz w:val="24"/>
                <w:szCs w:val="24"/>
              </w:rPr>
            </w:pPr>
            <w:r w:rsidRPr="0071671C">
              <w:rPr>
                <w:rFonts w:ascii="Times New Roman" w:eastAsia="Times New Roman" w:hAnsi="Times New Roman" w:cs="Times New Roman"/>
                <w:b/>
                <w:color w:val="000000"/>
                <w:sz w:val="24"/>
                <w:szCs w:val="24"/>
              </w:rPr>
              <w:t>Счет.</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023E" w:rsidRPr="0071671C" w:rsidRDefault="008D023E" w:rsidP="008D023E">
            <w:pPr>
              <w:jc w:val="center"/>
              <w:rPr>
                <w:rFonts w:ascii="Times New Roman" w:eastAsia="Times New Roman" w:hAnsi="Times New Roman" w:cs="Times New Roman"/>
                <w:b/>
                <w:color w:val="000000"/>
                <w:sz w:val="24"/>
                <w:szCs w:val="24"/>
              </w:rPr>
            </w:pPr>
            <w:r w:rsidRPr="0071671C">
              <w:rPr>
                <w:rFonts w:ascii="Times New Roman" w:eastAsia="Times New Roman" w:hAnsi="Times New Roman" w:cs="Times New Roman"/>
                <w:b/>
                <w:color w:val="000000"/>
                <w:sz w:val="24"/>
                <w:szCs w:val="24"/>
              </w:rPr>
              <w:t>Сумма, руб.</w:t>
            </w:r>
          </w:p>
        </w:tc>
      </w:tr>
      <w:tr w:rsidR="008D023E" w:rsidRPr="0071671C" w:rsidTr="008D023E">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D023E" w:rsidRPr="0071671C" w:rsidRDefault="008D023E" w:rsidP="008D023E">
            <w:pPr>
              <w:rPr>
                <w:rFonts w:ascii="Times New Roman" w:eastAsia="Times New Roman" w:hAnsi="Times New Roman" w:cs="Times New Roman"/>
                <w:b/>
                <w:color w:val="000000"/>
                <w:sz w:val="24"/>
                <w:szCs w:val="24"/>
              </w:rPr>
            </w:pPr>
          </w:p>
        </w:tc>
        <w:tc>
          <w:tcPr>
            <w:tcW w:w="4600" w:type="dxa"/>
            <w:vMerge/>
            <w:tcBorders>
              <w:top w:val="single" w:sz="8" w:space="0" w:color="auto"/>
              <w:left w:val="single" w:sz="8" w:space="0" w:color="auto"/>
              <w:bottom w:val="single" w:sz="8" w:space="0" w:color="000000"/>
              <w:right w:val="single" w:sz="8" w:space="0" w:color="auto"/>
            </w:tcBorders>
            <w:vAlign w:val="center"/>
            <w:hideMark/>
          </w:tcPr>
          <w:p w:rsidR="008D023E" w:rsidRPr="0071671C" w:rsidRDefault="008D023E" w:rsidP="008D023E">
            <w:pPr>
              <w:rPr>
                <w:rFonts w:ascii="Times New Roman" w:eastAsia="Times New Roman" w:hAnsi="Times New Roman" w:cs="Times New Roman"/>
                <w:b/>
                <w:color w:val="000000"/>
                <w:sz w:val="24"/>
                <w:szCs w:val="24"/>
              </w:rPr>
            </w:pPr>
          </w:p>
        </w:tc>
        <w:tc>
          <w:tcPr>
            <w:tcW w:w="1060" w:type="dxa"/>
            <w:tcBorders>
              <w:top w:val="nil"/>
              <w:left w:val="nil"/>
              <w:bottom w:val="single" w:sz="8" w:space="0" w:color="auto"/>
              <w:right w:val="single" w:sz="8" w:space="0" w:color="auto"/>
            </w:tcBorders>
            <w:shd w:val="clear" w:color="auto" w:fill="auto"/>
            <w:vAlign w:val="center"/>
            <w:hideMark/>
          </w:tcPr>
          <w:p w:rsidR="008D023E" w:rsidRPr="0071671C" w:rsidRDefault="008D023E" w:rsidP="008D023E">
            <w:pPr>
              <w:jc w:val="center"/>
              <w:rPr>
                <w:rFonts w:ascii="Times New Roman" w:eastAsia="Times New Roman" w:hAnsi="Times New Roman" w:cs="Times New Roman"/>
                <w:b/>
                <w:color w:val="000000"/>
                <w:sz w:val="24"/>
                <w:szCs w:val="24"/>
              </w:rPr>
            </w:pPr>
            <w:r w:rsidRPr="0071671C">
              <w:rPr>
                <w:rFonts w:ascii="Times New Roman" w:eastAsia="Times New Roman" w:hAnsi="Times New Roman" w:cs="Times New Roman"/>
                <w:b/>
                <w:color w:val="000000"/>
                <w:sz w:val="24"/>
                <w:szCs w:val="24"/>
              </w:rPr>
              <w:t>Дебет</w:t>
            </w:r>
          </w:p>
        </w:tc>
        <w:tc>
          <w:tcPr>
            <w:tcW w:w="1060" w:type="dxa"/>
            <w:tcBorders>
              <w:top w:val="nil"/>
              <w:left w:val="nil"/>
              <w:bottom w:val="single" w:sz="8" w:space="0" w:color="auto"/>
              <w:right w:val="single" w:sz="8" w:space="0" w:color="auto"/>
            </w:tcBorders>
            <w:shd w:val="clear" w:color="auto" w:fill="auto"/>
            <w:vAlign w:val="center"/>
            <w:hideMark/>
          </w:tcPr>
          <w:p w:rsidR="008D023E" w:rsidRPr="0071671C" w:rsidRDefault="008D023E" w:rsidP="008D023E">
            <w:pPr>
              <w:jc w:val="center"/>
              <w:rPr>
                <w:rFonts w:ascii="Times New Roman" w:eastAsia="Times New Roman" w:hAnsi="Times New Roman" w:cs="Times New Roman"/>
                <w:b/>
                <w:color w:val="000000"/>
                <w:sz w:val="24"/>
                <w:szCs w:val="24"/>
              </w:rPr>
            </w:pPr>
            <w:r w:rsidRPr="0071671C">
              <w:rPr>
                <w:rFonts w:ascii="Times New Roman" w:eastAsia="Times New Roman" w:hAnsi="Times New Roman" w:cs="Times New Roman"/>
                <w:b/>
                <w:color w:val="000000"/>
                <w:sz w:val="24"/>
                <w:szCs w:val="24"/>
              </w:rPr>
              <w:t>Кредит</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rsidR="008D023E" w:rsidRPr="0071671C" w:rsidRDefault="008D023E" w:rsidP="008D023E">
            <w:pPr>
              <w:rPr>
                <w:rFonts w:ascii="Times New Roman" w:eastAsia="Times New Roman" w:hAnsi="Times New Roman" w:cs="Times New Roman"/>
                <w:b/>
                <w:color w:val="000000"/>
                <w:sz w:val="24"/>
                <w:szCs w:val="24"/>
              </w:rPr>
            </w:pPr>
          </w:p>
        </w:tc>
      </w:tr>
      <w:tr w:rsidR="0071671C" w:rsidRPr="0071671C" w:rsidTr="0071671C">
        <w:trPr>
          <w:trHeight w:val="244"/>
        </w:trPr>
        <w:tc>
          <w:tcPr>
            <w:tcW w:w="960" w:type="dxa"/>
            <w:tcBorders>
              <w:top w:val="nil"/>
              <w:left w:val="single" w:sz="8" w:space="0" w:color="auto"/>
              <w:bottom w:val="single" w:sz="8" w:space="0" w:color="auto"/>
              <w:right w:val="single" w:sz="8" w:space="0" w:color="auto"/>
            </w:tcBorders>
            <w:shd w:val="clear" w:color="auto" w:fill="auto"/>
            <w:vAlign w:val="center"/>
          </w:tcPr>
          <w:p w:rsidR="0071671C" w:rsidRPr="0071671C" w:rsidRDefault="0071671C" w:rsidP="0071671C">
            <w:pPr>
              <w:jc w:val="center"/>
              <w:rPr>
                <w:rFonts w:ascii="Times New Roman" w:eastAsia="Times New Roman" w:hAnsi="Times New Roman" w:cs="Times New Roman"/>
                <w:b/>
                <w:color w:val="000000"/>
                <w:sz w:val="24"/>
                <w:szCs w:val="24"/>
              </w:rPr>
            </w:pPr>
            <w:r w:rsidRPr="0071671C">
              <w:rPr>
                <w:rFonts w:ascii="Times New Roman" w:eastAsia="Times New Roman" w:hAnsi="Times New Roman" w:cs="Times New Roman"/>
                <w:b/>
                <w:color w:val="000000"/>
                <w:sz w:val="24"/>
                <w:szCs w:val="24"/>
              </w:rPr>
              <w:t>1</w:t>
            </w:r>
          </w:p>
        </w:tc>
        <w:tc>
          <w:tcPr>
            <w:tcW w:w="4600" w:type="dxa"/>
            <w:tcBorders>
              <w:top w:val="nil"/>
              <w:left w:val="nil"/>
              <w:bottom w:val="single" w:sz="8" w:space="0" w:color="auto"/>
              <w:right w:val="single" w:sz="8" w:space="0" w:color="auto"/>
            </w:tcBorders>
            <w:shd w:val="clear" w:color="auto" w:fill="auto"/>
            <w:vAlign w:val="center"/>
          </w:tcPr>
          <w:p w:rsidR="0071671C" w:rsidRPr="0071671C" w:rsidRDefault="0071671C" w:rsidP="0071671C">
            <w:pPr>
              <w:jc w:val="center"/>
              <w:rPr>
                <w:rFonts w:ascii="Times New Roman" w:eastAsia="Times New Roman" w:hAnsi="Times New Roman" w:cs="Times New Roman"/>
                <w:b/>
                <w:color w:val="000000"/>
                <w:sz w:val="24"/>
                <w:szCs w:val="24"/>
              </w:rPr>
            </w:pPr>
            <w:r w:rsidRPr="0071671C">
              <w:rPr>
                <w:rFonts w:ascii="Times New Roman" w:eastAsia="Times New Roman" w:hAnsi="Times New Roman" w:cs="Times New Roman"/>
                <w:b/>
                <w:color w:val="000000"/>
                <w:sz w:val="24"/>
                <w:szCs w:val="24"/>
              </w:rPr>
              <w:t>2</w:t>
            </w:r>
          </w:p>
        </w:tc>
        <w:tc>
          <w:tcPr>
            <w:tcW w:w="1060" w:type="dxa"/>
            <w:tcBorders>
              <w:top w:val="nil"/>
              <w:left w:val="nil"/>
              <w:bottom w:val="single" w:sz="8" w:space="0" w:color="auto"/>
              <w:right w:val="single" w:sz="8" w:space="0" w:color="auto"/>
            </w:tcBorders>
            <w:shd w:val="clear" w:color="auto" w:fill="auto"/>
            <w:vAlign w:val="center"/>
          </w:tcPr>
          <w:p w:rsidR="0071671C" w:rsidRPr="0071671C" w:rsidRDefault="0071671C" w:rsidP="0071671C">
            <w:pPr>
              <w:jc w:val="center"/>
              <w:rPr>
                <w:rFonts w:ascii="Times New Roman" w:eastAsia="Times New Roman" w:hAnsi="Times New Roman" w:cs="Times New Roman"/>
                <w:b/>
                <w:color w:val="000000"/>
                <w:sz w:val="24"/>
                <w:szCs w:val="24"/>
              </w:rPr>
            </w:pPr>
            <w:r w:rsidRPr="0071671C">
              <w:rPr>
                <w:rFonts w:ascii="Times New Roman" w:eastAsia="Times New Roman" w:hAnsi="Times New Roman" w:cs="Times New Roman"/>
                <w:b/>
                <w:color w:val="000000"/>
                <w:sz w:val="24"/>
                <w:szCs w:val="24"/>
              </w:rPr>
              <w:t>3</w:t>
            </w:r>
          </w:p>
        </w:tc>
        <w:tc>
          <w:tcPr>
            <w:tcW w:w="1060" w:type="dxa"/>
            <w:tcBorders>
              <w:top w:val="nil"/>
              <w:left w:val="nil"/>
              <w:bottom w:val="single" w:sz="8" w:space="0" w:color="auto"/>
              <w:right w:val="single" w:sz="8" w:space="0" w:color="auto"/>
            </w:tcBorders>
            <w:shd w:val="clear" w:color="auto" w:fill="auto"/>
            <w:vAlign w:val="center"/>
          </w:tcPr>
          <w:p w:rsidR="0071671C" w:rsidRPr="0071671C" w:rsidRDefault="0071671C" w:rsidP="0071671C">
            <w:pPr>
              <w:jc w:val="center"/>
              <w:rPr>
                <w:rFonts w:ascii="Times New Roman" w:eastAsia="Times New Roman" w:hAnsi="Times New Roman" w:cs="Times New Roman"/>
                <w:b/>
                <w:color w:val="000000"/>
                <w:sz w:val="24"/>
                <w:szCs w:val="24"/>
              </w:rPr>
            </w:pPr>
            <w:r w:rsidRPr="0071671C">
              <w:rPr>
                <w:rFonts w:ascii="Times New Roman" w:eastAsia="Times New Roman" w:hAnsi="Times New Roman" w:cs="Times New Roman"/>
                <w:b/>
                <w:color w:val="000000"/>
                <w:sz w:val="24"/>
                <w:szCs w:val="24"/>
              </w:rPr>
              <w:t>4</w:t>
            </w:r>
          </w:p>
        </w:tc>
        <w:tc>
          <w:tcPr>
            <w:tcW w:w="1600" w:type="dxa"/>
            <w:tcBorders>
              <w:top w:val="nil"/>
              <w:left w:val="nil"/>
              <w:bottom w:val="single" w:sz="8" w:space="0" w:color="auto"/>
              <w:right w:val="single" w:sz="8" w:space="0" w:color="auto"/>
            </w:tcBorders>
            <w:shd w:val="clear" w:color="auto" w:fill="auto"/>
            <w:vAlign w:val="center"/>
          </w:tcPr>
          <w:p w:rsidR="0071671C" w:rsidRPr="0071671C" w:rsidRDefault="0071671C" w:rsidP="0071671C">
            <w:pPr>
              <w:jc w:val="center"/>
              <w:rPr>
                <w:rFonts w:ascii="Times New Roman" w:eastAsia="Times New Roman" w:hAnsi="Times New Roman" w:cs="Times New Roman"/>
                <w:b/>
                <w:color w:val="000000"/>
                <w:sz w:val="24"/>
                <w:szCs w:val="24"/>
              </w:rPr>
            </w:pPr>
            <w:r w:rsidRPr="0071671C">
              <w:rPr>
                <w:rFonts w:ascii="Times New Roman" w:eastAsia="Times New Roman" w:hAnsi="Times New Roman" w:cs="Times New Roman"/>
                <w:b/>
                <w:color w:val="000000"/>
                <w:sz w:val="24"/>
                <w:szCs w:val="24"/>
              </w:rPr>
              <w:t>5</w:t>
            </w:r>
          </w:p>
        </w:tc>
      </w:tr>
      <w:tr w:rsidR="008D023E" w:rsidRPr="008D023E" w:rsidTr="008D023E">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D023E" w:rsidRPr="008D023E" w:rsidRDefault="008D023E" w:rsidP="008D023E">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w:t>
            </w:r>
          </w:p>
        </w:tc>
        <w:tc>
          <w:tcPr>
            <w:tcW w:w="4600" w:type="dxa"/>
            <w:tcBorders>
              <w:top w:val="nil"/>
              <w:left w:val="nil"/>
              <w:bottom w:val="single" w:sz="8" w:space="0" w:color="auto"/>
              <w:right w:val="single" w:sz="8" w:space="0" w:color="auto"/>
            </w:tcBorders>
            <w:shd w:val="clear" w:color="auto" w:fill="auto"/>
            <w:vAlign w:val="center"/>
            <w:hideMark/>
          </w:tcPr>
          <w:p w:rsidR="008D023E" w:rsidRPr="008D023E" w:rsidRDefault="008D023E" w:rsidP="008D023E">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Начислена заработная плата работникам основного производства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8D023E" w:rsidRPr="008D023E" w:rsidRDefault="008D023E" w:rsidP="008D023E">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20</w:t>
            </w:r>
          </w:p>
        </w:tc>
        <w:tc>
          <w:tcPr>
            <w:tcW w:w="1060" w:type="dxa"/>
            <w:tcBorders>
              <w:top w:val="nil"/>
              <w:left w:val="nil"/>
              <w:bottom w:val="single" w:sz="8" w:space="0" w:color="auto"/>
              <w:right w:val="single" w:sz="8" w:space="0" w:color="auto"/>
            </w:tcBorders>
            <w:shd w:val="clear" w:color="auto" w:fill="auto"/>
            <w:vAlign w:val="center"/>
            <w:hideMark/>
          </w:tcPr>
          <w:p w:rsidR="008D023E" w:rsidRPr="008D023E" w:rsidRDefault="008D023E" w:rsidP="008D023E">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70</w:t>
            </w:r>
          </w:p>
        </w:tc>
        <w:tc>
          <w:tcPr>
            <w:tcW w:w="1600" w:type="dxa"/>
            <w:tcBorders>
              <w:top w:val="nil"/>
              <w:left w:val="nil"/>
              <w:bottom w:val="single" w:sz="8" w:space="0" w:color="auto"/>
              <w:right w:val="single" w:sz="8" w:space="0" w:color="auto"/>
            </w:tcBorders>
            <w:shd w:val="clear" w:color="auto" w:fill="auto"/>
            <w:vAlign w:val="center"/>
            <w:hideMark/>
          </w:tcPr>
          <w:p w:rsidR="008D023E" w:rsidRPr="008D023E" w:rsidRDefault="008D023E" w:rsidP="008D023E">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3307447,09</w:t>
            </w:r>
          </w:p>
        </w:tc>
      </w:tr>
      <w:tr w:rsidR="008D023E" w:rsidRPr="008D023E" w:rsidTr="00CC1FBD">
        <w:trPr>
          <w:trHeight w:val="84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D023E" w:rsidRPr="008D023E" w:rsidRDefault="008D023E" w:rsidP="008D023E">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w:t>
            </w:r>
          </w:p>
        </w:tc>
        <w:tc>
          <w:tcPr>
            <w:tcW w:w="4600" w:type="dxa"/>
            <w:tcBorders>
              <w:top w:val="nil"/>
              <w:left w:val="nil"/>
              <w:bottom w:val="single" w:sz="8" w:space="0" w:color="auto"/>
              <w:right w:val="single" w:sz="8" w:space="0" w:color="auto"/>
            </w:tcBorders>
            <w:shd w:val="clear" w:color="auto" w:fill="auto"/>
            <w:vAlign w:val="center"/>
            <w:hideMark/>
          </w:tcPr>
          <w:p w:rsidR="008D023E" w:rsidRPr="008D023E" w:rsidRDefault="008D023E" w:rsidP="008D023E">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Начислена заработная плата работникам вспомогательного производства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8D023E" w:rsidRPr="008D023E" w:rsidRDefault="008D023E" w:rsidP="008D023E">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23</w:t>
            </w:r>
          </w:p>
        </w:tc>
        <w:tc>
          <w:tcPr>
            <w:tcW w:w="1060" w:type="dxa"/>
            <w:tcBorders>
              <w:top w:val="nil"/>
              <w:left w:val="nil"/>
              <w:bottom w:val="single" w:sz="8" w:space="0" w:color="auto"/>
              <w:right w:val="single" w:sz="8" w:space="0" w:color="auto"/>
            </w:tcBorders>
            <w:shd w:val="clear" w:color="auto" w:fill="auto"/>
            <w:vAlign w:val="center"/>
            <w:hideMark/>
          </w:tcPr>
          <w:p w:rsidR="008D023E" w:rsidRPr="008D023E" w:rsidRDefault="008D023E" w:rsidP="008D023E">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70</w:t>
            </w:r>
          </w:p>
        </w:tc>
        <w:tc>
          <w:tcPr>
            <w:tcW w:w="1600" w:type="dxa"/>
            <w:tcBorders>
              <w:top w:val="nil"/>
              <w:left w:val="nil"/>
              <w:bottom w:val="single" w:sz="8" w:space="0" w:color="auto"/>
              <w:right w:val="single" w:sz="8" w:space="0" w:color="auto"/>
            </w:tcBorders>
            <w:shd w:val="clear" w:color="auto" w:fill="auto"/>
            <w:vAlign w:val="center"/>
            <w:hideMark/>
          </w:tcPr>
          <w:p w:rsidR="008D023E" w:rsidRPr="008D023E" w:rsidRDefault="008D023E" w:rsidP="008D023E">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1116730,92</w:t>
            </w:r>
          </w:p>
        </w:tc>
      </w:tr>
      <w:tr w:rsidR="008D023E" w:rsidRPr="008D023E" w:rsidTr="00BC7F9F">
        <w:trPr>
          <w:trHeight w:val="836"/>
        </w:trPr>
        <w:tc>
          <w:tcPr>
            <w:tcW w:w="960" w:type="dxa"/>
            <w:tcBorders>
              <w:top w:val="nil"/>
              <w:left w:val="single" w:sz="8" w:space="0" w:color="auto"/>
              <w:bottom w:val="single" w:sz="4" w:space="0" w:color="auto"/>
              <w:right w:val="single" w:sz="8" w:space="0" w:color="auto"/>
            </w:tcBorders>
            <w:shd w:val="clear" w:color="auto" w:fill="auto"/>
            <w:vAlign w:val="center"/>
            <w:hideMark/>
          </w:tcPr>
          <w:p w:rsidR="008D023E" w:rsidRPr="008D023E" w:rsidRDefault="008D023E" w:rsidP="008D023E">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3</w:t>
            </w:r>
          </w:p>
        </w:tc>
        <w:tc>
          <w:tcPr>
            <w:tcW w:w="4600" w:type="dxa"/>
            <w:tcBorders>
              <w:top w:val="nil"/>
              <w:left w:val="nil"/>
              <w:bottom w:val="single" w:sz="4" w:space="0" w:color="auto"/>
              <w:right w:val="single" w:sz="8" w:space="0" w:color="auto"/>
            </w:tcBorders>
            <w:shd w:val="clear" w:color="auto" w:fill="auto"/>
            <w:vAlign w:val="center"/>
            <w:hideMark/>
          </w:tcPr>
          <w:p w:rsidR="008D023E" w:rsidRPr="008D023E" w:rsidRDefault="008D023E" w:rsidP="008D023E">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Начислена заработная плата общепроизводственному штату за сентябрь</w:t>
            </w:r>
          </w:p>
        </w:tc>
        <w:tc>
          <w:tcPr>
            <w:tcW w:w="1060" w:type="dxa"/>
            <w:tcBorders>
              <w:top w:val="nil"/>
              <w:left w:val="nil"/>
              <w:bottom w:val="single" w:sz="4" w:space="0" w:color="auto"/>
              <w:right w:val="single" w:sz="8" w:space="0" w:color="auto"/>
            </w:tcBorders>
            <w:shd w:val="clear" w:color="auto" w:fill="auto"/>
            <w:vAlign w:val="center"/>
            <w:hideMark/>
          </w:tcPr>
          <w:p w:rsidR="008D023E" w:rsidRPr="008D023E" w:rsidRDefault="008D023E" w:rsidP="008D023E">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25</w:t>
            </w:r>
          </w:p>
        </w:tc>
        <w:tc>
          <w:tcPr>
            <w:tcW w:w="1060" w:type="dxa"/>
            <w:tcBorders>
              <w:top w:val="nil"/>
              <w:left w:val="nil"/>
              <w:bottom w:val="single" w:sz="4" w:space="0" w:color="auto"/>
              <w:right w:val="single" w:sz="8" w:space="0" w:color="auto"/>
            </w:tcBorders>
            <w:shd w:val="clear" w:color="auto" w:fill="auto"/>
            <w:vAlign w:val="center"/>
            <w:hideMark/>
          </w:tcPr>
          <w:p w:rsidR="008D023E" w:rsidRPr="008D023E" w:rsidRDefault="008D023E" w:rsidP="008D023E">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70</w:t>
            </w:r>
          </w:p>
        </w:tc>
        <w:tc>
          <w:tcPr>
            <w:tcW w:w="1600" w:type="dxa"/>
            <w:tcBorders>
              <w:top w:val="nil"/>
              <w:left w:val="nil"/>
              <w:bottom w:val="single" w:sz="4" w:space="0" w:color="auto"/>
              <w:right w:val="single" w:sz="8" w:space="0" w:color="auto"/>
            </w:tcBorders>
            <w:shd w:val="clear" w:color="auto" w:fill="auto"/>
            <w:vAlign w:val="center"/>
            <w:hideMark/>
          </w:tcPr>
          <w:p w:rsidR="008D023E" w:rsidRPr="008D023E" w:rsidRDefault="008D023E" w:rsidP="008D023E">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304562,98</w:t>
            </w:r>
          </w:p>
        </w:tc>
      </w:tr>
    </w:tbl>
    <w:p w:rsidR="00BC7F9F" w:rsidRDefault="00BC7F9F" w:rsidP="00BC7F9F">
      <w:pPr>
        <w:pStyle w:val="a8"/>
        <w:ind w:left="0" w:firstLine="720"/>
        <w:jc w:val="right"/>
        <w:outlineLvl w:val="0"/>
        <w:rPr>
          <w:rFonts w:ascii="Times New Roman" w:eastAsiaTheme="minorEastAsia" w:hAnsi="Times New Roman" w:cs="Times New Roman"/>
          <w:b/>
          <w:sz w:val="28"/>
          <w:szCs w:val="28"/>
        </w:rPr>
      </w:pPr>
      <w:bookmarkStart w:id="18" w:name="_Toc475110131"/>
      <w:r>
        <w:rPr>
          <w:rFonts w:ascii="Times New Roman" w:eastAsiaTheme="minorEastAsia" w:hAnsi="Times New Roman" w:cs="Times New Roman"/>
          <w:b/>
          <w:sz w:val="28"/>
          <w:szCs w:val="28"/>
        </w:rPr>
        <w:t>Продолжение таблицы 3.4</w:t>
      </w:r>
      <w:bookmarkEnd w:id="18"/>
    </w:p>
    <w:tbl>
      <w:tblPr>
        <w:tblW w:w="9280" w:type="dxa"/>
        <w:tblInd w:w="93" w:type="dxa"/>
        <w:tblLook w:val="04A0"/>
      </w:tblPr>
      <w:tblGrid>
        <w:gridCol w:w="960"/>
        <w:gridCol w:w="4600"/>
        <w:gridCol w:w="1060"/>
        <w:gridCol w:w="1060"/>
        <w:gridCol w:w="1600"/>
      </w:tblGrid>
      <w:tr w:rsidR="00BC7F9F" w:rsidRPr="00BC7F9F" w:rsidTr="00BC7F9F">
        <w:trPr>
          <w:trHeight w:val="3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BC7F9F" w:rsidRDefault="00BC7F9F" w:rsidP="00BC7F9F">
            <w:pPr>
              <w:jc w:val="center"/>
              <w:rPr>
                <w:rFonts w:ascii="Times New Roman" w:eastAsia="Times New Roman" w:hAnsi="Times New Roman" w:cs="Times New Roman"/>
                <w:b/>
                <w:color w:val="000000"/>
                <w:sz w:val="24"/>
                <w:szCs w:val="24"/>
              </w:rPr>
            </w:pPr>
            <w:r w:rsidRPr="00BC7F9F">
              <w:rPr>
                <w:rFonts w:ascii="Times New Roman" w:eastAsia="Times New Roman" w:hAnsi="Times New Roman" w:cs="Times New Roman"/>
                <w:b/>
                <w:color w:val="000000"/>
                <w:sz w:val="24"/>
                <w:szCs w:val="24"/>
              </w:rPr>
              <w:t>1</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BC7F9F" w:rsidRDefault="00BC7F9F" w:rsidP="00BC7F9F">
            <w:pPr>
              <w:jc w:val="center"/>
              <w:rPr>
                <w:rFonts w:ascii="Times New Roman" w:eastAsia="Times New Roman" w:hAnsi="Times New Roman" w:cs="Times New Roman"/>
                <w:b/>
                <w:color w:val="000000"/>
                <w:sz w:val="24"/>
                <w:szCs w:val="24"/>
              </w:rPr>
            </w:pPr>
            <w:r w:rsidRPr="00BC7F9F">
              <w:rPr>
                <w:rFonts w:ascii="Times New Roman" w:eastAsia="Times New Roman" w:hAnsi="Times New Roman" w:cs="Times New Roman"/>
                <w:b/>
                <w:color w:val="000000"/>
                <w:sz w:val="24"/>
                <w:szCs w:val="24"/>
              </w:rPr>
              <w:t>2</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BC7F9F" w:rsidRDefault="00BC7F9F" w:rsidP="00BC7F9F">
            <w:pPr>
              <w:jc w:val="center"/>
              <w:rPr>
                <w:rFonts w:ascii="Times New Roman" w:eastAsia="Times New Roman" w:hAnsi="Times New Roman" w:cs="Times New Roman"/>
                <w:b/>
                <w:color w:val="000000"/>
                <w:sz w:val="24"/>
                <w:szCs w:val="24"/>
              </w:rPr>
            </w:pPr>
            <w:r w:rsidRPr="00BC7F9F">
              <w:rPr>
                <w:rFonts w:ascii="Times New Roman" w:eastAsia="Times New Roman" w:hAnsi="Times New Roman" w:cs="Times New Roman"/>
                <w:b/>
                <w:color w:val="000000"/>
                <w:sz w:val="24"/>
                <w:szCs w:val="24"/>
              </w:rPr>
              <w:t>3</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BC7F9F" w:rsidRDefault="00BC7F9F" w:rsidP="00BC7F9F">
            <w:pPr>
              <w:jc w:val="center"/>
              <w:rPr>
                <w:rFonts w:ascii="Times New Roman" w:eastAsia="Times New Roman" w:hAnsi="Times New Roman" w:cs="Times New Roman"/>
                <w:b/>
                <w:color w:val="000000"/>
                <w:sz w:val="24"/>
                <w:szCs w:val="24"/>
              </w:rPr>
            </w:pPr>
            <w:r w:rsidRPr="00BC7F9F">
              <w:rPr>
                <w:rFonts w:ascii="Times New Roman" w:eastAsia="Times New Roman" w:hAnsi="Times New Roman" w:cs="Times New Roman"/>
                <w:b/>
                <w:color w:val="000000"/>
                <w:sz w:val="24"/>
                <w:szCs w:val="24"/>
              </w:rPr>
              <w:t>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BC7F9F" w:rsidRDefault="00BC7F9F" w:rsidP="00BC7F9F">
            <w:pPr>
              <w:jc w:val="center"/>
              <w:rPr>
                <w:rFonts w:ascii="Times New Roman" w:eastAsia="Times New Roman" w:hAnsi="Times New Roman" w:cs="Times New Roman"/>
                <w:b/>
                <w:color w:val="000000"/>
                <w:sz w:val="24"/>
                <w:szCs w:val="24"/>
              </w:rPr>
            </w:pPr>
            <w:r w:rsidRPr="00BC7F9F">
              <w:rPr>
                <w:rFonts w:ascii="Times New Roman" w:eastAsia="Times New Roman" w:hAnsi="Times New Roman" w:cs="Times New Roman"/>
                <w:b/>
                <w:color w:val="000000"/>
                <w:sz w:val="24"/>
                <w:szCs w:val="24"/>
              </w:rPr>
              <w:t>5</w:t>
            </w:r>
          </w:p>
        </w:tc>
      </w:tr>
      <w:tr w:rsidR="00BC7F9F" w:rsidRPr="008D023E" w:rsidTr="001B7038">
        <w:trPr>
          <w:trHeight w:val="721"/>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4</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Начислена заработная плата общехозяйственному штату за сентябрь</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26</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614469,17</w:t>
            </w:r>
          </w:p>
        </w:tc>
      </w:tr>
      <w:tr w:rsidR="00BC7F9F" w:rsidRPr="008D023E" w:rsidTr="001B7038">
        <w:trPr>
          <w:trHeight w:val="802"/>
        </w:trPr>
        <w:tc>
          <w:tcPr>
            <w:tcW w:w="9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5</w:t>
            </w:r>
          </w:p>
        </w:tc>
        <w:tc>
          <w:tcPr>
            <w:tcW w:w="4600" w:type="dxa"/>
            <w:tcBorders>
              <w:top w:val="single" w:sz="4" w:space="0" w:color="auto"/>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Начислены взносы в Пенсионный фонд России работникам основного производства за сентябрь</w:t>
            </w:r>
          </w:p>
        </w:tc>
        <w:tc>
          <w:tcPr>
            <w:tcW w:w="1060" w:type="dxa"/>
            <w:tcBorders>
              <w:top w:val="single" w:sz="4" w:space="0" w:color="auto"/>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20</w:t>
            </w:r>
          </w:p>
        </w:tc>
        <w:tc>
          <w:tcPr>
            <w:tcW w:w="1060" w:type="dxa"/>
            <w:tcBorders>
              <w:top w:val="single" w:sz="4" w:space="0" w:color="auto"/>
              <w:left w:val="nil"/>
              <w:bottom w:val="single" w:sz="8" w:space="0" w:color="auto"/>
              <w:right w:val="single" w:sz="8" w:space="0" w:color="auto"/>
            </w:tcBorders>
            <w:shd w:val="clear" w:color="auto" w:fill="auto"/>
            <w:vAlign w:val="center"/>
            <w:hideMark/>
          </w:tcPr>
          <w:p w:rsidR="00BC7F9F" w:rsidRPr="008D023E" w:rsidRDefault="005D0FA5" w:rsidP="001B70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00B65213">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2</w:t>
            </w:r>
          </w:p>
        </w:tc>
        <w:tc>
          <w:tcPr>
            <w:tcW w:w="1600" w:type="dxa"/>
            <w:tcBorders>
              <w:top w:val="single" w:sz="4" w:space="0" w:color="auto"/>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727638,36</w:t>
            </w:r>
          </w:p>
        </w:tc>
      </w:tr>
      <w:tr w:rsidR="00BC7F9F" w:rsidRPr="008D023E" w:rsidTr="001B7038">
        <w:trPr>
          <w:trHeight w:val="1072"/>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6</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Начислены взносы в Фонд социального страхования, на обязательное социальное страхование работникам основного производства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20</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5D0FA5" w:rsidP="001B70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00B65213">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95915,97</w:t>
            </w:r>
          </w:p>
        </w:tc>
      </w:tr>
      <w:tr w:rsidR="00BC7F9F" w:rsidRPr="008D023E" w:rsidTr="001B7038">
        <w:trPr>
          <w:trHeight w:val="107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7</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 xml:space="preserve">Начислены взносы в Фонд социального страхования, на страхование от несчастных случаев  работникам основного производства за сентябрь </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20</w:t>
            </w:r>
          </w:p>
        </w:tc>
        <w:tc>
          <w:tcPr>
            <w:tcW w:w="1060" w:type="dxa"/>
            <w:tcBorders>
              <w:top w:val="nil"/>
              <w:left w:val="nil"/>
              <w:bottom w:val="single" w:sz="8" w:space="0" w:color="auto"/>
              <w:right w:val="single" w:sz="8" w:space="0" w:color="auto"/>
            </w:tcBorders>
            <w:shd w:val="clear" w:color="auto" w:fill="auto"/>
            <w:vAlign w:val="center"/>
            <w:hideMark/>
          </w:tcPr>
          <w:p w:rsidR="00BC7F9F" w:rsidRPr="005D0FA5" w:rsidRDefault="005D0FA5" w:rsidP="001B7038">
            <w:pPr>
              <w:jc w:val="center"/>
              <w:rPr>
                <w:rFonts w:ascii="Times New Roman" w:eastAsia="Times New Roman" w:hAnsi="Times New Roman" w:cs="Times New Roman"/>
                <w:sz w:val="24"/>
                <w:szCs w:val="24"/>
              </w:rPr>
            </w:pPr>
            <w:r w:rsidRPr="005D0FA5">
              <w:rPr>
                <w:rFonts w:ascii="Times New Roman" w:eastAsia="Times New Roman" w:hAnsi="Times New Roman" w:cs="Times New Roman"/>
                <w:sz w:val="24"/>
                <w:szCs w:val="24"/>
              </w:rPr>
              <w:t>69.11</w:t>
            </w:r>
          </w:p>
        </w:tc>
        <w:tc>
          <w:tcPr>
            <w:tcW w:w="1600" w:type="dxa"/>
            <w:tcBorders>
              <w:top w:val="nil"/>
              <w:left w:val="nil"/>
              <w:bottom w:val="single" w:sz="8" w:space="0" w:color="auto"/>
              <w:right w:val="single" w:sz="8" w:space="0" w:color="auto"/>
            </w:tcBorders>
            <w:shd w:val="clear" w:color="auto" w:fill="auto"/>
            <w:vAlign w:val="center"/>
            <w:hideMark/>
          </w:tcPr>
          <w:p w:rsidR="00BC7F9F" w:rsidRPr="005D0FA5" w:rsidRDefault="00BC7F9F" w:rsidP="001B7038">
            <w:pPr>
              <w:jc w:val="center"/>
              <w:rPr>
                <w:rFonts w:ascii="Times New Roman" w:eastAsia="Times New Roman" w:hAnsi="Times New Roman" w:cs="Times New Roman"/>
                <w:sz w:val="24"/>
                <w:szCs w:val="24"/>
              </w:rPr>
            </w:pPr>
            <w:r w:rsidRPr="005D0FA5">
              <w:rPr>
                <w:rFonts w:ascii="Times New Roman" w:eastAsia="Times New Roman" w:hAnsi="Times New Roman" w:cs="Times New Roman"/>
                <w:sz w:val="24"/>
                <w:szCs w:val="24"/>
              </w:rPr>
              <w:t>19844,68</w:t>
            </w:r>
          </w:p>
        </w:tc>
      </w:tr>
      <w:tr w:rsidR="00BC7F9F" w:rsidRPr="008D023E" w:rsidTr="001B7038">
        <w:trPr>
          <w:trHeight w:val="110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8</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Начислены взносы в Федеральный фонд обязательного медицинского страхования работникам основного производства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20</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5D0FA5" w:rsidP="001B70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00B65213">
              <w:rPr>
                <w:rFonts w:ascii="Times New Roman" w:eastAsia="Times New Roman" w:hAnsi="Times New Roman" w:cs="Times New Roman"/>
                <w:color w:val="000000"/>
                <w:sz w:val="24"/>
                <w:szCs w:val="24"/>
              </w:rPr>
              <w:t>0</w:t>
            </w:r>
            <w:r w:rsidR="00BC7F9F" w:rsidRPr="008D023E">
              <w:rPr>
                <w:rFonts w:ascii="Times New Roman" w:eastAsia="Times New Roman" w:hAnsi="Times New Roman" w:cs="Times New Roman"/>
                <w:color w:val="000000"/>
                <w:sz w:val="24"/>
                <w:szCs w:val="24"/>
              </w:rPr>
              <w:t>3</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168679,80</w:t>
            </w:r>
          </w:p>
        </w:tc>
      </w:tr>
      <w:tr w:rsidR="00BC7F9F" w:rsidRPr="008D023E" w:rsidTr="001B7038">
        <w:trPr>
          <w:trHeight w:val="8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9</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Начислены взносы в Пенсионный фонд России работникам вспомогательного производства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23</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5D0FA5" w:rsidP="001B70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00B65213">
              <w:rPr>
                <w:rFonts w:ascii="Times New Roman" w:eastAsia="Times New Roman" w:hAnsi="Times New Roman" w:cs="Times New Roman"/>
                <w:color w:val="000000"/>
                <w:sz w:val="24"/>
                <w:szCs w:val="24"/>
              </w:rPr>
              <w:t>0</w:t>
            </w:r>
            <w:r w:rsidR="00BC7F9F" w:rsidRPr="008D023E">
              <w:rPr>
                <w:rFonts w:ascii="Times New Roman" w:eastAsia="Times New Roman" w:hAnsi="Times New Roman" w:cs="Times New Roman"/>
                <w:color w:val="000000"/>
                <w:sz w:val="24"/>
                <w:szCs w:val="24"/>
              </w:rPr>
              <w:t>2</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245680,80</w:t>
            </w:r>
          </w:p>
        </w:tc>
      </w:tr>
      <w:tr w:rsidR="00BC7F9F" w:rsidRPr="008D023E" w:rsidTr="001B7038">
        <w:trPr>
          <w:trHeight w:val="14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10</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Начислены взносы в Фонд социального страхования, на обязательное социальное страхование работникам вспомогательного производства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23</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5D0FA5" w:rsidP="001B70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00B65213">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32385,20</w:t>
            </w:r>
          </w:p>
        </w:tc>
      </w:tr>
      <w:tr w:rsidR="00BC7F9F" w:rsidRPr="008D023E" w:rsidTr="001B7038">
        <w:trPr>
          <w:trHeight w:val="1392"/>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11</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Начислены взносы в Фонд социального страхования, на страхование от несчастных случаев  работникам вспомогательного производства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23</w:t>
            </w:r>
          </w:p>
        </w:tc>
        <w:tc>
          <w:tcPr>
            <w:tcW w:w="1060" w:type="dxa"/>
            <w:tcBorders>
              <w:top w:val="nil"/>
              <w:left w:val="nil"/>
              <w:bottom w:val="single" w:sz="8" w:space="0" w:color="auto"/>
              <w:right w:val="single" w:sz="8" w:space="0" w:color="auto"/>
            </w:tcBorders>
            <w:shd w:val="clear" w:color="auto" w:fill="auto"/>
            <w:vAlign w:val="center"/>
            <w:hideMark/>
          </w:tcPr>
          <w:p w:rsidR="00BC7F9F" w:rsidRPr="005D0FA5" w:rsidRDefault="005D0FA5" w:rsidP="001B7038">
            <w:pPr>
              <w:jc w:val="center"/>
              <w:rPr>
                <w:rFonts w:ascii="Times New Roman" w:eastAsia="Times New Roman" w:hAnsi="Times New Roman" w:cs="Times New Roman"/>
                <w:sz w:val="24"/>
                <w:szCs w:val="24"/>
              </w:rPr>
            </w:pPr>
            <w:r w:rsidRPr="005D0FA5">
              <w:rPr>
                <w:rFonts w:ascii="Times New Roman" w:eastAsia="Times New Roman" w:hAnsi="Times New Roman" w:cs="Times New Roman"/>
                <w:sz w:val="24"/>
                <w:szCs w:val="24"/>
              </w:rPr>
              <w:t>69.11</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6700,39</w:t>
            </w:r>
          </w:p>
        </w:tc>
      </w:tr>
      <w:tr w:rsidR="00BC7F9F" w:rsidRPr="008D023E" w:rsidTr="001B7038">
        <w:trPr>
          <w:trHeight w:val="111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12</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Начислены взносы в Федеральный фонд обязательного медицинского страхования работникам вспомогательного производства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23</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5D0FA5" w:rsidP="001B70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00B65213">
              <w:rPr>
                <w:rFonts w:ascii="Times New Roman" w:eastAsia="Times New Roman" w:hAnsi="Times New Roman" w:cs="Times New Roman"/>
                <w:color w:val="000000"/>
                <w:sz w:val="24"/>
                <w:szCs w:val="24"/>
              </w:rPr>
              <w:t>0</w:t>
            </w:r>
            <w:r w:rsidR="00BC7F9F" w:rsidRPr="008D023E">
              <w:rPr>
                <w:rFonts w:ascii="Times New Roman" w:eastAsia="Times New Roman" w:hAnsi="Times New Roman" w:cs="Times New Roman"/>
                <w:color w:val="000000"/>
                <w:sz w:val="24"/>
                <w:szCs w:val="24"/>
              </w:rPr>
              <w:t>3</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56953,28</w:t>
            </w:r>
          </w:p>
        </w:tc>
      </w:tr>
      <w:tr w:rsidR="00BC7F9F" w:rsidRPr="008D023E" w:rsidTr="001B7038">
        <w:trPr>
          <w:trHeight w:val="97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13</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Начислены взносы в Пенсионный фонд России общепроизводственному штату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25</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5D0FA5" w:rsidP="001B70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00B65213">
              <w:rPr>
                <w:rFonts w:ascii="Times New Roman" w:eastAsia="Times New Roman" w:hAnsi="Times New Roman" w:cs="Times New Roman"/>
                <w:color w:val="000000"/>
                <w:sz w:val="24"/>
                <w:szCs w:val="24"/>
              </w:rPr>
              <w:t>0</w:t>
            </w:r>
            <w:r w:rsidR="00BC7F9F" w:rsidRPr="008D023E">
              <w:rPr>
                <w:rFonts w:ascii="Times New Roman" w:eastAsia="Times New Roman" w:hAnsi="Times New Roman" w:cs="Times New Roman"/>
                <w:color w:val="000000"/>
                <w:sz w:val="24"/>
                <w:szCs w:val="24"/>
              </w:rPr>
              <w:t>2</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67003,86</w:t>
            </w:r>
          </w:p>
        </w:tc>
      </w:tr>
      <w:tr w:rsidR="00BC7F9F" w:rsidRPr="008D023E" w:rsidTr="001B7038">
        <w:trPr>
          <w:trHeight w:val="105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14</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Начислены взносы в Фонд социального страхования, на обязательное социальное страхование общепроизводственному штату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25</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5D0FA5" w:rsidP="001B70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00B65213">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8832,33</w:t>
            </w:r>
          </w:p>
        </w:tc>
      </w:tr>
      <w:tr w:rsidR="00BC7F9F" w:rsidRPr="008D023E" w:rsidTr="001B7038">
        <w:trPr>
          <w:trHeight w:val="140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15</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Начислены взносы в Фонд социального страхования, на страхование от несчастных случаев  общепроизводственному штату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25</w:t>
            </w:r>
          </w:p>
        </w:tc>
        <w:tc>
          <w:tcPr>
            <w:tcW w:w="1060" w:type="dxa"/>
            <w:tcBorders>
              <w:top w:val="nil"/>
              <w:left w:val="nil"/>
              <w:bottom w:val="single" w:sz="8" w:space="0" w:color="auto"/>
              <w:right w:val="single" w:sz="8" w:space="0" w:color="auto"/>
            </w:tcBorders>
            <w:shd w:val="clear" w:color="auto" w:fill="auto"/>
            <w:vAlign w:val="center"/>
            <w:hideMark/>
          </w:tcPr>
          <w:p w:rsidR="00BC7F9F" w:rsidRPr="005D0FA5" w:rsidRDefault="005D0FA5" w:rsidP="001B7038">
            <w:pPr>
              <w:jc w:val="center"/>
              <w:rPr>
                <w:rFonts w:ascii="Times New Roman" w:eastAsia="Times New Roman" w:hAnsi="Times New Roman" w:cs="Times New Roman"/>
                <w:sz w:val="24"/>
                <w:szCs w:val="24"/>
              </w:rPr>
            </w:pPr>
            <w:r w:rsidRPr="005D0FA5">
              <w:rPr>
                <w:rFonts w:ascii="Times New Roman" w:eastAsia="Times New Roman" w:hAnsi="Times New Roman" w:cs="Times New Roman"/>
                <w:sz w:val="24"/>
                <w:szCs w:val="24"/>
              </w:rPr>
              <w:t>69.11</w:t>
            </w:r>
          </w:p>
        </w:tc>
        <w:tc>
          <w:tcPr>
            <w:tcW w:w="1600" w:type="dxa"/>
            <w:tcBorders>
              <w:top w:val="nil"/>
              <w:left w:val="nil"/>
              <w:bottom w:val="single" w:sz="8" w:space="0" w:color="auto"/>
              <w:right w:val="single" w:sz="8" w:space="0" w:color="auto"/>
            </w:tcBorders>
            <w:shd w:val="clear" w:color="auto" w:fill="auto"/>
            <w:vAlign w:val="center"/>
            <w:hideMark/>
          </w:tcPr>
          <w:p w:rsidR="00BC7F9F" w:rsidRPr="005D0FA5" w:rsidRDefault="00BC7F9F" w:rsidP="001B7038">
            <w:pPr>
              <w:jc w:val="center"/>
              <w:rPr>
                <w:rFonts w:ascii="Times New Roman" w:eastAsia="Times New Roman" w:hAnsi="Times New Roman" w:cs="Times New Roman"/>
                <w:sz w:val="24"/>
                <w:szCs w:val="24"/>
              </w:rPr>
            </w:pPr>
            <w:r w:rsidRPr="005D0FA5">
              <w:rPr>
                <w:rFonts w:ascii="Times New Roman" w:eastAsia="Times New Roman" w:hAnsi="Times New Roman" w:cs="Times New Roman"/>
                <w:sz w:val="24"/>
                <w:szCs w:val="24"/>
              </w:rPr>
              <w:t>1827,38</w:t>
            </w:r>
          </w:p>
        </w:tc>
      </w:tr>
    </w:tbl>
    <w:p w:rsidR="00715B3F" w:rsidRDefault="00715B3F" w:rsidP="009E60DA">
      <w:pPr>
        <w:pStyle w:val="a8"/>
        <w:ind w:left="0" w:firstLine="720"/>
        <w:jc w:val="center"/>
        <w:outlineLvl w:val="0"/>
        <w:rPr>
          <w:rFonts w:ascii="Times New Roman" w:eastAsiaTheme="minorEastAsia" w:hAnsi="Times New Roman" w:cs="Times New Roman"/>
          <w:b/>
          <w:sz w:val="28"/>
          <w:szCs w:val="28"/>
        </w:rPr>
      </w:pPr>
    </w:p>
    <w:p w:rsidR="00BC7F9F" w:rsidRDefault="00BC7F9F" w:rsidP="00BC7F9F">
      <w:pPr>
        <w:pStyle w:val="a8"/>
        <w:ind w:left="0" w:firstLine="720"/>
        <w:jc w:val="right"/>
        <w:outlineLvl w:val="0"/>
        <w:rPr>
          <w:rFonts w:ascii="Times New Roman" w:eastAsiaTheme="minorEastAsia" w:hAnsi="Times New Roman" w:cs="Times New Roman"/>
          <w:b/>
          <w:sz w:val="28"/>
          <w:szCs w:val="28"/>
        </w:rPr>
      </w:pPr>
      <w:bookmarkStart w:id="19" w:name="_Toc475110132"/>
      <w:r>
        <w:rPr>
          <w:rFonts w:ascii="Times New Roman" w:eastAsiaTheme="minorEastAsia" w:hAnsi="Times New Roman" w:cs="Times New Roman"/>
          <w:b/>
          <w:sz w:val="28"/>
          <w:szCs w:val="28"/>
        </w:rPr>
        <w:t>Продолжение таблицы 3.4</w:t>
      </w:r>
      <w:bookmarkEnd w:id="19"/>
    </w:p>
    <w:tbl>
      <w:tblPr>
        <w:tblW w:w="9280" w:type="dxa"/>
        <w:tblInd w:w="93" w:type="dxa"/>
        <w:tblLook w:val="04A0"/>
      </w:tblPr>
      <w:tblGrid>
        <w:gridCol w:w="960"/>
        <w:gridCol w:w="4600"/>
        <w:gridCol w:w="1060"/>
        <w:gridCol w:w="1060"/>
        <w:gridCol w:w="1600"/>
      </w:tblGrid>
      <w:tr w:rsidR="00BC7F9F" w:rsidRPr="008D023E" w:rsidTr="00BC7F9F">
        <w:trPr>
          <w:trHeight w:val="1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BC7F9F" w:rsidRDefault="00BC7F9F" w:rsidP="00BC7F9F">
            <w:pPr>
              <w:jc w:val="center"/>
              <w:rPr>
                <w:rFonts w:ascii="Times New Roman" w:eastAsia="Times New Roman" w:hAnsi="Times New Roman" w:cs="Times New Roman"/>
                <w:b/>
                <w:color w:val="000000"/>
                <w:sz w:val="24"/>
                <w:szCs w:val="24"/>
              </w:rPr>
            </w:pPr>
            <w:r w:rsidRPr="00BC7F9F">
              <w:rPr>
                <w:rFonts w:ascii="Times New Roman" w:eastAsia="Times New Roman" w:hAnsi="Times New Roman" w:cs="Times New Roman"/>
                <w:b/>
                <w:color w:val="000000"/>
                <w:sz w:val="24"/>
                <w:szCs w:val="24"/>
              </w:rPr>
              <w:t>1</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BC7F9F" w:rsidRDefault="00BC7F9F" w:rsidP="00BC7F9F">
            <w:pPr>
              <w:jc w:val="center"/>
              <w:rPr>
                <w:rFonts w:ascii="Times New Roman" w:eastAsia="Times New Roman" w:hAnsi="Times New Roman" w:cs="Times New Roman"/>
                <w:b/>
                <w:color w:val="000000"/>
                <w:sz w:val="24"/>
                <w:szCs w:val="24"/>
              </w:rPr>
            </w:pPr>
            <w:r w:rsidRPr="00BC7F9F">
              <w:rPr>
                <w:rFonts w:ascii="Times New Roman" w:eastAsia="Times New Roman" w:hAnsi="Times New Roman" w:cs="Times New Roman"/>
                <w:b/>
                <w:color w:val="000000"/>
                <w:sz w:val="24"/>
                <w:szCs w:val="24"/>
              </w:rPr>
              <w:t>2</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BC7F9F" w:rsidRDefault="00BC7F9F" w:rsidP="00BC7F9F">
            <w:pPr>
              <w:jc w:val="center"/>
              <w:rPr>
                <w:rFonts w:ascii="Times New Roman" w:eastAsia="Times New Roman" w:hAnsi="Times New Roman" w:cs="Times New Roman"/>
                <w:b/>
                <w:color w:val="000000"/>
                <w:sz w:val="24"/>
                <w:szCs w:val="24"/>
              </w:rPr>
            </w:pPr>
            <w:r w:rsidRPr="00BC7F9F">
              <w:rPr>
                <w:rFonts w:ascii="Times New Roman" w:eastAsia="Times New Roman" w:hAnsi="Times New Roman" w:cs="Times New Roman"/>
                <w:b/>
                <w:color w:val="000000"/>
                <w:sz w:val="24"/>
                <w:szCs w:val="24"/>
              </w:rPr>
              <w:t>3</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BC7F9F" w:rsidRDefault="00BC7F9F" w:rsidP="00BC7F9F">
            <w:pPr>
              <w:jc w:val="center"/>
              <w:rPr>
                <w:rFonts w:ascii="Times New Roman" w:eastAsia="Times New Roman" w:hAnsi="Times New Roman" w:cs="Times New Roman"/>
                <w:b/>
                <w:color w:val="000000"/>
                <w:sz w:val="24"/>
                <w:szCs w:val="24"/>
              </w:rPr>
            </w:pPr>
            <w:r w:rsidRPr="00BC7F9F">
              <w:rPr>
                <w:rFonts w:ascii="Times New Roman" w:eastAsia="Times New Roman" w:hAnsi="Times New Roman" w:cs="Times New Roman"/>
                <w:b/>
                <w:color w:val="000000"/>
                <w:sz w:val="24"/>
                <w:szCs w:val="24"/>
              </w:rPr>
              <w:t>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BC7F9F" w:rsidRDefault="00BC7F9F" w:rsidP="00BC7F9F">
            <w:pPr>
              <w:jc w:val="center"/>
              <w:rPr>
                <w:rFonts w:ascii="Times New Roman" w:eastAsia="Times New Roman" w:hAnsi="Times New Roman" w:cs="Times New Roman"/>
                <w:b/>
                <w:color w:val="000000"/>
                <w:sz w:val="24"/>
                <w:szCs w:val="24"/>
              </w:rPr>
            </w:pPr>
            <w:r w:rsidRPr="00BC7F9F">
              <w:rPr>
                <w:rFonts w:ascii="Times New Roman" w:eastAsia="Times New Roman" w:hAnsi="Times New Roman" w:cs="Times New Roman"/>
                <w:b/>
                <w:color w:val="000000"/>
                <w:sz w:val="24"/>
                <w:szCs w:val="24"/>
              </w:rPr>
              <w:t>5</w:t>
            </w:r>
          </w:p>
        </w:tc>
      </w:tr>
      <w:tr w:rsidR="00BC7F9F" w:rsidRPr="008D023E" w:rsidTr="00BC7F9F">
        <w:trPr>
          <w:trHeight w:val="111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16</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Начислены взносы в Федеральный фонд обязательного медицинского страхования общепроизводственному штату за сентябрь</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25</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8D023E" w:rsidRDefault="005D0FA5" w:rsidP="001B70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003B3A3E">
              <w:rPr>
                <w:rFonts w:ascii="Times New Roman" w:eastAsia="Times New Roman" w:hAnsi="Times New Roman" w:cs="Times New Roman"/>
                <w:color w:val="000000"/>
                <w:sz w:val="24"/>
                <w:szCs w:val="24"/>
              </w:rPr>
              <w:t>0</w:t>
            </w:r>
            <w:r w:rsidR="00BC7F9F" w:rsidRPr="008D023E">
              <w:rPr>
                <w:rFonts w:ascii="Times New Roman" w:eastAsia="Times New Roman" w:hAnsi="Times New Roman" w:cs="Times New Roman"/>
                <w:color w:val="000000"/>
                <w:sz w:val="24"/>
                <w:szCs w:val="24"/>
              </w:rPr>
              <w:t>3</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15532,71</w:t>
            </w:r>
          </w:p>
        </w:tc>
      </w:tr>
      <w:tr w:rsidR="00BC7F9F" w:rsidRPr="008D023E" w:rsidTr="00BC7F9F">
        <w:trPr>
          <w:trHeight w:val="832"/>
        </w:trPr>
        <w:tc>
          <w:tcPr>
            <w:tcW w:w="9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17</w:t>
            </w:r>
          </w:p>
        </w:tc>
        <w:tc>
          <w:tcPr>
            <w:tcW w:w="4600" w:type="dxa"/>
            <w:tcBorders>
              <w:top w:val="single" w:sz="4" w:space="0" w:color="auto"/>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Начислены взносы в Пенсионный фонд России общехозяйственному штату за сентябрь</w:t>
            </w:r>
          </w:p>
        </w:tc>
        <w:tc>
          <w:tcPr>
            <w:tcW w:w="1060" w:type="dxa"/>
            <w:tcBorders>
              <w:top w:val="single" w:sz="4" w:space="0" w:color="auto"/>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26</w:t>
            </w:r>
          </w:p>
        </w:tc>
        <w:tc>
          <w:tcPr>
            <w:tcW w:w="1060" w:type="dxa"/>
            <w:tcBorders>
              <w:top w:val="single" w:sz="4" w:space="0" w:color="auto"/>
              <w:left w:val="nil"/>
              <w:bottom w:val="single" w:sz="8" w:space="0" w:color="auto"/>
              <w:right w:val="single" w:sz="8" w:space="0" w:color="auto"/>
            </w:tcBorders>
            <w:shd w:val="clear" w:color="auto" w:fill="auto"/>
            <w:vAlign w:val="center"/>
            <w:hideMark/>
          </w:tcPr>
          <w:p w:rsidR="00BC7F9F" w:rsidRPr="008D023E" w:rsidRDefault="005D0FA5" w:rsidP="001B70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003B3A3E">
              <w:rPr>
                <w:rFonts w:ascii="Times New Roman" w:eastAsia="Times New Roman" w:hAnsi="Times New Roman" w:cs="Times New Roman"/>
                <w:color w:val="000000"/>
                <w:sz w:val="24"/>
                <w:szCs w:val="24"/>
              </w:rPr>
              <w:t>0</w:t>
            </w:r>
            <w:r w:rsidR="00BC7F9F" w:rsidRPr="008D023E">
              <w:rPr>
                <w:rFonts w:ascii="Times New Roman" w:eastAsia="Times New Roman" w:hAnsi="Times New Roman" w:cs="Times New Roman"/>
                <w:color w:val="000000"/>
                <w:sz w:val="24"/>
                <w:szCs w:val="24"/>
              </w:rPr>
              <w:t>2</w:t>
            </w:r>
          </w:p>
        </w:tc>
        <w:tc>
          <w:tcPr>
            <w:tcW w:w="1600" w:type="dxa"/>
            <w:tcBorders>
              <w:top w:val="single" w:sz="4" w:space="0" w:color="auto"/>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135183,22</w:t>
            </w:r>
          </w:p>
        </w:tc>
      </w:tr>
      <w:tr w:rsidR="00BC7F9F" w:rsidRPr="008D023E" w:rsidTr="001B7038">
        <w:trPr>
          <w:trHeight w:val="111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18</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Начислены взносы в Фонд социального страхования, на обязательное социальное страхование общехозяйственному штату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26</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5D0FA5" w:rsidP="001B70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003B3A3E">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17819,61</w:t>
            </w:r>
          </w:p>
        </w:tc>
      </w:tr>
      <w:tr w:rsidR="00BC7F9F" w:rsidRPr="008D023E" w:rsidTr="001B7038">
        <w:trPr>
          <w:trHeight w:val="11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19</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Начислены взносы в Фонд социального страхования, на страхование от несчастных случаев  общехозяйственному штату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26</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3B3A3E" w:rsidP="001B70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69.01</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3686,82</w:t>
            </w:r>
          </w:p>
        </w:tc>
      </w:tr>
      <w:tr w:rsidR="00BC7F9F" w:rsidRPr="008D023E" w:rsidTr="001B7038">
        <w:trPr>
          <w:trHeight w:val="821"/>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20</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Начислены взносы в Федеральный фонд обязательного медицинского страхования общехозяйственному штату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26</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69.03</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31337,93</w:t>
            </w:r>
          </w:p>
        </w:tc>
      </w:tr>
      <w:tr w:rsidR="00BC7F9F" w:rsidRPr="008D023E" w:rsidTr="001B7038">
        <w:trPr>
          <w:trHeight w:val="5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21</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Удержан НДФЛ из заработной платы работников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70</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68</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641185,22</w:t>
            </w:r>
          </w:p>
        </w:tc>
      </w:tr>
      <w:tr w:rsidR="00BC7F9F" w:rsidRPr="008D023E" w:rsidTr="001B7038">
        <w:trPr>
          <w:trHeight w:val="25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22</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Выплачена заработная плата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70</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51</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C24B81">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4</w:t>
            </w:r>
            <w:r w:rsidR="00C24B81">
              <w:rPr>
                <w:rFonts w:ascii="Times New Roman" w:eastAsia="Times New Roman" w:hAnsi="Times New Roman" w:cs="Times New Roman"/>
                <w:color w:val="000000"/>
                <w:sz w:val="24"/>
                <w:szCs w:val="24"/>
              </w:rPr>
              <w:t>650</w:t>
            </w:r>
            <w:r w:rsidRPr="008D023E">
              <w:rPr>
                <w:rFonts w:ascii="Times New Roman" w:eastAsia="Times New Roman" w:hAnsi="Times New Roman" w:cs="Times New Roman"/>
                <w:color w:val="000000"/>
                <w:sz w:val="24"/>
                <w:szCs w:val="24"/>
              </w:rPr>
              <w:t>0</w:t>
            </w:r>
            <w:r w:rsidR="00C24B81">
              <w:rPr>
                <w:rFonts w:ascii="Times New Roman" w:eastAsia="Times New Roman" w:hAnsi="Times New Roman" w:cs="Times New Roman"/>
                <w:color w:val="000000"/>
                <w:sz w:val="24"/>
                <w:szCs w:val="24"/>
              </w:rPr>
              <w:t>00</w:t>
            </w:r>
            <w:r w:rsidRPr="008D023E">
              <w:rPr>
                <w:rFonts w:ascii="Times New Roman" w:eastAsia="Times New Roman" w:hAnsi="Times New Roman" w:cs="Times New Roman"/>
                <w:color w:val="000000"/>
                <w:sz w:val="24"/>
                <w:szCs w:val="24"/>
              </w:rPr>
              <w:t>,</w:t>
            </w:r>
            <w:r w:rsidR="00C24B81">
              <w:rPr>
                <w:rFonts w:ascii="Times New Roman" w:eastAsia="Times New Roman" w:hAnsi="Times New Roman" w:cs="Times New Roman"/>
                <w:color w:val="000000"/>
                <w:sz w:val="24"/>
                <w:szCs w:val="24"/>
              </w:rPr>
              <w:t>00</w:t>
            </w:r>
          </w:p>
        </w:tc>
      </w:tr>
      <w:tr w:rsidR="00BC7F9F" w:rsidRPr="008D023E" w:rsidTr="001B7038">
        <w:trPr>
          <w:trHeight w:val="23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23</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Уплачен НДФЛ в бюджет</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68</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51</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641185,22</w:t>
            </w:r>
          </w:p>
        </w:tc>
      </w:tr>
      <w:tr w:rsidR="00BC7F9F" w:rsidRPr="008D023E" w:rsidTr="001B7038">
        <w:trPr>
          <w:trHeight w:val="50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24</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Уплачены взносы в Пенсионный фонд России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69.02</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51</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1175506,24</w:t>
            </w:r>
          </w:p>
        </w:tc>
      </w:tr>
      <w:tr w:rsidR="00BC7F9F" w:rsidRPr="008D023E" w:rsidTr="001B7038">
        <w:trPr>
          <w:trHeight w:val="78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25</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Уплачены взносы в Фонд социального страхования России по обязательному социальному страхованию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3B3A3E" w:rsidP="001B703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69.01</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51</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154953,09</w:t>
            </w:r>
          </w:p>
        </w:tc>
      </w:tr>
      <w:tr w:rsidR="00BC7F9F" w:rsidRPr="008D023E" w:rsidTr="001B7038">
        <w:trPr>
          <w:trHeight w:val="132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26</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Уплачены взносы в Фонд социального страхования по социальному страхованию от несчастных случаев и профессиональных заболеваний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BC7F9F" w:rsidRPr="003B3A3E" w:rsidRDefault="003B3A3E" w:rsidP="001B7038">
            <w:pPr>
              <w:jc w:val="center"/>
              <w:rPr>
                <w:rFonts w:ascii="Times New Roman" w:eastAsia="Times New Roman" w:hAnsi="Times New Roman" w:cs="Times New Roman"/>
                <w:sz w:val="24"/>
                <w:szCs w:val="24"/>
              </w:rPr>
            </w:pPr>
            <w:r w:rsidRPr="003B3A3E">
              <w:rPr>
                <w:rFonts w:ascii="Times New Roman" w:eastAsia="Times New Roman" w:hAnsi="Times New Roman" w:cs="Times New Roman"/>
                <w:sz w:val="24"/>
                <w:szCs w:val="24"/>
              </w:rPr>
              <w:t>69.11</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51</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32059,26</w:t>
            </w:r>
          </w:p>
        </w:tc>
      </w:tr>
      <w:tr w:rsidR="00BC7F9F" w:rsidRPr="008D023E" w:rsidTr="001B7038">
        <w:trPr>
          <w:trHeight w:val="9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27</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Уплачены взносы в Федеральный фонд обязательного медицинского страхования за сентябрь</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69.03</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51</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272503,72</w:t>
            </w:r>
          </w:p>
        </w:tc>
      </w:tr>
      <w:tr w:rsidR="00BC7F9F" w:rsidRPr="008D023E" w:rsidTr="001B7038">
        <w:trPr>
          <w:trHeight w:val="127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28</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Начислено пособие, сотруднику основного производства, по временной нетрудоспособности, в связи с болезнью, за счет работодателя</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20</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70</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1026,76</w:t>
            </w:r>
          </w:p>
        </w:tc>
      </w:tr>
      <w:tr w:rsidR="00BC7F9F" w:rsidRPr="008D023E" w:rsidTr="001B7038">
        <w:trPr>
          <w:trHeight w:val="96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8D023E" w:rsidRDefault="00BC7F9F" w:rsidP="001B7038">
            <w:pPr>
              <w:jc w:val="right"/>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29</w:t>
            </w:r>
          </w:p>
        </w:tc>
        <w:tc>
          <w:tcPr>
            <w:tcW w:w="4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Начислено пособие, сотруднику по временной нетрудоспособности, в связи с болезнью, за счет ФСС</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69</w:t>
            </w:r>
            <w:r w:rsidR="006C58AF">
              <w:rPr>
                <w:rFonts w:ascii="Times New Roman" w:eastAsia="Times New Roman" w:hAnsi="Times New Roman" w:cs="Times New Roman"/>
                <w:color w:val="000000"/>
                <w:sz w:val="24"/>
                <w:szCs w:val="24"/>
              </w:rPr>
              <w:t>.</w:t>
            </w:r>
            <w:r w:rsidR="003B3A3E">
              <w:rPr>
                <w:rFonts w:ascii="Times New Roman" w:eastAsia="Times New Roman" w:hAnsi="Times New Roman" w:cs="Times New Roman"/>
                <w:color w:val="000000"/>
                <w:sz w:val="24"/>
                <w:szCs w:val="24"/>
              </w:rPr>
              <w:t>01</w:t>
            </w:r>
          </w:p>
        </w:tc>
        <w:tc>
          <w:tcPr>
            <w:tcW w:w="106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70</w:t>
            </w:r>
          </w:p>
        </w:tc>
        <w:tc>
          <w:tcPr>
            <w:tcW w:w="1600" w:type="dxa"/>
            <w:tcBorders>
              <w:top w:val="nil"/>
              <w:left w:val="nil"/>
              <w:bottom w:val="single" w:sz="8" w:space="0" w:color="auto"/>
              <w:right w:val="single" w:sz="8" w:space="0" w:color="auto"/>
            </w:tcBorders>
            <w:shd w:val="clear" w:color="auto" w:fill="auto"/>
            <w:vAlign w:val="center"/>
            <w:hideMark/>
          </w:tcPr>
          <w:p w:rsidR="00BC7F9F" w:rsidRPr="008D023E" w:rsidRDefault="00BC7F9F" w:rsidP="001B7038">
            <w:pPr>
              <w:jc w:val="center"/>
              <w:rPr>
                <w:rFonts w:ascii="Times New Roman" w:eastAsia="Times New Roman" w:hAnsi="Times New Roman" w:cs="Times New Roman"/>
                <w:color w:val="000000"/>
                <w:sz w:val="24"/>
                <w:szCs w:val="24"/>
              </w:rPr>
            </w:pPr>
            <w:r w:rsidRPr="008D023E">
              <w:rPr>
                <w:rFonts w:ascii="Times New Roman" w:eastAsia="Times New Roman" w:hAnsi="Times New Roman" w:cs="Times New Roman"/>
                <w:color w:val="000000"/>
                <w:sz w:val="24"/>
                <w:szCs w:val="24"/>
              </w:rPr>
              <w:t>1563,17</w:t>
            </w:r>
          </w:p>
        </w:tc>
      </w:tr>
      <w:tr w:rsidR="00BC7F9F" w:rsidRPr="00C24B81" w:rsidTr="001B7038">
        <w:trPr>
          <w:trHeight w:val="69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C7F9F" w:rsidRPr="00C24B81" w:rsidRDefault="00BC7F9F" w:rsidP="001B7038">
            <w:pPr>
              <w:jc w:val="right"/>
              <w:rPr>
                <w:rFonts w:ascii="Times New Roman" w:eastAsia="Times New Roman" w:hAnsi="Times New Roman" w:cs="Times New Roman"/>
                <w:sz w:val="24"/>
                <w:szCs w:val="24"/>
              </w:rPr>
            </w:pPr>
            <w:r w:rsidRPr="00C24B81">
              <w:rPr>
                <w:rFonts w:ascii="Times New Roman" w:eastAsia="Times New Roman" w:hAnsi="Times New Roman" w:cs="Times New Roman"/>
                <w:sz w:val="24"/>
                <w:szCs w:val="24"/>
              </w:rPr>
              <w:t>30</w:t>
            </w:r>
          </w:p>
        </w:tc>
        <w:tc>
          <w:tcPr>
            <w:tcW w:w="4600" w:type="dxa"/>
            <w:tcBorders>
              <w:top w:val="nil"/>
              <w:left w:val="nil"/>
              <w:bottom w:val="single" w:sz="8" w:space="0" w:color="auto"/>
              <w:right w:val="single" w:sz="8" w:space="0" w:color="auto"/>
            </w:tcBorders>
            <w:shd w:val="clear" w:color="auto" w:fill="auto"/>
            <w:vAlign w:val="center"/>
            <w:hideMark/>
          </w:tcPr>
          <w:p w:rsidR="00BC7F9F" w:rsidRPr="00B65213" w:rsidRDefault="00C24B81" w:rsidP="001B7038">
            <w:pPr>
              <w:rPr>
                <w:rFonts w:ascii="Times New Roman" w:eastAsia="Times New Roman" w:hAnsi="Times New Roman" w:cs="Times New Roman"/>
                <w:sz w:val="24"/>
                <w:szCs w:val="24"/>
              </w:rPr>
            </w:pPr>
            <w:r w:rsidRPr="00B65213">
              <w:rPr>
                <w:rFonts w:ascii="Times New Roman" w:eastAsia="Times New Roman" w:hAnsi="Times New Roman" w:cs="Times New Roman"/>
                <w:sz w:val="24"/>
                <w:szCs w:val="24"/>
              </w:rPr>
              <w:t>Отражена выручка, от передачи готовой продукции в счет оплаты заработной платы</w:t>
            </w:r>
            <w:r w:rsidR="006C58AF" w:rsidRPr="00B65213">
              <w:rPr>
                <w:rFonts w:ascii="Times New Roman" w:eastAsia="Times New Roman" w:hAnsi="Times New Roman" w:cs="Times New Roman"/>
                <w:sz w:val="24"/>
                <w:szCs w:val="24"/>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BC7F9F" w:rsidRPr="00C24B81" w:rsidRDefault="00C24B81" w:rsidP="001B70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060" w:type="dxa"/>
            <w:tcBorders>
              <w:top w:val="nil"/>
              <w:left w:val="nil"/>
              <w:bottom w:val="single" w:sz="8" w:space="0" w:color="auto"/>
              <w:right w:val="single" w:sz="8" w:space="0" w:color="auto"/>
            </w:tcBorders>
            <w:shd w:val="clear" w:color="auto" w:fill="auto"/>
            <w:vAlign w:val="center"/>
            <w:hideMark/>
          </w:tcPr>
          <w:p w:rsidR="00BC7F9F" w:rsidRPr="00C24B81" w:rsidRDefault="00C24B81" w:rsidP="001B703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C7F9F" w:rsidRPr="00C24B81">
              <w:rPr>
                <w:rFonts w:ascii="Times New Roman" w:eastAsia="Times New Roman" w:hAnsi="Times New Roman" w:cs="Times New Roman"/>
                <w:sz w:val="24"/>
                <w:szCs w:val="24"/>
              </w:rPr>
              <w:t>0</w:t>
            </w:r>
          </w:p>
        </w:tc>
        <w:tc>
          <w:tcPr>
            <w:tcW w:w="1600" w:type="dxa"/>
            <w:tcBorders>
              <w:top w:val="nil"/>
              <w:left w:val="nil"/>
              <w:bottom w:val="single" w:sz="8" w:space="0" w:color="auto"/>
              <w:right w:val="single" w:sz="8" w:space="0" w:color="auto"/>
            </w:tcBorders>
            <w:shd w:val="clear" w:color="auto" w:fill="auto"/>
            <w:vAlign w:val="center"/>
            <w:hideMark/>
          </w:tcPr>
          <w:p w:rsidR="00BC7F9F" w:rsidRPr="00C24B81" w:rsidRDefault="00C24B81" w:rsidP="00C24B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BC7F9F" w:rsidRPr="00C24B81">
              <w:rPr>
                <w:rFonts w:ascii="Times New Roman" w:eastAsia="Times New Roman" w:hAnsi="Times New Roman" w:cs="Times New Roman"/>
                <w:sz w:val="24"/>
                <w:szCs w:val="24"/>
              </w:rPr>
              <w:t>0</w:t>
            </w:r>
            <w:r>
              <w:rPr>
                <w:rFonts w:ascii="Times New Roman" w:eastAsia="Times New Roman" w:hAnsi="Times New Roman" w:cs="Times New Roman"/>
                <w:sz w:val="24"/>
                <w:szCs w:val="24"/>
              </w:rPr>
              <w:t>24,94</w:t>
            </w:r>
          </w:p>
        </w:tc>
      </w:tr>
    </w:tbl>
    <w:p w:rsidR="00BC7F9F" w:rsidRDefault="00BC7F9F" w:rsidP="009E60DA">
      <w:pPr>
        <w:pStyle w:val="a8"/>
        <w:ind w:left="0" w:firstLine="720"/>
        <w:jc w:val="center"/>
        <w:outlineLvl w:val="0"/>
        <w:rPr>
          <w:rFonts w:ascii="Times New Roman" w:eastAsiaTheme="minorEastAsia" w:hAnsi="Times New Roman" w:cs="Times New Roman"/>
          <w:b/>
          <w:sz w:val="28"/>
          <w:szCs w:val="28"/>
        </w:rPr>
      </w:pPr>
    </w:p>
    <w:p w:rsidR="00BC7F9F" w:rsidRDefault="00BC7F9F" w:rsidP="009E60DA">
      <w:pPr>
        <w:pStyle w:val="a8"/>
        <w:ind w:left="0" w:firstLine="720"/>
        <w:jc w:val="center"/>
        <w:outlineLvl w:val="0"/>
        <w:rPr>
          <w:rFonts w:ascii="Times New Roman" w:eastAsiaTheme="minorEastAsia" w:hAnsi="Times New Roman" w:cs="Times New Roman"/>
          <w:b/>
          <w:sz w:val="28"/>
          <w:szCs w:val="28"/>
        </w:rPr>
      </w:pPr>
    </w:p>
    <w:p w:rsidR="00BC7F9F" w:rsidRDefault="00BC7F9F" w:rsidP="00BC7F9F">
      <w:pPr>
        <w:pStyle w:val="a8"/>
        <w:ind w:left="0" w:firstLine="720"/>
        <w:jc w:val="right"/>
        <w:outlineLvl w:val="0"/>
        <w:rPr>
          <w:rFonts w:ascii="Times New Roman" w:eastAsiaTheme="minorEastAsia" w:hAnsi="Times New Roman" w:cs="Times New Roman"/>
          <w:b/>
          <w:sz w:val="28"/>
          <w:szCs w:val="28"/>
        </w:rPr>
      </w:pPr>
      <w:bookmarkStart w:id="20" w:name="_Toc475110133"/>
      <w:r>
        <w:rPr>
          <w:rFonts w:ascii="Times New Roman" w:eastAsiaTheme="minorEastAsia" w:hAnsi="Times New Roman" w:cs="Times New Roman"/>
          <w:b/>
          <w:sz w:val="28"/>
          <w:szCs w:val="28"/>
        </w:rPr>
        <w:t>Продолжение таблицы 3.4</w:t>
      </w:r>
      <w:bookmarkEnd w:id="20"/>
    </w:p>
    <w:tbl>
      <w:tblPr>
        <w:tblW w:w="9280" w:type="dxa"/>
        <w:tblInd w:w="93" w:type="dxa"/>
        <w:tblLook w:val="04A0"/>
      </w:tblPr>
      <w:tblGrid>
        <w:gridCol w:w="960"/>
        <w:gridCol w:w="4600"/>
        <w:gridCol w:w="1060"/>
        <w:gridCol w:w="1060"/>
        <w:gridCol w:w="1600"/>
      </w:tblGrid>
      <w:tr w:rsidR="00BC7F9F" w:rsidRPr="008D023E" w:rsidTr="00BC7F9F">
        <w:trPr>
          <w:trHeight w:val="16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BC7F9F" w:rsidRDefault="00BC7F9F" w:rsidP="00BC7F9F">
            <w:pPr>
              <w:jc w:val="center"/>
              <w:rPr>
                <w:rFonts w:ascii="Times New Roman" w:eastAsia="Times New Roman" w:hAnsi="Times New Roman" w:cs="Times New Roman"/>
                <w:b/>
                <w:color w:val="000000"/>
                <w:sz w:val="24"/>
                <w:szCs w:val="24"/>
              </w:rPr>
            </w:pPr>
            <w:r w:rsidRPr="00BC7F9F">
              <w:rPr>
                <w:rFonts w:ascii="Times New Roman" w:eastAsia="Times New Roman" w:hAnsi="Times New Roman" w:cs="Times New Roman"/>
                <w:b/>
                <w:color w:val="000000"/>
                <w:sz w:val="24"/>
                <w:szCs w:val="24"/>
              </w:rPr>
              <w:t>1</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BC7F9F" w:rsidRDefault="00BC7F9F" w:rsidP="00BC7F9F">
            <w:pPr>
              <w:jc w:val="center"/>
              <w:rPr>
                <w:rFonts w:ascii="Times New Roman" w:eastAsia="Times New Roman" w:hAnsi="Times New Roman" w:cs="Times New Roman"/>
                <w:b/>
                <w:color w:val="000000"/>
                <w:sz w:val="24"/>
                <w:szCs w:val="24"/>
              </w:rPr>
            </w:pPr>
            <w:r w:rsidRPr="00BC7F9F">
              <w:rPr>
                <w:rFonts w:ascii="Times New Roman" w:eastAsia="Times New Roman" w:hAnsi="Times New Roman" w:cs="Times New Roman"/>
                <w:b/>
                <w:color w:val="000000"/>
                <w:sz w:val="24"/>
                <w:szCs w:val="24"/>
              </w:rPr>
              <w:t>2</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BC7F9F" w:rsidRDefault="00BC7F9F" w:rsidP="00BC7F9F">
            <w:pPr>
              <w:jc w:val="center"/>
              <w:rPr>
                <w:rFonts w:ascii="Times New Roman" w:eastAsia="Times New Roman" w:hAnsi="Times New Roman" w:cs="Times New Roman"/>
                <w:b/>
                <w:color w:val="000000"/>
                <w:sz w:val="24"/>
                <w:szCs w:val="24"/>
              </w:rPr>
            </w:pPr>
            <w:r w:rsidRPr="00BC7F9F">
              <w:rPr>
                <w:rFonts w:ascii="Times New Roman" w:eastAsia="Times New Roman" w:hAnsi="Times New Roman" w:cs="Times New Roman"/>
                <w:b/>
                <w:color w:val="000000"/>
                <w:sz w:val="24"/>
                <w:szCs w:val="24"/>
              </w:rPr>
              <w:t>3</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BC7F9F" w:rsidRDefault="00BC7F9F" w:rsidP="00BC7F9F">
            <w:pPr>
              <w:jc w:val="center"/>
              <w:rPr>
                <w:rFonts w:ascii="Times New Roman" w:eastAsia="Times New Roman" w:hAnsi="Times New Roman" w:cs="Times New Roman"/>
                <w:b/>
                <w:color w:val="000000"/>
                <w:sz w:val="24"/>
                <w:szCs w:val="24"/>
              </w:rPr>
            </w:pPr>
            <w:r w:rsidRPr="00BC7F9F">
              <w:rPr>
                <w:rFonts w:ascii="Times New Roman" w:eastAsia="Times New Roman" w:hAnsi="Times New Roman" w:cs="Times New Roman"/>
                <w:b/>
                <w:color w:val="000000"/>
                <w:sz w:val="24"/>
                <w:szCs w:val="24"/>
              </w:rPr>
              <w:t>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BC7F9F" w:rsidRDefault="00BC7F9F" w:rsidP="00BC7F9F">
            <w:pPr>
              <w:jc w:val="center"/>
              <w:rPr>
                <w:rFonts w:ascii="Times New Roman" w:eastAsia="Times New Roman" w:hAnsi="Times New Roman" w:cs="Times New Roman"/>
                <w:b/>
                <w:color w:val="000000"/>
                <w:sz w:val="24"/>
                <w:szCs w:val="24"/>
              </w:rPr>
            </w:pPr>
            <w:r w:rsidRPr="00BC7F9F">
              <w:rPr>
                <w:rFonts w:ascii="Times New Roman" w:eastAsia="Times New Roman" w:hAnsi="Times New Roman" w:cs="Times New Roman"/>
                <w:b/>
                <w:color w:val="000000"/>
                <w:sz w:val="24"/>
                <w:szCs w:val="24"/>
              </w:rPr>
              <w:t>5</w:t>
            </w:r>
          </w:p>
        </w:tc>
      </w:tr>
      <w:tr w:rsidR="00BC7F9F" w:rsidRPr="00C24B81" w:rsidTr="00BC7F9F">
        <w:trPr>
          <w:trHeight w:val="87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C24B81" w:rsidRDefault="00BC7F9F" w:rsidP="001B7038">
            <w:pPr>
              <w:jc w:val="right"/>
              <w:rPr>
                <w:rFonts w:ascii="Times New Roman" w:eastAsia="Times New Roman" w:hAnsi="Times New Roman" w:cs="Times New Roman"/>
                <w:sz w:val="24"/>
                <w:szCs w:val="24"/>
              </w:rPr>
            </w:pPr>
            <w:r w:rsidRPr="00C24B81">
              <w:rPr>
                <w:rFonts w:ascii="Times New Roman" w:eastAsia="Times New Roman" w:hAnsi="Times New Roman" w:cs="Times New Roman"/>
                <w:sz w:val="24"/>
                <w:szCs w:val="24"/>
              </w:rPr>
              <w:t>31</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C24B81" w:rsidRDefault="00C24B81" w:rsidP="00C24B81">
            <w:pPr>
              <w:jc w:val="both"/>
              <w:rPr>
                <w:rFonts w:ascii="Times New Roman" w:eastAsia="Times New Roman" w:hAnsi="Times New Roman" w:cs="Times New Roman"/>
                <w:sz w:val="24"/>
                <w:szCs w:val="24"/>
              </w:rPr>
            </w:pPr>
            <w:r w:rsidRPr="00C24B81">
              <w:rPr>
                <w:rFonts w:ascii="Times New Roman" w:eastAsia="Times New Roman" w:hAnsi="Times New Roman" w:cs="Times New Roman"/>
                <w:sz w:val="24"/>
                <w:szCs w:val="24"/>
              </w:rPr>
              <w:t>Списана себестоимость готовой продукции, передаваемой в счет оплаты труда</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C24B81" w:rsidRDefault="00C24B81" w:rsidP="00C24B81">
            <w:pPr>
              <w:jc w:val="center"/>
              <w:rPr>
                <w:rFonts w:ascii="Times New Roman" w:eastAsia="Times New Roman" w:hAnsi="Times New Roman" w:cs="Times New Roman"/>
                <w:sz w:val="24"/>
                <w:szCs w:val="24"/>
              </w:rPr>
            </w:pPr>
            <w:r w:rsidRPr="00C24B81">
              <w:rPr>
                <w:rFonts w:ascii="Times New Roman" w:eastAsia="Times New Roman" w:hAnsi="Times New Roman" w:cs="Times New Roman"/>
                <w:sz w:val="24"/>
                <w:szCs w:val="24"/>
              </w:rPr>
              <w:t>90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C24B81" w:rsidRDefault="00C24B81" w:rsidP="00C24B81">
            <w:pPr>
              <w:jc w:val="center"/>
              <w:rPr>
                <w:rFonts w:ascii="Times New Roman" w:eastAsia="Times New Roman" w:hAnsi="Times New Roman" w:cs="Times New Roman"/>
                <w:sz w:val="24"/>
                <w:szCs w:val="24"/>
              </w:rPr>
            </w:pPr>
            <w:r w:rsidRPr="00C24B81">
              <w:rPr>
                <w:rFonts w:ascii="Times New Roman" w:eastAsia="Times New Roman" w:hAnsi="Times New Roman" w:cs="Times New Roman"/>
                <w:sz w:val="24"/>
                <w:szCs w:val="24"/>
              </w:rPr>
              <w:t>43</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9F" w:rsidRPr="00C24B81" w:rsidRDefault="00C24B81" w:rsidP="00C24B81">
            <w:pPr>
              <w:jc w:val="center"/>
              <w:rPr>
                <w:rFonts w:ascii="Times New Roman" w:eastAsia="Times New Roman" w:hAnsi="Times New Roman" w:cs="Times New Roman"/>
                <w:sz w:val="24"/>
                <w:szCs w:val="24"/>
              </w:rPr>
            </w:pPr>
            <w:r w:rsidRPr="00C24B81">
              <w:rPr>
                <w:rFonts w:ascii="Times New Roman" w:eastAsia="Times New Roman" w:hAnsi="Times New Roman" w:cs="Times New Roman"/>
                <w:sz w:val="24"/>
                <w:szCs w:val="24"/>
              </w:rPr>
              <w:t>46822,35</w:t>
            </w:r>
          </w:p>
        </w:tc>
      </w:tr>
    </w:tbl>
    <w:p w:rsidR="00BC7F9F" w:rsidRDefault="00BC7F9F" w:rsidP="009E60DA">
      <w:pPr>
        <w:pStyle w:val="a8"/>
        <w:ind w:left="0" w:firstLine="720"/>
        <w:jc w:val="center"/>
        <w:outlineLvl w:val="0"/>
        <w:rPr>
          <w:rFonts w:ascii="Times New Roman" w:eastAsiaTheme="minorEastAsia" w:hAnsi="Times New Roman" w:cs="Times New Roman"/>
          <w:b/>
          <w:sz w:val="28"/>
          <w:szCs w:val="28"/>
        </w:rPr>
      </w:pPr>
    </w:p>
    <w:p w:rsidR="00C24B81" w:rsidRDefault="00C24B81" w:rsidP="009E60DA">
      <w:pPr>
        <w:pStyle w:val="a8"/>
        <w:ind w:left="0" w:firstLine="720"/>
        <w:jc w:val="center"/>
        <w:outlineLvl w:val="0"/>
        <w:rPr>
          <w:rFonts w:ascii="Times New Roman" w:eastAsiaTheme="minorEastAsia" w:hAnsi="Times New Roman" w:cs="Times New Roman"/>
          <w:b/>
          <w:sz w:val="28"/>
          <w:szCs w:val="28"/>
        </w:rPr>
      </w:pPr>
      <w:bookmarkStart w:id="21" w:name="_Toc475110134"/>
    </w:p>
    <w:p w:rsidR="00E94BC2" w:rsidRPr="00917E12" w:rsidRDefault="00E94BC2" w:rsidP="009E60DA">
      <w:pPr>
        <w:pStyle w:val="a8"/>
        <w:ind w:left="0" w:firstLine="720"/>
        <w:jc w:val="center"/>
        <w:outlineLvl w:val="0"/>
        <w:rPr>
          <w:rFonts w:ascii="Times New Roman" w:eastAsiaTheme="minorEastAsia" w:hAnsi="Times New Roman" w:cs="Times New Roman"/>
          <w:b/>
          <w:sz w:val="28"/>
          <w:szCs w:val="28"/>
        </w:rPr>
      </w:pPr>
      <w:r w:rsidRPr="00917E12">
        <w:rPr>
          <w:rFonts w:ascii="Times New Roman" w:eastAsiaTheme="minorEastAsia" w:hAnsi="Times New Roman" w:cs="Times New Roman"/>
          <w:b/>
          <w:sz w:val="28"/>
          <w:szCs w:val="28"/>
        </w:rPr>
        <w:t>3.6 Предложения по совершенствованию бухгалтерского учета по оплате труда в ООО «Кигбаево Агро»</w:t>
      </w:r>
      <w:bookmarkEnd w:id="21"/>
    </w:p>
    <w:p w:rsidR="00E94BC2" w:rsidRPr="008732DC" w:rsidRDefault="00E94BC2" w:rsidP="00E94BC2">
      <w:pPr>
        <w:spacing w:line="360" w:lineRule="auto"/>
        <w:ind w:firstLine="709"/>
        <w:jc w:val="both"/>
        <w:rPr>
          <w:rFonts w:ascii="Times New Roman" w:eastAsiaTheme="minorHAnsi" w:hAnsi="Times New Roman" w:cs="Times New Roman"/>
          <w:sz w:val="28"/>
          <w:szCs w:val="28"/>
        </w:rPr>
      </w:pPr>
    </w:p>
    <w:p w:rsidR="00E94BC2" w:rsidRPr="008732DC" w:rsidRDefault="00E94BC2" w:rsidP="00E94BC2">
      <w:pPr>
        <w:spacing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Рассмотрев ведение  бухгалтерский учет в области учета труда и его оплаты  в ООО «Кигбаево Агро», были обнаружены некоторые недочеты в составлении локально нормативных актов, а также недостатки в аналитике учета</w:t>
      </w:r>
      <w:r w:rsidR="00677EC4">
        <w:rPr>
          <w:rFonts w:ascii="Times New Roman" w:eastAsiaTheme="minorHAnsi" w:hAnsi="Times New Roman" w:cs="Times New Roman"/>
          <w:sz w:val="28"/>
          <w:szCs w:val="28"/>
        </w:rPr>
        <w:t>. Они представлены в таблице 3.5</w:t>
      </w:r>
      <w:r w:rsidRPr="008732DC">
        <w:rPr>
          <w:rFonts w:ascii="Times New Roman" w:eastAsiaTheme="minorHAnsi" w:hAnsi="Times New Roman" w:cs="Times New Roman"/>
          <w:sz w:val="28"/>
          <w:szCs w:val="28"/>
        </w:rPr>
        <w:t>.</w:t>
      </w:r>
    </w:p>
    <w:p w:rsidR="00E94BC2" w:rsidRPr="00384A3A" w:rsidRDefault="00E94BC2" w:rsidP="009E60DA">
      <w:pPr>
        <w:pStyle w:val="a8"/>
        <w:ind w:left="0"/>
        <w:jc w:val="both"/>
        <w:rPr>
          <w:rFonts w:ascii="Times New Roman" w:eastAsiaTheme="minorEastAsia" w:hAnsi="Times New Roman" w:cs="Times New Roman"/>
          <w:b/>
          <w:sz w:val="28"/>
          <w:szCs w:val="28"/>
        </w:rPr>
      </w:pPr>
      <w:r w:rsidRPr="00384A3A">
        <w:rPr>
          <w:rFonts w:ascii="Times New Roman" w:eastAsiaTheme="minorEastAsia" w:hAnsi="Times New Roman" w:cs="Times New Roman"/>
          <w:b/>
          <w:sz w:val="28"/>
          <w:szCs w:val="28"/>
        </w:rPr>
        <w:t>Таблица 3.</w:t>
      </w:r>
      <w:r w:rsidR="00256845">
        <w:rPr>
          <w:rFonts w:ascii="Times New Roman" w:eastAsiaTheme="minorEastAsia" w:hAnsi="Times New Roman" w:cs="Times New Roman"/>
          <w:b/>
          <w:sz w:val="28"/>
          <w:szCs w:val="28"/>
        </w:rPr>
        <w:t>5</w:t>
      </w:r>
      <w:r w:rsidR="00BC7F9F">
        <w:rPr>
          <w:rFonts w:ascii="Times New Roman" w:eastAsiaTheme="minorEastAsia" w:hAnsi="Times New Roman" w:cs="Times New Roman"/>
          <w:b/>
          <w:sz w:val="28"/>
          <w:szCs w:val="28"/>
        </w:rPr>
        <w:t xml:space="preserve"> - </w:t>
      </w:r>
      <w:r w:rsidRPr="00384A3A">
        <w:rPr>
          <w:rFonts w:ascii="Times New Roman" w:eastAsiaTheme="minorEastAsia" w:hAnsi="Times New Roman" w:cs="Times New Roman"/>
          <w:b/>
          <w:sz w:val="28"/>
          <w:szCs w:val="28"/>
        </w:rPr>
        <w:t xml:space="preserve"> Недостатки в ведении бухгалтерского учета в ООО «Кигбаево Агро» и предложения по их исправлению</w:t>
      </w:r>
    </w:p>
    <w:tbl>
      <w:tblPr>
        <w:tblW w:w="5000" w:type="pct"/>
        <w:tblLook w:val="04A0"/>
      </w:tblPr>
      <w:tblGrid>
        <w:gridCol w:w="3331"/>
        <w:gridCol w:w="3482"/>
        <w:gridCol w:w="2758"/>
      </w:tblGrid>
      <w:tr w:rsidR="00E94BC2" w:rsidRPr="00A75836" w:rsidTr="003C5A99">
        <w:trPr>
          <w:trHeight w:val="645"/>
        </w:trPr>
        <w:tc>
          <w:tcPr>
            <w:tcW w:w="174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94BC2" w:rsidRPr="00A75836" w:rsidRDefault="00E94BC2" w:rsidP="00E94BC2">
            <w:pPr>
              <w:jc w:val="center"/>
              <w:rPr>
                <w:rFonts w:ascii="Times New Roman" w:eastAsia="Times New Roman" w:hAnsi="Times New Roman" w:cs="Times New Roman"/>
                <w:color w:val="000000"/>
                <w:sz w:val="24"/>
                <w:szCs w:val="24"/>
              </w:rPr>
            </w:pPr>
            <w:r w:rsidRPr="00A75836">
              <w:rPr>
                <w:rFonts w:ascii="Times New Roman" w:eastAsia="Times New Roman" w:hAnsi="Times New Roman" w:cs="Times New Roman"/>
                <w:color w:val="000000"/>
                <w:sz w:val="24"/>
                <w:szCs w:val="24"/>
              </w:rPr>
              <w:t>Недостаток</w:t>
            </w:r>
          </w:p>
        </w:tc>
        <w:tc>
          <w:tcPr>
            <w:tcW w:w="1819" w:type="pct"/>
            <w:tcBorders>
              <w:top w:val="single" w:sz="8" w:space="0" w:color="auto"/>
              <w:left w:val="nil"/>
              <w:bottom w:val="single" w:sz="8" w:space="0" w:color="auto"/>
              <w:right w:val="single" w:sz="8" w:space="0" w:color="auto"/>
            </w:tcBorders>
            <w:shd w:val="clear" w:color="auto" w:fill="auto"/>
            <w:vAlign w:val="center"/>
            <w:hideMark/>
          </w:tcPr>
          <w:p w:rsidR="00E94BC2" w:rsidRPr="00A75836" w:rsidRDefault="00E94BC2" w:rsidP="00E94BC2">
            <w:pPr>
              <w:jc w:val="center"/>
              <w:rPr>
                <w:rFonts w:ascii="Times New Roman" w:eastAsia="Times New Roman" w:hAnsi="Times New Roman" w:cs="Times New Roman"/>
                <w:color w:val="000000"/>
                <w:sz w:val="24"/>
                <w:szCs w:val="24"/>
              </w:rPr>
            </w:pPr>
            <w:r w:rsidRPr="00A75836">
              <w:rPr>
                <w:rFonts w:ascii="Times New Roman" w:eastAsia="Times New Roman" w:hAnsi="Times New Roman" w:cs="Times New Roman"/>
                <w:color w:val="000000"/>
                <w:sz w:val="24"/>
                <w:szCs w:val="24"/>
              </w:rPr>
              <w:t>Предложение по исправлению</w:t>
            </w:r>
          </w:p>
        </w:tc>
        <w:tc>
          <w:tcPr>
            <w:tcW w:w="1441" w:type="pct"/>
            <w:tcBorders>
              <w:top w:val="single" w:sz="8" w:space="0" w:color="auto"/>
              <w:left w:val="nil"/>
              <w:bottom w:val="single" w:sz="8" w:space="0" w:color="auto"/>
              <w:right w:val="single" w:sz="8" w:space="0" w:color="auto"/>
            </w:tcBorders>
            <w:shd w:val="clear" w:color="auto" w:fill="auto"/>
            <w:vAlign w:val="center"/>
            <w:hideMark/>
          </w:tcPr>
          <w:p w:rsidR="00E94BC2" w:rsidRPr="00A75836" w:rsidRDefault="00E94BC2" w:rsidP="00E94BC2">
            <w:pPr>
              <w:jc w:val="center"/>
              <w:rPr>
                <w:rFonts w:ascii="Times New Roman" w:eastAsia="Times New Roman" w:hAnsi="Times New Roman" w:cs="Times New Roman"/>
                <w:color w:val="000000"/>
                <w:sz w:val="24"/>
                <w:szCs w:val="24"/>
              </w:rPr>
            </w:pPr>
            <w:r w:rsidRPr="00A75836">
              <w:rPr>
                <w:rFonts w:ascii="Times New Roman" w:eastAsia="Times New Roman" w:hAnsi="Times New Roman" w:cs="Times New Roman"/>
                <w:color w:val="000000"/>
                <w:sz w:val="24"/>
                <w:szCs w:val="24"/>
              </w:rPr>
              <w:t>Нормативный акт</w:t>
            </w:r>
          </w:p>
        </w:tc>
      </w:tr>
      <w:tr w:rsidR="00E94BC2" w:rsidRPr="00A75836" w:rsidTr="003C5A99">
        <w:trPr>
          <w:trHeight w:val="924"/>
        </w:trPr>
        <w:tc>
          <w:tcPr>
            <w:tcW w:w="1740" w:type="pct"/>
            <w:tcBorders>
              <w:top w:val="nil"/>
              <w:left w:val="single" w:sz="8" w:space="0" w:color="auto"/>
              <w:bottom w:val="single" w:sz="8" w:space="0" w:color="auto"/>
              <w:right w:val="single" w:sz="8" w:space="0" w:color="auto"/>
            </w:tcBorders>
            <w:shd w:val="clear" w:color="auto" w:fill="auto"/>
            <w:vAlign w:val="center"/>
            <w:hideMark/>
          </w:tcPr>
          <w:p w:rsidR="00E94BC2" w:rsidRPr="00A75836" w:rsidRDefault="00E94BC2" w:rsidP="00E94BC2">
            <w:pPr>
              <w:jc w:val="both"/>
              <w:rPr>
                <w:rFonts w:ascii="Times New Roman" w:eastAsia="Times New Roman" w:hAnsi="Times New Roman" w:cs="Times New Roman"/>
                <w:color w:val="000000"/>
                <w:sz w:val="24"/>
                <w:szCs w:val="24"/>
              </w:rPr>
            </w:pPr>
            <w:r w:rsidRPr="00A75836">
              <w:rPr>
                <w:rFonts w:ascii="Times New Roman" w:eastAsia="Times New Roman" w:hAnsi="Times New Roman" w:cs="Times New Roman"/>
                <w:color w:val="000000"/>
                <w:sz w:val="24"/>
                <w:szCs w:val="24"/>
              </w:rPr>
              <w:t>1. Положением об оплате труда не предусмотрено раздела по оплате про</w:t>
            </w:r>
            <w:r>
              <w:rPr>
                <w:rFonts w:ascii="Times New Roman" w:eastAsia="Times New Roman" w:hAnsi="Times New Roman" w:cs="Times New Roman"/>
                <w:color w:val="000000"/>
                <w:sz w:val="24"/>
                <w:szCs w:val="24"/>
              </w:rPr>
              <w:softHyphen/>
            </w:r>
            <w:r w:rsidRPr="00A75836">
              <w:rPr>
                <w:rFonts w:ascii="Times New Roman" w:eastAsia="Times New Roman" w:hAnsi="Times New Roman" w:cs="Times New Roman"/>
                <w:color w:val="000000"/>
                <w:sz w:val="24"/>
                <w:szCs w:val="24"/>
              </w:rPr>
              <w:t>стоев</w:t>
            </w:r>
          </w:p>
        </w:tc>
        <w:tc>
          <w:tcPr>
            <w:tcW w:w="1819" w:type="pct"/>
            <w:tcBorders>
              <w:top w:val="nil"/>
              <w:left w:val="nil"/>
              <w:bottom w:val="single" w:sz="8" w:space="0" w:color="auto"/>
              <w:right w:val="single" w:sz="8" w:space="0" w:color="auto"/>
            </w:tcBorders>
            <w:shd w:val="clear" w:color="auto" w:fill="auto"/>
            <w:vAlign w:val="center"/>
            <w:hideMark/>
          </w:tcPr>
          <w:p w:rsidR="00E94BC2" w:rsidRPr="00A75836" w:rsidRDefault="00E94BC2" w:rsidP="00E94BC2">
            <w:pPr>
              <w:jc w:val="both"/>
              <w:rPr>
                <w:rFonts w:ascii="Times New Roman" w:eastAsia="Times New Roman" w:hAnsi="Times New Roman" w:cs="Times New Roman"/>
                <w:color w:val="000000"/>
                <w:sz w:val="24"/>
                <w:szCs w:val="24"/>
              </w:rPr>
            </w:pPr>
            <w:r w:rsidRPr="00A75836">
              <w:rPr>
                <w:rFonts w:ascii="Times New Roman" w:eastAsia="Times New Roman" w:hAnsi="Times New Roman" w:cs="Times New Roman"/>
                <w:color w:val="000000"/>
                <w:sz w:val="24"/>
                <w:szCs w:val="24"/>
              </w:rPr>
              <w:t>Внести в положение об оплате труда раз</w:t>
            </w:r>
            <w:r>
              <w:rPr>
                <w:rFonts w:ascii="Times New Roman" w:eastAsia="Times New Roman" w:hAnsi="Times New Roman" w:cs="Times New Roman"/>
                <w:color w:val="000000"/>
                <w:sz w:val="24"/>
                <w:szCs w:val="24"/>
              </w:rPr>
              <w:softHyphen/>
            </w:r>
            <w:r w:rsidRPr="00A75836">
              <w:rPr>
                <w:rFonts w:ascii="Times New Roman" w:eastAsia="Times New Roman" w:hAnsi="Times New Roman" w:cs="Times New Roman"/>
                <w:color w:val="000000"/>
                <w:sz w:val="24"/>
                <w:szCs w:val="24"/>
              </w:rPr>
              <w:t>дел по оплате пр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softHyphen/>
              <w:t>стоев в зависи</w:t>
            </w:r>
            <w:r>
              <w:rPr>
                <w:rFonts w:ascii="Times New Roman" w:eastAsia="Times New Roman" w:hAnsi="Times New Roman" w:cs="Times New Roman"/>
                <w:color w:val="000000"/>
                <w:sz w:val="24"/>
                <w:szCs w:val="24"/>
              </w:rPr>
              <w:softHyphen/>
              <w:t>мости от  возни</w:t>
            </w:r>
            <w:r w:rsidRPr="00A75836">
              <w:rPr>
                <w:rFonts w:ascii="Times New Roman" w:eastAsia="Times New Roman" w:hAnsi="Times New Roman" w:cs="Times New Roman"/>
                <w:color w:val="000000"/>
                <w:sz w:val="24"/>
                <w:szCs w:val="24"/>
              </w:rPr>
              <w:t>кновения их причин</w:t>
            </w:r>
          </w:p>
        </w:tc>
        <w:tc>
          <w:tcPr>
            <w:tcW w:w="1441" w:type="pct"/>
            <w:tcBorders>
              <w:top w:val="nil"/>
              <w:left w:val="nil"/>
              <w:bottom w:val="single" w:sz="8" w:space="0" w:color="auto"/>
              <w:right w:val="single" w:sz="8" w:space="0" w:color="auto"/>
            </w:tcBorders>
            <w:shd w:val="clear" w:color="auto" w:fill="auto"/>
            <w:vAlign w:val="center"/>
            <w:hideMark/>
          </w:tcPr>
          <w:p w:rsidR="00E94BC2" w:rsidRPr="00A75836" w:rsidRDefault="00E94BC2" w:rsidP="00E94B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Статья 135 Трудового кодек</w:t>
            </w:r>
            <w:r w:rsidRPr="00A75836">
              <w:rPr>
                <w:rFonts w:ascii="Times New Roman" w:eastAsia="Times New Roman" w:hAnsi="Times New Roman" w:cs="Times New Roman"/>
                <w:color w:val="000000"/>
                <w:sz w:val="24"/>
                <w:szCs w:val="24"/>
              </w:rPr>
              <w:t>са РФ, Статья 157 Трудового ко</w:t>
            </w:r>
            <w:r>
              <w:rPr>
                <w:rFonts w:ascii="Times New Roman" w:eastAsia="Times New Roman" w:hAnsi="Times New Roman" w:cs="Times New Roman"/>
                <w:color w:val="000000"/>
                <w:sz w:val="24"/>
                <w:szCs w:val="24"/>
              </w:rPr>
              <w:softHyphen/>
            </w:r>
            <w:r w:rsidRPr="00A75836">
              <w:rPr>
                <w:rFonts w:ascii="Times New Roman" w:eastAsia="Times New Roman" w:hAnsi="Times New Roman" w:cs="Times New Roman"/>
                <w:color w:val="000000"/>
                <w:sz w:val="24"/>
                <w:szCs w:val="24"/>
              </w:rPr>
              <w:t>декса РФ</w:t>
            </w:r>
          </w:p>
        </w:tc>
      </w:tr>
      <w:tr w:rsidR="00E94BC2" w:rsidRPr="00A75836" w:rsidTr="003C5A99">
        <w:trPr>
          <w:trHeight w:val="1635"/>
        </w:trPr>
        <w:tc>
          <w:tcPr>
            <w:tcW w:w="1740" w:type="pct"/>
            <w:tcBorders>
              <w:top w:val="nil"/>
              <w:left w:val="single" w:sz="8" w:space="0" w:color="auto"/>
              <w:bottom w:val="single" w:sz="8" w:space="0" w:color="auto"/>
              <w:right w:val="single" w:sz="8" w:space="0" w:color="auto"/>
            </w:tcBorders>
            <w:shd w:val="clear" w:color="auto" w:fill="auto"/>
            <w:vAlign w:val="center"/>
            <w:hideMark/>
          </w:tcPr>
          <w:p w:rsidR="00E94BC2" w:rsidRPr="00A75836" w:rsidRDefault="00E94BC2" w:rsidP="00E94B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Для учета рас</w:t>
            </w:r>
            <w:r w:rsidRPr="00A75836">
              <w:rPr>
                <w:rFonts w:ascii="Times New Roman" w:eastAsia="Times New Roman" w:hAnsi="Times New Roman" w:cs="Times New Roman"/>
                <w:color w:val="000000"/>
                <w:sz w:val="24"/>
                <w:szCs w:val="24"/>
              </w:rPr>
              <w:t>четов с физиче</w:t>
            </w:r>
            <w:r>
              <w:rPr>
                <w:rFonts w:ascii="Times New Roman" w:eastAsia="Times New Roman" w:hAnsi="Times New Roman" w:cs="Times New Roman"/>
                <w:color w:val="000000"/>
                <w:sz w:val="24"/>
                <w:szCs w:val="24"/>
              </w:rPr>
              <w:softHyphen/>
            </w:r>
            <w:r w:rsidRPr="00A75836">
              <w:rPr>
                <w:rFonts w:ascii="Times New Roman" w:eastAsia="Times New Roman" w:hAnsi="Times New Roman" w:cs="Times New Roman"/>
                <w:color w:val="000000"/>
                <w:sz w:val="24"/>
                <w:szCs w:val="24"/>
              </w:rPr>
              <w:t>скими лицами по договорам гражданско-правового харак</w:t>
            </w:r>
            <w:r>
              <w:rPr>
                <w:rFonts w:ascii="Times New Roman" w:eastAsia="Times New Roman" w:hAnsi="Times New Roman" w:cs="Times New Roman"/>
                <w:color w:val="000000"/>
                <w:sz w:val="24"/>
                <w:szCs w:val="24"/>
              </w:rPr>
              <w:softHyphen/>
            </w:r>
            <w:r w:rsidRPr="00A75836">
              <w:rPr>
                <w:rFonts w:ascii="Times New Roman" w:eastAsia="Times New Roman" w:hAnsi="Times New Roman" w:cs="Times New Roman"/>
                <w:color w:val="000000"/>
                <w:sz w:val="24"/>
                <w:szCs w:val="24"/>
              </w:rPr>
              <w:t>тера, не предусмотрено отдель</w:t>
            </w:r>
            <w:r>
              <w:rPr>
                <w:rFonts w:ascii="Times New Roman" w:eastAsia="Times New Roman" w:hAnsi="Times New Roman" w:cs="Times New Roman"/>
                <w:color w:val="000000"/>
                <w:sz w:val="24"/>
                <w:szCs w:val="24"/>
              </w:rPr>
              <w:softHyphen/>
            </w:r>
            <w:r w:rsidRPr="00A75836">
              <w:rPr>
                <w:rFonts w:ascii="Times New Roman" w:eastAsia="Times New Roman" w:hAnsi="Times New Roman" w:cs="Times New Roman"/>
                <w:color w:val="000000"/>
                <w:sz w:val="24"/>
                <w:szCs w:val="24"/>
              </w:rPr>
              <w:t>ного счета аналитического учета</w:t>
            </w:r>
          </w:p>
        </w:tc>
        <w:tc>
          <w:tcPr>
            <w:tcW w:w="1819" w:type="pct"/>
            <w:tcBorders>
              <w:top w:val="nil"/>
              <w:left w:val="nil"/>
              <w:bottom w:val="single" w:sz="8" w:space="0" w:color="auto"/>
              <w:right w:val="single" w:sz="8" w:space="0" w:color="auto"/>
            </w:tcBorders>
            <w:shd w:val="clear" w:color="auto" w:fill="auto"/>
            <w:vAlign w:val="center"/>
            <w:hideMark/>
          </w:tcPr>
          <w:p w:rsidR="00E94BC2" w:rsidRPr="00A75836" w:rsidRDefault="00E94BC2" w:rsidP="00E94BC2">
            <w:pPr>
              <w:jc w:val="both"/>
              <w:rPr>
                <w:rFonts w:ascii="Times New Roman" w:eastAsia="Times New Roman" w:hAnsi="Times New Roman" w:cs="Times New Roman"/>
                <w:color w:val="000000"/>
                <w:sz w:val="24"/>
                <w:szCs w:val="24"/>
              </w:rPr>
            </w:pPr>
            <w:r w:rsidRPr="00A75836">
              <w:rPr>
                <w:rFonts w:ascii="Times New Roman" w:eastAsia="Times New Roman" w:hAnsi="Times New Roman" w:cs="Times New Roman"/>
                <w:color w:val="000000"/>
                <w:sz w:val="24"/>
                <w:szCs w:val="24"/>
              </w:rPr>
              <w:t>Дополнить рабочий план счетов субсче</w:t>
            </w:r>
            <w:r>
              <w:rPr>
                <w:rFonts w:ascii="Times New Roman" w:eastAsia="Times New Roman" w:hAnsi="Times New Roman" w:cs="Times New Roman"/>
                <w:color w:val="000000"/>
                <w:sz w:val="24"/>
                <w:szCs w:val="24"/>
              </w:rPr>
              <w:softHyphen/>
            </w:r>
            <w:r w:rsidRPr="00A75836">
              <w:rPr>
                <w:rFonts w:ascii="Times New Roman" w:eastAsia="Times New Roman" w:hAnsi="Times New Roman" w:cs="Times New Roman"/>
                <w:color w:val="000000"/>
                <w:sz w:val="24"/>
                <w:szCs w:val="24"/>
              </w:rPr>
              <w:t>том к счету 76 "Рас</w:t>
            </w:r>
            <w:r>
              <w:rPr>
                <w:rFonts w:ascii="Times New Roman" w:eastAsia="Times New Roman" w:hAnsi="Times New Roman" w:cs="Times New Roman"/>
                <w:color w:val="000000"/>
                <w:sz w:val="24"/>
                <w:szCs w:val="24"/>
              </w:rPr>
              <w:softHyphen/>
            </w:r>
            <w:r w:rsidRPr="00A75836">
              <w:rPr>
                <w:rFonts w:ascii="Times New Roman" w:eastAsia="Times New Roman" w:hAnsi="Times New Roman" w:cs="Times New Roman"/>
                <w:color w:val="000000"/>
                <w:sz w:val="24"/>
                <w:szCs w:val="24"/>
              </w:rPr>
              <w:t>четы с разными деби</w:t>
            </w:r>
            <w:r>
              <w:rPr>
                <w:rFonts w:ascii="Times New Roman" w:eastAsia="Times New Roman" w:hAnsi="Times New Roman" w:cs="Times New Roman"/>
                <w:color w:val="000000"/>
                <w:sz w:val="24"/>
                <w:szCs w:val="24"/>
              </w:rPr>
              <w:softHyphen/>
            </w:r>
            <w:r w:rsidRPr="00A75836">
              <w:rPr>
                <w:rFonts w:ascii="Times New Roman" w:eastAsia="Times New Roman" w:hAnsi="Times New Roman" w:cs="Times New Roman"/>
                <w:color w:val="000000"/>
                <w:sz w:val="24"/>
                <w:szCs w:val="24"/>
              </w:rPr>
              <w:t>торами и кредито</w:t>
            </w:r>
            <w:r>
              <w:rPr>
                <w:rFonts w:ascii="Times New Roman" w:eastAsia="Times New Roman" w:hAnsi="Times New Roman" w:cs="Times New Roman"/>
                <w:color w:val="000000"/>
                <w:sz w:val="24"/>
                <w:szCs w:val="24"/>
              </w:rPr>
              <w:softHyphen/>
            </w:r>
            <w:r w:rsidRPr="00A75836">
              <w:rPr>
                <w:rFonts w:ascii="Times New Roman" w:eastAsia="Times New Roman" w:hAnsi="Times New Roman" w:cs="Times New Roman"/>
                <w:color w:val="000000"/>
                <w:sz w:val="24"/>
                <w:szCs w:val="24"/>
              </w:rPr>
              <w:t>рами" по расчетам с физическими лицами по договорам ГПХ.</w:t>
            </w:r>
          </w:p>
        </w:tc>
        <w:tc>
          <w:tcPr>
            <w:tcW w:w="1441" w:type="pct"/>
            <w:tcBorders>
              <w:top w:val="nil"/>
              <w:left w:val="nil"/>
              <w:bottom w:val="single" w:sz="8" w:space="0" w:color="auto"/>
              <w:right w:val="single" w:sz="8" w:space="0" w:color="auto"/>
            </w:tcBorders>
            <w:shd w:val="clear" w:color="auto" w:fill="auto"/>
            <w:noWrap/>
            <w:vAlign w:val="center"/>
            <w:hideMark/>
          </w:tcPr>
          <w:p w:rsidR="00E94BC2" w:rsidRPr="00A75836" w:rsidRDefault="00E94BC2" w:rsidP="00E94BC2">
            <w:pPr>
              <w:jc w:val="center"/>
              <w:rPr>
                <w:rFonts w:eastAsia="Times New Roman" w:cs="Calibri"/>
                <w:color w:val="000000"/>
                <w:sz w:val="24"/>
                <w:szCs w:val="24"/>
              </w:rPr>
            </w:pPr>
            <w:r w:rsidRPr="00A75836">
              <w:rPr>
                <w:rFonts w:eastAsia="Times New Roman" w:cs="Calibri"/>
                <w:color w:val="000000"/>
                <w:sz w:val="24"/>
                <w:szCs w:val="24"/>
              </w:rPr>
              <w:t>-</w:t>
            </w:r>
          </w:p>
        </w:tc>
      </w:tr>
    </w:tbl>
    <w:p w:rsidR="00BC7F9F" w:rsidRDefault="00BC7F9F" w:rsidP="009E60DA">
      <w:pPr>
        <w:spacing w:line="360" w:lineRule="auto"/>
        <w:ind w:firstLine="709"/>
        <w:jc w:val="both"/>
        <w:rPr>
          <w:rFonts w:ascii="Times New Roman" w:eastAsiaTheme="minorEastAsia" w:hAnsi="Times New Roman" w:cs="Times New Roman"/>
          <w:sz w:val="28"/>
          <w:szCs w:val="28"/>
        </w:rPr>
      </w:pPr>
    </w:p>
    <w:p w:rsidR="009E60DA" w:rsidRPr="009E60DA" w:rsidRDefault="009E60DA" w:rsidP="009E60DA">
      <w:pPr>
        <w:spacing w:line="360" w:lineRule="auto"/>
        <w:ind w:firstLine="709"/>
        <w:jc w:val="both"/>
        <w:rPr>
          <w:rFonts w:ascii="Times New Roman" w:hAnsi="Times New Roman" w:cs="Times New Roman"/>
          <w:sz w:val="28"/>
          <w:szCs w:val="28"/>
          <w:shd w:val="clear" w:color="auto" w:fill="FFFFFF"/>
        </w:rPr>
      </w:pPr>
      <w:r w:rsidRPr="009E60DA">
        <w:rPr>
          <w:rFonts w:ascii="Times New Roman" w:eastAsiaTheme="minorEastAsia" w:hAnsi="Times New Roman" w:cs="Times New Roman"/>
          <w:sz w:val="28"/>
          <w:szCs w:val="28"/>
        </w:rPr>
        <w:t xml:space="preserve">Данные мероприятия, по нашему мнению приведут </w:t>
      </w:r>
      <w:r w:rsidRPr="009E60DA">
        <w:rPr>
          <w:rFonts w:ascii="Times New Roman" w:hAnsi="Times New Roman" w:cs="Times New Roman"/>
          <w:sz w:val="28"/>
          <w:szCs w:val="28"/>
          <w:shd w:val="clear" w:color="auto" w:fill="FFFFFF"/>
        </w:rPr>
        <w:t>к совершенствованию первичного учета труда и заработной платы в ООО «Кигбаево Агро»</w:t>
      </w:r>
    </w:p>
    <w:p w:rsidR="00E94BC2" w:rsidRDefault="00E94BC2" w:rsidP="00E94BC2">
      <w:pPr>
        <w:pStyle w:val="a8"/>
        <w:spacing w:line="360" w:lineRule="auto"/>
        <w:ind w:left="0" w:firstLine="720"/>
        <w:jc w:val="both"/>
        <w:rPr>
          <w:rFonts w:ascii="Times New Roman" w:eastAsiaTheme="minorEastAsia" w:hAnsi="Times New Roman" w:cs="Times New Roman"/>
          <w:sz w:val="28"/>
          <w:szCs w:val="28"/>
        </w:rPr>
      </w:pPr>
    </w:p>
    <w:p w:rsidR="00D0169D" w:rsidRDefault="00D0169D" w:rsidP="00E94BC2">
      <w:pPr>
        <w:pStyle w:val="a8"/>
        <w:spacing w:line="360" w:lineRule="auto"/>
        <w:ind w:left="0" w:firstLine="720"/>
        <w:jc w:val="both"/>
        <w:rPr>
          <w:rFonts w:ascii="Times New Roman" w:eastAsiaTheme="minorEastAsia" w:hAnsi="Times New Roman" w:cs="Times New Roman"/>
          <w:sz w:val="28"/>
          <w:szCs w:val="28"/>
        </w:rPr>
      </w:pPr>
    </w:p>
    <w:p w:rsidR="00D0169D" w:rsidRDefault="00D0169D" w:rsidP="00E94BC2">
      <w:pPr>
        <w:pStyle w:val="a8"/>
        <w:spacing w:line="360" w:lineRule="auto"/>
        <w:ind w:left="0" w:firstLine="720"/>
        <w:jc w:val="both"/>
        <w:rPr>
          <w:rFonts w:ascii="Times New Roman" w:eastAsiaTheme="minorEastAsia" w:hAnsi="Times New Roman" w:cs="Times New Roman"/>
          <w:sz w:val="28"/>
          <w:szCs w:val="28"/>
        </w:rPr>
      </w:pPr>
    </w:p>
    <w:p w:rsidR="00D0169D" w:rsidRDefault="00D0169D" w:rsidP="00E94BC2">
      <w:pPr>
        <w:pStyle w:val="a8"/>
        <w:spacing w:line="360" w:lineRule="auto"/>
        <w:ind w:left="0" w:firstLine="720"/>
        <w:jc w:val="both"/>
        <w:rPr>
          <w:rFonts w:ascii="Times New Roman" w:eastAsiaTheme="minorEastAsia" w:hAnsi="Times New Roman" w:cs="Times New Roman"/>
          <w:sz w:val="28"/>
          <w:szCs w:val="28"/>
        </w:rPr>
      </w:pPr>
    </w:p>
    <w:p w:rsidR="00D0169D" w:rsidRDefault="00D0169D" w:rsidP="00E94BC2">
      <w:pPr>
        <w:pStyle w:val="a8"/>
        <w:spacing w:line="360" w:lineRule="auto"/>
        <w:ind w:left="0" w:firstLine="720"/>
        <w:jc w:val="both"/>
        <w:rPr>
          <w:rFonts w:ascii="Times New Roman" w:eastAsiaTheme="minorEastAsia" w:hAnsi="Times New Roman" w:cs="Times New Roman"/>
          <w:sz w:val="28"/>
          <w:szCs w:val="28"/>
        </w:rPr>
      </w:pPr>
    </w:p>
    <w:p w:rsidR="003C5A99" w:rsidRDefault="003C5A99" w:rsidP="00E94BC2">
      <w:pPr>
        <w:pStyle w:val="a8"/>
        <w:spacing w:line="360" w:lineRule="auto"/>
        <w:ind w:left="0" w:firstLine="720"/>
        <w:jc w:val="both"/>
        <w:rPr>
          <w:rFonts w:ascii="Times New Roman" w:eastAsiaTheme="minorEastAsia" w:hAnsi="Times New Roman" w:cs="Times New Roman"/>
          <w:sz w:val="28"/>
          <w:szCs w:val="28"/>
        </w:rPr>
      </w:pPr>
    </w:p>
    <w:p w:rsidR="00E94BC2" w:rsidRDefault="00E94BC2" w:rsidP="00E94BC2">
      <w:pPr>
        <w:pStyle w:val="a8"/>
        <w:spacing w:line="360" w:lineRule="auto"/>
        <w:ind w:left="0" w:firstLine="720"/>
        <w:jc w:val="both"/>
        <w:rPr>
          <w:rFonts w:ascii="Times New Roman" w:hAnsi="Times New Roman" w:cs="Times New Roman"/>
          <w:sz w:val="28"/>
          <w:szCs w:val="28"/>
        </w:rPr>
      </w:pPr>
    </w:p>
    <w:p w:rsidR="00E94BC2" w:rsidRDefault="00E94BC2" w:rsidP="00945934">
      <w:pPr>
        <w:pStyle w:val="a8"/>
        <w:numPr>
          <w:ilvl w:val="0"/>
          <w:numId w:val="9"/>
        </w:numPr>
        <w:spacing w:line="360" w:lineRule="auto"/>
        <w:outlineLvl w:val="0"/>
        <w:rPr>
          <w:rFonts w:ascii="Times New Roman" w:hAnsi="Times New Roman" w:cs="Times New Roman"/>
          <w:b/>
          <w:sz w:val="28"/>
          <w:szCs w:val="28"/>
        </w:rPr>
      </w:pPr>
      <w:bookmarkStart w:id="22" w:name="_Toc475110135"/>
      <w:r w:rsidRPr="00437A55">
        <w:rPr>
          <w:rFonts w:ascii="Times New Roman" w:hAnsi="Times New Roman" w:cs="Times New Roman"/>
          <w:b/>
          <w:sz w:val="28"/>
          <w:szCs w:val="28"/>
        </w:rPr>
        <w:t>АНАЛИЗ ТРУДА И ЕГО ОПЛАТЫ В ООО «КИГБАЕВО АГРО»</w:t>
      </w:r>
      <w:bookmarkEnd w:id="22"/>
    </w:p>
    <w:p w:rsidR="00E94BC2" w:rsidRDefault="00945934" w:rsidP="00945934">
      <w:pPr>
        <w:pStyle w:val="1"/>
        <w:spacing w:before="0" w:line="360" w:lineRule="auto"/>
        <w:jc w:val="center"/>
        <w:rPr>
          <w:rFonts w:ascii="Times New Roman" w:eastAsiaTheme="minorEastAsia" w:hAnsi="Times New Roman" w:cs="Times New Roman"/>
          <w:color w:val="000000" w:themeColor="text1"/>
        </w:rPr>
      </w:pPr>
      <w:bookmarkStart w:id="23" w:name="_Toc475110136"/>
      <w:r>
        <w:rPr>
          <w:rFonts w:ascii="Times New Roman" w:eastAsiaTheme="minorEastAsia" w:hAnsi="Times New Roman" w:cs="Times New Roman"/>
          <w:color w:val="000000" w:themeColor="text1"/>
        </w:rPr>
        <w:t>4.1</w:t>
      </w:r>
      <w:r w:rsidRPr="0062530D">
        <w:rPr>
          <w:rFonts w:ascii="Times New Roman" w:eastAsiaTheme="minorEastAsia" w:hAnsi="Times New Roman" w:cs="Times New Roman"/>
          <w:color w:val="000000" w:themeColor="text1"/>
        </w:rPr>
        <w:t xml:space="preserve"> Анализ использования фонда заработной платы</w:t>
      </w:r>
      <w:bookmarkEnd w:id="23"/>
    </w:p>
    <w:p w:rsidR="00E94BC2" w:rsidRPr="008732DC" w:rsidRDefault="00E94BC2" w:rsidP="00381246">
      <w:pPr>
        <w:spacing w:line="360" w:lineRule="auto"/>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Основные задачи анализа труда и его оплаты:</w:t>
      </w:r>
    </w:p>
    <w:p w:rsidR="00E94BC2" w:rsidRPr="008732DC" w:rsidRDefault="00E94BC2" w:rsidP="00E94BC2">
      <w:pPr>
        <w:spacing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 xml:space="preserve">- изучение обеспеченности организации и ее структурных подразделений трудовыми ресурсами по количественным и качественным параметрам; </w:t>
      </w:r>
    </w:p>
    <w:p w:rsidR="00E94BC2" w:rsidRPr="008732DC" w:rsidRDefault="00E94BC2" w:rsidP="00E94BC2">
      <w:pPr>
        <w:spacing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 xml:space="preserve">- оценка экстенсивности, интенсивности и эффективности их использования; </w:t>
      </w:r>
    </w:p>
    <w:p w:rsidR="00E94BC2" w:rsidRDefault="00E94BC2" w:rsidP="00E94BC2">
      <w:pPr>
        <w:spacing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 выявление резервов более эффективного использования трудовых ресурсов.</w:t>
      </w:r>
    </w:p>
    <w:p w:rsidR="00F03F1F" w:rsidRDefault="00F03F1F" w:rsidP="00F03F1F">
      <w:pPr>
        <w:spacing w:line="360" w:lineRule="auto"/>
        <w:ind w:firstLine="720"/>
        <w:contextualSpacing/>
        <w:jc w:val="both"/>
        <w:rPr>
          <w:rFonts w:ascii="Times New Roman" w:eastAsiaTheme="minorEastAsia" w:hAnsi="Times New Roman" w:cs="Times New Roman"/>
          <w:sz w:val="28"/>
          <w:szCs w:val="28"/>
        </w:rPr>
      </w:pPr>
      <w:r w:rsidRPr="00902829">
        <w:rPr>
          <w:rFonts w:ascii="Times New Roman" w:eastAsiaTheme="minorEastAsia" w:hAnsi="Times New Roman" w:cs="Times New Roman"/>
          <w:sz w:val="28"/>
          <w:szCs w:val="28"/>
        </w:rPr>
        <w:t xml:space="preserve">Анализ использования трудовых ресурсов, рост производительности труда необходимо рассматривать </w:t>
      </w:r>
      <w:r>
        <w:rPr>
          <w:rFonts w:ascii="Times New Roman" w:eastAsiaTheme="minorEastAsia" w:hAnsi="Times New Roman" w:cs="Times New Roman"/>
          <w:sz w:val="28"/>
          <w:szCs w:val="28"/>
        </w:rPr>
        <w:t>в тесной связи с оплатой труда. Повышение уровня оплаты труда способствует росту мотивации работника и его производительности.</w:t>
      </w:r>
    </w:p>
    <w:p w:rsidR="00381246" w:rsidRDefault="00F03F1F" w:rsidP="00381246">
      <w:pPr>
        <w:spacing w:line="360" w:lineRule="auto"/>
        <w:ind w:firstLine="720"/>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Изучим динамику состава и структуры фонда заработной платы  и рассчитаем абсолютное и относительное изменение е</w:t>
      </w:r>
      <w:r w:rsidR="00E6271E">
        <w:rPr>
          <w:rFonts w:ascii="Times New Roman" w:eastAsiaTheme="minorEastAsia" w:hAnsi="Times New Roman" w:cs="Times New Roman"/>
          <w:sz w:val="28"/>
          <w:szCs w:val="28"/>
        </w:rPr>
        <w:t>го размера за 2015 год в таблицах 4.1 и 4.2</w:t>
      </w:r>
    </w:p>
    <w:p w:rsidR="00381246" w:rsidRPr="00381246" w:rsidRDefault="00F03F1F" w:rsidP="003C5A99">
      <w:pPr>
        <w:contextualSpacing/>
        <w:jc w:val="both"/>
        <w:rPr>
          <w:rFonts w:ascii="Times New Roman" w:eastAsiaTheme="minorEastAsia" w:hAnsi="Times New Roman" w:cs="Times New Roman"/>
          <w:sz w:val="28"/>
          <w:szCs w:val="28"/>
        </w:rPr>
      </w:pPr>
      <w:r w:rsidRPr="00942A26">
        <w:rPr>
          <w:rFonts w:ascii="Times New Roman" w:eastAsiaTheme="minorEastAsia" w:hAnsi="Times New Roman" w:cs="Times New Roman"/>
          <w:b/>
          <w:sz w:val="28"/>
          <w:szCs w:val="28"/>
        </w:rPr>
        <w:t>Таблица 4.</w:t>
      </w:r>
      <w:r>
        <w:rPr>
          <w:rFonts w:ascii="Times New Roman" w:eastAsiaTheme="minorEastAsia" w:hAnsi="Times New Roman" w:cs="Times New Roman"/>
          <w:b/>
          <w:sz w:val="28"/>
          <w:szCs w:val="28"/>
        </w:rPr>
        <w:t xml:space="preserve">1 - </w:t>
      </w:r>
      <w:r w:rsidR="00E6271E">
        <w:rPr>
          <w:rFonts w:ascii="Times New Roman" w:eastAsiaTheme="minorEastAsia" w:hAnsi="Times New Roman" w:cs="Times New Roman"/>
          <w:b/>
          <w:sz w:val="28"/>
          <w:szCs w:val="28"/>
        </w:rPr>
        <w:t xml:space="preserve"> Анализ динамики </w:t>
      </w:r>
      <w:r w:rsidR="006C58AF">
        <w:rPr>
          <w:rFonts w:ascii="Times New Roman" w:eastAsiaTheme="minorEastAsia" w:hAnsi="Times New Roman" w:cs="Times New Roman"/>
          <w:b/>
          <w:sz w:val="28"/>
          <w:szCs w:val="28"/>
        </w:rPr>
        <w:t xml:space="preserve">и структуры </w:t>
      </w:r>
      <w:r w:rsidR="00E6271E">
        <w:rPr>
          <w:rFonts w:ascii="Times New Roman" w:eastAsiaTheme="minorEastAsia" w:hAnsi="Times New Roman" w:cs="Times New Roman"/>
          <w:b/>
          <w:sz w:val="28"/>
          <w:szCs w:val="28"/>
        </w:rPr>
        <w:t>ФЗП</w:t>
      </w:r>
      <w:r w:rsidR="00381246">
        <w:rPr>
          <w:rFonts w:ascii="Times New Roman" w:eastAsiaTheme="minorEastAsia" w:hAnsi="Times New Roman" w:cs="Times New Roman"/>
          <w:b/>
          <w:sz w:val="28"/>
          <w:szCs w:val="28"/>
        </w:rPr>
        <w:t xml:space="preserve"> по категориям </w:t>
      </w:r>
      <w:r w:rsidR="00E6271E" w:rsidRPr="00E6271E">
        <w:rPr>
          <w:rFonts w:ascii="Times New Roman" w:eastAsiaTheme="minorEastAsia" w:hAnsi="Times New Roman" w:cs="Times New Roman"/>
          <w:b/>
          <w:sz w:val="28"/>
          <w:szCs w:val="28"/>
        </w:rPr>
        <w:t>работающих</w:t>
      </w:r>
    </w:p>
    <w:tbl>
      <w:tblPr>
        <w:tblW w:w="9760" w:type="dxa"/>
        <w:tblInd w:w="93" w:type="dxa"/>
        <w:tblLook w:val="04A0"/>
      </w:tblPr>
      <w:tblGrid>
        <w:gridCol w:w="3434"/>
        <w:gridCol w:w="1122"/>
        <w:gridCol w:w="1050"/>
        <w:gridCol w:w="1122"/>
        <w:gridCol w:w="955"/>
        <w:gridCol w:w="1122"/>
        <w:gridCol w:w="955"/>
      </w:tblGrid>
      <w:tr w:rsidR="006D16AA" w:rsidRPr="006D16AA" w:rsidTr="006D16AA">
        <w:trPr>
          <w:trHeight w:val="330"/>
        </w:trPr>
        <w:tc>
          <w:tcPr>
            <w:tcW w:w="34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Показатель</w:t>
            </w:r>
          </w:p>
        </w:tc>
        <w:tc>
          <w:tcPr>
            <w:tcW w:w="2172" w:type="dxa"/>
            <w:gridSpan w:val="2"/>
            <w:tcBorders>
              <w:top w:val="single" w:sz="8" w:space="0" w:color="auto"/>
              <w:left w:val="nil"/>
              <w:bottom w:val="single" w:sz="8" w:space="0" w:color="auto"/>
              <w:right w:val="nil"/>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2013г.</w:t>
            </w:r>
          </w:p>
        </w:tc>
        <w:tc>
          <w:tcPr>
            <w:tcW w:w="2077" w:type="dxa"/>
            <w:gridSpan w:val="2"/>
            <w:tcBorders>
              <w:top w:val="single" w:sz="8" w:space="0" w:color="auto"/>
              <w:left w:val="single" w:sz="8" w:space="0" w:color="auto"/>
              <w:bottom w:val="single" w:sz="8" w:space="0" w:color="auto"/>
              <w:right w:val="nil"/>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 xml:space="preserve">2014г. </w:t>
            </w:r>
          </w:p>
        </w:tc>
        <w:tc>
          <w:tcPr>
            <w:tcW w:w="20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 xml:space="preserve">2015г. </w:t>
            </w:r>
          </w:p>
        </w:tc>
      </w:tr>
      <w:tr w:rsidR="006D16AA" w:rsidRPr="006D16AA" w:rsidTr="006D16AA">
        <w:trPr>
          <w:trHeight w:val="330"/>
        </w:trPr>
        <w:tc>
          <w:tcPr>
            <w:tcW w:w="3434" w:type="dxa"/>
            <w:vMerge/>
            <w:tcBorders>
              <w:top w:val="single" w:sz="8" w:space="0" w:color="auto"/>
              <w:left w:val="single" w:sz="8" w:space="0" w:color="auto"/>
              <w:bottom w:val="single" w:sz="8" w:space="0" w:color="000000"/>
              <w:right w:val="single" w:sz="8" w:space="0" w:color="auto"/>
            </w:tcBorders>
            <w:vAlign w:val="center"/>
            <w:hideMark/>
          </w:tcPr>
          <w:p w:rsidR="006D16AA" w:rsidRPr="006D16AA" w:rsidRDefault="006D16AA" w:rsidP="006D16AA">
            <w:pPr>
              <w:rPr>
                <w:rFonts w:ascii="Times New Roman" w:eastAsia="Times New Roman" w:hAnsi="Times New Roman" w:cs="Times New Roman"/>
                <w:b/>
                <w:bCs/>
                <w:color w:val="000000"/>
                <w:sz w:val="24"/>
                <w:szCs w:val="24"/>
              </w:rPr>
            </w:pP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 xml:space="preserve"> тыс.руб.</w:t>
            </w:r>
          </w:p>
        </w:tc>
        <w:tc>
          <w:tcPr>
            <w:tcW w:w="1050"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в %</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 xml:space="preserve"> тыс.руб.</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в %</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 xml:space="preserve"> тыс.руб.</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в %</w:t>
            </w:r>
          </w:p>
        </w:tc>
      </w:tr>
      <w:tr w:rsidR="006D16AA" w:rsidRPr="006D16AA" w:rsidTr="006D16AA">
        <w:trPr>
          <w:trHeight w:val="330"/>
        </w:trPr>
        <w:tc>
          <w:tcPr>
            <w:tcW w:w="3434" w:type="dxa"/>
            <w:tcBorders>
              <w:top w:val="nil"/>
              <w:left w:val="single" w:sz="8" w:space="0" w:color="auto"/>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1</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2</w:t>
            </w:r>
          </w:p>
        </w:tc>
        <w:tc>
          <w:tcPr>
            <w:tcW w:w="1050"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3</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4</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5</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6</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7</w:t>
            </w:r>
          </w:p>
        </w:tc>
      </w:tr>
      <w:tr w:rsidR="006D16AA" w:rsidRPr="006D16AA" w:rsidTr="006D16AA">
        <w:trPr>
          <w:trHeight w:val="679"/>
        </w:trPr>
        <w:tc>
          <w:tcPr>
            <w:tcW w:w="3434" w:type="dxa"/>
            <w:tcBorders>
              <w:top w:val="nil"/>
              <w:left w:val="single" w:sz="8" w:space="0" w:color="auto"/>
              <w:bottom w:val="single" w:sz="8" w:space="0" w:color="auto"/>
              <w:right w:val="single" w:sz="8" w:space="0" w:color="auto"/>
            </w:tcBorders>
            <w:shd w:val="clear" w:color="auto" w:fill="auto"/>
            <w:vAlign w:val="center"/>
            <w:hideMark/>
          </w:tcPr>
          <w:p w:rsidR="006D16AA" w:rsidRPr="006D16AA" w:rsidRDefault="006D16AA" w:rsidP="006D16AA">
            <w:pP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Общий фонд заработной платы</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48019</w:t>
            </w:r>
          </w:p>
        </w:tc>
        <w:tc>
          <w:tcPr>
            <w:tcW w:w="1050"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100,00</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74850</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100,00</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87278</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100,00</w:t>
            </w:r>
          </w:p>
        </w:tc>
      </w:tr>
      <w:tr w:rsidR="006D16AA" w:rsidRPr="006D16AA" w:rsidTr="006D16AA">
        <w:trPr>
          <w:trHeight w:val="960"/>
        </w:trPr>
        <w:tc>
          <w:tcPr>
            <w:tcW w:w="3434" w:type="dxa"/>
            <w:tcBorders>
              <w:top w:val="nil"/>
              <w:left w:val="single" w:sz="8" w:space="0" w:color="auto"/>
              <w:bottom w:val="single" w:sz="8" w:space="0" w:color="auto"/>
              <w:right w:val="single" w:sz="8" w:space="0" w:color="auto"/>
            </w:tcBorders>
            <w:shd w:val="clear" w:color="auto" w:fill="auto"/>
            <w:vAlign w:val="center"/>
            <w:hideMark/>
          </w:tcPr>
          <w:p w:rsidR="006D16AA" w:rsidRPr="006D16AA" w:rsidRDefault="006D16AA" w:rsidP="006D16AA">
            <w:pP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в т.ч.: Работники, работники занятые в с/х производстве - всего</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48019</w:t>
            </w:r>
          </w:p>
        </w:tc>
        <w:tc>
          <w:tcPr>
            <w:tcW w:w="1050"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100,00</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74850</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100,00</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87278</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100,00</w:t>
            </w:r>
          </w:p>
        </w:tc>
      </w:tr>
      <w:tr w:rsidR="006D16AA" w:rsidRPr="006D16AA" w:rsidTr="006D16AA">
        <w:trPr>
          <w:trHeight w:val="419"/>
        </w:trPr>
        <w:tc>
          <w:tcPr>
            <w:tcW w:w="3434" w:type="dxa"/>
            <w:tcBorders>
              <w:top w:val="nil"/>
              <w:left w:val="single" w:sz="8" w:space="0" w:color="auto"/>
              <w:bottom w:val="single" w:sz="8" w:space="0" w:color="auto"/>
              <w:right w:val="single" w:sz="8" w:space="0" w:color="auto"/>
            </w:tcBorders>
            <w:shd w:val="clear" w:color="auto" w:fill="auto"/>
            <w:vAlign w:val="center"/>
            <w:hideMark/>
          </w:tcPr>
          <w:p w:rsidR="006D16AA" w:rsidRPr="006D16AA" w:rsidRDefault="006D16AA" w:rsidP="006D16AA">
            <w:pP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 xml:space="preserve">     в т.ч: рабочие постоянные </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32578</w:t>
            </w:r>
          </w:p>
        </w:tc>
        <w:tc>
          <w:tcPr>
            <w:tcW w:w="1050"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67,84</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48915</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65,35</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57905</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66,35</w:t>
            </w:r>
          </w:p>
        </w:tc>
      </w:tr>
      <w:tr w:rsidR="006D16AA" w:rsidRPr="006D16AA" w:rsidTr="006D16AA">
        <w:trPr>
          <w:trHeight w:val="645"/>
        </w:trPr>
        <w:tc>
          <w:tcPr>
            <w:tcW w:w="3434" w:type="dxa"/>
            <w:tcBorders>
              <w:top w:val="nil"/>
              <w:left w:val="single" w:sz="8" w:space="0" w:color="auto"/>
              <w:bottom w:val="single" w:sz="8" w:space="0" w:color="auto"/>
              <w:right w:val="single" w:sz="8" w:space="0" w:color="auto"/>
            </w:tcBorders>
            <w:shd w:val="clear" w:color="auto" w:fill="auto"/>
            <w:vAlign w:val="center"/>
            <w:hideMark/>
          </w:tcPr>
          <w:p w:rsidR="006D16AA" w:rsidRPr="006D16AA" w:rsidRDefault="006D16AA" w:rsidP="006D16AA">
            <w:pPr>
              <w:ind w:firstLineChars="200" w:firstLine="480"/>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 xml:space="preserve"> из них: трактористы-машинисты</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6242</w:t>
            </w:r>
          </w:p>
        </w:tc>
        <w:tc>
          <w:tcPr>
            <w:tcW w:w="1050"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13,00</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12517</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16,72</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12398</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14,21</w:t>
            </w:r>
          </w:p>
        </w:tc>
      </w:tr>
      <w:tr w:rsidR="006D16AA" w:rsidRPr="006D16AA" w:rsidTr="006D16AA">
        <w:trPr>
          <w:trHeight w:val="645"/>
        </w:trPr>
        <w:tc>
          <w:tcPr>
            <w:tcW w:w="3434" w:type="dxa"/>
            <w:tcBorders>
              <w:top w:val="nil"/>
              <w:left w:val="single" w:sz="8" w:space="0" w:color="auto"/>
              <w:bottom w:val="single" w:sz="8" w:space="0" w:color="auto"/>
              <w:right w:val="single" w:sz="8" w:space="0" w:color="auto"/>
            </w:tcBorders>
            <w:shd w:val="clear" w:color="auto" w:fill="auto"/>
            <w:vAlign w:val="center"/>
            <w:hideMark/>
          </w:tcPr>
          <w:p w:rsidR="006D16AA" w:rsidRPr="006D16AA" w:rsidRDefault="006D16AA" w:rsidP="006D16AA">
            <w:pPr>
              <w:ind w:firstLineChars="200" w:firstLine="480"/>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 xml:space="preserve"> операторы машинного доения, дояры</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4512</w:t>
            </w:r>
          </w:p>
        </w:tc>
        <w:tc>
          <w:tcPr>
            <w:tcW w:w="1050"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9,40</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9413</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12,58</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9300</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10,66</w:t>
            </w:r>
          </w:p>
        </w:tc>
      </w:tr>
      <w:tr w:rsidR="006D16AA" w:rsidRPr="006D16AA" w:rsidTr="00A170E1">
        <w:trPr>
          <w:trHeight w:val="669"/>
        </w:trPr>
        <w:tc>
          <w:tcPr>
            <w:tcW w:w="3434" w:type="dxa"/>
            <w:tcBorders>
              <w:top w:val="nil"/>
              <w:left w:val="single" w:sz="8" w:space="0" w:color="auto"/>
              <w:bottom w:val="single" w:sz="8" w:space="0" w:color="auto"/>
              <w:right w:val="single" w:sz="8" w:space="0" w:color="auto"/>
            </w:tcBorders>
            <w:shd w:val="clear" w:color="auto" w:fill="auto"/>
            <w:vAlign w:val="center"/>
            <w:hideMark/>
          </w:tcPr>
          <w:p w:rsidR="006D16AA" w:rsidRPr="006D16AA" w:rsidRDefault="006D16AA" w:rsidP="006D16AA">
            <w:pPr>
              <w:ind w:firstLineChars="200" w:firstLine="480"/>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другие</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21824</w:t>
            </w:r>
          </w:p>
        </w:tc>
        <w:tc>
          <w:tcPr>
            <w:tcW w:w="1050"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45,45</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26985</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36,05</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36207</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41,48</w:t>
            </w:r>
          </w:p>
        </w:tc>
      </w:tr>
      <w:tr w:rsidR="00A170E1" w:rsidRPr="006D16AA" w:rsidTr="00A170E1">
        <w:trPr>
          <w:trHeight w:val="330"/>
        </w:trPr>
        <w:tc>
          <w:tcPr>
            <w:tcW w:w="3434" w:type="dxa"/>
            <w:tcBorders>
              <w:top w:val="nil"/>
              <w:bottom w:val="single" w:sz="8" w:space="0" w:color="auto"/>
            </w:tcBorders>
            <w:shd w:val="clear" w:color="auto" w:fill="auto"/>
            <w:vAlign w:val="center"/>
          </w:tcPr>
          <w:p w:rsidR="00A170E1" w:rsidRPr="006D16AA" w:rsidRDefault="00A170E1" w:rsidP="0042553A">
            <w:pPr>
              <w:jc w:val="center"/>
              <w:rPr>
                <w:rFonts w:ascii="Times New Roman" w:eastAsia="Times New Roman" w:hAnsi="Times New Roman" w:cs="Times New Roman"/>
                <w:b/>
                <w:bCs/>
                <w:color w:val="000000"/>
                <w:sz w:val="24"/>
                <w:szCs w:val="24"/>
              </w:rPr>
            </w:pPr>
          </w:p>
        </w:tc>
        <w:tc>
          <w:tcPr>
            <w:tcW w:w="1122" w:type="dxa"/>
            <w:tcBorders>
              <w:top w:val="nil"/>
              <w:bottom w:val="single" w:sz="8" w:space="0" w:color="auto"/>
            </w:tcBorders>
            <w:shd w:val="clear" w:color="auto" w:fill="auto"/>
            <w:vAlign w:val="center"/>
          </w:tcPr>
          <w:p w:rsidR="00A170E1" w:rsidRPr="006D16AA" w:rsidRDefault="00A170E1" w:rsidP="0042553A">
            <w:pPr>
              <w:jc w:val="center"/>
              <w:rPr>
                <w:rFonts w:ascii="Times New Roman" w:eastAsia="Times New Roman" w:hAnsi="Times New Roman" w:cs="Times New Roman"/>
                <w:b/>
                <w:bCs/>
                <w:color w:val="000000"/>
                <w:sz w:val="24"/>
                <w:szCs w:val="24"/>
              </w:rPr>
            </w:pPr>
          </w:p>
        </w:tc>
        <w:tc>
          <w:tcPr>
            <w:tcW w:w="5204" w:type="dxa"/>
            <w:gridSpan w:val="5"/>
            <w:tcBorders>
              <w:top w:val="nil"/>
              <w:bottom w:val="single" w:sz="8" w:space="0" w:color="auto"/>
            </w:tcBorders>
            <w:shd w:val="clear" w:color="auto" w:fill="auto"/>
            <w:vAlign w:val="center"/>
          </w:tcPr>
          <w:p w:rsidR="00A170E1" w:rsidRPr="00A170E1" w:rsidRDefault="00A170E1" w:rsidP="00A170E1">
            <w:pPr>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Продолжение таблицы 4.1</w:t>
            </w:r>
          </w:p>
        </w:tc>
      </w:tr>
      <w:tr w:rsidR="00213367" w:rsidRPr="006D16AA" w:rsidTr="0042553A">
        <w:trPr>
          <w:trHeight w:val="330"/>
        </w:trPr>
        <w:tc>
          <w:tcPr>
            <w:tcW w:w="3434" w:type="dxa"/>
            <w:tcBorders>
              <w:top w:val="nil"/>
              <w:left w:val="single" w:sz="8" w:space="0" w:color="auto"/>
              <w:bottom w:val="single" w:sz="8" w:space="0" w:color="auto"/>
              <w:right w:val="single" w:sz="8" w:space="0" w:color="auto"/>
            </w:tcBorders>
            <w:shd w:val="clear" w:color="auto" w:fill="auto"/>
            <w:vAlign w:val="center"/>
            <w:hideMark/>
          </w:tcPr>
          <w:p w:rsidR="00213367" w:rsidRPr="006D16AA" w:rsidRDefault="00213367" w:rsidP="0042553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1</w:t>
            </w:r>
          </w:p>
        </w:tc>
        <w:tc>
          <w:tcPr>
            <w:tcW w:w="1122" w:type="dxa"/>
            <w:tcBorders>
              <w:top w:val="nil"/>
              <w:left w:val="nil"/>
              <w:bottom w:val="single" w:sz="8" w:space="0" w:color="auto"/>
              <w:right w:val="single" w:sz="8" w:space="0" w:color="auto"/>
            </w:tcBorders>
            <w:shd w:val="clear" w:color="auto" w:fill="auto"/>
            <w:vAlign w:val="center"/>
            <w:hideMark/>
          </w:tcPr>
          <w:p w:rsidR="00213367" w:rsidRPr="006D16AA" w:rsidRDefault="00213367" w:rsidP="0042553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2</w:t>
            </w:r>
          </w:p>
        </w:tc>
        <w:tc>
          <w:tcPr>
            <w:tcW w:w="1050" w:type="dxa"/>
            <w:tcBorders>
              <w:top w:val="nil"/>
              <w:left w:val="nil"/>
              <w:bottom w:val="single" w:sz="8" w:space="0" w:color="auto"/>
              <w:right w:val="single" w:sz="8" w:space="0" w:color="auto"/>
            </w:tcBorders>
            <w:shd w:val="clear" w:color="auto" w:fill="auto"/>
            <w:vAlign w:val="center"/>
            <w:hideMark/>
          </w:tcPr>
          <w:p w:rsidR="00213367" w:rsidRPr="006D16AA" w:rsidRDefault="00213367" w:rsidP="0042553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3</w:t>
            </w:r>
          </w:p>
        </w:tc>
        <w:tc>
          <w:tcPr>
            <w:tcW w:w="1122" w:type="dxa"/>
            <w:tcBorders>
              <w:top w:val="nil"/>
              <w:left w:val="nil"/>
              <w:bottom w:val="single" w:sz="8" w:space="0" w:color="auto"/>
              <w:right w:val="single" w:sz="8" w:space="0" w:color="auto"/>
            </w:tcBorders>
            <w:shd w:val="clear" w:color="auto" w:fill="auto"/>
            <w:vAlign w:val="center"/>
            <w:hideMark/>
          </w:tcPr>
          <w:p w:rsidR="00213367" w:rsidRPr="006D16AA" w:rsidRDefault="00213367" w:rsidP="0042553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4</w:t>
            </w:r>
          </w:p>
        </w:tc>
        <w:tc>
          <w:tcPr>
            <w:tcW w:w="955" w:type="dxa"/>
            <w:tcBorders>
              <w:top w:val="nil"/>
              <w:left w:val="nil"/>
              <w:bottom w:val="single" w:sz="8" w:space="0" w:color="auto"/>
              <w:right w:val="single" w:sz="8" w:space="0" w:color="auto"/>
            </w:tcBorders>
            <w:shd w:val="clear" w:color="auto" w:fill="auto"/>
            <w:vAlign w:val="center"/>
            <w:hideMark/>
          </w:tcPr>
          <w:p w:rsidR="00213367" w:rsidRPr="006D16AA" w:rsidRDefault="00213367" w:rsidP="0042553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5</w:t>
            </w:r>
          </w:p>
        </w:tc>
        <w:tc>
          <w:tcPr>
            <w:tcW w:w="1122" w:type="dxa"/>
            <w:tcBorders>
              <w:top w:val="nil"/>
              <w:left w:val="nil"/>
              <w:bottom w:val="single" w:sz="8" w:space="0" w:color="auto"/>
              <w:right w:val="single" w:sz="8" w:space="0" w:color="auto"/>
            </w:tcBorders>
            <w:shd w:val="clear" w:color="auto" w:fill="auto"/>
            <w:vAlign w:val="center"/>
            <w:hideMark/>
          </w:tcPr>
          <w:p w:rsidR="00213367" w:rsidRPr="006D16AA" w:rsidRDefault="00213367" w:rsidP="0042553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6</w:t>
            </w:r>
          </w:p>
        </w:tc>
        <w:tc>
          <w:tcPr>
            <w:tcW w:w="955" w:type="dxa"/>
            <w:tcBorders>
              <w:top w:val="nil"/>
              <w:left w:val="nil"/>
              <w:bottom w:val="single" w:sz="8" w:space="0" w:color="auto"/>
              <w:right w:val="single" w:sz="8" w:space="0" w:color="auto"/>
            </w:tcBorders>
            <w:shd w:val="clear" w:color="auto" w:fill="auto"/>
            <w:vAlign w:val="center"/>
            <w:hideMark/>
          </w:tcPr>
          <w:p w:rsidR="00213367" w:rsidRPr="006D16AA" w:rsidRDefault="00213367" w:rsidP="0042553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7</w:t>
            </w:r>
          </w:p>
        </w:tc>
      </w:tr>
      <w:tr w:rsidR="006D16AA" w:rsidRPr="006D16AA" w:rsidTr="006D16AA">
        <w:trPr>
          <w:trHeight w:val="645"/>
        </w:trPr>
        <w:tc>
          <w:tcPr>
            <w:tcW w:w="3434" w:type="dxa"/>
            <w:tcBorders>
              <w:top w:val="nil"/>
              <w:left w:val="single" w:sz="8" w:space="0" w:color="auto"/>
              <w:bottom w:val="single" w:sz="8" w:space="0" w:color="auto"/>
              <w:right w:val="single" w:sz="8" w:space="0" w:color="auto"/>
            </w:tcBorders>
            <w:shd w:val="clear" w:color="auto" w:fill="auto"/>
            <w:vAlign w:val="center"/>
            <w:hideMark/>
          </w:tcPr>
          <w:p w:rsidR="006D16AA" w:rsidRPr="006D16AA" w:rsidRDefault="006D16AA" w:rsidP="006D16AA">
            <w:pPr>
              <w:ind w:firstLineChars="100" w:firstLine="241"/>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Рабочие сезонные и временные</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3448</w:t>
            </w:r>
          </w:p>
        </w:tc>
        <w:tc>
          <w:tcPr>
            <w:tcW w:w="1050"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7,18</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4319</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5,77</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6255</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7,17</w:t>
            </w:r>
          </w:p>
        </w:tc>
      </w:tr>
      <w:tr w:rsidR="006D16AA" w:rsidRPr="006D16AA" w:rsidTr="006D16AA">
        <w:trPr>
          <w:trHeight w:val="330"/>
        </w:trPr>
        <w:tc>
          <w:tcPr>
            <w:tcW w:w="3434" w:type="dxa"/>
            <w:tcBorders>
              <w:top w:val="nil"/>
              <w:left w:val="single" w:sz="8" w:space="0" w:color="auto"/>
              <w:bottom w:val="single" w:sz="8" w:space="0" w:color="auto"/>
              <w:right w:val="single" w:sz="8" w:space="0" w:color="auto"/>
            </w:tcBorders>
            <w:shd w:val="clear" w:color="auto" w:fill="auto"/>
            <w:vAlign w:val="center"/>
            <w:hideMark/>
          </w:tcPr>
          <w:p w:rsidR="006D16AA" w:rsidRPr="006D16AA" w:rsidRDefault="006D16AA" w:rsidP="006D16AA">
            <w:pPr>
              <w:ind w:firstLineChars="100" w:firstLine="241"/>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Служащие</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11993</w:t>
            </w:r>
          </w:p>
        </w:tc>
        <w:tc>
          <w:tcPr>
            <w:tcW w:w="1050"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24,98</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21616</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28,88</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23118</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b/>
                <w:bCs/>
                <w:color w:val="000000"/>
                <w:sz w:val="24"/>
                <w:szCs w:val="24"/>
              </w:rPr>
            </w:pPr>
            <w:r w:rsidRPr="006D16AA">
              <w:rPr>
                <w:rFonts w:ascii="Times New Roman" w:eastAsia="Times New Roman" w:hAnsi="Times New Roman" w:cs="Times New Roman"/>
                <w:b/>
                <w:bCs/>
                <w:color w:val="000000"/>
                <w:sz w:val="24"/>
                <w:szCs w:val="24"/>
              </w:rPr>
              <w:t>26,48</w:t>
            </w:r>
          </w:p>
        </w:tc>
      </w:tr>
      <w:tr w:rsidR="006D16AA" w:rsidRPr="006D16AA" w:rsidTr="006D16AA">
        <w:trPr>
          <w:trHeight w:val="330"/>
        </w:trPr>
        <w:tc>
          <w:tcPr>
            <w:tcW w:w="3434" w:type="dxa"/>
            <w:tcBorders>
              <w:top w:val="nil"/>
              <w:left w:val="single" w:sz="8" w:space="0" w:color="auto"/>
              <w:bottom w:val="single" w:sz="8" w:space="0" w:color="auto"/>
              <w:right w:val="single" w:sz="8" w:space="0" w:color="auto"/>
            </w:tcBorders>
            <w:shd w:val="clear" w:color="auto" w:fill="auto"/>
            <w:vAlign w:val="center"/>
            <w:hideMark/>
          </w:tcPr>
          <w:p w:rsidR="006D16AA" w:rsidRPr="006D16AA" w:rsidRDefault="006D16AA" w:rsidP="006D16AA">
            <w:pPr>
              <w:ind w:firstLineChars="200" w:firstLine="480"/>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 xml:space="preserve"> из них: руководители</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5564</w:t>
            </w:r>
          </w:p>
        </w:tc>
        <w:tc>
          <w:tcPr>
            <w:tcW w:w="1050"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11,59</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11406</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15,24</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11664</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13,36</w:t>
            </w:r>
          </w:p>
        </w:tc>
      </w:tr>
      <w:tr w:rsidR="006D16AA" w:rsidRPr="006D16AA" w:rsidTr="006D16AA">
        <w:trPr>
          <w:trHeight w:val="330"/>
        </w:trPr>
        <w:tc>
          <w:tcPr>
            <w:tcW w:w="3434" w:type="dxa"/>
            <w:tcBorders>
              <w:top w:val="nil"/>
              <w:left w:val="single" w:sz="8" w:space="0" w:color="auto"/>
              <w:bottom w:val="single" w:sz="8" w:space="0" w:color="auto"/>
              <w:right w:val="single" w:sz="8" w:space="0" w:color="auto"/>
            </w:tcBorders>
            <w:shd w:val="clear" w:color="auto" w:fill="auto"/>
            <w:vAlign w:val="center"/>
            <w:hideMark/>
          </w:tcPr>
          <w:p w:rsidR="006D16AA" w:rsidRPr="006D16AA" w:rsidRDefault="006D16AA" w:rsidP="006D16AA">
            <w:pP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 xml:space="preserve">                  специалисты</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6429</w:t>
            </w:r>
          </w:p>
        </w:tc>
        <w:tc>
          <w:tcPr>
            <w:tcW w:w="1050"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13,39</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10210</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13,64</w:t>
            </w:r>
          </w:p>
        </w:tc>
        <w:tc>
          <w:tcPr>
            <w:tcW w:w="1122"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11454</w:t>
            </w:r>
          </w:p>
        </w:tc>
        <w:tc>
          <w:tcPr>
            <w:tcW w:w="955" w:type="dxa"/>
            <w:tcBorders>
              <w:top w:val="nil"/>
              <w:left w:val="nil"/>
              <w:bottom w:val="single" w:sz="8" w:space="0" w:color="auto"/>
              <w:right w:val="single" w:sz="8" w:space="0" w:color="auto"/>
            </w:tcBorders>
            <w:shd w:val="clear" w:color="auto" w:fill="auto"/>
            <w:vAlign w:val="center"/>
            <w:hideMark/>
          </w:tcPr>
          <w:p w:rsidR="006D16AA" w:rsidRPr="006D16AA" w:rsidRDefault="006D16AA" w:rsidP="006D16AA">
            <w:pPr>
              <w:jc w:val="center"/>
              <w:rPr>
                <w:rFonts w:ascii="Times New Roman" w:eastAsia="Times New Roman" w:hAnsi="Times New Roman" w:cs="Times New Roman"/>
                <w:color w:val="000000"/>
                <w:sz w:val="24"/>
                <w:szCs w:val="24"/>
              </w:rPr>
            </w:pPr>
            <w:r w:rsidRPr="006D16AA">
              <w:rPr>
                <w:rFonts w:ascii="Times New Roman" w:eastAsia="Times New Roman" w:hAnsi="Times New Roman" w:cs="Times New Roman"/>
                <w:color w:val="000000"/>
                <w:sz w:val="24"/>
                <w:szCs w:val="24"/>
              </w:rPr>
              <w:t>13,12</w:t>
            </w:r>
          </w:p>
        </w:tc>
      </w:tr>
    </w:tbl>
    <w:p w:rsidR="00EB2E4C" w:rsidRDefault="00381246" w:rsidP="00381246">
      <w:pPr>
        <w:tabs>
          <w:tab w:val="left" w:pos="567"/>
        </w:tabs>
        <w:spacing w:line="360" w:lineRule="auto"/>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EB2E4C" w:rsidRPr="00EB2E4C">
        <w:rPr>
          <w:rFonts w:ascii="Times New Roman" w:eastAsiaTheme="minorEastAsia" w:hAnsi="Times New Roman" w:cs="Times New Roman"/>
          <w:sz w:val="28"/>
          <w:szCs w:val="28"/>
        </w:rPr>
        <w:t>По таблице 4.1 ви</w:t>
      </w:r>
      <w:r w:rsidR="00EB2E4C">
        <w:rPr>
          <w:rFonts w:ascii="Times New Roman" w:eastAsiaTheme="minorEastAsia" w:hAnsi="Times New Roman" w:cs="Times New Roman"/>
          <w:sz w:val="28"/>
          <w:szCs w:val="28"/>
        </w:rPr>
        <w:t xml:space="preserve">дно, что основная доля ФЗП приходится на оплату труда рабочих – </w:t>
      </w:r>
      <w:r w:rsidR="00B875DA">
        <w:rPr>
          <w:rFonts w:ascii="Times New Roman" w:eastAsiaTheme="minorEastAsia" w:hAnsi="Times New Roman" w:cs="Times New Roman"/>
          <w:sz w:val="28"/>
          <w:szCs w:val="28"/>
        </w:rPr>
        <w:t>73,52</w:t>
      </w:r>
      <w:r w:rsidR="00EB2E4C">
        <w:rPr>
          <w:rFonts w:ascii="Times New Roman" w:eastAsiaTheme="minorEastAsia" w:hAnsi="Times New Roman" w:cs="Times New Roman"/>
          <w:sz w:val="28"/>
          <w:szCs w:val="28"/>
        </w:rPr>
        <w:t>% в 2015г.,</w:t>
      </w:r>
      <w:r w:rsidR="00B875DA">
        <w:rPr>
          <w:rFonts w:ascii="Times New Roman" w:eastAsiaTheme="minorEastAsia" w:hAnsi="Times New Roman" w:cs="Times New Roman"/>
          <w:sz w:val="28"/>
          <w:szCs w:val="28"/>
        </w:rPr>
        <w:t xml:space="preserve"> из них на постоянных рабочих приходится 66,35%, а также на временных 7,17%. Д</w:t>
      </w:r>
      <w:r w:rsidR="00EB2E4C">
        <w:rPr>
          <w:rFonts w:ascii="Times New Roman" w:eastAsiaTheme="minorEastAsia" w:hAnsi="Times New Roman" w:cs="Times New Roman"/>
          <w:sz w:val="28"/>
          <w:szCs w:val="28"/>
        </w:rPr>
        <w:t>оля ФЗП приходящаяся на служащих возросла за период</w:t>
      </w:r>
      <w:r w:rsidR="00B875DA">
        <w:rPr>
          <w:rFonts w:ascii="Times New Roman" w:eastAsiaTheme="minorEastAsia" w:hAnsi="Times New Roman" w:cs="Times New Roman"/>
          <w:sz w:val="28"/>
          <w:szCs w:val="28"/>
        </w:rPr>
        <w:t xml:space="preserve"> 2013-2015гг.</w:t>
      </w:r>
      <w:r w:rsidR="00EB2E4C">
        <w:rPr>
          <w:rFonts w:ascii="Times New Roman" w:eastAsiaTheme="minorEastAsia" w:hAnsi="Times New Roman" w:cs="Times New Roman"/>
          <w:sz w:val="28"/>
          <w:szCs w:val="28"/>
        </w:rPr>
        <w:t xml:space="preserve"> на 1,5 процентных пункта и составила в 2015г. 2</w:t>
      </w:r>
      <w:r w:rsidR="00B875DA">
        <w:rPr>
          <w:rFonts w:ascii="Times New Roman" w:eastAsiaTheme="minorEastAsia" w:hAnsi="Times New Roman" w:cs="Times New Roman"/>
          <w:sz w:val="28"/>
          <w:szCs w:val="28"/>
        </w:rPr>
        <w:t>6,48%.</w:t>
      </w:r>
    </w:p>
    <w:p w:rsidR="006D16AA" w:rsidRDefault="006D16AA" w:rsidP="006D16AA">
      <w:pPr>
        <w:contextualSpacing/>
        <w:jc w:val="both"/>
        <w:rPr>
          <w:rFonts w:ascii="Times New Roman" w:eastAsiaTheme="minorEastAsia" w:hAnsi="Times New Roman" w:cs="Times New Roman"/>
          <w:b/>
          <w:sz w:val="28"/>
          <w:szCs w:val="28"/>
        </w:rPr>
      </w:pPr>
      <w:r w:rsidRPr="00942A26">
        <w:rPr>
          <w:rFonts w:ascii="Times New Roman" w:eastAsiaTheme="minorEastAsia" w:hAnsi="Times New Roman" w:cs="Times New Roman"/>
          <w:b/>
          <w:sz w:val="28"/>
          <w:szCs w:val="28"/>
        </w:rPr>
        <w:t>Таблица 4.</w:t>
      </w:r>
      <w:r w:rsidR="00213367">
        <w:rPr>
          <w:rFonts w:ascii="Times New Roman" w:eastAsiaTheme="minorEastAsia" w:hAnsi="Times New Roman" w:cs="Times New Roman"/>
          <w:b/>
          <w:sz w:val="28"/>
          <w:szCs w:val="28"/>
        </w:rPr>
        <w:t>2</w:t>
      </w:r>
      <w:r>
        <w:rPr>
          <w:rFonts w:ascii="Times New Roman" w:eastAsiaTheme="minorEastAsia" w:hAnsi="Times New Roman" w:cs="Times New Roman"/>
          <w:b/>
          <w:sz w:val="28"/>
          <w:szCs w:val="28"/>
        </w:rPr>
        <w:t xml:space="preserve"> -  </w:t>
      </w:r>
      <w:r w:rsidR="00213367">
        <w:rPr>
          <w:rFonts w:ascii="Times New Roman" w:eastAsiaTheme="minorEastAsia" w:hAnsi="Times New Roman" w:cs="Times New Roman"/>
          <w:b/>
          <w:sz w:val="28"/>
          <w:szCs w:val="28"/>
        </w:rPr>
        <w:t>А</w:t>
      </w:r>
      <w:r w:rsidR="00213367" w:rsidRPr="00213367">
        <w:rPr>
          <w:rFonts w:ascii="Times New Roman" w:eastAsiaTheme="minorEastAsia" w:hAnsi="Times New Roman" w:cs="Times New Roman"/>
          <w:b/>
          <w:sz w:val="28"/>
          <w:szCs w:val="28"/>
        </w:rPr>
        <w:t xml:space="preserve">нализ состава и структуры </w:t>
      </w:r>
      <w:r w:rsidR="00213367">
        <w:rPr>
          <w:rFonts w:ascii="Times New Roman" w:eastAsiaTheme="minorEastAsia" w:hAnsi="Times New Roman" w:cs="Times New Roman"/>
          <w:b/>
          <w:sz w:val="28"/>
          <w:szCs w:val="28"/>
        </w:rPr>
        <w:t>ФЗП</w:t>
      </w:r>
    </w:p>
    <w:tbl>
      <w:tblPr>
        <w:tblW w:w="9800" w:type="dxa"/>
        <w:tblInd w:w="93" w:type="dxa"/>
        <w:tblLook w:val="04A0"/>
      </w:tblPr>
      <w:tblGrid>
        <w:gridCol w:w="3434"/>
        <w:gridCol w:w="213"/>
        <w:gridCol w:w="909"/>
        <w:gridCol w:w="153"/>
        <w:gridCol w:w="1053"/>
        <w:gridCol w:w="1062"/>
        <w:gridCol w:w="957"/>
        <w:gridCol w:w="1062"/>
        <w:gridCol w:w="917"/>
        <w:gridCol w:w="40"/>
      </w:tblGrid>
      <w:tr w:rsidR="00213367" w:rsidRPr="00213367" w:rsidTr="00213367">
        <w:trPr>
          <w:trHeight w:val="330"/>
        </w:trPr>
        <w:tc>
          <w:tcPr>
            <w:tcW w:w="364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Показатель</w:t>
            </w:r>
          </w:p>
        </w:tc>
        <w:tc>
          <w:tcPr>
            <w:tcW w:w="2115" w:type="dxa"/>
            <w:gridSpan w:val="3"/>
            <w:tcBorders>
              <w:top w:val="single" w:sz="8" w:space="0" w:color="auto"/>
              <w:left w:val="nil"/>
              <w:bottom w:val="single" w:sz="8" w:space="0" w:color="auto"/>
              <w:right w:val="nil"/>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2013г.</w:t>
            </w:r>
          </w:p>
        </w:tc>
        <w:tc>
          <w:tcPr>
            <w:tcW w:w="2019" w:type="dxa"/>
            <w:gridSpan w:val="2"/>
            <w:tcBorders>
              <w:top w:val="single" w:sz="8" w:space="0" w:color="auto"/>
              <w:left w:val="single" w:sz="8" w:space="0" w:color="auto"/>
              <w:bottom w:val="single" w:sz="8" w:space="0" w:color="auto"/>
              <w:right w:val="nil"/>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 xml:space="preserve">2014г. </w:t>
            </w:r>
          </w:p>
        </w:tc>
        <w:tc>
          <w:tcPr>
            <w:tcW w:w="201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 xml:space="preserve">2015г. </w:t>
            </w:r>
          </w:p>
        </w:tc>
      </w:tr>
      <w:tr w:rsidR="00213367" w:rsidRPr="00213367" w:rsidTr="00A170E1">
        <w:trPr>
          <w:trHeight w:val="449"/>
        </w:trPr>
        <w:tc>
          <w:tcPr>
            <w:tcW w:w="3647" w:type="dxa"/>
            <w:gridSpan w:val="2"/>
            <w:vMerge/>
            <w:tcBorders>
              <w:top w:val="single" w:sz="8" w:space="0" w:color="auto"/>
              <w:left w:val="single" w:sz="8" w:space="0" w:color="auto"/>
              <w:bottom w:val="single" w:sz="8" w:space="0" w:color="000000"/>
              <w:right w:val="single" w:sz="8" w:space="0" w:color="auto"/>
            </w:tcBorders>
            <w:vAlign w:val="center"/>
            <w:hideMark/>
          </w:tcPr>
          <w:p w:rsidR="00213367" w:rsidRPr="00213367" w:rsidRDefault="00213367" w:rsidP="00213367">
            <w:pPr>
              <w:rPr>
                <w:rFonts w:ascii="Times New Roman" w:eastAsia="Times New Roman" w:hAnsi="Times New Roman" w:cs="Times New Roman"/>
                <w:b/>
                <w:bCs/>
                <w:color w:val="000000"/>
                <w:sz w:val="24"/>
                <w:szCs w:val="24"/>
              </w:rPr>
            </w:pPr>
          </w:p>
        </w:tc>
        <w:tc>
          <w:tcPr>
            <w:tcW w:w="1062"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 xml:space="preserve"> тыс.руб</w:t>
            </w:r>
          </w:p>
        </w:tc>
        <w:tc>
          <w:tcPr>
            <w:tcW w:w="1053"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в %</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 xml:space="preserve"> тыс.руб</w:t>
            </w:r>
          </w:p>
        </w:tc>
        <w:tc>
          <w:tcPr>
            <w:tcW w:w="957"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в %</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 xml:space="preserve"> тыс.руб</w:t>
            </w:r>
          </w:p>
        </w:tc>
        <w:tc>
          <w:tcPr>
            <w:tcW w:w="957"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в %</w:t>
            </w:r>
          </w:p>
        </w:tc>
      </w:tr>
      <w:tr w:rsidR="00213367" w:rsidRPr="00213367" w:rsidTr="00213367">
        <w:trPr>
          <w:trHeight w:val="330"/>
        </w:trPr>
        <w:tc>
          <w:tcPr>
            <w:tcW w:w="3647" w:type="dxa"/>
            <w:gridSpan w:val="2"/>
            <w:tcBorders>
              <w:top w:val="nil"/>
              <w:left w:val="single" w:sz="8" w:space="0" w:color="auto"/>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1</w:t>
            </w:r>
          </w:p>
        </w:tc>
        <w:tc>
          <w:tcPr>
            <w:tcW w:w="1062"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2</w:t>
            </w:r>
          </w:p>
        </w:tc>
        <w:tc>
          <w:tcPr>
            <w:tcW w:w="1053"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3</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4</w:t>
            </w:r>
          </w:p>
        </w:tc>
        <w:tc>
          <w:tcPr>
            <w:tcW w:w="957"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5</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6</w:t>
            </w:r>
          </w:p>
        </w:tc>
        <w:tc>
          <w:tcPr>
            <w:tcW w:w="957"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7</w:t>
            </w:r>
          </w:p>
        </w:tc>
      </w:tr>
      <w:tr w:rsidR="00213367" w:rsidRPr="00213367" w:rsidTr="00213367">
        <w:trPr>
          <w:trHeight w:val="503"/>
        </w:trPr>
        <w:tc>
          <w:tcPr>
            <w:tcW w:w="3647" w:type="dxa"/>
            <w:gridSpan w:val="2"/>
            <w:tcBorders>
              <w:top w:val="nil"/>
              <w:left w:val="single" w:sz="8" w:space="0" w:color="auto"/>
              <w:bottom w:val="single" w:sz="8" w:space="0" w:color="auto"/>
              <w:right w:val="single" w:sz="8" w:space="0" w:color="auto"/>
            </w:tcBorders>
            <w:shd w:val="clear" w:color="auto" w:fill="auto"/>
            <w:vAlign w:val="center"/>
            <w:hideMark/>
          </w:tcPr>
          <w:p w:rsidR="00213367" w:rsidRPr="00213367" w:rsidRDefault="00213367" w:rsidP="00213367">
            <w:pP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Общий фонд заработной платы</w:t>
            </w:r>
          </w:p>
        </w:tc>
        <w:tc>
          <w:tcPr>
            <w:tcW w:w="1062"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48019</w:t>
            </w:r>
          </w:p>
        </w:tc>
        <w:tc>
          <w:tcPr>
            <w:tcW w:w="1053"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100,00</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74850</w:t>
            </w:r>
          </w:p>
        </w:tc>
        <w:tc>
          <w:tcPr>
            <w:tcW w:w="957"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100,00</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87278</w:t>
            </w:r>
          </w:p>
        </w:tc>
        <w:tc>
          <w:tcPr>
            <w:tcW w:w="957"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100,00</w:t>
            </w:r>
          </w:p>
        </w:tc>
      </w:tr>
      <w:tr w:rsidR="00213367" w:rsidRPr="00213367" w:rsidTr="00213367">
        <w:trPr>
          <w:trHeight w:val="762"/>
        </w:trPr>
        <w:tc>
          <w:tcPr>
            <w:tcW w:w="3647" w:type="dxa"/>
            <w:gridSpan w:val="2"/>
            <w:tcBorders>
              <w:top w:val="nil"/>
              <w:left w:val="single" w:sz="8" w:space="0" w:color="auto"/>
              <w:bottom w:val="single" w:sz="8" w:space="0" w:color="auto"/>
              <w:right w:val="single" w:sz="8" w:space="0" w:color="auto"/>
            </w:tcBorders>
            <w:shd w:val="clear" w:color="auto" w:fill="auto"/>
            <w:vAlign w:val="center"/>
            <w:hideMark/>
          </w:tcPr>
          <w:p w:rsidR="00213367" w:rsidRPr="00213367" w:rsidRDefault="00213367" w:rsidP="00213367">
            <w:pP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а) ЗП за отработанное время, произведенные работы</w:t>
            </w:r>
          </w:p>
        </w:tc>
        <w:tc>
          <w:tcPr>
            <w:tcW w:w="1062"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23240</w:t>
            </w:r>
          </w:p>
        </w:tc>
        <w:tc>
          <w:tcPr>
            <w:tcW w:w="1053"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48,40</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33216</w:t>
            </w:r>
          </w:p>
        </w:tc>
        <w:tc>
          <w:tcPr>
            <w:tcW w:w="957"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44,37</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36572</w:t>
            </w:r>
          </w:p>
        </w:tc>
        <w:tc>
          <w:tcPr>
            <w:tcW w:w="957"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41,90</w:t>
            </w:r>
          </w:p>
        </w:tc>
      </w:tr>
      <w:tr w:rsidR="00213367" w:rsidRPr="00213367" w:rsidTr="00213367">
        <w:trPr>
          <w:trHeight w:val="330"/>
        </w:trPr>
        <w:tc>
          <w:tcPr>
            <w:tcW w:w="3647" w:type="dxa"/>
            <w:gridSpan w:val="2"/>
            <w:tcBorders>
              <w:top w:val="nil"/>
              <w:left w:val="single" w:sz="8" w:space="0" w:color="auto"/>
              <w:bottom w:val="single" w:sz="8" w:space="0" w:color="auto"/>
              <w:right w:val="single" w:sz="8" w:space="0" w:color="auto"/>
            </w:tcBorders>
            <w:shd w:val="clear" w:color="auto" w:fill="auto"/>
            <w:vAlign w:val="center"/>
            <w:hideMark/>
          </w:tcPr>
          <w:p w:rsidR="00213367" w:rsidRPr="00213367" w:rsidRDefault="00213367" w:rsidP="00213367">
            <w:pP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в том числе:</w:t>
            </w:r>
          </w:p>
        </w:tc>
        <w:tc>
          <w:tcPr>
            <w:tcW w:w="1062"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 </w:t>
            </w:r>
          </w:p>
        </w:tc>
        <w:tc>
          <w:tcPr>
            <w:tcW w:w="1053"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 </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 </w:t>
            </w:r>
          </w:p>
        </w:tc>
        <w:tc>
          <w:tcPr>
            <w:tcW w:w="957"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 </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 </w:t>
            </w:r>
          </w:p>
        </w:tc>
        <w:tc>
          <w:tcPr>
            <w:tcW w:w="957"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 </w:t>
            </w:r>
          </w:p>
        </w:tc>
      </w:tr>
      <w:tr w:rsidR="00213367" w:rsidRPr="00213367" w:rsidTr="00213367">
        <w:trPr>
          <w:trHeight w:val="645"/>
        </w:trPr>
        <w:tc>
          <w:tcPr>
            <w:tcW w:w="3647" w:type="dxa"/>
            <w:gridSpan w:val="2"/>
            <w:tcBorders>
              <w:top w:val="nil"/>
              <w:left w:val="single" w:sz="8" w:space="0" w:color="auto"/>
              <w:bottom w:val="single" w:sz="8" w:space="0" w:color="auto"/>
              <w:right w:val="single" w:sz="8" w:space="0" w:color="auto"/>
            </w:tcBorders>
            <w:shd w:val="clear" w:color="auto" w:fill="auto"/>
            <w:vAlign w:val="center"/>
            <w:hideMark/>
          </w:tcPr>
          <w:p w:rsidR="00213367" w:rsidRPr="00213367" w:rsidRDefault="00213367" w:rsidP="00213367">
            <w:pP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 xml:space="preserve">   по повременной оплате       труда, включая компенсации</w:t>
            </w:r>
          </w:p>
        </w:tc>
        <w:tc>
          <w:tcPr>
            <w:tcW w:w="1062"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16733</w:t>
            </w:r>
          </w:p>
        </w:tc>
        <w:tc>
          <w:tcPr>
            <w:tcW w:w="1053"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34,85</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26573</w:t>
            </w:r>
          </w:p>
        </w:tc>
        <w:tc>
          <w:tcPr>
            <w:tcW w:w="957"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35,49</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28526</w:t>
            </w:r>
          </w:p>
        </w:tc>
        <w:tc>
          <w:tcPr>
            <w:tcW w:w="957"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32,68</w:t>
            </w:r>
          </w:p>
        </w:tc>
      </w:tr>
      <w:tr w:rsidR="00213367" w:rsidRPr="00213367" w:rsidTr="00213367">
        <w:trPr>
          <w:trHeight w:val="645"/>
        </w:trPr>
        <w:tc>
          <w:tcPr>
            <w:tcW w:w="3647" w:type="dxa"/>
            <w:gridSpan w:val="2"/>
            <w:tcBorders>
              <w:top w:val="nil"/>
              <w:left w:val="single" w:sz="8" w:space="0" w:color="auto"/>
              <w:bottom w:val="single" w:sz="8" w:space="0" w:color="auto"/>
              <w:right w:val="single" w:sz="8" w:space="0" w:color="auto"/>
            </w:tcBorders>
            <w:shd w:val="clear" w:color="auto" w:fill="auto"/>
            <w:vAlign w:val="center"/>
            <w:hideMark/>
          </w:tcPr>
          <w:p w:rsidR="00213367" w:rsidRPr="00213367" w:rsidRDefault="00213367" w:rsidP="00213367">
            <w:pP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 xml:space="preserve">   по сдельным расценкам,    включая компенсации</w:t>
            </w:r>
          </w:p>
        </w:tc>
        <w:tc>
          <w:tcPr>
            <w:tcW w:w="1062"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6507</w:t>
            </w:r>
          </w:p>
        </w:tc>
        <w:tc>
          <w:tcPr>
            <w:tcW w:w="1053"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13,55</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6643</w:t>
            </w:r>
          </w:p>
        </w:tc>
        <w:tc>
          <w:tcPr>
            <w:tcW w:w="957"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8,88</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8046</w:t>
            </w:r>
          </w:p>
        </w:tc>
        <w:tc>
          <w:tcPr>
            <w:tcW w:w="957"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9,22</w:t>
            </w:r>
          </w:p>
        </w:tc>
      </w:tr>
      <w:tr w:rsidR="00213367" w:rsidRPr="00213367" w:rsidTr="00213367">
        <w:trPr>
          <w:trHeight w:val="645"/>
        </w:trPr>
        <w:tc>
          <w:tcPr>
            <w:tcW w:w="3647" w:type="dxa"/>
            <w:gridSpan w:val="2"/>
            <w:tcBorders>
              <w:top w:val="nil"/>
              <w:left w:val="single" w:sz="8" w:space="0" w:color="auto"/>
              <w:bottom w:val="single" w:sz="8" w:space="0" w:color="auto"/>
              <w:right w:val="single" w:sz="8" w:space="0" w:color="auto"/>
            </w:tcBorders>
            <w:shd w:val="clear" w:color="auto" w:fill="auto"/>
            <w:vAlign w:val="center"/>
            <w:hideMark/>
          </w:tcPr>
          <w:p w:rsidR="00213367" w:rsidRPr="00213367" w:rsidRDefault="00213367" w:rsidP="00213367">
            <w:pP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б) выплаты стимулирующего характера</w:t>
            </w:r>
          </w:p>
        </w:tc>
        <w:tc>
          <w:tcPr>
            <w:tcW w:w="1062"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19723</w:t>
            </w:r>
          </w:p>
        </w:tc>
        <w:tc>
          <w:tcPr>
            <w:tcW w:w="1053"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41,07</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33814</w:t>
            </w:r>
          </w:p>
        </w:tc>
        <w:tc>
          <w:tcPr>
            <w:tcW w:w="957"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45,18</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40889</w:t>
            </w:r>
          </w:p>
        </w:tc>
        <w:tc>
          <w:tcPr>
            <w:tcW w:w="957"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46,85</w:t>
            </w:r>
          </w:p>
        </w:tc>
      </w:tr>
      <w:tr w:rsidR="00213367" w:rsidRPr="00213367" w:rsidTr="00A170E1">
        <w:trPr>
          <w:trHeight w:val="421"/>
        </w:trPr>
        <w:tc>
          <w:tcPr>
            <w:tcW w:w="3647" w:type="dxa"/>
            <w:gridSpan w:val="2"/>
            <w:tcBorders>
              <w:top w:val="nil"/>
              <w:left w:val="single" w:sz="8" w:space="0" w:color="auto"/>
              <w:bottom w:val="single" w:sz="8" w:space="0" w:color="auto"/>
              <w:right w:val="single" w:sz="8" w:space="0" w:color="auto"/>
            </w:tcBorders>
            <w:shd w:val="clear" w:color="auto" w:fill="auto"/>
            <w:vAlign w:val="center"/>
            <w:hideMark/>
          </w:tcPr>
          <w:p w:rsidR="00213367" w:rsidRPr="00213367" w:rsidRDefault="00213367" w:rsidP="00213367">
            <w:pP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в том числе:</w:t>
            </w:r>
          </w:p>
        </w:tc>
        <w:tc>
          <w:tcPr>
            <w:tcW w:w="1062"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 </w:t>
            </w:r>
          </w:p>
        </w:tc>
        <w:tc>
          <w:tcPr>
            <w:tcW w:w="1053"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 </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 </w:t>
            </w:r>
          </w:p>
        </w:tc>
        <w:tc>
          <w:tcPr>
            <w:tcW w:w="957"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 </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 </w:t>
            </w:r>
          </w:p>
        </w:tc>
        <w:tc>
          <w:tcPr>
            <w:tcW w:w="957"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 </w:t>
            </w:r>
          </w:p>
        </w:tc>
      </w:tr>
      <w:tr w:rsidR="00213367" w:rsidRPr="00213367" w:rsidTr="00213367">
        <w:trPr>
          <w:trHeight w:val="960"/>
        </w:trPr>
        <w:tc>
          <w:tcPr>
            <w:tcW w:w="3647" w:type="dxa"/>
            <w:gridSpan w:val="2"/>
            <w:tcBorders>
              <w:top w:val="nil"/>
              <w:left w:val="single" w:sz="8" w:space="0" w:color="auto"/>
              <w:bottom w:val="single" w:sz="8" w:space="0" w:color="auto"/>
              <w:right w:val="single" w:sz="8" w:space="0" w:color="auto"/>
            </w:tcBorders>
            <w:shd w:val="clear" w:color="auto" w:fill="auto"/>
            <w:vAlign w:val="center"/>
            <w:hideMark/>
          </w:tcPr>
          <w:p w:rsidR="00213367" w:rsidRPr="00213367" w:rsidRDefault="00213367" w:rsidP="00213367">
            <w:pP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 xml:space="preserve">   надбавки к тарифным ставкам и окладам за профессиональное мастерство и др.</w:t>
            </w:r>
          </w:p>
        </w:tc>
        <w:tc>
          <w:tcPr>
            <w:tcW w:w="1062"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3361</w:t>
            </w:r>
          </w:p>
        </w:tc>
        <w:tc>
          <w:tcPr>
            <w:tcW w:w="1053"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7,00</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12849</w:t>
            </w:r>
          </w:p>
        </w:tc>
        <w:tc>
          <w:tcPr>
            <w:tcW w:w="957"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17,17</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15538</w:t>
            </w:r>
          </w:p>
        </w:tc>
        <w:tc>
          <w:tcPr>
            <w:tcW w:w="957"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17,80</w:t>
            </w:r>
          </w:p>
        </w:tc>
      </w:tr>
      <w:tr w:rsidR="00213367" w:rsidRPr="00213367" w:rsidTr="00213367">
        <w:trPr>
          <w:trHeight w:val="330"/>
        </w:trPr>
        <w:tc>
          <w:tcPr>
            <w:tcW w:w="3647" w:type="dxa"/>
            <w:gridSpan w:val="2"/>
            <w:tcBorders>
              <w:top w:val="nil"/>
              <w:left w:val="single" w:sz="8" w:space="0" w:color="auto"/>
              <w:bottom w:val="single" w:sz="8" w:space="0" w:color="auto"/>
              <w:right w:val="single" w:sz="8" w:space="0" w:color="auto"/>
            </w:tcBorders>
            <w:shd w:val="clear" w:color="auto" w:fill="auto"/>
            <w:vAlign w:val="center"/>
            <w:hideMark/>
          </w:tcPr>
          <w:p w:rsidR="00213367" w:rsidRPr="00213367" w:rsidRDefault="00213367" w:rsidP="00213367">
            <w:pP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 xml:space="preserve">   премии и вознаграждения</w:t>
            </w:r>
          </w:p>
        </w:tc>
        <w:tc>
          <w:tcPr>
            <w:tcW w:w="1062"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16317</w:t>
            </w:r>
          </w:p>
        </w:tc>
        <w:tc>
          <w:tcPr>
            <w:tcW w:w="1053"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33,98</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20859</w:t>
            </w:r>
          </w:p>
        </w:tc>
        <w:tc>
          <w:tcPr>
            <w:tcW w:w="957"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27,87</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25301</w:t>
            </w:r>
          </w:p>
        </w:tc>
        <w:tc>
          <w:tcPr>
            <w:tcW w:w="957"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28,99</w:t>
            </w:r>
          </w:p>
        </w:tc>
      </w:tr>
      <w:tr w:rsidR="00213367" w:rsidRPr="00213367" w:rsidTr="00213367">
        <w:trPr>
          <w:trHeight w:val="330"/>
        </w:trPr>
        <w:tc>
          <w:tcPr>
            <w:tcW w:w="3647" w:type="dxa"/>
            <w:gridSpan w:val="2"/>
            <w:tcBorders>
              <w:top w:val="nil"/>
              <w:left w:val="single" w:sz="8" w:space="0" w:color="auto"/>
              <w:bottom w:val="single" w:sz="8" w:space="0" w:color="auto"/>
              <w:right w:val="single" w:sz="8" w:space="0" w:color="auto"/>
            </w:tcBorders>
            <w:shd w:val="clear" w:color="auto" w:fill="auto"/>
            <w:vAlign w:val="center"/>
            <w:hideMark/>
          </w:tcPr>
          <w:p w:rsidR="00213367" w:rsidRPr="00213367" w:rsidRDefault="00213367" w:rsidP="00213367">
            <w:pP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 xml:space="preserve">   материальная помощь</w:t>
            </w:r>
          </w:p>
        </w:tc>
        <w:tc>
          <w:tcPr>
            <w:tcW w:w="1062"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45</w:t>
            </w:r>
          </w:p>
        </w:tc>
        <w:tc>
          <w:tcPr>
            <w:tcW w:w="1053"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0,09</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106</w:t>
            </w:r>
          </w:p>
        </w:tc>
        <w:tc>
          <w:tcPr>
            <w:tcW w:w="957"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0,14</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50</w:t>
            </w:r>
          </w:p>
        </w:tc>
        <w:tc>
          <w:tcPr>
            <w:tcW w:w="957"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color w:val="000000"/>
                <w:sz w:val="24"/>
                <w:szCs w:val="24"/>
              </w:rPr>
            </w:pPr>
            <w:r w:rsidRPr="00213367">
              <w:rPr>
                <w:rFonts w:ascii="Times New Roman" w:eastAsia="Times New Roman" w:hAnsi="Times New Roman" w:cs="Times New Roman"/>
                <w:color w:val="000000"/>
                <w:sz w:val="24"/>
                <w:szCs w:val="24"/>
              </w:rPr>
              <w:t>0,06</w:t>
            </w:r>
          </w:p>
        </w:tc>
      </w:tr>
      <w:tr w:rsidR="00213367" w:rsidRPr="00213367" w:rsidTr="00A170E1">
        <w:trPr>
          <w:trHeight w:val="1939"/>
        </w:trPr>
        <w:tc>
          <w:tcPr>
            <w:tcW w:w="3647" w:type="dxa"/>
            <w:gridSpan w:val="2"/>
            <w:tcBorders>
              <w:top w:val="nil"/>
              <w:left w:val="single" w:sz="8" w:space="0" w:color="auto"/>
              <w:bottom w:val="single" w:sz="8" w:space="0" w:color="auto"/>
              <w:right w:val="single" w:sz="8" w:space="0" w:color="auto"/>
            </w:tcBorders>
            <w:shd w:val="clear" w:color="auto" w:fill="auto"/>
            <w:vAlign w:val="center"/>
            <w:hideMark/>
          </w:tcPr>
          <w:p w:rsidR="00213367" w:rsidRPr="00213367" w:rsidRDefault="00213367" w:rsidP="00213367">
            <w:pP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в) выплаты компенсирующего характера (доплаты за сверхур. работы, за работу в праздн. и вых. дни, за неиспользованный отпуск и др.)</w:t>
            </w:r>
          </w:p>
        </w:tc>
        <w:tc>
          <w:tcPr>
            <w:tcW w:w="1062"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2637</w:t>
            </w:r>
          </w:p>
        </w:tc>
        <w:tc>
          <w:tcPr>
            <w:tcW w:w="1053"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5,49</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4571</w:t>
            </w:r>
          </w:p>
        </w:tc>
        <w:tc>
          <w:tcPr>
            <w:tcW w:w="957"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6,11</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5237</w:t>
            </w:r>
          </w:p>
        </w:tc>
        <w:tc>
          <w:tcPr>
            <w:tcW w:w="957"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6,00</w:t>
            </w:r>
          </w:p>
        </w:tc>
      </w:tr>
      <w:tr w:rsidR="00213367" w:rsidRPr="006D16AA" w:rsidTr="00213367">
        <w:trPr>
          <w:gridAfter w:val="1"/>
          <w:wAfter w:w="40" w:type="dxa"/>
          <w:trHeight w:val="349"/>
        </w:trPr>
        <w:tc>
          <w:tcPr>
            <w:tcW w:w="3434" w:type="dxa"/>
            <w:tcBorders>
              <w:top w:val="nil"/>
              <w:bottom w:val="single" w:sz="8" w:space="0" w:color="auto"/>
            </w:tcBorders>
            <w:shd w:val="clear" w:color="auto" w:fill="auto"/>
            <w:vAlign w:val="center"/>
          </w:tcPr>
          <w:p w:rsidR="00213367" w:rsidRPr="006D16AA" w:rsidRDefault="00213367" w:rsidP="0042553A">
            <w:pPr>
              <w:ind w:firstLineChars="100" w:firstLine="241"/>
              <w:rPr>
                <w:rFonts w:ascii="Times New Roman" w:eastAsia="Times New Roman" w:hAnsi="Times New Roman" w:cs="Times New Roman"/>
                <w:b/>
                <w:bCs/>
                <w:color w:val="000000"/>
                <w:sz w:val="24"/>
                <w:szCs w:val="24"/>
              </w:rPr>
            </w:pPr>
          </w:p>
        </w:tc>
        <w:tc>
          <w:tcPr>
            <w:tcW w:w="1122" w:type="dxa"/>
            <w:gridSpan w:val="2"/>
            <w:tcBorders>
              <w:top w:val="nil"/>
              <w:bottom w:val="single" w:sz="8" w:space="0" w:color="auto"/>
            </w:tcBorders>
            <w:shd w:val="clear" w:color="auto" w:fill="auto"/>
            <w:vAlign w:val="center"/>
          </w:tcPr>
          <w:p w:rsidR="00213367" w:rsidRPr="006D16AA" w:rsidRDefault="00213367" w:rsidP="0042553A">
            <w:pPr>
              <w:jc w:val="center"/>
              <w:rPr>
                <w:rFonts w:ascii="Times New Roman" w:eastAsia="Times New Roman" w:hAnsi="Times New Roman" w:cs="Times New Roman"/>
                <w:b/>
                <w:bCs/>
                <w:color w:val="000000"/>
                <w:sz w:val="24"/>
                <w:szCs w:val="24"/>
              </w:rPr>
            </w:pPr>
          </w:p>
        </w:tc>
        <w:tc>
          <w:tcPr>
            <w:tcW w:w="5204" w:type="dxa"/>
            <w:gridSpan w:val="6"/>
            <w:tcBorders>
              <w:top w:val="nil"/>
              <w:bottom w:val="single" w:sz="8" w:space="0" w:color="auto"/>
            </w:tcBorders>
            <w:shd w:val="clear" w:color="auto" w:fill="auto"/>
            <w:vAlign w:val="center"/>
          </w:tcPr>
          <w:p w:rsidR="00213367" w:rsidRPr="006D16AA" w:rsidRDefault="00213367" w:rsidP="00213367">
            <w:pPr>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Продолжение таблицы 4.2</w:t>
            </w:r>
          </w:p>
        </w:tc>
      </w:tr>
      <w:tr w:rsidR="00213367" w:rsidRPr="00213367" w:rsidTr="0042553A">
        <w:trPr>
          <w:trHeight w:val="330"/>
        </w:trPr>
        <w:tc>
          <w:tcPr>
            <w:tcW w:w="3647" w:type="dxa"/>
            <w:gridSpan w:val="2"/>
            <w:tcBorders>
              <w:top w:val="nil"/>
              <w:left w:val="single" w:sz="8" w:space="0" w:color="auto"/>
              <w:bottom w:val="single" w:sz="8" w:space="0" w:color="auto"/>
              <w:right w:val="single" w:sz="8" w:space="0" w:color="auto"/>
            </w:tcBorders>
            <w:shd w:val="clear" w:color="auto" w:fill="auto"/>
            <w:vAlign w:val="center"/>
            <w:hideMark/>
          </w:tcPr>
          <w:p w:rsidR="00213367" w:rsidRPr="00213367" w:rsidRDefault="00213367" w:rsidP="0042553A">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1</w:t>
            </w:r>
          </w:p>
        </w:tc>
        <w:tc>
          <w:tcPr>
            <w:tcW w:w="1062"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42553A">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2</w:t>
            </w:r>
          </w:p>
        </w:tc>
        <w:tc>
          <w:tcPr>
            <w:tcW w:w="1053"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42553A">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3</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42553A">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4</w:t>
            </w:r>
          </w:p>
        </w:tc>
        <w:tc>
          <w:tcPr>
            <w:tcW w:w="957"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42553A">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5</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42553A">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6</w:t>
            </w:r>
          </w:p>
        </w:tc>
        <w:tc>
          <w:tcPr>
            <w:tcW w:w="957"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42553A">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7</w:t>
            </w:r>
          </w:p>
        </w:tc>
      </w:tr>
      <w:tr w:rsidR="00213367" w:rsidRPr="00213367" w:rsidTr="00213367">
        <w:trPr>
          <w:trHeight w:val="1275"/>
        </w:trPr>
        <w:tc>
          <w:tcPr>
            <w:tcW w:w="3647" w:type="dxa"/>
            <w:gridSpan w:val="2"/>
            <w:tcBorders>
              <w:top w:val="nil"/>
              <w:left w:val="single" w:sz="8" w:space="0" w:color="auto"/>
              <w:bottom w:val="single" w:sz="8" w:space="0" w:color="auto"/>
              <w:right w:val="single" w:sz="8" w:space="0" w:color="auto"/>
            </w:tcBorders>
            <w:shd w:val="clear" w:color="auto" w:fill="auto"/>
            <w:vAlign w:val="center"/>
            <w:hideMark/>
          </w:tcPr>
          <w:p w:rsidR="00213367" w:rsidRPr="00213367" w:rsidRDefault="00213367" w:rsidP="00213367">
            <w:pP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г) выплаты за неотработанное время (отпуска, время выполнения гос. и обществ. обязанностей и др.)</w:t>
            </w:r>
          </w:p>
        </w:tc>
        <w:tc>
          <w:tcPr>
            <w:tcW w:w="1062"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2419</w:t>
            </w:r>
          </w:p>
        </w:tc>
        <w:tc>
          <w:tcPr>
            <w:tcW w:w="1053"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5,04</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3223</w:t>
            </w:r>
          </w:p>
        </w:tc>
        <w:tc>
          <w:tcPr>
            <w:tcW w:w="957"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4,31</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4548</w:t>
            </w:r>
          </w:p>
        </w:tc>
        <w:tc>
          <w:tcPr>
            <w:tcW w:w="957"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5,21</w:t>
            </w:r>
          </w:p>
        </w:tc>
      </w:tr>
      <w:tr w:rsidR="00213367" w:rsidRPr="00213367" w:rsidTr="00213367">
        <w:trPr>
          <w:trHeight w:val="960"/>
        </w:trPr>
        <w:tc>
          <w:tcPr>
            <w:tcW w:w="3647" w:type="dxa"/>
            <w:gridSpan w:val="2"/>
            <w:tcBorders>
              <w:top w:val="nil"/>
              <w:left w:val="single" w:sz="8" w:space="0" w:color="auto"/>
              <w:bottom w:val="single" w:sz="8" w:space="0" w:color="auto"/>
              <w:right w:val="single" w:sz="8" w:space="0" w:color="auto"/>
            </w:tcBorders>
            <w:shd w:val="clear" w:color="auto" w:fill="auto"/>
            <w:vAlign w:val="center"/>
            <w:hideMark/>
          </w:tcPr>
          <w:p w:rsidR="00213367" w:rsidRPr="00213367" w:rsidRDefault="00213367" w:rsidP="00213367">
            <w:pP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д) другие выплаты, включаемые в состав фонда заработной платы</w:t>
            </w:r>
          </w:p>
        </w:tc>
        <w:tc>
          <w:tcPr>
            <w:tcW w:w="1062"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0</w:t>
            </w:r>
          </w:p>
        </w:tc>
        <w:tc>
          <w:tcPr>
            <w:tcW w:w="1053"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0,00</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26</w:t>
            </w:r>
          </w:p>
        </w:tc>
        <w:tc>
          <w:tcPr>
            <w:tcW w:w="957"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0,03</w:t>
            </w:r>
          </w:p>
        </w:tc>
        <w:tc>
          <w:tcPr>
            <w:tcW w:w="1062" w:type="dxa"/>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32</w:t>
            </w:r>
          </w:p>
        </w:tc>
        <w:tc>
          <w:tcPr>
            <w:tcW w:w="957" w:type="dxa"/>
            <w:gridSpan w:val="2"/>
            <w:tcBorders>
              <w:top w:val="nil"/>
              <w:left w:val="nil"/>
              <w:bottom w:val="single" w:sz="8" w:space="0" w:color="auto"/>
              <w:right w:val="single" w:sz="8" w:space="0" w:color="auto"/>
            </w:tcBorders>
            <w:shd w:val="clear" w:color="auto" w:fill="auto"/>
            <w:vAlign w:val="center"/>
            <w:hideMark/>
          </w:tcPr>
          <w:p w:rsidR="00213367" w:rsidRPr="00213367" w:rsidRDefault="00213367" w:rsidP="00213367">
            <w:pPr>
              <w:jc w:val="center"/>
              <w:rPr>
                <w:rFonts w:ascii="Times New Roman" w:eastAsia="Times New Roman" w:hAnsi="Times New Roman" w:cs="Times New Roman"/>
                <w:b/>
                <w:bCs/>
                <w:color w:val="000000"/>
                <w:sz w:val="24"/>
                <w:szCs w:val="24"/>
              </w:rPr>
            </w:pPr>
            <w:r w:rsidRPr="00213367">
              <w:rPr>
                <w:rFonts w:ascii="Times New Roman" w:eastAsia="Times New Roman" w:hAnsi="Times New Roman" w:cs="Times New Roman"/>
                <w:b/>
                <w:bCs/>
                <w:color w:val="000000"/>
                <w:sz w:val="24"/>
                <w:szCs w:val="24"/>
              </w:rPr>
              <w:t>0,04</w:t>
            </w:r>
          </w:p>
        </w:tc>
      </w:tr>
    </w:tbl>
    <w:p w:rsidR="00213367" w:rsidRDefault="00213367" w:rsidP="00213367">
      <w:pPr>
        <w:spacing w:line="360" w:lineRule="auto"/>
        <w:ind w:firstLine="709"/>
        <w:contextualSpacing/>
        <w:jc w:val="both"/>
        <w:rPr>
          <w:rFonts w:ascii="Times New Roman" w:eastAsiaTheme="minorEastAsia" w:hAnsi="Times New Roman" w:cs="Times New Roman"/>
          <w:b/>
          <w:sz w:val="28"/>
          <w:szCs w:val="28"/>
        </w:rPr>
      </w:pPr>
    </w:p>
    <w:p w:rsidR="00B875DA" w:rsidRDefault="00213367" w:rsidP="00EB2E4C">
      <w:pPr>
        <w:spacing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 таблице 4.2</w:t>
      </w:r>
      <w:r w:rsidR="00B875DA">
        <w:rPr>
          <w:rFonts w:ascii="Times New Roman" w:eastAsiaTheme="minorEastAsia" w:hAnsi="Times New Roman" w:cs="Times New Roman"/>
          <w:sz w:val="28"/>
          <w:szCs w:val="28"/>
        </w:rPr>
        <w:t xml:space="preserve"> видно, что с ростом уровня </w:t>
      </w:r>
      <w:r w:rsidR="000F5921">
        <w:rPr>
          <w:rFonts w:ascii="Times New Roman" w:eastAsiaTheme="minorEastAsia" w:hAnsi="Times New Roman" w:cs="Times New Roman"/>
          <w:sz w:val="28"/>
          <w:szCs w:val="28"/>
        </w:rPr>
        <w:t>ФЗП</w:t>
      </w:r>
      <w:r w:rsidR="00B875DA">
        <w:rPr>
          <w:rFonts w:ascii="Times New Roman" w:eastAsiaTheme="minorEastAsia" w:hAnsi="Times New Roman" w:cs="Times New Roman"/>
          <w:sz w:val="28"/>
          <w:szCs w:val="28"/>
        </w:rPr>
        <w:t>, основная ее составляющая доля в 2013г. приходи</w:t>
      </w:r>
      <w:r w:rsidR="000F5921">
        <w:rPr>
          <w:rFonts w:ascii="Times New Roman" w:eastAsiaTheme="minorEastAsia" w:hAnsi="Times New Roman" w:cs="Times New Roman"/>
          <w:sz w:val="28"/>
          <w:szCs w:val="28"/>
        </w:rPr>
        <w:t>лась</w:t>
      </w:r>
      <w:r w:rsidR="00B875DA">
        <w:rPr>
          <w:rFonts w:ascii="Times New Roman" w:eastAsiaTheme="minorEastAsia" w:hAnsi="Times New Roman" w:cs="Times New Roman"/>
          <w:sz w:val="28"/>
          <w:szCs w:val="28"/>
        </w:rPr>
        <w:t xml:space="preserve"> на заработную плату начисленную за отработанное время – 48,40%</w:t>
      </w:r>
      <w:r w:rsidR="001D5907">
        <w:rPr>
          <w:rFonts w:ascii="Times New Roman" w:eastAsiaTheme="minorEastAsia" w:hAnsi="Times New Roman" w:cs="Times New Roman"/>
          <w:sz w:val="28"/>
          <w:szCs w:val="28"/>
        </w:rPr>
        <w:t>, в 2015г. ее доля сократилась до 41,90%.К</w:t>
      </w:r>
      <w:r w:rsidR="00B875DA">
        <w:rPr>
          <w:rFonts w:ascii="Times New Roman" w:eastAsiaTheme="minorEastAsia" w:hAnsi="Times New Roman" w:cs="Times New Roman"/>
          <w:sz w:val="28"/>
          <w:szCs w:val="28"/>
        </w:rPr>
        <w:t xml:space="preserve">огда как в 2015г. </w:t>
      </w:r>
      <w:r w:rsidR="001D5907">
        <w:rPr>
          <w:rFonts w:ascii="Times New Roman" w:eastAsiaTheme="minorEastAsia" w:hAnsi="Times New Roman" w:cs="Times New Roman"/>
          <w:sz w:val="28"/>
          <w:szCs w:val="28"/>
        </w:rPr>
        <w:t xml:space="preserve">основная доля ФЗП </w:t>
      </w:r>
      <w:r w:rsidR="000F5921">
        <w:rPr>
          <w:rFonts w:ascii="Times New Roman" w:eastAsiaTheme="minorEastAsia" w:hAnsi="Times New Roman" w:cs="Times New Roman"/>
          <w:sz w:val="28"/>
          <w:szCs w:val="28"/>
        </w:rPr>
        <w:t xml:space="preserve">приходится на выплаты стимулирующего характера – 46,85%, также видно, что основное увеличение выплат стимулирующего характера происходит за счет увеличения доли надбавок за профессиональные навыки и мастерство, так ее доля в общей сумме ФЗП </w:t>
      </w:r>
      <w:r w:rsidR="000F5921" w:rsidRPr="00066269">
        <w:rPr>
          <w:rFonts w:ascii="Times New Roman" w:eastAsiaTheme="minorEastAsia" w:hAnsi="Times New Roman" w:cs="Times New Roman"/>
          <w:sz w:val="28"/>
          <w:szCs w:val="28"/>
        </w:rPr>
        <w:t>увеличилась с 7,00% в 2013г. до 17,80% в 2015г.</w:t>
      </w:r>
    </w:p>
    <w:p w:rsidR="00945934" w:rsidRPr="004C1099" w:rsidRDefault="00945934" w:rsidP="00381246">
      <w:pPr>
        <w:pStyle w:val="1"/>
        <w:spacing w:line="360" w:lineRule="auto"/>
        <w:jc w:val="center"/>
        <w:rPr>
          <w:rFonts w:ascii="Times New Roman" w:eastAsiaTheme="minorEastAsia" w:hAnsi="Times New Roman" w:cs="Times New Roman"/>
          <w:color w:val="000000" w:themeColor="text1"/>
        </w:rPr>
      </w:pPr>
      <w:bookmarkStart w:id="24" w:name="_Toc475110137"/>
      <w:r>
        <w:rPr>
          <w:rFonts w:ascii="Times New Roman" w:eastAsiaTheme="minorEastAsia" w:hAnsi="Times New Roman" w:cs="Times New Roman"/>
          <w:color w:val="000000" w:themeColor="text1"/>
        </w:rPr>
        <w:t>4.2</w:t>
      </w:r>
      <w:bookmarkEnd w:id="24"/>
      <w:r w:rsidR="00381246">
        <w:rPr>
          <w:rFonts w:ascii="Times New Roman" w:eastAsiaTheme="minorEastAsia" w:hAnsi="Times New Roman" w:cs="Times New Roman"/>
          <w:color w:val="000000" w:themeColor="text1"/>
        </w:rPr>
        <w:t xml:space="preserve"> </w:t>
      </w:r>
      <w:r w:rsidR="00D0169D">
        <w:rPr>
          <w:rFonts w:ascii="Times New Roman" w:eastAsiaTheme="minorEastAsia" w:hAnsi="Times New Roman" w:cs="Times New Roman"/>
          <w:color w:val="000000" w:themeColor="text1"/>
        </w:rPr>
        <w:t>Показатели эффективности использования фонда заработной платы</w:t>
      </w:r>
    </w:p>
    <w:p w:rsidR="004C1099" w:rsidRPr="004C1099" w:rsidRDefault="004C1099" w:rsidP="004C1099">
      <w:pPr>
        <w:rPr>
          <w:rFonts w:ascii="Times New Roman" w:hAnsi="Times New Roman" w:cs="Times New Roman"/>
          <w:sz w:val="28"/>
          <w:szCs w:val="28"/>
        </w:rPr>
      </w:pPr>
      <w:bookmarkStart w:id="25" w:name="_GoBack"/>
    </w:p>
    <w:bookmarkEnd w:id="25"/>
    <w:p w:rsidR="00D0169D" w:rsidRDefault="00D0169D" w:rsidP="00381246">
      <w:pPr>
        <w:spacing w:before="120" w:line="360" w:lineRule="auto"/>
        <w:ind w:firstLine="851"/>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Для оценки эффективности использования средств на оплату труда необходимо изучить такие показатели</w:t>
      </w:r>
      <w:r w:rsidR="008D318C">
        <w:rPr>
          <w:rFonts w:ascii="Times New Roman" w:eastAsiaTheme="minorHAnsi" w:hAnsi="Times New Roman" w:cs="Times New Roman"/>
          <w:sz w:val="28"/>
          <w:szCs w:val="28"/>
        </w:rPr>
        <w:t xml:space="preserve">, как </w:t>
      </w:r>
      <w:r>
        <w:rPr>
          <w:rFonts w:ascii="Times New Roman" w:eastAsiaTheme="minorHAnsi" w:hAnsi="Times New Roman" w:cs="Times New Roman"/>
          <w:sz w:val="28"/>
          <w:szCs w:val="28"/>
        </w:rPr>
        <w:t xml:space="preserve">сумма </w:t>
      </w:r>
      <w:r w:rsidR="008D318C">
        <w:rPr>
          <w:rFonts w:ascii="Times New Roman" w:eastAsiaTheme="minorHAnsi" w:hAnsi="Times New Roman" w:cs="Times New Roman"/>
          <w:sz w:val="28"/>
          <w:szCs w:val="28"/>
        </w:rPr>
        <w:t>выручки</w:t>
      </w:r>
      <w:r>
        <w:rPr>
          <w:rFonts w:ascii="Times New Roman" w:eastAsiaTheme="minorHAnsi" w:hAnsi="Times New Roman" w:cs="Times New Roman"/>
          <w:sz w:val="28"/>
          <w:szCs w:val="28"/>
        </w:rPr>
        <w:t>,</w:t>
      </w:r>
      <w:r w:rsidR="008D318C">
        <w:rPr>
          <w:rFonts w:ascii="Times New Roman" w:eastAsiaTheme="minorHAnsi" w:hAnsi="Times New Roman" w:cs="Times New Roman"/>
          <w:sz w:val="28"/>
          <w:szCs w:val="28"/>
        </w:rPr>
        <w:t xml:space="preserve"> прибыли от продаж и</w:t>
      </w:r>
      <w:r>
        <w:rPr>
          <w:rFonts w:ascii="Times New Roman" w:eastAsiaTheme="minorHAnsi" w:hAnsi="Times New Roman" w:cs="Times New Roman"/>
          <w:sz w:val="28"/>
          <w:szCs w:val="28"/>
        </w:rPr>
        <w:t xml:space="preserve"> чистой прибыли на рубль зарплаты и др. </w:t>
      </w:r>
      <w:r w:rsidR="008D318C">
        <w:rPr>
          <w:rFonts w:ascii="Times New Roman" w:eastAsiaTheme="minorHAnsi" w:hAnsi="Times New Roman" w:cs="Times New Roman"/>
          <w:sz w:val="28"/>
          <w:szCs w:val="28"/>
        </w:rPr>
        <w:t xml:space="preserve">В </w:t>
      </w:r>
      <w:r w:rsidR="00D47CEA">
        <w:rPr>
          <w:rFonts w:ascii="Times New Roman" w:eastAsiaTheme="minorHAnsi" w:hAnsi="Times New Roman" w:cs="Times New Roman"/>
          <w:sz w:val="28"/>
          <w:szCs w:val="28"/>
        </w:rPr>
        <w:t>таблице 4.3</w:t>
      </w:r>
      <w:r w:rsidR="00DC4B01">
        <w:rPr>
          <w:rFonts w:ascii="Times New Roman" w:eastAsiaTheme="minorHAnsi" w:hAnsi="Times New Roman" w:cs="Times New Roman"/>
          <w:sz w:val="28"/>
          <w:szCs w:val="28"/>
        </w:rPr>
        <w:t xml:space="preserve"> </w:t>
      </w:r>
      <w:r w:rsidR="008D318C">
        <w:rPr>
          <w:rFonts w:ascii="Times New Roman" w:eastAsiaTheme="minorHAnsi" w:hAnsi="Times New Roman" w:cs="Times New Roman"/>
          <w:sz w:val="28"/>
          <w:szCs w:val="28"/>
        </w:rPr>
        <w:t>изучим динамику этих показателей и выполнение плана по их уровню.</w:t>
      </w:r>
    </w:p>
    <w:p w:rsidR="008D318C" w:rsidRPr="008D318C" w:rsidRDefault="008D318C" w:rsidP="0013319C">
      <w:pPr>
        <w:jc w:val="both"/>
        <w:rPr>
          <w:rFonts w:ascii="Times New Roman" w:eastAsiaTheme="minorHAnsi" w:hAnsi="Times New Roman" w:cs="Times New Roman"/>
          <w:b/>
          <w:sz w:val="28"/>
          <w:szCs w:val="28"/>
        </w:rPr>
      </w:pPr>
      <w:r w:rsidRPr="008D318C">
        <w:rPr>
          <w:rFonts w:ascii="Times New Roman" w:eastAsiaTheme="minorHAnsi" w:hAnsi="Times New Roman" w:cs="Times New Roman"/>
          <w:b/>
          <w:sz w:val="28"/>
          <w:szCs w:val="28"/>
        </w:rPr>
        <w:t>Таблица 4.</w:t>
      </w:r>
      <w:r w:rsidR="00D47CEA">
        <w:rPr>
          <w:rFonts w:ascii="Times New Roman" w:eastAsiaTheme="minorHAnsi" w:hAnsi="Times New Roman" w:cs="Times New Roman"/>
          <w:b/>
          <w:sz w:val="28"/>
          <w:szCs w:val="28"/>
        </w:rPr>
        <w:t>3</w:t>
      </w:r>
      <w:r w:rsidR="00F0209D">
        <w:rPr>
          <w:rFonts w:ascii="Times New Roman" w:eastAsiaTheme="minorEastAsia" w:hAnsi="Times New Roman" w:cs="Times New Roman"/>
          <w:b/>
          <w:sz w:val="28"/>
          <w:szCs w:val="28"/>
        </w:rPr>
        <w:t>-</w:t>
      </w:r>
      <w:r w:rsidRPr="008D318C">
        <w:rPr>
          <w:rFonts w:ascii="Times New Roman" w:eastAsiaTheme="minorHAnsi" w:hAnsi="Times New Roman" w:cs="Times New Roman"/>
          <w:b/>
          <w:sz w:val="28"/>
          <w:szCs w:val="28"/>
        </w:rPr>
        <w:t xml:space="preserve"> Показатели эффективности использования фонда заработной платы </w:t>
      </w:r>
    </w:p>
    <w:tbl>
      <w:tblPr>
        <w:tblW w:w="5000" w:type="pct"/>
        <w:tblLook w:val="04A0"/>
      </w:tblPr>
      <w:tblGrid>
        <w:gridCol w:w="6055"/>
        <w:gridCol w:w="1158"/>
        <w:gridCol w:w="1179"/>
        <w:gridCol w:w="1179"/>
      </w:tblGrid>
      <w:tr w:rsidR="00D66EA8" w:rsidRPr="00D66EA8" w:rsidTr="003C5A99">
        <w:trPr>
          <w:trHeight w:val="315"/>
        </w:trPr>
        <w:tc>
          <w:tcPr>
            <w:tcW w:w="316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66EA8" w:rsidRPr="00D66EA8" w:rsidRDefault="00D66EA8" w:rsidP="00D66EA8">
            <w:pPr>
              <w:jc w:val="center"/>
              <w:rPr>
                <w:rFonts w:ascii="Times New Roman" w:eastAsia="Times New Roman" w:hAnsi="Times New Roman" w:cs="Times New Roman"/>
                <w:b/>
                <w:bCs/>
                <w:color w:val="000000"/>
                <w:sz w:val="24"/>
                <w:szCs w:val="24"/>
              </w:rPr>
            </w:pPr>
            <w:r w:rsidRPr="00D66EA8">
              <w:rPr>
                <w:rFonts w:ascii="Times New Roman" w:eastAsia="Times New Roman" w:hAnsi="Times New Roman" w:cs="Times New Roman"/>
                <w:b/>
                <w:bCs/>
                <w:color w:val="000000"/>
                <w:sz w:val="24"/>
                <w:szCs w:val="24"/>
              </w:rPr>
              <w:t>Показатель</w:t>
            </w:r>
          </w:p>
        </w:tc>
        <w:tc>
          <w:tcPr>
            <w:tcW w:w="605" w:type="pct"/>
            <w:tcBorders>
              <w:top w:val="single" w:sz="8" w:space="0" w:color="auto"/>
              <w:left w:val="nil"/>
              <w:bottom w:val="single" w:sz="8" w:space="0" w:color="auto"/>
              <w:right w:val="single" w:sz="8" w:space="0" w:color="auto"/>
            </w:tcBorders>
            <w:shd w:val="clear" w:color="auto" w:fill="auto"/>
            <w:vAlign w:val="center"/>
            <w:hideMark/>
          </w:tcPr>
          <w:p w:rsidR="00D66EA8" w:rsidRPr="00D66EA8" w:rsidRDefault="00D66EA8" w:rsidP="00D66EA8">
            <w:pPr>
              <w:jc w:val="center"/>
              <w:rPr>
                <w:rFonts w:ascii="Times New Roman" w:eastAsia="Times New Roman" w:hAnsi="Times New Roman" w:cs="Times New Roman"/>
                <w:b/>
                <w:bCs/>
                <w:color w:val="000000"/>
                <w:sz w:val="24"/>
                <w:szCs w:val="24"/>
              </w:rPr>
            </w:pPr>
            <w:r w:rsidRPr="00D66EA8">
              <w:rPr>
                <w:rFonts w:ascii="Times New Roman" w:eastAsia="Times New Roman" w:hAnsi="Times New Roman" w:cs="Times New Roman"/>
                <w:b/>
                <w:bCs/>
                <w:color w:val="000000"/>
                <w:sz w:val="24"/>
                <w:szCs w:val="24"/>
              </w:rPr>
              <w:t>2013г.</w:t>
            </w:r>
          </w:p>
        </w:tc>
        <w:tc>
          <w:tcPr>
            <w:tcW w:w="616" w:type="pct"/>
            <w:tcBorders>
              <w:top w:val="single" w:sz="8" w:space="0" w:color="auto"/>
              <w:left w:val="nil"/>
              <w:bottom w:val="single" w:sz="8" w:space="0" w:color="auto"/>
              <w:right w:val="single" w:sz="8" w:space="0" w:color="auto"/>
            </w:tcBorders>
            <w:shd w:val="clear" w:color="auto" w:fill="auto"/>
            <w:vAlign w:val="center"/>
            <w:hideMark/>
          </w:tcPr>
          <w:p w:rsidR="00D66EA8" w:rsidRPr="00D66EA8" w:rsidRDefault="00D66EA8" w:rsidP="00D66EA8">
            <w:pPr>
              <w:jc w:val="center"/>
              <w:rPr>
                <w:rFonts w:ascii="Times New Roman" w:eastAsia="Times New Roman" w:hAnsi="Times New Roman" w:cs="Times New Roman"/>
                <w:b/>
                <w:bCs/>
                <w:color w:val="000000"/>
                <w:sz w:val="24"/>
                <w:szCs w:val="24"/>
              </w:rPr>
            </w:pPr>
            <w:r w:rsidRPr="00D66EA8">
              <w:rPr>
                <w:rFonts w:ascii="Times New Roman" w:eastAsia="Times New Roman" w:hAnsi="Times New Roman" w:cs="Times New Roman"/>
                <w:b/>
                <w:bCs/>
                <w:color w:val="000000"/>
                <w:sz w:val="24"/>
                <w:szCs w:val="24"/>
              </w:rPr>
              <w:t>2014г.</w:t>
            </w:r>
          </w:p>
        </w:tc>
        <w:tc>
          <w:tcPr>
            <w:tcW w:w="616" w:type="pct"/>
            <w:tcBorders>
              <w:top w:val="single" w:sz="8" w:space="0" w:color="auto"/>
              <w:left w:val="nil"/>
              <w:bottom w:val="single" w:sz="8" w:space="0" w:color="auto"/>
              <w:right w:val="single" w:sz="8" w:space="0" w:color="auto"/>
            </w:tcBorders>
            <w:shd w:val="clear" w:color="auto" w:fill="auto"/>
            <w:vAlign w:val="center"/>
            <w:hideMark/>
          </w:tcPr>
          <w:p w:rsidR="00D66EA8" w:rsidRPr="00D66EA8" w:rsidRDefault="00D66EA8" w:rsidP="00D66EA8">
            <w:pPr>
              <w:jc w:val="center"/>
              <w:rPr>
                <w:rFonts w:ascii="Times New Roman" w:eastAsia="Times New Roman" w:hAnsi="Times New Roman" w:cs="Times New Roman"/>
                <w:b/>
                <w:bCs/>
                <w:color w:val="000000"/>
                <w:sz w:val="24"/>
                <w:szCs w:val="24"/>
              </w:rPr>
            </w:pPr>
            <w:r w:rsidRPr="00D66EA8">
              <w:rPr>
                <w:rFonts w:ascii="Times New Roman" w:eastAsia="Times New Roman" w:hAnsi="Times New Roman" w:cs="Times New Roman"/>
                <w:b/>
                <w:bCs/>
                <w:color w:val="000000"/>
                <w:sz w:val="24"/>
                <w:szCs w:val="24"/>
              </w:rPr>
              <w:t>2015г.</w:t>
            </w:r>
          </w:p>
        </w:tc>
      </w:tr>
      <w:tr w:rsidR="00D66EA8" w:rsidRPr="00D66EA8" w:rsidTr="003C5A99">
        <w:trPr>
          <w:trHeight w:val="253"/>
        </w:trPr>
        <w:tc>
          <w:tcPr>
            <w:tcW w:w="3163" w:type="pct"/>
            <w:tcBorders>
              <w:top w:val="nil"/>
              <w:left w:val="single" w:sz="8" w:space="0" w:color="auto"/>
              <w:bottom w:val="single" w:sz="8" w:space="0" w:color="auto"/>
              <w:right w:val="single" w:sz="8" w:space="0" w:color="auto"/>
            </w:tcBorders>
            <w:shd w:val="clear" w:color="auto" w:fill="auto"/>
            <w:vAlign w:val="bottom"/>
            <w:hideMark/>
          </w:tcPr>
          <w:p w:rsidR="00D66EA8" w:rsidRPr="00D66EA8" w:rsidRDefault="00D66EA8" w:rsidP="00D66EA8">
            <w:pPr>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Выручка, тыс.руб.</w:t>
            </w:r>
          </w:p>
        </w:tc>
        <w:tc>
          <w:tcPr>
            <w:tcW w:w="605"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117 271</w:t>
            </w:r>
          </w:p>
        </w:tc>
        <w:tc>
          <w:tcPr>
            <w:tcW w:w="616"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202 228</w:t>
            </w:r>
          </w:p>
        </w:tc>
        <w:tc>
          <w:tcPr>
            <w:tcW w:w="616"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249 104</w:t>
            </w:r>
          </w:p>
        </w:tc>
      </w:tr>
      <w:tr w:rsidR="00D66EA8" w:rsidRPr="00D66EA8" w:rsidTr="003C5A99">
        <w:trPr>
          <w:trHeight w:val="244"/>
        </w:trPr>
        <w:tc>
          <w:tcPr>
            <w:tcW w:w="3163" w:type="pct"/>
            <w:tcBorders>
              <w:top w:val="nil"/>
              <w:left w:val="single" w:sz="8" w:space="0" w:color="auto"/>
              <w:bottom w:val="single" w:sz="8" w:space="0" w:color="auto"/>
              <w:right w:val="single" w:sz="8" w:space="0" w:color="auto"/>
            </w:tcBorders>
            <w:shd w:val="clear" w:color="auto" w:fill="auto"/>
            <w:vAlign w:val="bottom"/>
            <w:hideMark/>
          </w:tcPr>
          <w:p w:rsidR="00D66EA8" w:rsidRPr="00D66EA8" w:rsidRDefault="00D66EA8" w:rsidP="00D66EA8">
            <w:pPr>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Прибыль от продаж, тыс. руб.</w:t>
            </w:r>
          </w:p>
        </w:tc>
        <w:tc>
          <w:tcPr>
            <w:tcW w:w="605"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-6 404</w:t>
            </w:r>
          </w:p>
        </w:tc>
        <w:tc>
          <w:tcPr>
            <w:tcW w:w="616"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17 475</w:t>
            </w:r>
          </w:p>
        </w:tc>
        <w:tc>
          <w:tcPr>
            <w:tcW w:w="616"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11 143</w:t>
            </w:r>
          </w:p>
        </w:tc>
      </w:tr>
      <w:tr w:rsidR="00D66EA8" w:rsidRPr="00D66EA8" w:rsidTr="003C5A99">
        <w:trPr>
          <w:trHeight w:val="233"/>
        </w:trPr>
        <w:tc>
          <w:tcPr>
            <w:tcW w:w="3163" w:type="pct"/>
            <w:tcBorders>
              <w:top w:val="nil"/>
              <w:left w:val="single" w:sz="8" w:space="0" w:color="auto"/>
              <w:bottom w:val="single" w:sz="8" w:space="0" w:color="auto"/>
              <w:right w:val="single" w:sz="8" w:space="0" w:color="auto"/>
            </w:tcBorders>
            <w:shd w:val="clear" w:color="auto" w:fill="auto"/>
            <w:vAlign w:val="bottom"/>
            <w:hideMark/>
          </w:tcPr>
          <w:p w:rsidR="00D66EA8" w:rsidRPr="00D66EA8" w:rsidRDefault="00D66EA8" w:rsidP="00D66EA8">
            <w:pPr>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Чистая прибыль, тыс. руб.</w:t>
            </w:r>
          </w:p>
        </w:tc>
        <w:tc>
          <w:tcPr>
            <w:tcW w:w="605"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3 045</w:t>
            </w:r>
          </w:p>
        </w:tc>
        <w:tc>
          <w:tcPr>
            <w:tcW w:w="616"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73 794</w:t>
            </w:r>
          </w:p>
        </w:tc>
        <w:tc>
          <w:tcPr>
            <w:tcW w:w="616"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23 810</w:t>
            </w:r>
          </w:p>
        </w:tc>
      </w:tr>
      <w:tr w:rsidR="00D66EA8" w:rsidRPr="00D66EA8" w:rsidTr="003C5A99">
        <w:trPr>
          <w:trHeight w:val="224"/>
        </w:trPr>
        <w:tc>
          <w:tcPr>
            <w:tcW w:w="3163" w:type="pct"/>
            <w:tcBorders>
              <w:top w:val="nil"/>
              <w:left w:val="single" w:sz="8" w:space="0" w:color="auto"/>
              <w:bottom w:val="single" w:sz="8" w:space="0" w:color="auto"/>
              <w:right w:val="single" w:sz="8" w:space="0" w:color="auto"/>
            </w:tcBorders>
            <w:shd w:val="clear" w:color="auto" w:fill="auto"/>
            <w:vAlign w:val="bottom"/>
            <w:hideMark/>
          </w:tcPr>
          <w:p w:rsidR="00D66EA8" w:rsidRPr="00D66EA8" w:rsidRDefault="00D66EA8" w:rsidP="00D66EA8">
            <w:pPr>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ФЗП, тыс. руб.</w:t>
            </w:r>
          </w:p>
        </w:tc>
        <w:tc>
          <w:tcPr>
            <w:tcW w:w="605"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48 019</w:t>
            </w:r>
          </w:p>
        </w:tc>
        <w:tc>
          <w:tcPr>
            <w:tcW w:w="616"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74 850</w:t>
            </w:r>
          </w:p>
        </w:tc>
        <w:tc>
          <w:tcPr>
            <w:tcW w:w="616"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87 278</w:t>
            </w:r>
          </w:p>
        </w:tc>
      </w:tr>
      <w:tr w:rsidR="00D66EA8" w:rsidRPr="00D66EA8" w:rsidTr="003C5A99">
        <w:trPr>
          <w:trHeight w:val="213"/>
        </w:trPr>
        <w:tc>
          <w:tcPr>
            <w:tcW w:w="3163" w:type="pct"/>
            <w:tcBorders>
              <w:top w:val="nil"/>
              <w:left w:val="single" w:sz="8" w:space="0" w:color="auto"/>
              <w:bottom w:val="single" w:sz="8" w:space="0" w:color="auto"/>
              <w:right w:val="single" w:sz="8" w:space="0" w:color="auto"/>
            </w:tcBorders>
            <w:shd w:val="clear" w:color="auto" w:fill="auto"/>
            <w:vAlign w:val="bottom"/>
            <w:hideMark/>
          </w:tcPr>
          <w:p w:rsidR="00D66EA8" w:rsidRPr="00D66EA8" w:rsidRDefault="00D66EA8" w:rsidP="00D66EA8">
            <w:pPr>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Сумма выручки на 1 руб. ФЗП, руб.</w:t>
            </w:r>
          </w:p>
        </w:tc>
        <w:tc>
          <w:tcPr>
            <w:tcW w:w="605"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2,44</w:t>
            </w:r>
          </w:p>
        </w:tc>
        <w:tc>
          <w:tcPr>
            <w:tcW w:w="616"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2,70</w:t>
            </w:r>
          </w:p>
        </w:tc>
        <w:tc>
          <w:tcPr>
            <w:tcW w:w="616"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2,85</w:t>
            </w:r>
          </w:p>
        </w:tc>
      </w:tr>
      <w:tr w:rsidR="00D66EA8" w:rsidRPr="00D66EA8" w:rsidTr="003C5A99">
        <w:trPr>
          <w:trHeight w:val="204"/>
        </w:trPr>
        <w:tc>
          <w:tcPr>
            <w:tcW w:w="3163" w:type="pct"/>
            <w:tcBorders>
              <w:top w:val="nil"/>
              <w:left w:val="single" w:sz="8" w:space="0" w:color="auto"/>
              <w:bottom w:val="single" w:sz="8" w:space="0" w:color="auto"/>
              <w:right w:val="single" w:sz="8" w:space="0" w:color="auto"/>
            </w:tcBorders>
            <w:shd w:val="clear" w:color="auto" w:fill="auto"/>
            <w:vAlign w:val="bottom"/>
            <w:hideMark/>
          </w:tcPr>
          <w:p w:rsidR="00D66EA8" w:rsidRPr="00D66EA8" w:rsidRDefault="00D66EA8" w:rsidP="00D66EA8">
            <w:pPr>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Сумма прибыли от продаж на 1 руб. ФЗП, руб.</w:t>
            </w:r>
          </w:p>
        </w:tc>
        <w:tc>
          <w:tcPr>
            <w:tcW w:w="605"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-0,13</w:t>
            </w:r>
          </w:p>
        </w:tc>
        <w:tc>
          <w:tcPr>
            <w:tcW w:w="616"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0,23</w:t>
            </w:r>
          </w:p>
        </w:tc>
        <w:tc>
          <w:tcPr>
            <w:tcW w:w="616"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0,13</w:t>
            </w:r>
          </w:p>
        </w:tc>
      </w:tr>
      <w:tr w:rsidR="00D66EA8" w:rsidRPr="00D66EA8" w:rsidTr="003C5A99">
        <w:trPr>
          <w:trHeight w:val="330"/>
        </w:trPr>
        <w:tc>
          <w:tcPr>
            <w:tcW w:w="3163" w:type="pct"/>
            <w:tcBorders>
              <w:top w:val="nil"/>
              <w:left w:val="single" w:sz="8" w:space="0" w:color="auto"/>
              <w:bottom w:val="single" w:sz="8" w:space="0" w:color="auto"/>
              <w:right w:val="single" w:sz="8" w:space="0" w:color="auto"/>
            </w:tcBorders>
            <w:shd w:val="clear" w:color="auto" w:fill="auto"/>
            <w:vAlign w:val="bottom"/>
            <w:hideMark/>
          </w:tcPr>
          <w:p w:rsidR="00D66EA8" w:rsidRPr="00D66EA8" w:rsidRDefault="00D66EA8" w:rsidP="00D66EA8">
            <w:pPr>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Сумма чистой прибыли на 1 руб. ФЗП, руб.</w:t>
            </w:r>
          </w:p>
        </w:tc>
        <w:tc>
          <w:tcPr>
            <w:tcW w:w="605"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0,06</w:t>
            </w:r>
          </w:p>
        </w:tc>
        <w:tc>
          <w:tcPr>
            <w:tcW w:w="616"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0,99</w:t>
            </w:r>
          </w:p>
        </w:tc>
        <w:tc>
          <w:tcPr>
            <w:tcW w:w="616" w:type="pct"/>
            <w:tcBorders>
              <w:top w:val="nil"/>
              <w:left w:val="nil"/>
              <w:bottom w:val="single" w:sz="8" w:space="0" w:color="auto"/>
              <w:right w:val="single" w:sz="8" w:space="0" w:color="auto"/>
            </w:tcBorders>
            <w:shd w:val="clear" w:color="auto" w:fill="auto"/>
            <w:vAlign w:val="bottom"/>
            <w:hideMark/>
          </w:tcPr>
          <w:p w:rsidR="00D66EA8" w:rsidRPr="00D66EA8" w:rsidRDefault="00D66EA8" w:rsidP="00D66EA8">
            <w:pPr>
              <w:jc w:val="right"/>
              <w:rPr>
                <w:rFonts w:ascii="Times New Roman" w:eastAsia="Times New Roman" w:hAnsi="Times New Roman" w:cs="Times New Roman"/>
                <w:color w:val="000000"/>
                <w:sz w:val="24"/>
                <w:szCs w:val="24"/>
              </w:rPr>
            </w:pPr>
            <w:r w:rsidRPr="00D66EA8">
              <w:rPr>
                <w:rFonts w:ascii="Times New Roman" w:eastAsia="Times New Roman" w:hAnsi="Times New Roman" w:cs="Times New Roman"/>
                <w:color w:val="000000"/>
                <w:sz w:val="24"/>
                <w:szCs w:val="24"/>
              </w:rPr>
              <w:t>0,27</w:t>
            </w:r>
          </w:p>
        </w:tc>
      </w:tr>
    </w:tbl>
    <w:p w:rsidR="008D318C" w:rsidRDefault="008D318C" w:rsidP="00945934">
      <w:pPr>
        <w:spacing w:line="360" w:lineRule="auto"/>
        <w:ind w:firstLine="709"/>
        <w:jc w:val="both"/>
        <w:rPr>
          <w:rFonts w:ascii="Times New Roman" w:eastAsiaTheme="minorHAnsi" w:hAnsi="Times New Roman" w:cs="Times New Roman"/>
          <w:sz w:val="28"/>
          <w:szCs w:val="28"/>
        </w:rPr>
      </w:pPr>
    </w:p>
    <w:p w:rsidR="00A447E2" w:rsidRDefault="00A447E2" w:rsidP="00945934">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Из таблицы 4.3 видно, что показатели эффективности и</w:t>
      </w:r>
      <w:r w:rsidR="00E05EE3">
        <w:rPr>
          <w:rFonts w:ascii="Times New Roman" w:eastAsiaTheme="minorHAnsi" w:hAnsi="Times New Roman" w:cs="Times New Roman"/>
          <w:sz w:val="28"/>
          <w:szCs w:val="28"/>
        </w:rPr>
        <w:t>спользования фонда оплаты труда в 2015г. по сравнению с 2013</w:t>
      </w:r>
      <w:r>
        <w:rPr>
          <w:rFonts w:ascii="Times New Roman" w:eastAsiaTheme="minorHAnsi" w:hAnsi="Times New Roman" w:cs="Times New Roman"/>
          <w:sz w:val="28"/>
          <w:szCs w:val="28"/>
        </w:rPr>
        <w:t>г.</w:t>
      </w:r>
      <w:r w:rsidR="00E05EE3">
        <w:rPr>
          <w:rFonts w:ascii="Times New Roman" w:eastAsiaTheme="minorHAnsi" w:hAnsi="Times New Roman" w:cs="Times New Roman"/>
          <w:sz w:val="28"/>
          <w:szCs w:val="28"/>
        </w:rPr>
        <w:t xml:space="preserve"> выросли, но по сравнению с 2014г. существует значительный спад. </w:t>
      </w:r>
      <w:r w:rsidR="0013319C">
        <w:rPr>
          <w:rFonts w:ascii="Times New Roman" w:eastAsiaTheme="minorHAnsi" w:hAnsi="Times New Roman" w:cs="Times New Roman"/>
          <w:sz w:val="28"/>
          <w:szCs w:val="28"/>
        </w:rPr>
        <w:t>Так сумма прибыли от продаж на рубль ФЗП в 2014г увеличилась до 0,23руб., по сравнению с 0,13руб. убытка от продаж в 2013г. в 2015г. данный показатель составил 0,13руб.</w:t>
      </w:r>
    </w:p>
    <w:p w:rsidR="0013319C" w:rsidRDefault="0013319C" w:rsidP="00945934">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Сумма чистой прибыли</w:t>
      </w:r>
      <w:r w:rsidR="003C26B1">
        <w:rPr>
          <w:rFonts w:ascii="Times New Roman" w:eastAsiaTheme="minorHAnsi" w:hAnsi="Times New Roman" w:cs="Times New Roman"/>
          <w:sz w:val="28"/>
          <w:szCs w:val="28"/>
        </w:rPr>
        <w:t xml:space="preserve"> на рубль ФЗП</w:t>
      </w:r>
      <w:r>
        <w:rPr>
          <w:rFonts w:ascii="Times New Roman" w:eastAsiaTheme="minorHAnsi" w:hAnsi="Times New Roman" w:cs="Times New Roman"/>
          <w:sz w:val="28"/>
          <w:szCs w:val="28"/>
        </w:rPr>
        <w:t xml:space="preserve"> в 2013г. составила 0,06руб., в 2014г. данный показатель составил 0,99руб.</w:t>
      </w:r>
      <w:r w:rsidR="003C26B1">
        <w:rPr>
          <w:rFonts w:ascii="Times New Roman" w:eastAsiaTheme="minorHAnsi" w:hAnsi="Times New Roman" w:cs="Times New Roman"/>
          <w:sz w:val="28"/>
          <w:szCs w:val="28"/>
        </w:rPr>
        <w:t>, к концу 2015г. произошло снижение этого показателя до</w:t>
      </w:r>
      <w:r w:rsidR="00DA75FB">
        <w:rPr>
          <w:rFonts w:ascii="Times New Roman" w:eastAsiaTheme="minorHAnsi" w:hAnsi="Times New Roman" w:cs="Times New Roman"/>
          <w:sz w:val="28"/>
          <w:szCs w:val="28"/>
        </w:rPr>
        <w:t xml:space="preserve"> значения</w:t>
      </w:r>
      <w:r w:rsidR="003C26B1">
        <w:rPr>
          <w:rFonts w:ascii="Times New Roman" w:eastAsiaTheme="minorHAnsi" w:hAnsi="Times New Roman" w:cs="Times New Roman"/>
          <w:sz w:val="28"/>
          <w:szCs w:val="28"/>
        </w:rPr>
        <w:t xml:space="preserve"> 0,27руб.</w:t>
      </w:r>
    </w:p>
    <w:p w:rsidR="00A447E2" w:rsidRPr="00066269" w:rsidRDefault="0001648C" w:rsidP="00945934">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Далее установим факторы изменения каждого показателя, характеризую</w:t>
      </w:r>
      <w:r w:rsidR="00906D14">
        <w:rPr>
          <w:rFonts w:ascii="Times New Roman" w:eastAsiaTheme="minorHAnsi" w:hAnsi="Times New Roman" w:cs="Times New Roman"/>
          <w:sz w:val="28"/>
          <w:szCs w:val="28"/>
        </w:rPr>
        <w:t xml:space="preserve">щего эффективность использования фонда заработной платы, для этого используем данные </w:t>
      </w:r>
      <w:r w:rsidR="00906D14" w:rsidRPr="00066269">
        <w:rPr>
          <w:rFonts w:ascii="Times New Roman" w:eastAsiaTheme="minorHAnsi" w:hAnsi="Times New Roman" w:cs="Times New Roman"/>
          <w:sz w:val="28"/>
          <w:szCs w:val="28"/>
        </w:rPr>
        <w:t>таблицы 4.</w:t>
      </w:r>
      <w:r w:rsidR="00D47CEA">
        <w:rPr>
          <w:rFonts w:ascii="Times New Roman" w:eastAsiaTheme="minorHAnsi" w:hAnsi="Times New Roman" w:cs="Times New Roman"/>
          <w:sz w:val="28"/>
          <w:szCs w:val="28"/>
        </w:rPr>
        <w:t>4</w:t>
      </w:r>
      <w:r w:rsidR="00906D14" w:rsidRPr="00066269">
        <w:rPr>
          <w:rFonts w:ascii="Times New Roman" w:eastAsiaTheme="minorHAnsi" w:hAnsi="Times New Roman" w:cs="Times New Roman"/>
          <w:sz w:val="28"/>
          <w:szCs w:val="28"/>
        </w:rPr>
        <w:t>.</w:t>
      </w:r>
    </w:p>
    <w:p w:rsidR="00906D14" w:rsidRPr="00906D14" w:rsidRDefault="00D47CEA" w:rsidP="00906D14">
      <w:pPr>
        <w:spacing w:line="360" w:lineRule="auto"/>
        <w:jc w:val="both"/>
        <w:rPr>
          <w:rFonts w:ascii="Times New Roman" w:eastAsiaTheme="minorHAnsi" w:hAnsi="Times New Roman" w:cs="Times New Roman"/>
          <w:b/>
          <w:sz w:val="28"/>
          <w:szCs w:val="28"/>
        </w:rPr>
      </w:pPr>
      <w:r>
        <w:rPr>
          <w:rFonts w:ascii="Times New Roman" w:eastAsiaTheme="minorHAnsi" w:hAnsi="Times New Roman" w:cs="Times New Roman"/>
          <w:b/>
          <w:sz w:val="28"/>
          <w:szCs w:val="28"/>
        </w:rPr>
        <w:t>Таблица 4.4 –</w:t>
      </w:r>
      <w:r w:rsidR="00906D14" w:rsidRPr="00906D14">
        <w:rPr>
          <w:rFonts w:ascii="Times New Roman" w:eastAsiaTheme="minorHAnsi" w:hAnsi="Times New Roman" w:cs="Times New Roman"/>
          <w:b/>
          <w:sz w:val="28"/>
          <w:szCs w:val="28"/>
        </w:rPr>
        <w:t xml:space="preserve"> Данные для факторного анализа выручки, прибыли от продаж и чистой прибыли на рубль заработной платы</w:t>
      </w:r>
    </w:p>
    <w:tbl>
      <w:tblPr>
        <w:tblW w:w="9540" w:type="dxa"/>
        <w:tblInd w:w="93" w:type="dxa"/>
        <w:tblLook w:val="04A0"/>
      </w:tblPr>
      <w:tblGrid>
        <w:gridCol w:w="554"/>
        <w:gridCol w:w="5174"/>
        <w:gridCol w:w="1105"/>
        <w:gridCol w:w="1105"/>
        <w:gridCol w:w="1602"/>
      </w:tblGrid>
      <w:tr w:rsidR="00952A00" w:rsidRPr="00952A00" w:rsidTr="00952A00">
        <w:trPr>
          <w:trHeight w:val="645"/>
        </w:trPr>
        <w:tc>
          <w:tcPr>
            <w:tcW w:w="5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b/>
                <w:bCs/>
                <w:color w:val="000000"/>
                <w:sz w:val="24"/>
                <w:szCs w:val="24"/>
              </w:rPr>
            </w:pPr>
            <w:r w:rsidRPr="00952A00">
              <w:rPr>
                <w:rFonts w:ascii="Times New Roman" w:eastAsia="Times New Roman" w:hAnsi="Times New Roman" w:cs="Times New Roman"/>
                <w:b/>
                <w:bCs/>
                <w:color w:val="000000"/>
                <w:sz w:val="24"/>
                <w:szCs w:val="24"/>
              </w:rPr>
              <w:t>№ п.п</w:t>
            </w:r>
          </w:p>
        </w:tc>
        <w:tc>
          <w:tcPr>
            <w:tcW w:w="5174" w:type="dxa"/>
            <w:tcBorders>
              <w:top w:val="single" w:sz="8" w:space="0" w:color="auto"/>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b/>
                <w:bCs/>
                <w:color w:val="000000"/>
                <w:sz w:val="24"/>
                <w:szCs w:val="24"/>
              </w:rPr>
            </w:pPr>
            <w:r w:rsidRPr="00952A00">
              <w:rPr>
                <w:rFonts w:ascii="Times New Roman" w:eastAsia="Times New Roman" w:hAnsi="Times New Roman" w:cs="Times New Roman"/>
                <w:b/>
                <w:bCs/>
                <w:color w:val="000000"/>
                <w:sz w:val="24"/>
                <w:szCs w:val="24"/>
              </w:rPr>
              <w:t>Показатель</w:t>
            </w:r>
          </w:p>
        </w:tc>
        <w:tc>
          <w:tcPr>
            <w:tcW w:w="1105" w:type="dxa"/>
            <w:tcBorders>
              <w:top w:val="single" w:sz="8" w:space="0" w:color="auto"/>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b/>
                <w:bCs/>
                <w:color w:val="000000"/>
                <w:sz w:val="24"/>
                <w:szCs w:val="24"/>
              </w:rPr>
            </w:pPr>
            <w:r w:rsidRPr="00952A00">
              <w:rPr>
                <w:rFonts w:ascii="Times New Roman" w:eastAsia="Times New Roman" w:hAnsi="Times New Roman" w:cs="Times New Roman"/>
                <w:b/>
                <w:bCs/>
                <w:color w:val="000000"/>
                <w:sz w:val="24"/>
                <w:szCs w:val="24"/>
              </w:rPr>
              <w:t>2014</w:t>
            </w:r>
          </w:p>
        </w:tc>
        <w:tc>
          <w:tcPr>
            <w:tcW w:w="1105" w:type="dxa"/>
            <w:tcBorders>
              <w:top w:val="single" w:sz="8" w:space="0" w:color="auto"/>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b/>
                <w:bCs/>
                <w:color w:val="000000"/>
                <w:sz w:val="24"/>
                <w:szCs w:val="24"/>
              </w:rPr>
            </w:pPr>
            <w:r w:rsidRPr="00952A00">
              <w:rPr>
                <w:rFonts w:ascii="Times New Roman" w:eastAsia="Times New Roman" w:hAnsi="Times New Roman" w:cs="Times New Roman"/>
                <w:b/>
                <w:bCs/>
                <w:color w:val="000000"/>
                <w:sz w:val="24"/>
                <w:szCs w:val="24"/>
              </w:rPr>
              <w:t>2015</w:t>
            </w:r>
          </w:p>
        </w:tc>
        <w:tc>
          <w:tcPr>
            <w:tcW w:w="1602" w:type="dxa"/>
            <w:tcBorders>
              <w:top w:val="single" w:sz="8" w:space="0" w:color="auto"/>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b/>
                <w:bCs/>
                <w:color w:val="000000"/>
                <w:sz w:val="24"/>
                <w:szCs w:val="24"/>
              </w:rPr>
            </w:pPr>
            <w:r w:rsidRPr="00952A00">
              <w:rPr>
                <w:rFonts w:ascii="Times New Roman" w:eastAsia="Times New Roman" w:hAnsi="Times New Roman" w:cs="Times New Roman"/>
                <w:b/>
                <w:bCs/>
                <w:color w:val="000000"/>
                <w:sz w:val="24"/>
                <w:szCs w:val="24"/>
              </w:rPr>
              <w:t>Отклонение, (+;-)</w:t>
            </w:r>
          </w:p>
        </w:tc>
      </w:tr>
      <w:tr w:rsidR="00952A00" w:rsidRPr="00952A00" w:rsidTr="00952A00">
        <w:trPr>
          <w:trHeight w:val="330"/>
        </w:trPr>
        <w:tc>
          <w:tcPr>
            <w:tcW w:w="554" w:type="dxa"/>
            <w:tcBorders>
              <w:top w:val="nil"/>
              <w:left w:val="single" w:sz="8" w:space="0" w:color="auto"/>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b/>
                <w:bCs/>
                <w:color w:val="000000"/>
                <w:sz w:val="24"/>
                <w:szCs w:val="24"/>
              </w:rPr>
            </w:pPr>
            <w:r w:rsidRPr="00952A00">
              <w:rPr>
                <w:rFonts w:ascii="Times New Roman" w:eastAsia="Times New Roman" w:hAnsi="Times New Roman" w:cs="Times New Roman"/>
                <w:b/>
                <w:bCs/>
                <w:color w:val="000000"/>
                <w:sz w:val="24"/>
                <w:szCs w:val="24"/>
              </w:rPr>
              <w:t>1</w:t>
            </w:r>
          </w:p>
        </w:tc>
        <w:tc>
          <w:tcPr>
            <w:tcW w:w="5174"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b/>
                <w:bCs/>
                <w:color w:val="000000"/>
                <w:sz w:val="24"/>
                <w:szCs w:val="24"/>
              </w:rPr>
            </w:pPr>
            <w:r w:rsidRPr="00952A00">
              <w:rPr>
                <w:rFonts w:ascii="Times New Roman" w:eastAsia="Times New Roman" w:hAnsi="Times New Roman" w:cs="Times New Roman"/>
                <w:b/>
                <w:bCs/>
                <w:color w:val="000000"/>
                <w:sz w:val="24"/>
                <w:szCs w:val="24"/>
              </w:rPr>
              <w:t>2</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b/>
                <w:bCs/>
                <w:color w:val="000000"/>
                <w:sz w:val="24"/>
                <w:szCs w:val="24"/>
              </w:rPr>
            </w:pPr>
            <w:r w:rsidRPr="00952A00">
              <w:rPr>
                <w:rFonts w:ascii="Times New Roman" w:eastAsia="Times New Roman" w:hAnsi="Times New Roman" w:cs="Times New Roman"/>
                <w:b/>
                <w:bCs/>
                <w:color w:val="000000"/>
                <w:sz w:val="24"/>
                <w:szCs w:val="24"/>
              </w:rPr>
              <w:t>3</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b/>
                <w:bCs/>
                <w:color w:val="000000"/>
                <w:sz w:val="24"/>
                <w:szCs w:val="24"/>
              </w:rPr>
            </w:pPr>
            <w:r w:rsidRPr="00952A00">
              <w:rPr>
                <w:rFonts w:ascii="Times New Roman" w:eastAsia="Times New Roman" w:hAnsi="Times New Roman" w:cs="Times New Roman"/>
                <w:b/>
                <w:bCs/>
                <w:color w:val="000000"/>
                <w:sz w:val="24"/>
                <w:szCs w:val="24"/>
              </w:rPr>
              <w:t>4</w:t>
            </w:r>
          </w:p>
        </w:tc>
        <w:tc>
          <w:tcPr>
            <w:tcW w:w="1602"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b/>
                <w:bCs/>
                <w:color w:val="000000"/>
                <w:sz w:val="24"/>
                <w:szCs w:val="24"/>
              </w:rPr>
            </w:pPr>
            <w:r w:rsidRPr="00952A00">
              <w:rPr>
                <w:rFonts w:ascii="Times New Roman" w:eastAsia="Times New Roman" w:hAnsi="Times New Roman" w:cs="Times New Roman"/>
                <w:b/>
                <w:bCs/>
                <w:color w:val="000000"/>
                <w:sz w:val="24"/>
                <w:szCs w:val="24"/>
              </w:rPr>
              <w:t>5</w:t>
            </w:r>
          </w:p>
        </w:tc>
      </w:tr>
      <w:tr w:rsidR="00952A00" w:rsidRPr="00952A00" w:rsidTr="00952A00">
        <w:trPr>
          <w:trHeight w:val="330"/>
        </w:trPr>
        <w:tc>
          <w:tcPr>
            <w:tcW w:w="554" w:type="dxa"/>
            <w:tcBorders>
              <w:top w:val="nil"/>
              <w:left w:val="single" w:sz="8" w:space="0" w:color="auto"/>
              <w:bottom w:val="single" w:sz="8" w:space="0" w:color="auto"/>
              <w:right w:val="single" w:sz="8" w:space="0" w:color="auto"/>
            </w:tcBorders>
            <w:shd w:val="clear" w:color="auto" w:fill="auto"/>
            <w:vAlign w:val="center"/>
            <w:hideMark/>
          </w:tcPr>
          <w:p w:rsidR="00952A00" w:rsidRPr="00952A00" w:rsidRDefault="00952A00" w:rsidP="00952A00">
            <w:pPr>
              <w:jc w:val="right"/>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1</w:t>
            </w:r>
          </w:p>
        </w:tc>
        <w:tc>
          <w:tcPr>
            <w:tcW w:w="5174"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Прибыль от реализации продукции, тыс. руб.</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17 475</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11 143</w:t>
            </w:r>
          </w:p>
        </w:tc>
        <w:tc>
          <w:tcPr>
            <w:tcW w:w="1602"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-6 332</w:t>
            </w:r>
          </w:p>
        </w:tc>
      </w:tr>
      <w:tr w:rsidR="00952A00" w:rsidRPr="00952A00" w:rsidTr="00952A00">
        <w:trPr>
          <w:trHeight w:val="330"/>
        </w:trPr>
        <w:tc>
          <w:tcPr>
            <w:tcW w:w="554" w:type="dxa"/>
            <w:tcBorders>
              <w:top w:val="nil"/>
              <w:left w:val="single" w:sz="8" w:space="0" w:color="auto"/>
              <w:bottom w:val="single" w:sz="8" w:space="0" w:color="auto"/>
              <w:right w:val="single" w:sz="8" w:space="0" w:color="auto"/>
            </w:tcBorders>
            <w:shd w:val="clear" w:color="auto" w:fill="auto"/>
            <w:vAlign w:val="center"/>
            <w:hideMark/>
          </w:tcPr>
          <w:p w:rsidR="00952A00" w:rsidRPr="00952A00" w:rsidRDefault="00952A00" w:rsidP="00952A00">
            <w:pPr>
              <w:jc w:val="right"/>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2</w:t>
            </w:r>
          </w:p>
        </w:tc>
        <w:tc>
          <w:tcPr>
            <w:tcW w:w="5174"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Чистая прибыль, тыс.руб.</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73 794</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23 810</w:t>
            </w:r>
          </w:p>
        </w:tc>
        <w:tc>
          <w:tcPr>
            <w:tcW w:w="1602"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-49 984</w:t>
            </w:r>
          </w:p>
        </w:tc>
      </w:tr>
      <w:tr w:rsidR="00952A00" w:rsidRPr="00952A00" w:rsidTr="00952A00">
        <w:trPr>
          <w:trHeight w:val="645"/>
        </w:trPr>
        <w:tc>
          <w:tcPr>
            <w:tcW w:w="554" w:type="dxa"/>
            <w:tcBorders>
              <w:top w:val="nil"/>
              <w:left w:val="single" w:sz="8" w:space="0" w:color="auto"/>
              <w:bottom w:val="single" w:sz="8" w:space="0" w:color="auto"/>
              <w:right w:val="single" w:sz="8" w:space="0" w:color="auto"/>
            </w:tcBorders>
            <w:shd w:val="clear" w:color="auto" w:fill="auto"/>
            <w:vAlign w:val="center"/>
            <w:hideMark/>
          </w:tcPr>
          <w:p w:rsidR="00952A00" w:rsidRPr="00952A00" w:rsidRDefault="00952A00" w:rsidP="00952A00">
            <w:pPr>
              <w:jc w:val="right"/>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3</w:t>
            </w:r>
          </w:p>
        </w:tc>
        <w:tc>
          <w:tcPr>
            <w:tcW w:w="5174"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Доля чистой прибыли в общей сумме прибыли (Дчп)</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4,22</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2,14</w:t>
            </w:r>
          </w:p>
        </w:tc>
        <w:tc>
          <w:tcPr>
            <w:tcW w:w="1602" w:type="dxa"/>
            <w:tcBorders>
              <w:top w:val="nil"/>
              <w:left w:val="nil"/>
              <w:bottom w:val="single" w:sz="8" w:space="0" w:color="auto"/>
              <w:right w:val="single" w:sz="8" w:space="0" w:color="auto"/>
            </w:tcBorders>
            <w:shd w:val="clear" w:color="auto" w:fill="auto"/>
            <w:vAlign w:val="center"/>
            <w:hideMark/>
          </w:tcPr>
          <w:p w:rsidR="00952A00" w:rsidRPr="00952A00" w:rsidRDefault="00882DEA" w:rsidP="00952A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w:t>
            </w:r>
          </w:p>
        </w:tc>
      </w:tr>
      <w:tr w:rsidR="00952A00" w:rsidRPr="00952A00" w:rsidTr="00952A00">
        <w:trPr>
          <w:trHeight w:val="330"/>
        </w:trPr>
        <w:tc>
          <w:tcPr>
            <w:tcW w:w="554" w:type="dxa"/>
            <w:tcBorders>
              <w:top w:val="nil"/>
              <w:left w:val="single" w:sz="8" w:space="0" w:color="auto"/>
              <w:bottom w:val="single" w:sz="8" w:space="0" w:color="auto"/>
              <w:right w:val="single" w:sz="8" w:space="0" w:color="auto"/>
            </w:tcBorders>
            <w:shd w:val="clear" w:color="auto" w:fill="auto"/>
            <w:vAlign w:val="center"/>
            <w:hideMark/>
          </w:tcPr>
          <w:p w:rsidR="00952A00" w:rsidRPr="00952A00" w:rsidRDefault="00952A00" w:rsidP="00952A00">
            <w:pPr>
              <w:jc w:val="right"/>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4</w:t>
            </w:r>
          </w:p>
        </w:tc>
        <w:tc>
          <w:tcPr>
            <w:tcW w:w="5174"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Себестоимость товарной продукции, тыс. руб.</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184 753</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237 961</w:t>
            </w:r>
          </w:p>
        </w:tc>
        <w:tc>
          <w:tcPr>
            <w:tcW w:w="1602"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53 208</w:t>
            </w:r>
          </w:p>
        </w:tc>
      </w:tr>
      <w:tr w:rsidR="00952A00" w:rsidRPr="00952A00" w:rsidTr="00952A00">
        <w:trPr>
          <w:trHeight w:val="330"/>
        </w:trPr>
        <w:tc>
          <w:tcPr>
            <w:tcW w:w="554" w:type="dxa"/>
            <w:tcBorders>
              <w:top w:val="nil"/>
              <w:left w:val="single" w:sz="8" w:space="0" w:color="auto"/>
              <w:bottom w:val="single" w:sz="8" w:space="0" w:color="auto"/>
              <w:right w:val="single" w:sz="8" w:space="0" w:color="auto"/>
            </w:tcBorders>
            <w:shd w:val="clear" w:color="auto" w:fill="auto"/>
            <w:vAlign w:val="center"/>
            <w:hideMark/>
          </w:tcPr>
          <w:p w:rsidR="00952A00" w:rsidRPr="00952A00" w:rsidRDefault="00952A00" w:rsidP="00952A00">
            <w:pPr>
              <w:jc w:val="right"/>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5</w:t>
            </w:r>
          </w:p>
        </w:tc>
        <w:tc>
          <w:tcPr>
            <w:tcW w:w="5174"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Стоимость выпущенной продукции, тыс. руб.</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355 671</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435 912</w:t>
            </w:r>
          </w:p>
        </w:tc>
        <w:tc>
          <w:tcPr>
            <w:tcW w:w="1602"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80 241</w:t>
            </w:r>
          </w:p>
        </w:tc>
      </w:tr>
      <w:tr w:rsidR="00952A00" w:rsidRPr="00952A00" w:rsidTr="00952A00">
        <w:trPr>
          <w:trHeight w:val="645"/>
        </w:trPr>
        <w:tc>
          <w:tcPr>
            <w:tcW w:w="554" w:type="dxa"/>
            <w:tcBorders>
              <w:top w:val="nil"/>
              <w:left w:val="single" w:sz="8" w:space="0" w:color="auto"/>
              <w:bottom w:val="single" w:sz="8" w:space="0" w:color="auto"/>
              <w:right w:val="single" w:sz="8" w:space="0" w:color="auto"/>
            </w:tcBorders>
            <w:shd w:val="clear" w:color="auto" w:fill="auto"/>
            <w:vAlign w:val="center"/>
            <w:hideMark/>
          </w:tcPr>
          <w:p w:rsidR="00952A00" w:rsidRPr="00952A00" w:rsidRDefault="00952A00" w:rsidP="00952A00">
            <w:pPr>
              <w:jc w:val="right"/>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6</w:t>
            </w:r>
          </w:p>
        </w:tc>
        <w:tc>
          <w:tcPr>
            <w:tcW w:w="5174"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Удельный вес выручки в стоимости выпущенной продукции (УР)</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0,57</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0,57</w:t>
            </w:r>
          </w:p>
        </w:tc>
        <w:tc>
          <w:tcPr>
            <w:tcW w:w="1602"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0,00</w:t>
            </w:r>
          </w:p>
        </w:tc>
      </w:tr>
      <w:tr w:rsidR="00952A00" w:rsidRPr="00952A00" w:rsidTr="00952A00">
        <w:trPr>
          <w:trHeight w:val="330"/>
        </w:trPr>
        <w:tc>
          <w:tcPr>
            <w:tcW w:w="554" w:type="dxa"/>
            <w:tcBorders>
              <w:top w:val="nil"/>
              <w:left w:val="single" w:sz="8" w:space="0" w:color="auto"/>
              <w:bottom w:val="single" w:sz="8" w:space="0" w:color="auto"/>
              <w:right w:val="single" w:sz="8" w:space="0" w:color="auto"/>
            </w:tcBorders>
            <w:shd w:val="clear" w:color="auto" w:fill="auto"/>
            <w:vAlign w:val="center"/>
            <w:hideMark/>
          </w:tcPr>
          <w:p w:rsidR="00952A00" w:rsidRPr="00952A00" w:rsidRDefault="00952A00" w:rsidP="00952A00">
            <w:pPr>
              <w:jc w:val="right"/>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7</w:t>
            </w:r>
          </w:p>
        </w:tc>
        <w:tc>
          <w:tcPr>
            <w:tcW w:w="5174"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Рентабельность продаж (Rоб.), %</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8,64</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4,47</w:t>
            </w:r>
          </w:p>
        </w:tc>
        <w:tc>
          <w:tcPr>
            <w:tcW w:w="1602"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-4,17</w:t>
            </w:r>
          </w:p>
        </w:tc>
      </w:tr>
      <w:tr w:rsidR="00952A00" w:rsidRPr="00952A00" w:rsidTr="00952A00">
        <w:trPr>
          <w:trHeight w:val="330"/>
        </w:trPr>
        <w:tc>
          <w:tcPr>
            <w:tcW w:w="554" w:type="dxa"/>
            <w:tcBorders>
              <w:top w:val="nil"/>
              <w:left w:val="single" w:sz="8" w:space="0" w:color="auto"/>
              <w:bottom w:val="single" w:sz="8" w:space="0" w:color="auto"/>
              <w:right w:val="single" w:sz="8" w:space="0" w:color="auto"/>
            </w:tcBorders>
            <w:shd w:val="clear" w:color="auto" w:fill="auto"/>
            <w:vAlign w:val="center"/>
            <w:hideMark/>
          </w:tcPr>
          <w:p w:rsidR="00952A00" w:rsidRPr="00952A00" w:rsidRDefault="00952A00" w:rsidP="00952A00">
            <w:pPr>
              <w:jc w:val="right"/>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8</w:t>
            </w:r>
          </w:p>
        </w:tc>
        <w:tc>
          <w:tcPr>
            <w:tcW w:w="5174"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Фонд заработной платы, тыс.руб.</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74 850</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87 278</w:t>
            </w:r>
          </w:p>
        </w:tc>
        <w:tc>
          <w:tcPr>
            <w:tcW w:w="1602"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12 428</w:t>
            </w:r>
          </w:p>
        </w:tc>
      </w:tr>
      <w:tr w:rsidR="00952A00" w:rsidRPr="00952A00" w:rsidTr="00952A00">
        <w:trPr>
          <w:trHeight w:val="330"/>
        </w:trPr>
        <w:tc>
          <w:tcPr>
            <w:tcW w:w="554" w:type="dxa"/>
            <w:tcBorders>
              <w:top w:val="nil"/>
              <w:left w:val="single" w:sz="8" w:space="0" w:color="auto"/>
              <w:bottom w:val="single" w:sz="8" w:space="0" w:color="auto"/>
              <w:right w:val="single" w:sz="8" w:space="0" w:color="auto"/>
            </w:tcBorders>
            <w:shd w:val="clear" w:color="auto" w:fill="auto"/>
            <w:vAlign w:val="center"/>
            <w:hideMark/>
          </w:tcPr>
          <w:p w:rsidR="00952A00" w:rsidRPr="00952A00" w:rsidRDefault="00952A00" w:rsidP="00952A00">
            <w:pPr>
              <w:jc w:val="right"/>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9</w:t>
            </w:r>
          </w:p>
        </w:tc>
        <w:tc>
          <w:tcPr>
            <w:tcW w:w="5174"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 xml:space="preserve">Среднегодовая зарплата ППП (ГЗП), тыс.руб./чел. </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198,02</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220,96</w:t>
            </w:r>
          </w:p>
        </w:tc>
        <w:tc>
          <w:tcPr>
            <w:tcW w:w="1602"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22,94</w:t>
            </w:r>
          </w:p>
        </w:tc>
      </w:tr>
      <w:tr w:rsidR="00952A00" w:rsidRPr="00952A00" w:rsidTr="00952A00">
        <w:trPr>
          <w:trHeight w:val="330"/>
        </w:trPr>
        <w:tc>
          <w:tcPr>
            <w:tcW w:w="554" w:type="dxa"/>
            <w:tcBorders>
              <w:top w:val="nil"/>
              <w:left w:val="single" w:sz="8" w:space="0" w:color="auto"/>
              <w:bottom w:val="single" w:sz="8" w:space="0" w:color="auto"/>
              <w:right w:val="single" w:sz="8" w:space="0" w:color="auto"/>
            </w:tcBorders>
            <w:shd w:val="clear" w:color="auto" w:fill="auto"/>
            <w:vAlign w:val="center"/>
            <w:hideMark/>
          </w:tcPr>
          <w:p w:rsidR="00952A00" w:rsidRPr="00952A00" w:rsidRDefault="00952A00" w:rsidP="00952A00">
            <w:pPr>
              <w:jc w:val="right"/>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10</w:t>
            </w:r>
          </w:p>
        </w:tc>
        <w:tc>
          <w:tcPr>
            <w:tcW w:w="5174"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Прибыль на рубль зарплаты, руб.</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0,23</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0,13</w:t>
            </w:r>
          </w:p>
        </w:tc>
        <w:tc>
          <w:tcPr>
            <w:tcW w:w="1602" w:type="dxa"/>
            <w:tcBorders>
              <w:top w:val="nil"/>
              <w:left w:val="nil"/>
              <w:bottom w:val="single" w:sz="8" w:space="0" w:color="auto"/>
              <w:right w:val="single" w:sz="8" w:space="0" w:color="auto"/>
            </w:tcBorders>
            <w:shd w:val="clear" w:color="auto" w:fill="auto"/>
            <w:vAlign w:val="center"/>
            <w:hideMark/>
          </w:tcPr>
          <w:p w:rsidR="00952A00" w:rsidRPr="00952A00" w:rsidRDefault="00882DEA" w:rsidP="00952A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r>
      <w:tr w:rsidR="00952A00" w:rsidRPr="00952A00" w:rsidTr="00952A00">
        <w:trPr>
          <w:trHeight w:val="330"/>
        </w:trPr>
        <w:tc>
          <w:tcPr>
            <w:tcW w:w="554" w:type="dxa"/>
            <w:tcBorders>
              <w:top w:val="nil"/>
              <w:left w:val="single" w:sz="8" w:space="0" w:color="auto"/>
              <w:bottom w:val="single" w:sz="8" w:space="0" w:color="auto"/>
              <w:right w:val="single" w:sz="8" w:space="0" w:color="auto"/>
            </w:tcBorders>
            <w:shd w:val="clear" w:color="auto" w:fill="auto"/>
            <w:vAlign w:val="center"/>
            <w:hideMark/>
          </w:tcPr>
          <w:p w:rsidR="00952A00" w:rsidRPr="00952A00" w:rsidRDefault="00952A00" w:rsidP="00952A00">
            <w:pPr>
              <w:jc w:val="right"/>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11</w:t>
            </w:r>
          </w:p>
        </w:tc>
        <w:tc>
          <w:tcPr>
            <w:tcW w:w="5174"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Чистая прибыль на рубль зарплаты, руб.</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0,99</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0,27</w:t>
            </w:r>
          </w:p>
        </w:tc>
        <w:tc>
          <w:tcPr>
            <w:tcW w:w="1602" w:type="dxa"/>
            <w:tcBorders>
              <w:top w:val="nil"/>
              <w:left w:val="nil"/>
              <w:bottom w:val="single" w:sz="8" w:space="0" w:color="auto"/>
              <w:right w:val="single" w:sz="8" w:space="0" w:color="auto"/>
            </w:tcBorders>
            <w:shd w:val="clear" w:color="auto" w:fill="auto"/>
            <w:vAlign w:val="center"/>
            <w:hideMark/>
          </w:tcPr>
          <w:p w:rsidR="00952A00" w:rsidRPr="00952A00" w:rsidRDefault="00882DEA" w:rsidP="00952A0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w:t>
            </w:r>
          </w:p>
        </w:tc>
      </w:tr>
      <w:tr w:rsidR="00952A00" w:rsidRPr="00952A00" w:rsidTr="00952A00">
        <w:trPr>
          <w:trHeight w:val="645"/>
        </w:trPr>
        <w:tc>
          <w:tcPr>
            <w:tcW w:w="554" w:type="dxa"/>
            <w:tcBorders>
              <w:top w:val="nil"/>
              <w:left w:val="single" w:sz="8" w:space="0" w:color="auto"/>
              <w:bottom w:val="single" w:sz="8" w:space="0" w:color="auto"/>
              <w:right w:val="single" w:sz="8" w:space="0" w:color="auto"/>
            </w:tcBorders>
            <w:shd w:val="clear" w:color="auto" w:fill="auto"/>
            <w:vAlign w:val="center"/>
            <w:hideMark/>
          </w:tcPr>
          <w:p w:rsidR="00952A00" w:rsidRPr="00952A00" w:rsidRDefault="00952A00" w:rsidP="00952A00">
            <w:pPr>
              <w:jc w:val="right"/>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12</w:t>
            </w:r>
          </w:p>
        </w:tc>
        <w:tc>
          <w:tcPr>
            <w:tcW w:w="5174"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Удельный вес рабочих в общей численности персонала (Уд)</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0,84</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0,84</w:t>
            </w:r>
          </w:p>
        </w:tc>
        <w:tc>
          <w:tcPr>
            <w:tcW w:w="1602"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0,00</w:t>
            </w:r>
          </w:p>
        </w:tc>
      </w:tr>
      <w:tr w:rsidR="00952A00" w:rsidRPr="00952A00" w:rsidTr="00952A00">
        <w:trPr>
          <w:trHeight w:val="330"/>
        </w:trPr>
        <w:tc>
          <w:tcPr>
            <w:tcW w:w="554" w:type="dxa"/>
            <w:tcBorders>
              <w:top w:val="nil"/>
              <w:left w:val="single" w:sz="8" w:space="0" w:color="auto"/>
              <w:bottom w:val="single" w:sz="8" w:space="0" w:color="auto"/>
              <w:right w:val="single" w:sz="8" w:space="0" w:color="auto"/>
            </w:tcBorders>
            <w:shd w:val="clear" w:color="auto" w:fill="auto"/>
            <w:vAlign w:val="center"/>
            <w:hideMark/>
          </w:tcPr>
          <w:p w:rsidR="00952A00" w:rsidRPr="00952A00" w:rsidRDefault="00952A00" w:rsidP="00952A00">
            <w:pPr>
              <w:jc w:val="right"/>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13</w:t>
            </w:r>
          </w:p>
        </w:tc>
        <w:tc>
          <w:tcPr>
            <w:tcW w:w="5174"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Отработано дней одним рабочим за год (Д), дн.</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257</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266</w:t>
            </w:r>
          </w:p>
        </w:tc>
        <w:tc>
          <w:tcPr>
            <w:tcW w:w="1602"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9</w:t>
            </w:r>
          </w:p>
        </w:tc>
      </w:tr>
      <w:tr w:rsidR="00952A00" w:rsidRPr="00952A00" w:rsidTr="00952A00">
        <w:trPr>
          <w:trHeight w:val="645"/>
        </w:trPr>
        <w:tc>
          <w:tcPr>
            <w:tcW w:w="554" w:type="dxa"/>
            <w:tcBorders>
              <w:top w:val="nil"/>
              <w:left w:val="single" w:sz="8" w:space="0" w:color="auto"/>
              <w:bottom w:val="single" w:sz="8" w:space="0" w:color="auto"/>
              <w:right w:val="single" w:sz="8" w:space="0" w:color="auto"/>
            </w:tcBorders>
            <w:shd w:val="clear" w:color="auto" w:fill="auto"/>
            <w:vAlign w:val="center"/>
            <w:hideMark/>
          </w:tcPr>
          <w:p w:rsidR="00952A00" w:rsidRPr="00952A00" w:rsidRDefault="00952A00" w:rsidP="00952A00">
            <w:pPr>
              <w:jc w:val="right"/>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14</w:t>
            </w:r>
          </w:p>
        </w:tc>
        <w:tc>
          <w:tcPr>
            <w:tcW w:w="5174"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Средняя продолжительность рабочего дня (П), чел.ч./дн.</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8,01</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7,82</w:t>
            </w:r>
          </w:p>
        </w:tc>
        <w:tc>
          <w:tcPr>
            <w:tcW w:w="1602"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-0,19</w:t>
            </w:r>
          </w:p>
        </w:tc>
      </w:tr>
      <w:tr w:rsidR="00952A00" w:rsidRPr="00952A00" w:rsidTr="00952A00">
        <w:trPr>
          <w:trHeight w:val="330"/>
        </w:trPr>
        <w:tc>
          <w:tcPr>
            <w:tcW w:w="554" w:type="dxa"/>
            <w:tcBorders>
              <w:top w:val="nil"/>
              <w:bottom w:val="single" w:sz="8" w:space="0" w:color="auto"/>
            </w:tcBorders>
            <w:shd w:val="clear" w:color="auto" w:fill="auto"/>
            <w:vAlign w:val="center"/>
          </w:tcPr>
          <w:p w:rsidR="00952A00" w:rsidRPr="00952A00" w:rsidRDefault="00952A00" w:rsidP="00952A00">
            <w:pPr>
              <w:jc w:val="right"/>
              <w:rPr>
                <w:rFonts w:ascii="Times New Roman" w:eastAsia="Times New Roman" w:hAnsi="Times New Roman" w:cs="Times New Roman"/>
                <w:color w:val="000000"/>
                <w:sz w:val="24"/>
                <w:szCs w:val="24"/>
              </w:rPr>
            </w:pPr>
          </w:p>
        </w:tc>
        <w:tc>
          <w:tcPr>
            <w:tcW w:w="8986" w:type="dxa"/>
            <w:gridSpan w:val="4"/>
            <w:tcBorders>
              <w:top w:val="nil"/>
              <w:bottom w:val="single" w:sz="8" w:space="0" w:color="auto"/>
            </w:tcBorders>
            <w:shd w:val="clear" w:color="auto" w:fill="auto"/>
            <w:vAlign w:val="center"/>
          </w:tcPr>
          <w:p w:rsidR="00DC4B01" w:rsidRDefault="00DC4B01" w:rsidP="00952A00">
            <w:pPr>
              <w:jc w:val="right"/>
              <w:rPr>
                <w:rFonts w:ascii="Times New Roman" w:eastAsia="Times New Roman" w:hAnsi="Times New Roman" w:cs="Times New Roman"/>
                <w:b/>
                <w:color w:val="000000"/>
                <w:sz w:val="28"/>
                <w:szCs w:val="28"/>
              </w:rPr>
            </w:pPr>
          </w:p>
          <w:p w:rsidR="00952A00" w:rsidRPr="00952A00" w:rsidRDefault="00952A00" w:rsidP="00952A00">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Продолжение таблицы 4.4</w:t>
            </w:r>
          </w:p>
        </w:tc>
      </w:tr>
      <w:tr w:rsidR="00952A00" w:rsidRPr="00952A00" w:rsidTr="00952A00">
        <w:trPr>
          <w:trHeight w:val="330"/>
        </w:trPr>
        <w:tc>
          <w:tcPr>
            <w:tcW w:w="554" w:type="dxa"/>
            <w:tcBorders>
              <w:top w:val="nil"/>
              <w:left w:val="single" w:sz="8" w:space="0" w:color="auto"/>
              <w:bottom w:val="single" w:sz="8" w:space="0" w:color="auto"/>
              <w:right w:val="single" w:sz="8" w:space="0" w:color="auto"/>
            </w:tcBorders>
            <w:shd w:val="clear" w:color="auto" w:fill="auto"/>
            <w:vAlign w:val="center"/>
            <w:hideMark/>
          </w:tcPr>
          <w:p w:rsidR="00952A00" w:rsidRPr="00952A00" w:rsidRDefault="00952A00" w:rsidP="006C58AF">
            <w:pPr>
              <w:jc w:val="center"/>
              <w:rPr>
                <w:rFonts w:ascii="Times New Roman" w:eastAsia="Times New Roman" w:hAnsi="Times New Roman" w:cs="Times New Roman"/>
                <w:b/>
                <w:bCs/>
                <w:color w:val="000000"/>
                <w:sz w:val="24"/>
                <w:szCs w:val="24"/>
              </w:rPr>
            </w:pPr>
            <w:r w:rsidRPr="00952A00">
              <w:rPr>
                <w:rFonts w:ascii="Times New Roman" w:eastAsia="Times New Roman" w:hAnsi="Times New Roman" w:cs="Times New Roman"/>
                <w:b/>
                <w:bCs/>
                <w:color w:val="000000"/>
                <w:sz w:val="24"/>
                <w:szCs w:val="24"/>
              </w:rPr>
              <w:t>1</w:t>
            </w:r>
          </w:p>
        </w:tc>
        <w:tc>
          <w:tcPr>
            <w:tcW w:w="5174"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6C58AF">
            <w:pPr>
              <w:jc w:val="center"/>
              <w:rPr>
                <w:rFonts w:ascii="Times New Roman" w:eastAsia="Times New Roman" w:hAnsi="Times New Roman" w:cs="Times New Roman"/>
                <w:b/>
                <w:bCs/>
                <w:color w:val="000000"/>
                <w:sz w:val="24"/>
                <w:szCs w:val="24"/>
              </w:rPr>
            </w:pPr>
            <w:r w:rsidRPr="00952A00">
              <w:rPr>
                <w:rFonts w:ascii="Times New Roman" w:eastAsia="Times New Roman" w:hAnsi="Times New Roman" w:cs="Times New Roman"/>
                <w:b/>
                <w:bCs/>
                <w:color w:val="000000"/>
                <w:sz w:val="24"/>
                <w:szCs w:val="24"/>
              </w:rPr>
              <w:t>2</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6C58AF">
            <w:pPr>
              <w:jc w:val="center"/>
              <w:rPr>
                <w:rFonts w:ascii="Times New Roman" w:eastAsia="Times New Roman" w:hAnsi="Times New Roman" w:cs="Times New Roman"/>
                <w:b/>
                <w:bCs/>
                <w:color w:val="000000"/>
                <w:sz w:val="24"/>
                <w:szCs w:val="24"/>
              </w:rPr>
            </w:pPr>
            <w:r w:rsidRPr="00952A00">
              <w:rPr>
                <w:rFonts w:ascii="Times New Roman" w:eastAsia="Times New Roman" w:hAnsi="Times New Roman" w:cs="Times New Roman"/>
                <w:b/>
                <w:bCs/>
                <w:color w:val="000000"/>
                <w:sz w:val="24"/>
                <w:szCs w:val="24"/>
              </w:rPr>
              <w:t>3</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6C58AF">
            <w:pPr>
              <w:jc w:val="center"/>
              <w:rPr>
                <w:rFonts w:ascii="Times New Roman" w:eastAsia="Times New Roman" w:hAnsi="Times New Roman" w:cs="Times New Roman"/>
                <w:b/>
                <w:bCs/>
                <w:color w:val="000000"/>
                <w:sz w:val="24"/>
                <w:szCs w:val="24"/>
              </w:rPr>
            </w:pPr>
            <w:r w:rsidRPr="00952A00">
              <w:rPr>
                <w:rFonts w:ascii="Times New Roman" w:eastAsia="Times New Roman" w:hAnsi="Times New Roman" w:cs="Times New Roman"/>
                <w:b/>
                <w:bCs/>
                <w:color w:val="000000"/>
                <w:sz w:val="24"/>
                <w:szCs w:val="24"/>
              </w:rPr>
              <w:t>4</w:t>
            </w:r>
          </w:p>
        </w:tc>
        <w:tc>
          <w:tcPr>
            <w:tcW w:w="1602"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6C58AF">
            <w:pPr>
              <w:jc w:val="center"/>
              <w:rPr>
                <w:rFonts w:ascii="Times New Roman" w:eastAsia="Times New Roman" w:hAnsi="Times New Roman" w:cs="Times New Roman"/>
                <w:b/>
                <w:bCs/>
                <w:color w:val="000000"/>
                <w:sz w:val="24"/>
                <w:szCs w:val="24"/>
              </w:rPr>
            </w:pPr>
            <w:r w:rsidRPr="00952A00">
              <w:rPr>
                <w:rFonts w:ascii="Times New Roman" w:eastAsia="Times New Roman" w:hAnsi="Times New Roman" w:cs="Times New Roman"/>
                <w:b/>
                <w:bCs/>
                <w:color w:val="000000"/>
                <w:sz w:val="24"/>
                <w:szCs w:val="24"/>
              </w:rPr>
              <w:t>5</w:t>
            </w:r>
          </w:p>
        </w:tc>
      </w:tr>
      <w:tr w:rsidR="00952A00" w:rsidRPr="00952A00" w:rsidTr="00952A00">
        <w:trPr>
          <w:trHeight w:val="330"/>
        </w:trPr>
        <w:tc>
          <w:tcPr>
            <w:tcW w:w="554" w:type="dxa"/>
            <w:tcBorders>
              <w:top w:val="nil"/>
              <w:left w:val="single" w:sz="8" w:space="0" w:color="auto"/>
              <w:bottom w:val="single" w:sz="8" w:space="0" w:color="auto"/>
              <w:right w:val="single" w:sz="8" w:space="0" w:color="auto"/>
            </w:tcBorders>
            <w:shd w:val="clear" w:color="auto" w:fill="auto"/>
            <w:vAlign w:val="center"/>
            <w:hideMark/>
          </w:tcPr>
          <w:p w:rsidR="00952A00" w:rsidRPr="00952A00" w:rsidRDefault="00952A00" w:rsidP="00952A00">
            <w:pPr>
              <w:jc w:val="right"/>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15</w:t>
            </w:r>
          </w:p>
        </w:tc>
        <w:tc>
          <w:tcPr>
            <w:tcW w:w="5174"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Среднечасовая выработка рабочего (ЧВ), руб.</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544,14</w:t>
            </w:r>
          </w:p>
        </w:tc>
        <w:tc>
          <w:tcPr>
            <w:tcW w:w="1105"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631,59</w:t>
            </w:r>
          </w:p>
        </w:tc>
        <w:tc>
          <w:tcPr>
            <w:tcW w:w="1602" w:type="dxa"/>
            <w:tcBorders>
              <w:top w:val="nil"/>
              <w:left w:val="nil"/>
              <w:bottom w:val="single" w:sz="8" w:space="0" w:color="auto"/>
              <w:right w:val="single" w:sz="8" w:space="0" w:color="auto"/>
            </w:tcBorders>
            <w:shd w:val="clear" w:color="auto" w:fill="auto"/>
            <w:vAlign w:val="center"/>
            <w:hideMark/>
          </w:tcPr>
          <w:p w:rsidR="00952A00" w:rsidRPr="00952A00" w:rsidRDefault="00952A00" w:rsidP="00952A00">
            <w:pPr>
              <w:jc w:val="center"/>
              <w:rPr>
                <w:rFonts w:ascii="Times New Roman" w:eastAsia="Times New Roman" w:hAnsi="Times New Roman" w:cs="Times New Roman"/>
                <w:color w:val="000000"/>
                <w:sz w:val="24"/>
                <w:szCs w:val="24"/>
              </w:rPr>
            </w:pPr>
            <w:r w:rsidRPr="00952A00">
              <w:rPr>
                <w:rFonts w:ascii="Times New Roman" w:eastAsia="Times New Roman" w:hAnsi="Times New Roman" w:cs="Times New Roman"/>
                <w:color w:val="000000"/>
                <w:sz w:val="24"/>
                <w:szCs w:val="24"/>
              </w:rPr>
              <w:t>87,45</w:t>
            </w:r>
          </w:p>
        </w:tc>
      </w:tr>
    </w:tbl>
    <w:p w:rsidR="00906D14" w:rsidRDefault="00906D14" w:rsidP="00FA780C">
      <w:pPr>
        <w:spacing w:line="360" w:lineRule="auto"/>
        <w:ind w:firstLine="709"/>
        <w:jc w:val="both"/>
        <w:rPr>
          <w:rFonts w:ascii="Times New Roman" w:eastAsiaTheme="minorHAnsi" w:hAnsi="Times New Roman" w:cs="Times New Roman"/>
          <w:sz w:val="28"/>
          <w:szCs w:val="28"/>
        </w:rPr>
      </w:pPr>
    </w:p>
    <w:p w:rsidR="00FA780C" w:rsidRDefault="00FA780C" w:rsidP="00FA780C">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Проведем факторный анализ способом </w:t>
      </w:r>
      <w:r w:rsidR="00596F94">
        <w:rPr>
          <w:rFonts w:ascii="Times New Roman" w:eastAsiaTheme="minorHAnsi" w:hAnsi="Times New Roman" w:cs="Times New Roman"/>
          <w:sz w:val="28"/>
          <w:szCs w:val="28"/>
        </w:rPr>
        <w:t>цепных подстановок</w:t>
      </w:r>
      <w:r>
        <w:rPr>
          <w:rFonts w:ascii="Times New Roman" w:eastAsiaTheme="minorHAnsi" w:hAnsi="Times New Roman" w:cs="Times New Roman"/>
          <w:sz w:val="28"/>
          <w:szCs w:val="28"/>
        </w:rPr>
        <w:t>:</w:t>
      </w:r>
    </w:p>
    <w:p w:rsidR="00FA780C" w:rsidRPr="00066269" w:rsidRDefault="00FA780C" w:rsidP="00FA780C">
      <w:pPr>
        <w:spacing w:line="360" w:lineRule="auto"/>
        <w:ind w:firstLine="709"/>
        <w:jc w:val="both"/>
        <w:rPr>
          <w:rFonts w:ascii="Times New Roman" w:eastAsiaTheme="minorHAnsi" w:hAnsi="Times New Roman" w:cs="Times New Roman"/>
          <w:sz w:val="28"/>
          <w:szCs w:val="28"/>
        </w:rPr>
      </w:pPr>
      <w:r w:rsidRPr="00FA780C">
        <w:rPr>
          <w:rFonts w:ascii="Times New Roman" w:eastAsiaTheme="minorHAnsi" w:hAnsi="Times New Roman" w:cs="Times New Roman"/>
          <w:sz w:val="28"/>
          <w:szCs w:val="28"/>
        </w:rPr>
        <w:t xml:space="preserve">1)Факторный анализ выручки на рубль заработной платы осуществим </w:t>
      </w:r>
      <w:r w:rsidR="00DC4B01">
        <w:rPr>
          <w:rFonts w:ascii="Times New Roman" w:eastAsiaTheme="minorHAnsi" w:hAnsi="Times New Roman" w:cs="Times New Roman"/>
          <w:sz w:val="28"/>
          <w:szCs w:val="28"/>
        </w:rPr>
        <w:t xml:space="preserve">по формуле : </w:t>
      </w:r>
    </w:p>
    <w:p w:rsidR="00FA780C" w:rsidRDefault="00FA780C" w:rsidP="00FA780C">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В/ФЗП = </w:t>
      </w:r>
      <w:r w:rsidR="00B20CBD">
        <w:rPr>
          <w:rFonts w:ascii="Times New Roman" w:eastAsiaTheme="minorHAnsi" w:hAnsi="Times New Roman" w:cs="Times New Roman"/>
          <w:sz w:val="28"/>
          <w:szCs w:val="28"/>
        </w:rPr>
        <w:t>УР * ЧВ * П * Д * Уд / ГЗП</w:t>
      </w:r>
      <w:r>
        <w:rPr>
          <w:rFonts w:ascii="Times New Roman" w:eastAsiaTheme="minorHAnsi" w:hAnsi="Times New Roman" w:cs="Times New Roman"/>
          <w:sz w:val="28"/>
          <w:szCs w:val="28"/>
        </w:rPr>
        <w:t>:</w:t>
      </w:r>
    </w:p>
    <w:p w:rsidR="00B20CBD" w:rsidRDefault="00596F94" w:rsidP="00FA780C">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а) </w:t>
      </w:r>
      <w:r w:rsidR="00B20CBD">
        <w:rPr>
          <w:rFonts w:ascii="Times New Roman" w:eastAsiaTheme="minorHAnsi" w:hAnsi="Times New Roman" w:cs="Times New Roman"/>
          <w:sz w:val="28"/>
          <w:szCs w:val="28"/>
        </w:rPr>
        <w:t>В/ФЗП</w:t>
      </w:r>
      <w:r>
        <w:rPr>
          <w:rFonts w:ascii="Times New Roman" w:eastAsiaTheme="minorHAnsi" w:hAnsi="Times New Roman" w:cs="Times New Roman"/>
          <w:sz w:val="28"/>
          <w:szCs w:val="28"/>
          <w:vertAlign w:val="subscript"/>
        </w:rPr>
        <w:t>0</w:t>
      </w:r>
      <w:r w:rsidR="00B20CBD">
        <w:rPr>
          <w:rFonts w:ascii="Times New Roman" w:eastAsiaTheme="minorHAnsi" w:hAnsi="Times New Roman" w:cs="Times New Roman"/>
          <w:sz w:val="28"/>
          <w:szCs w:val="28"/>
        </w:rPr>
        <w:t xml:space="preserve"> = УР</w:t>
      </w:r>
      <w:r w:rsidR="00B20CBD" w:rsidRPr="00B20CBD">
        <w:rPr>
          <w:rFonts w:ascii="Times New Roman" w:eastAsiaTheme="minorHAnsi" w:hAnsi="Times New Roman" w:cs="Times New Roman"/>
          <w:sz w:val="28"/>
          <w:szCs w:val="28"/>
          <w:vertAlign w:val="subscript"/>
        </w:rPr>
        <w:t>0</w:t>
      </w:r>
      <w:r w:rsidR="00B20CBD">
        <w:rPr>
          <w:rFonts w:ascii="Times New Roman" w:eastAsiaTheme="minorHAnsi" w:hAnsi="Times New Roman" w:cs="Times New Roman"/>
          <w:sz w:val="28"/>
          <w:szCs w:val="28"/>
        </w:rPr>
        <w:t xml:space="preserve"> * ЧВ</w:t>
      </w:r>
      <w:r w:rsidR="00B20CBD" w:rsidRPr="00B20CBD">
        <w:rPr>
          <w:rFonts w:ascii="Times New Roman" w:eastAsiaTheme="minorHAnsi" w:hAnsi="Times New Roman" w:cs="Times New Roman"/>
          <w:sz w:val="28"/>
          <w:szCs w:val="28"/>
          <w:vertAlign w:val="subscript"/>
        </w:rPr>
        <w:t>0</w:t>
      </w:r>
      <w:r w:rsidR="00B20CBD">
        <w:rPr>
          <w:rFonts w:ascii="Times New Roman" w:eastAsiaTheme="minorHAnsi" w:hAnsi="Times New Roman" w:cs="Times New Roman"/>
          <w:sz w:val="28"/>
          <w:szCs w:val="28"/>
        </w:rPr>
        <w:t xml:space="preserve"> * П</w:t>
      </w:r>
      <w:r w:rsidR="00B20CBD" w:rsidRPr="00B20CBD">
        <w:rPr>
          <w:rFonts w:ascii="Times New Roman" w:eastAsiaTheme="minorHAnsi" w:hAnsi="Times New Roman" w:cs="Times New Roman"/>
          <w:sz w:val="28"/>
          <w:szCs w:val="28"/>
          <w:vertAlign w:val="subscript"/>
        </w:rPr>
        <w:t>0</w:t>
      </w:r>
      <w:r w:rsidR="00B20CBD">
        <w:rPr>
          <w:rFonts w:ascii="Times New Roman" w:eastAsiaTheme="minorHAnsi" w:hAnsi="Times New Roman" w:cs="Times New Roman"/>
          <w:sz w:val="28"/>
          <w:szCs w:val="28"/>
        </w:rPr>
        <w:t xml:space="preserve"> * Д</w:t>
      </w:r>
      <w:r w:rsidR="00B20CBD" w:rsidRPr="00B20CBD">
        <w:rPr>
          <w:rFonts w:ascii="Times New Roman" w:eastAsiaTheme="minorHAnsi" w:hAnsi="Times New Roman" w:cs="Times New Roman"/>
          <w:sz w:val="28"/>
          <w:szCs w:val="28"/>
          <w:vertAlign w:val="subscript"/>
        </w:rPr>
        <w:t>0</w:t>
      </w:r>
      <w:r w:rsidR="00B20CBD">
        <w:rPr>
          <w:rFonts w:ascii="Times New Roman" w:eastAsiaTheme="minorHAnsi" w:hAnsi="Times New Roman" w:cs="Times New Roman"/>
          <w:sz w:val="28"/>
          <w:szCs w:val="28"/>
        </w:rPr>
        <w:t xml:space="preserve"> * Уд</w:t>
      </w:r>
      <w:r w:rsidR="00B20CBD" w:rsidRPr="00B20CBD">
        <w:rPr>
          <w:rFonts w:ascii="Times New Roman" w:eastAsiaTheme="minorHAnsi" w:hAnsi="Times New Roman" w:cs="Times New Roman"/>
          <w:sz w:val="28"/>
          <w:szCs w:val="28"/>
          <w:vertAlign w:val="subscript"/>
        </w:rPr>
        <w:t>0</w:t>
      </w:r>
      <w:r w:rsidR="00B20CBD">
        <w:rPr>
          <w:rFonts w:ascii="Times New Roman" w:eastAsiaTheme="minorHAnsi" w:hAnsi="Times New Roman" w:cs="Times New Roman"/>
          <w:sz w:val="28"/>
          <w:szCs w:val="28"/>
        </w:rPr>
        <w:t xml:space="preserve"> / ГЗП</w:t>
      </w:r>
      <w:r w:rsidRPr="00596F94">
        <w:rPr>
          <w:rFonts w:ascii="Times New Roman" w:eastAsiaTheme="minorHAnsi" w:hAnsi="Times New Roman" w:cs="Times New Roman"/>
          <w:sz w:val="28"/>
          <w:szCs w:val="28"/>
          <w:vertAlign w:val="subscript"/>
        </w:rPr>
        <w:t>0</w:t>
      </w:r>
      <w:r w:rsidR="00CB2D30">
        <w:rPr>
          <w:rFonts w:ascii="Times New Roman" w:eastAsiaTheme="minorHAnsi" w:hAnsi="Times New Roman" w:cs="Times New Roman"/>
          <w:sz w:val="28"/>
          <w:szCs w:val="28"/>
        </w:rPr>
        <w:t>=</w:t>
      </w:r>
      <w:r w:rsidR="00B20CBD">
        <w:rPr>
          <w:rFonts w:ascii="Times New Roman" w:eastAsiaTheme="minorHAnsi" w:hAnsi="Times New Roman" w:cs="Times New Roman"/>
          <w:sz w:val="28"/>
          <w:szCs w:val="28"/>
        </w:rPr>
        <w:t>0,</w:t>
      </w:r>
      <w:r w:rsidR="00FB5DF8">
        <w:rPr>
          <w:rFonts w:ascii="Times New Roman" w:eastAsiaTheme="minorHAnsi" w:hAnsi="Times New Roman" w:cs="Times New Roman"/>
          <w:sz w:val="28"/>
          <w:szCs w:val="28"/>
        </w:rPr>
        <w:t>5</w:t>
      </w:r>
      <w:r w:rsidR="00013A9D">
        <w:rPr>
          <w:rFonts w:ascii="Times New Roman" w:eastAsiaTheme="minorHAnsi" w:hAnsi="Times New Roman" w:cs="Times New Roman"/>
          <w:sz w:val="28"/>
          <w:szCs w:val="28"/>
        </w:rPr>
        <w:t>7</w:t>
      </w:r>
      <w:r w:rsidR="00B20CBD">
        <w:rPr>
          <w:rFonts w:ascii="Times New Roman" w:eastAsiaTheme="minorHAnsi" w:hAnsi="Times New Roman" w:cs="Times New Roman"/>
          <w:sz w:val="28"/>
          <w:szCs w:val="28"/>
        </w:rPr>
        <w:t xml:space="preserve"> * </w:t>
      </w:r>
      <w:r w:rsidR="00474072">
        <w:rPr>
          <w:rFonts w:ascii="Times New Roman" w:eastAsiaTheme="minorHAnsi" w:hAnsi="Times New Roman" w:cs="Times New Roman"/>
          <w:sz w:val="28"/>
          <w:szCs w:val="28"/>
        </w:rPr>
        <w:t>544,14</w:t>
      </w:r>
      <w:r w:rsidR="00B20CBD">
        <w:rPr>
          <w:rFonts w:ascii="Times New Roman" w:eastAsiaTheme="minorHAnsi" w:hAnsi="Times New Roman" w:cs="Times New Roman"/>
          <w:sz w:val="28"/>
          <w:szCs w:val="28"/>
        </w:rPr>
        <w:t>руб.</w:t>
      </w:r>
      <w:r w:rsidR="00CB2D30">
        <w:rPr>
          <w:rFonts w:ascii="Times New Roman" w:eastAsiaTheme="minorHAnsi" w:hAnsi="Times New Roman" w:cs="Times New Roman"/>
          <w:sz w:val="28"/>
          <w:szCs w:val="28"/>
        </w:rPr>
        <w:t>/чел.ч</w:t>
      </w:r>
      <w:r w:rsidR="00B20CBD">
        <w:rPr>
          <w:rFonts w:ascii="Times New Roman" w:eastAsiaTheme="minorHAnsi" w:hAnsi="Times New Roman" w:cs="Times New Roman"/>
          <w:sz w:val="28"/>
          <w:szCs w:val="28"/>
        </w:rPr>
        <w:t xml:space="preserve"> *</w:t>
      </w:r>
    </w:p>
    <w:p w:rsidR="00CB2D30" w:rsidRDefault="00B20CBD" w:rsidP="00B20CBD">
      <w:pPr>
        <w:spacing w:line="360" w:lineRule="auto"/>
        <w:jc w:val="both"/>
        <w:rPr>
          <w:rFonts w:ascii="Times New Roman" w:eastAsiaTheme="minorHAnsi" w:hAnsi="Times New Roman" w:cs="Times New Roman"/>
          <w:sz w:val="28"/>
          <w:szCs w:val="28"/>
        </w:rPr>
      </w:pPr>
      <w:r w:rsidRPr="00B20CBD">
        <w:rPr>
          <w:rFonts w:ascii="Times New Roman" w:eastAsiaTheme="minorHAnsi" w:hAnsi="Times New Roman" w:cs="Times New Roman"/>
          <w:sz w:val="28"/>
          <w:szCs w:val="28"/>
        </w:rPr>
        <w:t>*</w:t>
      </w:r>
      <w:r w:rsidR="00474072">
        <w:rPr>
          <w:rFonts w:ascii="Times New Roman" w:eastAsiaTheme="minorHAnsi" w:hAnsi="Times New Roman" w:cs="Times New Roman"/>
          <w:sz w:val="28"/>
          <w:szCs w:val="28"/>
        </w:rPr>
        <w:t>8,01чел.ч / дн. * 25</w:t>
      </w:r>
      <w:r>
        <w:rPr>
          <w:rFonts w:ascii="Times New Roman" w:eastAsiaTheme="minorHAnsi" w:hAnsi="Times New Roman" w:cs="Times New Roman"/>
          <w:sz w:val="28"/>
          <w:szCs w:val="28"/>
        </w:rPr>
        <w:t>7дн. * 0,</w:t>
      </w:r>
      <w:r w:rsidR="00FB5DF8">
        <w:rPr>
          <w:rFonts w:ascii="Times New Roman" w:eastAsiaTheme="minorHAnsi" w:hAnsi="Times New Roman" w:cs="Times New Roman"/>
          <w:sz w:val="28"/>
          <w:szCs w:val="28"/>
        </w:rPr>
        <w:t>84</w:t>
      </w:r>
      <w:r>
        <w:rPr>
          <w:rFonts w:ascii="Times New Roman" w:eastAsiaTheme="minorHAnsi" w:hAnsi="Times New Roman" w:cs="Times New Roman"/>
          <w:sz w:val="28"/>
          <w:szCs w:val="28"/>
        </w:rPr>
        <w:t xml:space="preserve"> / </w:t>
      </w:r>
      <w:r w:rsidR="00FB5DF8">
        <w:rPr>
          <w:rFonts w:ascii="Times New Roman" w:eastAsiaTheme="minorHAnsi" w:hAnsi="Times New Roman" w:cs="Times New Roman"/>
          <w:sz w:val="28"/>
          <w:szCs w:val="28"/>
        </w:rPr>
        <w:t>198020</w:t>
      </w:r>
      <w:r w:rsidR="00CB2D30">
        <w:rPr>
          <w:rFonts w:ascii="Times New Roman" w:eastAsiaTheme="minorHAnsi" w:hAnsi="Times New Roman" w:cs="Times New Roman"/>
          <w:sz w:val="28"/>
          <w:szCs w:val="28"/>
        </w:rPr>
        <w:t xml:space="preserve">руб. = </w:t>
      </w:r>
      <w:r w:rsidR="00013A9D">
        <w:rPr>
          <w:rFonts w:ascii="Times New Roman" w:eastAsiaTheme="minorHAnsi" w:hAnsi="Times New Roman" w:cs="Times New Roman"/>
          <w:sz w:val="28"/>
          <w:szCs w:val="28"/>
        </w:rPr>
        <w:t>2,70</w:t>
      </w:r>
      <w:r w:rsidR="00CB2D30">
        <w:rPr>
          <w:rFonts w:ascii="Times New Roman" w:eastAsiaTheme="minorHAnsi" w:hAnsi="Times New Roman" w:cs="Times New Roman"/>
          <w:sz w:val="28"/>
          <w:szCs w:val="28"/>
        </w:rPr>
        <w:t>руб.</w:t>
      </w:r>
      <w:r w:rsidR="00BC586F">
        <w:rPr>
          <w:rFonts w:ascii="Times New Roman" w:eastAsiaTheme="minorHAnsi" w:hAnsi="Times New Roman" w:cs="Times New Roman"/>
          <w:sz w:val="28"/>
          <w:szCs w:val="28"/>
        </w:rPr>
        <w:t>;</w:t>
      </w:r>
    </w:p>
    <w:p w:rsidR="00474072" w:rsidRDefault="00596F94" w:rsidP="00474072">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б) </w:t>
      </w:r>
      <w:r w:rsidR="00BC586F">
        <w:rPr>
          <w:rFonts w:ascii="Times New Roman" w:eastAsiaTheme="minorHAnsi" w:hAnsi="Times New Roman" w:cs="Times New Roman"/>
          <w:sz w:val="28"/>
          <w:szCs w:val="28"/>
        </w:rPr>
        <w:t>В/ФЗП</w:t>
      </w:r>
      <w:r>
        <w:rPr>
          <w:rFonts w:ascii="Times New Roman" w:eastAsiaTheme="minorHAnsi" w:hAnsi="Times New Roman" w:cs="Times New Roman"/>
          <w:sz w:val="28"/>
          <w:szCs w:val="28"/>
          <w:vertAlign w:val="subscript"/>
        </w:rPr>
        <w:t>Усл1</w:t>
      </w:r>
      <w:r>
        <w:rPr>
          <w:rFonts w:ascii="Times New Roman" w:eastAsiaTheme="minorHAnsi" w:hAnsi="Times New Roman" w:cs="Times New Roman"/>
          <w:sz w:val="28"/>
          <w:szCs w:val="28"/>
        </w:rPr>
        <w:t xml:space="preserve"> =</w:t>
      </w:r>
      <w:r w:rsidR="00BC586F">
        <w:rPr>
          <w:rFonts w:ascii="Times New Roman" w:eastAsiaTheme="minorHAnsi" w:hAnsi="Times New Roman" w:cs="Times New Roman"/>
          <w:sz w:val="28"/>
          <w:szCs w:val="28"/>
        </w:rPr>
        <w:t>УР</w:t>
      </w:r>
      <w:r w:rsidR="00BC586F" w:rsidRPr="00B20CBD">
        <w:rPr>
          <w:rFonts w:ascii="Times New Roman" w:eastAsiaTheme="minorHAnsi" w:hAnsi="Times New Roman" w:cs="Times New Roman"/>
          <w:sz w:val="28"/>
          <w:szCs w:val="28"/>
          <w:vertAlign w:val="subscript"/>
        </w:rPr>
        <w:t>0</w:t>
      </w:r>
      <w:r w:rsidR="00BC586F">
        <w:rPr>
          <w:rFonts w:ascii="Times New Roman" w:eastAsiaTheme="minorHAnsi" w:hAnsi="Times New Roman" w:cs="Times New Roman"/>
          <w:sz w:val="28"/>
          <w:szCs w:val="28"/>
        </w:rPr>
        <w:t xml:space="preserve"> * ЧВ</w:t>
      </w:r>
      <w:r w:rsidR="00BC586F" w:rsidRPr="00B20CBD">
        <w:rPr>
          <w:rFonts w:ascii="Times New Roman" w:eastAsiaTheme="minorHAnsi" w:hAnsi="Times New Roman" w:cs="Times New Roman"/>
          <w:sz w:val="28"/>
          <w:szCs w:val="28"/>
          <w:vertAlign w:val="subscript"/>
        </w:rPr>
        <w:t>0</w:t>
      </w:r>
      <w:r w:rsidR="00BC586F">
        <w:rPr>
          <w:rFonts w:ascii="Times New Roman" w:eastAsiaTheme="minorHAnsi" w:hAnsi="Times New Roman" w:cs="Times New Roman"/>
          <w:sz w:val="28"/>
          <w:szCs w:val="28"/>
        </w:rPr>
        <w:t xml:space="preserve"> * П</w:t>
      </w:r>
      <w:r w:rsidR="00BC586F" w:rsidRPr="00B20CBD">
        <w:rPr>
          <w:rFonts w:ascii="Times New Roman" w:eastAsiaTheme="minorHAnsi" w:hAnsi="Times New Roman" w:cs="Times New Roman"/>
          <w:sz w:val="28"/>
          <w:szCs w:val="28"/>
          <w:vertAlign w:val="subscript"/>
        </w:rPr>
        <w:t>0</w:t>
      </w:r>
      <w:r w:rsidR="00BC586F">
        <w:rPr>
          <w:rFonts w:ascii="Times New Roman" w:eastAsiaTheme="minorHAnsi" w:hAnsi="Times New Roman" w:cs="Times New Roman"/>
          <w:sz w:val="28"/>
          <w:szCs w:val="28"/>
        </w:rPr>
        <w:t xml:space="preserve"> * Д</w:t>
      </w:r>
      <w:r w:rsidR="00BC586F" w:rsidRPr="00B20CBD">
        <w:rPr>
          <w:rFonts w:ascii="Times New Roman" w:eastAsiaTheme="minorHAnsi" w:hAnsi="Times New Roman" w:cs="Times New Roman"/>
          <w:sz w:val="28"/>
          <w:szCs w:val="28"/>
          <w:vertAlign w:val="subscript"/>
        </w:rPr>
        <w:t>0</w:t>
      </w:r>
      <w:r w:rsidR="00BC586F">
        <w:rPr>
          <w:rFonts w:ascii="Times New Roman" w:eastAsiaTheme="minorHAnsi" w:hAnsi="Times New Roman" w:cs="Times New Roman"/>
          <w:sz w:val="28"/>
          <w:szCs w:val="28"/>
        </w:rPr>
        <w:t xml:space="preserve"> * Уд</w:t>
      </w:r>
      <w:r w:rsidRPr="00B20CBD">
        <w:rPr>
          <w:rFonts w:ascii="Times New Roman" w:eastAsiaTheme="minorHAnsi" w:hAnsi="Times New Roman" w:cs="Times New Roman"/>
          <w:sz w:val="28"/>
          <w:szCs w:val="28"/>
          <w:vertAlign w:val="subscript"/>
        </w:rPr>
        <w:t>0</w:t>
      </w:r>
      <w:r w:rsidR="00BC586F">
        <w:rPr>
          <w:rFonts w:ascii="Times New Roman" w:eastAsiaTheme="minorHAnsi" w:hAnsi="Times New Roman" w:cs="Times New Roman"/>
          <w:sz w:val="28"/>
          <w:szCs w:val="28"/>
        </w:rPr>
        <w:t xml:space="preserve"> / ГЗП</w:t>
      </w:r>
      <w:r w:rsidR="00BC586F" w:rsidRPr="00B20CBD">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w:t>
      </w:r>
      <w:r w:rsidR="0042553A">
        <w:rPr>
          <w:rFonts w:ascii="Times New Roman" w:eastAsiaTheme="minorHAnsi" w:hAnsi="Times New Roman" w:cs="Times New Roman"/>
          <w:sz w:val="28"/>
          <w:szCs w:val="28"/>
        </w:rPr>
        <w:t xml:space="preserve">0,57 * </w:t>
      </w:r>
      <w:r w:rsidR="00474072">
        <w:rPr>
          <w:rFonts w:ascii="Times New Roman" w:eastAsiaTheme="minorHAnsi" w:hAnsi="Times New Roman" w:cs="Times New Roman"/>
          <w:sz w:val="28"/>
          <w:szCs w:val="28"/>
        </w:rPr>
        <w:t>544,14руб./чел.ч*</w:t>
      </w:r>
    </w:p>
    <w:p w:rsidR="00BC586F" w:rsidRDefault="00474072" w:rsidP="00474072">
      <w:pPr>
        <w:spacing w:line="360" w:lineRule="auto"/>
        <w:jc w:val="both"/>
        <w:rPr>
          <w:rFonts w:ascii="Times New Roman" w:eastAsiaTheme="minorHAnsi" w:hAnsi="Times New Roman" w:cs="Times New Roman"/>
          <w:sz w:val="28"/>
          <w:szCs w:val="28"/>
        </w:rPr>
      </w:pPr>
      <w:r w:rsidRPr="00B20CBD">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8,01чел.ч / дн. * 257дн.</w:t>
      </w:r>
      <w:r w:rsidR="0042553A">
        <w:rPr>
          <w:rFonts w:ascii="Times New Roman" w:eastAsiaTheme="minorHAnsi" w:hAnsi="Times New Roman" w:cs="Times New Roman"/>
          <w:sz w:val="28"/>
          <w:szCs w:val="28"/>
        </w:rPr>
        <w:t xml:space="preserve"> * 0,84</w:t>
      </w:r>
      <w:r w:rsidR="00BC586F">
        <w:rPr>
          <w:rFonts w:ascii="Times New Roman" w:eastAsiaTheme="minorHAnsi" w:hAnsi="Times New Roman" w:cs="Times New Roman"/>
          <w:sz w:val="28"/>
          <w:szCs w:val="28"/>
        </w:rPr>
        <w:t xml:space="preserve"> / </w:t>
      </w:r>
      <w:r w:rsidR="0042553A">
        <w:rPr>
          <w:rFonts w:ascii="Times New Roman" w:eastAsiaTheme="minorHAnsi" w:hAnsi="Times New Roman" w:cs="Times New Roman"/>
          <w:sz w:val="28"/>
          <w:szCs w:val="28"/>
        </w:rPr>
        <w:t>220960</w:t>
      </w:r>
      <w:r w:rsidR="00BC586F">
        <w:rPr>
          <w:rFonts w:ascii="Times New Roman" w:eastAsiaTheme="minorHAnsi" w:hAnsi="Times New Roman" w:cs="Times New Roman"/>
          <w:sz w:val="28"/>
          <w:szCs w:val="28"/>
        </w:rPr>
        <w:t xml:space="preserve">руб. = </w:t>
      </w:r>
      <w:r w:rsidR="0042553A">
        <w:rPr>
          <w:rFonts w:ascii="Times New Roman" w:eastAsiaTheme="minorHAnsi" w:hAnsi="Times New Roman" w:cs="Times New Roman"/>
          <w:sz w:val="28"/>
          <w:szCs w:val="28"/>
        </w:rPr>
        <w:t>2,43</w:t>
      </w:r>
      <w:r w:rsidR="00BC586F">
        <w:rPr>
          <w:rFonts w:ascii="Times New Roman" w:eastAsiaTheme="minorHAnsi" w:hAnsi="Times New Roman" w:cs="Times New Roman"/>
          <w:sz w:val="28"/>
          <w:szCs w:val="28"/>
        </w:rPr>
        <w:t>руб.;</w:t>
      </w:r>
    </w:p>
    <w:p w:rsidR="00474072" w:rsidRDefault="00596F94" w:rsidP="00474072">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В/ФЗП</w:t>
      </w:r>
      <w:r>
        <w:rPr>
          <w:rFonts w:ascii="Times New Roman" w:eastAsiaTheme="minorHAnsi" w:hAnsi="Times New Roman" w:cs="Times New Roman"/>
          <w:sz w:val="28"/>
          <w:szCs w:val="28"/>
          <w:vertAlign w:val="subscript"/>
        </w:rPr>
        <w:t>Усл2</w:t>
      </w:r>
      <w:r>
        <w:rPr>
          <w:rFonts w:ascii="Times New Roman" w:eastAsiaTheme="minorHAnsi" w:hAnsi="Times New Roman" w:cs="Times New Roman"/>
          <w:sz w:val="28"/>
          <w:szCs w:val="28"/>
        </w:rPr>
        <w:t xml:space="preserve"> =УР</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ЧВ</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П</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Д</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Уд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ГЗП</w:t>
      </w:r>
      <w:r w:rsidRPr="00B20CBD">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w:t>
      </w:r>
      <w:r w:rsidR="0042553A">
        <w:rPr>
          <w:rFonts w:ascii="Times New Roman" w:eastAsiaTheme="minorHAnsi" w:hAnsi="Times New Roman" w:cs="Times New Roman"/>
          <w:sz w:val="28"/>
          <w:szCs w:val="28"/>
        </w:rPr>
        <w:t xml:space="preserve">0,57 * </w:t>
      </w:r>
      <w:r w:rsidR="00474072">
        <w:rPr>
          <w:rFonts w:ascii="Times New Roman" w:eastAsiaTheme="minorHAnsi" w:hAnsi="Times New Roman" w:cs="Times New Roman"/>
          <w:sz w:val="28"/>
          <w:szCs w:val="28"/>
        </w:rPr>
        <w:t>544,14руб./чел.ч*</w:t>
      </w:r>
    </w:p>
    <w:p w:rsidR="00596F94" w:rsidRDefault="00474072" w:rsidP="00474072">
      <w:pPr>
        <w:spacing w:line="360" w:lineRule="auto"/>
        <w:jc w:val="both"/>
        <w:rPr>
          <w:rFonts w:ascii="Times New Roman" w:eastAsiaTheme="minorHAnsi" w:hAnsi="Times New Roman" w:cs="Times New Roman"/>
          <w:sz w:val="28"/>
          <w:szCs w:val="28"/>
        </w:rPr>
      </w:pPr>
      <w:r w:rsidRPr="00B20CBD">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8,01чел.ч / дн. * 257дн.</w:t>
      </w:r>
      <w:r w:rsidR="00596F94">
        <w:rPr>
          <w:rFonts w:ascii="Times New Roman" w:eastAsiaTheme="minorHAnsi" w:hAnsi="Times New Roman" w:cs="Times New Roman"/>
          <w:sz w:val="28"/>
          <w:szCs w:val="28"/>
        </w:rPr>
        <w:t xml:space="preserve"> * 0,</w:t>
      </w:r>
      <w:r w:rsidR="0042553A">
        <w:rPr>
          <w:rFonts w:ascii="Times New Roman" w:eastAsiaTheme="minorHAnsi" w:hAnsi="Times New Roman" w:cs="Times New Roman"/>
          <w:sz w:val="28"/>
          <w:szCs w:val="28"/>
        </w:rPr>
        <w:t>84</w:t>
      </w:r>
      <w:r w:rsidR="00596F94">
        <w:rPr>
          <w:rFonts w:ascii="Times New Roman" w:eastAsiaTheme="minorHAnsi" w:hAnsi="Times New Roman" w:cs="Times New Roman"/>
          <w:sz w:val="28"/>
          <w:szCs w:val="28"/>
        </w:rPr>
        <w:t xml:space="preserve"> / </w:t>
      </w:r>
      <w:r w:rsidR="0042553A">
        <w:rPr>
          <w:rFonts w:ascii="Times New Roman" w:eastAsiaTheme="minorHAnsi" w:hAnsi="Times New Roman" w:cs="Times New Roman"/>
          <w:sz w:val="28"/>
          <w:szCs w:val="28"/>
        </w:rPr>
        <w:t>220960</w:t>
      </w:r>
      <w:r w:rsidR="00596F94">
        <w:rPr>
          <w:rFonts w:ascii="Times New Roman" w:eastAsiaTheme="minorHAnsi" w:hAnsi="Times New Roman" w:cs="Times New Roman"/>
          <w:sz w:val="28"/>
          <w:szCs w:val="28"/>
        </w:rPr>
        <w:t xml:space="preserve">руб. = </w:t>
      </w:r>
      <w:r w:rsidR="0042553A">
        <w:rPr>
          <w:rFonts w:ascii="Times New Roman" w:eastAsiaTheme="minorHAnsi" w:hAnsi="Times New Roman" w:cs="Times New Roman"/>
          <w:sz w:val="28"/>
          <w:szCs w:val="28"/>
        </w:rPr>
        <w:t>2,43</w:t>
      </w:r>
      <w:r w:rsidR="00596F94">
        <w:rPr>
          <w:rFonts w:ascii="Times New Roman" w:eastAsiaTheme="minorHAnsi" w:hAnsi="Times New Roman" w:cs="Times New Roman"/>
          <w:sz w:val="28"/>
          <w:szCs w:val="28"/>
        </w:rPr>
        <w:t>руб.;</w:t>
      </w:r>
    </w:p>
    <w:p w:rsidR="00474072" w:rsidRDefault="00596F94" w:rsidP="00474072">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г) В/ФЗП</w:t>
      </w:r>
      <w:r>
        <w:rPr>
          <w:rFonts w:ascii="Times New Roman" w:eastAsiaTheme="minorHAnsi" w:hAnsi="Times New Roman" w:cs="Times New Roman"/>
          <w:sz w:val="28"/>
          <w:szCs w:val="28"/>
          <w:vertAlign w:val="subscript"/>
        </w:rPr>
        <w:t>Усл3</w:t>
      </w:r>
      <w:r>
        <w:rPr>
          <w:rFonts w:ascii="Times New Roman" w:eastAsiaTheme="minorHAnsi" w:hAnsi="Times New Roman" w:cs="Times New Roman"/>
          <w:sz w:val="28"/>
          <w:szCs w:val="28"/>
        </w:rPr>
        <w:t xml:space="preserve"> =УР</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ЧВ</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П</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Уд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ГЗП</w:t>
      </w:r>
      <w:r w:rsidRPr="00B20CBD">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w:t>
      </w:r>
      <w:r w:rsidR="00474072">
        <w:rPr>
          <w:rFonts w:ascii="Times New Roman" w:eastAsiaTheme="minorHAnsi" w:hAnsi="Times New Roman" w:cs="Times New Roman"/>
          <w:sz w:val="28"/>
          <w:szCs w:val="28"/>
        </w:rPr>
        <w:t>0,57 * 544,14руб./чел.ч*</w:t>
      </w:r>
    </w:p>
    <w:p w:rsidR="00FA780C" w:rsidRDefault="00474072" w:rsidP="00474072">
      <w:pPr>
        <w:spacing w:line="360" w:lineRule="auto"/>
        <w:jc w:val="both"/>
        <w:rPr>
          <w:rFonts w:ascii="Times New Roman" w:eastAsiaTheme="minorHAnsi" w:hAnsi="Times New Roman" w:cs="Times New Roman"/>
          <w:sz w:val="28"/>
          <w:szCs w:val="28"/>
        </w:rPr>
      </w:pPr>
      <w:r w:rsidRPr="00B20CBD">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8,01чел.ч / дн. * 266</w:t>
      </w:r>
      <w:r w:rsidR="00596F94">
        <w:rPr>
          <w:rFonts w:ascii="Times New Roman" w:eastAsiaTheme="minorHAnsi" w:hAnsi="Times New Roman" w:cs="Times New Roman"/>
          <w:sz w:val="28"/>
          <w:szCs w:val="28"/>
        </w:rPr>
        <w:t>дн. * 0,</w:t>
      </w:r>
      <w:r w:rsidR="0042553A">
        <w:rPr>
          <w:rFonts w:ascii="Times New Roman" w:eastAsiaTheme="minorHAnsi" w:hAnsi="Times New Roman" w:cs="Times New Roman"/>
          <w:sz w:val="28"/>
          <w:szCs w:val="28"/>
        </w:rPr>
        <w:t>84</w:t>
      </w:r>
      <w:r w:rsidR="00596F94">
        <w:rPr>
          <w:rFonts w:ascii="Times New Roman" w:eastAsiaTheme="minorHAnsi" w:hAnsi="Times New Roman" w:cs="Times New Roman"/>
          <w:sz w:val="28"/>
          <w:szCs w:val="28"/>
        </w:rPr>
        <w:t xml:space="preserve"> / </w:t>
      </w:r>
      <w:r w:rsidR="0042553A">
        <w:rPr>
          <w:rFonts w:ascii="Times New Roman" w:eastAsiaTheme="minorHAnsi" w:hAnsi="Times New Roman" w:cs="Times New Roman"/>
          <w:sz w:val="28"/>
          <w:szCs w:val="28"/>
        </w:rPr>
        <w:t>220960руб.</w:t>
      </w:r>
      <w:r w:rsidR="00596F94">
        <w:rPr>
          <w:rFonts w:ascii="Times New Roman" w:eastAsiaTheme="minorHAnsi" w:hAnsi="Times New Roman" w:cs="Times New Roman"/>
          <w:sz w:val="28"/>
          <w:szCs w:val="28"/>
        </w:rPr>
        <w:t xml:space="preserve"> = </w:t>
      </w:r>
      <w:r w:rsidR="0042553A">
        <w:rPr>
          <w:rFonts w:ascii="Times New Roman" w:eastAsiaTheme="minorHAnsi" w:hAnsi="Times New Roman" w:cs="Times New Roman"/>
          <w:sz w:val="28"/>
          <w:szCs w:val="28"/>
        </w:rPr>
        <w:t>2,</w:t>
      </w:r>
      <w:r>
        <w:rPr>
          <w:rFonts w:ascii="Times New Roman" w:eastAsiaTheme="minorHAnsi" w:hAnsi="Times New Roman" w:cs="Times New Roman"/>
          <w:sz w:val="28"/>
          <w:szCs w:val="28"/>
        </w:rPr>
        <w:t>51</w:t>
      </w:r>
      <w:r w:rsidR="00596F94">
        <w:rPr>
          <w:rFonts w:ascii="Times New Roman" w:eastAsiaTheme="minorHAnsi" w:hAnsi="Times New Roman" w:cs="Times New Roman"/>
          <w:sz w:val="28"/>
          <w:szCs w:val="28"/>
        </w:rPr>
        <w:t>руб.;</w:t>
      </w:r>
    </w:p>
    <w:p w:rsidR="00596F94" w:rsidRDefault="00596F94" w:rsidP="00FA780C">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д) В/ФЗП</w:t>
      </w:r>
      <w:r>
        <w:rPr>
          <w:rFonts w:ascii="Times New Roman" w:eastAsiaTheme="minorHAnsi" w:hAnsi="Times New Roman" w:cs="Times New Roman"/>
          <w:sz w:val="28"/>
          <w:szCs w:val="28"/>
          <w:vertAlign w:val="subscript"/>
        </w:rPr>
        <w:t>Усл4</w:t>
      </w:r>
      <w:r>
        <w:rPr>
          <w:rFonts w:ascii="Times New Roman" w:eastAsiaTheme="minorHAnsi" w:hAnsi="Times New Roman" w:cs="Times New Roman"/>
          <w:sz w:val="28"/>
          <w:szCs w:val="28"/>
        </w:rPr>
        <w:t xml:space="preserve"> =УР</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ЧВ</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Уд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ГЗП</w:t>
      </w:r>
      <w:r w:rsidRPr="00B20CBD">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w:t>
      </w:r>
      <w:r w:rsidR="00A911BF">
        <w:rPr>
          <w:rFonts w:ascii="Times New Roman" w:eastAsiaTheme="minorHAnsi" w:hAnsi="Times New Roman" w:cs="Times New Roman"/>
          <w:sz w:val="28"/>
          <w:szCs w:val="28"/>
        </w:rPr>
        <w:t>0,57 * 544,14руб./чел.ч</w:t>
      </w:r>
      <w:r w:rsidR="0042553A">
        <w:rPr>
          <w:rFonts w:ascii="Times New Roman" w:eastAsiaTheme="minorHAnsi" w:hAnsi="Times New Roman" w:cs="Times New Roman"/>
          <w:sz w:val="28"/>
          <w:szCs w:val="28"/>
        </w:rPr>
        <w:t xml:space="preserve">* </w:t>
      </w:r>
      <w:r w:rsidR="0042553A" w:rsidRPr="00B20CBD">
        <w:rPr>
          <w:rFonts w:ascii="Times New Roman" w:eastAsiaTheme="minorHAnsi" w:hAnsi="Times New Roman" w:cs="Times New Roman"/>
          <w:sz w:val="28"/>
          <w:szCs w:val="28"/>
        </w:rPr>
        <w:t>*</w:t>
      </w:r>
      <w:r w:rsidR="00A911BF">
        <w:rPr>
          <w:rFonts w:ascii="Times New Roman" w:eastAsiaTheme="minorHAnsi" w:hAnsi="Times New Roman" w:cs="Times New Roman"/>
          <w:sz w:val="28"/>
          <w:szCs w:val="28"/>
        </w:rPr>
        <w:t>7,82чел.ч / дн. * 266</w:t>
      </w:r>
      <w:r w:rsidR="0042553A">
        <w:rPr>
          <w:rFonts w:ascii="Times New Roman" w:eastAsiaTheme="minorHAnsi" w:hAnsi="Times New Roman" w:cs="Times New Roman"/>
          <w:sz w:val="28"/>
          <w:szCs w:val="28"/>
        </w:rPr>
        <w:t>дн. * 0,84 / 220960руб.</w:t>
      </w:r>
      <w:r>
        <w:rPr>
          <w:rFonts w:ascii="Times New Roman" w:eastAsiaTheme="minorHAnsi" w:hAnsi="Times New Roman" w:cs="Times New Roman"/>
          <w:sz w:val="28"/>
          <w:szCs w:val="28"/>
        </w:rPr>
        <w:t xml:space="preserve"> = </w:t>
      </w:r>
      <w:r w:rsidR="00A911BF">
        <w:rPr>
          <w:rFonts w:ascii="Times New Roman" w:eastAsiaTheme="minorHAnsi" w:hAnsi="Times New Roman" w:cs="Times New Roman"/>
          <w:sz w:val="28"/>
          <w:szCs w:val="28"/>
        </w:rPr>
        <w:t>2,45</w:t>
      </w:r>
      <w:r>
        <w:rPr>
          <w:rFonts w:ascii="Times New Roman" w:eastAsiaTheme="minorHAnsi" w:hAnsi="Times New Roman" w:cs="Times New Roman"/>
          <w:sz w:val="28"/>
          <w:szCs w:val="28"/>
        </w:rPr>
        <w:t>руб.;</w:t>
      </w:r>
    </w:p>
    <w:p w:rsidR="0042553A" w:rsidRDefault="00596F94" w:rsidP="0042553A">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е) В/ФЗП</w:t>
      </w:r>
      <w:r>
        <w:rPr>
          <w:rFonts w:ascii="Times New Roman" w:eastAsiaTheme="minorHAnsi" w:hAnsi="Times New Roman" w:cs="Times New Roman"/>
          <w:sz w:val="28"/>
          <w:szCs w:val="28"/>
          <w:vertAlign w:val="subscript"/>
        </w:rPr>
        <w:t>Усл5</w:t>
      </w:r>
      <w:r>
        <w:rPr>
          <w:rFonts w:ascii="Times New Roman" w:eastAsiaTheme="minorHAnsi" w:hAnsi="Times New Roman" w:cs="Times New Roman"/>
          <w:sz w:val="28"/>
          <w:szCs w:val="28"/>
        </w:rPr>
        <w:t xml:space="preserve"> =УР</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ЧВ</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Уд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ГЗП</w:t>
      </w:r>
      <w:r w:rsidRPr="00B20CBD">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w:t>
      </w:r>
      <w:r w:rsidR="0042553A">
        <w:rPr>
          <w:rFonts w:ascii="Times New Roman" w:eastAsiaTheme="minorHAnsi" w:hAnsi="Times New Roman" w:cs="Times New Roman"/>
          <w:sz w:val="28"/>
          <w:szCs w:val="28"/>
        </w:rPr>
        <w:t xml:space="preserve">0,57 </w:t>
      </w:r>
      <w:r>
        <w:rPr>
          <w:rFonts w:ascii="Times New Roman" w:eastAsiaTheme="minorHAnsi" w:hAnsi="Times New Roman" w:cs="Times New Roman"/>
          <w:sz w:val="28"/>
          <w:szCs w:val="28"/>
        </w:rPr>
        <w:t>*</w:t>
      </w:r>
      <w:r w:rsidR="00A911BF">
        <w:rPr>
          <w:rFonts w:ascii="Times New Roman" w:eastAsiaTheme="minorHAnsi" w:hAnsi="Times New Roman" w:cs="Times New Roman"/>
          <w:sz w:val="28"/>
          <w:szCs w:val="28"/>
        </w:rPr>
        <w:t>631,59</w:t>
      </w:r>
      <w:r>
        <w:rPr>
          <w:rFonts w:ascii="Times New Roman" w:eastAsiaTheme="minorHAnsi" w:hAnsi="Times New Roman" w:cs="Times New Roman"/>
          <w:sz w:val="28"/>
          <w:szCs w:val="28"/>
        </w:rPr>
        <w:t xml:space="preserve">руб./чел.ч* </w:t>
      </w:r>
      <w:r w:rsidR="0042553A" w:rsidRPr="00B20CBD">
        <w:rPr>
          <w:rFonts w:ascii="Times New Roman" w:eastAsiaTheme="minorHAnsi" w:hAnsi="Times New Roman" w:cs="Times New Roman"/>
          <w:sz w:val="28"/>
          <w:szCs w:val="28"/>
        </w:rPr>
        <w:t>*</w:t>
      </w:r>
      <w:r w:rsidR="00A911BF">
        <w:rPr>
          <w:rFonts w:ascii="Times New Roman" w:eastAsiaTheme="minorHAnsi" w:hAnsi="Times New Roman" w:cs="Times New Roman"/>
          <w:sz w:val="28"/>
          <w:szCs w:val="28"/>
        </w:rPr>
        <w:t xml:space="preserve">7,82чел.ч / дн. * 266дн. </w:t>
      </w:r>
      <w:r w:rsidR="0042553A">
        <w:rPr>
          <w:rFonts w:ascii="Times New Roman" w:eastAsiaTheme="minorHAnsi" w:hAnsi="Times New Roman" w:cs="Times New Roman"/>
          <w:sz w:val="28"/>
          <w:szCs w:val="28"/>
        </w:rPr>
        <w:t>* 0,84 / 220960руб. = 2,85руб.;</w:t>
      </w:r>
    </w:p>
    <w:p w:rsidR="0042553A" w:rsidRDefault="00596F94" w:rsidP="00596F94">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ж) В/ФЗП</w:t>
      </w:r>
      <w:r w:rsidR="009E02FA">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=УР</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ЧВ</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Уд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ГЗП</w:t>
      </w:r>
      <w:r w:rsidRPr="00B20CBD">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w:t>
      </w:r>
      <w:r w:rsidR="0042553A">
        <w:rPr>
          <w:rFonts w:ascii="Times New Roman" w:eastAsiaTheme="minorHAnsi" w:hAnsi="Times New Roman" w:cs="Times New Roman"/>
          <w:sz w:val="28"/>
          <w:szCs w:val="28"/>
        </w:rPr>
        <w:t xml:space="preserve"> 0,57 * </w:t>
      </w:r>
      <w:r w:rsidR="00A911BF">
        <w:rPr>
          <w:rFonts w:ascii="Times New Roman" w:eastAsiaTheme="minorHAnsi" w:hAnsi="Times New Roman" w:cs="Times New Roman"/>
          <w:sz w:val="28"/>
          <w:szCs w:val="28"/>
        </w:rPr>
        <w:t>631,59</w:t>
      </w:r>
      <w:r w:rsidR="0042553A">
        <w:rPr>
          <w:rFonts w:ascii="Times New Roman" w:eastAsiaTheme="minorHAnsi" w:hAnsi="Times New Roman" w:cs="Times New Roman"/>
          <w:sz w:val="28"/>
          <w:szCs w:val="28"/>
        </w:rPr>
        <w:t>руб./чел.ч*</w:t>
      </w:r>
    </w:p>
    <w:p w:rsidR="00596F94" w:rsidRDefault="0042553A" w:rsidP="0042553A">
      <w:pPr>
        <w:spacing w:line="360" w:lineRule="auto"/>
        <w:jc w:val="both"/>
        <w:rPr>
          <w:rFonts w:ascii="Times New Roman" w:eastAsiaTheme="minorHAnsi" w:hAnsi="Times New Roman" w:cs="Times New Roman"/>
          <w:sz w:val="28"/>
          <w:szCs w:val="28"/>
        </w:rPr>
      </w:pPr>
      <w:r w:rsidRPr="00B20CBD">
        <w:rPr>
          <w:rFonts w:ascii="Times New Roman" w:eastAsiaTheme="minorHAnsi" w:hAnsi="Times New Roman" w:cs="Times New Roman"/>
          <w:sz w:val="28"/>
          <w:szCs w:val="28"/>
        </w:rPr>
        <w:t>*</w:t>
      </w:r>
      <w:r w:rsidR="00A911BF">
        <w:rPr>
          <w:rFonts w:ascii="Times New Roman" w:eastAsiaTheme="minorHAnsi" w:hAnsi="Times New Roman" w:cs="Times New Roman"/>
          <w:sz w:val="28"/>
          <w:szCs w:val="28"/>
        </w:rPr>
        <w:t>7,82</w:t>
      </w:r>
      <w:r>
        <w:rPr>
          <w:rFonts w:ascii="Times New Roman" w:eastAsiaTheme="minorHAnsi" w:hAnsi="Times New Roman" w:cs="Times New Roman"/>
          <w:sz w:val="28"/>
          <w:szCs w:val="28"/>
        </w:rPr>
        <w:t>чел.ч / дн. * 2</w:t>
      </w:r>
      <w:r w:rsidR="00A911BF">
        <w:rPr>
          <w:rFonts w:ascii="Times New Roman" w:eastAsiaTheme="minorHAnsi" w:hAnsi="Times New Roman" w:cs="Times New Roman"/>
          <w:sz w:val="28"/>
          <w:szCs w:val="28"/>
        </w:rPr>
        <w:t>66</w:t>
      </w:r>
      <w:r>
        <w:rPr>
          <w:rFonts w:ascii="Times New Roman" w:eastAsiaTheme="minorHAnsi" w:hAnsi="Times New Roman" w:cs="Times New Roman"/>
          <w:sz w:val="28"/>
          <w:szCs w:val="28"/>
        </w:rPr>
        <w:t>дн. * 0,84 / 220960руб. = 2,85руб.</w:t>
      </w:r>
    </w:p>
    <w:p w:rsidR="009E02FA" w:rsidRDefault="009E02FA" w:rsidP="00596F94">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Рассчитаем суммы влияния факторов на выручку на 1 рубль ФЗП.</w:t>
      </w:r>
    </w:p>
    <w:p w:rsidR="009E02FA" w:rsidRDefault="009E02FA" w:rsidP="00596F94">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а) за счет годовой заработной платы</w:t>
      </w:r>
    </w:p>
    <w:p w:rsidR="009E02FA" w:rsidRDefault="009E02FA" w:rsidP="00596F94">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Pr>
          <w:rFonts w:ascii="Times New Roman" w:eastAsiaTheme="minorHAnsi" w:hAnsi="Times New Roman" w:cs="Times New Roman"/>
          <w:sz w:val="28"/>
          <w:szCs w:val="28"/>
        </w:rPr>
        <w:t>В/ФЗП</w:t>
      </w:r>
      <w:r>
        <w:rPr>
          <w:rFonts w:ascii="Times New Roman" w:eastAsiaTheme="minorHAnsi" w:hAnsi="Times New Roman" w:cs="Times New Roman"/>
          <w:sz w:val="28"/>
          <w:szCs w:val="28"/>
          <w:vertAlign w:val="subscript"/>
        </w:rPr>
        <w:t>ГЗП</w:t>
      </w:r>
      <w:r>
        <w:rPr>
          <w:rFonts w:ascii="Times New Roman" w:eastAsiaTheme="minorHAnsi" w:hAnsi="Times New Roman" w:cs="Times New Roman"/>
          <w:sz w:val="28"/>
          <w:szCs w:val="28"/>
        </w:rPr>
        <w:t xml:space="preserve"> = В/ФЗП</w:t>
      </w:r>
      <w:r>
        <w:rPr>
          <w:rFonts w:ascii="Times New Roman" w:eastAsiaTheme="minorHAnsi" w:hAnsi="Times New Roman" w:cs="Times New Roman"/>
          <w:sz w:val="28"/>
          <w:szCs w:val="28"/>
          <w:vertAlign w:val="subscript"/>
        </w:rPr>
        <w:t>Усл1</w:t>
      </w:r>
      <w:r>
        <w:rPr>
          <w:rFonts w:ascii="Times New Roman" w:eastAsiaTheme="minorHAnsi" w:hAnsi="Times New Roman" w:cs="Times New Roman"/>
          <w:sz w:val="28"/>
          <w:szCs w:val="28"/>
        </w:rPr>
        <w:t xml:space="preserve"> - В/ФЗП</w:t>
      </w:r>
      <w:r>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w:t>
      </w:r>
      <w:r w:rsidR="0042553A">
        <w:rPr>
          <w:rFonts w:ascii="Times New Roman" w:eastAsiaTheme="minorHAnsi" w:hAnsi="Times New Roman" w:cs="Times New Roman"/>
          <w:sz w:val="28"/>
          <w:szCs w:val="28"/>
        </w:rPr>
        <w:t>2,43</w:t>
      </w:r>
      <w:r>
        <w:rPr>
          <w:rFonts w:ascii="Times New Roman" w:eastAsiaTheme="minorHAnsi" w:hAnsi="Times New Roman" w:cs="Times New Roman"/>
          <w:sz w:val="28"/>
          <w:szCs w:val="28"/>
        </w:rPr>
        <w:t xml:space="preserve">руб. – </w:t>
      </w:r>
      <w:r w:rsidR="0042553A">
        <w:rPr>
          <w:rFonts w:ascii="Times New Roman" w:eastAsiaTheme="minorHAnsi" w:hAnsi="Times New Roman" w:cs="Times New Roman"/>
          <w:sz w:val="28"/>
          <w:szCs w:val="28"/>
        </w:rPr>
        <w:t>2,70</w:t>
      </w:r>
      <w:r>
        <w:rPr>
          <w:rFonts w:ascii="Times New Roman" w:eastAsiaTheme="minorHAnsi" w:hAnsi="Times New Roman" w:cs="Times New Roman"/>
          <w:sz w:val="28"/>
          <w:szCs w:val="28"/>
        </w:rPr>
        <w:t>руб. = -0,</w:t>
      </w:r>
      <w:r w:rsidR="0042553A">
        <w:rPr>
          <w:rFonts w:ascii="Times New Roman" w:eastAsiaTheme="minorHAnsi" w:hAnsi="Times New Roman" w:cs="Times New Roman"/>
          <w:sz w:val="28"/>
          <w:szCs w:val="28"/>
        </w:rPr>
        <w:t>27</w:t>
      </w:r>
      <w:r>
        <w:rPr>
          <w:rFonts w:ascii="Times New Roman" w:eastAsiaTheme="minorHAnsi" w:hAnsi="Times New Roman" w:cs="Times New Roman"/>
          <w:sz w:val="28"/>
          <w:szCs w:val="28"/>
        </w:rPr>
        <w:t>руб.;</w:t>
      </w:r>
    </w:p>
    <w:p w:rsidR="009E02FA" w:rsidRDefault="009E02FA" w:rsidP="009E02FA">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б) за счет удельного веса рабочих в общей численности</w:t>
      </w:r>
    </w:p>
    <w:p w:rsidR="009E02FA" w:rsidRDefault="009E02FA" w:rsidP="009E02FA">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Pr>
          <w:rFonts w:ascii="Times New Roman" w:eastAsiaTheme="minorHAnsi" w:hAnsi="Times New Roman" w:cs="Times New Roman"/>
          <w:sz w:val="28"/>
          <w:szCs w:val="28"/>
        </w:rPr>
        <w:t>В/ФЗП</w:t>
      </w:r>
      <w:r>
        <w:rPr>
          <w:rFonts w:ascii="Times New Roman" w:eastAsiaTheme="minorHAnsi" w:hAnsi="Times New Roman" w:cs="Times New Roman"/>
          <w:sz w:val="28"/>
          <w:szCs w:val="28"/>
          <w:vertAlign w:val="subscript"/>
        </w:rPr>
        <w:t>Уд</w:t>
      </w:r>
      <w:r>
        <w:rPr>
          <w:rFonts w:ascii="Times New Roman" w:eastAsiaTheme="minorHAnsi" w:hAnsi="Times New Roman" w:cs="Times New Roman"/>
          <w:sz w:val="28"/>
          <w:szCs w:val="28"/>
        </w:rPr>
        <w:t xml:space="preserve"> = В/ФЗП</w:t>
      </w:r>
      <w:r>
        <w:rPr>
          <w:rFonts w:ascii="Times New Roman" w:eastAsiaTheme="minorHAnsi" w:hAnsi="Times New Roman" w:cs="Times New Roman"/>
          <w:sz w:val="28"/>
          <w:szCs w:val="28"/>
          <w:vertAlign w:val="subscript"/>
        </w:rPr>
        <w:t>Усл2</w:t>
      </w:r>
      <w:r>
        <w:rPr>
          <w:rFonts w:ascii="Times New Roman" w:eastAsiaTheme="minorHAnsi" w:hAnsi="Times New Roman" w:cs="Times New Roman"/>
          <w:sz w:val="28"/>
          <w:szCs w:val="28"/>
        </w:rPr>
        <w:t xml:space="preserve"> - В/ФЗП</w:t>
      </w:r>
      <w:r>
        <w:rPr>
          <w:rFonts w:ascii="Times New Roman" w:eastAsiaTheme="minorHAnsi" w:hAnsi="Times New Roman" w:cs="Times New Roman"/>
          <w:sz w:val="28"/>
          <w:szCs w:val="28"/>
          <w:vertAlign w:val="subscript"/>
        </w:rPr>
        <w:t>Усл1</w:t>
      </w:r>
      <w:r>
        <w:rPr>
          <w:rFonts w:ascii="Times New Roman" w:eastAsiaTheme="minorHAnsi" w:hAnsi="Times New Roman" w:cs="Times New Roman"/>
          <w:sz w:val="28"/>
          <w:szCs w:val="28"/>
        </w:rPr>
        <w:t xml:space="preserve"> = </w:t>
      </w:r>
      <w:r w:rsidR="0042553A">
        <w:rPr>
          <w:rFonts w:ascii="Times New Roman" w:eastAsiaTheme="minorHAnsi" w:hAnsi="Times New Roman" w:cs="Times New Roman"/>
          <w:sz w:val="28"/>
          <w:szCs w:val="28"/>
        </w:rPr>
        <w:t>2,43руб. – 2,43руб. = 0,0</w:t>
      </w:r>
      <w:r>
        <w:rPr>
          <w:rFonts w:ascii="Times New Roman" w:eastAsiaTheme="minorHAnsi" w:hAnsi="Times New Roman" w:cs="Times New Roman"/>
          <w:sz w:val="28"/>
          <w:szCs w:val="28"/>
        </w:rPr>
        <w:t>0руб.;</w:t>
      </w:r>
    </w:p>
    <w:p w:rsidR="009E02FA" w:rsidRDefault="009E02FA" w:rsidP="009E02FA">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за счет изменения количества отработанных дней</w:t>
      </w:r>
    </w:p>
    <w:p w:rsidR="009E02FA" w:rsidRDefault="009E02FA" w:rsidP="009E02FA">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Pr>
          <w:rFonts w:ascii="Times New Roman" w:eastAsiaTheme="minorHAnsi" w:hAnsi="Times New Roman" w:cs="Times New Roman"/>
          <w:sz w:val="28"/>
          <w:szCs w:val="28"/>
        </w:rPr>
        <w:t>В/ФЗП</w:t>
      </w:r>
      <w:r>
        <w:rPr>
          <w:rFonts w:ascii="Times New Roman" w:eastAsiaTheme="minorHAnsi" w:hAnsi="Times New Roman" w:cs="Times New Roman"/>
          <w:sz w:val="28"/>
          <w:szCs w:val="28"/>
          <w:vertAlign w:val="subscript"/>
        </w:rPr>
        <w:t>Д</w:t>
      </w:r>
      <w:r>
        <w:rPr>
          <w:rFonts w:ascii="Times New Roman" w:eastAsiaTheme="minorHAnsi" w:hAnsi="Times New Roman" w:cs="Times New Roman"/>
          <w:sz w:val="28"/>
          <w:szCs w:val="28"/>
        </w:rPr>
        <w:t xml:space="preserve"> = В/ФЗП</w:t>
      </w:r>
      <w:r>
        <w:rPr>
          <w:rFonts w:ascii="Times New Roman" w:eastAsiaTheme="minorHAnsi" w:hAnsi="Times New Roman" w:cs="Times New Roman"/>
          <w:sz w:val="28"/>
          <w:szCs w:val="28"/>
          <w:vertAlign w:val="subscript"/>
        </w:rPr>
        <w:t>Усл3</w:t>
      </w:r>
      <w:r>
        <w:rPr>
          <w:rFonts w:ascii="Times New Roman" w:eastAsiaTheme="minorHAnsi" w:hAnsi="Times New Roman" w:cs="Times New Roman"/>
          <w:sz w:val="28"/>
          <w:szCs w:val="28"/>
        </w:rPr>
        <w:t xml:space="preserve"> - В/ФЗП</w:t>
      </w:r>
      <w:r>
        <w:rPr>
          <w:rFonts w:ascii="Times New Roman" w:eastAsiaTheme="minorHAnsi" w:hAnsi="Times New Roman" w:cs="Times New Roman"/>
          <w:sz w:val="28"/>
          <w:szCs w:val="28"/>
          <w:vertAlign w:val="subscript"/>
        </w:rPr>
        <w:t>Усл2</w:t>
      </w:r>
      <w:r w:rsidR="00A911BF">
        <w:rPr>
          <w:rFonts w:ascii="Times New Roman" w:eastAsiaTheme="minorHAnsi" w:hAnsi="Times New Roman" w:cs="Times New Roman"/>
          <w:sz w:val="28"/>
          <w:szCs w:val="28"/>
        </w:rPr>
        <w:t xml:space="preserve"> = 2,51</w:t>
      </w:r>
      <w:r>
        <w:rPr>
          <w:rFonts w:ascii="Times New Roman" w:eastAsiaTheme="minorHAnsi" w:hAnsi="Times New Roman" w:cs="Times New Roman"/>
          <w:sz w:val="28"/>
          <w:szCs w:val="28"/>
        </w:rPr>
        <w:t xml:space="preserve">руб. – </w:t>
      </w:r>
      <w:r w:rsidR="0042553A">
        <w:rPr>
          <w:rFonts w:ascii="Times New Roman" w:eastAsiaTheme="minorHAnsi" w:hAnsi="Times New Roman" w:cs="Times New Roman"/>
          <w:sz w:val="28"/>
          <w:szCs w:val="28"/>
        </w:rPr>
        <w:t>2,43</w:t>
      </w:r>
      <w:r>
        <w:rPr>
          <w:rFonts w:ascii="Times New Roman" w:eastAsiaTheme="minorHAnsi" w:hAnsi="Times New Roman" w:cs="Times New Roman"/>
          <w:sz w:val="28"/>
          <w:szCs w:val="28"/>
        </w:rPr>
        <w:t>руб.  = 0,</w:t>
      </w:r>
      <w:r w:rsidR="00A911BF">
        <w:rPr>
          <w:rFonts w:ascii="Times New Roman" w:eastAsiaTheme="minorHAnsi" w:hAnsi="Times New Roman" w:cs="Times New Roman"/>
          <w:sz w:val="28"/>
          <w:szCs w:val="28"/>
        </w:rPr>
        <w:t>08</w:t>
      </w:r>
      <w:r>
        <w:rPr>
          <w:rFonts w:ascii="Times New Roman" w:eastAsiaTheme="minorHAnsi" w:hAnsi="Times New Roman" w:cs="Times New Roman"/>
          <w:sz w:val="28"/>
          <w:szCs w:val="28"/>
        </w:rPr>
        <w:t>руб.;</w:t>
      </w:r>
    </w:p>
    <w:p w:rsidR="009E02FA" w:rsidRDefault="00EC1F7E" w:rsidP="009E02FA">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г</w:t>
      </w:r>
      <w:r w:rsidR="009E02FA">
        <w:rPr>
          <w:rFonts w:ascii="Times New Roman" w:eastAsiaTheme="minorHAnsi" w:hAnsi="Times New Roman" w:cs="Times New Roman"/>
          <w:sz w:val="28"/>
          <w:szCs w:val="28"/>
        </w:rPr>
        <w:t xml:space="preserve">) за счет изменения </w:t>
      </w:r>
      <w:r w:rsidR="00AC7574">
        <w:rPr>
          <w:rFonts w:ascii="Times New Roman" w:eastAsiaTheme="minorHAnsi" w:hAnsi="Times New Roman" w:cs="Times New Roman"/>
          <w:sz w:val="28"/>
          <w:szCs w:val="28"/>
        </w:rPr>
        <w:t>продолжительности рабочего дня</w:t>
      </w:r>
    </w:p>
    <w:p w:rsidR="009E02FA" w:rsidRDefault="009E02FA" w:rsidP="009E02FA">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Pr>
          <w:rFonts w:ascii="Times New Roman" w:eastAsiaTheme="minorHAnsi" w:hAnsi="Times New Roman" w:cs="Times New Roman"/>
          <w:sz w:val="28"/>
          <w:szCs w:val="28"/>
        </w:rPr>
        <w:t>В/ФЗП</w:t>
      </w:r>
      <w:r w:rsidR="00AC7574">
        <w:rPr>
          <w:rFonts w:ascii="Times New Roman" w:eastAsiaTheme="minorHAnsi" w:hAnsi="Times New Roman" w:cs="Times New Roman"/>
          <w:sz w:val="28"/>
          <w:szCs w:val="28"/>
          <w:vertAlign w:val="subscript"/>
        </w:rPr>
        <w:t>П</w:t>
      </w:r>
      <w:r>
        <w:rPr>
          <w:rFonts w:ascii="Times New Roman" w:eastAsiaTheme="minorHAnsi" w:hAnsi="Times New Roman" w:cs="Times New Roman"/>
          <w:sz w:val="28"/>
          <w:szCs w:val="28"/>
        </w:rPr>
        <w:t xml:space="preserve"> = В/ФЗП</w:t>
      </w:r>
      <w:r w:rsidR="00AC7574">
        <w:rPr>
          <w:rFonts w:ascii="Times New Roman" w:eastAsiaTheme="minorHAnsi" w:hAnsi="Times New Roman" w:cs="Times New Roman"/>
          <w:sz w:val="28"/>
          <w:szCs w:val="28"/>
          <w:vertAlign w:val="subscript"/>
        </w:rPr>
        <w:t>Усл4</w:t>
      </w:r>
      <w:r>
        <w:rPr>
          <w:rFonts w:ascii="Times New Roman" w:eastAsiaTheme="minorHAnsi" w:hAnsi="Times New Roman" w:cs="Times New Roman"/>
          <w:sz w:val="28"/>
          <w:szCs w:val="28"/>
        </w:rPr>
        <w:t xml:space="preserve"> - В/ФЗП</w:t>
      </w:r>
      <w:r w:rsidR="00AC7574">
        <w:rPr>
          <w:rFonts w:ascii="Times New Roman" w:eastAsiaTheme="minorHAnsi" w:hAnsi="Times New Roman" w:cs="Times New Roman"/>
          <w:sz w:val="28"/>
          <w:szCs w:val="28"/>
          <w:vertAlign w:val="subscript"/>
        </w:rPr>
        <w:t>Усл3</w:t>
      </w:r>
      <w:r>
        <w:rPr>
          <w:rFonts w:ascii="Times New Roman" w:eastAsiaTheme="minorHAnsi" w:hAnsi="Times New Roman" w:cs="Times New Roman"/>
          <w:sz w:val="28"/>
          <w:szCs w:val="28"/>
        </w:rPr>
        <w:t xml:space="preserve"> = </w:t>
      </w:r>
      <w:r w:rsidR="00A911BF">
        <w:rPr>
          <w:rFonts w:ascii="Times New Roman" w:eastAsiaTheme="minorHAnsi" w:hAnsi="Times New Roman" w:cs="Times New Roman"/>
          <w:sz w:val="28"/>
          <w:szCs w:val="28"/>
        </w:rPr>
        <w:t>2,45</w:t>
      </w:r>
      <w:r>
        <w:rPr>
          <w:rFonts w:ascii="Times New Roman" w:eastAsiaTheme="minorHAnsi" w:hAnsi="Times New Roman" w:cs="Times New Roman"/>
          <w:sz w:val="28"/>
          <w:szCs w:val="28"/>
        </w:rPr>
        <w:t xml:space="preserve">руб. – </w:t>
      </w:r>
      <w:r w:rsidR="00A911BF">
        <w:rPr>
          <w:rFonts w:ascii="Times New Roman" w:eastAsiaTheme="minorHAnsi" w:hAnsi="Times New Roman" w:cs="Times New Roman"/>
          <w:sz w:val="28"/>
          <w:szCs w:val="28"/>
        </w:rPr>
        <w:t>2,51</w:t>
      </w:r>
      <w:r w:rsidR="0096032F">
        <w:rPr>
          <w:rFonts w:ascii="Times New Roman" w:eastAsiaTheme="minorHAnsi" w:hAnsi="Times New Roman" w:cs="Times New Roman"/>
          <w:sz w:val="28"/>
          <w:szCs w:val="28"/>
        </w:rPr>
        <w:t xml:space="preserve">руб.  = </w:t>
      </w:r>
      <w:r w:rsidR="00A911BF">
        <w:rPr>
          <w:rFonts w:ascii="Times New Roman" w:eastAsiaTheme="minorHAnsi" w:hAnsi="Times New Roman" w:cs="Times New Roman"/>
          <w:sz w:val="28"/>
          <w:szCs w:val="28"/>
        </w:rPr>
        <w:t>-0,06</w:t>
      </w:r>
      <w:r>
        <w:rPr>
          <w:rFonts w:ascii="Times New Roman" w:eastAsiaTheme="minorHAnsi" w:hAnsi="Times New Roman" w:cs="Times New Roman"/>
          <w:sz w:val="28"/>
          <w:szCs w:val="28"/>
        </w:rPr>
        <w:t>руб.;</w:t>
      </w:r>
    </w:p>
    <w:p w:rsidR="009E02FA" w:rsidRDefault="00EC1F7E" w:rsidP="009E02FA">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д</w:t>
      </w:r>
      <w:r w:rsidR="009E02FA">
        <w:rPr>
          <w:rFonts w:ascii="Times New Roman" w:eastAsiaTheme="minorHAnsi" w:hAnsi="Times New Roman" w:cs="Times New Roman"/>
          <w:sz w:val="28"/>
          <w:szCs w:val="28"/>
        </w:rPr>
        <w:t xml:space="preserve">) </w:t>
      </w:r>
      <w:r w:rsidR="00AC7574">
        <w:rPr>
          <w:rFonts w:ascii="Times New Roman" w:eastAsiaTheme="minorHAnsi" w:hAnsi="Times New Roman" w:cs="Times New Roman"/>
          <w:sz w:val="28"/>
          <w:szCs w:val="28"/>
        </w:rPr>
        <w:t>за счет изменения среднечасовой выработки</w:t>
      </w:r>
    </w:p>
    <w:p w:rsidR="009E02FA" w:rsidRDefault="009E02FA" w:rsidP="009E02FA">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Pr>
          <w:rFonts w:ascii="Times New Roman" w:eastAsiaTheme="minorHAnsi" w:hAnsi="Times New Roman" w:cs="Times New Roman"/>
          <w:sz w:val="28"/>
          <w:szCs w:val="28"/>
        </w:rPr>
        <w:t>В/ФЗП</w:t>
      </w:r>
      <w:r w:rsidR="00AC7574">
        <w:rPr>
          <w:rFonts w:ascii="Times New Roman" w:eastAsiaTheme="minorHAnsi" w:hAnsi="Times New Roman" w:cs="Times New Roman"/>
          <w:sz w:val="28"/>
          <w:szCs w:val="28"/>
          <w:vertAlign w:val="subscript"/>
        </w:rPr>
        <w:t>ЧВ</w:t>
      </w:r>
      <w:r>
        <w:rPr>
          <w:rFonts w:ascii="Times New Roman" w:eastAsiaTheme="minorHAnsi" w:hAnsi="Times New Roman" w:cs="Times New Roman"/>
          <w:sz w:val="28"/>
          <w:szCs w:val="28"/>
        </w:rPr>
        <w:t xml:space="preserve"> = В/ФЗП</w:t>
      </w:r>
      <w:r w:rsidR="00AC7574">
        <w:rPr>
          <w:rFonts w:ascii="Times New Roman" w:eastAsiaTheme="minorHAnsi" w:hAnsi="Times New Roman" w:cs="Times New Roman"/>
          <w:sz w:val="28"/>
          <w:szCs w:val="28"/>
          <w:vertAlign w:val="subscript"/>
        </w:rPr>
        <w:t>Усл5</w:t>
      </w:r>
      <w:r>
        <w:rPr>
          <w:rFonts w:ascii="Times New Roman" w:eastAsiaTheme="minorHAnsi" w:hAnsi="Times New Roman" w:cs="Times New Roman"/>
          <w:sz w:val="28"/>
          <w:szCs w:val="28"/>
        </w:rPr>
        <w:t xml:space="preserve"> - В/ФЗП</w:t>
      </w:r>
      <w:r w:rsidR="00AC7574">
        <w:rPr>
          <w:rFonts w:ascii="Times New Roman" w:eastAsiaTheme="minorHAnsi" w:hAnsi="Times New Roman" w:cs="Times New Roman"/>
          <w:sz w:val="28"/>
          <w:szCs w:val="28"/>
          <w:vertAlign w:val="subscript"/>
        </w:rPr>
        <w:t>Усл4</w:t>
      </w:r>
      <w:r>
        <w:rPr>
          <w:rFonts w:ascii="Times New Roman" w:eastAsiaTheme="minorHAnsi" w:hAnsi="Times New Roman" w:cs="Times New Roman"/>
          <w:sz w:val="28"/>
          <w:szCs w:val="28"/>
        </w:rPr>
        <w:t xml:space="preserve"> =</w:t>
      </w:r>
      <w:r w:rsidR="0096032F">
        <w:rPr>
          <w:rFonts w:ascii="Times New Roman" w:eastAsiaTheme="minorHAnsi" w:hAnsi="Times New Roman" w:cs="Times New Roman"/>
          <w:sz w:val="28"/>
          <w:szCs w:val="28"/>
        </w:rPr>
        <w:t xml:space="preserve"> 2,85</w:t>
      </w:r>
      <w:r w:rsidR="00AC7574">
        <w:rPr>
          <w:rFonts w:ascii="Times New Roman" w:eastAsiaTheme="minorHAnsi" w:hAnsi="Times New Roman" w:cs="Times New Roman"/>
          <w:sz w:val="28"/>
          <w:szCs w:val="28"/>
        </w:rPr>
        <w:t>руб. –</w:t>
      </w:r>
      <w:r w:rsidR="00A911BF">
        <w:rPr>
          <w:rFonts w:ascii="Times New Roman" w:eastAsiaTheme="minorHAnsi" w:hAnsi="Times New Roman" w:cs="Times New Roman"/>
          <w:sz w:val="28"/>
          <w:szCs w:val="28"/>
        </w:rPr>
        <w:t xml:space="preserve"> 2,45</w:t>
      </w:r>
      <w:r>
        <w:rPr>
          <w:rFonts w:ascii="Times New Roman" w:eastAsiaTheme="minorHAnsi" w:hAnsi="Times New Roman" w:cs="Times New Roman"/>
          <w:sz w:val="28"/>
          <w:szCs w:val="28"/>
        </w:rPr>
        <w:t>руб. =0,</w:t>
      </w:r>
      <w:r w:rsidR="00A911BF">
        <w:rPr>
          <w:rFonts w:ascii="Times New Roman" w:eastAsiaTheme="minorHAnsi" w:hAnsi="Times New Roman" w:cs="Times New Roman"/>
          <w:sz w:val="28"/>
          <w:szCs w:val="28"/>
        </w:rPr>
        <w:t>4</w:t>
      </w:r>
      <w:r>
        <w:rPr>
          <w:rFonts w:ascii="Times New Roman" w:eastAsiaTheme="minorHAnsi" w:hAnsi="Times New Roman" w:cs="Times New Roman"/>
          <w:sz w:val="28"/>
          <w:szCs w:val="28"/>
        </w:rPr>
        <w:t>руб.;</w:t>
      </w:r>
    </w:p>
    <w:p w:rsidR="00AC7574" w:rsidRDefault="00EC1F7E" w:rsidP="00AC7574">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е</w:t>
      </w:r>
      <w:r w:rsidR="00AC7574">
        <w:rPr>
          <w:rFonts w:ascii="Times New Roman" w:eastAsiaTheme="minorHAnsi" w:hAnsi="Times New Roman" w:cs="Times New Roman"/>
          <w:sz w:val="28"/>
          <w:szCs w:val="28"/>
        </w:rPr>
        <w:t xml:space="preserve">) за счет изменения удельного веса </w:t>
      </w:r>
      <w:r w:rsidR="006C58AF">
        <w:rPr>
          <w:rFonts w:ascii="Times New Roman" w:eastAsiaTheme="minorHAnsi" w:hAnsi="Times New Roman" w:cs="Times New Roman"/>
          <w:sz w:val="28"/>
          <w:szCs w:val="28"/>
        </w:rPr>
        <w:t>товарной продукции</w:t>
      </w:r>
      <w:r w:rsidR="00AC7574">
        <w:rPr>
          <w:rFonts w:ascii="Times New Roman" w:eastAsiaTheme="minorHAnsi" w:hAnsi="Times New Roman" w:cs="Times New Roman"/>
          <w:sz w:val="28"/>
          <w:szCs w:val="28"/>
        </w:rPr>
        <w:t xml:space="preserve"> в стоимости произведенной продукции</w:t>
      </w:r>
    </w:p>
    <w:p w:rsidR="00AC7574" w:rsidRDefault="00AC7574" w:rsidP="00AC7574">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Pr>
          <w:rFonts w:ascii="Times New Roman" w:eastAsiaTheme="minorHAnsi" w:hAnsi="Times New Roman" w:cs="Times New Roman"/>
          <w:sz w:val="28"/>
          <w:szCs w:val="28"/>
        </w:rPr>
        <w:t>В/ФЗП</w:t>
      </w:r>
      <w:r>
        <w:rPr>
          <w:rFonts w:ascii="Times New Roman" w:eastAsiaTheme="minorHAnsi" w:hAnsi="Times New Roman" w:cs="Times New Roman"/>
          <w:sz w:val="28"/>
          <w:szCs w:val="28"/>
          <w:vertAlign w:val="subscript"/>
        </w:rPr>
        <w:t>УР</w:t>
      </w:r>
      <w:r>
        <w:rPr>
          <w:rFonts w:ascii="Times New Roman" w:eastAsiaTheme="minorHAnsi" w:hAnsi="Times New Roman" w:cs="Times New Roman"/>
          <w:sz w:val="28"/>
          <w:szCs w:val="28"/>
        </w:rPr>
        <w:t xml:space="preserve"> = В/ФЗП</w:t>
      </w:r>
      <w:r>
        <w:rPr>
          <w:rFonts w:ascii="Times New Roman" w:eastAsiaTheme="minorHAnsi" w:hAnsi="Times New Roman" w:cs="Times New Roman"/>
          <w:sz w:val="28"/>
          <w:szCs w:val="28"/>
          <w:vertAlign w:val="subscript"/>
        </w:rPr>
        <w:t>факт</w:t>
      </w:r>
      <w:r>
        <w:rPr>
          <w:rFonts w:ascii="Times New Roman" w:eastAsiaTheme="minorHAnsi" w:hAnsi="Times New Roman" w:cs="Times New Roman"/>
          <w:sz w:val="28"/>
          <w:szCs w:val="28"/>
        </w:rPr>
        <w:t xml:space="preserve"> - В/ФЗП</w:t>
      </w:r>
      <w:r>
        <w:rPr>
          <w:rFonts w:ascii="Times New Roman" w:eastAsiaTheme="minorHAnsi" w:hAnsi="Times New Roman" w:cs="Times New Roman"/>
          <w:sz w:val="28"/>
          <w:szCs w:val="28"/>
          <w:vertAlign w:val="subscript"/>
        </w:rPr>
        <w:t>Усл5</w:t>
      </w:r>
      <w:r>
        <w:rPr>
          <w:rFonts w:ascii="Times New Roman" w:eastAsiaTheme="minorHAnsi" w:hAnsi="Times New Roman" w:cs="Times New Roman"/>
          <w:sz w:val="28"/>
          <w:szCs w:val="28"/>
        </w:rPr>
        <w:t xml:space="preserve"> = 2,85руб. – 2,</w:t>
      </w:r>
      <w:r w:rsidR="0096032F">
        <w:rPr>
          <w:rFonts w:ascii="Times New Roman" w:eastAsiaTheme="minorHAnsi" w:hAnsi="Times New Roman" w:cs="Times New Roman"/>
          <w:sz w:val="28"/>
          <w:szCs w:val="28"/>
        </w:rPr>
        <w:t>85руб. = 0,00</w:t>
      </w:r>
      <w:r>
        <w:rPr>
          <w:rFonts w:ascii="Times New Roman" w:eastAsiaTheme="minorHAnsi" w:hAnsi="Times New Roman" w:cs="Times New Roman"/>
          <w:sz w:val="28"/>
          <w:szCs w:val="28"/>
        </w:rPr>
        <w:t>руб.</w:t>
      </w:r>
    </w:p>
    <w:p w:rsidR="00D83407" w:rsidRDefault="00D83407" w:rsidP="00AC7574">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Проведем проверку:</w:t>
      </w:r>
    </w:p>
    <w:p w:rsidR="00D83407" w:rsidRPr="00D83407" w:rsidRDefault="00D83407" w:rsidP="00A911BF">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Pr>
          <w:rFonts w:ascii="Times New Roman" w:eastAsiaTheme="minorHAnsi" w:hAnsi="Times New Roman" w:cs="Times New Roman"/>
          <w:sz w:val="28"/>
          <w:szCs w:val="28"/>
        </w:rPr>
        <w:t>В/ФЗП</w:t>
      </w:r>
      <w:r>
        <w:rPr>
          <w:rFonts w:ascii="Times New Roman" w:eastAsiaTheme="minorHAnsi" w:hAnsi="Times New Roman" w:cs="Times New Roman"/>
          <w:sz w:val="28"/>
          <w:szCs w:val="28"/>
          <w:vertAlign w:val="subscript"/>
        </w:rPr>
        <w:t>общ</w:t>
      </w:r>
      <w:r w:rsidR="00A911BF">
        <w:rPr>
          <w:rFonts w:ascii="Times New Roman" w:eastAsiaTheme="minorHAnsi" w:hAnsi="Times New Roman" w:cs="Times New Roman"/>
          <w:sz w:val="28"/>
          <w:szCs w:val="28"/>
        </w:rPr>
        <w:t xml:space="preserve"> = -0,27руб. + 0,00руб. + 0,08руб. –</w:t>
      </w:r>
      <w:r>
        <w:rPr>
          <w:rFonts w:ascii="Times New Roman" w:eastAsiaTheme="minorHAnsi" w:hAnsi="Times New Roman" w:cs="Times New Roman"/>
          <w:sz w:val="28"/>
          <w:szCs w:val="28"/>
        </w:rPr>
        <w:t xml:space="preserve"> 0,0</w:t>
      </w:r>
      <w:r w:rsidR="00A911BF">
        <w:rPr>
          <w:rFonts w:ascii="Times New Roman" w:eastAsiaTheme="minorHAnsi" w:hAnsi="Times New Roman" w:cs="Times New Roman"/>
          <w:sz w:val="28"/>
          <w:szCs w:val="28"/>
        </w:rPr>
        <w:t>6</w:t>
      </w:r>
      <w:r>
        <w:rPr>
          <w:rFonts w:ascii="Times New Roman" w:eastAsiaTheme="minorHAnsi" w:hAnsi="Times New Roman" w:cs="Times New Roman"/>
          <w:sz w:val="28"/>
          <w:szCs w:val="28"/>
        </w:rPr>
        <w:t xml:space="preserve">руб. </w:t>
      </w:r>
      <w:r w:rsidR="0096032F">
        <w:rPr>
          <w:rFonts w:ascii="Times New Roman" w:eastAsiaTheme="minorHAnsi" w:hAnsi="Times New Roman" w:cs="Times New Roman"/>
          <w:sz w:val="28"/>
          <w:szCs w:val="28"/>
        </w:rPr>
        <w:t>+ 0</w:t>
      </w:r>
      <w:r w:rsidR="00A911BF">
        <w:rPr>
          <w:rFonts w:ascii="Times New Roman" w:eastAsiaTheme="minorHAnsi" w:hAnsi="Times New Roman" w:cs="Times New Roman"/>
          <w:sz w:val="28"/>
          <w:szCs w:val="28"/>
        </w:rPr>
        <w:t>,4</w:t>
      </w:r>
      <w:r w:rsidR="0096032F">
        <w:rPr>
          <w:rFonts w:ascii="Times New Roman" w:eastAsiaTheme="minorHAnsi" w:hAnsi="Times New Roman" w:cs="Times New Roman"/>
          <w:sz w:val="28"/>
          <w:szCs w:val="28"/>
        </w:rPr>
        <w:t>руб. + +0,00</w:t>
      </w:r>
      <w:r>
        <w:rPr>
          <w:rFonts w:ascii="Times New Roman" w:eastAsiaTheme="minorHAnsi" w:hAnsi="Times New Roman" w:cs="Times New Roman"/>
          <w:sz w:val="28"/>
          <w:szCs w:val="28"/>
        </w:rPr>
        <w:t>руб</w:t>
      </w:r>
      <w:r w:rsidR="0096032F">
        <w:rPr>
          <w:rFonts w:ascii="Times New Roman" w:eastAsiaTheme="minorHAnsi" w:hAnsi="Times New Roman" w:cs="Times New Roman"/>
          <w:sz w:val="28"/>
          <w:szCs w:val="28"/>
        </w:rPr>
        <w:t xml:space="preserve">. = </w:t>
      </w:r>
      <w:r>
        <w:rPr>
          <w:rFonts w:ascii="Times New Roman" w:eastAsiaTheme="minorHAnsi" w:hAnsi="Times New Roman" w:cs="Times New Roman"/>
          <w:sz w:val="28"/>
          <w:szCs w:val="28"/>
        </w:rPr>
        <w:t>0,1</w:t>
      </w:r>
      <w:r w:rsidR="0096032F">
        <w:rPr>
          <w:rFonts w:ascii="Times New Roman" w:eastAsiaTheme="minorHAnsi" w:hAnsi="Times New Roman" w:cs="Times New Roman"/>
          <w:sz w:val="28"/>
          <w:szCs w:val="28"/>
        </w:rPr>
        <w:t>5</w:t>
      </w:r>
      <w:r>
        <w:rPr>
          <w:rFonts w:ascii="Times New Roman" w:eastAsiaTheme="minorHAnsi" w:hAnsi="Times New Roman" w:cs="Times New Roman"/>
          <w:sz w:val="28"/>
          <w:szCs w:val="28"/>
        </w:rPr>
        <w:t>руб.</w:t>
      </w:r>
    </w:p>
    <w:p w:rsidR="00AC7574" w:rsidRDefault="00AC7574" w:rsidP="00AC7574">
      <w:pPr>
        <w:spacing w:line="360" w:lineRule="auto"/>
        <w:ind w:firstLine="709"/>
        <w:jc w:val="both"/>
        <w:rPr>
          <w:rFonts w:ascii="Times New Roman" w:eastAsiaTheme="minorHAnsi" w:hAnsi="Times New Roman" w:cs="Times New Roman"/>
          <w:sz w:val="28"/>
          <w:szCs w:val="28"/>
        </w:rPr>
      </w:pPr>
      <w:r w:rsidRPr="0084234B">
        <w:rPr>
          <w:rFonts w:ascii="Times New Roman" w:eastAsiaTheme="minorHAnsi" w:hAnsi="Times New Roman" w:cs="Times New Roman"/>
          <w:sz w:val="28"/>
          <w:szCs w:val="28"/>
        </w:rPr>
        <w:t xml:space="preserve">На основании полученных данных видно, что на </w:t>
      </w:r>
      <w:r w:rsidR="004856C3" w:rsidRPr="0084234B">
        <w:rPr>
          <w:rFonts w:ascii="Times New Roman" w:eastAsiaTheme="minorHAnsi" w:hAnsi="Times New Roman" w:cs="Times New Roman"/>
          <w:sz w:val="28"/>
          <w:szCs w:val="28"/>
        </w:rPr>
        <w:t>увеличение</w:t>
      </w:r>
      <w:r w:rsidRPr="0084234B">
        <w:rPr>
          <w:rFonts w:ascii="Times New Roman" w:eastAsiaTheme="minorHAnsi" w:hAnsi="Times New Roman" w:cs="Times New Roman"/>
          <w:sz w:val="28"/>
          <w:szCs w:val="28"/>
        </w:rPr>
        <w:t xml:space="preserve"> показателя выручки на рубль заработной платы </w:t>
      </w:r>
      <w:r w:rsidR="003F4FAF" w:rsidRPr="0084234B">
        <w:rPr>
          <w:rFonts w:ascii="Times New Roman" w:eastAsiaTheme="minorHAnsi" w:hAnsi="Times New Roman" w:cs="Times New Roman"/>
          <w:sz w:val="28"/>
          <w:szCs w:val="28"/>
        </w:rPr>
        <w:t>в большей степени</w:t>
      </w:r>
      <w:r w:rsidRPr="0084234B">
        <w:rPr>
          <w:rFonts w:ascii="Times New Roman" w:eastAsiaTheme="minorHAnsi" w:hAnsi="Times New Roman" w:cs="Times New Roman"/>
          <w:sz w:val="28"/>
          <w:szCs w:val="28"/>
        </w:rPr>
        <w:t xml:space="preserve"> повлияли такие факторы, как </w:t>
      </w:r>
      <w:r w:rsidR="004856C3" w:rsidRPr="0084234B">
        <w:rPr>
          <w:rFonts w:ascii="Times New Roman" w:eastAsiaTheme="minorHAnsi" w:hAnsi="Times New Roman" w:cs="Times New Roman"/>
          <w:sz w:val="28"/>
          <w:szCs w:val="28"/>
        </w:rPr>
        <w:t>повышение количества отработанных дней</w:t>
      </w:r>
      <w:r w:rsidRPr="0084234B">
        <w:rPr>
          <w:rFonts w:ascii="Times New Roman" w:eastAsiaTheme="minorHAnsi" w:hAnsi="Times New Roman" w:cs="Times New Roman"/>
          <w:sz w:val="28"/>
          <w:szCs w:val="28"/>
        </w:rPr>
        <w:t xml:space="preserve">, а также </w:t>
      </w:r>
      <w:r w:rsidR="004856C3" w:rsidRPr="0084234B">
        <w:rPr>
          <w:rFonts w:ascii="Times New Roman" w:eastAsiaTheme="minorHAnsi" w:hAnsi="Times New Roman" w:cs="Times New Roman"/>
          <w:sz w:val="28"/>
          <w:szCs w:val="28"/>
        </w:rPr>
        <w:t>изменение среднечасовой выработки</w:t>
      </w:r>
      <w:r w:rsidR="00513A3A" w:rsidRPr="0084234B">
        <w:rPr>
          <w:rFonts w:ascii="Times New Roman" w:eastAsiaTheme="minorHAnsi" w:hAnsi="Times New Roman" w:cs="Times New Roman"/>
          <w:sz w:val="28"/>
          <w:szCs w:val="28"/>
        </w:rPr>
        <w:t xml:space="preserve">, </w:t>
      </w:r>
      <w:r w:rsidR="004856C3" w:rsidRPr="0084234B">
        <w:rPr>
          <w:rFonts w:ascii="Times New Roman" w:eastAsiaTheme="minorHAnsi" w:hAnsi="Times New Roman" w:cs="Times New Roman"/>
          <w:sz w:val="28"/>
          <w:szCs w:val="28"/>
        </w:rPr>
        <w:t>увеличение</w:t>
      </w:r>
      <w:r w:rsidR="00513A3A" w:rsidRPr="0084234B">
        <w:rPr>
          <w:rFonts w:ascii="Times New Roman" w:eastAsiaTheme="minorHAnsi" w:hAnsi="Times New Roman" w:cs="Times New Roman"/>
          <w:sz w:val="28"/>
          <w:szCs w:val="28"/>
        </w:rPr>
        <w:t xml:space="preserve"> составило 0,</w:t>
      </w:r>
      <w:r w:rsidR="0084234B" w:rsidRPr="0084234B">
        <w:rPr>
          <w:rFonts w:ascii="Times New Roman" w:eastAsiaTheme="minorHAnsi" w:hAnsi="Times New Roman" w:cs="Times New Roman"/>
          <w:sz w:val="28"/>
          <w:szCs w:val="28"/>
        </w:rPr>
        <w:t>08</w:t>
      </w:r>
      <w:r w:rsidR="00513A3A" w:rsidRPr="0084234B">
        <w:rPr>
          <w:rFonts w:ascii="Times New Roman" w:eastAsiaTheme="minorHAnsi" w:hAnsi="Times New Roman" w:cs="Times New Roman"/>
          <w:sz w:val="28"/>
          <w:szCs w:val="28"/>
        </w:rPr>
        <w:t>руб. и 0,</w:t>
      </w:r>
      <w:r w:rsidR="0084234B" w:rsidRPr="0084234B">
        <w:rPr>
          <w:rFonts w:ascii="Times New Roman" w:eastAsiaTheme="minorHAnsi" w:hAnsi="Times New Roman" w:cs="Times New Roman"/>
          <w:sz w:val="28"/>
          <w:szCs w:val="28"/>
        </w:rPr>
        <w:t>4</w:t>
      </w:r>
      <w:r w:rsidR="00513A3A" w:rsidRPr="0084234B">
        <w:rPr>
          <w:rFonts w:ascii="Times New Roman" w:eastAsiaTheme="minorHAnsi" w:hAnsi="Times New Roman" w:cs="Times New Roman"/>
          <w:sz w:val="28"/>
          <w:szCs w:val="28"/>
        </w:rPr>
        <w:t>руб. соответственно</w:t>
      </w:r>
      <w:r w:rsidRPr="0084234B">
        <w:rPr>
          <w:rFonts w:ascii="Times New Roman" w:eastAsiaTheme="minorHAnsi" w:hAnsi="Times New Roman" w:cs="Times New Roman"/>
          <w:sz w:val="28"/>
          <w:szCs w:val="28"/>
        </w:rPr>
        <w:t xml:space="preserve">. </w:t>
      </w:r>
      <w:r w:rsidR="0084234B" w:rsidRPr="0084234B">
        <w:rPr>
          <w:rFonts w:ascii="Times New Roman" w:eastAsiaTheme="minorHAnsi" w:hAnsi="Times New Roman" w:cs="Times New Roman"/>
          <w:sz w:val="28"/>
          <w:szCs w:val="28"/>
        </w:rPr>
        <w:t xml:space="preserve">Такие факторы, как </w:t>
      </w:r>
      <w:r w:rsidR="003F4FAF" w:rsidRPr="0084234B">
        <w:rPr>
          <w:rFonts w:ascii="Times New Roman" w:eastAsiaTheme="minorHAnsi" w:hAnsi="Times New Roman" w:cs="Times New Roman"/>
          <w:sz w:val="28"/>
          <w:szCs w:val="28"/>
        </w:rPr>
        <w:t>изме</w:t>
      </w:r>
      <w:r w:rsidR="0084234B" w:rsidRPr="0084234B">
        <w:rPr>
          <w:rFonts w:ascii="Times New Roman" w:eastAsiaTheme="minorHAnsi" w:hAnsi="Times New Roman" w:cs="Times New Roman"/>
          <w:sz w:val="28"/>
          <w:szCs w:val="28"/>
        </w:rPr>
        <w:t xml:space="preserve">нение годовой заработной платы и изменение продолжительности рабочего дня снизили показатель выручки на рубль заработной платы, </w:t>
      </w:r>
      <w:r w:rsidR="00C319C7" w:rsidRPr="0084234B">
        <w:rPr>
          <w:rFonts w:ascii="Times New Roman" w:eastAsiaTheme="minorHAnsi" w:hAnsi="Times New Roman" w:cs="Times New Roman"/>
          <w:sz w:val="28"/>
          <w:szCs w:val="28"/>
        </w:rPr>
        <w:t>на 0,27руб.</w:t>
      </w:r>
      <w:r w:rsidR="0084234B" w:rsidRPr="0084234B">
        <w:rPr>
          <w:rFonts w:ascii="Times New Roman" w:eastAsiaTheme="minorHAnsi" w:hAnsi="Times New Roman" w:cs="Times New Roman"/>
          <w:sz w:val="28"/>
          <w:szCs w:val="28"/>
        </w:rPr>
        <w:t xml:space="preserve"> и 0,06руб. соответственно.</w:t>
      </w:r>
    </w:p>
    <w:p w:rsidR="00D83407" w:rsidRPr="00066269" w:rsidRDefault="00D83407" w:rsidP="00AC7574">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 Факторный анализ прибыли от реализации на рубль заработной </w:t>
      </w:r>
      <w:r w:rsidRPr="00066269">
        <w:rPr>
          <w:rFonts w:ascii="Times New Roman" w:eastAsiaTheme="minorHAnsi" w:hAnsi="Times New Roman" w:cs="Times New Roman"/>
          <w:sz w:val="28"/>
          <w:szCs w:val="28"/>
        </w:rPr>
        <w:t>платы, осуществим  по формуле :</w:t>
      </w:r>
    </w:p>
    <w:p w:rsidR="00D83407" w:rsidRDefault="00154538" w:rsidP="00D83407">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Прп</w:t>
      </w:r>
      <w:r w:rsidR="00D83407">
        <w:rPr>
          <w:rFonts w:ascii="Times New Roman" w:eastAsiaTheme="minorHAnsi" w:hAnsi="Times New Roman" w:cs="Times New Roman"/>
          <w:sz w:val="28"/>
          <w:szCs w:val="28"/>
        </w:rPr>
        <w:t xml:space="preserve">/ФЗП = </w:t>
      </w:r>
      <w:r w:rsidR="00D83407">
        <w:rPr>
          <w:rFonts w:ascii="Times New Roman" w:eastAsiaTheme="minorHAnsi" w:hAnsi="Times New Roman" w:cs="Times New Roman"/>
          <w:sz w:val="28"/>
          <w:szCs w:val="28"/>
          <w:lang w:val="en-US"/>
        </w:rPr>
        <w:t>R</w:t>
      </w:r>
      <w:r w:rsidR="00D83407">
        <w:rPr>
          <w:rFonts w:ascii="Times New Roman" w:eastAsiaTheme="minorHAnsi" w:hAnsi="Times New Roman" w:cs="Times New Roman"/>
          <w:sz w:val="28"/>
          <w:szCs w:val="28"/>
        </w:rPr>
        <w:t>об * УР * ЧВ * П * Д * Уд / ГЗП:</w:t>
      </w:r>
    </w:p>
    <w:p w:rsidR="00443D3C" w:rsidRDefault="00D83407" w:rsidP="00443D3C">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а) </w:t>
      </w:r>
      <w:r w:rsidR="00154538">
        <w:rPr>
          <w:rFonts w:ascii="Times New Roman" w:eastAsiaTheme="minorHAnsi" w:hAnsi="Times New Roman" w:cs="Times New Roman"/>
          <w:sz w:val="28"/>
          <w:szCs w:val="28"/>
        </w:rPr>
        <w:t>Прп</w:t>
      </w:r>
      <w:r>
        <w:rPr>
          <w:rFonts w:ascii="Times New Roman" w:eastAsiaTheme="minorHAnsi" w:hAnsi="Times New Roman" w:cs="Times New Roman"/>
          <w:sz w:val="28"/>
          <w:szCs w:val="28"/>
        </w:rPr>
        <w:t>/ФЗП</w:t>
      </w:r>
      <w:r>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w:t>
      </w:r>
      <w:r>
        <w:rPr>
          <w:rFonts w:ascii="Times New Roman" w:eastAsiaTheme="minorHAnsi" w:hAnsi="Times New Roman" w:cs="Times New Roman"/>
          <w:sz w:val="28"/>
          <w:szCs w:val="28"/>
          <w:lang w:val="en-US"/>
        </w:rPr>
        <w:t>R</w:t>
      </w:r>
      <w:r>
        <w:rPr>
          <w:rFonts w:ascii="Times New Roman" w:eastAsiaTheme="minorHAnsi" w:hAnsi="Times New Roman" w:cs="Times New Roman"/>
          <w:sz w:val="28"/>
          <w:szCs w:val="28"/>
        </w:rPr>
        <w:t>об</w:t>
      </w:r>
      <w:r>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УР</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ЧВ</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П</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Д</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Уд</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ГЗП</w:t>
      </w:r>
      <w:r w:rsidRPr="00596F94">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w:t>
      </w:r>
      <w:r w:rsidR="00154538">
        <w:rPr>
          <w:rFonts w:ascii="Times New Roman" w:eastAsiaTheme="minorHAnsi" w:hAnsi="Times New Roman" w:cs="Times New Roman"/>
          <w:sz w:val="28"/>
          <w:szCs w:val="28"/>
        </w:rPr>
        <w:t>0,0</w:t>
      </w:r>
      <w:r w:rsidR="00443D3C">
        <w:rPr>
          <w:rFonts w:ascii="Times New Roman" w:eastAsiaTheme="minorHAnsi" w:hAnsi="Times New Roman" w:cs="Times New Roman"/>
          <w:sz w:val="28"/>
          <w:szCs w:val="28"/>
        </w:rPr>
        <w:t>864</w:t>
      </w:r>
      <w:r w:rsidR="000E440E">
        <w:rPr>
          <w:rFonts w:ascii="Times New Roman" w:eastAsiaTheme="minorHAnsi" w:hAnsi="Times New Roman" w:cs="Times New Roman"/>
          <w:sz w:val="28"/>
          <w:szCs w:val="28"/>
        </w:rPr>
        <w:t xml:space="preserve"> * 0,57</w:t>
      </w:r>
      <w:r w:rsidR="00154538">
        <w:rPr>
          <w:rFonts w:ascii="Times New Roman" w:eastAsiaTheme="minorHAnsi" w:hAnsi="Times New Roman" w:cs="Times New Roman"/>
          <w:sz w:val="28"/>
          <w:szCs w:val="28"/>
        </w:rPr>
        <w:t xml:space="preserve"> * </w:t>
      </w:r>
      <w:r w:rsidR="00443D3C">
        <w:rPr>
          <w:rFonts w:ascii="Times New Roman" w:eastAsiaTheme="minorHAnsi" w:hAnsi="Times New Roman" w:cs="Times New Roman"/>
          <w:sz w:val="28"/>
          <w:szCs w:val="28"/>
        </w:rPr>
        <w:t>*</w:t>
      </w:r>
      <w:r w:rsidR="00952A00">
        <w:rPr>
          <w:rFonts w:ascii="Times New Roman" w:eastAsiaTheme="minorHAnsi" w:hAnsi="Times New Roman" w:cs="Times New Roman"/>
          <w:sz w:val="28"/>
          <w:szCs w:val="28"/>
        </w:rPr>
        <w:t>544,14</w:t>
      </w:r>
      <w:r w:rsidR="00443D3C">
        <w:rPr>
          <w:rFonts w:ascii="Times New Roman" w:eastAsiaTheme="minorHAnsi" w:hAnsi="Times New Roman" w:cs="Times New Roman"/>
          <w:sz w:val="28"/>
          <w:szCs w:val="28"/>
        </w:rPr>
        <w:t xml:space="preserve">руб./чел.ч * </w:t>
      </w:r>
      <w:r w:rsidR="00952A00">
        <w:rPr>
          <w:rFonts w:ascii="Times New Roman" w:eastAsiaTheme="minorHAnsi" w:hAnsi="Times New Roman" w:cs="Times New Roman"/>
          <w:sz w:val="28"/>
          <w:szCs w:val="28"/>
        </w:rPr>
        <w:t>8,01</w:t>
      </w:r>
      <w:r w:rsidR="00443D3C">
        <w:rPr>
          <w:rFonts w:ascii="Times New Roman" w:eastAsiaTheme="minorHAnsi" w:hAnsi="Times New Roman" w:cs="Times New Roman"/>
          <w:sz w:val="28"/>
          <w:szCs w:val="28"/>
        </w:rPr>
        <w:t>чел.ч / дн. * 2</w:t>
      </w:r>
      <w:r w:rsidR="00952A00">
        <w:rPr>
          <w:rFonts w:ascii="Times New Roman" w:eastAsiaTheme="minorHAnsi" w:hAnsi="Times New Roman" w:cs="Times New Roman"/>
          <w:sz w:val="28"/>
          <w:szCs w:val="28"/>
        </w:rPr>
        <w:t>57</w:t>
      </w:r>
      <w:r w:rsidR="00443D3C">
        <w:rPr>
          <w:rFonts w:ascii="Times New Roman" w:eastAsiaTheme="minorHAnsi" w:hAnsi="Times New Roman" w:cs="Times New Roman"/>
          <w:sz w:val="28"/>
          <w:szCs w:val="28"/>
        </w:rPr>
        <w:t xml:space="preserve">дн. * 0,84 / 198020руб. = </w:t>
      </w:r>
      <w:r w:rsidR="000E440E">
        <w:rPr>
          <w:rFonts w:ascii="Times New Roman" w:eastAsiaTheme="minorHAnsi" w:hAnsi="Times New Roman" w:cs="Times New Roman"/>
          <w:sz w:val="28"/>
          <w:szCs w:val="28"/>
        </w:rPr>
        <w:t>0,23</w:t>
      </w:r>
      <w:r w:rsidR="00443D3C">
        <w:rPr>
          <w:rFonts w:ascii="Times New Roman" w:eastAsiaTheme="minorHAnsi" w:hAnsi="Times New Roman" w:cs="Times New Roman"/>
          <w:sz w:val="28"/>
          <w:szCs w:val="28"/>
        </w:rPr>
        <w:t>руб.;</w:t>
      </w:r>
    </w:p>
    <w:p w:rsidR="00D83407" w:rsidRDefault="00D83407" w:rsidP="00D83407">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б) </w:t>
      </w:r>
      <w:r w:rsidR="00154538">
        <w:rPr>
          <w:rFonts w:ascii="Times New Roman" w:eastAsiaTheme="minorHAnsi" w:hAnsi="Times New Roman" w:cs="Times New Roman"/>
          <w:sz w:val="28"/>
          <w:szCs w:val="28"/>
        </w:rPr>
        <w:t>Прп/ФЗП</w:t>
      </w:r>
      <w:r w:rsidR="00154538">
        <w:rPr>
          <w:rFonts w:ascii="Times New Roman" w:eastAsiaTheme="minorHAnsi" w:hAnsi="Times New Roman" w:cs="Times New Roman"/>
          <w:sz w:val="28"/>
          <w:szCs w:val="28"/>
          <w:vertAlign w:val="subscript"/>
        </w:rPr>
        <w:t>Усл1</w:t>
      </w:r>
      <w:r w:rsidR="00154538">
        <w:rPr>
          <w:rFonts w:ascii="Times New Roman" w:eastAsiaTheme="minorHAnsi" w:hAnsi="Times New Roman" w:cs="Times New Roman"/>
          <w:sz w:val="28"/>
          <w:szCs w:val="28"/>
        </w:rPr>
        <w:t xml:space="preserve"> = </w:t>
      </w:r>
      <w:r w:rsidR="00154538">
        <w:rPr>
          <w:rFonts w:ascii="Times New Roman" w:eastAsiaTheme="minorHAnsi" w:hAnsi="Times New Roman" w:cs="Times New Roman"/>
          <w:sz w:val="28"/>
          <w:szCs w:val="28"/>
          <w:lang w:val="en-US"/>
        </w:rPr>
        <w:t>R</w:t>
      </w:r>
      <w:r w:rsidR="00154538">
        <w:rPr>
          <w:rFonts w:ascii="Times New Roman" w:eastAsiaTheme="minorHAnsi" w:hAnsi="Times New Roman" w:cs="Times New Roman"/>
          <w:sz w:val="28"/>
          <w:szCs w:val="28"/>
        </w:rPr>
        <w:t>об</w:t>
      </w:r>
      <w:r w:rsidR="00154538">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УР</w:t>
      </w:r>
      <w:r w:rsidR="00154538" w:rsidRPr="00B20CBD">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ЧВ</w:t>
      </w:r>
      <w:r w:rsidR="00154538" w:rsidRPr="00B20CBD">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П</w:t>
      </w:r>
      <w:r w:rsidR="00154538" w:rsidRPr="00B20CBD">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Д</w:t>
      </w:r>
      <w:r w:rsidR="00154538" w:rsidRPr="00B20CBD">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Уд</w:t>
      </w:r>
      <w:r w:rsidR="00154538" w:rsidRPr="00B20CBD">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ГЗП</w:t>
      </w:r>
      <w:r w:rsidR="00154538">
        <w:rPr>
          <w:rFonts w:ascii="Times New Roman" w:eastAsiaTheme="minorHAnsi" w:hAnsi="Times New Roman" w:cs="Times New Roman"/>
          <w:sz w:val="28"/>
          <w:szCs w:val="28"/>
          <w:vertAlign w:val="subscript"/>
        </w:rPr>
        <w:t>1</w:t>
      </w:r>
      <w:r w:rsidR="000E440E">
        <w:rPr>
          <w:rFonts w:ascii="Times New Roman" w:eastAsiaTheme="minorHAnsi" w:hAnsi="Times New Roman" w:cs="Times New Roman"/>
          <w:sz w:val="28"/>
          <w:szCs w:val="28"/>
        </w:rPr>
        <w:t xml:space="preserve"> =0,0864* 0,57* *</w:t>
      </w:r>
      <w:r w:rsidR="00952A00">
        <w:rPr>
          <w:rFonts w:ascii="Times New Roman" w:eastAsiaTheme="minorHAnsi" w:hAnsi="Times New Roman" w:cs="Times New Roman"/>
          <w:sz w:val="28"/>
          <w:szCs w:val="28"/>
        </w:rPr>
        <w:t xml:space="preserve">544,14руб./чел.ч * 8,01чел.ч / дн. * 257дн. </w:t>
      </w:r>
      <w:r w:rsidR="000E440E">
        <w:rPr>
          <w:rFonts w:ascii="Times New Roman" w:eastAsiaTheme="minorHAnsi" w:hAnsi="Times New Roman" w:cs="Times New Roman"/>
          <w:sz w:val="28"/>
          <w:szCs w:val="28"/>
        </w:rPr>
        <w:t>* 0,84 / 220960</w:t>
      </w:r>
      <w:r w:rsidR="00154538">
        <w:rPr>
          <w:rFonts w:ascii="Times New Roman" w:eastAsiaTheme="minorHAnsi" w:hAnsi="Times New Roman" w:cs="Times New Roman"/>
          <w:sz w:val="28"/>
          <w:szCs w:val="28"/>
        </w:rPr>
        <w:t>руб. = 0,</w:t>
      </w:r>
      <w:r w:rsidR="000E440E">
        <w:rPr>
          <w:rFonts w:ascii="Times New Roman" w:eastAsiaTheme="minorHAnsi" w:hAnsi="Times New Roman" w:cs="Times New Roman"/>
          <w:sz w:val="28"/>
          <w:szCs w:val="28"/>
        </w:rPr>
        <w:t>21</w:t>
      </w:r>
      <w:r w:rsidR="00154538">
        <w:rPr>
          <w:rFonts w:ascii="Times New Roman" w:eastAsiaTheme="minorHAnsi" w:hAnsi="Times New Roman" w:cs="Times New Roman"/>
          <w:sz w:val="28"/>
          <w:szCs w:val="28"/>
        </w:rPr>
        <w:t>руб.;</w:t>
      </w:r>
    </w:p>
    <w:p w:rsidR="00952A00" w:rsidRDefault="00D83407" w:rsidP="00952A00">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w:t>
      </w:r>
      <w:r w:rsidR="00154538">
        <w:rPr>
          <w:rFonts w:ascii="Times New Roman" w:eastAsiaTheme="minorHAnsi" w:hAnsi="Times New Roman" w:cs="Times New Roman"/>
          <w:sz w:val="28"/>
          <w:szCs w:val="28"/>
        </w:rPr>
        <w:t>Прп/ФЗП</w:t>
      </w:r>
      <w:r w:rsidR="00154538">
        <w:rPr>
          <w:rFonts w:ascii="Times New Roman" w:eastAsiaTheme="minorHAnsi" w:hAnsi="Times New Roman" w:cs="Times New Roman"/>
          <w:sz w:val="28"/>
          <w:szCs w:val="28"/>
          <w:vertAlign w:val="subscript"/>
        </w:rPr>
        <w:t>Усл2</w:t>
      </w:r>
      <w:r w:rsidR="00154538">
        <w:rPr>
          <w:rFonts w:ascii="Times New Roman" w:eastAsiaTheme="minorHAnsi" w:hAnsi="Times New Roman" w:cs="Times New Roman"/>
          <w:sz w:val="28"/>
          <w:szCs w:val="28"/>
        </w:rPr>
        <w:t xml:space="preserve"> = </w:t>
      </w:r>
      <w:r w:rsidR="00154538">
        <w:rPr>
          <w:rFonts w:ascii="Times New Roman" w:eastAsiaTheme="minorHAnsi" w:hAnsi="Times New Roman" w:cs="Times New Roman"/>
          <w:sz w:val="28"/>
          <w:szCs w:val="28"/>
          <w:lang w:val="en-US"/>
        </w:rPr>
        <w:t>R</w:t>
      </w:r>
      <w:r w:rsidR="00154538">
        <w:rPr>
          <w:rFonts w:ascii="Times New Roman" w:eastAsiaTheme="minorHAnsi" w:hAnsi="Times New Roman" w:cs="Times New Roman"/>
          <w:sz w:val="28"/>
          <w:szCs w:val="28"/>
        </w:rPr>
        <w:t>об</w:t>
      </w:r>
      <w:r w:rsidR="00154538">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УР</w:t>
      </w:r>
      <w:r w:rsidR="00154538" w:rsidRPr="00B20CBD">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ЧВ</w:t>
      </w:r>
      <w:r w:rsidR="00154538" w:rsidRPr="00B20CBD">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П</w:t>
      </w:r>
      <w:r w:rsidR="00154538" w:rsidRPr="00B20CBD">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Д</w:t>
      </w:r>
      <w:r w:rsidR="00154538" w:rsidRPr="00B20CBD">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Уд</w:t>
      </w:r>
      <w:r w:rsidR="00154538">
        <w:rPr>
          <w:rFonts w:ascii="Times New Roman" w:eastAsiaTheme="minorHAnsi" w:hAnsi="Times New Roman" w:cs="Times New Roman"/>
          <w:sz w:val="28"/>
          <w:szCs w:val="28"/>
          <w:vertAlign w:val="subscript"/>
        </w:rPr>
        <w:t>1</w:t>
      </w:r>
      <w:r w:rsidR="00154538">
        <w:rPr>
          <w:rFonts w:ascii="Times New Roman" w:eastAsiaTheme="minorHAnsi" w:hAnsi="Times New Roman" w:cs="Times New Roman"/>
          <w:sz w:val="28"/>
          <w:szCs w:val="28"/>
        </w:rPr>
        <w:t xml:space="preserve"> / ГЗП</w:t>
      </w:r>
      <w:r w:rsidR="00154538">
        <w:rPr>
          <w:rFonts w:ascii="Times New Roman" w:eastAsiaTheme="minorHAnsi" w:hAnsi="Times New Roman" w:cs="Times New Roman"/>
          <w:sz w:val="28"/>
          <w:szCs w:val="28"/>
          <w:vertAlign w:val="subscript"/>
        </w:rPr>
        <w:t>1</w:t>
      </w:r>
      <w:r w:rsidR="00154538">
        <w:rPr>
          <w:rFonts w:ascii="Times New Roman" w:eastAsiaTheme="minorHAnsi" w:hAnsi="Times New Roman" w:cs="Times New Roman"/>
          <w:sz w:val="28"/>
          <w:szCs w:val="28"/>
        </w:rPr>
        <w:t xml:space="preserve"> =</w:t>
      </w:r>
      <w:r w:rsidR="000E440E">
        <w:rPr>
          <w:rFonts w:ascii="Times New Roman" w:eastAsiaTheme="minorHAnsi" w:hAnsi="Times New Roman" w:cs="Times New Roman"/>
          <w:sz w:val="28"/>
          <w:szCs w:val="28"/>
        </w:rPr>
        <w:t xml:space="preserve">0,0864* 0,57* </w:t>
      </w:r>
      <w:r w:rsidR="00952A00">
        <w:rPr>
          <w:rFonts w:ascii="Times New Roman" w:eastAsiaTheme="minorHAnsi" w:hAnsi="Times New Roman" w:cs="Times New Roman"/>
          <w:sz w:val="28"/>
          <w:szCs w:val="28"/>
        </w:rPr>
        <w:t>*544,14руб./чел.ч * 8,01чел.ч / дн. * 257дн. * 0,84 / 220960руб. = 0,21руб.;</w:t>
      </w:r>
    </w:p>
    <w:p w:rsidR="00D83407" w:rsidRDefault="00D83407" w:rsidP="00D83407">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г) </w:t>
      </w:r>
      <w:r w:rsidR="00154538">
        <w:rPr>
          <w:rFonts w:ascii="Times New Roman" w:eastAsiaTheme="minorHAnsi" w:hAnsi="Times New Roman" w:cs="Times New Roman"/>
          <w:sz w:val="28"/>
          <w:szCs w:val="28"/>
        </w:rPr>
        <w:t>Прп/ФЗП</w:t>
      </w:r>
      <w:r w:rsidR="00154538">
        <w:rPr>
          <w:rFonts w:ascii="Times New Roman" w:eastAsiaTheme="minorHAnsi" w:hAnsi="Times New Roman" w:cs="Times New Roman"/>
          <w:sz w:val="28"/>
          <w:szCs w:val="28"/>
          <w:vertAlign w:val="subscript"/>
        </w:rPr>
        <w:t>Усл3</w:t>
      </w:r>
      <w:r w:rsidR="00154538">
        <w:rPr>
          <w:rFonts w:ascii="Times New Roman" w:eastAsiaTheme="minorHAnsi" w:hAnsi="Times New Roman" w:cs="Times New Roman"/>
          <w:sz w:val="28"/>
          <w:szCs w:val="28"/>
        </w:rPr>
        <w:t xml:space="preserve"> = </w:t>
      </w:r>
      <w:r w:rsidR="00154538">
        <w:rPr>
          <w:rFonts w:ascii="Times New Roman" w:eastAsiaTheme="minorHAnsi" w:hAnsi="Times New Roman" w:cs="Times New Roman"/>
          <w:sz w:val="28"/>
          <w:szCs w:val="28"/>
          <w:lang w:val="en-US"/>
        </w:rPr>
        <w:t>R</w:t>
      </w:r>
      <w:r w:rsidR="00154538">
        <w:rPr>
          <w:rFonts w:ascii="Times New Roman" w:eastAsiaTheme="minorHAnsi" w:hAnsi="Times New Roman" w:cs="Times New Roman"/>
          <w:sz w:val="28"/>
          <w:szCs w:val="28"/>
        </w:rPr>
        <w:t>об</w:t>
      </w:r>
      <w:r w:rsidR="00154538">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УР</w:t>
      </w:r>
      <w:r w:rsidR="00154538" w:rsidRPr="00B20CBD">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ЧВ</w:t>
      </w:r>
      <w:r w:rsidR="00154538" w:rsidRPr="00B20CBD">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П</w:t>
      </w:r>
      <w:r w:rsidR="00154538" w:rsidRPr="00B20CBD">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Д</w:t>
      </w:r>
      <w:r w:rsidR="00154538">
        <w:rPr>
          <w:rFonts w:ascii="Times New Roman" w:eastAsiaTheme="minorHAnsi" w:hAnsi="Times New Roman" w:cs="Times New Roman"/>
          <w:sz w:val="28"/>
          <w:szCs w:val="28"/>
          <w:vertAlign w:val="subscript"/>
        </w:rPr>
        <w:t>1</w:t>
      </w:r>
      <w:r w:rsidR="00154538">
        <w:rPr>
          <w:rFonts w:ascii="Times New Roman" w:eastAsiaTheme="minorHAnsi" w:hAnsi="Times New Roman" w:cs="Times New Roman"/>
          <w:sz w:val="28"/>
          <w:szCs w:val="28"/>
        </w:rPr>
        <w:t xml:space="preserve"> * Уд</w:t>
      </w:r>
      <w:r w:rsidR="00154538">
        <w:rPr>
          <w:rFonts w:ascii="Times New Roman" w:eastAsiaTheme="minorHAnsi" w:hAnsi="Times New Roman" w:cs="Times New Roman"/>
          <w:sz w:val="28"/>
          <w:szCs w:val="28"/>
          <w:vertAlign w:val="subscript"/>
        </w:rPr>
        <w:t>1</w:t>
      </w:r>
      <w:r w:rsidR="00154538">
        <w:rPr>
          <w:rFonts w:ascii="Times New Roman" w:eastAsiaTheme="minorHAnsi" w:hAnsi="Times New Roman" w:cs="Times New Roman"/>
          <w:sz w:val="28"/>
          <w:szCs w:val="28"/>
        </w:rPr>
        <w:t xml:space="preserve"> / ГЗП</w:t>
      </w:r>
      <w:r w:rsidR="00154538">
        <w:rPr>
          <w:rFonts w:ascii="Times New Roman" w:eastAsiaTheme="minorHAnsi" w:hAnsi="Times New Roman" w:cs="Times New Roman"/>
          <w:sz w:val="28"/>
          <w:szCs w:val="28"/>
          <w:vertAlign w:val="subscript"/>
        </w:rPr>
        <w:t>1</w:t>
      </w:r>
      <w:r w:rsidR="00154538">
        <w:rPr>
          <w:rFonts w:ascii="Times New Roman" w:eastAsiaTheme="minorHAnsi" w:hAnsi="Times New Roman" w:cs="Times New Roman"/>
          <w:sz w:val="28"/>
          <w:szCs w:val="28"/>
        </w:rPr>
        <w:t xml:space="preserve"> =</w:t>
      </w:r>
      <w:r w:rsidR="000E440E">
        <w:rPr>
          <w:rFonts w:ascii="Times New Roman" w:eastAsiaTheme="minorHAnsi" w:hAnsi="Times New Roman" w:cs="Times New Roman"/>
          <w:sz w:val="28"/>
          <w:szCs w:val="28"/>
        </w:rPr>
        <w:t>0,0864* 0,57*</w:t>
      </w:r>
      <w:r w:rsidR="00952A00">
        <w:rPr>
          <w:rFonts w:ascii="Times New Roman" w:eastAsiaTheme="minorHAnsi" w:hAnsi="Times New Roman" w:cs="Times New Roman"/>
          <w:sz w:val="28"/>
          <w:szCs w:val="28"/>
        </w:rPr>
        <w:t>*544,14руб./чел.ч * 8,01чел.ч / дн. * 266</w:t>
      </w:r>
      <w:r w:rsidR="000E440E">
        <w:rPr>
          <w:rFonts w:ascii="Times New Roman" w:eastAsiaTheme="minorHAnsi" w:hAnsi="Times New Roman" w:cs="Times New Roman"/>
          <w:sz w:val="28"/>
          <w:szCs w:val="28"/>
        </w:rPr>
        <w:t>дн. * 0,84 / 220960руб.</w:t>
      </w:r>
      <w:r w:rsidR="00154538">
        <w:rPr>
          <w:rFonts w:ascii="Times New Roman" w:eastAsiaTheme="minorHAnsi" w:hAnsi="Times New Roman" w:cs="Times New Roman"/>
          <w:sz w:val="28"/>
          <w:szCs w:val="28"/>
        </w:rPr>
        <w:t xml:space="preserve"> = 0,2</w:t>
      </w:r>
      <w:r w:rsidR="00952A00">
        <w:rPr>
          <w:rFonts w:ascii="Times New Roman" w:eastAsiaTheme="minorHAnsi" w:hAnsi="Times New Roman" w:cs="Times New Roman"/>
          <w:sz w:val="28"/>
          <w:szCs w:val="28"/>
        </w:rPr>
        <w:t>2</w:t>
      </w:r>
      <w:r w:rsidR="00154538">
        <w:rPr>
          <w:rFonts w:ascii="Times New Roman" w:eastAsiaTheme="minorHAnsi" w:hAnsi="Times New Roman" w:cs="Times New Roman"/>
          <w:sz w:val="28"/>
          <w:szCs w:val="28"/>
        </w:rPr>
        <w:t>руб.;</w:t>
      </w:r>
    </w:p>
    <w:p w:rsidR="00D83407" w:rsidRDefault="00D83407" w:rsidP="00D83407">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д) </w:t>
      </w:r>
      <w:r w:rsidR="00154538">
        <w:rPr>
          <w:rFonts w:ascii="Times New Roman" w:eastAsiaTheme="minorHAnsi" w:hAnsi="Times New Roman" w:cs="Times New Roman"/>
          <w:sz w:val="28"/>
          <w:szCs w:val="28"/>
        </w:rPr>
        <w:t>Прп/ФЗП</w:t>
      </w:r>
      <w:r w:rsidR="00154538">
        <w:rPr>
          <w:rFonts w:ascii="Times New Roman" w:eastAsiaTheme="minorHAnsi" w:hAnsi="Times New Roman" w:cs="Times New Roman"/>
          <w:sz w:val="28"/>
          <w:szCs w:val="28"/>
          <w:vertAlign w:val="subscript"/>
        </w:rPr>
        <w:t>Усл4</w:t>
      </w:r>
      <w:r w:rsidR="00154538">
        <w:rPr>
          <w:rFonts w:ascii="Times New Roman" w:eastAsiaTheme="minorHAnsi" w:hAnsi="Times New Roman" w:cs="Times New Roman"/>
          <w:sz w:val="28"/>
          <w:szCs w:val="28"/>
        </w:rPr>
        <w:t xml:space="preserve"> = </w:t>
      </w:r>
      <w:r w:rsidR="00154538">
        <w:rPr>
          <w:rFonts w:ascii="Times New Roman" w:eastAsiaTheme="minorHAnsi" w:hAnsi="Times New Roman" w:cs="Times New Roman"/>
          <w:sz w:val="28"/>
          <w:szCs w:val="28"/>
          <w:lang w:val="en-US"/>
        </w:rPr>
        <w:t>R</w:t>
      </w:r>
      <w:r w:rsidR="00154538">
        <w:rPr>
          <w:rFonts w:ascii="Times New Roman" w:eastAsiaTheme="minorHAnsi" w:hAnsi="Times New Roman" w:cs="Times New Roman"/>
          <w:sz w:val="28"/>
          <w:szCs w:val="28"/>
        </w:rPr>
        <w:t>об</w:t>
      </w:r>
      <w:r w:rsidR="00154538">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УР</w:t>
      </w:r>
      <w:r w:rsidR="00154538" w:rsidRPr="00B20CBD">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ЧВ</w:t>
      </w:r>
      <w:r w:rsidR="00154538" w:rsidRPr="00B20CBD">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П</w:t>
      </w:r>
      <w:r w:rsidR="00154538">
        <w:rPr>
          <w:rFonts w:ascii="Times New Roman" w:eastAsiaTheme="minorHAnsi" w:hAnsi="Times New Roman" w:cs="Times New Roman"/>
          <w:sz w:val="28"/>
          <w:szCs w:val="28"/>
          <w:vertAlign w:val="subscript"/>
        </w:rPr>
        <w:t>1</w:t>
      </w:r>
      <w:r w:rsidR="00154538">
        <w:rPr>
          <w:rFonts w:ascii="Times New Roman" w:eastAsiaTheme="minorHAnsi" w:hAnsi="Times New Roman" w:cs="Times New Roman"/>
          <w:sz w:val="28"/>
          <w:szCs w:val="28"/>
        </w:rPr>
        <w:t xml:space="preserve"> * Д</w:t>
      </w:r>
      <w:r w:rsidR="00154538">
        <w:rPr>
          <w:rFonts w:ascii="Times New Roman" w:eastAsiaTheme="minorHAnsi" w:hAnsi="Times New Roman" w:cs="Times New Roman"/>
          <w:sz w:val="28"/>
          <w:szCs w:val="28"/>
          <w:vertAlign w:val="subscript"/>
        </w:rPr>
        <w:t>1</w:t>
      </w:r>
      <w:r w:rsidR="00154538">
        <w:rPr>
          <w:rFonts w:ascii="Times New Roman" w:eastAsiaTheme="minorHAnsi" w:hAnsi="Times New Roman" w:cs="Times New Roman"/>
          <w:sz w:val="28"/>
          <w:szCs w:val="28"/>
        </w:rPr>
        <w:t xml:space="preserve"> * Уд</w:t>
      </w:r>
      <w:r w:rsidR="00154538">
        <w:rPr>
          <w:rFonts w:ascii="Times New Roman" w:eastAsiaTheme="minorHAnsi" w:hAnsi="Times New Roman" w:cs="Times New Roman"/>
          <w:sz w:val="28"/>
          <w:szCs w:val="28"/>
          <w:vertAlign w:val="subscript"/>
        </w:rPr>
        <w:t>1</w:t>
      </w:r>
      <w:r w:rsidR="00154538">
        <w:rPr>
          <w:rFonts w:ascii="Times New Roman" w:eastAsiaTheme="minorHAnsi" w:hAnsi="Times New Roman" w:cs="Times New Roman"/>
          <w:sz w:val="28"/>
          <w:szCs w:val="28"/>
        </w:rPr>
        <w:t xml:space="preserve"> / ГЗП</w:t>
      </w:r>
      <w:r w:rsidR="00154538">
        <w:rPr>
          <w:rFonts w:ascii="Times New Roman" w:eastAsiaTheme="minorHAnsi" w:hAnsi="Times New Roman" w:cs="Times New Roman"/>
          <w:sz w:val="28"/>
          <w:szCs w:val="28"/>
          <w:vertAlign w:val="subscript"/>
        </w:rPr>
        <w:t>1</w:t>
      </w:r>
      <w:r w:rsidR="00154538">
        <w:rPr>
          <w:rFonts w:ascii="Times New Roman" w:eastAsiaTheme="minorHAnsi" w:hAnsi="Times New Roman" w:cs="Times New Roman"/>
          <w:sz w:val="28"/>
          <w:szCs w:val="28"/>
        </w:rPr>
        <w:t xml:space="preserve"> =</w:t>
      </w:r>
      <w:r w:rsidR="000E440E">
        <w:rPr>
          <w:rFonts w:ascii="Times New Roman" w:eastAsiaTheme="minorHAnsi" w:hAnsi="Times New Roman" w:cs="Times New Roman"/>
          <w:sz w:val="28"/>
          <w:szCs w:val="28"/>
        </w:rPr>
        <w:t xml:space="preserve">0,0864* 0,57* </w:t>
      </w:r>
      <w:r w:rsidR="00952A00">
        <w:rPr>
          <w:rFonts w:ascii="Times New Roman" w:eastAsiaTheme="minorHAnsi" w:hAnsi="Times New Roman" w:cs="Times New Roman"/>
          <w:sz w:val="28"/>
          <w:szCs w:val="28"/>
        </w:rPr>
        <w:t>*544,14руб./чел.ч * 7,82чел.ч / дн. * 266дн.</w:t>
      </w:r>
      <w:r w:rsidR="000E440E">
        <w:rPr>
          <w:rFonts w:ascii="Times New Roman" w:eastAsiaTheme="minorHAnsi" w:hAnsi="Times New Roman" w:cs="Times New Roman"/>
          <w:sz w:val="28"/>
          <w:szCs w:val="28"/>
        </w:rPr>
        <w:t>* 0,84 / 220960руб.</w:t>
      </w:r>
      <w:r w:rsidR="00154538">
        <w:rPr>
          <w:rFonts w:ascii="Times New Roman" w:eastAsiaTheme="minorHAnsi" w:hAnsi="Times New Roman" w:cs="Times New Roman"/>
          <w:sz w:val="28"/>
          <w:szCs w:val="28"/>
        </w:rPr>
        <w:t xml:space="preserve"> = 0,</w:t>
      </w:r>
      <w:r w:rsidR="00952A00">
        <w:rPr>
          <w:rFonts w:ascii="Times New Roman" w:eastAsiaTheme="minorHAnsi" w:hAnsi="Times New Roman" w:cs="Times New Roman"/>
          <w:sz w:val="28"/>
          <w:szCs w:val="28"/>
        </w:rPr>
        <w:t>21</w:t>
      </w:r>
      <w:r w:rsidR="00154538">
        <w:rPr>
          <w:rFonts w:ascii="Times New Roman" w:eastAsiaTheme="minorHAnsi" w:hAnsi="Times New Roman" w:cs="Times New Roman"/>
          <w:sz w:val="28"/>
          <w:szCs w:val="28"/>
        </w:rPr>
        <w:t>руб.;</w:t>
      </w:r>
    </w:p>
    <w:p w:rsidR="00D83407" w:rsidRDefault="00D83407" w:rsidP="00D83407">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е) </w:t>
      </w:r>
      <w:r w:rsidR="00154538">
        <w:rPr>
          <w:rFonts w:ascii="Times New Roman" w:eastAsiaTheme="minorHAnsi" w:hAnsi="Times New Roman" w:cs="Times New Roman"/>
          <w:sz w:val="28"/>
          <w:szCs w:val="28"/>
        </w:rPr>
        <w:t>Прп/ФЗП</w:t>
      </w:r>
      <w:r w:rsidR="00154538">
        <w:rPr>
          <w:rFonts w:ascii="Times New Roman" w:eastAsiaTheme="minorHAnsi" w:hAnsi="Times New Roman" w:cs="Times New Roman"/>
          <w:sz w:val="28"/>
          <w:szCs w:val="28"/>
          <w:vertAlign w:val="subscript"/>
        </w:rPr>
        <w:t>Усл</w:t>
      </w:r>
      <w:r w:rsidR="00E83A0A">
        <w:rPr>
          <w:rFonts w:ascii="Times New Roman" w:eastAsiaTheme="minorHAnsi" w:hAnsi="Times New Roman" w:cs="Times New Roman"/>
          <w:sz w:val="28"/>
          <w:szCs w:val="28"/>
          <w:vertAlign w:val="subscript"/>
        </w:rPr>
        <w:t>5</w:t>
      </w:r>
      <w:r w:rsidR="00154538">
        <w:rPr>
          <w:rFonts w:ascii="Times New Roman" w:eastAsiaTheme="minorHAnsi" w:hAnsi="Times New Roman" w:cs="Times New Roman"/>
          <w:sz w:val="28"/>
          <w:szCs w:val="28"/>
        </w:rPr>
        <w:t xml:space="preserve"> = </w:t>
      </w:r>
      <w:r w:rsidR="00154538">
        <w:rPr>
          <w:rFonts w:ascii="Times New Roman" w:eastAsiaTheme="minorHAnsi" w:hAnsi="Times New Roman" w:cs="Times New Roman"/>
          <w:sz w:val="28"/>
          <w:szCs w:val="28"/>
          <w:lang w:val="en-US"/>
        </w:rPr>
        <w:t>R</w:t>
      </w:r>
      <w:r w:rsidR="00154538">
        <w:rPr>
          <w:rFonts w:ascii="Times New Roman" w:eastAsiaTheme="minorHAnsi" w:hAnsi="Times New Roman" w:cs="Times New Roman"/>
          <w:sz w:val="28"/>
          <w:szCs w:val="28"/>
        </w:rPr>
        <w:t>об</w:t>
      </w:r>
      <w:r w:rsidR="00154538">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УР</w:t>
      </w:r>
      <w:r w:rsidR="00154538" w:rsidRPr="00B20CBD">
        <w:rPr>
          <w:rFonts w:ascii="Times New Roman" w:eastAsiaTheme="minorHAnsi" w:hAnsi="Times New Roman" w:cs="Times New Roman"/>
          <w:sz w:val="28"/>
          <w:szCs w:val="28"/>
          <w:vertAlign w:val="subscript"/>
        </w:rPr>
        <w:t>0</w:t>
      </w:r>
      <w:r w:rsidR="00154538">
        <w:rPr>
          <w:rFonts w:ascii="Times New Roman" w:eastAsiaTheme="minorHAnsi" w:hAnsi="Times New Roman" w:cs="Times New Roman"/>
          <w:sz w:val="28"/>
          <w:szCs w:val="28"/>
        </w:rPr>
        <w:t xml:space="preserve"> * ЧВ</w:t>
      </w:r>
      <w:r w:rsidR="00154538">
        <w:rPr>
          <w:rFonts w:ascii="Times New Roman" w:eastAsiaTheme="minorHAnsi" w:hAnsi="Times New Roman" w:cs="Times New Roman"/>
          <w:sz w:val="28"/>
          <w:szCs w:val="28"/>
          <w:vertAlign w:val="subscript"/>
        </w:rPr>
        <w:t>1</w:t>
      </w:r>
      <w:r w:rsidR="00154538">
        <w:rPr>
          <w:rFonts w:ascii="Times New Roman" w:eastAsiaTheme="minorHAnsi" w:hAnsi="Times New Roman" w:cs="Times New Roman"/>
          <w:sz w:val="28"/>
          <w:szCs w:val="28"/>
        </w:rPr>
        <w:t xml:space="preserve"> * П</w:t>
      </w:r>
      <w:r w:rsidR="00154538">
        <w:rPr>
          <w:rFonts w:ascii="Times New Roman" w:eastAsiaTheme="minorHAnsi" w:hAnsi="Times New Roman" w:cs="Times New Roman"/>
          <w:sz w:val="28"/>
          <w:szCs w:val="28"/>
          <w:vertAlign w:val="subscript"/>
        </w:rPr>
        <w:t>1</w:t>
      </w:r>
      <w:r w:rsidR="00154538">
        <w:rPr>
          <w:rFonts w:ascii="Times New Roman" w:eastAsiaTheme="minorHAnsi" w:hAnsi="Times New Roman" w:cs="Times New Roman"/>
          <w:sz w:val="28"/>
          <w:szCs w:val="28"/>
        </w:rPr>
        <w:t xml:space="preserve"> * Д</w:t>
      </w:r>
      <w:r w:rsidR="00154538">
        <w:rPr>
          <w:rFonts w:ascii="Times New Roman" w:eastAsiaTheme="minorHAnsi" w:hAnsi="Times New Roman" w:cs="Times New Roman"/>
          <w:sz w:val="28"/>
          <w:szCs w:val="28"/>
          <w:vertAlign w:val="subscript"/>
        </w:rPr>
        <w:t>1</w:t>
      </w:r>
      <w:r w:rsidR="00154538">
        <w:rPr>
          <w:rFonts w:ascii="Times New Roman" w:eastAsiaTheme="minorHAnsi" w:hAnsi="Times New Roman" w:cs="Times New Roman"/>
          <w:sz w:val="28"/>
          <w:szCs w:val="28"/>
        </w:rPr>
        <w:t xml:space="preserve"> * Уд</w:t>
      </w:r>
      <w:r w:rsidR="00154538">
        <w:rPr>
          <w:rFonts w:ascii="Times New Roman" w:eastAsiaTheme="minorHAnsi" w:hAnsi="Times New Roman" w:cs="Times New Roman"/>
          <w:sz w:val="28"/>
          <w:szCs w:val="28"/>
          <w:vertAlign w:val="subscript"/>
        </w:rPr>
        <w:t>1</w:t>
      </w:r>
      <w:r w:rsidR="00154538">
        <w:rPr>
          <w:rFonts w:ascii="Times New Roman" w:eastAsiaTheme="minorHAnsi" w:hAnsi="Times New Roman" w:cs="Times New Roman"/>
          <w:sz w:val="28"/>
          <w:szCs w:val="28"/>
        </w:rPr>
        <w:t xml:space="preserve"> / ГЗП</w:t>
      </w:r>
      <w:r w:rsidR="00154538">
        <w:rPr>
          <w:rFonts w:ascii="Times New Roman" w:eastAsiaTheme="minorHAnsi" w:hAnsi="Times New Roman" w:cs="Times New Roman"/>
          <w:sz w:val="28"/>
          <w:szCs w:val="28"/>
          <w:vertAlign w:val="subscript"/>
        </w:rPr>
        <w:t>1</w:t>
      </w:r>
      <w:r w:rsidR="00154538">
        <w:rPr>
          <w:rFonts w:ascii="Times New Roman" w:eastAsiaTheme="minorHAnsi" w:hAnsi="Times New Roman" w:cs="Times New Roman"/>
          <w:sz w:val="28"/>
          <w:szCs w:val="28"/>
        </w:rPr>
        <w:t xml:space="preserve"> =</w:t>
      </w:r>
      <w:r w:rsidR="000E440E">
        <w:rPr>
          <w:rFonts w:ascii="Times New Roman" w:eastAsiaTheme="minorHAnsi" w:hAnsi="Times New Roman" w:cs="Times New Roman"/>
          <w:sz w:val="28"/>
          <w:szCs w:val="28"/>
        </w:rPr>
        <w:t xml:space="preserve">0,0864* 0,57* </w:t>
      </w:r>
      <w:r w:rsidR="00952A00">
        <w:rPr>
          <w:rFonts w:ascii="Times New Roman" w:eastAsiaTheme="minorHAnsi" w:hAnsi="Times New Roman" w:cs="Times New Roman"/>
          <w:sz w:val="28"/>
          <w:szCs w:val="28"/>
        </w:rPr>
        <w:t>*</w:t>
      </w:r>
      <w:r w:rsidR="00175E24">
        <w:rPr>
          <w:rFonts w:ascii="Times New Roman" w:eastAsiaTheme="minorHAnsi" w:hAnsi="Times New Roman" w:cs="Times New Roman"/>
          <w:sz w:val="28"/>
          <w:szCs w:val="28"/>
        </w:rPr>
        <w:t>631,59</w:t>
      </w:r>
      <w:r w:rsidR="00952A00">
        <w:rPr>
          <w:rFonts w:ascii="Times New Roman" w:eastAsiaTheme="minorHAnsi" w:hAnsi="Times New Roman" w:cs="Times New Roman"/>
          <w:sz w:val="28"/>
          <w:szCs w:val="28"/>
        </w:rPr>
        <w:t>руб./чел.ч * 7,82чел.ч / дн. * 266дн.</w:t>
      </w:r>
      <w:r w:rsidR="000E440E">
        <w:rPr>
          <w:rFonts w:ascii="Times New Roman" w:eastAsiaTheme="minorHAnsi" w:hAnsi="Times New Roman" w:cs="Times New Roman"/>
          <w:sz w:val="28"/>
          <w:szCs w:val="28"/>
        </w:rPr>
        <w:t xml:space="preserve"> * 0,84 / 220960руб.</w:t>
      </w:r>
      <w:r w:rsidR="00154538">
        <w:rPr>
          <w:rFonts w:ascii="Times New Roman" w:eastAsiaTheme="minorHAnsi" w:hAnsi="Times New Roman" w:cs="Times New Roman"/>
          <w:sz w:val="28"/>
          <w:szCs w:val="28"/>
        </w:rPr>
        <w:t xml:space="preserve"> = 0,</w:t>
      </w:r>
      <w:r w:rsidR="000E440E">
        <w:rPr>
          <w:rFonts w:ascii="Times New Roman" w:eastAsiaTheme="minorHAnsi" w:hAnsi="Times New Roman" w:cs="Times New Roman"/>
          <w:sz w:val="28"/>
          <w:szCs w:val="28"/>
        </w:rPr>
        <w:t>25</w:t>
      </w:r>
      <w:r w:rsidR="00154538">
        <w:rPr>
          <w:rFonts w:ascii="Times New Roman" w:eastAsiaTheme="minorHAnsi" w:hAnsi="Times New Roman" w:cs="Times New Roman"/>
          <w:sz w:val="28"/>
          <w:szCs w:val="28"/>
        </w:rPr>
        <w:t>руб.;</w:t>
      </w:r>
    </w:p>
    <w:p w:rsidR="00D83407" w:rsidRDefault="00E83A0A" w:rsidP="00175E24">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ж) Прп/ФЗП</w:t>
      </w:r>
      <w:r>
        <w:rPr>
          <w:rFonts w:ascii="Times New Roman" w:eastAsiaTheme="minorHAnsi" w:hAnsi="Times New Roman" w:cs="Times New Roman"/>
          <w:sz w:val="28"/>
          <w:szCs w:val="28"/>
          <w:vertAlign w:val="subscript"/>
        </w:rPr>
        <w:t>Усл6</w:t>
      </w:r>
      <w:r>
        <w:rPr>
          <w:rFonts w:ascii="Times New Roman" w:eastAsiaTheme="minorHAnsi" w:hAnsi="Times New Roman" w:cs="Times New Roman"/>
          <w:sz w:val="28"/>
          <w:szCs w:val="28"/>
        </w:rPr>
        <w:t xml:space="preserve"> = </w:t>
      </w:r>
      <w:r>
        <w:rPr>
          <w:rFonts w:ascii="Times New Roman" w:eastAsiaTheme="minorHAnsi" w:hAnsi="Times New Roman" w:cs="Times New Roman"/>
          <w:sz w:val="28"/>
          <w:szCs w:val="28"/>
          <w:lang w:val="en-US"/>
        </w:rPr>
        <w:t>R</w:t>
      </w:r>
      <w:r>
        <w:rPr>
          <w:rFonts w:ascii="Times New Roman" w:eastAsiaTheme="minorHAnsi" w:hAnsi="Times New Roman" w:cs="Times New Roman"/>
          <w:sz w:val="28"/>
          <w:szCs w:val="28"/>
        </w:rPr>
        <w:t>об</w:t>
      </w:r>
      <w:r>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УР</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ЧВ</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Уд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ГЗП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w:t>
      </w:r>
      <w:r w:rsidR="000E440E">
        <w:rPr>
          <w:rFonts w:ascii="Times New Roman" w:eastAsiaTheme="minorHAnsi" w:hAnsi="Times New Roman" w:cs="Times New Roman"/>
          <w:sz w:val="28"/>
          <w:szCs w:val="28"/>
        </w:rPr>
        <w:t xml:space="preserve">0,0864* </w:t>
      </w:r>
      <w:r w:rsidR="00D60E64">
        <w:rPr>
          <w:rFonts w:ascii="Times New Roman" w:eastAsiaTheme="minorHAnsi" w:hAnsi="Times New Roman" w:cs="Times New Roman"/>
          <w:sz w:val="28"/>
          <w:szCs w:val="28"/>
        </w:rPr>
        <w:t>*</w:t>
      </w:r>
      <w:r w:rsidR="000E440E">
        <w:rPr>
          <w:rFonts w:ascii="Times New Roman" w:eastAsiaTheme="minorHAnsi" w:hAnsi="Times New Roman" w:cs="Times New Roman"/>
          <w:sz w:val="28"/>
          <w:szCs w:val="28"/>
        </w:rPr>
        <w:t>0,57</w:t>
      </w:r>
      <w:r w:rsidR="00175E24">
        <w:rPr>
          <w:rFonts w:ascii="Times New Roman" w:eastAsiaTheme="minorHAnsi" w:hAnsi="Times New Roman" w:cs="Times New Roman"/>
          <w:sz w:val="28"/>
          <w:szCs w:val="28"/>
        </w:rPr>
        <w:t>*631,59руб./чел.ч * 7,82чел.ч / дн. * 266дн. * 0,84 / 220960руб. = =0,25руб.;</w:t>
      </w:r>
    </w:p>
    <w:p w:rsidR="00175E24" w:rsidRDefault="00E83A0A" w:rsidP="00175E24">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з) Прп/ФЗП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w:t>
      </w:r>
      <w:r>
        <w:rPr>
          <w:rFonts w:ascii="Times New Roman" w:eastAsiaTheme="minorHAnsi" w:hAnsi="Times New Roman" w:cs="Times New Roman"/>
          <w:sz w:val="28"/>
          <w:szCs w:val="28"/>
          <w:lang w:val="en-US"/>
        </w:rPr>
        <w:t>R</w:t>
      </w:r>
      <w:r>
        <w:rPr>
          <w:rFonts w:ascii="Times New Roman" w:eastAsiaTheme="minorHAnsi" w:hAnsi="Times New Roman" w:cs="Times New Roman"/>
          <w:sz w:val="28"/>
          <w:szCs w:val="28"/>
        </w:rPr>
        <w:t>об</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УР</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ЧВ</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Уд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ГЗП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w:t>
      </w:r>
      <w:r w:rsidR="00D60E64">
        <w:rPr>
          <w:rFonts w:ascii="Times New Roman" w:eastAsiaTheme="minorHAnsi" w:hAnsi="Times New Roman" w:cs="Times New Roman"/>
          <w:sz w:val="28"/>
          <w:szCs w:val="28"/>
        </w:rPr>
        <w:t xml:space="preserve">0,0447 * 0,57* </w:t>
      </w:r>
      <w:r w:rsidR="00175E24">
        <w:rPr>
          <w:rFonts w:ascii="Times New Roman" w:eastAsiaTheme="minorHAnsi" w:hAnsi="Times New Roman" w:cs="Times New Roman"/>
          <w:sz w:val="28"/>
          <w:szCs w:val="28"/>
        </w:rPr>
        <w:t>*631,59руб./чел.ч * 7,82чел.ч / дн. * 266дн. * 0,84 / 220960руб. = 0,13руб.</w:t>
      </w:r>
    </w:p>
    <w:p w:rsidR="00E83A0A" w:rsidRDefault="00E83A0A" w:rsidP="00E83A0A">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Рассчитаем суммы влияния факторов на показатель прибыли от продаж на 1 рубль ФЗП.</w:t>
      </w:r>
    </w:p>
    <w:p w:rsidR="00E83A0A" w:rsidRDefault="00E83A0A" w:rsidP="00E83A0A">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а) за счет годовой заработной платы</w:t>
      </w:r>
    </w:p>
    <w:p w:rsidR="00E83A0A" w:rsidRDefault="00E83A0A" w:rsidP="00E83A0A">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Pr>
          <w:rFonts w:ascii="Times New Roman" w:eastAsiaTheme="minorHAnsi" w:hAnsi="Times New Roman" w:cs="Times New Roman"/>
          <w:sz w:val="28"/>
          <w:szCs w:val="28"/>
        </w:rPr>
        <w:t>Прп/ФЗП</w:t>
      </w:r>
      <w:r>
        <w:rPr>
          <w:rFonts w:ascii="Times New Roman" w:eastAsiaTheme="minorHAnsi" w:hAnsi="Times New Roman" w:cs="Times New Roman"/>
          <w:sz w:val="28"/>
          <w:szCs w:val="28"/>
          <w:vertAlign w:val="subscript"/>
        </w:rPr>
        <w:t>ГЗП</w:t>
      </w:r>
      <w:r>
        <w:rPr>
          <w:rFonts w:ascii="Times New Roman" w:eastAsiaTheme="minorHAnsi" w:hAnsi="Times New Roman" w:cs="Times New Roman"/>
          <w:sz w:val="28"/>
          <w:szCs w:val="28"/>
        </w:rPr>
        <w:t>= Прп/ФЗП</w:t>
      </w:r>
      <w:r>
        <w:rPr>
          <w:rFonts w:ascii="Times New Roman" w:eastAsiaTheme="minorHAnsi" w:hAnsi="Times New Roman" w:cs="Times New Roman"/>
          <w:sz w:val="28"/>
          <w:szCs w:val="28"/>
          <w:vertAlign w:val="subscript"/>
        </w:rPr>
        <w:t>Усл1</w:t>
      </w:r>
      <w:r>
        <w:rPr>
          <w:rFonts w:ascii="Times New Roman" w:eastAsiaTheme="minorHAnsi" w:hAnsi="Times New Roman" w:cs="Times New Roman"/>
          <w:sz w:val="28"/>
          <w:szCs w:val="28"/>
        </w:rPr>
        <w:t xml:space="preserve"> - Прп/ФЗП</w:t>
      </w:r>
      <w:r>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0,</w:t>
      </w:r>
      <w:r w:rsidR="00D60E64">
        <w:rPr>
          <w:rFonts w:ascii="Times New Roman" w:eastAsiaTheme="minorHAnsi" w:hAnsi="Times New Roman" w:cs="Times New Roman"/>
          <w:sz w:val="28"/>
          <w:szCs w:val="28"/>
        </w:rPr>
        <w:t>21</w:t>
      </w:r>
      <w:r>
        <w:rPr>
          <w:rFonts w:ascii="Times New Roman" w:eastAsiaTheme="minorHAnsi" w:hAnsi="Times New Roman" w:cs="Times New Roman"/>
          <w:sz w:val="28"/>
          <w:szCs w:val="28"/>
        </w:rPr>
        <w:t>руб.– 0,</w:t>
      </w:r>
      <w:r w:rsidR="00D60E64">
        <w:rPr>
          <w:rFonts w:ascii="Times New Roman" w:eastAsiaTheme="minorHAnsi" w:hAnsi="Times New Roman" w:cs="Times New Roman"/>
          <w:sz w:val="28"/>
          <w:szCs w:val="28"/>
        </w:rPr>
        <w:t>23</w:t>
      </w:r>
      <w:r>
        <w:rPr>
          <w:rFonts w:ascii="Times New Roman" w:eastAsiaTheme="minorHAnsi" w:hAnsi="Times New Roman" w:cs="Times New Roman"/>
          <w:sz w:val="28"/>
          <w:szCs w:val="28"/>
        </w:rPr>
        <w:t>руб.= -0,02руб.;</w:t>
      </w:r>
    </w:p>
    <w:p w:rsidR="00E83A0A" w:rsidRDefault="00E83A0A" w:rsidP="00E83A0A">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б) за счет удельного веса рабочих в общей численности</w:t>
      </w:r>
    </w:p>
    <w:p w:rsidR="00E83A0A" w:rsidRDefault="00E83A0A" w:rsidP="00E83A0A">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Pr>
          <w:rFonts w:ascii="Times New Roman" w:eastAsiaTheme="minorHAnsi" w:hAnsi="Times New Roman" w:cs="Times New Roman"/>
          <w:sz w:val="28"/>
          <w:szCs w:val="28"/>
        </w:rPr>
        <w:t>Прп/ФЗП</w:t>
      </w:r>
      <w:r>
        <w:rPr>
          <w:rFonts w:ascii="Times New Roman" w:eastAsiaTheme="minorHAnsi" w:hAnsi="Times New Roman" w:cs="Times New Roman"/>
          <w:sz w:val="28"/>
          <w:szCs w:val="28"/>
          <w:vertAlign w:val="subscript"/>
        </w:rPr>
        <w:t>Уд</w:t>
      </w:r>
      <w:r>
        <w:rPr>
          <w:rFonts w:ascii="Times New Roman" w:eastAsiaTheme="minorHAnsi" w:hAnsi="Times New Roman" w:cs="Times New Roman"/>
          <w:sz w:val="28"/>
          <w:szCs w:val="28"/>
        </w:rPr>
        <w:t xml:space="preserve"> = Прп/ФЗП</w:t>
      </w:r>
      <w:r>
        <w:rPr>
          <w:rFonts w:ascii="Times New Roman" w:eastAsiaTheme="minorHAnsi" w:hAnsi="Times New Roman" w:cs="Times New Roman"/>
          <w:sz w:val="28"/>
          <w:szCs w:val="28"/>
          <w:vertAlign w:val="subscript"/>
        </w:rPr>
        <w:t>Усл2</w:t>
      </w:r>
      <w:r>
        <w:rPr>
          <w:rFonts w:ascii="Times New Roman" w:eastAsiaTheme="minorHAnsi" w:hAnsi="Times New Roman" w:cs="Times New Roman"/>
          <w:sz w:val="28"/>
          <w:szCs w:val="28"/>
        </w:rPr>
        <w:t xml:space="preserve"> - Прп/ФЗП</w:t>
      </w:r>
      <w:r>
        <w:rPr>
          <w:rFonts w:ascii="Times New Roman" w:eastAsiaTheme="minorHAnsi" w:hAnsi="Times New Roman" w:cs="Times New Roman"/>
          <w:sz w:val="28"/>
          <w:szCs w:val="28"/>
          <w:vertAlign w:val="subscript"/>
        </w:rPr>
        <w:t xml:space="preserve">Усл1 </w:t>
      </w:r>
      <w:r w:rsidR="00D60E64">
        <w:rPr>
          <w:rFonts w:ascii="Times New Roman" w:eastAsiaTheme="minorHAnsi" w:hAnsi="Times New Roman" w:cs="Times New Roman"/>
          <w:sz w:val="28"/>
          <w:szCs w:val="28"/>
        </w:rPr>
        <w:t>= 0,21руб. – 0,21</w:t>
      </w:r>
      <w:r>
        <w:rPr>
          <w:rFonts w:ascii="Times New Roman" w:eastAsiaTheme="minorHAnsi" w:hAnsi="Times New Roman" w:cs="Times New Roman"/>
          <w:sz w:val="28"/>
          <w:szCs w:val="28"/>
        </w:rPr>
        <w:t xml:space="preserve">руб. = </w:t>
      </w:r>
    </w:p>
    <w:p w:rsidR="00E83A0A" w:rsidRDefault="00E83A0A" w:rsidP="00E83A0A">
      <w:pPr>
        <w:spacing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=0,0</w:t>
      </w:r>
      <w:r w:rsidR="00D60E64">
        <w:rPr>
          <w:rFonts w:ascii="Times New Roman" w:eastAsiaTheme="minorHAnsi" w:hAnsi="Times New Roman" w:cs="Times New Roman"/>
          <w:sz w:val="28"/>
          <w:szCs w:val="28"/>
        </w:rPr>
        <w:t>0</w:t>
      </w:r>
      <w:r>
        <w:rPr>
          <w:rFonts w:ascii="Times New Roman" w:eastAsiaTheme="minorHAnsi" w:hAnsi="Times New Roman" w:cs="Times New Roman"/>
          <w:sz w:val="28"/>
          <w:szCs w:val="28"/>
        </w:rPr>
        <w:t>руб.;</w:t>
      </w:r>
    </w:p>
    <w:p w:rsidR="00E83A0A" w:rsidRDefault="00E83A0A" w:rsidP="00E83A0A">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за счет изменения количества отработанных дней</w:t>
      </w:r>
    </w:p>
    <w:p w:rsidR="00EC1F7E" w:rsidRDefault="00E83A0A" w:rsidP="00E83A0A">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Pr>
          <w:rFonts w:ascii="Times New Roman" w:eastAsiaTheme="minorHAnsi" w:hAnsi="Times New Roman" w:cs="Times New Roman"/>
          <w:sz w:val="28"/>
          <w:szCs w:val="28"/>
        </w:rPr>
        <w:t>Прп/ФЗП</w:t>
      </w:r>
      <w:r>
        <w:rPr>
          <w:rFonts w:ascii="Times New Roman" w:eastAsiaTheme="minorHAnsi" w:hAnsi="Times New Roman" w:cs="Times New Roman"/>
          <w:sz w:val="28"/>
          <w:szCs w:val="28"/>
          <w:vertAlign w:val="subscript"/>
        </w:rPr>
        <w:t>Д</w:t>
      </w:r>
      <w:r>
        <w:rPr>
          <w:rFonts w:ascii="Times New Roman" w:eastAsiaTheme="minorHAnsi" w:hAnsi="Times New Roman" w:cs="Times New Roman"/>
          <w:sz w:val="28"/>
          <w:szCs w:val="28"/>
        </w:rPr>
        <w:t xml:space="preserve"> = </w:t>
      </w:r>
      <w:r w:rsidR="00EC1F7E">
        <w:rPr>
          <w:rFonts w:ascii="Times New Roman" w:eastAsiaTheme="minorHAnsi" w:hAnsi="Times New Roman" w:cs="Times New Roman"/>
          <w:sz w:val="28"/>
          <w:szCs w:val="28"/>
        </w:rPr>
        <w:t>Прп/ФЗП</w:t>
      </w:r>
      <w:r>
        <w:rPr>
          <w:rFonts w:ascii="Times New Roman" w:eastAsiaTheme="minorHAnsi" w:hAnsi="Times New Roman" w:cs="Times New Roman"/>
          <w:sz w:val="28"/>
          <w:szCs w:val="28"/>
          <w:vertAlign w:val="subscript"/>
        </w:rPr>
        <w:t>Усл3</w:t>
      </w:r>
      <w:r>
        <w:rPr>
          <w:rFonts w:ascii="Times New Roman" w:eastAsiaTheme="minorHAnsi" w:hAnsi="Times New Roman" w:cs="Times New Roman"/>
          <w:sz w:val="28"/>
          <w:szCs w:val="28"/>
        </w:rPr>
        <w:t xml:space="preserve"> - </w:t>
      </w:r>
      <w:r w:rsidR="00EC1F7E">
        <w:rPr>
          <w:rFonts w:ascii="Times New Roman" w:eastAsiaTheme="minorHAnsi" w:hAnsi="Times New Roman" w:cs="Times New Roman"/>
          <w:sz w:val="28"/>
          <w:szCs w:val="28"/>
        </w:rPr>
        <w:t>Прп/ФЗП</w:t>
      </w:r>
      <w:r>
        <w:rPr>
          <w:rFonts w:ascii="Times New Roman" w:eastAsiaTheme="minorHAnsi" w:hAnsi="Times New Roman" w:cs="Times New Roman"/>
          <w:sz w:val="28"/>
          <w:szCs w:val="28"/>
          <w:vertAlign w:val="subscript"/>
        </w:rPr>
        <w:t>Усл2</w:t>
      </w:r>
      <w:r>
        <w:rPr>
          <w:rFonts w:ascii="Times New Roman" w:eastAsiaTheme="minorHAnsi" w:hAnsi="Times New Roman" w:cs="Times New Roman"/>
          <w:sz w:val="28"/>
          <w:szCs w:val="28"/>
        </w:rPr>
        <w:t xml:space="preserve"> = </w:t>
      </w:r>
      <w:r w:rsidR="00D60E64">
        <w:rPr>
          <w:rFonts w:ascii="Times New Roman" w:eastAsiaTheme="minorHAnsi" w:hAnsi="Times New Roman" w:cs="Times New Roman"/>
          <w:sz w:val="28"/>
          <w:szCs w:val="28"/>
        </w:rPr>
        <w:t>0,2</w:t>
      </w:r>
      <w:r w:rsidR="00175E24">
        <w:rPr>
          <w:rFonts w:ascii="Times New Roman" w:eastAsiaTheme="minorHAnsi" w:hAnsi="Times New Roman" w:cs="Times New Roman"/>
          <w:sz w:val="28"/>
          <w:szCs w:val="28"/>
        </w:rPr>
        <w:t>2</w:t>
      </w:r>
      <w:r>
        <w:rPr>
          <w:rFonts w:ascii="Times New Roman" w:eastAsiaTheme="minorHAnsi" w:hAnsi="Times New Roman" w:cs="Times New Roman"/>
          <w:sz w:val="28"/>
          <w:szCs w:val="28"/>
        </w:rPr>
        <w:t xml:space="preserve">руб. – </w:t>
      </w:r>
      <w:r w:rsidR="00D60E64">
        <w:rPr>
          <w:rFonts w:ascii="Times New Roman" w:eastAsiaTheme="minorHAnsi" w:hAnsi="Times New Roman" w:cs="Times New Roman"/>
          <w:sz w:val="28"/>
          <w:szCs w:val="28"/>
        </w:rPr>
        <w:t>0,21</w:t>
      </w:r>
      <w:r>
        <w:rPr>
          <w:rFonts w:ascii="Times New Roman" w:eastAsiaTheme="minorHAnsi" w:hAnsi="Times New Roman" w:cs="Times New Roman"/>
          <w:sz w:val="28"/>
          <w:szCs w:val="28"/>
        </w:rPr>
        <w:t xml:space="preserve">руб.  = </w:t>
      </w:r>
    </w:p>
    <w:p w:rsidR="00E83A0A" w:rsidRDefault="00EC1F7E" w:rsidP="00EC1F7E">
      <w:pPr>
        <w:spacing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E83A0A">
        <w:rPr>
          <w:rFonts w:ascii="Times New Roman" w:eastAsiaTheme="minorHAnsi" w:hAnsi="Times New Roman" w:cs="Times New Roman"/>
          <w:sz w:val="28"/>
          <w:szCs w:val="28"/>
        </w:rPr>
        <w:t>0,</w:t>
      </w:r>
      <w:r w:rsidR="00175E24">
        <w:rPr>
          <w:rFonts w:ascii="Times New Roman" w:eastAsiaTheme="minorHAnsi" w:hAnsi="Times New Roman" w:cs="Times New Roman"/>
          <w:sz w:val="28"/>
          <w:szCs w:val="28"/>
        </w:rPr>
        <w:t>01</w:t>
      </w:r>
      <w:r w:rsidR="00E83A0A">
        <w:rPr>
          <w:rFonts w:ascii="Times New Roman" w:eastAsiaTheme="minorHAnsi" w:hAnsi="Times New Roman" w:cs="Times New Roman"/>
          <w:sz w:val="28"/>
          <w:szCs w:val="28"/>
        </w:rPr>
        <w:t>руб.;</w:t>
      </w:r>
    </w:p>
    <w:p w:rsidR="00E83A0A" w:rsidRDefault="00EC1F7E" w:rsidP="00E83A0A">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г</w:t>
      </w:r>
      <w:r w:rsidR="00E83A0A">
        <w:rPr>
          <w:rFonts w:ascii="Times New Roman" w:eastAsiaTheme="minorHAnsi" w:hAnsi="Times New Roman" w:cs="Times New Roman"/>
          <w:sz w:val="28"/>
          <w:szCs w:val="28"/>
        </w:rPr>
        <w:t>) за счет изменения продолжительности рабочего дня</w:t>
      </w:r>
    </w:p>
    <w:p w:rsidR="00175E24" w:rsidRDefault="00EC1F7E" w:rsidP="00175E24">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Pr>
          <w:rFonts w:ascii="Times New Roman" w:eastAsiaTheme="minorHAnsi" w:hAnsi="Times New Roman" w:cs="Times New Roman"/>
          <w:sz w:val="28"/>
          <w:szCs w:val="28"/>
        </w:rPr>
        <w:t>Прп/ФЗП</w:t>
      </w:r>
      <w:r w:rsidR="00E83A0A">
        <w:rPr>
          <w:rFonts w:ascii="Times New Roman" w:eastAsiaTheme="minorHAnsi" w:hAnsi="Times New Roman" w:cs="Times New Roman"/>
          <w:sz w:val="28"/>
          <w:szCs w:val="28"/>
          <w:vertAlign w:val="subscript"/>
        </w:rPr>
        <w:t>П</w:t>
      </w:r>
      <w:r w:rsidR="00E83A0A">
        <w:rPr>
          <w:rFonts w:ascii="Times New Roman" w:eastAsiaTheme="minorHAnsi" w:hAnsi="Times New Roman" w:cs="Times New Roman"/>
          <w:sz w:val="28"/>
          <w:szCs w:val="28"/>
        </w:rPr>
        <w:t xml:space="preserve"> = </w:t>
      </w:r>
      <w:r>
        <w:rPr>
          <w:rFonts w:ascii="Times New Roman" w:eastAsiaTheme="minorHAnsi" w:hAnsi="Times New Roman" w:cs="Times New Roman"/>
          <w:sz w:val="28"/>
          <w:szCs w:val="28"/>
        </w:rPr>
        <w:t>Прп/ФЗП</w:t>
      </w:r>
      <w:r w:rsidR="00E83A0A">
        <w:rPr>
          <w:rFonts w:ascii="Times New Roman" w:eastAsiaTheme="minorHAnsi" w:hAnsi="Times New Roman" w:cs="Times New Roman"/>
          <w:sz w:val="28"/>
          <w:szCs w:val="28"/>
          <w:vertAlign w:val="subscript"/>
        </w:rPr>
        <w:t>Усл4</w:t>
      </w:r>
      <w:r w:rsidR="00E83A0A">
        <w:rPr>
          <w:rFonts w:ascii="Times New Roman" w:eastAsiaTheme="minorHAnsi" w:hAnsi="Times New Roman" w:cs="Times New Roman"/>
          <w:sz w:val="28"/>
          <w:szCs w:val="28"/>
        </w:rPr>
        <w:t xml:space="preserve"> - </w:t>
      </w:r>
      <w:r>
        <w:rPr>
          <w:rFonts w:ascii="Times New Roman" w:eastAsiaTheme="minorHAnsi" w:hAnsi="Times New Roman" w:cs="Times New Roman"/>
          <w:sz w:val="28"/>
          <w:szCs w:val="28"/>
        </w:rPr>
        <w:t>Прп/ФЗП</w:t>
      </w:r>
      <w:r w:rsidR="00E83A0A">
        <w:rPr>
          <w:rFonts w:ascii="Times New Roman" w:eastAsiaTheme="minorHAnsi" w:hAnsi="Times New Roman" w:cs="Times New Roman"/>
          <w:sz w:val="28"/>
          <w:szCs w:val="28"/>
          <w:vertAlign w:val="subscript"/>
        </w:rPr>
        <w:t>Усл3</w:t>
      </w:r>
      <w:r w:rsidR="00E83A0A">
        <w:rPr>
          <w:rFonts w:ascii="Times New Roman" w:eastAsiaTheme="minorHAnsi" w:hAnsi="Times New Roman" w:cs="Times New Roman"/>
          <w:sz w:val="28"/>
          <w:szCs w:val="28"/>
        </w:rPr>
        <w:t xml:space="preserve"> = </w:t>
      </w:r>
      <w:r w:rsidR="00175E24">
        <w:rPr>
          <w:rFonts w:ascii="Times New Roman" w:eastAsiaTheme="minorHAnsi" w:hAnsi="Times New Roman" w:cs="Times New Roman"/>
          <w:sz w:val="28"/>
          <w:szCs w:val="28"/>
        </w:rPr>
        <w:t>0,21</w:t>
      </w:r>
      <w:r w:rsidR="00E83A0A">
        <w:rPr>
          <w:rFonts w:ascii="Times New Roman" w:eastAsiaTheme="minorHAnsi" w:hAnsi="Times New Roman" w:cs="Times New Roman"/>
          <w:sz w:val="28"/>
          <w:szCs w:val="28"/>
        </w:rPr>
        <w:t xml:space="preserve">руб. – </w:t>
      </w:r>
      <w:r w:rsidR="00175E24">
        <w:rPr>
          <w:rFonts w:ascii="Times New Roman" w:eastAsiaTheme="minorHAnsi" w:hAnsi="Times New Roman" w:cs="Times New Roman"/>
          <w:sz w:val="28"/>
          <w:szCs w:val="28"/>
        </w:rPr>
        <w:t>0,22</w:t>
      </w:r>
      <w:r w:rsidR="00E83A0A">
        <w:rPr>
          <w:rFonts w:ascii="Times New Roman" w:eastAsiaTheme="minorHAnsi" w:hAnsi="Times New Roman" w:cs="Times New Roman"/>
          <w:sz w:val="28"/>
          <w:szCs w:val="28"/>
        </w:rPr>
        <w:t xml:space="preserve">руб.  = </w:t>
      </w:r>
    </w:p>
    <w:p w:rsidR="00E83A0A" w:rsidRDefault="00EC1F7E" w:rsidP="00175E24">
      <w:pPr>
        <w:spacing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175E24">
        <w:rPr>
          <w:rFonts w:ascii="Times New Roman" w:eastAsiaTheme="minorHAnsi" w:hAnsi="Times New Roman" w:cs="Times New Roman"/>
          <w:sz w:val="28"/>
          <w:szCs w:val="28"/>
        </w:rPr>
        <w:t>-</w:t>
      </w:r>
      <w:r w:rsidR="00E83A0A">
        <w:rPr>
          <w:rFonts w:ascii="Times New Roman" w:eastAsiaTheme="minorHAnsi" w:hAnsi="Times New Roman" w:cs="Times New Roman"/>
          <w:sz w:val="28"/>
          <w:szCs w:val="28"/>
        </w:rPr>
        <w:t>0,0</w:t>
      </w:r>
      <w:r w:rsidR="00175E24">
        <w:rPr>
          <w:rFonts w:ascii="Times New Roman" w:eastAsiaTheme="minorHAnsi" w:hAnsi="Times New Roman" w:cs="Times New Roman"/>
          <w:sz w:val="28"/>
          <w:szCs w:val="28"/>
        </w:rPr>
        <w:t>1</w:t>
      </w:r>
      <w:r w:rsidR="00E83A0A">
        <w:rPr>
          <w:rFonts w:ascii="Times New Roman" w:eastAsiaTheme="minorHAnsi" w:hAnsi="Times New Roman" w:cs="Times New Roman"/>
          <w:sz w:val="28"/>
          <w:szCs w:val="28"/>
        </w:rPr>
        <w:t>руб.;</w:t>
      </w:r>
    </w:p>
    <w:p w:rsidR="00E83A0A" w:rsidRDefault="00EC1F7E" w:rsidP="00E83A0A">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д</w:t>
      </w:r>
      <w:r w:rsidR="00E83A0A">
        <w:rPr>
          <w:rFonts w:ascii="Times New Roman" w:eastAsiaTheme="minorHAnsi" w:hAnsi="Times New Roman" w:cs="Times New Roman"/>
          <w:sz w:val="28"/>
          <w:szCs w:val="28"/>
        </w:rPr>
        <w:t>) за счет изменения среднечасовой выработки</w:t>
      </w:r>
    </w:p>
    <w:p w:rsidR="00EC1F7E" w:rsidRDefault="00E83A0A" w:rsidP="00E83A0A">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sidR="00EC1F7E">
        <w:rPr>
          <w:rFonts w:ascii="Times New Roman" w:eastAsiaTheme="minorHAnsi" w:hAnsi="Times New Roman" w:cs="Times New Roman"/>
          <w:sz w:val="28"/>
          <w:szCs w:val="28"/>
        </w:rPr>
        <w:t>Прп/ФЗП</w:t>
      </w:r>
      <w:r>
        <w:rPr>
          <w:rFonts w:ascii="Times New Roman" w:eastAsiaTheme="minorHAnsi" w:hAnsi="Times New Roman" w:cs="Times New Roman"/>
          <w:sz w:val="28"/>
          <w:szCs w:val="28"/>
          <w:vertAlign w:val="subscript"/>
        </w:rPr>
        <w:t>ЧВ</w:t>
      </w:r>
      <w:r>
        <w:rPr>
          <w:rFonts w:ascii="Times New Roman" w:eastAsiaTheme="minorHAnsi" w:hAnsi="Times New Roman" w:cs="Times New Roman"/>
          <w:sz w:val="28"/>
          <w:szCs w:val="28"/>
        </w:rPr>
        <w:t xml:space="preserve"> = </w:t>
      </w:r>
      <w:r w:rsidR="00EC1F7E">
        <w:rPr>
          <w:rFonts w:ascii="Times New Roman" w:eastAsiaTheme="minorHAnsi" w:hAnsi="Times New Roman" w:cs="Times New Roman"/>
          <w:sz w:val="28"/>
          <w:szCs w:val="28"/>
        </w:rPr>
        <w:t>Прп/ФЗП</w:t>
      </w:r>
      <w:r>
        <w:rPr>
          <w:rFonts w:ascii="Times New Roman" w:eastAsiaTheme="minorHAnsi" w:hAnsi="Times New Roman" w:cs="Times New Roman"/>
          <w:sz w:val="28"/>
          <w:szCs w:val="28"/>
          <w:vertAlign w:val="subscript"/>
        </w:rPr>
        <w:t>Усл5</w:t>
      </w:r>
      <w:r>
        <w:rPr>
          <w:rFonts w:ascii="Times New Roman" w:eastAsiaTheme="minorHAnsi" w:hAnsi="Times New Roman" w:cs="Times New Roman"/>
          <w:sz w:val="28"/>
          <w:szCs w:val="28"/>
        </w:rPr>
        <w:t xml:space="preserve"> - </w:t>
      </w:r>
      <w:r w:rsidR="00EC1F7E">
        <w:rPr>
          <w:rFonts w:ascii="Times New Roman" w:eastAsiaTheme="minorHAnsi" w:hAnsi="Times New Roman" w:cs="Times New Roman"/>
          <w:sz w:val="28"/>
          <w:szCs w:val="28"/>
        </w:rPr>
        <w:t>Прп/ФЗП</w:t>
      </w:r>
      <w:r>
        <w:rPr>
          <w:rFonts w:ascii="Times New Roman" w:eastAsiaTheme="minorHAnsi" w:hAnsi="Times New Roman" w:cs="Times New Roman"/>
          <w:sz w:val="28"/>
          <w:szCs w:val="28"/>
          <w:vertAlign w:val="subscript"/>
        </w:rPr>
        <w:t>Усл4</w:t>
      </w:r>
      <w:r>
        <w:rPr>
          <w:rFonts w:ascii="Times New Roman" w:eastAsiaTheme="minorHAnsi" w:hAnsi="Times New Roman" w:cs="Times New Roman"/>
          <w:sz w:val="28"/>
          <w:szCs w:val="28"/>
        </w:rPr>
        <w:t xml:space="preserve"> = </w:t>
      </w:r>
      <w:r w:rsidR="00D60E64">
        <w:rPr>
          <w:rFonts w:ascii="Times New Roman" w:eastAsiaTheme="minorHAnsi" w:hAnsi="Times New Roman" w:cs="Times New Roman"/>
          <w:sz w:val="28"/>
          <w:szCs w:val="28"/>
        </w:rPr>
        <w:t>0,25</w:t>
      </w:r>
      <w:r>
        <w:rPr>
          <w:rFonts w:ascii="Times New Roman" w:eastAsiaTheme="minorHAnsi" w:hAnsi="Times New Roman" w:cs="Times New Roman"/>
          <w:sz w:val="28"/>
          <w:szCs w:val="28"/>
        </w:rPr>
        <w:t>руб. –</w:t>
      </w:r>
      <w:r w:rsidR="00175E24">
        <w:rPr>
          <w:rFonts w:ascii="Times New Roman" w:eastAsiaTheme="minorHAnsi" w:hAnsi="Times New Roman" w:cs="Times New Roman"/>
          <w:sz w:val="28"/>
          <w:szCs w:val="28"/>
        </w:rPr>
        <w:t xml:space="preserve"> 0,21</w:t>
      </w:r>
      <w:r>
        <w:rPr>
          <w:rFonts w:ascii="Times New Roman" w:eastAsiaTheme="minorHAnsi" w:hAnsi="Times New Roman" w:cs="Times New Roman"/>
          <w:sz w:val="28"/>
          <w:szCs w:val="28"/>
        </w:rPr>
        <w:t>руб. =</w:t>
      </w:r>
    </w:p>
    <w:p w:rsidR="00E83A0A" w:rsidRDefault="00EC1F7E" w:rsidP="00EC1F7E">
      <w:pPr>
        <w:spacing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E83A0A">
        <w:rPr>
          <w:rFonts w:ascii="Times New Roman" w:eastAsiaTheme="minorHAnsi" w:hAnsi="Times New Roman" w:cs="Times New Roman"/>
          <w:sz w:val="28"/>
          <w:szCs w:val="28"/>
        </w:rPr>
        <w:t>0,</w:t>
      </w:r>
      <w:r w:rsidR="00175E24">
        <w:rPr>
          <w:rFonts w:ascii="Times New Roman" w:eastAsiaTheme="minorHAnsi" w:hAnsi="Times New Roman" w:cs="Times New Roman"/>
          <w:sz w:val="28"/>
          <w:szCs w:val="28"/>
        </w:rPr>
        <w:t>04</w:t>
      </w:r>
      <w:r w:rsidR="00E83A0A">
        <w:rPr>
          <w:rFonts w:ascii="Times New Roman" w:eastAsiaTheme="minorHAnsi" w:hAnsi="Times New Roman" w:cs="Times New Roman"/>
          <w:sz w:val="28"/>
          <w:szCs w:val="28"/>
        </w:rPr>
        <w:t>руб.;</w:t>
      </w:r>
    </w:p>
    <w:p w:rsidR="00E83A0A" w:rsidRDefault="00EC1F7E" w:rsidP="00EC1F7E">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е</w:t>
      </w:r>
      <w:r w:rsidR="00E83A0A">
        <w:rPr>
          <w:rFonts w:ascii="Times New Roman" w:eastAsiaTheme="minorHAnsi" w:hAnsi="Times New Roman" w:cs="Times New Roman"/>
          <w:sz w:val="28"/>
          <w:szCs w:val="28"/>
        </w:rPr>
        <w:t>) за счет изменения удельного веса выручки в стоимости произведенной продукции</w:t>
      </w:r>
    </w:p>
    <w:p w:rsidR="00EC1F7E" w:rsidRDefault="00E83A0A" w:rsidP="00E83A0A">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sidR="00EC1F7E">
        <w:rPr>
          <w:rFonts w:ascii="Times New Roman" w:eastAsiaTheme="minorHAnsi" w:hAnsi="Times New Roman" w:cs="Times New Roman"/>
          <w:sz w:val="28"/>
          <w:szCs w:val="28"/>
        </w:rPr>
        <w:t>Прп/ФЗП</w:t>
      </w:r>
      <w:r>
        <w:rPr>
          <w:rFonts w:ascii="Times New Roman" w:eastAsiaTheme="minorHAnsi" w:hAnsi="Times New Roman" w:cs="Times New Roman"/>
          <w:sz w:val="28"/>
          <w:szCs w:val="28"/>
          <w:vertAlign w:val="subscript"/>
        </w:rPr>
        <w:t>УР</w:t>
      </w:r>
      <w:r>
        <w:rPr>
          <w:rFonts w:ascii="Times New Roman" w:eastAsiaTheme="minorHAnsi" w:hAnsi="Times New Roman" w:cs="Times New Roman"/>
          <w:sz w:val="28"/>
          <w:szCs w:val="28"/>
        </w:rPr>
        <w:t xml:space="preserve"> = </w:t>
      </w:r>
      <w:r w:rsidR="00EC1F7E">
        <w:rPr>
          <w:rFonts w:ascii="Times New Roman" w:eastAsiaTheme="minorHAnsi" w:hAnsi="Times New Roman" w:cs="Times New Roman"/>
          <w:sz w:val="28"/>
          <w:szCs w:val="28"/>
        </w:rPr>
        <w:t>Прп/ФЗП</w:t>
      </w:r>
      <w:r w:rsidR="00EC1F7E">
        <w:rPr>
          <w:rFonts w:ascii="Times New Roman" w:eastAsiaTheme="minorHAnsi" w:hAnsi="Times New Roman" w:cs="Times New Roman"/>
          <w:sz w:val="28"/>
          <w:szCs w:val="28"/>
          <w:vertAlign w:val="subscript"/>
        </w:rPr>
        <w:t>Усл6</w:t>
      </w:r>
      <w:r>
        <w:rPr>
          <w:rFonts w:ascii="Times New Roman" w:eastAsiaTheme="minorHAnsi" w:hAnsi="Times New Roman" w:cs="Times New Roman"/>
          <w:sz w:val="28"/>
          <w:szCs w:val="28"/>
        </w:rPr>
        <w:t xml:space="preserve"> - </w:t>
      </w:r>
      <w:r w:rsidR="00EC1F7E">
        <w:rPr>
          <w:rFonts w:ascii="Times New Roman" w:eastAsiaTheme="minorHAnsi" w:hAnsi="Times New Roman" w:cs="Times New Roman"/>
          <w:sz w:val="28"/>
          <w:szCs w:val="28"/>
        </w:rPr>
        <w:t>Прп/ФЗП</w:t>
      </w:r>
      <w:r>
        <w:rPr>
          <w:rFonts w:ascii="Times New Roman" w:eastAsiaTheme="minorHAnsi" w:hAnsi="Times New Roman" w:cs="Times New Roman"/>
          <w:sz w:val="28"/>
          <w:szCs w:val="28"/>
          <w:vertAlign w:val="subscript"/>
        </w:rPr>
        <w:t>Усл5</w:t>
      </w:r>
      <w:r>
        <w:rPr>
          <w:rFonts w:ascii="Times New Roman" w:eastAsiaTheme="minorHAnsi" w:hAnsi="Times New Roman" w:cs="Times New Roman"/>
          <w:sz w:val="28"/>
          <w:szCs w:val="28"/>
        </w:rPr>
        <w:t xml:space="preserve"> = </w:t>
      </w:r>
      <w:r w:rsidR="00D60E64">
        <w:rPr>
          <w:rFonts w:ascii="Times New Roman" w:eastAsiaTheme="minorHAnsi" w:hAnsi="Times New Roman" w:cs="Times New Roman"/>
          <w:sz w:val="28"/>
          <w:szCs w:val="28"/>
        </w:rPr>
        <w:t>0,25</w:t>
      </w:r>
      <w:r>
        <w:rPr>
          <w:rFonts w:ascii="Times New Roman" w:eastAsiaTheme="minorHAnsi" w:hAnsi="Times New Roman" w:cs="Times New Roman"/>
          <w:sz w:val="28"/>
          <w:szCs w:val="28"/>
        </w:rPr>
        <w:t xml:space="preserve">руб. – </w:t>
      </w:r>
      <w:r w:rsidR="00D60E64">
        <w:rPr>
          <w:rFonts w:ascii="Times New Roman" w:eastAsiaTheme="minorHAnsi" w:hAnsi="Times New Roman" w:cs="Times New Roman"/>
          <w:sz w:val="28"/>
          <w:szCs w:val="28"/>
        </w:rPr>
        <w:t>0,25</w:t>
      </w:r>
      <w:r>
        <w:rPr>
          <w:rFonts w:ascii="Times New Roman" w:eastAsiaTheme="minorHAnsi" w:hAnsi="Times New Roman" w:cs="Times New Roman"/>
          <w:sz w:val="28"/>
          <w:szCs w:val="28"/>
        </w:rPr>
        <w:t>руб. =</w:t>
      </w:r>
    </w:p>
    <w:p w:rsidR="00E83A0A" w:rsidRDefault="00EC1F7E" w:rsidP="00EC1F7E">
      <w:pPr>
        <w:spacing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E83A0A">
        <w:rPr>
          <w:rFonts w:ascii="Times New Roman" w:eastAsiaTheme="minorHAnsi" w:hAnsi="Times New Roman" w:cs="Times New Roman"/>
          <w:sz w:val="28"/>
          <w:szCs w:val="28"/>
        </w:rPr>
        <w:t>0,0</w:t>
      </w:r>
      <w:r>
        <w:rPr>
          <w:rFonts w:ascii="Times New Roman" w:eastAsiaTheme="minorHAnsi" w:hAnsi="Times New Roman" w:cs="Times New Roman"/>
          <w:sz w:val="28"/>
          <w:szCs w:val="28"/>
        </w:rPr>
        <w:t>0</w:t>
      </w:r>
      <w:r w:rsidR="00E83A0A">
        <w:rPr>
          <w:rFonts w:ascii="Times New Roman" w:eastAsiaTheme="minorHAnsi" w:hAnsi="Times New Roman" w:cs="Times New Roman"/>
          <w:sz w:val="28"/>
          <w:szCs w:val="28"/>
        </w:rPr>
        <w:t>руб.</w:t>
      </w:r>
    </w:p>
    <w:p w:rsidR="00EC1F7E" w:rsidRDefault="00EC1F7E" w:rsidP="00E83A0A">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ж) за счет рентабельности продаж</w:t>
      </w:r>
    </w:p>
    <w:p w:rsidR="00EC1F7E" w:rsidRDefault="00EC1F7E" w:rsidP="00EC1F7E">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Pr>
          <w:rFonts w:ascii="Times New Roman" w:eastAsiaTheme="minorHAnsi" w:hAnsi="Times New Roman" w:cs="Times New Roman"/>
          <w:sz w:val="28"/>
          <w:szCs w:val="28"/>
        </w:rPr>
        <w:t>Прп/ФЗП</w:t>
      </w:r>
      <w:r>
        <w:rPr>
          <w:rFonts w:ascii="Times New Roman" w:eastAsiaTheme="minorHAnsi" w:hAnsi="Times New Roman" w:cs="Times New Roman"/>
          <w:sz w:val="28"/>
          <w:szCs w:val="28"/>
          <w:vertAlign w:val="subscript"/>
          <w:lang w:val="en-US"/>
        </w:rPr>
        <w:t>R</w:t>
      </w:r>
      <w:r>
        <w:rPr>
          <w:rFonts w:ascii="Times New Roman" w:eastAsiaTheme="minorHAnsi" w:hAnsi="Times New Roman" w:cs="Times New Roman"/>
          <w:sz w:val="28"/>
          <w:szCs w:val="28"/>
          <w:vertAlign w:val="subscript"/>
        </w:rPr>
        <w:t>об</w:t>
      </w:r>
      <w:r>
        <w:rPr>
          <w:rFonts w:ascii="Times New Roman" w:eastAsiaTheme="minorHAnsi" w:hAnsi="Times New Roman" w:cs="Times New Roman"/>
          <w:sz w:val="28"/>
          <w:szCs w:val="28"/>
        </w:rPr>
        <w:t xml:space="preserve"> = Прп/ФЗП</w:t>
      </w:r>
      <w:r>
        <w:rPr>
          <w:rFonts w:ascii="Times New Roman" w:eastAsiaTheme="minorHAnsi" w:hAnsi="Times New Roman" w:cs="Times New Roman"/>
          <w:sz w:val="28"/>
          <w:szCs w:val="28"/>
          <w:vertAlign w:val="subscript"/>
        </w:rPr>
        <w:t>факт</w:t>
      </w:r>
      <w:r>
        <w:rPr>
          <w:rFonts w:ascii="Times New Roman" w:eastAsiaTheme="minorHAnsi" w:hAnsi="Times New Roman" w:cs="Times New Roman"/>
          <w:sz w:val="28"/>
          <w:szCs w:val="28"/>
        </w:rPr>
        <w:t xml:space="preserve"> - Прп/ФЗП</w:t>
      </w:r>
      <w:r>
        <w:rPr>
          <w:rFonts w:ascii="Times New Roman" w:eastAsiaTheme="minorHAnsi" w:hAnsi="Times New Roman" w:cs="Times New Roman"/>
          <w:sz w:val="28"/>
          <w:szCs w:val="28"/>
          <w:vertAlign w:val="subscript"/>
        </w:rPr>
        <w:t>Усл6</w:t>
      </w:r>
      <w:r w:rsidR="00D60E64">
        <w:rPr>
          <w:rFonts w:ascii="Times New Roman" w:eastAsiaTheme="minorHAnsi" w:hAnsi="Times New Roman" w:cs="Times New Roman"/>
          <w:sz w:val="28"/>
          <w:szCs w:val="28"/>
        </w:rPr>
        <w:t xml:space="preserve"> = 0,13руб. – 0,25</w:t>
      </w:r>
      <w:r>
        <w:rPr>
          <w:rFonts w:ascii="Times New Roman" w:eastAsiaTheme="minorHAnsi" w:hAnsi="Times New Roman" w:cs="Times New Roman"/>
          <w:sz w:val="28"/>
          <w:szCs w:val="28"/>
        </w:rPr>
        <w:t>руб. =</w:t>
      </w:r>
    </w:p>
    <w:p w:rsidR="00EC1F7E" w:rsidRDefault="00EC1F7E" w:rsidP="00EC1F7E">
      <w:pPr>
        <w:spacing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-0,</w:t>
      </w:r>
      <w:r w:rsidR="00D60E64">
        <w:rPr>
          <w:rFonts w:ascii="Times New Roman" w:eastAsiaTheme="minorHAnsi" w:hAnsi="Times New Roman" w:cs="Times New Roman"/>
          <w:sz w:val="28"/>
          <w:szCs w:val="28"/>
        </w:rPr>
        <w:t>12</w:t>
      </w:r>
      <w:r>
        <w:rPr>
          <w:rFonts w:ascii="Times New Roman" w:eastAsiaTheme="minorHAnsi" w:hAnsi="Times New Roman" w:cs="Times New Roman"/>
          <w:sz w:val="28"/>
          <w:szCs w:val="28"/>
        </w:rPr>
        <w:t>руб.</w:t>
      </w:r>
    </w:p>
    <w:p w:rsidR="00E83A0A" w:rsidRDefault="00E83A0A" w:rsidP="00E83A0A">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Проведем проверку:</w:t>
      </w:r>
    </w:p>
    <w:p w:rsidR="00E83A0A" w:rsidRDefault="00E83A0A" w:rsidP="00175E24">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Pr>
          <w:rFonts w:ascii="Times New Roman" w:eastAsiaTheme="minorHAnsi" w:hAnsi="Times New Roman" w:cs="Times New Roman"/>
          <w:sz w:val="28"/>
          <w:szCs w:val="28"/>
        </w:rPr>
        <w:t>В/ФЗП</w:t>
      </w:r>
      <w:r>
        <w:rPr>
          <w:rFonts w:ascii="Times New Roman" w:eastAsiaTheme="minorHAnsi" w:hAnsi="Times New Roman" w:cs="Times New Roman"/>
          <w:sz w:val="28"/>
          <w:szCs w:val="28"/>
          <w:vertAlign w:val="subscript"/>
        </w:rPr>
        <w:t>общ</w:t>
      </w:r>
      <w:r>
        <w:rPr>
          <w:rFonts w:ascii="Times New Roman" w:eastAsiaTheme="minorHAnsi" w:hAnsi="Times New Roman" w:cs="Times New Roman"/>
          <w:sz w:val="28"/>
          <w:szCs w:val="28"/>
        </w:rPr>
        <w:t xml:space="preserve"> = </w:t>
      </w:r>
      <w:r w:rsidR="00EC1F7E">
        <w:rPr>
          <w:rFonts w:ascii="Times New Roman" w:eastAsiaTheme="minorHAnsi" w:hAnsi="Times New Roman" w:cs="Times New Roman"/>
          <w:sz w:val="28"/>
          <w:szCs w:val="28"/>
        </w:rPr>
        <w:t>-0,02</w:t>
      </w:r>
      <w:r>
        <w:rPr>
          <w:rFonts w:ascii="Times New Roman" w:eastAsiaTheme="minorHAnsi" w:hAnsi="Times New Roman" w:cs="Times New Roman"/>
          <w:sz w:val="28"/>
          <w:szCs w:val="28"/>
        </w:rPr>
        <w:t xml:space="preserve">руб. </w:t>
      </w:r>
      <w:r w:rsidR="00EC1F7E">
        <w:rPr>
          <w:rFonts w:ascii="Times New Roman" w:eastAsiaTheme="minorHAnsi" w:hAnsi="Times New Roman" w:cs="Times New Roman"/>
          <w:sz w:val="28"/>
          <w:szCs w:val="28"/>
        </w:rPr>
        <w:t>+ 0,0</w:t>
      </w:r>
      <w:r w:rsidR="00D60E64">
        <w:rPr>
          <w:rFonts w:ascii="Times New Roman" w:eastAsiaTheme="minorHAnsi" w:hAnsi="Times New Roman" w:cs="Times New Roman"/>
          <w:sz w:val="28"/>
          <w:szCs w:val="28"/>
        </w:rPr>
        <w:t>0</w:t>
      </w:r>
      <w:r w:rsidR="00175E24">
        <w:rPr>
          <w:rFonts w:ascii="Times New Roman" w:eastAsiaTheme="minorHAnsi" w:hAnsi="Times New Roman" w:cs="Times New Roman"/>
          <w:sz w:val="28"/>
          <w:szCs w:val="28"/>
        </w:rPr>
        <w:t>руб. + 0,01</w:t>
      </w:r>
      <w:r>
        <w:rPr>
          <w:rFonts w:ascii="Times New Roman" w:eastAsiaTheme="minorHAnsi" w:hAnsi="Times New Roman" w:cs="Times New Roman"/>
          <w:sz w:val="28"/>
          <w:szCs w:val="28"/>
        </w:rPr>
        <w:t xml:space="preserve">руб. </w:t>
      </w:r>
      <w:r w:rsidR="00175E24">
        <w:rPr>
          <w:rFonts w:ascii="Times New Roman" w:eastAsiaTheme="minorHAnsi" w:hAnsi="Times New Roman" w:cs="Times New Roman"/>
          <w:sz w:val="28"/>
          <w:szCs w:val="28"/>
        </w:rPr>
        <w:t>– 0,01</w:t>
      </w:r>
      <w:r w:rsidR="00D60E64">
        <w:rPr>
          <w:rFonts w:ascii="Times New Roman" w:eastAsiaTheme="minorHAnsi" w:hAnsi="Times New Roman" w:cs="Times New Roman"/>
          <w:sz w:val="28"/>
          <w:szCs w:val="28"/>
        </w:rPr>
        <w:t>руб. +</w:t>
      </w:r>
      <w:r>
        <w:rPr>
          <w:rFonts w:ascii="Times New Roman" w:eastAsiaTheme="minorHAnsi" w:hAnsi="Times New Roman" w:cs="Times New Roman"/>
          <w:sz w:val="28"/>
          <w:szCs w:val="28"/>
        </w:rPr>
        <w:t xml:space="preserve"> 0,</w:t>
      </w:r>
      <w:r w:rsidR="00EC1F7E">
        <w:rPr>
          <w:rFonts w:ascii="Times New Roman" w:eastAsiaTheme="minorHAnsi" w:hAnsi="Times New Roman" w:cs="Times New Roman"/>
          <w:sz w:val="28"/>
          <w:szCs w:val="28"/>
        </w:rPr>
        <w:t>0</w:t>
      </w:r>
      <w:r w:rsidR="00175E24">
        <w:rPr>
          <w:rFonts w:ascii="Times New Roman" w:eastAsiaTheme="minorHAnsi" w:hAnsi="Times New Roman" w:cs="Times New Roman"/>
          <w:sz w:val="28"/>
          <w:szCs w:val="28"/>
        </w:rPr>
        <w:t>4</w:t>
      </w:r>
      <w:r>
        <w:rPr>
          <w:rFonts w:ascii="Times New Roman" w:eastAsiaTheme="minorHAnsi" w:hAnsi="Times New Roman" w:cs="Times New Roman"/>
          <w:sz w:val="28"/>
          <w:szCs w:val="28"/>
        </w:rPr>
        <w:t>руб. + +0,0</w:t>
      </w:r>
      <w:r w:rsidR="00EC1F7E">
        <w:rPr>
          <w:rFonts w:ascii="Times New Roman" w:eastAsiaTheme="minorHAnsi" w:hAnsi="Times New Roman" w:cs="Times New Roman"/>
          <w:sz w:val="28"/>
          <w:szCs w:val="28"/>
        </w:rPr>
        <w:t>0</w:t>
      </w:r>
      <w:r>
        <w:rPr>
          <w:rFonts w:ascii="Times New Roman" w:eastAsiaTheme="minorHAnsi" w:hAnsi="Times New Roman" w:cs="Times New Roman"/>
          <w:sz w:val="28"/>
          <w:szCs w:val="28"/>
        </w:rPr>
        <w:t>руб</w:t>
      </w:r>
      <w:r w:rsidR="00D60E64">
        <w:rPr>
          <w:rFonts w:ascii="Times New Roman" w:eastAsiaTheme="minorHAnsi" w:hAnsi="Times New Roman" w:cs="Times New Roman"/>
          <w:sz w:val="28"/>
          <w:szCs w:val="28"/>
        </w:rPr>
        <w:t>. – 0,12</w:t>
      </w:r>
      <w:r w:rsidR="00EC1F7E">
        <w:rPr>
          <w:rFonts w:ascii="Times New Roman" w:eastAsiaTheme="minorHAnsi" w:hAnsi="Times New Roman" w:cs="Times New Roman"/>
          <w:sz w:val="28"/>
          <w:szCs w:val="28"/>
        </w:rPr>
        <w:t>руб.</w:t>
      </w:r>
      <w:r>
        <w:rPr>
          <w:rFonts w:ascii="Times New Roman" w:eastAsiaTheme="minorHAnsi" w:hAnsi="Times New Roman" w:cs="Times New Roman"/>
          <w:sz w:val="28"/>
          <w:szCs w:val="28"/>
        </w:rPr>
        <w:t xml:space="preserve"> = -0,</w:t>
      </w:r>
      <w:r w:rsidR="00D60E64">
        <w:rPr>
          <w:rFonts w:ascii="Times New Roman" w:eastAsiaTheme="minorHAnsi" w:hAnsi="Times New Roman" w:cs="Times New Roman"/>
          <w:sz w:val="28"/>
          <w:szCs w:val="28"/>
        </w:rPr>
        <w:t>1</w:t>
      </w:r>
      <w:r>
        <w:rPr>
          <w:rFonts w:ascii="Times New Roman" w:eastAsiaTheme="minorHAnsi" w:hAnsi="Times New Roman" w:cs="Times New Roman"/>
          <w:sz w:val="28"/>
          <w:szCs w:val="28"/>
        </w:rPr>
        <w:t>руб.</w:t>
      </w:r>
    </w:p>
    <w:p w:rsidR="003D781C" w:rsidRDefault="003D781C" w:rsidP="00E83A0A">
      <w:pPr>
        <w:spacing w:line="360" w:lineRule="auto"/>
        <w:ind w:firstLine="709"/>
        <w:jc w:val="both"/>
        <w:rPr>
          <w:rFonts w:ascii="Times New Roman" w:eastAsiaTheme="minorHAnsi" w:hAnsi="Times New Roman" w:cs="Times New Roman"/>
          <w:sz w:val="28"/>
          <w:szCs w:val="28"/>
        </w:rPr>
      </w:pPr>
      <w:r w:rsidRPr="00721F9C">
        <w:rPr>
          <w:rFonts w:ascii="Times New Roman" w:eastAsiaTheme="minorHAnsi" w:hAnsi="Times New Roman" w:cs="Times New Roman"/>
          <w:sz w:val="28"/>
          <w:szCs w:val="28"/>
        </w:rPr>
        <w:t xml:space="preserve">На основании полученных расчетов, можно сказать, что </w:t>
      </w:r>
      <w:r w:rsidR="00721F9C" w:rsidRPr="00721F9C">
        <w:rPr>
          <w:rFonts w:ascii="Times New Roman" w:eastAsiaTheme="minorHAnsi" w:hAnsi="Times New Roman" w:cs="Times New Roman"/>
          <w:sz w:val="28"/>
          <w:szCs w:val="28"/>
        </w:rPr>
        <w:t>определяющим</w:t>
      </w:r>
      <w:r w:rsidRPr="00721F9C">
        <w:rPr>
          <w:rFonts w:ascii="Times New Roman" w:eastAsiaTheme="minorHAnsi" w:hAnsi="Times New Roman" w:cs="Times New Roman"/>
          <w:sz w:val="28"/>
          <w:szCs w:val="28"/>
        </w:rPr>
        <w:t xml:space="preserve"> фактор</w:t>
      </w:r>
      <w:r w:rsidR="00721F9C" w:rsidRPr="00721F9C">
        <w:rPr>
          <w:rFonts w:ascii="Times New Roman" w:eastAsiaTheme="minorHAnsi" w:hAnsi="Times New Roman" w:cs="Times New Roman"/>
          <w:sz w:val="28"/>
          <w:szCs w:val="28"/>
        </w:rPr>
        <w:t>ом, повлиявшим</w:t>
      </w:r>
      <w:r w:rsidRPr="00721F9C">
        <w:rPr>
          <w:rFonts w:ascii="Times New Roman" w:eastAsiaTheme="minorHAnsi" w:hAnsi="Times New Roman" w:cs="Times New Roman"/>
          <w:sz w:val="28"/>
          <w:szCs w:val="28"/>
        </w:rPr>
        <w:t xml:space="preserve"> на снижение показателя прибыли от продаж на р</w:t>
      </w:r>
      <w:r w:rsidR="00721F9C" w:rsidRPr="00721F9C">
        <w:rPr>
          <w:rFonts w:ascii="Times New Roman" w:eastAsiaTheme="minorHAnsi" w:hAnsi="Times New Roman" w:cs="Times New Roman"/>
          <w:sz w:val="28"/>
          <w:szCs w:val="28"/>
        </w:rPr>
        <w:t>убль заработной платы, являе</w:t>
      </w:r>
      <w:r w:rsidRPr="00721F9C">
        <w:rPr>
          <w:rFonts w:ascii="Times New Roman" w:eastAsiaTheme="minorHAnsi" w:hAnsi="Times New Roman" w:cs="Times New Roman"/>
          <w:sz w:val="28"/>
          <w:szCs w:val="28"/>
        </w:rPr>
        <w:t xml:space="preserve">тся </w:t>
      </w:r>
      <w:r w:rsidR="00721F9C" w:rsidRPr="00721F9C">
        <w:rPr>
          <w:rFonts w:ascii="Times New Roman" w:eastAsiaTheme="minorHAnsi" w:hAnsi="Times New Roman" w:cs="Times New Roman"/>
          <w:sz w:val="28"/>
          <w:szCs w:val="28"/>
        </w:rPr>
        <w:t>снижение рентабельности продаж. Снижение</w:t>
      </w:r>
      <w:r w:rsidR="00721F9C">
        <w:rPr>
          <w:rFonts w:ascii="Times New Roman" w:eastAsiaTheme="minorHAnsi" w:hAnsi="Times New Roman" w:cs="Times New Roman"/>
          <w:sz w:val="28"/>
          <w:szCs w:val="28"/>
        </w:rPr>
        <w:t xml:space="preserve"> составило 0,12руб.</w:t>
      </w:r>
    </w:p>
    <w:p w:rsidR="00756F12" w:rsidRPr="00066269" w:rsidRDefault="00756F12" w:rsidP="00DC4B01">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3) Факторный анализ чистой прибыли на рубль заработной платы, </w:t>
      </w:r>
      <w:r w:rsidRPr="00066269">
        <w:rPr>
          <w:rFonts w:ascii="Times New Roman" w:eastAsiaTheme="minorHAnsi" w:hAnsi="Times New Roman" w:cs="Times New Roman"/>
          <w:sz w:val="28"/>
          <w:szCs w:val="28"/>
        </w:rPr>
        <w:t>осуществим  по формуле :</w:t>
      </w:r>
    </w:p>
    <w:p w:rsidR="00756F12" w:rsidRDefault="00756F12" w:rsidP="00756F12">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ЧП/ФЗП = Дчп * </w:t>
      </w:r>
      <w:r>
        <w:rPr>
          <w:rFonts w:ascii="Times New Roman" w:eastAsiaTheme="minorHAnsi" w:hAnsi="Times New Roman" w:cs="Times New Roman"/>
          <w:sz w:val="28"/>
          <w:szCs w:val="28"/>
          <w:lang w:val="en-US"/>
        </w:rPr>
        <w:t>R</w:t>
      </w:r>
      <w:r>
        <w:rPr>
          <w:rFonts w:ascii="Times New Roman" w:eastAsiaTheme="minorHAnsi" w:hAnsi="Times New Roman" w:cs="Times New Roman"/>
          <w:sz w:val="28"/>
          <w:szCs w:val="28"/>
        </w:rPr>
        <w:t>об * УР * ЧВ * П * Д * Уд / ГЗП:</w:t>
      </w:r>
    </w:p>
    <w:p w:rsidR="00756F12" w:rsidRDefault="00756F12" w:rsidP="00482E51">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а) ЧП/ФЗП</w:t>
      </w:r>
      <w:r>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Дчп</w:t>
      </w:r>
      <w:r>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w:t>
      </w:r>
      <w:r>
        <w:rPr>
          <w:rFonts w:ascii="Times New Roman" w:eastAsiaTheme="minorHAnsi" w:hAnsi="Times New Roman" w:cs="Times New Roman"/>
          <w:sz w:val="28"/>
          <w:szCs w:val="28"/>
          <w:lang w:val="en-US"/>
        </w:rPr>
        <w:t>R</w:t>
      </w:r>
      <w:r>
        <w:rPr>
          <w:rFonts w:ascii="Times New Roman" w:eastAsiaTheme="minorHAnsi" w:hAnsi="Times New Roman" w:cs="Times New Roman"/>
          <w:sz w:val="28"/>
          <w:szCs w:val="28"/>
        </w:rPr>
        <w:t>об</w:t>
      </w:r>
      <w:r>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УР</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ЧВ</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П</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Д</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Уд</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ГЗП</w:t>
      </w:r>
      <w:r w:rsidRPr="00596F94">
        <w:rPr>
          <w:rFonts w:ascii="Times New Roman" w:eastAsiaTheme="minorHAnsi" w:hAnsi="Times New Roman" w:cs="Times New Roman"/>
          <w:sz w:val="28"/>
          <w:szCs w:val="28"/>
          <w:vertAlign w:val="subscript"/>
        </w:rPr>
        <w:t>0</w:t>
      </w:r>
      <w:r w:rsidR="003C7288">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w:t>
      </w:r>
      <w:r w:rsidR="003A30C2">
        <w:rPr>
          <w:rFonts w:ascii="Times New Roman" w:eastAsiaTheme="minorHAnsi" w:hAnsi="Times New Roman" w:cs="Times New Roman"/>
          <w:sz w:val="28"/>
          <w:szCs w:val="28"/>
        </w:rPr>
        <w:t>4,22</w:t>
      </w:r>
      <w:r w:rsidR="00482E51">
        <w:rPr>
          <w:rFonts w:ascii="Times New Roman" w:eastAsiaTheme="minorHAnsi" w:hAnsi="Times New Roman" w:cs="Times New Roman"/>
          <w:sz w:val="28"/>
          <w:szCs w:val="28"/>
        </w:rPr>
        <w:t>*</w:t>
      </w:r>
      <w:r w:rsidR="003A30C2">
        <w:rPr>
          <w:rFonts w:ascii="Times New Roman" w:eastAsiaTheme="minorHAnsi" w:hAnsi="Times New Roman" w:cs="Times New Roman"/>
          <w:sz w:val="28"/>
          <w:szCs w:val="28"/>
        </w:rPr>
        <w:t>0,0864 * 0,57 *</w:t>
      </w:r>
      <w:r w:rsidR="007777D2">
        <w:rPr>
          <w:rFonts w:ascii="Times New Roman" w:eastAsiaTheme="minorHAnsi" w:hAnsi="Times New Roman" w:cs="Times New Roman"/>
          <w:sz w:val="28"/>
          <w:szCs w:val="28"/>
        </w:rPr>
        <w:t>544,14</w:t>
      </w:r>
      <w:r w:rsidR="003A30C2">
        <w:rPr>
          <w:rFonts w:ascii="Times New Roman" w:eastAsiaTheme="minorHAnsi" w:hAnsi="Times New Roman" w:cs="Times New Roman"/>
          <w:sz w:val="28"/>
          <w:szCs w:val="28"/>
        </w:rPr>
        <w:t xml:space="preserve">руб./чел.ч * </w:t>
      </w:r>
      <w:r w:rsidR="007777D2">
        <w:rPr>
          <w:rFonts w:ascii="Times New Roman" w:eastAsiaTheme="minorHAnsi" w:hAnsi="Times New Roman" w:cs="Times New Roman"/>
          <w:sz w:val="28"/>
          <w:szCs w:val="28"/>
        </w:rPr>
        <w:t>8,01</w:t>
      </w:r>
      <w:r w:rsidR="003A30C2">
        <w:rPr>
          <w:rFonts w:ascii="Times New Roman" w:eastAsiaTheme="minorHAnsi" w:hAnsi="Times New Roman" w:cs="Times New Roman"/>
          <w:sz w:val="28"/>
          <w:szCs w:val="28"/>
        </w:rPr>
        <w:t xml:space="preserve">чел.ч / дн. * </w:t>
      </w:r>
      <w:r w:rsidR="007777D2">
        <w:rPr>
          <w:rFonts w:ascii="Times New Roman" w:eastAsiaTheme="minorHAnsi" w:hAnsi="Times New Roman" w:cs="Times New Roman"/>
          <w:sz w:val="28"/>
          <w:szCs w:val="28"/>
        </w:rPr>
        <w:t>257</w:t>
      </w:r>
      <w:r w:rsidR="003A30C2">
        <w:rPr>
          <w:rFonts w:ascii="Times New Roman" w:eastAsiaTheme="minorHAnsi" w:hAnsi="Times New Roman" w:cs="Times New Roman"/>
          <w:sz w:val="28"/>
          <w:szCs w:val="28"/>
        </w:rPr>
        <w:t xml:space="preserve">дн. * 0,84 / </w:t>
      </w:r>
      <w:r w:rsidR="003C7288">
        <w:rPr>
          <w:rFonts w:ascii="Times New Roman" w:eastAsiaTheme="minorHAnsi" w:hAnsi="Times New Roman" w:cs="Times New Roman"/>
          <w:sz w:val="28"/>
          <w:szCs w:val="28"/>
        </w:rPr>
        <w:t xml:space="preserve">/198020руб. </w:t>
      </w:r>
      <w:r>
        <w:rPr>
          <w:rFonts w:ascii="Times New Roman" w:eastAsiaTheme="minorHAnsi" w:hAnsi="Times New Roman" w:cs="Times New Roman"/>
          <w:sz w:val="28"/>
          <w:szCs w:val="28"/>
        </w:rPr>
        <w:t>= 0,</w:t>
      </w:r>
      <w:r w:rsidR="003A30C2">
        <w:rPr>
          <w:rFonts w:ascii="Times New Roman" w:eastAsiaTheme="minorHAnsi" w:hAnsi="Times New Roman" w:cs="Times New Roman"/>
          <w:sz w:val="28"/>
          <w:szCs w:val="28"/>
        </w:rPr>
        <w:t>99</w:t>
      </w:r>
      <w:r>
        <w:rPr>
          <w:rFonts w:ascii="Times New Roman" w:eastAsiaTheme="minorHAnsi" w:hAnsi="Times New Roman" w:cs="Times New Roman"/>
          <w:sz w:val="28"/>
          <w:szCs w:val="28"/>
        </w:rPr>
        <w:t>руб.;</w:t>
      </w:r>
    </w:p>
    <w:p w:rsidR="00756F12" w:rsidRDefault="00756F12" w:rsidP="00756F12">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б) </w:t>
      </w:r>
      <w:r w:rsidR="00482E51">
        <w:rPr>
          <w:rFonts w:ascii="Times New Roman" w:eastAsiaTheme="minorHAnsi" w:hAnsi="Times New Roman" w:cs="Times New Roman"/>
          <w:sz w:val="28"/>
          <w:szCs w:val="28"/>
        </w:rPr>
        <w:t>ЧП</w:t>
      </w:r>
      <w:r>
        <w:rPr>
          <w:rFonts w:ascii="Times New Roman" w:eastAsiaTheme="minorHAnsi" w:hAnsi="Times New Roman" w:cs="Times New Roman"/>
          <w:sz w:val="28"/>
          <w:szCs w:val="28"/>
        </w:rPr>
        <w:t>/ФЗП</w:t>
      </w:r>
      <w:r>
        <w:rPr>
          <w:rFonts w:ascii="Times New Roman" w:eastAsiaTheme="minorHAnsi" w:hAnsi="Times New Roman" w:cs="Times New Roman"/>
          <w:sz w:val="28"/>
          <w:szCs w:val="28"/>
          <w:vertAlign w:val="subscript"/>
        </w:rPr>
        <w:t>Усл1</w:t>
      </w:r>
      <w:r>
        <w:rPr>
          <w:rFonts w:ascii="Times New Roman" w:eastAsiaTheme="minorHAnsi" w:hAnsi="Times New Roman" w:cs="Times New Roman"/>
          <w:sz w:val="28"/>
          <w:szCs w:val="28"/>
        </w:rPr>
        <w:t xml:space="preserve"> =</w:t>
      </w:r>
      <w:r w:rsidR="00482E51">
        <w:rPr>
          <w:rFonts w:ascii="Times New Roman" w:eastAsiaTheme="minorHAnsi" w:hAnsi="Times New Roman" w:cs="Times New Roman"/>
          <w:sz w:val="28"/>
          <w:szCs w:val="28"/>
        </w:rPr>
        <w:t xml:space="preserve"> Дчп</w:t>
      </w:r>
      <w:r w:rsidR="00482E51">
        <w:rPr>
          <w:rFonts w:ascii="Times New Roman" w:eastAsiaTheme="minorHAnsi" w:hAnsi="Times New Roman" w:cs="Times New Roman"/>
          <w:sz w:val="28"/>
          <w:szCs w:val="28"/>
          <w:vertAlign w:val="subscript"/>
        </w:rPr>
        <w:t>0</w:t>
      </w:r>
      <w:r w:rsidR="00482E51">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lang w:val="en-US"/>
        </w:rPr>
        <w:t>R</w:t>
      </w:r>
      <w:r>
        <w:rPr>
          <w:rFonts w:ascii="Times New Roman" w:eastAsiaTheme="minorHAnsi" w:hAnsi="Times New Roman" w:cs="Times New Roman"/>
          <w:sz w:val="28"/>
          <w:szCs w:val="28"/>
        </w:rPr>
        <w:t>об</w:t>
      </w:r>
      <w:r>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УР</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ЧВ</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П</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Д</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Уд</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ГЗП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w:t>
      </w:r>
      <w:r w:rsidR="003A30C2">
        <w:rPr>
          <w:rFonts w:ascii="Times New Roman" w:eastAsiaTheme="minorHAnsi" w:hAnsi="Times New Roman" w:cs="Times New Roman"/>
          <w:sz w:val="28"/>
          <w:szCs w:val="28"/>
        </w:rPr>
        <w:t>4,22* *0,0864 * 0,57 *</w:t>
      </w:r>
      <w:r w:rsidR="007777D2">
        <w:rPr>
          <w:rFonts w:ascii="Times New Roman" w:eastAsiaTheme="minorHAnsi" w:hAnsi="Times New Roman" w:cs="Times New Roman"/>
          <w:sz w:val="28"/>
          <w:szCs w:val="28"/>
        </w:rPr>
        <w:t xml:space="preserve">544,14руб./чел.ч * 8,01чел.ч / дн. * 257дн. * 0,84 </w:t>
      </w:r>
      <w:r>
        <w:rPr>
          <w:rFonts w:ascii="Times New Roman" w:eastAsiaTheme="minorHAnsi" w:hAnsi="Times New Roman" w:cs="Times New Roman"/>
          <w:sz w:val="28"/>
          <w:szCs w:val="28"/>
        </w:rPr>
        <w:t>/ 2</w:t>
      </w:r>
      <w:r w:rsidR="003A30C2">
        <w:rPr>
          <w:rFonts w:ascii="Times New Roman" w:eastAsiaTheme="minorHAnsi" w:hAnsi="Times New Roman" w:cs="Times New Roman"/>
          <w:sz w:val="28"/>
          <w:szCs w:val="28"/>
        </w:rPr>
        <w:t>20960</w:t>
      </w:r>
      <w:r w:rsidR="008D3A75">
        <w:rPr>
          <w:rFonts w:ascii="Times New Roman" w:eastAsiaTheme="minorHAnsi" w:hAnsi="Times New Roman" w:cs="Times New Roman"/>
          <w:sz w:val="28"/>
          <w:szCs w:val="28"/>
        </w:rPr>
        <w:t>руб.</w:t>
      </w:r>
      <w:r>
        <w:rPr>
          <w:rFonts w:ascii="Times New Roman" w:eastAsiaTheme="minorHAnsi" w:hAnsi="Times New Roman" w:cs="Times New Roman"/>
          <w:sz w:val="28"/>
          <w:szCs w:val="28"/>
        </w:rPr>
        <w:t xml:space="preserve">= </w:t>
      </w:r>
      <w:r w:rsidR="00482E51">
        <w:rPr>
          <w:rFonts w:ascii="Times New Roman" w:eastAsiaTheme="minorHAnsi" w:hAnsi="Times New Roman" w:cs="Times New Roman"/>
          <w:sz w:val="28"/>
          <w:szCs w:val="28"/>
        </w:rPr>
        <w:t>=</w:t>
      </w:r>
      <w:r>
        <w:rPr>
          <w:rFonts w:ascii="Times New Roman" w:eastAsiaTheme="minorHAnsi" w:hAnsi="Times New Roman" w:cs="Times New Roman"/>
          <w:sz w:val="28"/>
          <w:szCs w:val="28"/>
        </w:rPr>
        <w:t>0,</w:t>
      </w:r>
      <w:r w:rsidR="003A30C2">
        <w:rPr>
          <w:rFonts w:ascii="Times New Roman" w:eastAsiaTheme="minorHAnsi" w:hAnsi="Times New Roman" w:cs="Times New Roman"/>
          <w:sz w:val="28"/>
          <w:szCs w:val="28"/>
        </w:rPr>
        <w:t>89</w:t>
      </w:r>
      <w:r>
        <w:rPr>
          <w:rFonts w:ascii="Times New Roman" w:eastAsiaTheme="minorHAnsi" w:hAnsi="Times New Roman" w:cs="Times New Roman"/>
          <w:sz w:val="28"/>
          <w:szCs w:val="28"/>
        </w:rPr>
        <w:t>руб.;</w:t>
      </w:r>
    </w:p>
    <w:p w:rsidR="003A30C2" w:rsidRDefault="00756F12" w:rsidP="003A30C2">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w:t>
      </w:r>
      <w:r w:rsidR="00482E51">
        <w:rPr>
          <w:rFonts w:ascii="Times New Roman" w:eastAsiaTheme="minorHAnsi" w:hAnsi="Times New Roman" w:cs="Times New Roman"/>
          <w:sz w:val="28"/>
          <w:szCs w:val="28"/>
        </w:rPr>
        <w:t>ЧП</w:t>
      </w:r>
      <w:r>
        <w:rPr>
          <w:rFonts w:ascii="Times New Roman" w:eastAsiaTheme="minorHAnsi" w:hAnsi="Times New Roman" w:cs="Times New Roman"/>
          <w:sz w:val="28"/>
          <w:szCs w:val="28"/>
        </w:rPr>
        <w:t>/ФЗП</w:t>
      </w:r>
      <w:r>
        <w:rPr>
          <w:rFonts w:ascii="Times New Roman" w:eastAsiaTheme="minorHAnsi" w:hAnsi="Times New Roman" w:cs="Times New Roman"/>
          <w:sz w:val="28"/>
          <w:szCs w:val="28"/>
          <w:vertAlign w:val="subscript"/>
        </w:rPr>
        <w:t>Усл2</w:t>
      </w:r>
      <w:r>
        <w:rPr>
          <w:rFonts w:ascii="Times New Roman" w:eastAsiaTheme="minorHAnsi" w:hAnsi="Times New Roman" w:cs="Times New Roman"/>
          <w:sz w:val="28"/>
          <w:szCs w:val="28"/>
        </w:rPr>
        <w:t xml:space="preserve"> =</w:t>
      </w:r>
      <w:r w:rsidR="00482E51">
        <w:rPr>
          <w:rFonts w:ascii="Times New Roman" w:eastAsiaTheme="minorHAnsi" w:hAnsi="Times New Roman" w:cs="Times New Roman"/>
          <w:sz w:val="28"/>
          <w:szCs w:val="28"/>
        </w:rPr>
        <w:t>Дчп</w:t>
      </w:r>
      <w:r w:rsidR="00482E51">
        <w:rPr>
          <w:rFonts w:ascii="Times New Roman" w:eastAsiaTheme="minorHAnsi" w:hAnsi="Times New Roman" w:cs="Times New Roman"/>
          <w:sz w:val="28"/>
          <w:szCs w:val="28"/>
          <w:vertAlign w:val="subscript"/>
        </w:rPr>
        <w:t>0</w:t>
      </w:r>
      <w:r w:rsidR="00482E51">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lang w:val="en-US"/>
        </w:rPr>
        <w:t>R</w:t>
      </w:r>
      <w:r>
        <w:rPr>
          <w:rFonts w:ascii="Times New Roman" w:eastAsiaTheme="minorHAnsi" w:hAnsi="Times New Roman" w:cs="Times New Roman"/>
          <w:sz w:val="28"/>
          <w:szCs w:val="28"/>
        </w:rPr>
        <w:t>об</w:t>
      </w:r>
      <w:r>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УР</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ЧВ</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П</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Д</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Уд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ГЗП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w:t>
      </w:r>
      <w:r w:rsidR="003A30C2">
        <w:rPr>
          <w:rFonts w:ascii="Times New Roman" w:eastAsiaTheme="minorHAnsi" w:hAnsi="Times New Roman" w:cs="Times New Roman"/>
          <w:sz w:val="28"/>
          <w:szCs w:val="28"/>
        </w:rPr>
        <w:t xml:space="preserve">4,22* *0,0864 * 0,57 </w:t>
      </w:r>
      <w:r w:rsidR="008D3A75">
        <w:rPr>
          <w:rFonts w:ascii="Times New Roman" w:eastAsiaTheme="minorHAnsi" w:hAnsi="Times New Roman" w:cs="Times New Roman"/>
          <w:sz w:val="28"/>
          <w:szCs w:val="28"/>
        </w:rPr>
        <w:t>*544,14руб./чел.ч * 8,01чел.ч / дн. * 257дн. * 0,84 / 220960руб.</w:t>
      </w:r>
      <w:r w:rsidR="003A30C2">
        <w:rPr>
          <w:rFonts w:ascii="Times New Roman" w:eastAsiaTheme="minorHAnsi" w:hAnsi="Times New Roman" w:cs="Times New Roman"/>
          <w:sz w:val="28"/>
          <w:szCs w:val="28"/>
        </w:rPr>
        <w:t>= =0,89руб.;</w:t>
      </w:r>
    </w:p>
    <w:p w:rsidR="003A30C2" w:rsidRDefault="00756F12" w:rsidP="003A30C2">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г) </w:t>
      </w:r>
      <w:r w:rsidR="00482E51">
        <w:rPr>
          <w:rFonts w:ascii="Times New Roman" w:eastAsiaTheme="minorHAnsi" w:hAnsi="Times New Roman" w:cs="Times New Roman"/>
          <w:sz w:val="28"/>
          <w:szCs w:val="28"/>
        </w:rPr>
        <w:t>ЧП</w:t>
      </w:r>
      <w:r>
        <w:rPr>
          <w:rFonts w:ascii="Times New Roman" w:eastAsiaTheme="minorHAnsi" w:hAnsi="Times New Roman" w:cs="Times New Roman"/>
          <w:sz w:val="28"/>
          <w:szCs w:val="28"/>
        </w:rPr>
        <w:t>/ФЗП</w:t>
      </w:r>
      <w:r>
        <w:rPr>
          <w:rFonts w:ascii="Times New Roman" w:eastAsiaTheme="minorHAnsi" w:hAnsi="Times New Roman" w:cs="Times New Roman"/>
          <w:sz w:val="28"/>
          <w:szCs w:val="28"/>
          <w:vertAlign w:val="subscript"/>
        </w:rPr>
        <w:t>Усл3</w:t>
      </w:r>
      <w:r>
        <w:rPr>
          <w:rFonts w:ascii="Times New Roman" w:eastAsiaTheme="minorHAnsi" w:hAnsi="Times New Roman" w:cs="Times New Roman"/>
          <w:sz w:val="28"/>
          <w:szCs w:val="28"/>
        </w:rPr>
        <w:t xml:space="preserve"> =</w:t>
      </w:r>
      <w:r w:rsidR="00482E51">
        <w:rPr>
          <w:rFonts w:ascii="Times New Roman" w:eastAsiaTheme="minorHAnsi" w:hAnsi="Times New Roman" w:cs="Times New Roman"/>
          <w:sz w:val="28"/>
          <w:szCs w:val="28"/>
        </w:rPr>
        <w:t xml:space="preserve"> Дчп</w:t>
      </w:r>
      <w:r w:rsidR="00482E51">
        <w:rPr>
          <w:rFonts w:ascii="Times New Roman" w:eastAsiaTheme="minorHAnsi" w:hAnsi="Times New Roman" w:cs="Times New Roman"/>
          <w:sz w:val="28"/>
          <w:szCs w:val="28"/>
          <w:vertAlign w:val="subscript"/>
        </w:rPr>
        <w:t>0</w:t>
      </w:r>
      <w:r w:rsidR="00482E51">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lang w:val="en-US"/>
        </w:rPr>
        <w:t>R</w:t>
      </w:r>
      <w:r>
        <w:rPr>
          <w:rFonts w:ascii="Times New Roman" w:eastAsiaTheme="minorHAnsi" w:hAnsi="Times New Roman" w:cs="Times New Roman"/>
          <w:sz w:val="28"/>
          <w:szCs w:val="28"/>
        </w:rPr>
        <w:t>об</w:t>
      </w:r>
      <w:r>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УР</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ЧВ</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П</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Уд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ГЗП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w:t>
      </w:r>
      <w:r w:rsidR="003A30C2">
        <w:rPr>
          <w:rFonts w:ascii="Times New Roman" w:eastAsiaTheme="minorHAnsi" w:hAnsi="Times New Roman" w:cs="Times New Roman"/>
          <w:sz w:val="28"/>
          <w:szCs w:val="28"/>
        </w:rPr>
        <w:t>4,22* *</w:t>
      </w:r>
      <w:r w:rsidR="008D3A75">
        <w:rPr>
          <w:rFonts w:ascii="Times New Roman" w:eastAsiaTheme="minorHAnsi" w:hAnsi="Times New Roman" w:cs="Times New Roman"/>
          <w:sz w:val="28"/>
          <w:szCs w:val="28"/>
        </w:rPr>
        <w:t>0,0864 * 0,57 *544,14</w:t>
      </w:r>
      <w:r w:rsidR="003A30C2">
        <w:rPr>
          <w:rFonts w:ascii="Times New Roman" w:eastAsiaTheme="minorHAnsi" w:hAnsi="Times New Roman" w:cs="Times New Roman"/>
          <w:sz w:val="28"/>
          <w:szCs w:val="28"/>
        </w:rPr>
        <w:t xml:space="preserve">руб./чел.ч * </w:t>
      </w:r>
      <w:r w:rsidR="008D3A75">
        <w:rPr>
          <w:rFonts w:ascii="Times New Roman" w:eastAsiaTheme="minorHAnsi" w:hAnsi="Times New Roman" w:cs="Times New Roman"/>
          <w:sz w:val="28"/>
          <w:szCs w:val="28"/>
        </w:rPr>
        <w:t>8,01чел.ч / дн. * 266дн. * 0,84 / 220960руб.= =0,92</w:t>
      </w:r>
      <w:r w:rsidR="003A30C2">
        <w:rPr>
          <w:rFonts w:ascii="Times New Roman" w:eastAsiaTheme="minorHAnsi" w:hAnsi="Times New Roman" w:cs="Times New Roman"/>
          <w:sz w:val="28"/>
          <w:szCs w:val="28"/>
        </w:rPr>
        <w:t>руб.;</w:t>
      </w:r>
    </w:p>
    <w:p w:rsidR="00A01B08" w:rsidRDefault="00756F12" w:rsidP="00A01B08">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д) </w:t>
      </w:r>
      <w:r w:rsidR="00482E51">
        <w:rPr>
          <w:rFonts w:ascii="Times New Roman" w:eastAsiaTheme="minorHAnsi" w:hAnsi="Times New Roman" w:cs="Times New Roman"/>
          <w:sz w:val="28"/>
          <w:szCs w:val="28"/>
        </w:rPr>
        <w:t>ЧП</w:t>
      </w:r>
      <w:r>
        <w:rPr>
          <w:rFonts w:ascii="Times New Roman" w:eastAsiaTheme="minorHAnsi" w:hAnsi="Times New Roman" w:cs="Times New Roman"/>
          <w:sz w:val="28"/>
          <w:szCs w:val="28"/>
        </w:rPr>
        <w:t>/ФЗП</w:t>
      </w:r>
      <w:r>
        <w:rPr>
          <w:rFonts w:ascii="Times New Roman" w:eastAsiaTheme="minorHAnsi" w:hAnsi="Times New Roman" w:cs="Times New Roman"/>
          <w:sz w:val="28"/>
          <w:szCs w:val="28"/>
          <w:vertAlign w:val="subscript"/>
        </w:rPr>
        <w:t>Усл4</w:t>
      </w:r>
      <w:r>
        <w:rPr>
          <w:rFonts w:ascii="Times New Roman" w:eastAsiaTheme="minorHAnsi" w:hAnsi="Times New Roman" w:cs="Times New Roman"/>
          <w:sz w:val="28"/>
          <w:szCs w:val="28"/>
        </w:rPr>
        <w:t xml:space="preserve"> =</w:t>
      </w:r>
      <w:r w:rsidR="00482E51">
        <w:rPr>
          <w:rFonts w:ascii="Times New Roman" w:eastAsiaTheme="minorHAnsi" w:hAnsi="Times New Roman" w:cs="Times New Roman"/>
          <w:sz w:val="28"/>
          <w:szCs w:val="28"/>
        </w:rPr>
        <w:t xml:space="preserve"> Дчп</w:t>
      </w:r>
      <w:r w:rsidR="00482E51">
        <w:rPr>
          <w:rFonts w:ascii="Times New Roman" w:eastAsiaTheme="minorHAnsi" w:hAnsi="Times New Roman" w:cs="Times New Roman"/>
          <w:sz w:val="28"/>
          <w:szCs w:val="28"/>
          <w:vertAlign w:val="subscript"/>
        </w:rPr>
        <w:t>0</w:t>
      </w:r>
      <w:r w:rsidR="00482E51">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lang w:val="en-US"/>
        </w:rPr>
        <w:t>R</w:t>
      </w:r>
      <w:r>
        <w:rPr>
          <w:rFonts w:ascii="Times New Roman" w:eastAsiaTheme="minorHAnsi" w:hAnsi="Times New Roman" w:cs="Times New Roman"/>
          <w:sz w:val="28"/>
          <w:szCs w:val="28"/>
        </w:rPr>
        <w:t>об</w:t>
      </w:r>
      <w:r>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УР</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ЧВ</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Уд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ГЗП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w:t>
      </w:r>
      <w:r w:rsidR="008D3A75">
        <w:rPr>
          <w:rFonts w:ascii="Times New Roman" w:eastAsiaTheme="minorHAnsi" w:hAnsi="Times New Roman" w:cs="Times New Roman"/>
          <w:sz w:val="28"/>
          <w:szCs w:val="28"/>
        </w:rPr>
        <w:t>4,22* *0,0864 * 0,57 *544,14</w:t>
      </w:r>
      <w:r w:rsidR="003A30C2">
        <w:rPr>
          <w:rFonts w:ascii="Times New Roman" w:eastAsiaTheme="minorHAnsi" w:hAnsi="Times New Roman" w:cs="Times New Roman"/>
          <w:sz w:val="28"/>
          <w:szCs w:val="28"/>
        </w:rPr>
        <w:t>ру</w:t>
      </w:r>
      <w:r w:rsidR="00DE4EBA">
        <w:rPr>
          <w:rFonts w:ascii="Times New Roman" w:eastAsiaTheme="minorHAnsi" w:hAnsi="Times New Roman" w:cs="Times New Roman"/>
          <w:sz w:val="28"/>
          <w:szCs w:val="28"/>
        </w:rPr>
        <w:t>б./чел.ч * 7,82</w:t>
      </w:r>
      <w:r w:rsidR="008D3A75">
        <w:rPr>
          <w:rFonts w:ascii="Times New Roman" w:eastAsiaTheme="minorHAnsi" w:hAnsi="Times New Roman" w:cs="Times New Roman"/>
          <w:sz w:val="28"/>
          <w:szCs w:val="28"/>
        </w:rPr>
        <w:t>чел.ч / дн. * 266дн. * 0,84 / 220960руб.</w:t>
      </w:r>
      <w:r w:rsidR="00DE4EBA">
        <w:rPr>
          <w:rFonts w:ascii="Times New Roman" w:eastAsiaTheme="minorHAnsi" w:hAnsi="Times New Roman" w:cs="Times New Roman"/>
          <w:sz w:val="28"/>
          <w:szCs w:val="28"/>
        </w:rPr>
        <w:t>= =0,89</w:t>
      </w:r>
      <w:r w:rsidR="003A30C2">
        <w:rPr>
          <w:rFonts w:ascii="Times New Roman" w:eastAsiaTheme="minorHAnsi" w:hAnsi="Times New Roman" w:cs="Times New Roman"/>
          <w:sz w:val="28"/>
          <w:szCs w:val="28"/>
        </w:rPr>
        <w:t>руб.;</w:t>
      </w:r>
    </w:p>
    <w:p w:rsidR="003A30C2" w:rsidRDefault="00756F12" w:rsidP="00A01B08">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е) </w:t>
      </w:r>
      <w:r w:rsidR="00482E51">
        <w:rPr>
          <w:rFonts w:ascii="Times New Roman" w:eastAsiaTheme="minorHAnsi" w:hAnsi="Times New Roman" w:cs="Times New Roman"/>
          <w:sz w:val="28"/>
          <w:szCs w:val="28"/>
        </w:rPr>
        <w:t>ЧП</w:t>
      </w:r>
      <w:r>
        <w:rPr>
          <w:rFonts w:ascii="Times New Roman" w:eastAsiaTheme="minorHAnsi" w:hAnsi="Times New Roman" w:cs="Times New Roman"/>
          <w:sz w:val="28"/>
          <w:szCs w:val="28"/>
        </w:rPr>
        <w:t>/ФЗП</w:t>
      </w:r>
      <w:r>
        <w:rPr>
          <w:rFonts w:ascii="Times New Roman" w:eastAsiaTheme="minorHAnsi" w:hAnsi="Times New Roman" w:cs="Times New Roman"/>
          <w:sz w:val="28"/>
          <w:szCs w:val="28"/>
          <w:vertAlign w:val="subscript"/>
        </w:rPr>
        <w:t>Усл5</w:t>
      </w:r>
      <w:r>
        <w:rPr>
          <w:rFonts w:ascii="Times New Roman" w:eastAsiaTheme="minorHAnsi" w:hAnsi="Times New Roman" w:cs="Times New Roman"/>
          <w:sz w:val="28"/>
          <w:szCs w:val="28"/>
        </w:rPr>
        <w:t xml:space="preserve"> =</w:t>
      </w:r>
      <w:r w:rsidR="00482E51">
        <w:rPr>
          <w:rFonts w:ascii="Times New Roman" w:eastAsiaTheme="minorHAnsi" w:hAnsi="Times New Roman" w:cs="Times New Roman"/>
          <w:sz w:val="28"/>
          <w:szCs w:val="28"/>
        </w:rPr>
        <w:t xml:space="preserve"> Дчп</w:t>
      </w:r>
      <w:r w:rsidR="00482E51">
        <w:rPr>
          <w:rFonts w:ascii="Times New Roman" w:eastAsiaTheme="minorHAnsi" w:hAnsi="Times New Roman" w:cs="Times New Roman"/>
          <w:sz w:val="28"/>
          <w:szCs w:val="28"/>
          <w:vertAlign w:val="subscript"/>
        </w:rPr>
        <w:t>0</w:t>
      </w:r>
      <w:r w:rsidR="00482E51">
        <w:rPr>
          <w:rFonts w:ascii="Times New Roman" w:eastAsiaTheme="minorHAnsi" w:hAnsi="Times New Roman" w:cs="Times New Roman"/>
          <w:sz w:val="28"/>
          <w:szCs w:val="28"/>
        </w:rPr>
        <w:t xml:space="preserve"> * </w:t>
      </w:r>
      <w:r>
        <w:rPr>
          <w:rFonts w:ascii="Times New Roman" w:eastAsiaTheme="minorHAnsi" w:hAnsi="Times New Roman" w:cs="Times New Roman"/>
          <w:sz w:val="28"/>
          <w:szCs w:val="28"/>
          <w:lang w:val="en-US"/>
        </w:rPr>
        <w:t>R</w:t>
      </w:r>
      <w:r>
        <w:rPr>
          <w:rFonts w:ascii="Times New Roman" w:eastAsiaTheme="minorHAnsi" w:hAnsi="Times New Roman" w:cs="Times New Roman"/>
          <w:sz w:val="28"/>
          <w:szCs w:val="28"/>
        </w:rPr>
        <w:t>об</w:t>
      </w:r>
      <w:r>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УР</w:t>
      </w:r>
      <w:r w:rsidRPr="00B20CBD">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ЧВ</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Уд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ГЗП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w:t>
      </w:r>
      <w:r w:rsidR="003A30C2">
        <w:rPr>
          <w:rFonts w:ascii="Times New Roman" w:eastAsiaTheme="minorHAnsi" w:hAnsi="Times New Roman" w:cs="Times New Roman"/>
          <w:sz w:val="28"/>
          <w:szCs w:val="28"/>
        </w:rPr>
        <w:t>4,22* *0,0864 * 0,57 *</w:t>
      </w:r>
      <w:r w:rsidR="008D3A75">
        <w:rPr>
          <w:rFonts w:ascii="Times New Roman" w:eastAsiaTheme="minorHAnsi" w:hAnsi="Times New Roman" w:cs="Times New Roman"/>
          <w:sz w:val="28"/>
          <w:szCs w:val="28"/>
        </w:rPr>
        <w:t>631,59</w:t>
      </w:r>
      <w:r w:rsidR="003A30C2">
        <w:rPr>
          <w:rFonts w:ascii="Times New Roman" w:eastAsiaTheme="minorHAnsi" w:hAnsi="Times New Roman" w:cs="Times New Roman"/>
          <w:sz w:val="28"/>
          <w:szCs w:val="28"/>
        </w:rPr>
        <w:t>ру</w:t>
      </w:r>
      <w:r w:rsidR="00DE4EBA">
        <w:rPr>
          <w:rFonts w:ascii="Times New Roman" w:eastAsiaTheme="minorHAnsi" w:hAnsi="Times New Roman" w:cs="Times New Roman"/>
          <w:sz w:val="28"/>
          <w:szCs w:val="28"/>
        </w:rPr>
        <w:t>б./чел.ч * 7,82</w:t>
      </w:r>
      <w:r w:rsidR="008D3A75">
        <w:rPr>
          <w:rFonts w:ascii="Times New Roman" w:eastAsiaTheme="minorHAnsi" w:hAnsi="Times New Roman" w:cs="Times New Roman"/>
          <w:sz w:val="28"/>
          <w:szCs w:val="28"/>
        </w:rPr>
        <w:t>чел.ч / дн. * 266</w:t>
      </w:r>
      <w:r w:rsidR="003A30C2">
        <w:rPr>
          <w:rFonts w:ascii="Times New Roman" w:eastAsiaTheme="minorHAnsi" w:hAnsi="Times New Roman" w:cs="Times New Roman"/>
          <w:sz w:val="28"/>
          <w:szCs w:val="28"/>
        </w:rPr>
        <w:t>дн. * 0,84 / 220960руб.= =</w:t>
      </w:r>
      <w:r w:rsidR="00DE4EBA">
        <w:rPr>
          <w:rFonts w:ascii="Times New Roman" w:eastAsiaTheme="minorHAnsi" w:hAnsi="Times New Roman" w:cs="Times New Roman"/>
          <w:sz w:val="28"/>
          <w:szCs w:val="28"/>
        </w:rPr>
        <w:t>1,04</w:t>
      </w:r>
      <w:r w:rsidR="003A30C2">
        <w:rPr>
          <w:rFonts w:ascii="Times New Roman" w:eastAsiaTheme="minorHAnsi" w:hAnsi="Times New Roman" w:cs="Times New Roman"/>
          <w:sz w:val="28"/>
          <w:szCs w:val="28"/>
        </w:rPr>
        <w:t>руб.;</w:t>
      </w:r>
    </w:p>
    <w:p w:rsidR="003A30C2" w:rsidRDefault="00756F12" w:rsidP="003A30C2">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ж) </w:t>
      </w:r>
      <w:r w:rsidR="00482E51">
        <w:rPr>
          <w:rFonts w:ascii="Times New Roman" w:eastAsiaTheme="minorHAnsi" w:hAnsi="Times New Roman" w:cs="Times New Roman"/>
          <w:sz w:val="28"/>
          <w:szCs w:val="28"/>
        </w:rPr>
        <w:t>ЧП</w:t>
      </w:r>
      <w:r>
        <w:rPr>
          <w:rFonts w:ascii="Times New Roman" w:eastAsiaTheme="minorHAnsi" w:hAnsi="Times New Roman" w:cs="Times New Roman"/>
          <w:sz w:val="28"/>
          <w:szCs w:val="28"/>
        </w:rPr>
        <w:t>/ФЗП</w:t>
      </w:r>
      <w:r>
        <w:rPr>
          <w:rFonts w:ascii="Times New Roman" w:eastAsiaTheme="minorHAnsi" w:hAnsi="Times New Roman" w:cs="Times New Roman"/>
          <w:sz w:val="28"/>
          <w:szCs w:val="28"/>
          <w:vertAlign w:val="subscript"/>
        </w:rPr>
        <w:t>Усл6</w:t>
      </w:r>
      <w:r>
        <w:rPr>
          <w:rFonts w:ascii="Times New Roman" w:eastAsiaTheme="minorHAnsi" w:hAnsi="Times New Roman" w:cs="Times New Roman"/>
          <w:sz w:val="28"/>
          <w:szCs w:val="28"/>
        </w:rPr>
        <w:t xml:space="preserve"> =</w:t>
      </w:r>
      <w:r w:rsidR="00482E51">
        <w:rPr>
          <w:rFonts w:ascii="Times New Roman" w:eastAsiaTheme="minorHAnsi" w:hAnsi="Times New Roman" w:cs="Times New Roman"/>
          <w:sz w:val="28"/>
          <w:szCs w:val="28"/>
        </w:rPr>
        <w:t xml:space="preserve"> Дчп</w:t>
      </w:r>
      <w:r w:rsidR="00482E51">
        <w:rPr>
          <w:rFonts w:ascii="Times New Roman" w:eastAsiaTheme="minorHAnsi" w:hAnsi="Times New Roman" w:cs="Times New Roman"/>
          <w:sz w:val="28"/>
          <w:szCs w:val="28"/>
          <w:vertAlign w:val="subscript"/>
        </w:rPr>
        <w:t>0</w:t>
      </w:r>
      <w:r w:rsidR="00482E51">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lang w:val="en-US"/>
        </w:rPr>
        <w:t>R</w:t>
      </w:r>
      <w:r>
        <w:rPr>
          <w:rFonts w:ascii="Times New Roman" w:eastAsiaTheme="minorHAnsi" w:hAnsi="Times New Roman" w:cs="Times New Roman"/>
          <w:sz w:val="28"/>
          <w:szCs w:val="28"/>
        </w:rPr>
        <w:t>об</w:t>
      </w:r>
      <w:r>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УР</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ЧВ</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Уд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ГЗП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w:t>
      </w:r>
      <w:r w:rsidR="008D3A75">
        <w:rPr>
          <w:rFonts w:ascii="Times New Roman" w:eastAsiaTheme="minorHAnsi" w:hAnsi="Times New Roman" w:cs="Times New Roman"/>
          <w:sz w:val="28"/>
          <w:szCs w:val="28"/>
        </w:rPr>
        <w:t>4,22* *0,0864 * 0,57 *631,59</w:t>
      </w:r>
      <w:r w:rsidR="003A30C2">
        <w:rPr>
          <w:rFonts w:ascii="Times New Roman" w:eastAsiaTheme="minorHAnsi" w:hAnsi="Times New Roman" w:cs="Times New Roman"/>
          <w:sz w:val="28"/>
          <w:szCs w:val="28"/>
        </w:rPr>
        <w:t>руб.</w:t>
      </w:r>
      <w:r w:rsidR="00DE4EBA">
        <w:rPr>
          <w:rFonts w:ascii="Times New Roman" w:eastAsiaTheme="minorHAnsi" w:hAnsi="Times New Roman" w:cs="Times New Roman"/>
          <w:sz w:val="28"/>
          <w:szCs w:val="28"/>
        </w:rPr>
        <w:t>/чел.ч * 7,82</w:t>
      </w:r>
      <w:r w:rsidR="008D3A75">
        <w:rPr>
          <w:rFonts w:ascii="Times New Roman" w:eastAsiaTheme="minorHAnsi" w:hAnsi="Times New Roman" w:cs="Times New Roman"/>
          <w:sz w:val="28"/>
          <w:szCs w:val="28"/>
        </w:rPr>
        <w:t>чел.ч / дн. * 266</w:t>
      </w:r>
      <w:r w:rsidR="003A30C2">
        <w:rPr>
          <w:rFonts w:ascii="Times New Roman" w:eastAsiaTheme="minorHAnsi" w:hAnsi="Times New Roman" w:cs="Times New Roman"/>
          <w:sz w:val="28"/>
          <w:szCs w:val="28"/>
        </w:rPr>
        <w:t>дн. * 0,84 / 220960руб.= =</w:t>
      </w:r>
      <w:r w:rsidR="00DE4EBA">
        <w:rPr>
          <w:rFonts w:ascii="Times New Roman" w:eastAsiaTheme="minorHAnsi" w:hAnsi="Times New Roman" w:cs="Times New Roman"/>
          <w:sz w:val="28"/>
          <w:szCs w:val="28"/>
        </w:rPr>
        <w:t>1,04</w:t>
      </w:r>
      <w:r w:rsidR="003A30C2">
        <w:rPr>
          <w:rFonts w:ascii="Times New Roman" w:eastAsiaTheme="minorHAnsi" w:hAnsi="Times New Roman" w:cs="Times New Roman"/>
          <w:sz w:val="28"/>
          <w:szCs w:val="28"/>
        </w:rPr>
        <w:t>руб.;</w:t>
      </w:r>
    </w:p>
    <w:p w:rsidR="003A30C2" w:rsidRDefault="00756F12" w:rsidP="003A30C2">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з) </w:t>
      </w:r>
      <w:r w:rsidR="006874E0">
        <w:rPr>
          <w:rFonts w:ascii="Times New Roman" w:eastAsiaTheme="minorHAnsi" w:hAnsi="Times New Roman" w:cs="Times New Roman"/>
          <w:sz w:val="28"/>
          <w:szCs w:val="28"/>
        </w:rPr>
        <w:t>ЧП</w:t>
      </w:r>
      <w:r>
        <w:rPr>
          <w:rFonts w:ascii="Times New Roman" w:eastAsiaTheme="minorHAnsi" w:hAnsi="Times New Roman" w:cs="Times New Roman"/>
          <w:sz w:val="28"/>
          <w:szCs w:val="28"/>
        </w:rPr>
        <w:t>/ФЗП</w:t>
      </w:r>
      <w:r w:rsidR="006874E0">
        <w:rPr>
          <w:rFonts w:ascii="Times New Roman" w:eastAsiaTheme="minorHAnsi" w:hAnsi="Times New Roman" w:cs="Times New Roman"/>
          <w:sz w:val="28"/>
          <w:szCs w:val="28"/>
          <w:vertAlign w:val="subscript"/>
        </w:rPr>
        <w:t>Усл7</w:t>
      </w:r>
      <w:r>
        <w:rPr>
          <w:rFonts w:ascii="Times New Roman" w:eastAsiaTheme="minorHAnsi" w:hAnsi="Times New Roman" w:cs="Times New Roman"/>
          <w:sz w:val="28"/>
          <w:szCs w:val="28"/>
        </w:rPr>
        <w:t xml:space="preserve"> =</w:t>
      </w:r>
      <w:r w:rsidR="006874E0">
        <w:rPr>
          <w:rFonts w:ascii="Times New Roman" w:eastAsiaTheme="minorHAnsi" w:hAnsi="Times New Roman" w:cs="Times New Roman"/>
          <w:sz w:val="28"/>
          <w:szCs w:val="28"/>
        </w:rPr>
        <w:t xml:space="preserve"> Дчп</w:t>
      </w:r>
      <w:r w:rsidR="006874E0">
        <w:rPr>
          <w:rFonts w:ascii="Times New Roman" w:eastAsiaTheme="minorHAnsi" w:hAnsi="Times New Roman" w:cs="Times New Roman"/>
          <w:sz w:val="28"/>
          <w:szCs w:val="28"/>
          <w:vertAlign w:val="subscript"/>
        </w:rPr>
        <w:t>0</w:t>
      </w:r>
      <w:r w:rsidR="006874E0">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lang w:val="en-US"/>
        </w:rPr>
        <w:t>R</w:t>
      </w:r>
      <w:r>
        <w:rPr>
          <w:rFonts w:ascii="Times New Roman" w:eastAsiaTheme="minorHAnsi" w:hAnsi="Times New Roman" w:cs="Times New Roman"/>
          <w:sz w:val="28"/>
          <w:szCs w:val="28"/>
        </w:rPr>
        <w:t>об</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УР</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ЧВ</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Уд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ГЗП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w:t>
      </w:r>
      <w:r w:rsidR="003A30C2">
        <w:rPr>
          <w:rFonts w:ascii="Times New Roman" w:eastAsiaTheme="minorHAnsi" w:hAnsi="Times New Roman" w:cs="Times New Roman"/>
          <w:sz w:val="28"/>
          <w:szCs w:val="28"/>
        </w:rPr>
        <w:t xml:space="preserve">4,22* *0,0447 * 0,57 </w:t>
      </w:r>
      <w:r w:rsidR="008D3A75">
        <w:rPr>
          <w:rFonts w:ascii="Times New Roman" w:eastAsiaTheme="minorHAnsi" w:hAnsi="Times New Roman" w:cs="Times New Roman"/>
          <w:sz w:val="28"/>
          <w:szCs w:val="28"/>
        </w:rPr>
        <w:t>*631,59руб.</w:t>
      </w:r>
      <w:r w:rsidR="00DE4EBA">
        <w:rPr>
          <w:rFonts w:ascii="Times New Roman" w:eastAsiaTheme="minorHAnsi" w:hAnsi="Times New Roman" w:cs="Times New Roman"/>
          <w:sz w:val="28"/>
          <w:szCs w:val="28"/>
        </w:rPr>
        <w:t>/чел.ч * 7,82</w:t>
      </w:r>
      <w:r w:rsidR="008D3A75">
        <w:rPr>
          <w:rFonts w:ascii="Times New Roman" w:eastAsiaTheme="minorHAnsi" w:hAnsi="Times New Roman" w:cs="Times New Roman"/>
          <w:sz w:val="28"/>
          <w:szCs w:val="28"/>
        </w:rPr>
        <w:t xml:space="preserve">чел.ч / дн. * 266дн. </w:t>
      </w:r>
      <w:r w:rsidR="003A30C2">
        <w:rPr>
          <w:rFonts w:ascii="Times New Roman" w:eastAsiaTheme="minorHAnsi" w:hAnsi="Times New Roman" w:cs="Times New Roman"/>
          <w:sz w:val="28"/>
          <w:szCs w:val="28"/>
        </w:rPr>
        <w:t>* 0,84 / 220960руб.= =</w:t>
      </w:r>
      <w:r w:rsidR="00D54C9F">
        <w:rPr>
          <w:rFonts w:ascii="Times New Roman" w:eastAsiaTheme="minorHAnsi" w:hAnsi="Times New Roman" w:cs="Times New Roman"/>
          <w:sz w:val="28"/>
          <w:szCs w:val="28"/>
        </w:rPr>
        <w:t>0,5</w:t>
      </w:r>
      <w:r w:rsidR="007B1386">
        <w:rPr>
          <w:rFonts w:ascii="Times New Roman" w:eastAsiaTheme="minorHAnsi" w:hAnsi="Times New Roman" w:cs="Times New Roman"/>
          <w:sz w:val="28"/>
          <w:szCs w:val="28"/>
        </w:rPr>
        <w:t>4</w:t>
      </w:r>
      <w:r w:rsidR="003A30C2">
        <w:rPr>
          <w:rFonts w:ascii="Times New Roman" w:eastAsiaTheme="minorHAnsi" w:hAnsi="Times New Roman" w:cs="Times New Roman"/>
          <w:sz w:val="28"/>
          <w:szCs w:val="28"/>
        </w:rPr>
        <w:t>руб.;</w:t>
      </w:r>
    </w:p>
    <w:p w:rsidR="006874E0" w:rsidRDefault="006874E0" w:rsidP="006874E0">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и) ЧП/ФЗП</w:t>
      </w:r>
      <w:r w:rsidR="00AC5E88">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Дчп</w:t>
      </w:r>
      <w:r>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xml:space="preserve"> * </w:t>
      </w:r>
      <w:r>
        <w:rPr>
          <w:rFonts w:ascii="Times New Roman" w:eastAsiaTheme="minorHAnsi" w:hAnsi="Times New Roman" w:cs="Times New Roman"/>
          <w:sz w:val="28"/>
          <w:szCs w:val="28"/>
          <w:lang w:val="en-US"/>
        </w:rPr>
        <w:t>R</w:t>
      </w:r>
      <w:r>
        <w:rPr>
          <w:rFonts w:ascii="Times New Roman" w:eastAsiaTheme="minorHAnsi" w:hAnsi="Times New Roman" w:cs="Times New Roman"/>
          <w:sz w:val="28"/>
          <w:szCs w:val="28"/>
        </w:rPr>
        <w:t>об</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УР</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ЧВ</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Уд</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ГЗП</w:t>
      </w:r>
      <w:r>
        <w:rPr>
          <w:rFonts w:ascii="Times New Roman" w:eastAsiaTheme="minorHAnsi" w:hAnsi="Times New Roman" w:cs="Times New Roman"/>
          <w:sz w:val="28"/>
          <w:szCs w:val="28"/>
          <w:vertAlign w:val="subscript"/>
        </w:rPr>
        <w:t>1</w:t>
      </w:r>
      <w:r>
        <w:rPr>
          <w:rFonts w:ascii="Times New Roman" w:eastAsiaTheme="minorHAnsi" w:hAnsi="Times New Roman" w:cs="Times New Roman"/>
          <w:sz w:val="28"/>
          <w:szCs w:val="28"/>
        </w:rPr>
        <w:t xml:space="preserve"> = </w:t>
      </w:r>
      <w:r w:rsidR="00AC5E88">
        <w:rPr>
          <w:rFonts w:ascii="Times New Roman" w:eastAsiaTheme="minorHAnsi" w:hAnsi="Times New Roman" w:cs="Times New Roman"/>
          <w:sz w:val="28"/>
          <w:szCs w:val="28"/>
        </w:rPr>
        <w:t>2,14</w:t>
      </w:r>
      <w:r>
        <w:rPr>
          <w:rFonts w:ascii="Times New Roman" w:eastAsiaTheme="minorHAnsi" w:hAnsi="Times New Roman" w:cs="Times New Roman"/>
          <w:sz w:val="28"/>
          <w:szCs w:val="28"/>
        </w:rPr>
        <w:t xml:space="preserve">*  </w:t>
      </w:r>
      <w:r w:rsidR="003A30C2">
        <w:rPr>
          <w:rFonts w:ascii="Times New Roman" w:eastAsiaTheme="minorHAnsi" w:hAnsi="Times New Roman" w:cs="Times New Roman"/>
          <w:sz w:val="28"/>
          <w:szCs w:val="28"/>
        </w:rPr>
        <w:t>*0,0447 * 0,57 *</w:t>
      </w:r>
      <w:r w:rsidR="008D3A75">
        <w:rPr>
          <w:rFonts w:ascii="Times New Roman" w:eastAsiaTheme="minorHAnsi" w:hAnsi="Times New Roman" w:cs="Times New Roman"/>
          <w:sz w:val="28"/>
          <w:szCs w:val="28"/>
        </w:rPr>
        <w:t>631,59ру</w:t>
      </w:r>
      <w:r w:rsidR="007B1386">
        <w:rPr>
          <w:rFonts w:ascii="Times New Roman" w:eastAsiaTheme="minorHAnsi" w:hAnsi="Times New Roman" w:cs="Times New Roman"/>
          <w:sz w:val="28"/>
          <w:szCs w:val="28"/>
        </w:rPr>
        <w:t>б./чел.ч * 7,82</w:t>
      </w:r>
      <w:r w:rsidR="008D3A75">
        <w:rPr>
          <w:rFonts w:ascii="Times New Roman" w:eastAsiaTheme="minorHAnsi" w:hAnsi="Times New Roman" w:cs="Times New Roman"/>
          <w:sz w:val="28"/>
          <w:szCs w:val="28"/>
        </w:rPr>
        <w:t>чел.ч / дн. * 266</w:t>
      </w:r>
      <w:r w:rsidR="003A30C2">
        <w:rPr>
          <w:rFonts w:ascii="Times New Roman" w:eastAsiaTheme="minorHAnsi" w:hAnsi="Times New Roman" w:cs="Times New Roman"/>
          <w:sz w:val="28"/>
          <w:szCs w:val="28"/>
        </w:rPr>
        <w:t>дн. * 0,84 / 220960руб.= =0,</w:t>
      </w:r>
      <w:r w:rsidR="00D54C9F">
        <w:rPr>
          <w:rFonts w:ascii="Times New Roman" w:eastAsiaTheme="minorHAnsi" w:hAnsi="Times New Roman" w:cs="Times New Roman"/>
          <w:sz w:val="28"/>
          <w:szCs w:val="28"/>
        </w:rPr>
        <w:t>27</w:t>
      </w:r>
      <w:r w:rsidR="003A30C2">
        <w:rPr>
          <w:rFonts w:ascii="Times New Roman" w:eastAsiaTheme="minorHAnsi" w:hAnsi="Times New Roman" w:cs="Times New Roman"/>
          <w:sz w:val="28"/>
          <w:szCs w:val="28"/>
        </w:rPr>
        <w:t>руб.;</w:t>
      </w:r>
    </w:p>
    <w:p w:rsidR="00756F12" w:rsidRDefault="00756F12" w:rsidP="00756F12">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Рассчитаем суммы влияния факторов на показатель</w:t>
      </w:r>
      <w:r w:rsidR="00AC5E88">
        <w:rPr>
          <w:rFonts w:ascii="Times New Roman" w:eastAsiaTheme="minorHAnsi" w:hAnsi="Times New Roman" w:cs="Times New Roman"/>
          <w:sz w:val="28"/>
          <w:szCs w:val="28"/>
        </w:rPr>
        <w:t xml:space="preserve"> чистой прибыли</w:t>
      </w:r>
      <w:r>
        <w:rPr>
          <w:rFonts w:ascii="Times New Roman" w:eastAsiaTheme="minorHAnsi" w:hAnsi="Times New Roman" w:cs="Times New Roman"/>
          <w:sz w:val="28"/>
          <w:szCs w:val="28"/>
        </w:rPr>
        <w:t xml:space="preserve"> на 1 рубль ФЗП.</w:t>
      </w:r>
    </w:p>
    <w:p w:rsidR="00756F12" w:rsidRDefault="00756F12" w:rsidP="00756F12">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а) за счет годовой заработной платы</w:t>
      </w:r>
    </w:p>
    <w:p w:rsidR="00756F12" w:rsidRDefault="00756F12" w:rsidP="00756F12">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sidR="00AC5E88">
        <w:rPr>
          <w:rFonts w:ascii="Times New Roman" w:eastAsiaTheme="minorHAnsi" w:hAnsi="Times New Roman" w:cs="Times New Roman"/>
          <w:sz w:val="28"/>
          <w:szCs w:val="28"/>
        </w:rPr>
        <w:t>ЧП</w:t>
      </w:r>
      <w:r>
        <w:rPr>
          <w:rFonts w:ascii="Times New Roman" w:eastAsiaTheme="minorHAnsi" w:hAnsi="Times New Roman" w:cs="Times New Roman"/>
          <w:sz w:val="28"/>
          <w:szCs w:val="28"/>
        </w:rPr>
        <w:t>/ФЗП</w:t>
      </w:r>
      <w:r>
        <w:rPr>
          <w:rFonts w:ascii="Times New Roman" w:eastAsiaTheme="minorHAnsi" w:hAnsi="Times New Roman" w:cs="Times New Roman"/>
          <w:sz w:val="28"/>
          <w:szCs w:val="28"/>
          <w:vertAlign w:val="subscript"/>
        </w:rPr>
        <w:t>ГЗП</w:t>
      </w:r>
      <w:r>
        <w:rPr>
          <w:rFonts w:ascii="Times New Roman" w:eastAsiaTheme="minorHAnsi" w:hAnsi="Times New Roman" w:cs="Times New Roman"/>
          <w:sz w:val="28"/>
          <w:szCs w:val="28"/>
        </w:rPr>
        <w:t xml:space="preserve">= </w:t>
      </w:r>
      <w:r w:rsidR="00AC5E88">
        <w:rPr>
          <w:rFonts w:ascii="Times New Roman" w:eastAsiaTheme="minorHAnsi" w:hAnsi="Times New Roman" w:cs="Times New Roman"/>
          <w:sz w:val="28"/>
          <w:szCs w:val="28"/>
        </w:rPr>
        <w:t>ЧП</w:t>
      </w:r>
      <w:r>
        <w:rPr>
          <w:rFonts w:ascii="Times New Roman" w:eastAsiaTheme="minorHAnsi" w:hAnsi="Times New Roman" w:cs="Times New Roman"/>
          <w:sz w:val="28"/>
          <w:szCs w:val="28"/>
        </w:rPr>
        <w:t>/ФЗП</w:t>
      </w:r>
      <w:r>
        <w:rPr>
          <w:rFonts w:ascii="Times New Roman" w:eastAsiaTheme="minorHAnsi" w:hAnsi="Times New Roman" w:cs="Times New Roman"/>
          <w:sz w:val="28"/>
          <w:szCs w:val="28"/>
          <w:vertAlign w:val="subscript"/>
        </w:rPr>
        <w:t>Усл1</w:t>
      </w:r>
      <w:r>
        <w:rPr>
          <w:rFonts w:ascii="Times New Roman" w:eastAsiaTheme="minorHAnsi" w:hAnsi="Times New Roman" w:cs="Times New Roman"/>
          <w:sz w:val="28"/>
          <w:szCs w:val="28"/>
        </w:rPr>
        <w:t xml:space="preserve"> - </w:t>
      </w:r>
      <w:r w:rsidR="00AC5E88">
        <w:rPr>
          <w:rFonts w:ascii="Times New Roman" w:eastAsiaTheme="minorHAnsi" w:hAnsi="Times New Roman" w:cs="Times New Roman"/>
          <w:sz w:val="28"/>
          <w:szCs w:val="28"/>
        </w:rPr>
        <w:t>ЧП</w:t>
      </w:r>
      <w:r>
        <w:rPr>
          <w:rFonts w:ascii="Times New Roman" w:eastAsiaTheme="minorHAnsi" w:hAnsi="Times New Roman" w:cs="Times New Roman"/>
          <w:sz w:val="28"/>
          <w:szCs w:val="28"/>
        </w:rPr>
        <w:t>/ФЗП</w:t>
      </w:r>
      <w:r>
        <w:rPr>
          <w:rFonts w:ascii="Times New Roman" w:eastAsiaTheme="minorHAnsi" w:hAnsi="Times New Roman" w:cs="Times New Roman"/>
          <w:sz w:val="28"/>
          <w:szCs w:val="28"/>
          <w:vertAlign w:val="subscript"/>
        </w:rPr>
        <w:t>0</w:t>
      </w:r>
      <w:r>
        <w:rPr>
          <w:rFonts w:ascii="Times New Roman" w:eastAsiaTheme="minorHAnsi" w:hAnsi="Times New Roman" w:cs="Times New Roman"/>
          <w:sz w:val="28"/>
          <w:szCs w:val="28"/>
        </w:rPr>
        <w:t>= 0,</w:t>
      </w:r>
      <w:r w:rsidR="00D54C9F">
        <w:rPr>
          <w:rFonts w:ascii="Times New Roman" w:eastAsiaTheme="minorHAnsi" w:hAnsi="Times New Roman" w:cs="Times New Roman"/>
          <w:sz w:val="28"/>
          <w:szCs w:val="28"/>
        </w:rPr>
        <w:t>89руб.– 0,99руб.= -0,1</w:t>
      </w:r>
      <w:r>
        <w:rPr>
          <w:rFonts w:ascii="Times New Roman" w:eastAsiaTheme="minorHAnsi" w:hAnsi="Times New Roman" w:cs="Times New Roman"/>
          <w:sz w:val="28"/>
          <w:szCs w:val="28"/>
        </w:rPr>
        <w:t>руб.;</w:t>
      </w:r>
    </w:p>
    <w:p w:rsidR="00756F12" w:rsidRDefault="00756F12" w:rsidP="00756F12">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б) за счет удельного веса рабочих в общей численности</w:t>
      </w:r>
    </w:p>
    <w:p w:rsidR="00756F12" w:rsidRDefault="00756F12" w:rsidP="00756F12">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sidR="00AC5E88">
        <w:rPr>
          <w:rFonts w:ascii="Times New Roman" w:eastAsiaTheme="minorHAnsi" w:hAnsi="Times New Roman" w:cs="Times New Roman"/>
          <w:sz w:val="28"/>
          <w:szCs w:val="28"/>
        </w:rPr>
        <w:t>ЧП/ФЗП</w:t>
      </w:r>
      <w:r>
        <w:rPr>
          <w:rFonts w:ascii="Times New Roman" w:eastAsiaTheme="minorHAnsi" w:hAnsi="Times New Roman" w:cs="Times New Roman"/>
          <w:sz w:val="28"/>
          <w:szCs w:val="28"/>
          <w:vertAlign w:val="subscript"/>
        </w:rPr>
        <w:t>Уд</w:t>
      </w:r>
      <w:r>
        <w:rPr>
          <w:rFonts w:ascii="Times New Roman" w:eastAsiaTheme="minorHAnsi" w:hAnsi="Times New Roman" w:cs="Times New Roman"/>
          <w:sz w:val="28"/>
          <w:szCs w:val="28"/>
        </w:rPr>
        <w:t xml:space="preserve"> = </w:t>
      </w:r>
      <w:r w:rsidR="00AC5E88">
        <w:rPr>
          <w:rFonts w:ascii="Times New Roman" w:eastAsiaTheme="minorHAnsi" w:hAnsi="Times New Roman" w:cs="Times New Roman"/>
          <w:sz w:val="28"/>
          <w:szCs w:val="28"/>
        </w:rPr>
        <w:t>ЧП/ФЗП</w:t>
      </w:r>
      <w:r>
        <w:rPr>
          <w:rFonts w:ascii="Times New Roman" w:eastAsiaTheme="minorHAnsi" w:hAnsi="Times New Roman" w:cs="Times New Roman"/>
          <w:sz w:val="28"/>
          <w:szCs w:val="28"/>
          <w:vertAlign w:val="subscript"/>
        </w:rPr>
        <w:t>Усл2</w:t>
      </w:r>
      <w:r>
        <w:rPr>
          <w:rFonts w:ascii="Times New Roman" w:eastAsiaTheme="minorHAnsi" w:hAnsi="Times New Roman" w:cs="Times New Roman"/>
          <w:sz w:val="28"/>
          <w:szCs w:val="28"/>
        </w:rPr>
        <w:t xml:space="preserve"> - </w:t>
      </w:r>
      <w:r w:rsidR="00AC5E88">
        <w:rPr>
          <w:rFonts w:ascii="Times New Roman" w:eastAsiaTheme="minorHAnsi" w:hAnsi="Times New Roman" w:cs="Times New Roman"/>
          <w:sz w:val="28"/>
          <w:szCs w:val="28"/>
        </w:rPr>
        <w:t>ЧП/ФЗП</w:t>
      </w:r>
      <w:r>
        <w:rPr>
          <w:rFonts w:ascii="Times New Roman" w:eastAsiaTheme="minorHAnsi" w:hAnsi="Times New Roman" w:cs="Times New Roman"/>
          <w:sz w:val="28"/>
          <w:szCs w:val="28"/>
          <w:vertAlign w:val="subscript"/>
        </w:rPr>
        <w:t xml:space="preserve">Усл1 </w:t>
      </w:r>
      <w:r>
        <w:rPr>
          <w:rFonts w:ascii="Times New Roman" w:eastAsiaTheme="minorHAnsi" w:hAnsi="Times New Roman" w:cs="Times New Roman"/>
          <w:sz w:val="28"/>
          <w:szCs w:val="28"/>
        </w:rPr>
        <w:t>= 0,</w:t>
      </w:r>
      <w:r w:rsidR="00D54C9F">
        <w:rPr>
          <w:rFonts w:ascii="Times New Roman" w:eastAsiaTheme="minorHAnsi" w:hAnsi="Times New Roman" w:cs="Times New Roman"/>
          <w:sz w:val="28"/>
          <w:szCs w:val="28"/>
        </w:rPr>
        <w:t>89</w:t>
      </w:r>
      <w:r>
        <w:rPr>
          <w:rFonts w:ascii="Times New Roman" w:eastAsiaTheme="minorHAnsi" w:hAnsi="Times New Roman" w:cs="Times New Roman"/>
          <w:sz w:val="28"/>
          <w:szCs w:val="28"/>
        </w:rPr>
        <w:t>руб. – 0,</w:t>
      </w:r>
      <w:r w:rsidR="00D54C9F">
        <w:rPr>
          <w:rFonts w:ascii="Times New Roman" w:eastAsiaTheme="minorHAnsi" w:hAnsi="Times New Roman" w:cs="Times New Roman"/>
          <w:sz w:val="28"/>
          <w:szCs w:val="28"/>
        </w:rPr>
        <w:t>89</w:t>
      </w:r>
      <w:r>
        <w:rPr>
          <w:rFonts w:ascii="Times New Roman" w:eastAsiaTheme="minorHAnsi" w:hAnsi="Times New Roman" w:cs="Times New Roman"/>
          <w:sz w:val="28"/>
          <w:szCs w:val="28"/>
        </w:rPr>
        <w:t xml:space="preserve">руб. = </w:t>
      </w:r>
    </w:p>
    <w:p w:rsidR="00756F12" w:rsidRDefault="00AC5E88" w:rsidP="00756F12">
      <w:pPr>
        <w:spacing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=0,0</w:t>
      </w:r>
      <w:r w:rsidR="00D54C9F">
        <w:rPr>
          <w:rFonts w:ascii="Times New Roman" w:eastAsiaTheme="minorHAnsi" w:hAnsi="Times New Roman" w:cs="Times New Roman"/>
          <w:sz w:val="28"/>
          <w:szCs w:val="28"/>
        </w:rPr>
        <w:t>0</w:t>
      </w:r>
      <w:r w:rsidR="00756F12">
        <w:rPr>
          <w:rFonts w:ascii="Times New Roman" w:eastAsiaTheme="minorHAnsi" w:hAnsi="Times New Roman" w:cs="Times New Roman"/>
          <w:sz w:val="28"/>
          <w:szCs w:val="28"/>
        </w:rPr>
        <w:t>руб.;</w:t>
      </w:r>
    </w:p>
    <w:p w:rsidR="00756F12" w:rsidRDefault="00756F12" w:rsidP="00756F12">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за счет изменения количества отработанных дней</w:t>
      </w:r>
    </w:p>
    <w:p w:rsidR="00756F12" w:rsidRDefault="00756F12" w:rsidP="00756F12">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sidR="00AC5E88">
        <w:rPr>
          <w:rFonts w:ascii="Times New Roman" w:eastAsiaTheme="minorHAnsi" w:hAnsi="Times New Roman" w:cs="Times New Roman"/>
          <w:sz w:val="28"/>
          <w:szCs w:val="28"/>
        </w:rPr>
        <w:t>ЧП/ФЗП</w:t>
      </w:r>
      <w:r>
        <w:rPr>
          <w:rFonts w:ascii="Times New Roman" w:eastAsiaTheme="minorHAnsi" w:hAnsi="Times New Roman" w:cs="Times New Roman"/>
          <w:sz w:val="28"/>
          <w:szCs w:val="28"/>
          <w:vertAlign w:val="subscript"/>
        </w:rPr>
        <w:t>Д</w:t>
      </w:r>
      <w:r>
        <w:rPr>
          <w:rFonts w:ascii="Times New Roman" w:eastAsiaTheme="minorHAnsi" w:hAnsi="Times New Roman" w:cs="Times New Roman"/>
          <w:sz w:val="28"/>
          <w:szCs w:val="28"/>
        </w:rPr>
        <w:t xml:space="preserve"> = </w:t>
      </w:r>
      <w:r w:rsidR="00AC5E88">
        <w:rPr>
          <w:rFonts w:ascii="Times New Roman" w:eastAsiaTheme="minorHAnsi" w:hAnsi="Times New Roman" w:cs="Times New Roman"/>
          <w:sz w:val="28"/>
          <w:szCs w:val="28"/>
        </w:rPr>
        <w:t>ЧП/ФЗП</w:t>
      </w:r>
      <w:r>
        <w:rPr>
          <w:rFonts w:ascii="Times New Roman" w:eastAsiaTheme="minorHAnsi" w:hAnsi="Times New Roman" w:cs="Times New Roman"/>
          <w:sz w:val="28"/>
          <w:szCs w:val="28"/>
          <w:vertAlign w:val="subscript"/>
        </w:rPr>
        <w:t>Усл3</w:t>
      </w:r>
      <w:r>
        <w:rPr>
          <w:rFonts w:ascii="Times New Roman" w:eastAsiaTheme="minorHAnsi" w:hAnsi="Times New Roman" w:cs="Times New Roman"/>
          <w:sz w:val="28"/>
          <w:szCs w:val="28"/>
        </w:rPr>
        <w:t xml:space="preserve"> - </w:t>
      </w:r>
      <w:r w:rsidR="00AC5E88">
        <w:rPr>
          <w:rFonts w:ascii="Times New Roman" w:eastAsiaTheme="minorHAnsi" w:hAnsi="Times New Roman" w:cs="Times New Roman"/>
          <w:sz w:val="28"/>
          <w:szCs w:val="28"/>
        </w:rPr>
        <w:t>ЧП/ФЗП</w:t>
      </w:r>
      <w:r>
        <w:rPr>
          <w:rFonts w:ascii="Times New Roman" w:eastAsiaTheme="minorHAnsi" w:hAnsi="Times New Roman" w:cs="Times New Roman"/>
          <w:sz w:val="28"/>
          <w:szCs w:val="28"/>
          <w:vertAlign w:val="subscript"/>
        </w:rPr>
        <w:t>Усл2</w:t>
      </w:r>
      <w:r w:rsidR="00DE4EBA">
        <w:rPr>
          <w:rFonts w:ascii="Times New Roman" w:eastAsiaTheme="minorHAnsi" w:hAnsi="Times New Roman" w:cs="Times New Roman"/>
          <w:sz w:val="28"/>
          <w:szCs w:val="28"/>
        </w:rPr>
        <w:t xml:space="preserve"> = 0,92</w:t>
      </w:r>
      <w:r w:rsidR="00D54C9F">
        <w:rPr>
          <w:rFonts w:ascii="Times New Roman" w:eastAsiaTheme="minorHAnsi" w:hAnsi="Times New Roman" w:cs="Times New Roman"/>
          <w:sz w:val="28"/>
          <w:szCs w:val="28"/>
        </w:rPr>
        <w:t>руб. – 0,89</w:t>
      </w:r>
      <w:r>
        <w:rPr>
          <w:rFonts w:ascii="Times New Roman" w:eastAsiaTheme="minorHAnsi" w:hAnsi="Times New Roman" w:cs="Times New Roman"/>
          <w:sz w:val="28"/>
          <w:szCs w:val="28"/>
        </w:rPr>
        <w:t xml:space="preserve">руб.  = </w:t>
      </w:r>
    </w:p>
    <w:p w:rsidR="00756F12" w:rsidRDefault="00DE4EBA" w:rsidP="00756F12">
      <w:pPr>
        <w:spacing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=0,03</w:t>
      </w:r>
      <w:r w:rsidR="00756F12">
        <w:rPr>
          <w:rFonts w:ascii="Times New Roman" w:eastAsiaTheme="minorHAnsi" w:hAnsi="Times New Roman" w:cs="Times New Roman"/>
          <w:sz w:val="28"/>
          <w:szCs w:val="28"/>
        </w:rPr>
        <w:t>руб.;</w:t>
      </w:r>
    </w:p>
    <w:p w:rsidR="00756F12" w:rsidRDefault="00756F12" w:rsidP="00756F12">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г) за счет изменения продолжительности рабочего дня</w:t>
      </w:r>
    </w:p>
    <w:p w:rsidR="007B1386" w:rsidRDefault="00756F12" w:rsidP="00756F12">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sidR="00AC5E88">
        <w:rPr>
          <w:rFonts w:ascii="Times New Roman" w:eastAsiaTheme="minorHAnsi" w:hAnsi="Times New Roman" w:cs="Times New Roman"/>
          <w:sz w:val="28"/>
          <w:szCs w:val="28"/>
        </w:rPr>
        <w:t>ЧП/ФЗП</w:t>
      </w:r>
      <w:r>
        <w:rPr>
          <w:rFonts w:ascii="Times New Roman" w:eastAsiaTheme="minorHAnsi" w:hAnsi="Times New Roman" w:cs="Times New Roman"/>
          <w:sz w:val="28"/>
          <w:szCs w:val="28"/>
          <w:vertAlign w:val="subscript"/>
        </w:rPr>
        <w:t>П</w:t>
      </w:r>
      <w:r>
        <w:rPr>
          <w:rFonts w:ascii="Times New Roman" w:eastAsiaTheme="minorHAnsi" w:hAnsi="Times New Roman" w:cs="Times New Roman"/>
          <w:sz w:val="28"/>
          <w:szCs w:val="28"/>
        </w:rPr>
        <w:t xml:space="preserve"> = </w:t>
      </w:r>
      <w:r w:rsidR="00AC5E88">
        <w:rPr>
          <w:rFonts w:ascii="Times New Roman" w:eastAsiaTheme="minorHAnsi" w:hAnsi="Times New Roman" w:cs="Times New Roman"/>
          <w:sz w:val="28"/>
          <w:szCs w:val="28"/>
        </w:rPr>
        <w:t>ЧП/ФЗП</w:t>
      </w:r>
      <w:r>
        <w:rPr>
          <w:rFonts w:ascii="Times New Roman" w:eastAsiaTheme="minorHAnsi" w:hAnsi="Times New Roman" w:cs="Times New Roman"/>
          <w:sz w:val="28"/>
          <w:szCs w:val="28"/>
          <w:vertAlign w:val="subscript"/>
        </w:rPr>
        <w:t>Усл4</w:t>
      </w:r>
      <w:r>
        <w:rPr>
          <w:rFonts w:ascii="Times New Roman" w:eastAsiaTheme="minorHAnsi" w:hAnsi="Times New Roman" w:cs="Times New Roman"/>
          <w:sz w:val="28"/>
          <w:szCs w:val="28"/>
        </w:rPr>
        <w:t xml:space="preserve"> - </w:t>
      </w:r>
      <w:r w:rsidR="00AC5E88">
        <w:rPr>
          <w:rFonts w:ascii="Times New Roman" w:eastAsiaTheme="minorHAnsi" w:hAnsi="Times New Roman" w:cs="Times New Roman"/>
          <w:sz w:val="28"/>
          <w:szCs w:val="28"/>
        </w:rPr>
        <w:t>ЧП/ФЗП</w:t>
      </w:r>
      <w:r>
        <w:rPr>
          <w:rFonts w:ascii="Times New Roman" w:eastAsiaTheme="minorHAnsi" w:hAnsi="Times New Roman" w:cs="Times New Roman"/>
          <w:sz w:val="28"/>
          <w:szCs w:val="28"/>
          <w:vertAlign w:val="subscript"/>
        </w:rPr>
        <w:t>Усл3</w:t>
      </w:r>
      <w:r w:rsidR="007B1386">
        <w:rPr>
          <w:rFonts w:ascii="Times New Roman" w:eastAsiaTheme="minorHAnsi" w:hAnsi="Times New Roman" w:cs="Times New Roman"/>
          <w:sz w:val="28"/>
          <w:szCs w:val="28"/>
        </w:rPr>
        <w:t xml:space="preserve"> = 0,89</w:t>
      </w:r>
      <w:r w:rsidR="00DE4EBA">
        <w:rPr>
          <w:rFonts w:ascii="Times New Roman" w:eastAsiaTheme="minorHAnsi" w:hAnsi="Times New Roman" w:cs="Times New Roman"/>
          <w:sz w:val="28"/>
          <w:szCs w:val="28"/>
        </w:rPr>
        <w:t>руб. – 0,92</w:t>
      </w:r>
      <w:r w:rsidR="00D54C9F">
        <w:rPr>
          <w:rFonts w:ascii="Times New Roman" w:eastAsiaTheme="minorHAnsi" w:hAnsi="Times New Roman" w:cs="Times New Roman"/>
          <w:sz w:val="28"/>
          <w:szCs w:val="28"/>
        </w:rPr>
        <w:t xml:space="preserve">руб.  = </w:t>
      </w:r>
    </w:p>
    <w:p w:rsidR="00756F12" w:rsidRDefault="00D54C9F" w:rsidP="007B1386">
      <w:pPr>
        <w:spacing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7B1386">
        <w:rPr>
          <w:rFonts w:ascii="Times New Roman" w:eastAsiaTheme="minorHAnsi" w:hAnsi="Times New Roman" w:cs="Times New Roman"/>
          <w:sz w:val="28"/>
          <w:szCs w:val="28"/>
        </w:rPr>
        <w:t>-0,03</w:t>
      </w:r>
      <w:r w:rsidR="00756F12">
        <w:rPr>
          <w:rFonts w:ascii="Times New Roman" w:eastAsiaTheme="minorHAnsi" w:hAnsi="Times New Roman" w:cs="Times New Roman"/>
          <w:sz w:val="28"/>
          <w:szCs w:val="28"/>
        </w:rPr>
        <w:t>руб.;</w:t>
      </w:r>
    </w:p>
    <w:p w:rsidR="00756F12" w:rsidRDefault="00756F12" w:rsidP="00756F12">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д) за счет изменения среднечасовой выработки</w:t>
      </w:r>
    </w:p>
    <w:p w:rsidR="00756F12" w:rsidRDefault="00756F12" w:rsidP="00756F12">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sidR="00AC5E88">
        <w:rPr>
          <w:rFonts w:ascii="Times New Roman" w:eastAsiaTheme="minorHAnsi" w:hAnsi="Times New Roman" w:cs="Times New Roman"/>
          <w:sz w:val="28"/>
          <w:szCs w:val="28"/>
        </w:rPr>
        <w:t>ЧП/ФЗП</w:t>
      </w:r>
      <w:r>
        <w:rPr>
          <w:rFonts w:ascii="Times New Roman" w:eastAsiaTheme="minorHAnsi" w:hAnsi="Times New Roman" w:cs="Times New Roman"/>
          <w:sz w:val="28"/>
          <w:szCs w:val="28"/>
          <w:vertAlign w:val="subscript"/>
        </w:rPr>
        <w:t>ЧВ</w:t>
      </w:r>
      <w:r>
        <w:rPr>
          <w:rFonts w:ascii="Times New Roman" w:eastAsiaTheme="minorHAnsi" w:hAnsi="Times New Roman" w:cs="Times New Roman"/>
          <w:sz w:val="28"/>
          <w:szCs w:val="28"/>
        </w:rPr>
        <w:t xml:space="preserve"> = </w:t>
      </w:r>
      <w:r w:rsidR="00AC5E88">
        <w:rPr>
          <w:rFonts w:ascii="Times New Roman" w:eastAsiaTheme="minorHAnsi" w:hAnsi="Times New Roman" w:cs="Times New Roman"/>
          <w:sz w:val="28"/>
          <w:szCs w:val="28"/>
        </w:rPr>
        <w:t>ЧП/ФЗП</w:t>
      </w:r>
      <w:r>
        <w:rPr>
          <w:rFonts w:ascii="Times New Roman" w:eastAsiaTheme="minorHAnsi" w:hAnsi="Times New Roman" w:cs="Times New Roman"/>
          <w:sz w:val="28"/>
          <w:szCs w:val="28"/>
          <w:vertAlign w:val="subscript"/>
        </w:rPr>
        <w:t>Усл5</w:t>
      </w:r>
      <w:r>
        <w:rPr>
          <w:rFonts w:ascii="Times New Roman" w:eastAsiaTheme="minorHAnsi" w:hAnsi="Times New Roman" w:cs="Times New Roman"/>
          <w:sz w:val="28"/>
          <w:szCs w:val="28"/>
        </w:rPr>
        <w:t xml:space="preserve"> - </w:t>
      </w:r>
      <w:r w:rsidR="00AC5E88">
        <w:rPr>
          <w:rFonts w:ascii="Times New Roman" w:eastAsiaTheme="minorHAnsi" w:hAnsi="Times New Roman" w:cs="Times New Roman"/>
          <w:sz w:val="28"/>
          <w:szCs w:val="28"/>
        </w:rPr>
        <w:t>ЧП/ФЗП</w:t>
      </w:r>
      <w:r>
        <w:rPr>
          <w:rFonts w:ascii="Times New Roman" w:eastAsiaTheme="minorHAnsi" w:hAnsi="Times New Roman" w:cs="Times New Roman"/>
          <w:sz w:val="28"/>
          <w:szCs w:val="28"/>
          <w:vertAlign w:val="subscript"/>
        </w:rPr>
        <w:t>Усл4</w:t>
      </w:r>
      <w:r w:rsidR="00D54C9F">
        <w:rPr>
          <w:rFonts w:ascii="Times New Roman" w:eastAsiaTheme="minorHAnsi" w:hAnsi="Times New Roman" w:cs="Times New Roman"/>
          <w:sz w:val="28"/>
          <w:szCs w:val="28"/>
        </w:rPr>
        <w:t xml:space="preserve"> = 1</w:t>
      </w:r>
      <w:r w:rsidR="007B1386">
        <w:rPr>
          <w:rFonts w:ascii="Times New Roman" w:eastAsiaTheme="minorHAnsi" w:hAnsi="Times New Roman" w:cs="Times New Roman"/>
          <w:sz w:val="28"/>
          <w:szCs w:val="28"/>
        </w:rPr>
        <w:t>,04руб. – 0,89</w:t>
      </w:r>
      <w:r>
        <w:rPr>
          <w:rFonts w:ascii="Times New Roman" w:eastAsiaTheme="minorHAnsi" w:hAnsi="Times New Roman" w:cs="Times New Roman"/>
          <w:sz w:val="28"/>
          <w:szCs w:val="28"/>
        </w:rPr>
        <w:t>руб. =</w:t>
      </w:r>
    </w:p>
    <w:p w:rsidR="00756F12" w:rsidRDefault="00D54C9F" w:rsidP="00756F12">
      <w:pPr>
        <w:spacing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7B1386">
        <w:rPr>
          <w:rFonts w:ascii="Times New Roman" w:eastAsiaTheme="minorHAnsi" w:hAnsi="Times New Roman" w:cs="Times New Roman"/>
          <w:sz w:val="28"/>
          <w:szCs w:val="28"/>
        </w:rPr>
        <w:t xml:space="preserve"> 0,15</w:t>
      </w:r>
      <w:r w:rsidR="00756F12">
        <w:rPr>
          <w:rFonts w:ascii="Times New Roman" w:eastAsiaTheme="minorHAnsi" w:hAnsi="Times New Roman" w:cs="Times New Roman"/>
          <w:sz w:val="28"/>
          <w:szCs w:val="28"/>
        </w:rPr>
        <w:t>руб.;</w:t>
      </w:r>
    </w:p>
    <w:p w:rsidR="00756F12" w:rsidRDefault="00756F12" w:rsidP="00756F12">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е) за счет изменения удельного веса выручки в стоимости произведенной продукции</w:t>
      </w:r>
    </w:p>
    <w:p w:rsidR="00756F12" w:rsidRDefault="00756F12" w:rsidP="00756F12">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sidR="00AC5E88">
        <w:rPr>
          <w:rFonts w:ascii="Times New Roman" w:eastAsiaTheme="minorHAnsi" w:hAnsi="Times New Roman" w:cs="Times New Roman"/>
          <w:sz w:val="28"/>
          <w:szCs w:val="28"/>
        </w:rPr>
        <w:t>ЧП/ФЗП</w:t>
      </w:r>
      <w:r>
        <w:rPr>
          <w:rFonts w:ascii="Times New Roman" w:eastAsiaTheme="minorHAnsi" w:hAnsi="Times New Roman" w:cs="Times New Roman"/>
          <w:sz w:val="28"/>
          <w:szCs w:val="28"/>
          <w:vertAlign w:val="subscript"/>
        </w:rPr>
        <w:t>УР</w:t>
      </w:r>
      <w:r>
        <w:rPr>
          <w:rFonts w:ascii="Times New Roman" w:eastAsiaTheme="minorHAnsi" w:hAnsi="Times New Roman" w:cs="Times New Roman"/>
          <w:sz w:val="28"/>
          <w:szCs w:val="28"/>
        </w:rPr>
        <w:t xml:space="preserve"> = </w:t>
      </w:r>
      <w:r w:rsidR="00AC5E88">
        <w:rPr>
          <w:rFonts w:ascii="Times New Roman" w:eastAsiaTheme="minorHAnsi" w:hAnsi="Times New Roman" w:cs="Times New Roman"/>
          <w:sz w:val="28"/>
          <w:szCs w:val="28"/>
        </w:rPr>
        <w:t>ЧП/ФЗП</w:t>
      </w:r>
      <w:r>
        <w:rPr>
          <w:rFonts w:ascii="Times New Roman" w:eastAsiaTheme="minorHAnsi" w:hAnsi="Times New Roman" w:cs="Times New Roman"/>
          <w:sz w:val="28"/>
          <w:szCs w:val="28"/>
          <w:vertAlign w:val="subscript"/>
        </w:rPr>
        <w:t>Усл6</w:t>
      </w:r>
      <w:r>
        <w:rPr>
          <w:rFonts w:ascii="Times New Roman" w:eastAsiaTheme="minorHAnsi" w:hAnsi="Times New Roman" w:cs="Times New Roman"/>
          <w:sz w:val="28"/>
          <w:szCs w:val="28"/>
        </w:rPr>
        <w:t xml:space="preserve"> - </w:t>
      </w:r>
      <w:r w:rsidR="00AC5E88">
        <w:rPr>
          <w:rFonts w:ascii="Times New Roman" w:eastAsiaTheme="minorHAnsi" w:hAnsi="Times New Roman" w:cs="Times New Roman"/>
          <w:sz w:val="28"/>
          <w:szCs w:val="28"/>
        </w:rPr>
        <w:t>ЧП/ФЗП</w:t>
      </w:r>
      <w:r>
        <w:rPr>
          <w:rFonts w:ascii="Times New Roman" w:eastAsiaTheme="minorHAnsi" w:hAnsi="Times New Roman" w:cs="Times New Roman"/>
          <w:sz w:val="28"/>
          <w:szCs w:val="28"/>
          <w:vertAlign w:val="subscript"/>
        </w:rPr>
        <w:t>Усл5</w:t>
      </w:r>
      <w:r w:rsidR="00D54C9F">
        <w:rPr>
          <w:rFonts w:ascii="Times New Roman" w:eastAsiaTheme="minorHAnsi" w:hAnsi="Times New Roman" w:cs="Times New Roman"/>
          <w:sz w:val="28"/>
          <w:szCs w:val="28"/>
        </w:rPr>
        <w:t xml:space="preserve"> = 1,04руб. – 1,04</w:t>
      </w:r>
      <w:r>
        <w:rPr>
          <w:rFonts w:ascii="Times New Roman" w:eastAsiaTheme="minorHAnsi" w:hAnsi="Times New Roman" w:cs="Times New Roman"/>
          <w:sz w:val="28"/>
          <w:szCs w:val="28"/>
        </w:rPr>
        <w:t>руб. =</w:t>
      </w:r>
    </w:p>
    <w:p w:rsidR="00756F12" w:rsidRDefault="00AC5E88" w:rsidP="00756F12">
      <w:pPr>
        <w:spacing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0,0</w:t>
      </w:r>
      <w:r w:rsidR="00D54C9F">
        <w:rPr>
          <w:rFonts w:ascii="Times New Roman" w:eastAsiaTheme="minorHAnsi" w:hAnsi="Times New Roman" w:cs="Times New Roman"/>
          <w:sz w:val="28"/>
          <w:szCs w:val="28"/>
        </w:rPr>
        <w:t>0</w:t>
      </w:r>
      <w:r w:rsidR="00756F12">
        <w:rPr>
          <w:rFonts w:ascii="Times New Roman" w:eastAsiaTheme="minorHAnsi" w:hAnsi="Times New Roman" w:cs="Times New Roman"/>
          <w:sz w:val="28"/>
          <w:szCs w:val="28"/>
        </w:rPr>
        <w:t>руб.</w:t>
      </w:r>
    </w:p>
    <w:p w:rsidR="00756F12" w:rsidRDefault="00756F12" w:rsidP="00756F12">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ж) за счет рентабельности продаж</w:t>
      </w:r>
    </w:p>
    <w:p w:rsidR="00756F12" w:rsidRDefault="00756F12" w:rsidP="00756F12">
      <w:pPr>
        <w:spacing w:line="360" w:lineRule="auto"/>
        <w:ind w:firstLine="709"/>
        <w:jc w:val="both"/>
        <w:rPr>
          <w:rFonts w:ascii="Times New Roman" w:eastAsiaTheme="minorHAnsi" w:hAnsi="Times New Roman" w:cs="Times New Roman"/>
          <w:sz w:val="28"/>
          <w:szCs w:val="28"/>
        </w:rPr>
      </w:pPr>
      <w:r w:rsidRPr="00AC5E88">
        <w:rPr>
          <w:rFonts w:ascii="Times New Roman" w:eastAsiaTheme="minorHAnsi" w:hAnsi="Times New Roman" w:cs="Times New Roman"/>
          <w:sz w:val="28"/>
          <w:szCs w:val="28"/>
        </w:rPr>
        <w:t>∆</w:t>
      </w:r>
      <w:r w:rsidR="00AC5E88">
        <w:rPr>
          <w:rFonts w:ascii="Times New Roman" w:eastAsiaTheme="minorHAnsi" w:hAnsi="Times New Roman" w:cs="Times New Roman"/>
          <w:sz w:val="28"/>
          <w:szCs w:val="28"/>
        </w:rPr>
        <w:t>ЧП/ФЗП</w:t>
      </w:r>
      <w:r w:rsidRPr="00AC5E88">
        <w:rPr>
          <w:rFonts w:ascii="Times New Roman" w:eastAsiaTheme="minorHAnsi" w:hAnsi="Times New Roman" w:cs="Times New Roman"/>
          <w:sz w:val="28"/>
          <w:szCs w:val="28"/>
          <w:vertAlign w:val="subscript"/>
        </w:rPr>
        <w:t>Rоб</w:t>
      </w:r>
      <w:r>
        <w:rPr>
          <w:rFonts w:ascii="Times New Roman" w:eastAsiaTheme="minorHAnsi" w:hAnsi="Times New Roman" w:cs="Times New Roman"/>
          <w:sz w:val="28"/>
          <w:szCs w:val="28"/>
        </w:rPr>
        <w:t xml:space="preserve"> = </w:t>
      </w:r>
      <w:r w:rsidR="00AC5E88">
        <w:rPr>
          <w:rFonts w:ascii="Times New Roman" w:eastAsiaTheme="minorHAnsi" w:hAnsi="Times New Roman" w:cs="Times New Roman"/>
          <w:sz w:val="28"/>
          <w:szCs w:val="28"/>
        </w:rPr>
        <w:t>ЧП/ФЗП</w:t>
      </w:r>
      <w:r w:rsidR="00AC5E88">
        <w:rPr>
          <w:rFonts w:ascii="Times New Roman" w:eastAsiaTheme="minorHAnsi" w:hAnsi="Times New Roman" w:cs="Times New Roman"/>
          <w:sz w:val="28"/>
          <w:szCs w:val="28"/>
          <w:vertAlign w:val="subscript"/>
        </w:rPr>
        <w:t>Усл7</w:t>
      </w:r>
      <w:r>
        <w:rPr>
          <w:rFonts w:ascii="Times New Roman" w:eastAsiaTheme="minorHAnsi" w:hAnsi="Times New Roman" w:cs="Times New Roman"/>
          <w:sz w:val="28"/>
          <w:szCs w:val="28"/>
        </w:rPr>
        <w:t xml:space="preserve"> - </w:t>
      </w:r>
      <w:r w:rsidR="00AC5E88">
        <w:rPr>
          <w:rFonts w:ascii="Times New Roman" w:eastAsiaTheme="minorHAnsi" w:hAnsi="Times New Roman" w:cs="Times New Roman"/>
          <w:sz w:val="28"/>
          <w:szCs w:val="28"/>
        </w:rPr>
        <w:t>ЧП/ФЗП</w:t>
      </w:r>
      <w:r w:rsidRPr="00AC5E88">
        <w:rPr>
          <w:rFonts w:ascii="Times New Roman" w:eastAsiaTheme="minorHAnsi" w:hAnsi="Times New Roman" w:cs="Times New Roman"/>
          <w:sz w:val="28"/>
          <w:szCs w:val="28"/>
          <w:vertAlign w:val="subscript"/>
        </w:rPr>
        <w:t>Усл6</w:t>
      </w:r>
      <w:r w:rsidR="00D54C9F">
        <w:rPr>
          <w:rFonts w:ascii="Times New Roman" w:eastAsiaTheme="minorHAnsi" w:hAnsi="Times New Roman" w:cs="Times New Roman"/>
          <w:sz w:val="28"/>
          <w:szCs w:val="28"/>
        </w:rPr>
        <w:t xml:space="preserve"> = </w:t>
      </w:r>
      <w:r w:rsidR="007B1386">
        <w:rPr>
          <w:rFonts w:ascii="Times New Roman" w:eastAsiaTheme="minorHAnsi" w:hAnsi="Times New Roman" w:cs="Times New Roman"/>
          <w:sz w:val="28"/>
          <w:szCs w:val="28"/>
        </w:rPr>
        <w:t>0,54</w:t>
      </w:r>
      <w:r w:rsidR="00D54C9F">
        <w:rPr>
          <w:rFonts w:ascii="Times New Roman" w:eastAsiaTheme="minorHAnsi" w:hAnsi="Times New Roman" w:cs="Times New Roman"/>
          <w:sz w:val="28"/>
          <w:szCs w:val="28"/>
        </w:rPr>
        <w:t>руб. – 1,04</w:t>
      </w:r>
      <w:r>
        <w:rPr>
          <w:rFonts w:ascii="Times New Roman" w:eastAsiaTheme="minorHAnsi" w:hAnsi="Times New Roman" w:cs="Times New Roman"/>
          <w:sz w:val="28"/>
          <w:szCs w:val="28"/>
        </w:rPr>
        <w:t>руб. =</w:t>
      </w:r>
    </w:p>
    <w:p w:rsidR="00AC5E88" w:rsidRDefault="007B1386" w:rsidP="00756F12">
      <w:pPr>
        <w:spacing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-0,5</w:t>
      </w:r>
      <w:r w:rsidR="00756F12">
        <w:rPr>
          <w:rFonts w:ascii="Times New Roman" w:eastAsiaTheme="minorHAnsi" w:hAnsi="Times New Roman" w:cs="Times New Roman"/>
          <w:sz w:val="28"/>
          <w:szCs w:val="28"/>
        </w:rPr>
        <w:t>руб.</w:t>
      </w:r>
    </w:p>
    <w:p w:rsidR="00AC5E88" w:rsidRDefault="00AC5E88" w:rsidP="00AC5E88">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з) за счет доли чистой прибыли в общей сумме прибыли</w:t>
      </w:r>
    </w:p>
    <w:p w:rsidR="00AC5E88" w:rsidRDefault="00AC5E88" w:rsidP="00AC5E88">
      <w:pPr>
        <w:spacing w:line="360" w:lineRule="auto"/>
        <w:ind w:firstLine="709"/>
        <w:jc w:val="both"/>
        <w:rPr>
          <w:rFonts w:ascii="Times New Roman" w:eastAsiaTheme="minorHAnsi" w:hAnsi="Times New Roman" w:cs="Times New Roman"/>
          <w:sz w:val="28"/>
          <w:szCs w:val="28"/>
        </w:rPr>
      </w:pPr>
      <w:r w:rsidRPr="00AC5E88">
        <w:rPr>
          <w:rFonts w:ascii="Times New Roman" w:eastAsiaTheme="minorHAnsi" w:hAnsi="Times New Roman" w:cs="Times New Roman"/>
          <w:sz w:val="28"/>
          <w:szCs w:val="28"/>
        </w:rPr>
        <w:t>∆</w:t>
      </w:r>
      <w:r>
        <w:rPr>
          <w:rFonts w:ascii="Times New Roman" w:eastAsiaTheme="minorHAnsi" w:hAnsi="Times New Roman" w:cs="Times New Roman"/>
          <w:sz w:val="28"/>
          <w:szCs w:val="28"/>
        </w:rPr>
        <w:t>ЧП/ФЗП</w:t>
      </w:r>
      <w:r>
        <w:rPr>
          <w:rFonts w:ascii="Times New Roman" w:eastAsiaTheme="minorHAnsi" w:hAnsi="Times New Roman" w:cs="Times New Roman"/>
          <w:sz w:val="28"/>
          <w:szCs w:val="28"/>
          <w:vertAlign w:val="subscript"/>
        </w:rPr>
        <w:t>Дчп</w:t>
      </w:r>
      <w:r>
        <w:rPr>
          <w:rFonts w:ascii="Times New Roman" w:eastAsiaTheme="minorHAnsi" w:hAnsi="Times New Roman" w:cs="Times New Roman"/>
          <w:sz w:val="28"/>
          <w:szCs w:val="28"/>
        </w:rPr>
        <w:t xml:space="preserve"> = ЧП/ФЗП</w:t>
      </w:r>
      <w:r>
        <w:rPr>
          <w:rFonts w:ascii="Times New Roman" w:eastAsiaTheme="minorHAnsi" w:hAnsi="Times New Roman" w:cs="Times New Roman"/>
          <w:sz w:val="28"/>
          <w:szCs w:val="28"/>
          <w:vertAlign w:val="subscript"/>
        </w:rPr>
        <w:t>факт</w:t>
      </w:r>
      <w:r>
        <w:rPr>
          <w:rFonts w:ascii="Times New Roman" w:eastAsiaTheme="minorHAnsi" w:hAnsi="Times New Roman" w:cs="Times New Roman"/>
          <w:sz w:val="28"/>
          <w:szCs w:val="28"/>
        </w:rPr>
        <w:t xml:space="preserve"> - ЧП/ФЗП</w:t>
      </w:r>
      <w:r>
        <w:rPr>
          <w:rFonts w:ascii="Times New Roman" w:eastAsiaTheme="minorHAnsi" w:hAnsi="Times New Roman" w:cs="Times New Roman"/>
          <w:sz w:val="28"/>
          <w:szCs w:val="28"/>
          <w:vertAlign w:val="subscript"/>
        </w:rPr>
        <w:t>Усл7</w:t>
      </w:r>
      <w:r w:rsidR="007B1386">
        <w:rPr>
          <w:rFonts w:ascii="Times New Roman" w:eastAsiaTheme="minorHAnsi" w:hAnsi="Times New Roman" w:cs="Times New Roman"/>
          <w:sz w:val="28"/>
          <w:szCs w:val="28"/>
        </w:rPr>
        <w:t xml:space="preserve"> = 0,27руб. – 0,54</w:t>
      </w:r>
      <w:r>
        <w:rPr>
          <w:rFonts w:ascii="Times New Roman" w:eastAsiaTheme="minorHAnsi" w:hAnsi="Times New Roman" w:cs="Times New Roman"/>
          <w:sz w:val="28"/>
          <w:szCs w:val="28"/>
        </w:rPr>
        <w:t>руб. =</w:t>
      </w:r>
    </w:p>
    <w:p w:rsidR="00AC5E88" w:rsidRDefault="00AC5E88" w:rsidP="00AC5E88">
      <w:pPr>
        <w:spacing w:line="36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7B1386">
        <w:rPr>
          <w:rFonts w:ascii="Times New Roman" w:eastAsiaTheme="minorHAnsi" w:hAnsi="Times New Roman" w:cs="Times New Roman"/>
          <w:sz w:val="28"/>
          <w:szCs w:val="28"/>
        </w:rPr>
        <w:t>-0,27</w:t>
      </w:r>
      <w:r>
        <w:rPr>
          <w:rFonts w:ascii="Times New Roman" w:eastAsiaTheme="minorHAnsi" w:hAnsi="Times New Roman" w:cs="Times New Roman"/>
          <w:sz w:val="28"/>
          <w:szCs w:val="28"/>
        </w:rPr>
        <w:t>руб.</w:t>
      </w:r>
    </w:p>
    <w:p w:rsidR="00756F12" w:rsidRDefault="00756F12" w:rsidP="00756F12">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Проведем проверку:</w:t>
      </w:r>
    </w:p>
    <w:p w:rsidR="00756F12" w:rsidRDefault="00756F12" w:rsidP="007B1386">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w:t>
      </w:r>
      <w:r w:rsidR="008A38CC">
        <w:rPr>
          <w:rFonts w:ascii="Times New Roman" w:eastAsiaTheme="minorHAnsi" w:hAnsi="Times New Roman" w:cs="Times New Roman"/>
          <w:sz w:val="28"/>
          <w:szCs w:val="28"/>
        </w:rPr>
        <w:t>ЧП/ФЗП</w:t>
      </w:r>
      <w:r>
        <w:rPr>
          <w:rFonts w:ascii="Times New Roman" w:eastAsiaTheme="minorHAnsi" w:hAnsi="Times New Roman" w:cs="Times New Roman"/>
          <w:sz w:val="28"/>
          <w:szCs w:val="28"/>
          <w:vertAlign w:val="subscript"/>
        </w:rPr>
        <w:t>общ</w:t>
      </w:r>
      <w:r w:rsidR="008D202B">
        <w:rPr>
          <w:rFonts w:ascii="Times New Roman" w:eastAsiaTheme="minorHAnsi" w:hAnsi="Times New Roman" w:cs="Times New Roman"/>
          <w:sz w:val="28"/>
          <w:szCs w:val="28"/>
        </w:rPr>
        <w:t xml:space="preserve"> = -0,1</w:t>
      </w:r>
      <w:r>
        <w:rPr>
          <w:rFonts w:ascii="Times New Roman" w:eastAsiaTheme="minorHAnsi" w:hAnsi="Times New Roman" w:cs="Times New Roman"/>
          <w:sz w:val="28"/>
          <w:szCs w:val="28"/>
        </w:rPr>
        <w:t>руб. + 0,0</w:t>
      </w:r>
      <w:r w:rsidR="008D202B">
        <w:rPr>
          <w:rFonts w:ascii="Times New Roman" w:eastAsiaTheme="minorHAnsi" w:hAnsi="Times New Roman" w:cs="Times New Roman"/>
          <w:sz w:val="28"/>
          <w:szCs w:val="28"/>
        </w:rPr>
        <w:t>0</w:t>
      </w:r>
      <w:r>
        <w:rPr>
          <w:rFonts w:ascii="Times New Roman" w:eastAsiaTheme="minorHAnsi" w:hAnsi="Times New Roman" w:cs="Times New Roman"/>
          <w:sz w:val="28"/>
          <w:szCs w:val="28"/>
        </w:rPr>
        <w:t>руб. + 0,0</w:t>
      </w:r>
      <w:r w:rsidR="007B1386">
        <w:rPr>
          <w:rFonts w:ascii="Times New Roman" w:eastAsiaTheme="minorHAnsi" w:hAnsi="Times New Roman" w:cs="Times New Roman"/>
          <w:sz w:val="28"/>
          <w:szCs w:val="28"/>
        </w:rPr>
        <w:t>3руб. –</w:t>
      </w:r>
      <w:r>
        <w:rPr>
          <w:rFonts w:ascii="Times New Roman" w:eastAsiaTheme="minorHAnsi" w:hAnsi="Times New Roman" w:cs="Times New Roman"/>
          <w:sz w:val="28"/>
          <w:szCs w:val="28"/>
        </w:rPr>
        <w:t xml:space="preserve"> 0,0</w:t>
      </w:r>
      <w:r w:rsidR="007B1386">
        <w:rPr>
          <w:rFonts w:ascii="Times New Roman" w:eastAsiaTheme="minorHAnsi" w:hAnsi="Times New Roman" w:cs="Times New Roman"/>
          <w:sz w:val="28"/>
          <w:szCs w:val="28"/>
        </w:rPr>
        <w:t>3</w:t>
      </w:r>
      <w:r w:rsidR="008D202B">
        <w:rPr>
          <w:rFonts w:ascii="Times New Roman" w:eastAsiaTheme="minorHAnsi" w:hAnsi="Times New Roman" w:cs="Times New Roman"/>
          <w:sz w:val="28"/>
          <w:szCs w:val="28"/>
        </w:rPr>
        <w:t>руб. +</w:t>
      </w:r>
      <w:r w:rsidR="007B1386">
        <w:rPr>
          <w:rFonts w:ascii="Times New Roman" w:eastAsiaTheme="minorHAnsi" w:hAnsi="Times New Roman" w:cs="Times New Roman"/>
          <w:sz w:val="28"/>
          <w:szCs w:val="28"/>
        </w:rPr>
        <w:t xml:space="preserve"> 0,15</w:t>
      </w:r>
      <w:r w:rsidR="008D202B">
        <w:rPr>
          <w:rFonts w:ascii="Times New Roman" w:eastAsiaTheme="minorHAnsi" w:hAnsi="Times New Roman" w:cs="Times New Roman"/>
          <w:sz w:val="28"/>
          <w:szCs w:val="28"/>
        </w:rPr>
        <w:t>руб. + +0,00руб.</w:t>
      </w:r>
      <w:r w:rsidR="007B1386">
        <w:rPr>
          <w:rFonts w:ascii="Times New Roman" w:eastAsiaTheme="minorHAnsi" w:hAnsi="Times New Roman" w:cs="Times New Roman"/>
          <w:sz w:val="28"/>
          <w:szCs w:val="28"/>
        </w:rPr>
        <w:t xml:space="preserve"> – 0,5</w:t>
      </w:r>
      <w:r>
        <w:rPr>
          <w:rFonts w:ascii="Times New Roman" w:eastAsiaTheme="minorHAnsi" w:hAnsi="Times New Roman" w:cs="Times New Roman"/>
          <w:sz w:val="28"/>
          <w:szCs w:val="28"/>
        </w:rPr>
        <w:t>руб.</w:t>
      </w:r>
      <w:r w:rsidR="007B1386">
        <w:rPr>
          <w:rFonts w:ascii="Times New Roman" w:eastAsiaTheme="minorHAnsi" w:hAnsi="Times New Roman" w:cs="Times New Roman"/>
          <w:sz w:val="28"/>
          <w:szCs w:val="28"/>
        </w:rPr>
        <w:t xml:space="preserve"> – 0,27</w:t>
      </w:r>
      <w:r w:rsidR="008D202B">
        <w:rPr>
          <w:rFonts w:ascii="Times New Roman" w:eastAsiaTheme="minorHAnsi" w:hAnsi="Times New Roman" w:cs="Times New Roman"/>
          <w:sz w:val="28"/>
          <w:szCs w:val="28"/>
        </w:rPr>
        <w:t>руб. = -0,72</w:t>
      </w:r>
      <w:r>
        <w:rPr>
          <w:rFonts w:ascii="Times New Roman" w:eastAsiaTheme="minorHAnsi" w:hAnsi="Times New Roman" w:cs="Times New Roman"/>
          <w:sz w:val="28"/>
          <w:szCs w:val="28"/>
        </w:rPr>
        <w:t>руб.</w:t>
      </w:r>
    </w:p>
    <w:p w:rsidR="00864A89" w:rsidRPr="00066269" w:rsidRDefault="00864A89" w:rsidP="00756F12">
      <w:pPr>
        <w:spacing w:line="360" w:lineRule="auto"/>
        <w:ind w:firstLine="709"/>
        <w:jc w:val="both"/>
        <w:rPr>
          <w:rFonts w:ascii="Times New Roman" w:eastAsiaTheme="minorHAnsi" w:hAnsi="Times New Roman" w:cs="Times New Roman"/>
          <w:sz w:val="28"/>
          <w:szCs w:val="28"/>
        </w:rPr>
      </w:pPr>
      <w:r w:rsidRPr="00367101">
        <w:rPr>
          <w:rFonts w:ascii="Times New Roman" w:eastAsiaTheme="minorHAnsi" w:hAnsi="Times New Roman" w:cs="Times New Roman"/>
          <w:sz w:val="28"/>
          <w:szCs w:val="28"/>
        </w:rPr>
        <w:t>По данным расчетов видно, что</w:t>
      </w:r>
      <w:r w:rsidR="00367101" w:rsidRPr="00367101">
        <w:rPr>
          <w:rFonts w:ascii="Times New Roman" w:eastAsiaTheme="minorHAnsi" w:hAnsi="Times New Roman" w:cs="Times New Roman"/>
          <w:sz w:val="28"/>
          <w:szCs w:val="28"/>
        </w:rPr>
        <w:t xml:space="preserve"> общее </w:t>
      </w:r>
      <w:r w:rsidR="00957630" w:rsidRPr="00367101">
        <w:rPr>
          <w:rFonts w:ascii="Times New Roman" w:eastAsiaTheme="minorHAnsi" w:hAnsi="Times New Roman" w:cs="Times New Roman"/>
          <w:sz w:val="28"/>
          <w:szCs w:val="28"/>
        </w:rPr>
        <w:t>снижение показателя чистой прибыли на рубль заработной платы</w:t>
      </w:r>
      <w:r w:rsidR="00367101" w:rsidRPr="00367101">
        <w:rPr>
          <w:rFonts w:ascii="Times New Roman" w:eastAsiaTheme="minorHAnsi" w:hAnsi="Times New Roman" w:cs="Times New Roman"/>
          <w:sz w:val="28"/>
          <w:szCs w:val="28"/>
        </w:rPr>
        <w:t xml:space="preserve"> составило 0,72руб.</w:t>
      </w:r>
      <w:r w:rsidR="006C3ED3">
        <w:rPr>
          <w:rFonts w:ascii="Times New Roman" w:eastAsiaTheme="minorHAnsi" w:hAnsi="Times New Roman" w:cs="Times New Roman"/>
          <w:sz w:val="28"/>
          <w:szCs w:val="28"/>
        </w:rPr>
        <w:t xml:space="preserve">На данное снижение показателя, в первую очередь </w:t>
      </w:r>
      <w:r w:rsidR="00957630" w:rsidRPr="006C3ED3">
        <w:rPr>
          <w:rFonts w:ascii="Times New Roman" w:eastAsiaTheme="minorHAnsi" w:hAnsi="Times New Roman" w:cs="Times New Roman"/>
          <w:sz w:val="28"/>
          <w:szCs w:val="28"/>
        </w:rPr>
        <w:t xml:space="preserve">повлияли такие факторы, как годовая заработная </w:t>
      </w:r>
      <w:r w:rsidR="006C3ED3" w:rsidRPr="006C3ED3">
        <w:rPr>
          <w:rFonts w:ascii="Times New Roman" w:eastAsiaTheme="minorHAnsi" w:hAnsi="Times New Roman" w:cs="Times New Roman"/>
          <w:sz w:val="28"/>
          <w:szCs w:val="28"/>
        </w:rPr>
        <w:t>плата на 0,1</w:t>
      </w:r>
      <w:r w:rsidR="00957630" w:rsidRPr="006C3ED3">
        <w:rPr>
          <w:rFonts w:ascii="Times New Roman" w:eastAsiaTheme="minorHAnsi" w:hAnsi="Times New Roman" w:cs="Times New Roman"/>
          <w:sz w:val="28"/>
          <w:szCs w:val="28"/>
        </w:rPr>
        <w:t xml:space="preserve">руб, </w:t>
      </w:r>
      <w:r w:rsidR="006C3ED3" w:rsidRPr="006C3ED3">
        <w:rPr>
          <w:rFonts w:ascii="Times New Roman" w:eastAsiaTheme="minorHAnsi" w:hAnsi="Times New Roman" w:cs="Times New Roman"/>
          <w:sz w:val="28"/>
          <w:szCs w:val="28"/>
        </w:rPr>
        <w:t>рентабельность продаж</w:t>
      </w:r>
      <w:r w:rsidR="00957630" w:rsidRPr="006C3ED3">
        <w:rPr>
          <w:rFonts w:ascii="Times New Roman" w:eastAsiaTheme="minorHAnsi" w:hAnsi="Times New Roman" w:cs="Times New Roman"/>
          <w:sz w:val="28"/>
          <w:szCs w:val="28"/>
        </w:rPr>
        <w:t xml:space="preserve"> на 0,</w:t>
      </w:r>
      <w:r w:rsidR="007B1386">
        <w:rPr>
          <w:rFonts w:ascii="Times New Roman" w:eastAsiaTheme="minorHAnsi" w:hAnsi="Times New Roman" w:cs="Times New Roman"/>
          <w:sz w:val="28"/>
          <w:szCs w:val="28"/>
        </w:rPr>
        <w:t>5</w:t>
      </w:r>
      <w:r w:rsidR="00957630" w:rsidRPr="006C3ED3">
        <w:rPr>
          <w:rFonts w:ascii="Times New Roman" w:eastAsiaTheme="minorHAnsi" w:hAnsi="Times New Roman" w:cs="Times New Roman"/>
          <w:sz w:val="28"/>
          <w:szCs w:val="28"/>
        </w:rPr>
        <w:t xml:space="preserve"> и </w:t>
      </w:r>
      <w:r w:rsidR="006C3ED3" w:rsidRPr="006C3ED3">
        <w:rPr>
          <w:rFonts w:ascii="Times New Roman" w:eastAsiaTheme="minorHAnsi" w:hAnsi="Times New Roman" w:cs="Times New Roman"/>
          <w:sz w:val="28"/>
          <w:szCs w:val="28"/>
        </w:rPr>
        <w:t>доля чистой прибыли в общей сумме прибыли</w:t>
      </w:r>
      <w:r w:rsidR="00957630" w:rsidRPr="006C3ED3">
        <w:rPr>
          <w:rFonts w:ascii="Times New Roman" w:eastAsiaTheme="minorHAnsi" w:hAnsi="Times New Roman" w:cs="Times New Roman"/>
          <w:sz w:val="28"/>
          <w:szCs w:val="28"/>
        </w:rPr>
        <w:t xml:space="preserve"> на 0,</w:t>
      </w:r>
      <w:r w:rsidR="007B1386">
        <w:rPr>
          <w:rFonts w:ascii="Times New Roman" w:eastAsiaTheme="minorHAnsi" w:hAnsi="Times New Roman" w:cs="Times New Roman"/>
          <w:sz w:val="28"/>
          <w:szCs w:val="28"/>
        </w:rPr>
        <w:t>27руб. Сократить разрыв позволило</w:t>
      </w:r>
      <w:r w:rsidR="006C3ED3" w:rsidRPr="006C3ED3">
        <w:rPr>
          <w:rFonts w:ascii="Times New Roman" w:eastAsiaTheme="minorHAnsi" w:hAnsi="Times New Roman" w:cs="Times New Roman"/>
          <w:sz w:val="28"/>
          <w:szCs w:val="28"/>
        </w:rPr>
        <w:t>увеличение</w:t>
      </w:r>
      <w:r w:rsidR="007B1386">
        <w:rPr>
          <w:rFonts w:ascii="Times New Roman" w:eastAsiaTheme="minorHAnsi" w:hAnsi="Times New Roman" w:cs="Times New Roman"/>
          <w:sz w:val="28"/>
          <w:szCs w:val="28"/>
        </w:rPr>
        <w:t xml:space="preserve"> фактора</w:t>
      </w:r>
      <w:r w:rsidR="006C3ED3" w:rsidRPr="006C3ED3">
        <w:rPr>
          <w:rFonts w:ascii="Times New Roman" w:eastAsiaTheme="minorHAnsi" w:hAnsi="Times New Roman" w:cs="Times New Roman"/>
          <w:sz w:val="28"/>
          <w:szCs w:val="28"/>
        </w:rPr>
        <w:t xml:space="preserve"> среднечасовой выработки</w:t>
      </w:r>
      <w:r w:rsidR="006C3ED3">
        <w:rPr>
          <w:rFonts w:ascii="Times New Roman" w:eastAsiaTheme="minorHAnsi" w:hAnsi="Times New Roman" w:cs="Times New Roman"/>
          <w:sz w:val="28"/>
          <w:szCs w:val="28"/>
        </w:rPr>
        <w:t>, у</w:t>
      </w:r>
      <w:r w:rsidR="007B1386">
        <w:rPr>
          <w:rFonts w:ascii="Times New Roman" w:eastAsiaTheme="minorHAnsi" w:hAnsi="Times New Roman" w:cs="Times New Roman"/>
          <w:sz w:val="28"/>
          <w:szCs w:val="28"/>
        </w:rPr>
        <w:t>величив показатель на 0,15</w:t>
      </w:r>
      <w:r w:rsidR="006C3ED3">
        <w:rPr>
          <w:rFonts w:ascii="Times New Roman" w:eastAsiaTheme="minorHAnsi" w:hAnsi="Times New Roman" w:cs="Times New Roman"/>
          <w:sz w:val="28"/>
          <w:szCs w:val="28"/>
        </w:rPr>
        <w:t>руб.</w:t>
      </w:r>
    </w:p>
    <w:p w:rsidR="002F5310" w:rsidRDefault="002F5310" w:rsidP="002F5310">
      <w:pPr>
        <w:spacing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Для расширенного воспроизводства, получения необходимой прибыли и рентабельности важно, чтобы темпы роста производительности труда опережали темпы роста его оплаты. Если этот принцип не соблюдается, то происходит перерасход фонда заработной платы, повышение себестоимости продукции и уменьшение суммы прибыли.</w:t>
      </w:r>
    </w:p>
    <w:p w:rsidR="00066269" w:rsidRDefault="002F5310" w:rsidP="00066269">
      <w:pPr>
        <w:spacing w:line="360" w:lineRule="auto"/>
        <w:ind w:firstLine="720"/>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Данные для определения соответствия между темпами роста средней заработной платы и производительности труда отразим в таблице </w:t>
      </w:r>
      <w:r w:rsidR="00D47CEA">
        <w:rPr>
          <w:rFonts w:ascii="Times New Roman" w:eastAsiaTheme="minorHAnsi" w:hAnsi="Times New Roman" w:cs="Times New Roman"/>
          <w:sz w:val="28"/>
          <w:szCs w:val="28"/>
        </w:rPr>
        <w:t>4.5</w:t>
      </w:r>
      <w:r w:rsidR="00180734">
        <w:rPr>
          <w:rFonts w:ascii="Times New Roman" w:eastAsiaTheme="minorHAnsi" w:hAnsi="Times New Roman" w:cs="Times New Roman"/>
          <w:sz w:val="28"/>
          <w:szCs w:val="28"/>
        </w:rPr>
        <w:t>.</w:t>
      </w:r>
    </w:p>
    <w:p w:rsidR="00180734" w:rsidRDefault="00D47CEA" w:rsidP="003C5A99">
      <w:pPr>
        <w:contextualSpacing/>
        <w:jc w:val="both"/>
        <w:rPr>
          <w:rFonts w:ascii="Times New Roman" w:eastAsiaTheme="minorHAnsi" w:hAnsi="Times New Roman" w:cs="Times New Roman"/>
          <w:b/>
          <w:sz w:val="28"/>
          <w:szCs w:val="28"/>
        </w:rPr>
      </w:pPr>
      <w:r>
        <w:rPr>
          <w:rFonts w:ascii="Times New Roman" w:eastAsiaTheme="minorHAnsi" w:hAnsi="Times New Roman" w:cs="Times New Roman"/>
          <w:b/>
          <w:sz w:val="28"/>
          <w:szCs w:val="28"/>
        </w:rPr>
        <w:t>Таблица 4.5 –</w:t>
      </w:r>
      <w:r w:rsidR="00180734" w:rsidRPr="00180734">
        <w:rPr>
          <w:rFonts w:ascii="Times New Roman" w:eastAsiaTheme="minorHAnsi" w:hAnsi="Times New Roman" w:cs="Times New Roman"/>
          <w:b/>
          <w:sz w:val="28"/>
          <w:szCs w:val="28"/>
        </w:rPr>
        <w:t>Данные для расчета соответствия между темпами роста средней заработной платы и производительности труда</w:t>
      </w:r>
    </w:p>
    <w:tbl>
      <w:tblPr>
        <w:tblW w:w="5000" w:type="pct"/>
        <w:tblLook w:val="04A0"/>
      </w:tblPr>
      <w:tblGrid>
        <w:gridCol w:w="7517"/>
        <w:gridCol w:w="1009"/>
        <w:gridCol w:w="1045"/>
      </w:tblGrid>
      <w:tr w:rsidR="007B1386" w:rsidRPr="007B1386" w:rsidTr="003C5A99">
        <w:trPr>
          <w:trHeight w:val="330"/>
        </w:trPr>
        <w:tc>
          <w:tcPr>
            <w:tcW w:w="39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B1386" w:rsidRPr="007B1386" w:rsidRDefault="007B1386" w:rsidP="007B1386">
            <w:pPr>
              <w:jc w:val="center"/>
              <w:rPr>
                <w:rFonts w:ascii="Times New Roman" w:eastAsia="Times New Roman" w:hAnsi="Times New Roman" w:cs="Times New Roman"/>
                <w:b/>
                <w:bCs/>
                <w:color w:val="000000"/>
                <w:sz w:val="24"/>
                <w:szCs w:val="24"/>
              </w:rPr>
            </w:pPr>
            <w:r w:rsidRPr="007B1386">
              <w:rPr>
                <w:rFonts w:ascii="Times New Roman" w:eastAsia="Times New Roman" w:hAnsi="Times New Roman" w:cs="Times New Roman"/>
                <w:b/>
                <w:bCs/>
                <w:color w:val="000000"/>
                <w:sz w:val="24"/>
                <w:szCs w:val="24"/>
              </w:rPr>
              <w:t>Показатель</w:t>
            </w:r>
          </w:p>
        </w:tc>
        <w:tc>
          <w:tcPr>
            <w:tcW w:w="527" w:type="pct"/>
            <w:tcBorders>
              <w:top w:val="single" w:sz="8" w:space="0" w:color="auto"/>
              <w:left w:val="nil"/>
              <w:bottom w:val="single" w:sz="8" w:space="0" w:color="auto"/>
              <w:right w:val="single" w:sz="8" w:space="0" w:color="auto"/>
            </w:tcBorders>
            <w:shd w:val="clear" w:color="auto" w:fill="auto"/>
            <w:noWrap/>
            <w:vAlign w:val="center"/>
            <w:hideMark/>
          </w:tcPr>
          <w:p w:rsidR="007B1386" w:rsidRPr="007B1386" w:rsidRDefault="007B1386" w:rsidP="007B1386">
            <w:pPr>
              <w:jc w:val="center"/>
              <w:rPr>
                <w:rFonts w:ascii="Times New Roman" w:eastAsia="Times New Roman" w:hAnsi="Times New Roman" w:cs="Times New Roman"/>
                <w:b/>
                <w:bCs/>
                <w:color w:val="000000"/>
                <w:sz w:val="24"/>
                <w:szCs w:val="24"/>
              </w:rPr>
            </w:pPr>
            <w:r w:rsidRPr="007B1386">
              <w:rPr>
                <w:rFonts w:ascii="Times New Roman" w:eastAsia="Times New Roman" w:hAnsi="Times New Roman" w:cs="Times New Roman"/>
                <w:b/>
                <w:bCs/>
                <w:color w:val="000000"/>
                <w:sz w:val="24"/>
                <w:szCs w:val="24"/>
              </w:rPr>
              <w:t>2014г.</w:t>
            </w:r>
          </w:p>
        </w:tc>
        <w:tc>
          <w:tcPr>
            <w:tcW w:w="546" w:type="pct"/>
            <w:tcBorders>
              <w:top w:val="single" w:sz="8" w:space="0" w:color="auto"/>
              <w:left w:val="nil"/>
              <w:bottom w:val="single" w:sz="8" w:space="0" w:color="auto"/>
              <w:right w:val="single" w:sz="8" w:space="0" w:color="auto"/>
            </w:tcBorders>
            <w:shd w:val="clear" w:color="auto" w:fill="auto"/>
            <w:noWrap/>
            <w:vAlign w:val="center"/>
            <w:hideMark/>
          </w:tcPr>
          <w:p w:rsidR="007B1386" w:rsidRPr="007B1386" w:rsidRDefault="007B1386" w:rsidP="007B1386">
            <w:pPr>
              <w:jc w:val="center"/>
              <w:rPr>
                <w:rFonts w:ascii="Times New Roman" w:eastAsia="Times New Roman" w:hAnsi="Times New Roman" w:cs="Times New Roman"/>
                <w:b/>
                <w:bCs/>
                <w:color w:val="000000"/>
                <w:sz w:val="24"/>
                <w:szCs w:val="24"/>
              </w:rPr>
            </w:pPr>
            <w:r w:rsidRPr="007B1386">
              <w:rPr>
                <w:rFonts w:ascii="Times New Roman" w:eastAsia="Times New Roman" w:hAnsi="Times New Roman" w:cs="Times New Roman"/>
                <w:b/>
                <w:bCs/>
                <w:color w:val="000000"/>
                <w:sz w:val="24"/>
                <w:szCs w:val="24"/>
              </w:rPr>
              <w:t>2015г.</w:t>
            </w:r>
          </w:p>
        </w:tc>
      </w:tr>
      <w:tr w:rsidR="007B1386" w:rsidRPr="007B1386" w:rsidTr="003C5A99">
        <w:trPr>
          <w:trHeight w:val="330"/>
        </w:trPr>
        <w:tc>
          <w:tcPr>
            <w:tcW w:w="3927" w:type="pct"/>
            <w:tcBorders>
              <w:top w:val="nil"/>
              <w:left w:val="single" w:sz="8" w:space="0" w:color="auto"/>
              <w:bottom w:val="single" w:sz="8" w:space="0" w:color="auto"/>
              <w:right w:val="single" w:sz="8" w:space="0" w:color="auto"/>
            </w:tcBorders>
            <w:shd w:val="clear" w:color="auto" w:fill="auto"/>
            <w:vAlign w:val="bottom"/>
            <w:hideMark/>
          </w:tcPr>
          <w:p w:rsidR="007B1386" w:rsidRPr="007B1386" w:rsidRDefault="007B1386" w:rsidP="007B1386">
            <w:pPr>
              <w:rPr>
                <w:rFonts w:ascii="Times New Roman" w:eastAsia="Times New Roman" w:hAnsi="Times New Roman" w:cs="Times New Roman"/>
                <w:color w:val="000000"/>
                <w:sz w:val="24"/>
                <w:szCs w:val="24"/>
              </w:rPr>
            </w:pPr>
            <w:r w:rsidRPr="007B1386">
              <w:rPr>
                <w:rFonts w:ascii="Times New Roman" w:eastAsia="Times New Roman" w:hAnsi="Times New Roman" w:cs="Times New Roman"/>
                <w:color w:val="000000"/>
                <w:sz w:val="24"/>
                <w:szCs w:val="24"/>
              </w:rPr>
              <w:t>Стоимость произведенной продукции, тыс.руб.</w:t>
            </w:r>
          </w:p>
        </w:tc>
        <w:tc>
          <w:tcPr>
            <w:tcW w:w="527" w:type="pct"/>
            <w:tcBorders>
              <w:top w:val="nil"/>
              <w:left w:val="nil"/>
              <w:bottom w:val="single" w:sz="8" w:space="0" w:color="auto"/>
              <w:right w:val="single" w:sz="8" w:space="0" w:color="auto"/>
            </w:tcBorders>
            <w:shd w:val="clear" w:color="auto" w:fill="auto"/>
            <w:noWrap/>
            <w:vAlign w:val="center"/>
            <w:hideMark/>
          </w:tcPr>
          <w:p w:rsidR="007B1386" w:rsidRPr="007B1386" w:rsidRDefault="007B1386" w:rsidP="007B1386">
            <w:pPr>
              <w:jc w:val="center"/>
              <w:rPr>
                <w:rFonts w:ascii="Times New Roman" w:eastAsia="Times New Roman" w:hAnsi="Times New Roman" w:cs="Times New Roman"/>
                <w:color w:val="000000"/>
                <w:sz w:val="24"/>
                <w:szCs w:val="24"/>
              </w:rPr>
            </w:pPr>
            <w:r w:rsidRPr="007B1386">
              <w:rPr>
                <w:rFonts w:ascii="Times New Roman" w:eastAsia="Times New Roman" w:hAnsi="Times New Roman" w:cs="Times New Roman"/>
                <w:color w:val="000000"/>
                <w:sz w:val="24"/>
                <w:szCs w:val="24"/>
              </w:rPr>
              <w:t>355671</w:t>
            </w:r>
          </w:p>
        </w:tc>
        <w:tc>
          <w:tcPr>
            <w:tcW w:w="546" w:type="pct"/>
            <w:tcBorders>
              <w:top w:val="nil"/>
              <w:left w:val="nil"/>
              <w:bottom w:val="single" w:sz="8" w:space="0" w:color="auto"/>
              <w:right w:val="single" w:sz="8" w:space="0" w:color="auto"/>
            </w:tcBorders>
            <w:shd w:val="clear" w:color="auto" w:fill="auto"/>
            <w:noWrap/>
            <w:vAlign w:val="center"/>
            <w:hideMark/>
          </w:tcPr>
          <w:p w:rsidR="007B1386" w:rsidRPr="007B1386" w:rsidRDefault="007B1386" w:rsidP="007B1386">
            <w:pPr>
              <w:jc w:val="center"/>
              <w:rPr>
                <w:rFonts w:ascii="Times New Roman" w:eastAsia="Times New Roman" w:hAnsi="Times New Roman" w:cs="Times New Roman"/>
                <w:color w:val="000000"/>
                <w:sz w:val="24"/>
                <w:szCs w:val="24"/>
              </w:rPr>
            </w:pPr>
            <w:r w:rsidRPr="007B1386">
              <w:rPr>
                <w:rFonts w:ascii="Times New Roman" w:eastAsia="Times New Roman" w:hAnsi="Times New Roman" w:cs="Times New Roman"/>
                <w:color w:val="000000"/>
                <w:sz w:val="24"/>
                <w:szCs w:val="24"/>
              </w:rPr>
              <w:t>435912</w:t>
            </w:r>
          </w:p>
        </w:tc>
      </w:tr>
      <w:tr w:rsidR="007B1386" w:rsidRPr="007B1386" w:rsidTr="003C5A99">
        <w:trPr>
          <w:trHeight w:val="330"/>
        </w:trPr>
        <w:tc>
          <w:tcPr>
            <w:tcW w:w="3927" w:type="pct"/>
            <w:tcBorders>
              <w:top w:val="nil"/>
              <w:left w:val="single" w:sz="8" w:space="0" w:color="auto"/>
              <w:bottom w:val="single" w:sz="8" w:space="0" w:color="auto"/>
              <w:right w:val="single" w:sz="8" w:space="0" w:color="auto"/>
            </w:tcBorders>
            <w:shd w:val="clear" w:color="auto" w:fill="auto"/>
            <w:vAlign w:val="bottom"/>
            <w:hideMark/>
          </w:tcPr>
          <w:p w:rsidR="007B1386" w:rsidRPr="007B1386" w:rsidRDefault="007B1386" w:rsidP="007B1386">
            <w:pPr>
              <w:rPr>
                <w:rFonts w:ascii="Times New Roman" w:eastAsia="Times New Roman" w:hAnsi="Times New Roman" w:cs="Times New Roman"/>
                <w:color w:val="000000"/>
                <w:sz w:val="24"/>
                <w:szCs w:val="24"/>
              </w:rPr>
            </w:pPr>
            <w:r w:rsidRPr="007B1386">
              <w:rPr>
                <w:rFonts w:ascii="Times New Roman" w:eastAsia="Times New Roman" w:hAnsi="Times New Roman" w:cs="Times New Roman"/>
                <w:color w:val="000000"/>
                <w:sz w:val="24"/>
                <w:szCs w:val="24"/>
              </w:rPr>
              <w:t>Фонд заработной платы, тыс.руб.</w:t>
            </w:r>
          </w:p>
        </w:tc>
        <w:tc>
          <w:tcPr>
            <w:tcW w:w="527" w:type="pct"/>
            <w:tcBorders>
              <w:top w:val="nil"/>
              <w:left w:val="nil"/>
              <w:bottom w:val="single" w:sz="8" w:space="0" w:color="auto"/>
              <w:right w:val="single" w:sz="8" w:space="0" w:color="auto"/>
            </w:tcBorders>
            <w:shd w:val="clear" w:color="auto" w:fill="auto"/>
            <w:noWrap/>
            <w:vAlign w:val="center"/>
            <w:hideMark/>
          </w:tcPr>
          <w:p w:rsidR="007B1386" w:rsidRPr="007B1386" w:rsidRDefault="007B1386" w:rsidP="007B1386">
            <w:pPr>
              <w:jc w:val="center"/>
              <w:rPr>
                <w:rFonts w:ascii="Times New Roman" w:eastAsia="Times New Roman" w:hAnsi="Times New Roman" w:cs="Times New Roman"/>
                <w:color w:val="000000"/>
                <w:sz w:val="24"/>
                <w:szCs w:val="24"/>
              </w:rPr>
            </w:pPr>
            <w:r w:rsidRPr="007B1386">
              <w:rPr>
                <w:rFonts w:ascii="Times New Roman" w:eastAsia="Times New Roman" w:hAnsi="Times New Roman" w:cs="Times New Roman"/>
                <w:color w:val="000000"/>
                <w:sz w:val="24"/>
                <w:szCs w:val="24"/>
              </w:rPr>
              <w:t>74850</w:t>
            </w:r>
          </w:p>
        </w:tc>
        <w:tc>
          <w:tcPr>
            <w:tcW w:w="546" w:type="pct"/>
            <w:tcBorders>
              <w:top w:val="nil"/>
              <w:left w:val="nil"/>
              <w:bottom w:val="single" w:sz="8" w:space="0" w:color="auto"/>
              <w:right w:val="single" w:sz="8" w:space="0" w:color="auto"/>
            </w:tcBorders>
            <w:shd w:val="clear" w:color="auto" w:fill="auto"/>
            <w:noWrap/>
            <w:vAlign w:val="center"/>
            <w:hideMark/>
          </w:tcPr>
          <w:p w:rsidR="007B1386" w:rsidRPr="007B1386" w:rsidRDefault="007B1386" w:rsidP="007B1386">
            <w:pPr>
              <w:jc w:val="center"/>
              <w:rPr>
                <w:rFonts w:ascii="Times New Roman" w:eastAsia="Times New Roman" w:hAnsi="Times New Roman" w:cs="Times New Roman"/>
                <w:color w:val="000000"/>
                <w:sz w:val="24"/>
                <w:szCs w:val="24"/>
              </w:rPr>
            </w:pPr>
            <w:r w:rsidRPr="007B1386">
              <w:rPr>
                <w:rFonts w:ascii="Times New Roman" w:eastAsia="Times New Roman" w:hAnsi="Times New Roman" w:cs="Times New Roman"/>
                <w:color w:val="000000"/>
                <w:sz w:val="24"/>
                <w:szCs w:val="24"/>
              </w:rPr>
              <w:t>87278</w:t>
            </w:r>
          </w:p>
        </w:tc>
      </w:tr>
      <w:tr w:rsidR="007B1386" w:rsidRPr="007B1386" w:rsidTr="003C5A99">
        <w:trPr>
          <w:trHeight w:val="330"/>
        </w:trPr>
        <w:tc>
          <w:tcPr>
            <w:tcW w:w="3927" w:type="pct"/>
            <w:tcBorders>
              <w:top w:val="nil"/>
              <w:left w:val="single" w:sz="8" w:space="0" w:color="auto"/>
              <w:bottom w:val="single" w:sz="8" w:space="0" w:color="auto"/>
              <w:right w:val="single" w:sz="8" w:space="0" w:color="auto"/>
            </w:tcBorders>
            <w:shd w:val="clear" w:color="auto" w:fill="auto"/>
            <w:vAlign w:val="bottom"/>
            <w:hideMark/>
          </w:tcPr>
          <w:p w:rsidR="007B1386" w:rsidRPr="007B1386" w:rsidRDefault="007B1386" w:rsidP="007B1386">
            <w:pPr>
              <w:rPr>
                <w:rFonts w:ascii="Times New Roman" w:eastAsia="Times New Roman" w:hAnsi="Times New Roman" w:cs="Times New Roman"/>
                <w:color w:val="000000"/>
                <w:sz w:val="24"/>
                <w:szCs w:val="24"/>
              </w:rPr>
            </w:pPr>
            <w:r w:rsidRPr="007B1386">
              <w:rPr>
                <w:rFonts w:ascii="Times New Roman" w:eastAsia="Times New Roman" w:hAnsi="Times New Roman" w:cs="Times New Roman"/>
                <w:color w:val="000000"/>
                <w:sz w:val="24"/>
                <w:szCs w:val="24"/>
              </w:rPr>
              <w:t>Среднегодовое количество работающих, чел.</w:t>
            </w:r>
          </w:p>
        </w:tc>
        <w:tc>
          <w:tcPr>
            <w:tcW w:w="527" w:type="pct"/>
            <w:tcBorders>
              <w:top w:val="nil"/>
              <w:left w:val="nil"/>
              <w:bottom w:val="single" w:sz="8" w:space="0" w:color="auto"/>
              <w:right w:val="single" w:sz="8" w:space="0" w:color="auto"/>
            </w:tcBorders>
            <w:shd w:val="clear" w:color="auto" w:fill="auto"/>
            <w:noWrap/>
            <w:vAlign w:val="center"/>
            <w:hideMark/>
          </w:tcPr>
          <w:p w:rsidR="007B1386" w:rsidRPr="007B1386" w:rsidRDefault="007B1386" w:rsidP="007B1386">
            <w:pPr>
              <w:jc w:val="center"/>
              <w:rPr>
                <w:rFonts w:ascii="Times New Roman" w:eastAsia="Times New Roman" w:hAnsi="Times New Roman" w:cs="Times New Roman"/>
                <w:color w:val="000000"/>
                <w:sz w:val="24"/>
                <w:szCs w:val="24"/>
              </w:rPr>
            </w:pPr>
            <w:r w:rsidRPr="007B1386">
              <w:rPr>
                <w:rFonts w:ascii="Times New Roman" w:eastAsia="Times New Roman" w:hAnsi="Times New Roman" w:cs="Times New Roman"/>
                <w:color w:val="000000"/>
                <w:sz w:val="24"/>
                <w:szCs w:val="24"/>
              </w:rPr>
              <w:t>378</w:t>
            </w:r>
          </w:p>
        </w:tc>
        <w:tc>
          <w:tcPr>
            <w:tcW w:w="546" w:type="pct"/>
            <w:tcBorders>
              <w:top w:val="nil"/>
              <w:left w:val="nil"/>
              <w:bottom w:val="single" w:sz="8" w:space="0" w:color="auto"/>
              <w:right w:val="single" w:sz="8" w:space="0" w:color="auto"/>
            </w:tcBorders>
            <w:shd w:val="clear" w:color="auto" w:fill="auto"/>
            <w:noWrap/>
            <w:vAlign w:val="center"/>
            <w:hideMark/>
          </w:tcPr>
          <w:p w:rsidR="007B1386" w:rsidRPr="007B1386" w:rsidRDefault="007B1386" w:rsidP="007B1386">
            <w:pPr>
              <w:jc w:val="center"/>
              <w:rPr>
                <w:rFonts w:ascii="Times New Roman" w:eastAsia="Times New Roman" w:hAnsi="Times New Roman" w:cs="Times New Roman"/>
                <w:color w:val="000000"/>
                <w:sz w:val="24"/>
                <w:szCs w:val="24"/>
              </w:rPr>
            </w:pPr>
            <w:r w:rsidRPr="007B1386">
              <w:rPr>
                <w:rFonts w:ascii="Times New Roman" w:eastAsia="Times New Roman" w:hAnsi="Times New Roman" w:cs="Times New Roman"/>
                <w:color w:val="000000"/>
                <w:sz w:val="24"/>
                <w:szCs w:val="24"/>
              </w:rPr>
              <w:t>395</w:t>
            </w:r>
          </w:p>
        </w:tc>
      </w:tr>
      <w:tr w:rsidR="007B1386" w:rsidRPr="007B1386" w:rsidTr="003C5A99">
        <w:trPr>
          <w:trHeight w:val="330"/>
        </w:trPr>
        <w:tc>
          <w:tcPr>
            <w:tcW w:w="3927" w:type="pct"/>
            <w:tcBorders>
              <w:top w:val="nil"/>
              <w:left w:val="single" w:sz="8" w:space="0" w:color="auto"/>
              <w:bottom w:val="single" w:sz="8" w:space="0" w:color="auto"/>
              <w:right w:val="single" w:sz="8" w:space="0" w:color="auto"/>
            </w:tcBorders>
            <w:shd w:val="clear" w:color="auto" w:fill="auto"/>
            <w:vAlign w:val="bottom"/>
            <w:hideMark/>
          </w:tcPr>
          <w:p w:rsidR="007B1386" w:rsidRPr="007B1386" w:rsidRDefault="007B1386" w:rsidP="007B1386">
            <w:pPr>
              <w:rPr>
                <w:rFonts w:ascii="Times New Roman" w:eastAsia="Times New Roman" w:hAnsi="Times New Roman" w:cs="Times New Roman"/>
                <w:color w:val="000000"/>
                <w:sz w:val="24"/>
                <w:szCs w:val="24"/>
              </w:rPr>
            </w:pPr>
            <w:r w:rsidRPr="007B1386">
              <w:rPr>
                <w:rFonts w:ascii="Times New Roman" w:eastAsia="Times New Roman" w:hAnsi="Times New Roman" w:cs="Times New Roman"/>
                <w:color w:val="000000"/>
                <w:sz w:val="24"/>
                <w:szCs w:val="24"/>
              </w:rPr>
              <w:t>Среднегодовая заработная плата работающего, тыс.руб./чел.</w:t>
            </w:r>
          </w:p>
        </w:tc>
        <w:tc>
          <w:tcPr>
            <w:tcW w:w="527" w:type="pct"/>
            <w:tcBorders>
              <w:top w:val="nil"/>
              <w:left w:val="nil"/>
              <w:bottom w:val="single" w:sz="8" w:space="0" w:color="auto"/>
              <w:right w:val="single" w:sz="8" w:space="0" w:color="auto"/>
            </w:tcBorders>
            <w:shd w:val="clear" w:color="auto" w:fill="auto"/>
            <w:noWrap/>
            <w:vAlign w:val="center"/>
            <w:hideMark/>
          </w:tcPr>
          <w:p w:rsidR="007B1386" w:rsidRPr="007B1386" w:rsidRDefault="007B1386" w:rsidP="007B1386">
            <w:pPr>
              <w:jc w:val="center"/>
              <w:rPr>
                <w:rFonts w:ascii="Times New Roman" w:eastAsia="Times New Roman" w:hAnsi="Times New Roman" w:cs="Times New Roman"/>
                <w:color w:val="000000"/>
                <w:sz w:val="24"/>
                <w:szCs w:val="24"/>
              </w:rPr>
            </w:pPr>
            <w:r w:rsidRPr="007B1386">
              <w:rPr>
                <w:rFonts w:ascii="Times New Roman" w:eastAsia="Times New Roman" w:hAnsi="Times New Roman" w:cs="Times New Roman"/>
                <w:color w:val="000000"/>
                <w:sz w:val="24"/>
                <w:szCs w:val="24"/>
              </w:rPr>
              <w:t>198,02</w:t>
            </w:r>
          </w:p>
        </w:tc>
        <w:tc>
          <w:tcPr>
            <w:tcW w:w="546" w:type="pct"/>
            <w:tcBorders>
              <w:top w:val="nil"/>
              <w:left w:val="nil"/>
              <w:bottom w:val="single" w:sz="8" w:space="0" w:color="auto"/>
              <w:right w:val="single" w:sz="8" w:space="0" w:color="auto"/>
            </w:tcBorders>
            <w:shd w:val="clear" w:color="auto" w:fill="auto"/>
            <w:noWrap/>
            <w:vAlign w:val="center"/>
            <w:hideMark/>
          </w:tcPr>
          <w:p w:rsidR="007B1386" w:rsidRPr="007B1386" w:rsidRDefault="007B1386" w:rsidP="007B1386">
            <w:pPr>
              <w:jc w:val="center"/>
              <w:rPr>
                <w:rFonts w:ascii="Times New Roman" w:eastAsia="Times New Roman" w:hAnsi="Times New Roman" w:cs="Times New Roman"/>
                <w:color w:val="000000"/>
                <w:sz w:val="24"/>
                <w:szCs w:val="24"/>
              </w:rPr>
            </w:pPr>
            <w:r w:rsidRPr="007B1386">
              <w:rPr>
                <w:rFonts w:ascii="Times New Roman" w:eastAsia="Times New Roman" w:hAnsi="Times New Roman" w:cs="Times New Roman"/>
                <w:color w:val="000000"/>
                <w:sz w:val="24"/>
                <w:szCs w:val="24"/>
              </w:rPr>
              <w:t>220,96</w:t>
            </w:r>
          </w:p>
        </w:tc>
      </w:tr>
      <w:tr w:rsidR="007B1386" w:rsidRPr="007B1386" w:rsidTr="003C5A99">
        <w:trPr>
          <w:trHeight w:val="330"/>
        </w:trPr>
        <w:tc>
          <w:tcPr>
            <w:tcW w:w="3927" w:type="pct"/>
            <w:tcBorders>
              <w:top w:val="nil"/>
              <w:left w:val="single" w:sz="8" w:space="0" w:color="auto"/>
              <w:bottom w:val="single" w:sz="8" w:space="0" w:color="auto"/>
              <w:right w:val="single" w:sz="8" w:space="0" w:color="auto"/>
            </w:tcBorders>
            <w:shd w:val="clear" w:color="auto" w:fill="auto"/>
            <w:vAlign w:val="bottom"/>
            <w:hideMark/>
          </w:tcPr>
          <w:p w:rsidR="007B1386" w:rsidRPr="007B1386" w:rsidRDefault="007B1386" w:rsidP="007B1386">
            <w:pPr>
              <w:rPr>
                <w:rFonts w:ascii="Times New Roman" w:eastAsia="Times New Roman" w:hAnsi="Times New Roman" w:cs="Times New Roman"/>
                <w:color w:val="000000"/>
                <w:sz w:val="24"/>
                <w:szCs w:val="24"/>
              </w:rPr>
            </w:pPr>
            <w:r w:rsidRPr="007B1386">
              <w:rPr>
                <w:rFonts w:ascii="Times New Roman" w:eastAsia="Times New Roman" w:hAnsi="Times New Roman" w:cs="Times New Roman"/>
                <w:color w:val="000000"/>
                <w:sz w:val="24"/>
                <w:szCs w:val="24"/>
              </w:rPr>
              <w:t>Годовая выработка работающего, тыс.руб./чел.</w:t>
            </w:r>
          </w:p>
        </w:tc>
        <w:tc>
          <w:tcPr>
            <w:tcW w:w="527" w:type="pct"/>
            <w:tcBorders>
              <w:top w:val="nil"/>
              <w:left w:val="nil"/>
              <w:bottom w:val="single" w:sz="8" w:space="0" w:color="auto"/>
              <w:right w:val="single" w:sz="8" w:space="0" w:color="auto"/>
            </w:tcBorders>
            <w:shd w:val="clear" w:color="auto" w:fill="auto"/>
            <w:noWrap/>
            <w:vAlign w:val="center"/>
            <w:hideMark/>
          </w:tcPr>
          <w:p w:rsidR="007B1386" w:rsidRPr="007B1386" w:rsidRDefault="007B1386" w:rsidP="007B1386">
            <w:pPr>
              <w:jc w:val="center"/>
              <w:rPr>
                <w:rFonts w:ascii="Times New Roman" w:eastAsia="Times New Roman" w:hAnsi="Times New Roman" w:cs="Times New Roman"/>
                <w:color w:val="000000"/>
                <w:sz w:val="24"/>
                <w:szCs w:val="24"/>
              </w:rPr>
            </w:pPr>
            <w:r w:rsidRPr="007B1386">
              <w:rPr>
                <w:rFonts w:ascii="Times New Roman" w:eastAsia="Times New Roman" w:hAnsi="Times New Roman" w:cs="Times New Roman"/>
                <w:color w:val="000000"/>
                <w:sz w:val="24"/>
                <w:szCs w:val="24"/>
              </w:rPr>
              <w:t>940,93</w:t>
            </w:r>
          </w:p>
        </w:tc>
        <w:tc>
          <w:tcPr>
            <w:tcW w:w="546" w:type="pct"/>
            <w:tcBorders>
              <w:top w:val="nil"/>
              <w:left w:val="nil"/>
              <w:bottom w:val="single" w:sz="8" w:space="0" w:color="auto"/>
              <w:right w:val="single" w:sz="8" w:space="0" w:color="auto"/>
            </w:tcBorders>
            <w:shd w:val="clear" w:color="auto" w:fill="auto"/>
            <w:noWrap/>
            <w:vAlign w:val="center"/>
            <w:hideMark/>
          </w:tcPr>
          <w:p w:rsidR="007B1386" w:rsidRPr="007B1386" w:rsidRDefault="007B1386" w:rsidP="007B1386">
            <w:pPr>
              <w:jc w:val="center"/>
              <w:rPr>
                <w:rFonts w:ascii="Times New Roman" w:eastAsia="Times New Roman" w:hAnsi="Times New Roman" w:cs="Times New Roman"/>
                <w:color w:val="000000"/>
                <w:sz w:val="24"/>
                <w:szCs w:val="24"/>
              </w:rPr>
            </w:pPr>
            <w:r w:rsidRPr="007B1386">
              <w:rPr>
                <w:rFonts w:ascii="Times New Roman" w:eastAsia="Times New Roman" w:hAnsi="Times New Roman" w:cs="Times New Roman"/>
                <w:color w:val="000000"/>
                <w:sz w:val="24"/>
                <w:szCs w:val="24"/>
              </w:rPr>
              <w:t>1103,57</w:t>
            </w:r>
          </w:p>
        </w:tc>
      </w:tr>
    </w:tbl>
    <w:p w:rsidR="006A0D48" w:rsidRDefault="006A0D48" w:rsidP="00202028">
      <w:pPr>
        <w:spacing w:line="360" w:lineRule="auto"/>
        <w:contextualSpacing/>
        <w:jc w:val="both"/>
        <w:rPr>
          <w:rFonts w:ascii="Times New Roman" w:eastAsiaTheme="minorHAnsi" w:hAnsi="Times New Roman" w:cs="Times New Roman"/>
          <w:sz w:val="28"/>
          <w:szCs w:val="28"/>
        </w:rPr>
      </w:pPr>
    </w:p>
    <w:p w:rsidR="002F5310" w:rsidRDefault="002F5310" w:rsidP="002F5310">
      <w:pPr>
        <w:spacing w:line="360" w:lineRule="auto"/>
        <w:ind w:firstLine="720"/>
        <w:contextualSpacing/>
        <w:jc w:val="both"/>
        <w:rPr>
          <w:rFonts w:ascii="Times New Roman" w:eastAsiaTheme="minorEastAsia" w:hAnsi="Times New Roman" w:cs="Times New Roman"/>
          <w:sz w:val="28"/>
          <w:szCs w:val="28"/>
        </w:rPr>
      </w:pPr>
      <w:r>
        <w:rPr>
          <w:rFonts w:ascii="Times New Roman" w:eastAsiaTheme="minorHAnsi" w:hAnsi="Times New Roman" w:cs="Times New Roman"/>
          <w:sz w:val="28"/>
          <w:szCs w:val="28"/>
        </w:rPr>
        <w:t xml:space="preserve">Для того, чтобы установить соответствие между темпами роста средней заработной платы и производительности труда </w:t>
      </w:r>
      <w:r>
        <w:rPr>
          <w:rFonts w:ascii="Times New Roman" w:eastAsiaTheme="minorEastAsia" w:hAnsi="Times New Roman" w:cs="Times New Roman"/>
          <w:sz w:val="28"/>
          <w:szCs w:val="28"/>
        </w:rPr>
        <w:t>сначала определим индексы среднего заработка работ</w:t>
      </w:r>
      <w:r w:rsidR="006A0D48">
        <w:rPr>
          <w:rFonts w:ascii="Times New Roman" w:eastAsiaTheme="minorEastAsia" w:hAnsi="Times New Roman" w:cs="Times New Roman"/>
          <w:sz w:val="28"/>
          <w:szCs w:val="28"/>
        </w:rPr>
        <w:t>ающих</w:t>
      </w:r>
      <w:r>
        <w:rPr>
          <w:rFonts w:ascii="Times New Roman" w:eastAsiaTheme="minorEastAsia" w:hAnsi="Times New Roman" w:cs="Times New Roman"/>
          <w:sz w:val="28"/>
          <w:szCs w:val="28"/>
        </w:rPr>
        <w:t xml:space="preserve"> и годовой выработки</w:t>
      </w:r>
      <w:r w:rsidR="006A0D48">
        <w:rPr>
          <w:rFonts w:ascii="Times New Roman" w:eastAsiaTheme="minorEastAsia" w:hAnsi="Times New Roman" w:cs="Times New Roman"/>
          <w:sz w:val="28"/>
          <w:szCs w:val="28"/>
        </w:rPr>
        <w:t xml:space="preserve"> работающего</w:t>
      </w:r>
      <w:r w:rsidR="00DC4B01">
        <w:rPr>
          <w:rFonts w:ascii="Times New Roman" w:eastAsiaTheme="minorEastAsia" w:hAnsi="Times New Roman" w:cs="Times New Roman"/>
          <w:sz w:val="28"/>
          <w:szCs w:val="28"/>
        </w:rPr>
        <w:t xml:space="preserve"> по формулам : </w:t>
      </w:r>
    </w:p>
    <w:p w:rsidR="002F5310" w:rsidRDefault="002F5310" w:rsidP="002F5310">
      <w:pPr>
        <w:spacing w:line="360" w:lineRule="auto"/>
        <w:ind w:firstLine="720"/>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I</w:t>
      </w:r>
      <w:r w:rsidRPr="00F830A0">
        <w:rPr>
          <w:rFonts w:ascii="Times New Roman" w:eastAsiaTheme="minorEastAsia" w:hAnsi="Times New Roman" w:cs="Times New Roman"/>
          <w:sz w:val="28"/>
          <w:szCs w:val="28"/>
          <w:vertAlign w:val="subscript"/>
        </w:rPr>
        <w:t>ГВ</w:t>
      </w:r>
      <w:r>
        <w:rPr>
          <w:rFonts w:ascii="Times New Roman" w:eastAsiaTheme="minorEastAsia" w:hAnsi="Times New Roman" w:cs="Times New Roman"/>
          <w:sz w:val="28"/>
          <w:szCs w:val="28"/>
        </w:rPr>
        <w:t xml:space="preserve"> = ГВ</w:t>
      </w:r>
      <w:r w:rsidRPr="00F830A0">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 ГВ</w:t>
      </w:r>
      <w:r w:rsidRPr="00F830A0">
        <w:rPr>
          <w:rFonts w:ascii="Times New Roman" w:eastAsiaTheme="minorEastAsia" w:hAnsi="Times New Roman" w:cs="Times New Roman"/>
          <w:sz w:val="28"/>
          <w:szCs w:val="28"/>
          <w:vertAlign w:val="subscript"/>
        </w:rPr>
        <w:t>0</w:t>
      </w:r>
    </w:p>
    <w:p w:rsidR="002F5310" w:rsidRDefault="002F5310" w:rsidP="002F5310">
      <w:pPr>
        <w:spacing w:line="360" w:lineRule="auto"/>
        <w:ind w:firstLine="720"/>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I</w:t>
      </w:r>
      <w:r w:rsidRPr="00F830A0">
        <w:rPr>
          <w:rFonts w:ascii="Times New Roman" w:eastAsiaTheme="minorEastAsia" w:hAnsi="Times New Roman" w:cs="Times New Roman"/>
          <w:sz w:val="28"/>
          <w:szCs w:val="28"/>
          <w:vertAlign w:val="subscript"/>
        </w:rPr>
        <w:t>ГВ</w:t>
      </w:r>
      <w:r>
        <w:rPr>
          <w:rFonts w:ascii="Times New Roman" w:eastAsiaTheme="minorEastAsia" w:hAnsi="Times New Roman" w:cs="Times New Roman"/>
          <w:sz w:val="28"/>
          <w:szCs w:val="28"/>
        </w:rPr>
        <w:t xml:space="preserve"> = </w:t>
      </w:r>
      <w:r w:rsidR="007B1386">
        <w:rPr>
          <w:rFonts w:ascii="Times New Roman" w:eastAsiaTheme="minorEastAsia" w:hAnsi="Times New Roman" w:cs="Times New Roman"/>
          <w:sz w:val="28"/>
          <w:szCs w:val="28"/>
        </w:rPr>
        <w:t>1103,57</w:t>
      </w:r>
      <w:r>
        <w:rPr>
          <w:rFonts w:ascii="Times New Roman" w:eastAsiaTheme="minorEastAsia" w:hAnsi="Times New Roman" w:cs="Times New Roman"/>
          <w:sz w:val="28"/>
          <w:szCs w:val="28"/>
        </w:rPr>
        <w:t xml:space="preserve">тыс.руб/чел / </w:t>
      </w:r>
      <w:r w:rsidR="007B1386">
        <w:rPr>
          <w:rFonts w:ascii="Times New Roman" w:eastAsiaTheme="minorEastAsia" w:hAnsi="Times New Roman" w:cs="Times New Roman"/>
          <w:sz w:val="28"/>
          <w:szCs w:val="28"/>
        </w:rPr>
        <w:t>940,93</w:t>
      </w:r>
      <w:r>
        <w:rPr>
          <w:rFonts w:ascii="Times New Roman" w:eastAsiaTheme="minorEastAsia" w:hAnsi="Times New Roman" w:cs="Times New Roman"/>
          <w:sz w:val="28"/>
          <w:szCs w:val="28"/>
        </w:rPr>
        <w:t xml:space="preserve">тыс.руб./чел = </w:t>
      </w:r>
      <w:r w:rsidR="006A0D48">
        <w:rPr>
          <w:rFonts w:ascii="Times New Roman" w:eastAsiaTheme="minorEastAsia" w:hAnsi="Times New Roman" w:cs="Times New Roman"/>
          <w:sz w:val="28"/>
          <w:szCs w:val="28"/>
        </w:rPr>
        <w:t>1,</w:t>
      </w:r>
      <w:r w:rsidR="007B1386">
        <w:rPr>
          <w:rFonts w:ascii="Times New Roman" w:eastAsiaTheme="minorEastAsia" w:hAnsi="Times New Roman" w:cs="Times New Roman"/>
          <w:sz w:val="28"/>
          <w:szCs w:val="28"/>
        </w:rPr>
        <w:t>173</w:t>
      </w:r>
      <w:r>
        <w:rPr>
          <w:rFonts w:ascii="Times New Roman" w:eastAsiaTheme="minorEastAsia" w:hAnsi="Times New Roman" w:cs="Times New Roman"/>
          <w:sz w:val="28"/>
          <w:szCs w:val="28"/>
        </w:rPr>
        <w:t>;</w:t>
      </w:r>
    </w:p>
    <w:p w:rsidR="002F5310" w:rsidRDefault="002F5310" w:rsidP="002F5310">
      <w:pPr>
        <w:spacing w:line="360" w:lineRule="auto"/>
        <w:ind w:firstLine="720"/>
        <w:contextualSpacing/>
        <w:jc w:val="both"/>
        <w:rPr>
          <w:rFonts w:ascii="Times New Roman" w:eastAsiaTheme="minorEastAsia" w:hAnsi="Times New Roman" w:cs="Times New Roman"/>
          <w:sz w:val="28"/>
          <w:szCs w:val="28"/>
          <w:vertAlign w:val="subscript"/>
        </w:rPr>
      </w:pPr>
      <w:r>
        <w:rPr>
          <w:rFonts w:ascii="Times New Roman" w:eastAsiaTheme="minorEastAsia" w:hAnsi="Times New Roman" w:cs="Times New Roman"/>
          <w:sz w:val="28"/>
          <w:szCs w:val="28"/>
          <w:lang w:val="en-US"/>
        </w:rPr>
        <w:t>I</w:t>
      </w:r>
      <w:r w:rsidRPr="00F830A0">
        <w:rPr>
          <w:rFonts w:ascii="Times New Roman" w:eastAsiaTheme="minorEastAsia" w:hAnsi="Times New Roman" w:cs="Times New Roman"/>
          <w:sz w:val="28"/>
          <w:szCs w:val="28"/>
          <w:vertAlign w:val="subscript"/>
        </w:rPr>
        <w:t>Г</w:t>
      </w:r>
      <w:r>
        <w:rPr>
          <w:rFonts w:ascii="Times New Roman" w:eastAsiaTheme="minorEastAsia" w:hAnsi="Times New Roman" w:cs="Times New Roman"/>
          <w:sz w:val="28"/>
          <w:szCs w:val="28"/>
          <w:vertAlign w:val="subscript"/>
        </w:rPr>
        <w:t>ЗП</w:t>
      </w:r>
      <w:r>
        <w:rPr>
          <w:rFonts w:ascii="Times New Roman" w:eastAsiaTheme="minorEastAsia" w:hAnsi="Times New Roman" w:cs="Times New Roman"/>
          <w:sz w:val="28"/>
          <w:szCs w:val="28"/>
        </w:rPr>
        <w:t xml:space="preserve"> = ГЗП</w:t>
      </w:r>
      <w:r w:rsidRPr="00F830A0">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 ГЗП</w:t>
      </w:r>
      <w:r w:rsidRPr="00F830A0">
        <w:rPr>
          <w:rFonts w:ascii="Times New Roman" w:eastAsiaTheme="minorEastAsia" w:hAnsi="Times New Roman" w:cs="Times New Roman"/>
          <w:sz w:val="28"/>
          <w:szCs w:val="28"/>
          <w:vertAlign w:val="subscript"/>
        </w:rPr>
        <w:t>0</w:t>
      </w:r>
    </w:p>
    <w:p w:rsidR="002F5310" w:rsidRDefault="002F5310" w:rsidP="002F5310">
      <w:pPr>
        <w:spacing w:line="360" w:lineRule="auto"/>
        <w:ind w:firstLine="720"/>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I</w:t>
      </w:r>
      <w:r w:rsidRPr="00F830A0">
        <w:rPr>
          <w:rFonts w:ascii="Times New Roman" w:eastAsiaTheme="minorEastAsia" w:hAnsi="Times New Roman" w:cs="Times New Roman"/>
          <w:sz w:val="28"/>
          <w:szCs w:val="28"/>
          <w:vertAlign w:val="subscript"/>
        </w:rPr>
        <w:t>Г</w:t>
      </w:r>
      <w:r>
        <w:rPr>
          <w:rFonts w:ascii="Times New Roman" w:eastAsiaTheme="minorEastAsia" w:hAnsi="Times New Roman" w:cs="Times New Roman"/>
          <w:sz w:val="28"/>
          <w:szCs w:val="28"/>
          <w:vertAlign w:val="subscript"/>
        </w:rPr>
        <w:t>ЗП</w:t>
      </w:r>
      <w:r>
        <w:rPr>
          <w:rFonts w:ascii="Times New Roman" w:eastAsiaTheme="minorEastAsia" w:hAnsi="Times New Roman" w:cs="Times New Roman"/>
          <w:sz w:val="28"/>
          <w:szCs w:val="28"/>
        </w:rPr>
        <w:t xml:space="preserve"> = </w:t>
      </w:r>
      <w:r w:rsidR="004543D4">
        <w:rPr>
          <w:rFonts w:ascii="Times New Roman" w:eastAsiaTheme="minorEastAsia" w:hAnsi="Times New Roman" w:cs="Times New Roman"/>
          <w:sz w:val="28"/>
          <w:szCs w:val="28"/>
        </w:rPr>
        <w:t>220,96</w:t>
      </w:r>
      <w:r>
        <w:rPr>
          <w:rFonts w:ascii="Times New Roman" w:eastAsiaTheme="minorEastAsia" w:hAnsi="Times New Roman" w:cs="Times New Roman"/>
          <w:sz w:val="28"/>
          <w:szCs w:val="28"/>
        </w:rPr>
        <w:t xml:space="preserve">руб. / </w:t>
      </w:r>
      <w:r w:rsidR="004543D4">
        <w:rPr>
          <w:rFonts w:ascii="Times New Roman" w:eastAsiaTheme="minorEastAsia" w:hAnsi="Times New Roman" w:cs="Times New Roman"/>
          <w:sz w:val="28"/>
          <w:szCs w:val="28"/>
        </w:rPr>
        <w:t>198,02</w:t>
      </w:r>
      <w:r>
        <w:rPr>
          <w:rFonts w:ascii="Times New Roman" w:eastAsiaTheme="minorEastAsia" w:hAnsi="Times New Roman" w:cs="Times New Roman"/>
          <w:sz w:val="28"/>
          <w:szCs w:val="28"/>
        </w:rPr>
        <w:t xml:space="preserve">руб. = </w:t>
      </w:r>
      <w:r w:rsidR="004543D4">
        <w:rPr>
          <w:rFonts w:ascii="Times New Roman" w:eastAsiaTheme="minorEastAsia" w:hAnsi="Times New Roman" w:cs="Times New Roman"/>
          <w:sz w:val="28"/>
          <w:szCs w:val="28"/>
        </w:rPr>
        <w:t>1,116</w:t>
      </w:r>
      <w:r>
        <w:rPr>
          <w:rFonts w:ascii="Times New Roman" w:eastAsiaTheme="minorEastAsia" w:hAnsi="Times New Roman" w:cs="Times New Roman"/>
          <w:sz w:val="28"/>
          <w:szCs w:val="28"/>
        </w:rPr>
        <w:t>;</w:t>
      </w:r>
    </w:p>
    <w:p w:rsidR="006C58AF" w:rsidRDefault="002F5310" w:rsidP="006C58AF">
      <w:pPr>
        <w:spacing w:line="360" w:lineRule="auto"/>
        <w:ind w:firstLine="720"/>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Далее рассчитаем коэфф</w:t>
      </w:r>
      <w:r w:rsidR="00066269">
        <w:rPr>
          <w:rFonts w:ascii="Times New Roman" w:eastAsiaTheme="minorEastAsia" w:hAnsi="Times New Roman" w:cs="Times New Roman"/>
          <w:sz w:val="28"/>
          <w:szCs w:val="28"/>
        </w:rPr>
        <w:t xml:space="preserve">ициент опережения по формуле </w:t>
      </w:r>
      <w:r w:rsidR="00DC4B01">
        <w:rPr>
          <w:rFonts w:ascii="Times New Roman" w:eastAsiaTheme="minorEastAsia" w:hAnsi="Times New Roman" w:cs="Times New Roman"/>
          <w:sz w:val="28"/>
          <w:szCs w:val="28"/>
        </w:rPr>
        <w:t xml:space="preserve">: </w:t>
      </w:r>
    </w:p>
    <w:p w:rsidR="002F5310" w:rsidRPr="00CE6117" w:rsidRDefault="002F5310" w:rsidP="002F5310">
      <w:pPr>
        <w:spacing w:line="360" w:lineRule="auto"/>
        <w:ind w:firstLine="720"/>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w:t>
      </w:r>
      <w:r w:rsidRPr="005F643E">
        <w:rPr>
          <w:rFonts w:ascii="Times New Roman" w:eastAsiaTheme="minorEastAsia" w:hAnsi="Times New Roman" w:cs="Times New Roman"/>
          <w:sz w:val="28"/>
          <w:szCs w:val="28"/>
          <w:vertAlign w:val="subscript"/>
        </w:rPr>
        <w:t>ОП</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I</w:t>
      </w:r>
      <w:r w:rsidRPr="00F830A0">
        <w:rPr>
          <w:rFonts w:ascii="Times New Roman" w:eastAsiaTheme="minorEastAsia" w:hAnsi="Times New Roman" w:cs="Times New Roman"/>
          <w:sz w:val="28"/>
          <w:szCs w:val="28"/>
          <w:vertAlign w:val="subscript"/>
        </w:rPr>
        <w:t>ГВ</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I</w:t>
      </w:r>
      <w:r w:rsidRPr="00F830A0">
        <w:rPr>
          <w:rFonts w:ascii="Times New Roman" w:eastAsiaTheme="minorEastAsia" w:hAnsi="Times New Roman" w:cs="Times New Roman"/>
          <w:sz w:val="28"/>
          <w:szCs w:val="28"/>
          <w:vertAlign w:val="subscript"/>
        </w:rPr>
        <w:t>Г</w:t>
      </w:r>
      <w:r>
        <w:rPr>
          <w:rFonts w:ascii="Times New Roman" w:eastAsiaTheme="minorEastAsia" w:hAnsi="Times New Roman" w:cs="Times New Roman"/>
          <w:sz w:val="28"/>
          <w:szCs w:val="28"/>
          <w:vertAlign w:val="subscript"/>
        </w:rPr>
        <w:t>ЗП</w:t>
      </w:r>
    </w:p>
    <w:p w:rsidR="002F5310" w:rsidRPr="005F643E" w:rsidRDefault="002F5310" w:rsidP="002F5310">
      <w:pPr>
        <w:spacing w:line="360" w:lineRule="auto"/>
        <w:ind w:firstLine="720"/>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w:t>
      </w:r>
      <w:r w:rsidRPr="005F643E">
        <w:rPr>
          <w:rFonts w:ascii="Times New Roman" w:eastAsiaTheme="minorEastAsia" w:hAnsi="Times New Roman" w:cs="Times New Roman"/>
          <w:sz w:val="28"/>
          <w:szCs w:val="28"/>
          <w:vertAlign w:val="subscript"/>
        </w:rPr>
        <w:t>ОП</w:t>
      </w:r>
      <w:r>
        <w:rPr>
          <w:rFonts w:ascii="Times New Roman" w:eastAsiaTheme="minorEastAsia" w:hAnsi="Times New Roman" w:cs="Times New Roman"/>
          <w:sz w:val="28"/>
          <w:szCs w:val="28"/>
        </w:rPr>
        <w:t xml:space="preserve">= </w:t>
      </w:r>
      <w:r w:rsidR="006A0D48">
        <w:rPr>
          <w:rFonts w:ascii="Times New Roman" w:eastAsiaTheme="minorEastAsia" w:hAnsi="Times New Roman" w:cs="Times New Roman"/>
          <w:sz w:val="28"/>
          <w:szCs w:val="28"/>
        </w:rPr>
        <w:t>1,</w:t>
      </w:r>
      <w:r w:rsidR="00432C39">
        <w:rPr>
          <w:rFonts w:ascii="Times New Roman" w:eastAsiaTheme="minorEastAsia" w:hAnsi="Times New Roman" w:cs="Times New Roman"/>
          <w:sz w:val="28"/>
          <w:szCs w:val="28"/>
        </w:rPr>
        <w:t>173</w:t>
      </w:r>
      <w:r>
        <w:rPr>
          <w:rFonts w:ascii="Times New Roman" w:eastAsiaTheme="minorEastAsia" w:hAnsi="Times New Roman" w:cs="Times New Roman"/>
          <w:sz w:val="28"/>
          <w:szCs w:val="28"/>
        </w:rPr>
        <w:t>/1,</w:t>
      </w:r>
      <w:r w:rsidR="004543D4">
        <w:rPr>
          <w:rFonts w:ascii="Times New Roman" w:eastAsiaTheme="minorEastAsia" w:hAnsi="Times New Roman" w:cs="Times New Roman"/>
          <w:sz w:val="28"/>
          <w:szCs w:val="28"/>
        </w:rPr>
        <w:t>116</w:t>
      </w:r>
      <w:r>
        <w:rPr>
          <w:rFonts w:ascii="Times New Roman" w:eastAsiaTheme="minorEastAsia" w:hAnsi="Times New Roman" w:cs="Times New Roman"/>
          <w:sz w:val="28"/>
          <w:szCs w:val="28"/>
        </w:rPr>
        <w:t xml:space="preserve"> = </w:t>
      </w:r>
      <w:r w:rsidR="00432C39">
        <w:rPr>
          <w:rFonts w:ascii="Times New Roman" w:eastAsiaTheme="minorEastAsia" w:hAnsi="Times New Roman" w:cs="Times New Roman"/>
          <w:sz w:val="28"/>
          <w:szCs w:val="28"/>
        </w:rPr>
        <w:t>1,05</w:t>
      </w:r>
    </w:p>
    <w:p w:rsidR="002F5310" w:rsidRDefault="002F5310" w:rsidP="002F5310">
      <w:pPr>
        <w:spacing w:line="360" w:lineRule="auto"/>
        <w:ind w:firstLine="720"/>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По рассчитанному коэффициенту опережения видно, что темп роста производительности труда </w:t>
      </w:r>
      <w:r w:rsidR="006A0D48">
        <w:rPr>
          <w:rFonts w:ascii="Times New Roman" w:eastAsiaTheme="minorEastAsia" w:hAnsi="Times New Roman" w:cs="Times New Roman"/>
          <w:sz w:val="28"/>
          <w:szCs w:val="28"/>
        </w:rPr>
        <w:t>опережает</w:t>
      </w:r>
      <w:r>
        <w:rPr>
          <w:rFonts w:ascii="Times New Roman" w:eastAsiaTheme="minorEastAsia" w:hAnsi="Times New Roman" w:cs="Times New Roman"/>
          <w:sz w:val="28"/>
          <w:szCs w:val="28"/>
        </w:rPr>
        <w:t xml:space="preserve"> темп роста заработной платы. Данная ситуация говорит о том, что происходит </w:t>
      </w:r>
      <w:r w:rsidR="006A0D48">
        <w:rPr>
          <w:rFonts w:ascii="Times New Roman" w:eastAsiaTheme="minorEastAsia" w:hAnsi="Times New Roman" w:cs="Times New Roman"/>
          <w:sz w:val="28"/>
          <w:szCs w:val="28"/>
        </w:rPr>
        <w:t>экономия</w:t>
      </w:r>
      <w:r>
        <w:rPr>
          <w:rFonts w:ascii="Times New Roman" w:eastAsiaTheme="minorEastAsia" w:hAnsi="Times New Roman" w:cs="Times New Roman"/>
          <w:sz w:val="28"/>
          <w:szCs w:val="28"/>
        </w:rPr>
        <w:t xml:space="preserve"> фонда заработной платы, </w:t>
      </w:r>
      <w:r w:rsidR="006A0D48">
        <w:rPr>
          <w:rFonts w:ascii="Times New Roman" w:eastAsiaTheme="minorEastAsia" w:hAnsi="Times New Roman" w:cs="Times New Roman"/>
          <w:sz w:val="28"/>
          <w:szCs w:val="28"/>
        </w:rPr>
        <w:t>снижение</w:t>
      </w:r>
      <w:r>
        <w:rPr>
          <w:rFonts w:ascii="Times New Roman" w:eastAsiaTheme="minorEastAsia" w:hAnsi="Times New Roman" w:cs="Times New Roman"/>
          <w:sz w:val="28"/>
          <w:szCs w:val="28"/>
        </w:rPr>
        <w:t xml:space="preserve"> себестоимости производимой продукции, следовательно и </w:t>
      </w:r>
      <w:r w:rsidR="006A0D48">
        <w:rPr>
          <w:rFonts w:ascii="Times New Roman" w:eastAsiaTheme="minorEastAsia" w:hAnsi="Times New Roman" w:cs="Times New Roman"/>
          <w:sz w:val="28"/>
          <w:szCs w:val="28"/>
        </w:rPr>
        <w:t>увеличение</w:t>
      </w:r>
      <w:r w:rsidR="00D47CEA">
        <w:rPr>
          <w:rFonts w:ascii="Times New Roman" w:eastAsiaTheme="minorEastAsia" w:hAnsi="Times New Roman" w:cs="Times New Roman"/>
          <w:sz w:val="28"/>
          <w:szCs w:val="28"/>
        </w:rPr>
        <w:t xml:space="preserve"> прибыли</w:t>
      </w:r>
      <w:r>
        <w:rPr>
          <w:rFonts w:ascii="Times New Roman" w:eastAsiaTheme="minorEastAsia" w:hAnsi="Times New Roman" w:cs="Times New Roman"/>
          <w:sz w:val="28"/>
          <w:szCs w:val="28"/>
        </w:rPr>
        <w:t>.</w:t>
      </w:r>
    </w:p>
    <w:p w:rsidR="002F5310" w:rsidRDefault="002F5310" w:rsidP="006C58AF">
      <w:pPr>
        <w:spacing w:line="360" w:lineRule="auto"/>
        <w:ind w:firstLine="720"/>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Определим сумму </w:t>
      </w:r>
      <w:r w:rsidR="006C58AF">
        <w:rPr>
          <w:rFonts w:ascii="Times New Roman" w:eastAsiaTheme="minorEastAsia" w:hAnsi="Times New Roman" w:cs="Times New Roman"/>
          <w:sz w:val="28"/>
          <w:szCs w:val="28"/>
        </w:rPr>
        <w:t>экономии</w:t>
      </w:r>
      <w:r>
        <w:rPr>
          <w:rFonts w:ascii="Times New Roman" w:eastAsiaTheme="minorEastAsia" w:hAnsi="Times New Roman" w:cs="Times New Roman"/>
          <w:sz w:val="28"/>
          <w:szCs w:val="28"/>
        </w:rPr>
        <w:t xml:space="preserve"> ФЗП по формуле </w:t>
      </w:r>
      <w:r w:rsidR="00DC4B01">
        <w:rPr>
          <w:rFonts w:ascii="Times New Roman" w:eastAsiaTheme="minorEastAsia" w:hAnsi="Times New Roman" w:cs="Times New Roman"/>
          <w:sz w:val="28"/>
          <w:szCs w:val="28"/>
        </w:rPr>
        <w:t>:</w:t>
      </w:r>
    </w:p>
    <w:p w:rsidR="002F5310" w:rsidRDefault="002F5310" w:rsidP="002F5310">
      <w:pPr>
        <w:spacing w:line="360" w:lineRule="auto"/>
        <w:ind w:firstLine="720"/>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w:t>
      </w:r>
      <w:r w:rsidRPr="00A767AC">
        <w:rPr>
          <w:rFonts w:ascii="Times New Roman" w:eastAsiaTheme="minorEastAsia" w:hAnsi="Times New Roman" w:cs="Times New Roman"/>
          <w:sz w:val="28"/>
          <w:szCs w:val="28"/>
          <w:vertAlign w:val="subscript"/>
        </w:rPr>
        <w:t>ФЗП</w:t>
      </w:r>
      <w:r>
        <w:rPr>
          <w:rFonts w:ascii="Times New Roman" w:eastAsiaTheme="minorEastAsia" w:hAnsi="Times New Roman" w:cs="Times New Roman"/>
          <w:sz w:val="28"/>
          <w:szCs w:val="28"/>
        </w:rPr>
        <w:t xml:space="preserve"> = ФЗП</w:t>
      </w:r>
      <w:r w:rsidRPr="00D57011">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sz w:val="36"/>
                <w:szCs w:val="36"/>
              </w:rPr>
            </m:ctrlPr>
          </m:fPr>
          <m:num>
            <m:r>
              <m:rPr>
                <m:nor/>
              </m:rPr>
              <w:rPr>
                <w:rFonts w:ascii="Times New Roman" w:eastAsiaTheme="minorEastAsia" w:hAnsi="Times New Roman" w:cs="Times New Roman"/>
                <w:sz w:val="36"/>
                <w:szCs w:val="36"/>
                <w:lang w:val="en-US"/>
              </w:rPr>
              <m:t>I</m:t>
            </m:r>
            <m:r>
              <m:rPr>
                <m:nor/>
              </m:rPr>
              <w:rPr>
                <w:rFonts w:ascii="Times New Roman" w:eastAsiaTheme="minorEastAsia" w:hAnsi="Times New Roman" w:cs="Times New Roman"/>
                <w:sz w:val="36"/>
                <w:szCs w:val="36"/>
                <w:vertAlign w:val="subscript"/>
              </w:rPr>
              <m:t>ГЗП</m:t>
            </m:r>
            <m:r>
              <m:rPr>
                <m:nor/>
              </m:rPr>
              <w:rPr>
                <w:rFonts w:ascii="Times New Roman" w:eastAsiaTheme="minorEastAsia" w:hAnsi="Times New Roman" w:cs="Times New Roman"/>
                <w:sz w:val="36"/>
                <w:szCs w:val="36"/>
              </w:rPr>
              <m:t>-</m:t>
            </m:r>
            <m:r>
              <m:rPr>
                <m:nor/>
              </m:rPr>
              <w:rPr>
                <w:rFonts w:ascii="Times New Roman" w:eastAsiaTheme="minorEastAsia" w:hAnsi="Times New Roman" w:cs="Times New Roman"/>
                <w:sz w:val="36"/>
                <w:szCs w:val="36"/>
                <w:lang w:val="en-US"/>
              </w:rPr>
              <m:t>I</m:t>
            </m:r>
            <m:r>
              <m:rPr>
                <m:nor/>
              </m:rPr>
              <w:rPr>
                <w:rFonts w:ascii="Times New Roman" w:eastAsiaTheme="minorEastAsia" w:hAnsi="Times New Roman" w:cs="Times New Roman"/>
                <w:sz w:val="36"/>
                <w:szCs w:val="36"/>
                <w:vertAlign w:val="subscript"/>
              </w:rPr>
              <m:t>ГВ</m:t>
            </m:r>
          </m:num>
          <m:den>
            <m:r>
              <m:rPr>
                <m:nor/>
              </m:rPr>
              <w:rPr>
                <w:rFonts w:ascii="Times New Roman" w:eastAsiaTheme="minorEastAsia" w:hAnsi="Times New Roman" w:cs="Times New Roman"/>
                <w:sz w:val="36"/>
                <w:szCs w:val="36"/>
                <w:lang w:val="en-US"/>
              </w:rPr>
              <m:t>I</m:t>
            </m:r>
            <m:r>
              <m:rPr>
                <m:nor/>
              </m:rPr>
              <w:rPr>
                <w:rFonts w:ascii="Times New Roman" w:eastAsiaTheme="minorEastAsia" w:hAnsi="Times New Roman" w:cs="Times New Roman"/>
                <w:sz w:val="36"/>
                <w:szCs w:val="36"/>
                <w:vertAlign w:val="subscript"/>
              </w:rPr>
              <m:t>ГЗП</m:t>
            </m:r>
          </m:den>
        </m:f>
      </m:oMath>
    </w:p>
    <w:p w:rsidR="006A0D48" w:rsidRDefault="002F5310" w:rsidP="002F5310">
      <w:pPr>
        <w:spacing w:line="360" w:lineRule="auto"/>
        <w:ind w:firstLine="720"/>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w:t>
      </w:r>
      <w:r w:rsidRPr="00A767AC">
        <w:rPr>
          <w:rFonts w:ascii="Times New Roman" w:eastAsiaTheme="minorEastAsia" w:hAnsi="Times New Roman" w:cs="Times New Roman"/>
          <w:sz w:val="28"/>
          <w:szCs w:val="28"/>
          <w:vertAlign w:val="subscript"/>
        </w:rPr>
        <w:t>ФЗП</w:t>
      </w:r>
      <w:r>
        <w:rPr>
          <w:rFonts w:ascii="Times New Roman" w:eastAsiaTheme="minorEastAsia" w:hAnsi="Times New Roman" w:cs="Times New Roman"/>
          <w:sz w:val="28"/>
          <w:szCs w:val="28"/>
        </w:rPr>
        <w:t xml:space="preserve"> = 87278000руб. *  </w:t>
      </w:r>
      <m:oMath>
        <m:f>
          <m:fPr>
            <m:ctrlPr>
              <w:rPr>
                <w:rFonts w:ascii="Cambria Math" w:eastAsiaTheme="minorEastAsia" w:hAnsi="Cambria Math" w:cs="Times New Roman"/>
                <w:sz w:val="36"/>
                <w:szCs w:val="36"/>
              </w:rPr>
            </m:ctrlPr>
          </m:fPr>
          <m:num>
            <m:r>
              <m:rPr>
                <m:nor/>
              </m:rPr>
              <w:rPr>
                <w:rFonts w:ascii="Times New Roman" w:eastAsiaTheme="minorEastAsia" w:hAnsi="Times New Roman" w:cs="Times New Roman"/>
                <w:sz w:val="36"/>
                <w:szCs w:val="36"/>
              </w:rPr>
              <m:t>1,116-1,173</m:t>
            </m:r>
          </m:num>
          <m:den>
            <m:r>
              <m:rPr>
                <m:nor/>
              </m:rPr>
              <w:rPr>
                <w:rFonts w:ascii="Times New Roman" w:eastAsiaTheme="minorEastAsia" w:hAnsi="Times New Roman" w:cs="Times New Roman"/>
                <w:sz w:val="36"/>
                <w:szCs w:val="36"/>
              </w:rPr>
              <m:t>1,116</m:t>
            </m:r>
          </m:den>
        </m:f>
      </m:oMath>
      <w:r>
        <w:rPr>
          <w:rFonts w:ascii="Times New Roman" w:eastAsiaTheme="minorEastAsia" w:hAnsi="Times New Roman" w:cs="Times New Roman"/>
          <w:sz w:val="28"/>
          <w:szCs w:val="28"/>
        </w:rPr>
        <w:t xml:space="preserve">= 87278000руб.* </w:t>
      </w:r>
      <w:r w:rsidR="006A0D48">
        <w:rPr>
          <w:rFonts w:ascii="Times New Roman" w:eastAsiaTheme="minorEastAsia" w:hAnsi="Times New Roman" w:cs="Times New Roman"/>
          <w:sz w:val="28"/>
          <w:szCs w:val="28"/>
        </w:rPr>
        <w:t>(-0,0</w:t>
      </w:r>
      <w:r w:rsidR="00432C39">
        <w:rPr>
          <w:rFonts w:ascii="Times New Roman" w:eastAsiaTheme="minorEastAsia" w:hAnsi="Times New Roman" w:cs="Times New Roman"/>
          <w:sz w:val="28"/>
          <w:szCs w:val="28"/>
        </w:rPr>
        <w:t>51</w:t>
      </w:r>
      <w:r w:rsidR="006A0D4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p>
    <w:p w:rsidR="002F5310" w:rsidRDefault="006A0D48" w:rsidP="006A0D48">
      <w:pPr>
        <w:spacing w:line="360" w:lineRule="auto"/>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432C39">
        <w:rPr>
          <w:rFonts w:ascii="Times New Roman" w:eastAsiaTheme="minorEastAsia" w:hAnsi="Times New Roman" w:cs="Times New Roman"/>
          <w:sz w:val="28"/>
          <w:szCs w:val="28"/>
        </w:rPr>
        <w:t>4457747,31</w:t>
      </w:r>
      <w:r w:rsidR="002F5310">
        <w:rPr>
          <w:rFonts w:ascii="Times New Roman" w:eastAsiaTheme="minorEastAsia" w:hAnsi="Times New Roman" w:cs="Times New Roman"/>
          <w:sz w:val="28"/>
          <w:szCs w:val="28"/>
        </w:rPr>
        <w:t>руб.</w:t>
      </w:r>
    </w:p>
    <w:p w:rsidR="002F5310" w:rsidRPr="00515D62" w:rsidRDefault="002F5310" w:rsidP="002F5310">
      <w:pPr>
        <w:spacing w:line="360" w:lineRule="auto"/>
        <w:ind w:firstLine="709"/>
        <w:jc w:val="both"/>
        <w:rPr>
          <w:rFonts w:ascii="Times New Roman" w:eastAsiaTheme="minorHAnsi" w:hAnsi="Times New Roman" w:cs="Times New Roman"/>
          <w:sz w:val="28"/>
          <w:szCs w:val="28"/>
        </w:rPr>
      </w:pPr>
      <w:r>
        <w:rPr>
          <w:rFonts w:ascii="Times New Roman" w:eastAsiaTheme="minorEastAsia" w:hAnsi="Times New Roman" w:cs="Times New Roman"/>
          <w:sz w:val="28"/>
          <w:szCs w:val="28"/>
        </w:rPr>
        <w:t xml:space="preserve">Так, </w:t>
      </w:r>
      <w:r w:rsidR="006A0D48">
        <w:rPr>
          <w:rFonts w:ascii="Times New Roman" w:eastAsiaTheme="minorEastAsia" w:hAnsi="Times New Roman" w:cs="Times New Roman"/>
          <w:sz w:val="28"/>
          <w:szCs w:val="28"/>
        </w:rPr>
        <w:t>экономия ФЗП</w:t>
      </w:r>
      <w:r>
        <w:rPr>
          <w:rFonts w:ascii="Times New Roman" w:eastAsiaTheme="minorEastAsia" w:hAnsi="Times New Roman" w:cs="Times New Roman"/>
          <w:sz w:val="28"/>
          <w:szCs w:val="28"/>
        </w:rPr>
        <w:t xml:space="preserve"> за год составил</w:t>
      </w:r>
      <w:r w:rsidR="006A0D48">
        <w:rPr>
          <w:rFonts w:ascii="Times New Roman" w:eastAsiaTheme="minorEastAsia" w:hAnsi="Times New Roman" w:cs="Times New Roman"/>
          <w:sz w:val="28"/>
          <w:szCs w:val="28"/>
        </w:rPr>
        <w:t>а</w:t>
      </w:r>
      <w:r w:rsidR="006C58AF">
        <w:rPr>
          <w:rFonts w:ascii="Times New Roman" w:eastAsiaTheme="minorEastAsia" w:hAnsi="Times New Roman" w:cs="Times New Roman"/>
          <w:sz w:val="28"/>
          <w:szCs w:val="28"/>
        </w:rPr>
        <w:t xml:space="preserve">  </w:t>
      </w:r>
      <w:r w:rsidR="00432C39">
        <w:rPr>
          <w:rFonts w:ascii="Times New Roman" w:eastAsiaTheme="minorEastAsia" w:hAnsi="Times New Roman" w:cs="Times New Roman"/>
          <w:sz w:val="28"/>
          <w:szCs w:val="28"/>
        </w:rPr>
        <w:t>4457747,31</w:t>
      </w:r>
      <w:r>
        <w:rPr>
          <w:rFonts w:ascii="Times New Roman" w:eastAsiaTheme="minorEastAsia" w:hAnsi="Times New Roman" w:cs="Times New Roman"/>
          <w:sz w:val="28"/>
          <w:szCs w:val="28"/>
        </w:rPr>
        <w:t>руб.</w:t>
      </w:r>
    </w:p>
    <w:p w:rsidR="009E02FA" w:rsidRPr="009E02FA" w:rsidRDefault="009E02FA" w:rsidP="00596F94">
      <w:pPr>
        <w:spacing w:line="360" w:lineRule="auto"/>
        <w:ind w:firstLine="709"/>
        <w:jc w:val="both"/>
        <w:rPr>
          <w:rFonts w:ascii="Times New Roman" w:eastAsiaTheme="minorHAnsi" w:hAnsi="Times New Roman" w:cs="Times New Roman"/>
          <w:sz w:val="28"/>
          <w:szCs w:val="28"/>
        </w:rPr>
      </w:pPr>
    </w:p>
    <w:p w:rsidR="003475B2" w:rsidRDefault="003475B2" w:rsidP="00B67402">
      <w:pPr>
        <w:pStyle w:val="a8"/>
        <w:spacing w:line="360" w:lineRule="auto"/>
        <w:ind w:left="0" w:firstLine="720"/>
        <w:jc w:val="center"/>
        <w:outlineLvl w:val="0"/>
        <w:rPr>
          <w:rFonts w:ascii="Times New Roman" w:hAnsi="Times New Roman" w:cs="Times New Roman"/>
          <w:b/>
          <w:sz w:val="28"/>
          <w:szCs w:val="28"/>
        </w:rPr>
      </w:pPr>
      <w:bookmarkStart w:id="26" w:name="_Toc475110139"/>
    </w:p>
    <w:p w:rsidR="00DC4B01" w:rsidRDefault="00DC4B01" w:rsidP="00B67402">
      <w:pPr>
        <w:pStyle w:val="a8"/>
        <w:spacing w:line="360" w:lineRule="auto"/>
        <w:ind w:left="0" w:firstLine="720"/>
        <w:jc w:val="center"/>
        <w:outlineLvl w:val="0"/>
        <w:rPr>
          <w:rFonts w:ascii="Times New Roman" w:hAnsi="Times New Roman" w:cs="Times New Roman"/>
          <w:b/>
          <w:sz w:val="28"/>
          <w:szCs w:val="28"/>
        </w:rPr>
      </w:pPr>
    </w:p>
    <w:p w:rsidR="00DC4B01" w:rsidRDefault="00DC4B01" w:rsidP="00B67402">
      <w:pPr>
        <w:pStyle w:val="a8"/>
        <w:spacing w:line="360" w:lineRule="auto"/>
        <w:ind w:left="0" w:firstLine="720"/>
        <w:jc w:val="center"/>
        <w:outlineLvl w:val="0"/>
        <w:rPr>
          <w:rFonts w:ascii="Times New Roman" w:hAnsi="Times New Roman" w:cs="Times New Roman"/>
          <w:b/>
          <w:sz w:val="28"/>
          <w:szCs w:val="28"/>
        </w:rPr>
      </w:pPr>
    </w:p>
    <w:p w:rsidR="00DC4B01" w:rsidRDefault="00DC4B01" w:rsidP="00B67402">
      <w:pPr>
        <w:pStyle w:val="a8"/>
        <w:spacing w:line="360" w:lineRule="auto"/>
        <w:ind w:left="0" w:firstLine="720"/>
        <w:jc w:val="center"/>
        <w:outlineLvl w:val="0"/>
        <w:rPr>
          <w:rFonts w:ascii="Times New Roman" w:hAnsi="Times New Roman" w:cs="Times New Roman"/>
          <w:b/>
          <w:sz w:val="28"/>
          <w:szCs w:val="28"/>
        </w:rPr>
      </w:pPr>
    </w:p>
    <w:p w:rsidR="00DC4B01" w:rsidRDefault="00DC4B01" w:rsidP="00B67402">
      <w:pPr>
        <w:pStyle w:val="a8"/>
        <w:spacing w:line="360" w:lineRule="auto"/>
        <w:ind w:left="0" w:firstLine="720"/>
        <w:jc w:val="center"/>
        <w:outlineLvl w:val="0"/>
        <w:rPr>
          <w:rFonts w:ascii="Times New Roman" w:hAnsi="Times New Roman" w:cs="Times New Roman"/>
          <w:b/>
          <w:sz w:val="28"/>
          <w:szCs w:val="28"/>
        </w:rPr>
      </w:pPr>
    </w:p>
    <w:p w:rsidR="00DC4B01" w:rsidRDefault="00DC4B01" w:rsidP="00B67402">
      <w:pPr>
        <w:pStyle w:val="a8"/>
        <w:spacing w:line="360" w:lineRule="auto"/>
        <w:ind w:left="0" w:firstLine="720"/>
        <w:jc w:val="center"/>
        <w:outlineLvl w:val="0"/>
        <w:rPr>
          <w:rFonts w:ascii="Times New Roman" w:hAnsi="Times New Roman" w:cs="Times New Roman"/>
          <w:b/>
          <w:sz w:val="28"/>
          <w:szCs w:val="28"/>
        </w:rPr>
      </w:pPr>
    </w:p>
    <w:p w:rsidR="00E94BC2" w:rsidRDefault="00E94BC2" w:rsidP="00B67402">
      <w:pPr>
        <w:pStyle w:val="a8"/>
        <w:spacing w:line="360" w:lineRule="auto"/>
        <w:ind w:left="0" w:firstLine="720"/>
        <w:jc w:val="center"/>
        <w:outlineLvl w:val="0"/>
        <w:rPr>
          <w:rFonts w:ascii="Times New Roman" w:hAnsi="Times New Roman" w:cs="Times New Roman"/>
          <w:b/>
          <w:sz w:val="28"/>
          <w:szCs w:val="28"/>
        </w:rPr>
      </w:pPr>
      <w:r w:rsidRPr="00823D6F">
        <w:rPr>
          <w:rFonts w:ascii="Times New Roman" w:hAnsi="Times New Roman" w:cs="Times New Roman"/>
          <w:b/>
          <w:sz w:val="28"/>
          <w:szCs w:val="28"/>
        </w:rPr>
        <w:t>ВЫВОДЫ И ПРЕДЛОЖЕНИЯ</w:t>
      </w:r>
      <w:bookmarkEnd w:id="26"/>
    </w:p>
    <w:p w:rsidR="00F1687B" w:rsidRDefault="00F1687B" w:rsidP="00E94BC2">
      <w:pPr>
        <w:pStyle w:val="a8"/>
        <w:spacing w:line="360" w:lineRule="auto"/>
        <w:ind w:left="0" w:firstLine="720"/>
        <w:jc w:val="center"/>
        <w:rPr>
          <w:rFonts w:ascii="Times New Roman" w:hAnsi="Times New Roman" w:cs="Times New Roman"/>
          <w:b/>
          <w:sz w:val="28"/>
          <w:szCs w:val="28"/>
        </w:rPr>
      </w:pPr>
    </w:p>
    <w:p w:rsidR="00E94BC2" w:rsidRDefault="00E94BC2" w:rsidP="00E94BC2">
      <w:pPr>
        <w:spacing w:line="360" w:lineRule="auto"/>
        <w:ind w:firstLine="709"/>
        <w:jc w:val="both"/>
        <w:rPr>
          <w:rStyle w:val="c3"/>
          <w:rFonts w:ascii="Times New Roman" w:hAnsi="Times New Roman" w:cs="Times New Roman"/>
          <w:sz w:val="28"/>
          <w:szCs w:val="28"/>
        </w:rPr>
      </w:pPr>
      <w:r w:rsidRPr="00542F20">
        <w:rPr>
          <w:rStyle w:val="c3"/>
          <w:rFonts w:ascii="Times New Roman" w:hAnsi="Times New Roman" w:cs="Times New Roman"/>
          <w:sz w:val="28"/>
          <w:szCs w:val="28"/>
        </w:rPr>
        <w:t xml:space="preserve">Целью выпускной </w:t>
      </w:r>
      <w:r>
        <w:rPr>
          <w:rStyle w:val="c3"/>
          <w:rFonts w:ascii="Times New Roman" w:hAnsi="Times New Roman" w:cs="Times New Roman"/>
          <w:sz w:val="28"/>
          <w:szCs w:val="28"/>
        </w:rPr>
        <w:t>квалификационной работы являлось</w:t>
      </w:r>
      <w:r w:rsidRPr="00542F20">
        <w:rPr>
          <w:rStyle w:val="c3"/>
          <w:rFonts w:ascii="Times New Roman" w:hAnsi="Times New Roman" w:cs="Times New Roman"/>
          <w:sz w:val="28"/>
          <w:szCs w:val="28"/>
        </w:rPr>
        <w:t xml:space="preserve"> изучение учета и анализа труда и его оплаты в организации.</w:t>
      </w:r>
      <w:r w:rsidR="006C58AF">
        <w:rPr>
          <w:rStyle w:val="c3"/>
          <w:rFonts w:ascii="Times New Roman" w:hAnsi="Times New Roman" w:cs="Times New Roman"/>
          <w:sz w:val="28"/>
          <w:szCs w:val="28"/>
        </w:rPr>
        <w:t xml:space="preserve"> </w:t>
      </w:r>
      <w:r w:rsidRPr="00542F20">
        <w:rPr>
          <w:rStyle w:val="c3"/>
          <w:rFonts w:ascii="Times New Roman" w:hAnsi="Times New Roman" w:cs="Times New Roman"/>
          <w:sz w:val="28"/>
          <w:szCs w:val="28"/>
        </w:rPr>
        <w:t>Для достижения поставленной цели</w:t>
      </w:r>
      <w:r>
        <w:rPr>
          <w:rStyle w:val="c3"/>
          <w:rFonts w:ascii="Times New Roman" w:hAnsi="Times New Roman" w:cs="Times New Roman"/>
          <w:sz w:val="28"/>
          <w:szCs w:val="28"/>
        </w:rPr>
        <w:t>, в выпускной квалификационной работе</w:t>
      </w:r>
      <w:r w:rsidR="006C58AF">
        <w:rPr>
          <w:rStyle w:val="c3"/>
          <w:rFonts w:ascii="Times New Roman" w:hAnsi="Times New Roman" w:cs="Times New Roman"/>
          <w:sz w:val="28"/>
          <w:szCs w:val="28"/>
        </w:rPr>
        <w:t xml:space="preserve"> </w:t>
      </w:r>
      <w:r>
        <w:rPr>
          <w:rStyle w:val="c3"/>
          <w:rFonts w:ascii="Times New Roman" w:hAnsi="Times New Roman" w:cs="Times New Roman"/>
          <w:sz w:val="28"/>
          <w:szCs w:val="28"/>
        </w:rPr>
        <w:t>были выполнены</w:t>
      </w:r>
      <w:r w:rsidRPr="00542F20">
        <w:rPr>
          <w:rStyle w:val="c3"/>
          <w:rFonts w:ascii="Times New Roman" w:hAnsi="Times New Roman" w:cs="Times New Roman"/>
          <w:sz w:val="28"/>
          <w:szCs w:val="28"/>
        </w:rPr>
        <w:t xml:space="preserve"> следующие задачи:</w:t>
      </w:r>
    </w:p>
    <w:p w:rsidR="00E94BC2" w:rsidRPr="00542F20" w:rsidRDefault="00E94BC2" w:rsidP="00E94BC2">
      <w:pPr>
        <w:spacing w:line="360" w:lineRule="auto"/>
        <w:ind w:firstLine="709"/>
        <w:jc w:val="both"/>
        <w:rPr>
          <w:rStyle w:val="c3"/>
          <w:rFonts w:ascii="Times New Roman" w:hAnsi="Times New Roman" w:cs="Times New Roman"/>
          <w:sz w:val="28"/>
          <w:szCs w:val="28"/>
        </w:rPr>
      </w:pPr>
      <w:r w:rsidRPr="00542F20">
        <w:rPr>
          <w:rStyle w:val="c3"/>
          <w:rFonts w:ascii="Times New Roman" w:hAnsi="Times New Roman" w:cs="Times New Roman"/>
          <w:sz w:val="28"/>
          <w:szCs w:val="28"/>
        </w:rPr>
        <w:t>- изучен</w:t>
      </w:r>
      <w:r>
        <w:rPr>
          <w:rStyle w:val="c3"/>
          <w:rFonts w:ascii="Times New Roman" w:hAnsi="Times New Roman" w:cs="Times New Roman"/>
          <w:sz w:val="28"/>
          <w:szCs w:val="28"/>
        </w:rPr>
        <w:t>ы</w:t>
      </w:r>
      <w:r w:rsidRPr="00542F20">
        <w:rPr>
          <w:rStyle w:val="c3"/>
          <w:rFonts w:ascii="Times New Roman" w:hAnsi="Times New Roman" w:cs="Times New Roman"/>
          <w:sz w:val="28"/>
          <w:szCs w:val="28"/>
        </w:rPr>
        <w:t xml:space="preserve"> теоретически</w:t>
      </w:r>
      <w:r>
        <w:rPr>
          <w:rStyle w:val="c3"/>
          <w:rFonts w:ascii="Times New Roman" w:hAnsi="Times New Roman" w:cs="Times New Roman"/>
          <w:sz w:val="28"/>
          <w:szCs w:val="28"/>
        </w:rPr>
        <w:t>е</w:t>
      </w:r>
      <w:r w:rsidRPr="00542F20">
        <w:rPr>
          <w:rStyle w:val="c3"/>
          <w:rFonts w:ascii="Times New Roman" w:hAnsi="Times New Roman" w:cs="Times New Roman"/>
          <w:sz w:val="28"/>
          <w:szCs w:val="28"/>
        </w:rPr>
        <w:t xml:space="preserve"> основ</w:t>
      </w:r>
      <w:r>
        <w:rPr>
          <w:rStyle w:val="c3"/>
          <w:rFonts w:ascii="Times New Roman" w:hAnsi="Times New Roman" w:cs="Times New Roman"/>
          <w:sz w:val="28"/>
          <w:szCs w:val="28"/>
        </w:rPr>
        <w:t>ы</w:t>
      </w:r>
      <w:r w:rsidRPr="00542F20">
        <w:rPr>
          <w:rStyle w:val="c3"/>
          <w:rFonts w:ascii="Times New Roman" w:hAnsi="Times New Roman" w:cs="Times New Roman"/>
          <w:sz w:val="28"/>
          <w:szCs w:val="28"/>
        </w:rPr>
        <w:t xml:space="preserve"> бухгалтерского учета и анализа труда и его оплаты в организации;</w:t>
      </w:r>
    </w:p>
    <w:p w:rsidR="00E94BC2" w:rsidRPr="00542F20" w:rsidRDefault="00E94BC2" w:rsidP="00E94BC2">
      <w:pPr>
        <w:spacing w:line="360" w:lineRule="auto"/>
        <w:ind w:firstLine="709"/>
        <w:jc w:val="both"/>
        <w:rPr>
          <w:rFonts w:ascii="Times New Roman" w:hAnsi="Times New Roman" w:cs="Times New Roman"/>
          <w:sz w:val="28"/>
          <w:szCs w:val="28"/>
        </w:rPr>
      </w:pPr>
      <w:r>
        <w:rPr>
          <w:rStyle w:val="c3"/>
          <w:rFonts w:ascii="Times New Roman" w:hAnsi="Times New Roman" w:cs="Times New Roman"/>
          <w:sz w:val="28"/>
          <w:szCs w:val="28"/>
        </w:rPr>
        <w:t>- изучена организационно-экономическая и правовая характеристика</w:t>
      </w:r>
      <w:r w:rsidRPr="00542F20">
        <w:rPr>
          <w:rStyle w:val="c3"/>
          <w:rFonts w:ascii="Times New Roman" w:hAnsi="Times New Roman" w:cs="Times New Roman"/>
          <w:sz w:val="28"/>
          <w:szCs w:val="28"/>
        </w:rPr>
        <w:t xml:space="preserve"> организации</w:t>
      </w:r>
      <w:r>
        <w:rPr>
          <w:rStyle w:val="c3"/>
          <w:rFonts w:ascii="Times New Roman" w:hAnsi="Times New Roman" w:cs="Times New Roman"/>
          <w:sz w:val="28"/>
          <w:szCs w:val="28"/>
        </w:rPr>
        <w:t>, на примере ООО «Кигбаево Агро»</w:t>
      </w:r>
      <w:r w:rsidRPr="00542F20">
        <w:rPr>
          <w:rStyle w:val="c3"/>
          <w:rFonts w:ascii="Times New Roman" w:hAnsi="Times New Roman" w:cs="Times New Roman"/>
          <w:sz w:val="28"/>
          <w:szCs w:val="28"/>
        </w:rPr>
        <w:t>;</w:t>
      </w:r>
    </w:p>
    <w:p w:rsidR="00E94BC2" w:rsidRPr="00542F20" w:rsidRDefault="00E94BC2" w:rsidP="00E94BC2">
      <w:pPr>
        <w:spacing w:line="360" w:lineRule="auto"/>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 проведен</w:t>
      </w:r>
      <w:r w:rsidRPr="00542F20">
        <w:rPr>
          <w:rStyle w:val="c3"/>
          <w:rFonts w:ascii="Times New Roman" w:hAnsi="Times New Roman" w:cs="Times New Roman"/>
          <w:sz w:val="28"/>
          <w:szCs w:val="28"/>
        </w:rPr>
        <w:t xml:space="preserve"> учета труда и заработной платы на примере исследуемой организации;</w:t>
      </w:r>
    </w:p>
    <w:p w:rsidR="00E94BC2" w:rsidRPr="00542F20" w:rsidRDefault="00E94BC2" w:rsidP="00E94BC2">
      <w:pPr>
        <w:spacing w:line="360" w:lineRule="auto"/>
        <w:ind w:firstLine="709"/>
        <w:jc w:val="both"/>
        <w:rPr>
          <w:rStyle w:val="c3"/>
          <w:rFonts w:ascii="Times New Roman" w:hAnsi="Times New Roman" w:cs="Times New Roman"/>
          <w:sz w:val="28"/>
          <w:szCs w:val="28"/>
        </w:rPr>
      </w:pPr>
      <w:r w:rsidRPr="00542F20">
        <w:rPr>
          <w:rStyle w:val="c3"/>
          <w:rFonts w:ascii="Times New Roman" w:hAnsi="Times New Roman" w:cs="Times New Roman"/>
          <w:sz w:val="28"/>
          <w:szCs w:val="28"/>
        </w:rPr>
        <w:t>- проведен анализа труда и заработной платы на примере исследуемой организации;</w:t>
      </w:r>
    </w:p>
    <w:p w:rsidR="00E94BC2" w:rsidRPr="00542F20" w:rsidRDefault="00E94BC2" w:rsidP="00E94BC2">
      <w:pPr>
        <w:spacing w:line="360" w:lineRule="auto"/>
        <w:ind w:firstLine="709"/>
        <w:jc w:val="both"/>
        <w:rPr>
          <w:rFonts w:ascii="Times New Roman" w:hAnsi="Times New Roman" w:cs="Times New Roman"/>
          <w:sz w:val="28"/>
          <w:szCs w:val="28"/>
        </w:rPr>
      </w:pPr>
      <w:r w:rsidRPr="00542F20">
        <w:rPr>
          <w:rStyle w:val="c3"/>
          <w:rFonts w:ascii="Times New Roman" w:hAnsi="Times New Roman" w:cs="Times New Roman"/>
          <w:sz w:val="28"/>
          <w:szCs w:val="28"/>
        </w:rPr>
        <w:t xml:space="preserve">- </w:t>
      </w:r>
      <w:r>
        <w:rPr>
          <w:rStyle w:val="c3"/>
          <w:rFonts w:ascii="Times New Roman" w:hAnsi="Times New Roman" w:cs="Times New Roman"/>
          <w:sz w:val="28"/>
          <w:szCs w:val="28"/>
        </w:rPr>
        <w:t xml:space="preserve">проведен </w:t>
      </w:r>
      <w:r w:rsidRPr="00542F20">
        <w:rPr>
          <w:rFonts w:ascii="Times New Roman" w:hAnsi="Times New Roman" w:cs="Times New Roman"/>
          <w:sz w:val="28"/>
          <w:szCs w:val="28"/>
        </w:rPr>
        <w:t>поиск резервов повышения эффективности использования труда и заработной платы.</w:t>
      </w:r>
    </w:p>
    <w:p w:rsidR="00E94BC2" w:rsidRDefault="00E94BC2" w:rsidP="00E94BC2">
      <w:pPr>
        <w:spacing w:line="360" w:lineRule="auto"/>
        <w:ind w:firstLine="720"/>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Рассмотрев подробно участок учета труда и его оплаты можно сделать следующий вывод:</w:t>
      </w:r>
    </w:p>
    <w:p w:rsidR="00E94BC2" w:rsidRDefault="00E94BC2" w:rsidP="00E94BC2">
      <w:pPr>
        <w:spacing w:line="360" w:lineRule="auto"/>
        <w:ind w:firstLine="709"/>
        <w:jc w:val="both"/>
        <w:rPr>
          <w:rStyle w:val="c3"/>
          <w:rFonts w:ascii="Times New Roman" w:hAnsi="Times New Roman" w:cs="Times New Roman"/>
          <w:sz w:val="28"/>
          <w:szCs w:val="28"/>
        </w:rPr>
      </w:pPr>
      <w:r>
        <w:rPr>
          <w:rStyle w:val="c3"/>
          <w:rFonts w:ascii="Times New Roman" w:hAnsi="Times New Roman" w:cs="Times New Roman"/>
          <w:sz w:val="28"/>
          <w:szCs w:val="28"/>
        </w:rPr>
        <w:t xml:space="preserve">Многообразие видов и форм оплаты труда, позволяет организациям самостоятельно прогнозировать оптимальные варианты ее начисления, для каждой категории работников. А на основании этого, четко определять свои ресурсы, в финансовом и социальном-трудовом плане, для более рационального их использования. </w:t>
      </w:r>
    </w:p>
    <w:p w:rsidR="00E94BC2" w:rsidRDefault="00E94BC2" w:rsidP="00E94BC2">
      <w:pPr>
        <w:spacing w:line="360" w:lineRule="auto"/>
        <w:ind w:firstLine="720"/>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Таким образом, в работе была рассмотрена сущность учета и анализа труда и его оплаты, были изучены нормативные документы</w:t>
      </w:r>
      <w:r w:rsidR="000C5A4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регулирующие этот участок учета, рассмотрены виды и системы оплаты труда. </w:t>
      </w:r>
    </w:p>
    <w:p w:rsidR="000C5A4F" w:rsidRDefault="000C5A4F" w:rsidP="00E94BC2">
      <w:pPr>
        <w:spacing w:line="360" w:lineRule="auto"/>
        <w:ind w:firstLine="720"/>
        <w:contextualSpacing/>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В ООО «Кигбаево Агро» ответственность за организацию бухгалтерского учета и соблюдение законодательства при выполнении хозяйственных операций несет руководитель. </w:t>
      </w:r>
      <w:r>
        <w:rPr>
          <w:rFonts w:ascii="Times New Roman" w:hAnsi="Times New Roman" w:cs="Times New Roman"/>
          <w:sz w:val="28"/>
          <w:szCs w:val="28"/>
        </w:rPr>
        <w:t>С</w:t>
      </w:r>
      <w:r w:rsidRPr="007E1D34">
        <w:rPr>
          <w:rFonts w:ascii="Times New Roman" w:hAnsi="Times New Roman" w:cs="Times New Roman"/>
          <w:sz w:val="28"/>
          <w:szCs w:val="28"/>
        </w:rPr>
        <w:t>ам</w:t>
      </w:r>
      <w:r>
        <w:rPr>
          <w:rFonts w:ascii="Times New Roman" w:hAnsi="Times New Roman" w:cs="Times New Roman"/>
          <w:sz w:val="28"/>
          <w:szCs w:val="28"/>
        </w:rPr>
        <w:t>о ведение бухгалтерского</w:t>
      </w:r>
      <w:r w:rsidRPr="007E1D34">
        <w:rPr>
          <w:rFonts w:ascii="Times New Roman" w:hAnsi="Times New Roman" w:cs="Times New Roman"/>
          <w:sz w:val="28"/>
          <w:szCs w:val="28"/>
        </w:rPr>
        <w:t xml:space="preserve"> учет</w:t>
      </w:r>
      <w:r>
        <w:rPr>
          <w:rFonts w:ascii="Times New Roman" w:hAnsi="Times New Roman" w:cs="Times New Roman"/>
          <w:sz w:val="28"/>
          <w:szCs w:val="28"/>
        </w:rPr>
        <w:t xml:space="preserve">а </w:t>
      </w:r>
      <w:r w:rsidRPr="00A73F81">
        <w:rPr>
          <w:rFonts w:ascii="Times New Roman" w:hAnsi="Times New Roman" w:cs="Times New Roman"/>
          <w:sz w:val="28"/>
          <w:szCs w:val="28"/>
        </w:rPr>
        <w:t>финан</w:t>
      </w:r>
      <w:r>
        <w:rPr>
          <w:rFonts w:ascii="Times New Roman" w:hAnsi="Times New Roman" w:cs="Times New Roman"/>
          <w:sz w:val="28"/>
          <w:szCs w:val="28"/>
        </w:rPr>
        <w:t xml:space="preserve">сово-хозяйственной деятельности, </w:t>
      </w:r>
      <w:r w:rsidRPr="00A73F81">
        <w:rPr>
          <w:rFonts w:ascii="Times New Roman" w:hAnsi="Times New Roman" w:cs="Times New Roman"/>
          <w:sz w:val="28"/>
          <w:szCs w:val="28"/>
        </w:rPr>
        <w:t>осуществляется бухгалтерской службой</w:t>
      </w:r>
      <w:r>
        <w:rPr>
          <w:rFonts w:ascii="Times New Roman" w:hAnsi="Times New Roman" w:cs="Times New Roman"/>
          <w:sz w:val="28"/>
          <w:szCs w:val="28"/>
        </w:rPr>
        <w:t>,</w:t>
      </w:r>
      <w:r w:rsidRPr="00A73F81">
        <w:rPr>
          <w:rFonts w:ascii="Times New Roman" w:hAnsi="Times New Roman" w:cs="Times New Roman"/>
          <w:sz w:val="28"/>
          <w:szCs w:val="28"/>
        </w:rPr>
        <w:t xml:space="preserve"> </w:t>
      </w:r>
      <w:r>
        <w:rPr>
          <w:rFonts w:ascii="Times New Roman" w:hAnsi="Times New Roman" w:cs="Times New Roman"/>
          <w:sz w:val="28"/>
          <w:szCs w:val="28"/>
        </w:rPr>
        <w:t>во главе с</w:t>
      </w:r>
      <w:r w:rsidRPr="00A73F81">
        <w:rPr>
          <w:rFonts w:ascii="Times New Roman" w:hAnsi="Times New Roman" w:cs="Times New Roman"/>
          <w:sz w:val="28"/>
          <w:szCs w:val="28"/>
        </w:rPr>
        <w:t xml:space="preserve"> главным бухгалтером</w:t>
      </w:r>
      <w:r>
        <w:rPr>
          <w:rFonts w:ascii="Times New Roman" w:hAnsi="Times New Roman" w:cs="Times New Roman"/>
          <w:sz w:val="28"/>
          <w:szCs w:val="28"/>
        </w:rPr>
        <w:t>.</w:t>
      </w:r>
    </w:p>
    <w:p w:rsidR="000C5A4F" w:rsidRDefault="000C5A4F" w:rsidP="000C5A4F">
      <w:pPr>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Ведение учета финансово-хозяйственной деятельности ведется с применением компьютерной техники и специализированной бухгалтерской программы – </w:t>
      </w:r>
      <w:r w:rsidRPr="00B43139">
        <w:rPr>
          <w:rFonts w:ascii="Times New Roman" w:hAnsi="Times New Roman" w:cs="Times New Roman"/>
          <w:sz w:val="28"/>
          <w:szCs w:val="28"/>
        </w:rPr>
        <w:t>информационно- управляющая система КАС «Бизнес Люкс»</w:t>
      </w:r>
      <w:r>
        <w:rPr>
          <w:rFonts w:ascii="Times New Roman" w:hAnsi="Times New Roman" w:cs="Times New Roman"/>
          <w:sz w:val="28"/>
          <w:szCs w:val="28"/>
        </w:rPr>
        <w:t>.</w:t>
      </w:r>
    </w:p>
    <w:p w:rsidR="000C5A4F" w:rsidRPr="00D3062F" w:rsidRDefault="000C5A4F" w:rsidP="000C5A4F">
      <w:pPr>
        <w:spacing w:line="360" w:lineRule="auto"/>
        <w:ind w:firstLine="709"/>
        <w:jc w:val="both"/>
        <w:rPr>
          <w:rFonts w:ascii="Times New Roman" w:hAnsi="Times New Roman" w:cs="Times New Roman"/>
          <w:sz w:val="28"/>
          <w:szCs w:val="28"/>
        </w:rPr>
      </w:pPr>
      <w:r w:rsidRPr="00D3062F">
        <w:rPr>
          <w:rFonts w:ascii="Times New Roman" w:hAnsi="Times New Roman" w:cs="Times New Roman"/>
          <w:sz w:val="28"/>
          <w:szCs w:val="28"/>
        </w:rPr>
        <w:t>В организации действует система внутреннего контроля.</w:t>
      </w:r>
    </w:p>
    <w:p w:rsidR="000C5A4F" w:rsidRPr="00D3062F" w:rsidRDefault="000C5A4F" w:rsidP="000C5A4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б</w:t>
      </w:r>
      <w:r w:rsidRPr="00D3062F">
        <w:rPr>
          <w:rFonts w:ascii="Times New Roman" w:hAnsi="Times New Roman" w:cs="Times New Roman"/>
          <w:sz w:val="28"/>
          <w:szCs w:val="28"/>
        </w:rPr>
        <w:t>ухгалтерами предприятия ежемесячно производится сверка счетов, закрепленных за ними должностной инструкцией с главной книгой.</w:t>
      </w:r>
    </w:p>
    <w:p w:rsidR="000C5A4F" w:rsidRPr="00D3062F" w:rsidRDefault="000C5A4F" w:rsidP="000C5A4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D3062F">
        <w:rPr>
          <w:rFonts w:ascii="Times New Roman" w:hAnsi="Times New Roman" w:cs="Times New Roman"/>
          <w:sz w:val="28"/>
          <w:szCs w:val="28"/>
        </w:rPr>
        <w:t>о 20 числа следующего за отчетным месяцем сверенные, подшитые документы по счетам предоставляются на проверку главному бухгалтеру или заместителю главного бухгалтера.</w:t>
      </w:r>
    </w:p>
    <w:p w:rsidR="000C5A4F" w:rsidRDefault="000C5A4F" w:rsidP="000C5A4F">
      <w:pPr>
        <w:spacing w:line="360" w:lineRule="auto"/>
        <w:ind w:firstLine="709"/>
        <w:jc w:val="both"/>
        <w:rPr>
          <w:rFonts w:ascii="Times New Roman" w:eastAsiaTheme="minorHAnsi" w:hAnsi="Times New Roman" w:cs="Times New Roman"/>
          <w:sz w:val="28"/>
          <w:szCs w:val="28"/>
        </w:rPr>
      </w:pPr>
      <w:r>
        <w:rPr>
          <w:rFonts w:ascii="Times New Roman" w:hAnsi="Times New Roman" w:cs="Times New Roman"/>
          <w:sz w:val="28"/>
          <w:szCs w:val="28"/>
        </w:rPr>
        <w:t>Учет операций связанных с начислением, выплатой заработной платы, а также удержанием из нее, осуществляется на счете 70 «</w:t>
      </w:r>
      <w:r w:rsidRPr="008732DC">
        <w:rPr>
          <w:rFonts w:ascii="Times New Roman" w:eastAsiaTheme="minorHAnsi" w:hAnsi="Times New Roman" w:cs="Times New Roman"/>
          <w:sz w:val="28"/>
          <w:szCs w:val="28"/>
        </w:rPr>
        <w:t>Расчеты с персоналом по оплате труда».</w:t>
      </w:r>
    </w:p>
    <w:p w:rsidR="000C5A4F" w:rsidRPr="008732DC" w:rsidRDefault="000C5A4F" w:rsidP="000C5A4F">
      <w:pPr>
        <w:spacing w:line="360" w:lineRule="auto"/>
        <w:ind w:firstLine="709"/>
        <w:jc w:val="both"/>
        <w:rPr>
          <w:rFonts w:ascii="Times New Roman" w:eastAsiaTheme="minorHAnsi" w:hAnsi="Times New Roman" w:cs="Times New Roman"/>
          <w:sz w:val="28"/>
          <w:szCs w:val="28"/>
        </w:rPr>
      </w:pPr>
      <w:r>
        <w:rPr>
          <w:rFonts w:ascii="Times New Roman" w:hAnsi="Times New Roman" w:cs="Times New Roman"/>
          <w:sz w:val="28"/>
          <w:szCs w:val="28"/>
        </w:rPr>
        <w:t xml:space="preserve">Учет отношений с сезонными и временными работниками ведется в условиях договоров </w:t>
      </w:r>
      <w:r w:rsidRPr="00BC7F9F">
        <w:rPr>
          <w:rFonts w:ascii="Times New Roman" w:hAnsi="Times New Roman" w:cs="Times New Roman"/>
          <w:color w:val="000000" w:themeColor="text1"/>
          <w:sz w:val="28"/>
          <w:szCs w:val="28"/>
        </w:rPr>
        <w:t>гражданско-правового характера. Учет по таким отношениям</w:t>
      </w:r>
      <w:r>
        <w:rPr>
          <w:rFonts w:ascii="Times New Roman" w:hAnsi="Times New Roman" w:cs="Times New Roman"/>
          <w:sz w:val="28"/>
          <w:szCs w:val="28"/>
        </w:rPr>
        <w:t xml:space="preserve"> ведется на </w:t>
      </w:r>
      <w:r w:rsidRPr="008732DC">
        <w:rPr>
          <w:rFonts w:ascii="Times New Roman" w:eastAsiaTheme="minorHAnsi" w:hAnsi="Times New Roman" w:cs="Times New Roman"/>
          <w:sz w:val="28"/>
          <w:szCs w:val="28"/>
        </w:rPr>
        <w:t>счете 76 «Расчеты с разными дебиторами и кредиторами».</w:t>
      </w:r>
    </w:p>
    <w:p w:rsidR="000C5A4F" w:rsidRDefault="000C5A4F" w:rsidP="000C5A4F">
      <w:pPr>
        <w:spacing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Аналитический учет по счету 70 «Расчеты с персоналом по оплате труда»</w:t>
      </w:r>
      <w:r>
        <w:rPr>
          <w:rFonts w:ascii="Times New Roman" w:eastAsiaTheme="minorHAnsi" w:hAnsi="Times New Roman" w:cs="Times New Roman"/>
          <w:sz w:val="28"/>
          <w:szCs w:val="28"/>
        </w:rPr>
        <w:t xml:space="preserve"> и </w:t>
      </w:r>
      <w:r w:rsidRPr="008732DC">
        <w:rPr>
          <w:rFonts w:ascii="Times New Roman" w:eastAsiaTheme="minorHAnsi" w:hAnsi="Times New Roman" w:cs="Times New Roman"/>
          <w:sz w:val="28"/>
          <w:szCs w:val="28"/>
        </w:rPr>
        <w:t xml:space="preserve">76 «Расчеты с разными дебиторами и кредиторами» ведется по </w:t>
      </w:r>
      <w:r>
        <w:rPr>
          <w:rFonts w:ascii="Times New Roman" w:eastAsiaTheme="minorHAnsi" w:hAnsi="Times New Roman" w:cs="Times New Roman"/>
          <w:sz w:val="28"/>
          <w:szCs w:val="28"/>
        </w:rPr>
        <w:t>каждому физическому лицу</w:t>
      </w:r>
      <w:r w:rsidRPr="008732DC">
        <w:rPr>
          <w:rFonts w:ascii="Times New Roman" w:eastAsiaTheme="minorHAnsi" w:hAnsi="Times New Roman" w:cs="Times New Roman"/>
          <w:sz w:val="28"/>
          <w:szCs w:val="28"/>
        </w:rPr>
        <w:t xml:space="preserve"> отдельно.</w:t>
      </w:r>
    </w:p>
    <w:p w:rsidR="00113478" w:rsidRDefault="00113478" w:rsidP="0011347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расчетов с бюджетом в отношении удержаний НДФЛ, из начисленной заработной платы производится на счете  68 «Расчеты по налогам и сборам» субсчет 1 «НДФЛ при исполнении обязанностей налогового агента».</w:t>
      </w:r>
    </w:p>
    <w:p w:rsidR="00113478" w:rsidRDefault="00113478" w:rsidP="00113478">
      <w:pPr>
        <w:spacing w:line="360" w:lineRule="auto"/>
        <w:ind w:firstLine="709"/>
        <w:jc w:val="both"/>
        <w:rPr>
          <w:rFonts w:ascii="Times New Roman" w:hAnsi="Times New Roman" w:cs="Times New Roman"/>
          <w:sz w:val="28"/>
          <w:szCs w:val="28"/>
        </w:rPr>
      </w:pPr>
      <w:r w:rsidRPr="00504BBB">
        <w:rPr>
          <w:rFonts w:ascii="Times New Roman" w:hAnsi="Times New Roman" w:cs="Times New Roman"/>
          <w:sz w:val="28"/>
          <w:szCs w:val="28"/>
        </w:rPr>
        <w:t>Удержания из заработной платы в пользу третьих лиц отражаются на счете 76,</w:t>
      </w:r>
      <w:r>
        <w:rPr>
          <w:rFonts w:ascii="Times New Roman" w:hAnsi="Times New Roman" w:cs="Times New Roman"/>
          <w:sz w:val="28"/>
          <w:szCs w:val="28"/>
        </w:rPr>
        <w:t xml:space="preserve"> и осуществляются</w:t>
      </w:r>
      <w:r w:rsidRPr="00504BBB">
        <w:rPr>
          <w:rFonts w:ascii="Times New Roman" w:hAnsi="Times New Roman" w:cs="Times New Roman"/>
          <w:sz w:val="28"/>
          <w:szCs w:val="28"/>
        </w:rPr>
        <w:t xml:space="preserve"> согласно исполнительным документам или заявлению работника.</w:t>
      </w:r>
    </w:p>
    <w:p w:rsidR="00113478" w:rsidRPr="008732DC" w:rsidRDefault="00113478" w:rsidP="00113478">
      <w:pPr>
        <w:spacing w:line="360" w:lineRule="auto"/>
        <w:ind w:firstLine="709"/>
        <w:jc w:val="both"/>
        <w:rPr>
          <w:rFonts w:ascii="Times New Roman" w:eastAsiaTheme="minorHAnsi" w:hAnsi="Times New Roman" w:cs="Times New Roman"/>
          <w:sz w:val="28"/>
          <w:szCs w:val="28"/>
        </w:rPr>
      </w:pPr>
      <w:r w:rsidRPr="008732DC">
        <w:rPr>
          <w:rFonts w:ascii="Times New Roman" w:eastAsiaTheme="minorHAnsi" w:hAnsi="Times New Roman" w:cs="Times New Roman"/>
          <w:sz w:val="28"/>
          <w:szCs w:val="28"/>
        </w:rPr>
        <w:t xml:space="preserve">Учет расчетов с внебюджетными фондами ведется на счете 69 «Расчеты по социальному страхованию и обеспечению» с указанием субсчета вида начисляемых и уплачиваемых взносов. </w:t>
      </w:r>
    </w:p>
    <w:p w:rsidR="00E94BC2" w:rsidRDefault="00DB677F" w:rsidP="00E94BC2">
      <w:pPr>
        <w:pStyle w:val="a8"/>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Были предложены изменения и дополнения</w:t>
      </w:r>
      <w:r w:rsidR="00E94BC2">
        <w:rPr>
          <w:rFonts w:ascii="Times New Roman" w:hAnsi="Times New Roman" w:cs="Times New Roman"/>
          <w:sz w:val="28"/>
          <w:szCs w:val="28"/>
        </w:rPr>
        <w:t xml:space="preserve"> по их исправлению</w:t>
      </w:r>
      <w:r>
        <w:rPr>
          <w:rFonts w:ascii="Times New Roman" w:hAnsi="Times New Roman" w:cs="Times New Roman"/>
          <w:sz w:val="28"/>
          <w:szCs w:val="28"/>
        </w:rPr>
        <w:t xml:space="preserve"> некоторых</w:t>
      </w:r>
      <w:r w:rsidR="00E94BC2">
        <w:rPr>
          <w:rFonts w:ascii="Times New Roman" w:hAnsi="Times New Roman" w:cs="Times New Roman"/>
          <w:sz w:val="28"/>
          <w:szCs w:val="28"/>
        </w:rPr>
        <w:t xml:space="preserve"> </w:t>
      </w:r>
      <w:r>
        <w:rPr>
          <w:rFonts w:ascii="Times New Roman" w:hAnsi="Times New Roman" w:cs="Times New Roman"/>
          <w:sz w:val="28"/>
          <w:szCs w:val="28"/>
        </w:rPr>
        <w:t xml:space="preserve">локально нормативных актов не совсем соответствующих необходимым требованиям, данные предложения </w:t>
      </w:r>
      <w:r w:rsidR="00E94BC2">
        <w:rPr>
          <w:rFonts w:ascii="Times New Roman" w:hAnsi="Times New Roman" w:cs="Times New Roman"/>
          <w:sz w:val="28"/>
          <w:szCs w:val="28"/>
        </w:rPr>
        <w:t>указаны в разделе 3.6. Мною было предложено внесение дополнительного пункта «об оплате простоев в зависимости от из возникновения» в положение об оплате труда, для большей осведомленности сотрудников о начисляемой им заработной платы.  Также предложено дополнить еще одним субсчетом счет 76 «Расчеты с разными дебиторами и кредиторами», для разделения учета начисления и оплат труда сотрудникам принятым по договору гражданско-правового характера.</w:t>
      </w:r>
    </w:p>
    <w:p w:rsidR="00162225" w:rsidRDefault="00162225" w:rsidP="00E94BC2">
      <w:pPr>
        <w:pStyle w:val="a8"/>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4 главе был осуществлен анализ использования труда, эффективность его использования, были рассчитаны суммы влияния факторов на показатели эффективности его использования.</w:t>
      </w:r>
    </w:p>
    <w:p w:rsidR="00DB677F" w:rsidRDefault="00162225" w:rsidP="00E94BC2">
      <w:pPr>
        <w:pStyle w:val="a8"/>
        <w:spacing w:line="360" w:lineRule="auto"/>
        <w:ind w:left="0" w:firstLine="72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Было определено, что структура ФЗП за анализируемый период изменилась, </w:t>
      </w:r>
      <w:r>
        <w:rPr>
          <w:rFonts w:ascii="Times New Roman" w:eastAsiaTheme="minorEastAsia" w:hAnsi="Times New Roman" w:cs="Times New Roman"/>
          <w:sz w:val="28"/>
          <w:szCs w:val="28"/>
        </w:rPr>
        <w:t>с ростом уровня ФЗП, основная ее составляющая доля в 2013г. приходилась на заработную плату начисленную за отработанное время – 48,40%, в 2015г. ее доля сократилась до 41,90%. Когда как в 2015г. основная доля ФЗП приходится на выплаты стимулирующего характера – 46,85%, также определили, что основное увеличение выплат стимулирующего характера происходит за счет увеличения доли надбавок за профессиональные навыки и мастерство</w:t>
      </w:r>
      <w:r w:rsidR="00DB677F">
        <w:rPr>
          <w:rFonts w:ascii="Times New Roman" w:eastAsiaTheme="minorEastAsia" w:hAnsi="Times New Roman" w:cs="Times New Roman"/>
          <w:sz w:val="28"/>
          <w:szCs w:val="28"/>
        </w:rPr>
        <w:t>.</w:t>
      </w:r>
    </w:p>
    <w:p w:rsidR="00513A3A" w:rsidRDefault="00162225" w:rsidP="00E94BC2">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Было определено, что за период 2013-2015гг. показатели эффективности использования</w:t>
      </w:r>
      <w:r w:rsidR="00356B8C">
        <w:rPr>
          <w:rFonts w:ascii="Times New Roman" w:eastAsiaTheme="minorEastAsia" w:hAnsi="Times New Roman" w:cs="Times New Roman"/>
          <w:sz w:val="28"/>
          <w:szCs w:val="28"/>
        </w:rPr>
        <w:t xml:space="preserve"> ФЗП</w:t>
      </w:r>
      <w:r w:rsidR="00DB677F">
        <w:rPr>
          <w:rFonts w:ascii="Times New Roman" w:eastAsiaTheme="minorEastAsia" w:hAnsi="Times New Roman" w:cs="Times New Roman"/>
          <w:sz w:val="28"/>
          <w:szCs w:val="28"/>
        </w:rPr>
        <w:t xml:space="preserve"> </w:t>
      </w:r>
      <w:r w:rsidR="00356B8C">
        <w:rPr>
          <w:rFonts w:ascii="Times New Roman" w:eastAsiaTheme="minorEastAsia" w:hAnsi="Times New Roman" w:cs="Times New Roman"/>
          <w:sz w:val="28"/>
          <w:szCs w:val="28"/>
        </w:rPr>
        <w:t>увеличились</w:t>
      </w:r>
      <w:r>
        <w:rPr>
          <w:rFonts w:ascii="Times New Roman" w:eastAsiaTheme="minorEastAsia" w:hAnsi="Times New Roman" w:cs="Times New Roman"/>
          <w:sz w:val="28"/>
          <w:szCs w:val="28"/>
        </w:rPr>
        <w:t>.</w:t>
      </w:r>
      <w:r w:rsidR="00DB677F">
        <w:rPr>
          <w:rFonts w:ascii="Times New Roman" w:eastAsiaTheme="minorEastAsia" w:hAnsi="Times New Roman" w:cs="Times New Roman"/>
          <w:sz w:val="28"/>
          <w:szCs w:val="28"/>
        </w:rPr>
        <w:t xml:space="preserve"> Говорить о тенденции увеличения не приходится, так как пик увеличения пришелся на 2014г., и по сравнению с ним показатели эффективности использования ФЗП</w:t>
      </w:r>
      <w:r w:rsidR="003C7288">
        <w:rPr>
          <w:rFonts w:ascii="Times New Roman" w:eastAsiaTheme="minorEastAsia" w:hAnsi="Times New Roman" w:cs="Times New Roman"/>
          <w:sz w:val="28"/>
          <w:szCs w:val="28"/>
        </w:rPr>
        <w:t xml:space="preserve"> 2015г.</w:t>
      </w:r>
      <w:r w:rsidR="00DB677F">
        <w:rPr>
          <w:rFonts w:ascii="Times New Roman" w:eastAsiaTheme="minorEastAsia" w:hAnsi="Times New Roman" w:cs="Times New Roman"/>
          <w:sz w:val="28"/>
          <w:szCs w:val="28"/>
        </w:rPr>
        <w:t xml:space="preserve"> значительно сократились.</w:t>
      </w:r>
    </w:p>
    <w:p w:rsidR="003C7288" w:rsidRPr="003C7288" w:rsidRDefault="003C7288" w:rsidP="003C7288">
      <w:pPr>
        <w:pStyle w:val="a8"/>
        <w:spacing w:line="360" w:lineRule="auto"/>
        <w:ind w:left="0"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 основании проведенного факторного анализа показателей эффективности ФЗП, было обнаружено, что снижение показателей 2015г. по сравнению с 2014г. произошли из-за изменения таких факторов, как: увеличение годовой заработной платы, сокращения продолжительности рабочего дня, рентабельности продаж и доли чистой прибыли в общей сумме прибыли. Сократить данное </w:t>
      </w:r>
      <w:r w:rsidR="00113DD3">
        <w:rPr>
          <w:rFonts w:ascii="Times New Roman" w:eastAsiaTheme="minorEastAsia" w:hAnsi="Times New Roman" w:cs="Times New Roman"/>
          <w:sz w:val="28"/>
          <w:szCs w:val="28"/>
        </w:rPr>
        <w:t xml:space="preserve">снижение позволило увеличение количества отработанных дней и часовой выработки. </w:t>
      </w:r>
    </w:p>
    <w:p w:rsidR="00591FA3" w:rsidRDefault="00113DD3" w:rsidP="00166E6A">
      <w:pPr>
        <w:pStyle w:val="a8"/>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Также б</w:t>
      </w:r>
      <w:r w:rsidR="00513A3A">
        <w:rPr>
          <w:rFonts w:ascii="Times New Roman" w:hAnsi="Times New Roman" w:cs="Times New Roman"/>
          <w:sz w:val="28"/>
          <w:szCs w:val="28"/>
        </w:rPr>
        <w:t xml:space="preserve">ыл </w:t>
      </w:r>
      <w:r w:rsidR="00C912C0">
        <w:rPr>
          <w:rFonts w:ascii="Times New Roman" w:hAnsi="Times New Roman" w:cs="Times New Roman"/>
          <w:sz w:val="28"/>
          <w:szCs w:val="28"/>
        </w:rPr>
        <w:t>осуществлен анализ соответствия между темпами роста</w:t>
      </w:r>
      <w:r>
        <w:rPr>
          <w:rFonts w:ascii="Times New Roman" w:hAnsi="Times New Roman" w:cs="Times New Roman"/>
          <w:sz w:val="28"/>
          <w:szCs w:val="28"/>
        </w:rPr>
        <w:t xml:space="preserve"> производительности труда и заработной платы</w:t>
      </w:r>
      <w:r w:rsidR="00C912C0">
        <w:rPr>
          <w:rFonts w:ascii="Times New Roman" w:hAnsi="Times New Roman" w:cs="Times New Roman"/>
          <w:sz w:val="28"/>
          <w:szCs w:val="28"/>
        </w:rPr>
        <w:t>.</w:t>
      </w:r>
      <w:r w:rsidR="00166E6A">
        <w:rPr>
          <w:rFonts w:ascii="Times New Roman" w:hAnsi="Times New Roman" w:cs="Times New Roman"/>
          <w:sz w:val="28"/>
          <w:szCs w:val="28"/>
        </w:rPr>
        <w:t xml:space="preserve"> По результатам анализа </w:t>
      </w:r>
      <w:r w:rsidR="00591FA3">
        <w:rPr>
          <w:rFonts w:ascii="Times New Roman" w:hAnsi="Times New Roman" w:cs="Times New Roman"/>
          <w:sz w:val="28"/>
          <w:szCs w:val="28"/>
        </w:rPr>
        <w:t>был</w:t>
      </w:r>
      <w:r w:rsidR="00513A3A">
        <w:rPr>
          <w:rFonts w:ascii="Times New Roman" w:hAnsi="Times New Roman" w:cs="Times New Roman"/>
          <w:sz w:val="28"/>
          <w:szCs w:val="28"/>
        </w:rPr>
        <w:t>а</w:t>
      </w:r>
      <w:r w:rsidR="00591FA3">
        <w:rPr>
          <w:rFonts w:ascii="Times New Roman" w:hAnsi="Times New Roman" w:cs="Times New Roman"/>
          <w:sz w:val="28"/>
          <w:szCs w:val="28"/>
        </w:rPr>
        <w:t xml:space="preserve"> выявлен</w:t>
      </w:r>
      <w:r w:rsidR="00513A3A">
        <w:rPr>
          <w:rFonts w:ascii="Times New Roman" w:hAnsi="Times New Roman" w:cs="Times New Roman"/>
          <w:sz w:val="28"/>
          <w:szCs w:val="28"/>
        </w:rPr>
        <w:t>а</w:t>
      </w:r>
      <w:r w:rsidR="00DC4B01">
        <w:rPr>
          <w:rFonts w:ascii="Times New Roman" w:hAnsi="Times New Roman" w:cs="Times New Roman"/>
          <w:sz w:val="28"/>
          <w:szCs w:val="28"/>
        </w:rPr>
        <w:t xml:space="preserve"> </w:t>
      </w:r>
      <w:r w:rsidR="00513A3A">
        <w:rPr>
          <w:rFonts w:ascii="Times New Roman" w:hAnsi="Times New Roman" w:cs="Times New Roman"/>
          <w:sz w:val="28"/>
          <w:szCs w:val="28"/>
        </w:rPr>
        <w:t xml:space="preserve">экономия на оплату труда </w:t>
      </w:r>
      <w:r w:rsidR="00591FA3">
        <w:rPr>
          <w:rFonts w:ascii="Times New Roman" w:hAnsi="Times New Roman" w:cs="Times New Roman"/>
          <w:sz w:val="28"/>
          <w:szCs w:val="28"/>
        </w:rPr>
        <w:t xml:space="preserve">в 2015г по сравнению с </w:t>
      </w:r>
      <w:r w:rsidR="00513A3A">
        <w:rPr>
          <w:rFonts w:ascii="Times New Roman" w:hAnsi="Times New Roman" w:cs="Times New Roman"/>
          <w:sz w:val="28"/>
          <w:szCs w:val="28"/>
        </w:rPr>
        <w:t>2014г.</w:t>
      </w:r>
      <w:r w:rsidR="00A129B7">
        <w:rPr>
          <w:rFonts w:ascii="Times New Roman" w:hAnsi="Times New Roman" w:cs="Times New Roman"/>
          <w:sz w:val="28"/>
          <w:szCs w:val="28"/>
        </w:rPr>
        <w:t xml:space="preserve">, в размере </w:t>
      </w:r>
      <w:r w:rsidR="00432C39">
        <w:rPr>
          <w:rFonts w:ascii="Times New Roman" w:hAnsi="Times New Roman" w:cs="Times New Roman"/>
          <w:sz w:val="28"/>
          <w:szCs w:val="28"/>
        </w:rPr>
        <w:t>4457,75</w:t>
      </w:r>
      <w:r w:rsidR="00A129B7">
        <w:rPr>
          <w:rFonts w:ascii="Times New Roman" w:hAnsi="Times New Roman" w:cs="Times New Roman"/>
          <w:sz w:val="28"/>
          <w:szCs w:val="28"/>
        </w:rPr>
        <w:t>тыс.руб</w:t>
      </w:r>
      <w:r w:rsidR="00591FA3">
        <w:rPr>
          <w:rFonts w:ascii="Times New Roman" w:hAnsi="Times New Roman" w:cs="Times New Roman"/>
          <w:sz w:val="28"/>
          <w:szCs w:val="28"/>
        </w:rPr>
        <w:t xml:space="preserve">. </w:t>
      </w:r>
    </w:p>
    <w:p w:rsidR="00E94BC2" w:rsidRDefault="00E94BC2" w:rsidP="00E94BC2">
      <w:pPr>
        <w:pStyle w:val="a8"/>
        <w:spacing w:line="360" w:lineRule="auto"/>
        <w:ind w:left="0" w:firstLine="720"/>
        <w:jc w:val="both"/>
        <w:rPr>
          <w:rFonts w:ascii="Times New Roman" w:hAnsi="Times New Roman" w:cs="Times New Roman"/>
          <w:sz w:val="28"/>
          <w:szCs w:val="28"/>
        </w:rPr>
      </w:pPr>
    </w:p>
    <w:p w:rsidR="00166E6A" w:rsidRDefault="00166E6A" w:rsidP="00E94BC2">
      <w:pPr>
        <w:pStyle w:val="a8"/>
        <w:spacing w:line="360" w:lineRule="auto"/>
        <w:ind w:left="0" w:firstLine="720"/>
        <w:jc w:val="both"/>
        <w:rPr>
          <w:rFonts w:ascii="Times New Roman" w:hAnsi="Times New Roman" w:cs="Times New Roman"/>
          <w:sz w:val="28"/>
          <w:szCs w:val="28"/>
        </w:rPr>
      </w:pPr>
    </w:p>
    <w:p w:rsidR="00166E6A" w:rsidRDefault="00166E6A" w:rsidP="00E94BC2">
      <w:pPr>
        <w:pStyle w:val="a8"/>
        <w:spacing w:line="360" w:lineRule="auto"/>
        <w:ind w:left="0" w:firstLine="720"/>
        <w:jc w:val="both"/>
        <w:rPr>
          <w:rFonts w:ascii="Times New Roman" w:hAnsi="Times New Roman" w:cs="Times New Roman"/>
          <w:sz w:val="28"/>
          <w:szCs w:val="28"/>
        </w:rPr>
      </w:pPr>
    </w:p>
    <w:p w:rsidR="00166E6A" w:rsidRDefault="00166E6A" w:rsidP="00E94BC2">
      <w:pPr>
        <w:pStyle w:val="a8"/>
        <w:spacing w:line="360" w:lineRule="auto"/>
        <w:ind w:left="0" w:firstLine="720"/>
        <w:jc w:val="both"/>
        <w:rPr>
          <w:rFonts w:ascii="Times New Roman" w:hAnsi="Times New Roman" w:cs="Times New Roman"/>
          <w:sz w:val="28"/>
          <w:szCs w:val="28"/>
        </w:rPr>
      </w:pPr>
    </w:p>
    <w:p w:rsidR="00166E6A" w:rsidRDefault="00166E6A" w:rsidP="00E94BC2">
      <w:pPr>
        <w:pStyle w:val="a8"/>
        <w:spacing w:line="360" w:lineRule="auto"/>
        <w:ind w:left="0" w:firstLine="720"/>
        <w:jc w:val="both"/>
        <w:rPr>
          <w:rFonts w:ascii="Times New Roman" w:hAnsi="Times New Roman" w:cs="Times New Roman"/>
          <w:sz w:val="28"/>
          <w:szCs w:val="28"/>
        </w:rPr>
      </w:pPr>
    </w:p>
    <w:p w:rsidR="00166E6A" w:rsidRDefault="00166E6A" w:rsidP="00E94BC2">
      <w:pPr>
        <w:pStyle w:val="a8"/>
        <w:spacing w:line="360" w:lineRule="auto"/>
        <w:ind w:left="0" w:firstLine="720"/>
        <w:jc w:val="both"/>
        <w:rPr>
          <w:rFonts w:ascii="Times New Roman" w:hAnsi="Times New Roman" w:cs="Times New Roman"/>
          <w:sz w:val="28"/>
          <w:szCs w:val="28"/>
        </w:rPr>
      </w:pPr>
    </w:p>
    <w:p w:rsidR="00166E6A" w:rsidRDefault="00166E6A" w:rsidP="00E94BC2">
      <w:pPr>
        <w:pStyle w:val="a8"/>
        <w:spacing w:line="360" w:lineRule="auto"/>
        <w:ind w:left="0" w:firstLine="720"/>
        <w:jc w:val="both"/>
        <w:rPr>
          <w:rFonts w:ascii="Times New Roman" w:hAnsi="Times New Roman" w:cs="Times New Roman"/>
          <w:sz w:val="28"/>
          <w:szCs w:val="28"/>
        </w:rPr>
      </w:pPr>
    </w:p>
    <w:p w:rsidR="00166E6A" w:rsidRDefault="00166E6A" w:rsidP="00E94BC2">
      <w:pPr>
        <w:pStyle w:val="a8"/>
        <w:spacing w:line="360" w:lineRule="auto"/>
        <w:ind w:left="0" w:firstLine="720"/>
        <w:jc w:val="both"/>
        <w:rPr>
          <w:rFonts w:ascii="Times New Roman" w:hAnsi="Times New Roman" w:cs="Times New Roman"/>
          <w:sz w:val="28"/>
          <w:szCs w:val="28"/>
        </w:rPr>
      </w:pPr>
    </w:p>
    <w:p w:rsidR="00166E6A" w:rsidRDefault="00166E6A" w:rsidP="00E94BC2">
      <w:pPr>
        <w:pStyle w:val="a8"/>
        <w:spacing w:line="360" w:lineRule="auto"/>
        <w:ind w:left="0" w:firstLine="720"/>
        <w:jc w:val="both"/>
        <w:rPr>
          <w:rFonts w:ascii="Times New Roman" w:hAnsi="Times New Roman" w:cs="Times New Roman"/>
          <w:sz w:val="28"/>
          <w:szCs w:val="28"/>
        </w:rPr>
      </w:pPr>
    </w:p>
    <w:p w:rsidR="00166E6A" w:rsidRDefault="00166E6A" w:rsidP="00E94BC2">
      <w:pPr>
        <w:pStyle w:val="a8"/>
        <w:spacing w:line="360" w:lineRule="auto"/>
        <w:ind w:left="0" w:firstLine="720"/>
        <w:jc w:val="both"/>
        <w:rPr>
          <w:rFonts w:ascii="Times New Roman" w:hAnsi="Times New Roman" w:cs="Times New Roman"/>
          <w:sz w:val="28"/>
          <w:szCs w:val="28"/>
        </w:rPr>
      </w:pPr>
    </w:p>
    <w:p w:rsidR="00166E6A" w:rsidRDefault="00166E6A" w:rsidP="00E94BC2">
      <w:pPr>
        <w:pStyle w:val="a8"/>
        <w:spacing w:line="360" w:lineRule="auto"/>
        <w:ind w:left="0" w:firstLine="720"/>
        <w:jc w:val="both"/>
        <w:rPr>
          <w:rFonts w:ascii="Times New Roman" w:hAnsi="Times New Roman" w:cs="Times New Roman"/>
          <w:sz w:val="28"/>
          <w:szCs w:val="28"/>
        </w:rPr>
      </w:pPr>
    </w:p>
    <w:p w:rsidR="00A129B7" w:rsidRDefault="00A129B7" w:rsidP="00E94BC2">
      <w:pPr>
        <w:pStyle w:val="a8"/>
        <w:spacing w:line="360" w:lineRule="auto"/>
        <w:ind w:left="0" w:firstLine="720"/>
        <w:jc w:val="both"/>
        <w:rPr>
          <w:rFonts w:ascii="Times New Roman" w:hAnsi="Times New Roman" w:cs="Times New Roman"/>
          <w:sz w:val="28"/>
          <w:szCs w:val="28"/>
        </w:rPr>
      </w:pPr>
    </w:p>
    <w:p w:rsidR="00A129B7" w:rsidRDefault="00A129B7" w:rsidP="00E94BC2">
      <w:pPr>
        <w:pStyle w:val="a8"/>
        <w:spacing w:line="360" w:lineRule="auto"/>
        <w:ind w:left="0" w:firstLine="720"/>
        <w:jc w:val="both"/>
        <w:rPr>
          <w:rFonts w:ascii="Times New Roman" w:hAnsi="Times New Roman" w:cs="Times New Roman"/>
          <w:sz w:val="28"/>
          <w:szCs w:val="28"/>
        </w:rPr>
      </w:pPr>
    </w:p>
    <w:p w:rsidR="00A129B7" w:rsidRDefault="00A129B7" w:rsidP="00E94BC2">
      <w:pPr>
        <w:pStyle w:val="a8"/>
        <w:spacing w:line="360" w:lineRule="auto"/>
        <w:ind w:left="0" w:firstLine="720"/>
        <w:jc w:val="both"/>
        <w:rPr>
          <w:rFonts w:ascii="Times New Roman" w:hAnsi="Times New Roman" w:cs="Times New Roman"/>
          <w:sz w:val="28"/>
          <w:szCs w:val="28"/>
        </w:rPr>
      </w:pPr>
    </w:p>
    <w:p w:rsidR="00D5798E" w:rsidRDefault="00D5798E" w:rsidP="00E94BC2">
      <w:pPr>
        <w:pStyle w:val="a8"/>
        <w:spacing w:line="360" w:lineRule="auto"/>
        <w:ind w:left="0" w:firstLine="720"/>
        <w:jc w:val="both"/>
        <w:rPr>
          <w:rFonts w:ascii="Times New Roman" w:hAnsi="Times New Roman" w:cs="Times New Roman"/>
          <w:sz w:val="28"/>
          <w:szCs w:val="28"/>
        </w:rPr>
      </w:pPr>
    </w:p>
    <w:p w:rsidR="00D5798E" w:rsidRDefault="00D5798E" w:rsidP="00E94BC2">
      <w:pPr>
        <w:pStyle w:val="a8"/>
        <w:spacing w:line="360" w:lineRule="auto"/>
        <w:ind w:left="0" w:firstLine="720"/>
        <w:jc w:val="both"/>
        <w:rPr>
          <w:rFonts w:ascii="Times New Roman" w:hAnsi="Times New Roman" w:cs="Times New Roman"/>
          <w:sz w:val="28"/>
          <w:szCs w:val="28"/>
        </w:rPr>
      </w:pPr>
    </w:p>
    <w:p w:rsidR="00DC4B01" w:rsidRDefault="00DC4B01" w:rsidP="00381246">
      <w:pPr>
        <w:pStyle w:val="1"/>
        <w:jc w:val="center"/>
        <w:rPr>
          <w:rFonts w:ascii="Times New Roman" w:hAnsi="Times New Roman" w:cs="Times New Roman"/>
          <w:color w:val="000000"/>
        </w:rPr>
      </w:pPr>
      <w:bookmarkStart w:id="27" w:name="_Toc187476372"/>
      <w:bookmarkStart w:id="28" w:name="_Toc187856094"/>
      <w:bookmarkStart w:id="29" w:name="_Toc187856422"/>
      <w:bookmarkStart w:id="30" w:name="_Toc379396032"/>
      <w:bookmarkStart w:id="31" w:name="_Toc392963124"/>
      <w:bookmarkStart w:id="32" w:name="_Toc475110140"/>
    </w:p>
    <w:p w:rsidR="00DC4B01" w:rsidRPr="00DC4B01" w:rsidRDefault="00DC4B01" w:rsidP="00DC4B01"/>
    <w:p w:rsidR="00A61D6C" w:rsidRPr="00B67402" w:rsidRDefault="00A61D6C" w:rsidP="00381246">
      <w:pPr>
        <w:pStyle w:val="1"/>
        <w:jc w:val="center"/>
        <w:rPr>
          <w:rFonts w:ascii="Times New Roman" w:hAnsi="Times New Roman" w:cs="Times New Roman"/>
          <w:color w:val="000000"/>
        </w:rPr>
      </w:pPr>
      <w:r w:rsidRPr="00B67402">
        <w:rPr>
          <w:rFonts w:ascii="Times New Roman" w:hAnsi="Times New Roman" w:cs="Times New Roman"/>
          <w:color w:val="000000"/>
        </w:rPr>
        <w:t>СПИСОК ИСПОЛЬЗОВАННОЙ ЛИТЕРАТУРЫ</w:t>
      </w:r>
      <w:bookmarkEnd w:id="27"/>
      <w:bookmarkEnd w:id="28"/>
      <w:bookmarkEnd w:id="29"/>
      <w:bookmarkEnd w:id="30"/>
      <w:bookmarkEnd w:id="31"/>
      <w:bookmarkEnd w:id="32"/>
    </w:p>
    <w:p w:rsidR="00A61D6C" w:rsidRPr="0054330D" w:rsidRDefault="00A61D6C" w:rsidP="00A61D6C">
      <w:pPr>
        <w:shd w:val="clear" w:color="auto" w:fill="FFFFFF"/>
        <w:spacing w:line="360" w:lineRule="auto"/>
        <w:ind w:firstLine="709"/>
        <w:jc w:val="both"/>
        <w:rPr>
          <w:rFonts w:ascii="Times New Roman" w:hAnsi="Times New Roman" w:cs="Times New Roman"/>
          <w:sz w:val="28"/>
          <w:szCs w:val="28"/>
        </w:rPr>
      </w:pPr>
    </w:p>
    <w:p w:rsidR="001E2CF3" w:rsidRPr="0054330D" w:rsidRDefault="00A61D6C" w:rsidP="001E2CF3">
      <w:pPr>
        <w:numPr>
          <w:ilvl w:val="0"/>
          <w:numId w:val="4"/>
        </w:numPr>
        <w:spacing w:line="360" w:lineRule="auto"/>
        <w:jc w:val="both"/>
        <w:rPr>
          <w:rFonts w:ascii="Times New Roman" w:hAnsi="Times New Roman" w:cs="Times New Roman"/>
          <w:color w:val="000000" w:themeColor="text1"/>
          <w:sz w:val="28"/>
          <w:szCs w:val="28"/>
        </w:rPr>
      </w:pPr>
      <w:r w:rsidRPr="0054330D">
        <w:rPr>
          <w:rFonts w:ascii="Times New Roman" w:hAnsi="Times New Roman" w:cs="Times New Roman"/>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54330D">
          <w:rPr>
            <w:rFonts w:ascii="Times New Roman" w:hAnsi="Times New Roman" w:cs="Times New Roman"/>
            <w:color w:val="000000" w:themeColor="text1"/>
            <w:sz w:val="28"/>
            <w:szCs w:val="28"/>
          </w:rPr>
          <w:t>1994 г</w:t>
        </w:r>
      </w:smartTag>
      <w:r w:rsidRPr="0054330D">
        <w:rPr>
          <w:rFonts w:ascii="Times New Roman" w:hAnsi="Times New Roman" w:cs="Times New Roman"/>
          <w:color w:val="000000" w:themeColor="text1"/>
          <w:sz w:val="28"/>
          <w:szCs w:val="28"/>
        </w:rPr>
        <w:t xml:space="preserve">. N 51-ФЗ, часть вторая от 26 января </w:t>
      </w:r>
      <w:smartTag w:uri="urn:schemas-microsoft-com:office:smarttags" w:element="metricconverter">
        <w:smartTagPr>
          <w:attr w:name="ProductID" w:val="1996 г"/>
        </w:smartTagPr>
        <w:r w:rsidRPr="0054330D">
          <w:rPr>
            <w:rFonts w:ascii="Times New Roman" w:hAnsi="Times New Roman" w:cs="Times New Roman"/>
            <w:color w:val="000000" w:themeColor="text1"/>
            <w:sz w:val="28"/>
            <w:szCs w:val="28"/>
          </w:rPr>
          <w:t>1996 г</w:t>
        </w:r>
      </w:smartTag>
      <w:r w:rsidRPr="0054330D">
        <w:rPr>
          <w:rFonts w:ascii="Times New Roman" w:hAnsi="Times New Roman" w:cs="Times New Roman"/>
          <w:color w:val="000000" w:themeColor="text1"/>
          <w:sz w:val="28"/>
          <w:szCs w:val="28"/>
        </w:rPr>
        <w:t xml:space="preserve">. N 14-ФЗ,  часть третья от 26 ноября </w:t>
      </w:r>
      <w:smartTag w:uri="urn:schemas-microsoft-com:office:smarttags" w:element="metricconverter">
        <w:smartTagPr>
          <w:attr w:name="ProductID" w:val="2001 г"/>
        </w:smartTagPr>
        <w:r w:rsidRPr="0054330D">
          <w:rPr>
            <w:rFonts w:ascii="Times New Roman" w:hAnsi="Times New Roman" w:cs="Times New Roman"/>
            <w:color w:val="000000" w:themeColor="text1"/>
            <w:sz w:val="28"/>
            <w:szCs w:val="28"/>
          </w:rPr>
          <w:t>2001 г</w:t>
        </w:r>
      </w:smartTag>
      <w:r w:rsidRPr="0054330D">
        <w:rPr>
          <w:rFonts w:ascii="Times New Roman" w:hAnsi="Times New Roman" w:cs="Times New Roman"/>
          <w:color w:val="000000" w:themeColor="text1"/>
          <w:sz w:val="28"/>
          <w:szCs w:val="28"/>
        </w:rPr>
        <w:t xml:space="preserve">. N 146-ФЗ и  часть четвертая от 18 декабря </w:t>
      </w:r>
      <w:smartTag w:uri="urn:schemas-microsoft-com:office:smarttags" w:element="metricconverter">
        <w:smartTagPr>
          <w:attr w:name="ProductID" w:val="2006 г"/>
        </w:smartTagPr>
        <w:r w:rsidRPr="0054330D">
          <w:rPr>
            <w:rFonts w:ascii="Times New Roman" w:hAnsi="Times New Roman" w:cs="Times New Roman"/>
            <w:color w:val="000000" w:themeColor="text1"/>
            <w:sz w:val="28"/>
            <w:szCs w:val="28"/>
          </w:rPr>
          <w:t>2006 г</w:t>
        </w:r>
      </w:smartTag>
      <w:r w:rsidRPr="0054330D">
        <w:rPr>
          <w:rFonts w:ascii="Times New Roman" w:hAnsi="Times New Roman" w:cs="Times New Roman"/>
          <w:color w:val="000000" w:themeColor="text1"/>
          <w:sz w:val="28"/>
          <w:szCs w:val="28"/>
        </w:rPr>
        <w:t xml:space="preserve">. N 230-ФЗ (в ред. </w:t>
      </w:r>
      <w:r w:rsidR="001E2CF3" w:rsidRPr="0054330D">
        <w:rPr>
          <w:rFonts w:ascii="Times New Roman" w:hAnsi="Times New Roman" w:cs="Times New Roman"/>
          <w:color w:val="000000" w:themeColor="text1"/>
          <w:sz w:val="28"/>
          <w:szCs w:val="28"/>
          <w:shd w:val="clear" w:color="auto" w:fill="FFFFFF"/>
        </w:rPr>
        <w:t>от 28.12.2016</w:t>
      </w:r>
      <w:r w:rsidR="001E2CF3" w:rsidRPr="0054330D">
        <w:rPr>
          <w:rStyle w:val="apple-converted-space"/>
          <w:rFonts w:ascii="Times New Roman" w:hAnsi="Times New Roman" w:cs="Times New Roman"/>
          <w:color w:val="000000" w:themeColor="text1"/>
          <w:sz w:val="28"/>
          <w:szCs w:val="28"/>
          <w:shd w:val="clear" w:color="auto" w:fill="FFFFFF"/>
        </w:rPr>
        <w:t> </w:t>
      </w:r>
      <w:hyperlink r:id="rId10" w:anchor="dst100008" w:history="1">
        <w:r w:rsidR="001E2CF3" w:rsidRPr="0054330D">
          <w:rPr>
            <w:rStyle w:val="aa"/>
            <w:rFonts w:ascii="Times New Roman" w:hAnsi="Times New Roman" w:cs="Times New Roman"/>
            <w:color w:val="000000" w:themeColor="text1"/>
            <w:sz w:val="28"/>
            <w:szCs w:val="28"/>
            <w:u w:val="none"/>
            <w:shd w:val="clear" w:color="auto" w:fill="FFFFFF"/>
          </w:rPr>
          <w:t>N 497-ФЗ</w:t>
        </w:r>
      </w:hyperlink>
      <w:r w:rsidRPr="0054330D">
        <w:rPr>
          <w:rFonts w:ascii="Times New Roman" w:hAnsi="Times New Roman" w:cs="Times New Roman"/>
          <w:color w:val="000000" w:themeColor="text1"/>
          <w:sz w:val="28"/>
          <w:szCs w:val="28"/>
        </w:rPr>
        <w:t>)</w:t>
      </w:r>
      <w:r w:rsidR="008D7539">
        <w:rPr>
          <w:rFonts w:ascii="Times New Roman" w:hAnsi="Times New Roman" w:cs="Times New Roman"/>
          <w:color w:val="000000" w:themeColor="text1"/>
          <w:sz w:val="28"/>
          <w:szCs w:val="28"/>
        </w:rPr>
        <w:t>.</w:t>
      </w:r>
    </w:p>
    <w:p w:rsidR="00BA04BF" w:rsidRDefault="00A61D6C" w:rsidP="00BA04BF">
      <w:pPr>
        <w:numPr>
          <w:ilvl w:val="0"/>
          <w:numId w:val="4"/>
        </w:numPr>
        <w:spacing w:line="360" w:lineRule="auto"/>
        <w:jc w:val="both"/>
        <w:rPr>
          <w:rFonts w:ascii="Times New Roman" w:hAnsi="Times New Roman" w:cs="Times New Roman"/>
          <w:color w:val="000000" w:themeColor="text1"/>
          <w:sz w:val="28"/>
          <w:szCs w:val="28"/>
        </w:rPr>
      </w:pPr>
      <w:r w:rsidRPr="0054330D">
        <w:rPr>
          <w:rFonts w:ascii="Times New Roman" w:hAnsi="Times New Roman" w:cs="Times New Roman"/>
          <w:color w:val="000000" w:themeColor="text1"/>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54330D">
          <w:rPr>
            <w:rFonts w:ascii="Times New Roman" w:hAnsi="Times New Roman" w:cs="Times New Roman"/>
            <w:color w:val="000000" w:themeColor="text1"/>
            <w:sz w:val="28"/>
            <w:szCs w:val="28"/>
          </w:rPr>
          <w:t>2001 г</w:t>
        </w:r>
      </w:smartTag>
      <w:r w:rsidRPr="0054330D">
        <w:rPr>
          <w:rFonts w:ascii="Times New Roman" w:hAnsi="Times New Roman" w:cs="Times New Roman"/>
          <w:color w:val="000000" w:themeColor="text1"/>
          <w:sz w:val="28"/>
          <w:szCs w:val="28"/>
        </w:rPr>
        <w:t xml:space="preserve">. N 197-ФЗ (ТК РФ) (в ред. от </w:t>
      </w:r>
      <w:r w:rsidR="001E2CF3" w:rsidRPr="0054330D">
        <w:rPr>
          <w:rStyle w:val="apple-converted-space"/>
          <w:rFonts w:ascii="Times New Roman" w:hAnsi="Times New Roman" w:cs="Times New Roman"/>
          <w:color w:val="000000" w:themeColor="text1"/>
          <w:sz w:val="28"/>
          <w:szCs w:val="28"/>
        </w:rPr>
        <w:t> </w:t>
      </w:r>
      <w:r w:rsidR="001E2CF3" w:rsidRPr="0054330D">
        <w:rPr>
          <w:rFonts w:ascii="Times New Roman" w:hAnsi="Times New Roman" w:cs="Times New Roman"/>
          <w:color w:val="000000" w:themeColor="text1"/>
          <w:sz w:val="28"/>
          <w:szCs w:val="28"/>
        </w:rPr>
        <w:t>01.01.2017)</w:t>
      </w:r>
      <w:r w:rsidR="008D7539">
        <w:rPr>
          <w:rFonts w:ascii="Times New Roman" w:hAnsi="Times New Roman" w:cs="Times New Roman"/>
          <w:color w:val="000000" w:themeColor="text1"/>
          <w:sz w:val="28"/>
          <w:szCs w:val="28"/>
        </w:rPr>
        <w:t>.</w:t>
      </w:r>
    </w:p>
    <w:p w:rsidR="00BA04BF" w:rsidRPr="003A4835" w:rsidRDefault="00BA04BF" w:rsidP="00BA04BF">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color w:val="000000" w:themeColor="text1"/>
          <w:sz w:val="28"/>
          <w:szCs w:val="28"/>
        </w:rPr>
        <w:t xml:space="preserve">Налоговый кодекс Российской Федерации часть первая, часть вторая от 31 июля </w:t>
      </w:r>
      <w:smartTag w:uri="urn:schemas-microsoft-com:office:smarttags" w:element="metricconverter">
        <w:smartTagPr>
          <w:attr w:name="ProductID" w:val="1998 г"/>
        </w:smartTagPr>
        <w:r w:rsidRPr="003A4835">
          <w:rPr>
            <w:rFonts w:ascii="Times New Roman" w:hAnsi="Times New Roman" w:cs="Times New Roman"/>
            <w:color w:val="000000" w:themeColor="text1"/>
            <w:sz w:val="28"/>
            <w:szCs w:val="28"/>
          </w:rPr>
          <w:t>1998 г</w:t>
        </w:r>
      </w:smartTag>
      <w:r w:rsidRPr="003A4835">
        <w:rPr>
          <w:rFonts w:ascii="Times New Roman" w:hAnsi="Times New Roman" w:cs="Times New Roman"/>
          <w:color w:val="000000" w:themeColor="text1"/>
          <w:sz w:val="28"/>
          <w:szCs w:val="28"/>
        </w:rPr>
        <w:t xml:space="preserve">. №146-ФЗ (в ред. </w:t>
      </w:r>
      <w:r w:rsidRPr="003A4835">
        <w:rPr>
          <w:rFonts w:ascii="Times New Roman" w:hAnsi="Times New Roman" w:cs="Times New Roman"/>
          <w:color w:val="000000" w:themeColor="text1"/>
          <w:sz w:val="28"/>
          <w:szCs w:val="28"/>
          <w:shd w:val="clear" w:color="auto" w:fill="FFFFFF"/>
        </w:rPr>
        <w:t>от 28.12.2016</w:t>
      </w:r>
      <w:r w:rsidRPr="003A4835">
        <w:rPr>
          <w:rStyle w:val="apple-converted-space"/>
          <w:rFonts w:ascii="Times New Roman" w:hAnsi="Times New Roman" w:cs="Times New Roman"/>
          <w:color w:val="000000" w:themeColor="text1"/>
          <w:sz w:val="28"/>
          <w:szCs w:val="28"/>
          <w:shd w:val="clear" w:color="auto" w:fill="FFFFFF"/>
        </w:rPr>
        <w:t> </w:t>
      </w:r>
      <w:hyperlink r:id="rId11" w:anchor="dst100009" w:history="1">
        <w:r w:rsidRPr="00B67402">
          <w:rPr>
            <w:rStyle w:val="aa"/>
            <w:rFonts w:ascii="Times New Roman" w:hAnsi="Times New Roman" w:cs="Times New Roman"/>
            <w:color w:val="000000" w:themeColor="text1"/>
            <w:sz w:val="28"/>
            <w:szCs w:val="28"/>
            <w:u w:val="none"/>
            <w:shd w:val="clear" w:color="auto" w:fill="FFFFFF"/>
          </w:rPr>
          <w:t>N 475-ФЗ</w:t>
        </w:r>
      </w:hyperlink>
      <w:r w:rsidRPr="00B67402">
        <w:rPr>
          <w:rFonts w:ascii="Times New Roman" w:hAnsi="Times New Roman" w:cs="Times New Roman"/>
          <w:color w:val="000000" w:themeColor="text1"/>
          <w:sz w:val="28"/>
          <w:szCs w:val="28"/>
        </w:rPr>
        <w:t>)</w:t>
      </w:r>
      <w:r w:rsidR="008D7539" w:rsidRPr="00B67402">
        <w:rPr>
          <w:rFonts w:ascii="Times New Roman" w:hAnsi="Times New Roman" w:cs="Times New Roman"/>
          <w:color w:val="000000" w:themeColor="text1"/>
          <w:sz w:val="28"/>
          <w:szCs w:val="28"/>
        </w:rPr>
        <w:t>.</w:t>
      </w:r>
    </w:p>
    <w:p w:rsidR="00BA04BF" w:rsidRDefault="00A61D6C" w:rsidP="00BA04BF">
      <w:pPr>
        <w:numPr>
          <w:ilvl w:val="0"/>
          <w:numId w:val="4"/>
        </w:numPr>
        <w:spacing w:line="360" w:lineRule="auto"/>
        <w:jc w:val="both"/>
        <w:rPr>
          <w:rFonts w:ascii="Times New Roman" w:hAnsi="Times New Roman" w:cs="Times New Roman"/>
          <w:color w:val="000000" w:themeColor="text1"/>
          <w:sz w:val="28"/>
          <w:szCs w:val="28"/>
        </w:rPr>
      </w:pPr>
      <w:r w:rsidRPr="00BA04BF">
        <w:rPr>
          <w:rFonts w:ascii="Times New Roman" w:hAnsi="Times New Roman" w:cs="Times New Roman"/>
          <w:color w:val="000000" w:themeColor="text1"/>
          <w:sz w:val="28"/>
          <w:szCs w:val="28"/>
        </w:rPr>
        <w:t xml:space="preserve">Федеральный закон от 6 декабря </w:t>
      </w:r>
      <w:smartTag w:uri="urn:schemas-microsoft-com:office:smarttags" w:element="metricconverter">
        <w:smartTagPr>
          <w:attr w:name="ProductID" w:val="2011 г"/>
        </w:smartTagPr>
        <w:r w:rsidRPr="00BA04BF">
          <w:rPr>
            <w:rFonts w:ascii="Times New Roman" w:hAnsi="Times New Roman" w:cs="Times New Roman"/>
            <w:color w:val="000000" w:themeColor="text1"/>
            <w:sz w:val="28"/>
            <w:szCs w:val="28"/>
          </w:rPr>
          <w:t>2011 г</w:t>
        </w:r>
      </w:smartTag>
      <w:r w:rsidRPr="00BA04BF">
        <w:rPr>
          <w:rFonts w:ascii="Times New Roman" w:hAnsi="Times New Roman" w:cs="Times New Roman"/>
          <w:color w:val="000000" w:themeColor="text1"/>
          <w:sz w:val="28"/>
          <w:szCs w:val="28"/>
        </w:rPr>
        <w:t xml:space="preserve">. N402-ФЗ «О бухгалтерском учете» (в ред. </w:t>
      </w:r>
      <w:r w:rsidR="001E2CF3" w:rsidRPr="00BA04BF">
        <w:rPr>
          <w:rFonts w:ascii="Times New Roman" w:hAnsi="Times New Roman" w:cs="Times New Roman"/>
          <w:color w:val="000000" w:themeColor="text1"/>
          <w:sz w:val="28"/>
          <w:szCs w:val="28"/>
          <w:shd w:val="clear" w:color="auto" w:fill="FFFFFF"/>
        </w:rPr>
        <w:t>от 23.05.2016</w:t>
      </w:r>
      <w:r w:rsidR="001E2CF3" w:rsidRPr="00BA04BF">
        <w:rPr>
          <w:rStyle w:val="apple-converted-space"/>
          <w:rFonts w:ascii="Times New Roman" w:hAnsi="Times New Roman" w:cs="Times New Roman"/>
          <w:color w:val="000000" w:themeColor="text1"/>
          <w:sz w:val="28"/>
          <w:szCs w:val="28"/>
          <w:shd w:val="clear" w:color="auto" w:fill="FFFFFF"/>
        </w:rPr>
        <w:t> </w:t>
      </w:r>
      <w:hyperlink r:id="rId12" w:anchor="dst100107" w:history="1">
        <w:r w:rsidR="001E2CF3" w:rsidRPr="00BA04BF">
          <w:rPr>
            <w:rStyle w:val="aa"/>
            <w:rFonts w:ascii="Times New Roman" w:hAnsi="Times New Roman" w:cs="Times New Roman"/>
            <w:color w:val="000000" w:themeColor="text1"/>
            <w:sz w:val="28"/>
            <w:szCs w:val="28"/>
            <w:u w:val="none"/>
            <w:shd w:val="clear" w:color="auto" w:fill="FFFFFF"/>
          </w:rPr>
          <w:t>N 149-ФЗ</w:t>
        </w:r>
      </w:hyperlink>
      <w:r w:rsidRPr="00BA04BF">
        <w:rPr>
          <w:rFonts w:ascii="Times New Roman" w:hAnsi="Times New Roman" w:cs="Times New Roman"/>
          <w:color w:val="000000" w:themeColor="text1"/>
          <w:sz w:val="28"/>
          <w:szCs w:val="28"/>
        </w:rPr>
        <w:t>)</w:t>
      </w:r>
      <w:r w:rsidR="008D7539">
        <w:rPr>
          <w:rFonts w:ascii="Times New Roman" w:hAnsi="Times New Roman" w:cs="Times New Roman"/>
          <w:color w:val="000000" w:themeColor="text1"/>
          <w:sz w:val="28"/>
          <w:szCs w:val="28"/>
        </w:rPr>
        <w:t>.</w:t>
      </w:r>
    </w:p>
    <w:p w:rsidR="00BE4910" w:rsidRPr="00F1687B" w:rsidRDefault="00BE4910" w:rsidP="00BA04BF">
      <w:pPr>
        <w:numPr>
          <w:ilvl w:val="0"/>
          <w:numId w:val="4"/>
        </w:numPr>
        <w:spacing w:line="360" w:lineRule="auto"/>
        <w:jc w:val="both"/>
        <w:rPr>
          <w:rFonts w:ascii="Times New Roman" w:hAnsi="Times New Roman" w:cs="Times New Roman"/>
          <w:color w:val="000000" w:themeColor="text1"/>
          <w:sz w:val="28"/>
          <w:szCs w:val="28"/>
        </w:rPr>
      </w:pPr>
      <w:r w:rsidRPr="00043B7D">
        <w:rPr>
          <w:rFonts w:ascii="Times New Roman" w:eastAsiaTheme="minorEastAsia" w:hAnsi="Times New Roman" w:cs="Times New Roman"/>
          <w:sz w:val="28"/>
          <w:szCs w:val="28"/>
        </w:rPr>
        <w:t>Федеральный закон №212-ФЗ от 24.07.2009 г.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(принят ГД 17.07.2009)</w:t>
      </w:r>
      <w:r>
        <w:rPr>
          <w:rFonts w:ascii="Times New Roman" w:eastAsiaTheme="minorEastAsia" w:hAnsi="Times New Roman" w:cs="Times New Roman"/>
          <w:sz w:val="28"/>
          <w:szCs w:val="28"/>
        </w:rPr>
        <w:t xml:space="preserve"> (Утратил силу с 01.01.2017, согласно Федерального закона 250-ФЗ от 03.07.2016)</w:t>
      </w:r>
    </w:p>
    <w:p w:rsidR="00F1687B" w:rsidRPr="005127FE" w:rsidRDefault="00F1687B" w:rsidP="00BA04BF">
      <w:pPr>
        <w:numPr>
          <w:ilvl w:val="0"/>
          <w:numId w:val="4"/>
        </w:numPr>
        <w:spacing w:line="360" w:lineRule="auto"/>
        <w:jc w:val="both"/>
        <w:rPr>
          <w:rFonts w:ascii="Times New Roman" w:hAnsi="Times New Roman" w:cs="Times New Roman"/>
          <w:color w:val="000000" w:themeColor="text1"/>
          <w:sz w:val="28"/>
          <w:szCs w:val="28"/>
        </w:rPr>
      </w:pPr>
      <w:r w:rsidRPr="00043B7D">
        <w:rPr>
          <w:rFonts w:ascii="Times New Roman" w:eastAsiaTheme="minorEastAsia" w:hAnsi="Times New Roman" w:cs="Times New Roman"/>
          <w:sz w:val="28"/>
          <w:szCs w:val="28"/>
        </w:rPr>
        <w:t>Федеральный закон №125-ФЗ от 24.07.</w:t>
      </w:r>
      <w:r>
        <w:rPr>
          <w:rFonts w:ascii="Times New Roman" w:eastAsiaTheme="minorEastAsia" w:hAnsi="Times New Roman" w:cs="Times New Roman"/>
          <w:sz w:val="28"/>
          <w:szCs w:val="28"/>
        </w:rPr>
        <w:t>1998</w:t>
      </w:r>
      <w:r w:rsidRPr="00043B7D">
        <w:rPr>
          <w:rFonts w:ascii="Times New Roman" w:eastAsiaTheme="minorEastAsia" w:hAnsi="Times New Roman" w:cs="Times New Roman"/>
          <w:sz w:val="28"/>
          <w:szCs w:val="28"/>
        </w:rPr>
        <w:t xml:space="preserve"> г. «Об обязательном социальном страховании от несчастных случаев на производстве и профессиональных заболеваний» (принят ГД 02.07.1998) (</w:t>
      </w:r>
      <w:r>
        <w:rPr>
          <w:rFonts w:ascii="Times New Roman" w:eastAsiaTheme="minorEastAsia" w:hAnsi="Times New Roman" w:cs="Times New Roman"/>
          <w:sz w:val="28"/>
          <w:szCs w:val="28"/>
        </w:rPr>
        <w:t>в ред. от 19.12.2016)</w:t>
      </w:r>
    </w:p>
    <w:p w:rsidR="005127FE" w:rsidRPr="005127FE" w:rsidRDefault="005127FE" w:rsidP="005127FE">
      <w:pPr>
        <w:numPr>
          <w:ilvl w:val="0"/>
          <w:numId w:val="4"/>
        </w:numPr>
        <w:spacing w:line="360" w:lineRule="auto"/>
        <w:jc w:val="both"/>
        <w:rPr>
          <w:rFonts w:ascii="Times New Roman" w:hAnsi="Times New Roman" w:cs="Times New Roman"/>
          <w:color w:val="000000" w:themeColor="text1"/>
          <w:sz w:val="28"/>
          <w:szCs w:val="28"/>
        </w:rPr>
      </w:pPr>
      <w:r>
        <w:rPr>
          <w:rFonts w:ascii="Times New Roman" w:eastAsiaTheme="minorEastAsia" w:hAnsi="Times New Roman" w:cs="Times New Roman"/>
          <w:sz w:val="28"/>
          <w:szCs w:val="28"/>
        </w:rPr>
        <w:t>Федеральный</w:t>
      </w:r>
      <w:r w:rsidRPr="00715B3F">
        <w:rPr>
          <w:rFonts w:ascii="Times New Roman" w:eastAsiaTheme="minorEastAsia" w:hAnsi="Times New Roman" w:cs="Times New Roman"/>
          <w:sz w:val="28"/>
          <w:szCs w:val="28"/>
        </w:rPr>
        <w:t xml:space="preserve"> закон №255-ФЗ от 29.12.2006 «Об обязательном социальном страховании на случай временной нетрудоспособности и в связи с материнством»</w:t>
      </w:r>
      <w:r w:rsidRPr="00043B7D">
        <w:rPr>
          <w:rFonts w:ascii="Times New Roman" w:eastAsiaTheme="minorEastAsia" w:hAnsi="Times New Roman" w:cs="Times New Roman"/>
          <w:sz w:val="28"/>
          <w:szCs w:val="28"/>
        </w:rPr>
        <w:t xml:space="preserve">(принят ГД </w:t>
      </w:r>
      <w:r>
        <w:rPr>
          <w:rFonts w:ascii="Times New Roman" w:eastAsiaTheme="minorEastAsia" w:hAnsi="Times New Roman" w:cs="Times New Roman"/>
          <w:sz w:val="28"/>
          <w:szCs w:val="28"/>
        </w:rPr>
        <w:t>20</w:t>
      </w:r>
      <w:r w:rsidRPr="00043B7D">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12</w:t>
      </w:r>
      <w:r w:rsidRPr="00043B7D">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2006</w:t>
      </w:r>
      <w:r w:rsidRPr="00043B7D">
        <w:rPr>
          <w:rFonts w:ascii="Times New Roman" w:eastAsiaTheme="minorEastAsia" w:hAnsi="Times New Roman" w:cs="Times New Roman"/>
          <w:sz w:val="28"/>
          <w:szCs w:val="28"/>
        </w:rPr>
        <w:t>) (</w:t>
      </w:r>
      <w:r>
        <w:rPr>
          <w:rFonts w:ascii="Times New Roman" w:eastAsiaTheme="minorEastAsia" w:hAnsi="Times New Roman" w:cs="Times New Roman"/>
          <w:sz w:val="28"/>
          <w:szCs w:val="28"/>
        </w:rPr>
        <w:t xml:space="preserve">в ред. от </w:t>
      </w:r>
      <w:r w:rsidR="00AA0B88">
        <w:rPr>
          <w:rFonts w:ascii="Times New Roman" w:eastAsiaTheme="minorEastAsia" w:hAnsi="Times New Roman" w:cs="Times New Roman"/>
          <w:sz w:val="28"/>
          <w:szCs w:val="28"/>
        </w:rPr>
        <w:t>03</w:t>
      </w:r>
      <w:r>
        <w:rPr>
          <w:rFonts w:ascii="Times New Roman" w:eastAsiaTheme="minorEastAsia" w:hAnsi="Times New Roman" w:cs="Times New Roman"/>
          <w:sz w:val="28"/>
          <w:szCs w:val="28"/>
        </w:rPr>
        <w:t>.</w:t>
      </w:r>
      <w:r w:rsidR="00AA0B88">
        <w:rPr>
          <w:rFonts w:ascii="Times New Roman" w:eastAsiaTheme="minorEastAsia" w:hAnsi="Times New Roman" w:cs="Times New Roman"/>
          <w:sz w:val="28"/>
          <w:szCs w:val="28"/>
        </w:rPr>
        <w:t>07</w:t>
      </w:r>
      <w:r>
        <w:rPr>
          <w:rFonts w:ascii="Times New Roman" w:eastAsiaTheme="minorEastAsia" w:hAnsi="Times New Roman" w:cs="Times New Roman"/>
          <w:sz w:val="28"/>
          <w:szCs w:val="28"/>
        </w:rPr>
        <w:t>.2016)</w:t>
      </w:r>
    </w:p>
    <w:p w:rsidR="0006198A" w:rsidRDefault="0006198A" w:rsidP="00BA04BF">
      <w:pPr>
        <w:numPr>
          <w:ilvl w:val="0"/>
          <w:numId w:val="4"/>
        </w:numPr>
        <w:spacing w:line="360" w:lineRule="auto"/>
        <w:jc w:val="both"/>
        <w:rPr>
          <w:rFonts w:ascii="Times New Roman" w:hAnsi="Times New Roman" w:cs="Times New Roman"/>
          <w:color w:val="000000" w:themeColor="text1"/>
          <w:sz w:val="28"/>
          <w:szCs w:val="28"/>
        </w:rPr>
      </w:pPr>
      <w:r w:rsidRPr="00043B7D">
        <w:rPr>
          <w:rFonts w:ascii="Times New Roman" w:eastAsiaTheme="minorEastAsia" w:hAnsi="Times New Roman" w:cs="Times New Roman"/>
          <w:sz w:val="28"/>
          <w:szCs w:val="28"/>
        </w:rPr>
        <w:t xml:space="preserve">Федеральный </w:t>
      </w:r>
      <w:r>
        <w:rPr>
          <w:rFonts w:ascii="Times New Roman" w:eastAsiaTheme="minorEastAsia" w:hAnsi="Times New Roman" w:cs="Times New Roman"/>
          <w:sz w:val="28"/>
          <w:szCs w:val="28"/>
        </w:rPr>
        <w:t>закон №209-ФЗ от 24.07.2007 г. «</w:t>
      </w:r>
      <w:r w:rsidRPr="00043B7D">
        <w:rPr>
          <w:rFonts w:ascii="Times New Roman" w:eastAsiaTheme="minorEastAsia" w:hAnsi="Times New Roman" w:cs="Times New Roman"/>
          <w:sz w:val="28"/>
          <w:szCs w:val="28"/>
        </w:rPr>
        <w:t>О развитии малого и среднего предпринима</w:t>
      </w:r>
      <w:r>
        <w:rPr>
          <w:rFonts w:ascii="Times New Roman" w:eastAsiaTheme="minorEastAsia" w:hAnsi="Times New Roman" w:cs="Times New Roman"/>
          <w:sz w:val="28"/>
          <w:szCs w:val="28"/>
        </w:rPr>
        <w:t>тельства в Российской Федерации»</w:t>
      </w:r>
      <w:r w:rsidRPr="00043B7D">
        <w:rPr>
          <w:rFonts w:ascii="Times New Roman" w:eastAsiaTheme="minorEastAsia" w:hAnsi="Times New Roman" w:cs="Times New Roman"/>
          <w:sz w:val="28"/>
          <w:szCs w:val="28"/>
        </w:rPr>
        <w:t xml:space="preserve"> (принят ГД 14.09.2007) (</w:t>
      </w:r>
      <w:r>
        <w:rPr>
          <w:rFonts w:ascii="Times New Roman" w:eastAsiaTheme="minorEastAsia" w:hAnsi="Times New Roman" w:cs="Times New Roman"/>
          <w:sz w:val="28"/>
          <w:szCs w:val="28"/>
        </w:rPr>
        <w:t>в ред. от 03.07.2016</w:t>
      </w:r>
      <w:r w:rsidRPr="00043B7D">
        <w:rPr>
          <w:rFonts w:ascii="Times New Roman" w:eastAsiaTheme="minorEastAsia" w:hAnsi="Times New Roman" w:cs="Times New Roman"/>
          <w:sz w:val="28"/>
          <w:szCs w:val="28"/>
        </w:rPr>
        <w:t>)</w:t>
      </w:r>
      <w:r w:rsidR="008D7539">
        <w:rPr>
          <w:rFonts w:ascii="Times New Roman" w:eastAsiaTheme="minorEastAsia" w:hAnsi="Times New Roman" w:cs="Times New Roman"/>
          <w:sz w:val="28"/>
          <w:szCs w:val="28"/>
        </w:rPr>
        <w:t>.</w:t>
      </w:r>
    </w:p>
    <w:p w:rsidR="00E94BC2" w:rsidRDefault="00E94BC2" w:rsidP="00BA04BF">
      <w:pPr>
        <w:numPr>
          <w:ilvl w:val="0"/>
          <w:numId w:val="4"/>
        </w:numPr>
        <w:spacing w:line="360" w:lineRule="auto"/>
        <w:jc w:val="both"/>
        <w:rPr>
          <w:rFonts w:ascii="Times New Roman" w:hAnsi="Times New Roman" w:cs="Times New Roman"/>
          <w:color w:val="000000" w:themeColor="text1"/>
          <w:sz w:val="28"/>
          <w:szCs w:val="28"/>
        </w:rPr>
      </w:pPr>
      <w:r w:rsidRPr="00043B7D">
        <w:rPr>
          <w:rFonts w:ascii="Times New Roman" w:eastAsiaTheme="minorEastAsia" w:hAnsi="Times New Roman" w:cs="Times New Roman"/>
          <w:sz w:val="28"/>
          <w:szCs w:val="28"/>
        </w:rPr>
        <w:t>Федеральный закон №1</w:t>
      </w:r>
      <w:r>
        <w:rPr>
          <w:rFonts w:ascii="Times New Roman" w:eastAsiaTheme="minorEastAsia" w:hAnsi="Times New Roman" w:cs="Times New Roman"/>
          <w:sz w:val="28"/>
          <w:szCs w:val="28"/>
        </w:rPr>
        <w:t>4</w:t>
      </w:r>
      <w:r w:rsidRPr="00043B7D">
        <w:rPr>
          <w:rFonts w:ascii="Times New Roman" w:eastAsiaTheme="minorEastAsia" w:hAnsi="Times New Roman" w:cs="Times New Roman"/>
          <w:sz w:val="28"/>
          <w:szCs w:val="28"/>
        </w:rPr>
        <w:t xml:space="preserve">-ФЗ от </w:t>
      </w:r>
      <w:r>
        <w:rPr>
          <w:rFonts w:ascii="Times New Roman" w:eastAsiaTheme="minorEastAsia" w:hAnsi="Times New Roman" w:cs="Times New Roman"/>
          <w:sz w:val="28"/>
          <w:szCs w:val="28"/>
        </w:rPr>
        <w:t>08.02.1998</w:t>
      </w:r>
      <w:r w:rsidRPr="00043B7D">
        <w:rPr>
          <w:rFonts w:ascii="Times New Roman" w:eastAsiaTheme="minorEastAsia" w:hAnsi="Times New Roman" w:cs="Times New Roman"/>
          <w:sz w:val="28"/>
          <w:szCs w:val="28"/>
        </w:rPr>
        <w:t xml:space="preserve">г. «Об </w:t>
      </w:r>
      <w:r>
        <w:rPr>
          <w:rFonts w:ascii="Times New Roman" w:eastAsiaTheme="minorEastAsia" w:hAnsi="Times New Roman" w:cs="Times New Roman"/>
          <w:sz w:val="28"/>
          <w:szCs w:val="28"/>
        </w:rPr>
        <w:t>обществахс ограниченной ответственностью</w:t>
      </w:r>
      <w:r w:rsidRPr="00043B7D">
        <w:rPr>
          <w:rFonts w:ascii="Times New Roman" w:eastAsiaTheme="minorEastAsia" w:hAnsi="Times New Roman" w:cs="Times New Roman"/>
          <w:sz w:val="28"/>
          <w:szCs w:val="28"/>
        </w:rPr>
        <w:t xml:space="preserve">» (принят ГД </w:t>
      </w:r>
      <w:r>
        <w:rPr>
          <w:rFonts w:ascii="Times New Roman" w:eastAsiaTheme="minorEastAsia" w:hAnsi="Times New Roman" w:cs="Times New Roman"/>
          <w:sz w:val="28"/>
          <w:szCs w:val="28"/>
        </w:rPr>
        <w:t>14</w:t>
      </w:r>
      <w:r w:rsidRPr="00043B7D">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01.1998) </w:t>
      </w:r>
      <w:r w:rsidRPr="00043B7D">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в ред. от 03.07.2016)</w:t>
      </w:r>
      <w:r w:rsidR="008D7539">
        <w:rPr>
          <w:rFonts w:ascii="Times New Roman" w:eastAsiaTheme="minorEastAsia" w:hAnsi="Times New Roman" w:cs="Times New Roman"/>
          <w:sz w:val="28"/>
          <w:szCs w:val="28"/>
        </w:rPr>
        <w:t>.</w:t>
      </w:r>
    </w:p>
    <w:p w:rsidR="00BA04BF" w:rsidRDefault="001E2CF3" w:rsidP="00BA04BF">
      <w:pPr>
        <w:numPr>
          <w:ilvl w:val="0"/>
          <w:numId w:val="4"/>
        </w:numPr>
        <w:spacing w:line="360" w:lineRule="auto"/>
        <w:jc w:val="both"/>
        <w:rPr>
          <w:rFonts w:ascii="Times New Roman" w:hAnsi="Times New Roman" w:cs="Times New Roman"/>
          <w:color w:val="000000" w:themeColor="text1"/>
          <w:sz w:val="28"/>
          <w:szCs w:val="28"/>
        </w:rPr>
      </w:pPr>
      <w:r w:rsidRPr="00BA04BF">
        <w:rPr>
          <w:rFonts w:ascii="Times New Roman" w:hAnsi="Times New Roman" w:cs="Times New Roman"/>
          <w:color w:val="000000" w:themeColor="text1"/>
          <w:sz w:val="28"/>
          <w:szCs w:val="28"/>
        </w:rPr>
        <w:t>Федеральный закон "О минимальном размере оплаты труда" от 19.06.2000 N 82-ФЗ (в ред.</w:t>
      </w:r>
      <w:r w:rsidRPr="00BA04BF">
        <w:rPr>
          <w:rFonts w:ascii="Times New Roman" w:hAnsi="Times New Roman" w:cs="Times New Roman"/>
          <w:color w:val="000000" w:themeColor="text1"/>
          <w:sz w:val="28"/>
          <w:szCs w:val="28"/>
          <w:shd w:val="clear" w:color="auto" w:fill="FFFFFF"/>
        </w:rPr>
        <w:t>от 02.06.2016</w:t>
      </w:r>
      <w:r w:rsidRPr="00BA04BF">
        <w:rPr>
          <w:rStyle w:val="apple-converted-space"/>
          <w:rFonts w:ascii="Times New Roman" w:hAnsi="Times New Roman" w:cs="Times New Roman"/>
          <w:color w:val="000000" w:themeColor="text1"/>
          <w:sz w:val="28"/>
          <w:szCs w:val="28"/>
          <w:shd w:val="clear" w:color="auto" w:fill="FFFFFF"/>
        </w:rPr>
        <w:t> </w:t>
      </w:r>
      <w:hyperlink r:id="rId13" w:anchor="dst100009" w:history="1">
        <w:r w:rsidRPr="00BA04BF">
          <w:rPr>
            <w:rStyle w:val="aa"/>
            <w:rFonts w:ascii="Times New Roman" w:hAnsi="Times New Roman" w:cs="Times New Roman"/>
            <w:color w:val="000000" w:themeColor="text1"/>
            <w:sz w:val="28"/>
            <w:szCs w:val="28"/>
            <w:u w:val="none"/>
            <w:shd w:val="clear" w:color="auto" w:fill="FFFFFF"/>
          </w:rPr>
          <w:t>N 164-ФЗ</w:t>
        </w:r>
      </w:hyperlink>
      <w:r w:rsidR="00BA04BF">
        <w:rPr>
          <w:rFonts w:ascii="Times New Roman" w:hAnsi="Times New Roman" w:cs="Times New Roman"/>
          <w:color w:val="000000" w:themeColor="text1"/>
          <w:sz w:val="28"/>
          <w:szCs w:val="28"/>
        </w:rPr>
        <w:t>)</w:t>
      </w:r>
      <w:r w:rsidR="008D7539">
        <w:rPr>
          <w:rFonts w:ascii="Times New Roman" w:hAnsi="Times New Roman" w:cs="Times New Roman"/>
          <w:color w:val="000000" w:themeColor="text1"/>
          <w:sz w:val="28"/>
          <w:szCs w:val="28"/>
        </w:rPr>
        <w:t>.</w:t>
      </w:r>
    </w:p>
    <w:p w:rsidR="005F1E88" w:rsidRDefault="005F1E88" w:rsidP="00BA04BF">
      <w:pPr>
        <w:numPr>
          <w:ilvl w:val="0"/>
          <w:numId w:val="4"/>
        </w:numPr>
        <w:spacing w:line="360" w:lineRule="auto"/>
        <w:jc w:val="both"/>
        <w:rPr>
          <w:rFonts w:ascii="Times New Roman" w:hAnsi="Times New Roman" w:cs="Times New Roman"/>
          <w:color w:val="000000" w:themeColor="text1"/>
          <w:sz w:val="28"/>
          <w:szCs w:val="28"/>
        </w:rPr>
      </w:pPr>
      <w:r w:rsidRPr="00043B7D">
        <w:rPr>
          <w:rFonts w:ascii="Times New Roman" w:eastAsiaTheme="minorEastAsia" w:hAnsi="Times New Roman" w:cs="Times New Roman"/>
          <w:sz w:val="28"/>
          <w:szCs w:val="28"/>
        </w:rPr>
        <w:t xml:space="preserve">Закон РФ №1032-1 от 19.04.1991 г. </w:t>
      </w:r>
      <w:r>
        <w:rPr>
          <w:rFonts w:ascii="Times New Roman" w:eastAsiaTheme="minorEastAsia" w:hAnsi="Times New Roman" w:cs="Times New Roman"/>
          <w:sz w:val="28"/>
          <w:szCs w:val="28"/>
        </w:rPr>
        <w:t>«</w:t>
      </w:r>
      <w:r w:rsidRPr="00043B7D">
        <w:rPr>
          <w:rFonts w:ascii="Times New Roman" w:eastAsiaTheme="minorEastAsia" w:hAnsi="Times New Roman" w:cs="Times New Roman"/>
          <w:sz w:val="28"/>
          <w:szCs w:val="28"/>
        </w:rPr>
        <w:t>О занятости н</w:t>
      </w:r>
      <w:r>
        <w:rPr>
          <w:rFonts w:ascii="Times New Roman" w:eastAsiaTheme="minorEastAsia" w:hAnsi="Times New Roman" w:cs="Times New Roman"/>
          <w:sz w:val="28"/>
          <w:szCs w:val="28"/>
        </w:rPr>
        <w:t>аселения в Российской Федерации»</w:t>
      </w:r>
      <w:r w:rsidRPr="00043B7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 ред. от 28.12.2016</w:t>
      </w:r>
      <w:r w:rsidRPr="00043B7D">
        <w:rPr>
          <w:rFonts w:ascii="Times New Roman" w:eastAsiaTheme="minorEastAsia" w:hAnsi="Times New Roman" w:cs="Times New Roman"/>
          <w:sz w:val="28"/>
          <w:szCs w:val="28"/>
        </w:rPr>
        <w:t>)</w:t>
      </w:r>
      <w:r w:rsidR="008D7539">
        <w:rPr>
          <w:rFonts w:ascii="Times New Roman" w:eastAsiaTheme="minorEastAsia" w:hAnsi="Times New Roman" w:cs="Times New Roman"/>
          <w:sz w:val="28"/>
          <w:szCs w:val="28"/>
        </w:rPr>
        <w:t>.</w:t>
      </w:r>
    </w:p>
    <w:p w:rsidR="00BA04BF" w:rsidRDefault="00A61D6C" w:rsidP="00BA04BF">
      <w:pPr>
        <w:numPr>
          <w:ilvl w:val="0"/>
          <w:numId w:val="4"/>
        </w:numPr>
        <w:spacing w:line="360" w:lineRule="auto"/>
        <w:jc w:val="both"/>
        <w:rPr>
          <w:rFonts w:ascii="Times New Roman" w:hAnsi="Times New Roman" w:cs="Times New Roman"/>
          <w:color w:val="000000" w:themeColor="text1"/>
          <w:sz w:val="28"/>
          <w:szCs w:val="28"/>
        </w:rPr>
      </w:pPr>
      <w:r w:rsidRPr="00BA04BF">
        <w:rPr>
          <w:rFonts w:ascii="Times New Roman" w:hAnsi="Times New Roman" w:cs="Times New Roman"/>
          <w:color w:val="000000" w:themeColor="text1"/>
          <w:sz w:val="28"/>
          <w:szCs w:val="28"/>
        </w:rPr>
        <w:t>Положение по ведению бухгалтерского учета и отчетности в РФ (утверждено приказом Минфина РФ от 29.07.98 г. №34н) (в ред. от</w:t>
      </w:r>
      <w:r w:rsidR="001E2CF3" w:rsidRPr="00BA04BF">
        <w:rPr>
          <w:rFonts w:ascii="Times New Roman" w:hAnsi="Times New Roman" w:cs="Times New Roman"/>
          <w:color w:val="000000" w:themeColor="text1"/>
          <w:sz w:val="28"/>
          <w:szCs w:val="28"/>
        </w:rPr>
        <w:t xml:space="preserve"> от 08.07.2016</w:t>
      </w:r>
      <w:r w:rsidRPr="00BA04BF">
        <w:rPr>
          <w:rFonts w:ascii="Times New Roman" w:hAnsi="Times New Roman" w:cs="Times New Roman"/>
          <w:color w:val="000000" w:themeColor="text1"/>
          <w:sz w:val="28"/>
          <w:szCs w:val="28"/>
        </w:rPr>
        <w:t>)</w:t>
      </w:r>
      <w:r w:rsidR="008D7539">
        <w:rPr>
          <w:rFonts w:ascii="Times New Roman" w:hAnsi="Times New Roman" w:cs="Times New Roman"/>
          <w:color w:val="000000" w:themeColor="text1"/>
          <w:sz w:val="28"/>
          <w:szCs w:val="28"/>
        </w:rPr>
        <w:t>.</w:t>
      </w:r>
    </w:p>
    <w:p w:rsidR="008D7539" w:rsidRDefault="008D7539" w:rsidP="00BA04BF">
      <w:pPr>
        <w:numPr>
          <w:ilvl w:val="0"/>
          <w:numId w:val="4"/>
        </w:numPr>
        <w:spacing w:line="360" w:lineRule="auto"/>
        <w:jc w:val="both"/>
        <w:rPr>
          <w:rFonts w:ascii="Times New Roman" w:hAnsi="Times New Roman" w:cs="Times New Roman"/>
          <w:color w:val="000000" w:themeColor="text1"/>
          <w:sz w:val="28"/>
          <w:szCs w:val="28"/>
        </w:rPr>
      </w:pPr>
      <w:r w:rsidRPr="002A4F6A">
        <w:rPr>
          <w:rFonts w:ascii="Times New Roman" w:hAnsi="Times New Roman" w:cs="Times New Roman"/>
          <w:sz w:val="28"/>
          <w:szCs w:val="28"/>
        </w:rPr>
        <w:t xml:space="preserve">Положения по бухгалтерскому учету </w:t>
      </w:r>
      <w:r>
        <w:rPr>
          <w:rFonts w:ascii="Times New Roman" w:hAnsi="Times New Roman" w:cs="Times New Roman"/>
          <w:sz w:val="28"/>
          <w:szCs w:val="28"/>
        </w:rPr>
        <w:t>«</w:t>
      </w:r>
      <w:r w:rsidRPr="002A4F6A">
        <w:rPr>
          <w:rFonts w:ascii="Times New Roman" w:hAnsi="Times New Roman" w:cs="Times New Roman"/>
          <w:sz w:val="28"/>
          <w:szCs w:val="28"/>
        </w:rPr>
        <w:t>Оценочные обязательства, условные о</w:t>
      </w:r>
      <w:r>
        <w:rPr>
          <w:rFonts w:ascii="Times New Roman" w:hAnsi="Times New Roman" w:cs="Times New Roman"/>
          <w:sz w:val="28"/>
          <w:szCs w:val="28"/>
        </w:rPr>
        <w:t xml:space="preserve">бязательства и условные активы» ПБУ 8/2010 (утвержденный </w:t>
      </w:r>
      <w:r w:rsidRPr="002A4F6A">
        <w:rPr>
          <w:rFonts w:ascii="Times New Roman" w:hAnsi="Times New Roman" w:cs="Times New Roman"/>
          <w:sz w:val="28"/>
          <w:szCs w:val="28"/>
        </w:rPr>
        <w:t>Приказ Мин</w:t>
      </w:r>
      <w:r>
        <w:rPr>
          <w:rFonts w:ascii="Times New Roman" w:hAnsi="Times New Roman" w:cs="Times New Roman"/>
          <w:sz w:val="28"/>
          <w:szCs w:val="28"/>
        </w:rPr>
        <w:t xml:space="preserve">фина РФ от 13 декабря 2010 г. №167н) </w:t>
      </w:r>
      <w:r w:rsidRPr="00BA04BF">
        <w:rPr>
          <w:rFonts w:ascii="Times New Roman" w:hAnsi="Times New Roman" w:cs="Times New Roman"/>
          <w:color w:val="000000" w:themeColor="text1"/>
          <w:sz w:val="28"/>
          <w:szCs w:val="28"/>
        </w:rPr>
        <w:t xml:space="preserve">(в ред. </w:t>
      </w:r>
      <w:r w:rsidRPr="00BA04BF">
        <w:rPr>
          <w:rFonts w:ascii="Times New Roman" w:hAnsi="Times New Roman" w:cs="Times New Roman"/>
          <w:color w:val="000000" w:themeColor="text1"/>
          <w:sz w:val="28"/>
          <w:szCs w:val="28"/>
          <w:shd w:val="clear" w:color="auto" w:fill="FFFFFF"/>
        </w:rPr>
        <w:t>от 06.04.2015</w:t>
      </w:r>
      <w:r w:rsidRPr="00BA04BF">
        <w:rPr>
          <w:rStyle w:val="apple-converted-space"/>
          <w:rFonts w:ascii="Times New Roman" w:hAnsi="Times New Roman" w:cs="Times New Roman"/>
          <w:color w:val="000000" w:themeColor="text1"/>
          <w:sz w:val="28"/>
          <w:szCs w:val="28"/>
          <w:shd w:val="clear" w:color="auto" w:fill="FFFFFF"/>
        </w:rPr>
        <w:t> </w:t>
      </w:r>
      <w:hyperlink r:id="rId14" w:anchor="dst100018" w:history="1">
        <w:r w:rsidRPr="00BA04BF">
          <w:rPr>
            <w:rStyle w:val="aa"/>
            <w:rFonts w:ascii="Times New Roman" w:hAnsi="Times New Roman" w:cs="Times New Roman"/>
            <w:color w:val="000000" w:themeColor="text1"/>
            <w:sz w:val="28"/>
            <w:szCs w:val="28"/>
            <w:u w:val="none"/>
            <w:shd w:val="clear" w:color="auto" w:fill="FFFFFF"/>
          </w:rPr>
          <w:t>N 57н</w:t>
        </w:r>
      </w:hyperlink>
      <w:r w:rsidRPr="00BA04BF">
        <w:rPr>
          <w:rFonts w:ascii="Times New Roman" w:hAnsi="Times New Roman" w:cs="Times New Roman"/>
          <w:color w:val="000000" w:themeColor="text1"/>
          <w:sz w:val="28"/>
          <w:szCs w:val="28"/>
        </w:rPr>
        <w:t>).</w:t>
      </w:r>
    </w:p>
    <w:p w:rsidR="00BA04BF" w:rsidRDefault="00A61D6C" w:rsidP="00BA04BF">
      <w:pPr>
        <w:numPr>
          <w:ilvl w:val="0"/>
          <w:numId w:val="4"/>
        </w:numPr>
        <w:spacing w:line="360" w:lineRule="auto"/>
        <w:jc w:val="both"/>
        <w:rPr>
          <w:rFonts w:ascii="Times New Roman" w:hAnsi="Times New Roman" w:cs="Times New Roman"/>
          <w:color w:val="000000" w:themeColor="text1"/>
          <w:sz w:val="28"/>
          <w:szCs w:val="28"/>
        </w:rPr>
      </w:pPr>
      <w:r w:rsidRPr="00BA04BF">
        <w:rPr>
          <w:rFonts w:ascii="Times New Roman" w:hAnsi="Times New Roman" w:cs="Times New Roman"/>
          <w:color w:val="000000" w:themeColor="text1"/>
          <w:sz w:val="28"/>
          <w:szCs w:val="28"/>
        </w:rPr>
        <w:t xml:space="preserve">Положение по бухгалтерскому учету «Расходы организации» ПБУ 10/99 (утв. приказом Минфина РФ от 6 мая </w:t>
      </w:r>
      <w:smartTag w:uri="urn:schemas-microsoft-com:office:smarttags" w:element="metricconverter">
        <w:smartTagPr>
          <w:attr w:name="ProductID" w:val="1999 г"/>
        </w:smartTagPr>
        <w:r w:rsidRPr="00BA04BF">
          <w:rPr>
            <w:rFonts w:ascii="Times New Roman" w:hAnsi="Times New Roman" w:cs="Times New Roman"/>
            <w:color w:val="000000" w:themeColor="text1"/>
            <w:sz w:val="28"/>
            <w:szCs w:val="28"/>
          </w:rPr>
          <w:t>1999 г</w:t>
        </w:r>
      </w:smartTag>
      <w:r w:rsidRPr="00BA04BF">
        <w:rPr>
          <w:rFonts w:ascii="Times New Roman" w:hAnsi="Times New Roman" w:cs="Times New Roman"/>
          <w:color w:val="000000" w:themeColor="text1"/>
          <w:sz w:val="28"/>
          <w:szCs w:val="28"/>
        </w:rPr>
        <w:t xml:space="preserve">. N 33н) (в ред. </w:t>
      </w:r>
      <w:r w:rsidR="001E2CF3" w:rsidRPr="00BA04BF">
        <w:rPr>
          <w:rFonts w:ascii="Times New Roman" w:hAnsi="Times New Roman" w:cs="Times New Roman"/>
          <w:color w:val="000000" w:themeColor="text1"/>
          <w:sz w:val="28"/>
          <w:szCs w:val="28"/>
          <w:shd w:val="clear" w:color="auto" w:fill="FFFFFF"/>
        </w:rPr>
        <w:t>от 06.04.2015</w:t>
      </w:r>
      <w:r w:rsidR="001E2CF3" w:rsidRPr="00BA04BF">
        <w:rPr>
          <w:rStyle w:val="apple-converted-space"/>
          <w:rFonts w:ascii="Times New Roman" w:hAnsi="Times New Roman" w:cs="Times New Roman"/>
          <w:color w:val="000000" w:themeColor="text1"/>
          <w:sz w:val="28"/>
          <w:szCs w:val="28"/>
          <w:shd w:val="clear" w:color="auto" w:fill="FFFFFF"/>
        </w:rPr>
        <w:t> </w:t>
      </w:r>
      <w:hyperlink r:id="rId15" w:anchor="dst100018" w:history="1">
        <w:r w:rsidR="001E2CF3" w:rsidRPr="00BA04BF">
          <w:rPr>
            <w:rStyle w:val="aa"/>
            <w:rFonts w:ascii="Times New Roman" w:hAnsi="Times New Roman" w:cs="Times New Roman"/>
            <w:color w:val="000000" w:themeColor="text1"/>
            <w:sz w:val="28"/>
            <w:szCs w:val="28"/>
            <w:u w:val="none"/>
            <w:shd w:val="clear" w:color="auto" w:fill="FFFFFF"/>
          </w:rPr>
          <w:t>N 57н</w:t>
        </w:r>
      </w:hyperlink>
      <w:r w:rsidRPr="00BA04BF">
        <w:rPr>
          <w:rFonts w:ascii="Times New Roman" w:hAnsi="Times New Roman" w:cs="Times New Roman"/>
          <w:color w:val="000000" w:themeColor="text1"/>
          <w:sz w:val="28"/>
          <w:szCs w:val="28"/>
        </w:rPr>
        <w:t>).</w:t>
      </w:r>
    </w:p>
    <w:p w:rsidR="00BA04BF" w:rsidRDefault="00524140" w:rsidP="00BA04BF">
      <w:pPr>
        <w:numPr>
          <w:ilvl w:val="0"/>
          <w:numId w:val="4"/>
        </w:numPr>
        <w:spacing w:line="360" w:lineRule="auto"/>
        <w:jc w:val="both"/>
        <w:rPr>
          <w:rFonts w:ascii="Times New Roman" w:hAnsi="Times New Roman" w:cs="Times New Roman"/>
          <w:color w:val="000000" w:themeColor="text1"/>
          <w:sz w:val="28"/>
          <w:szCs w:val="28"/>
        </w:rPr>
      </w:pPr>
      <w:r w:rsidRPr="00BA04BF">
        <w:rPr>
          <w:rFonts w:ascii="Times New Roman" w:hAnsi="Times New Roman" w:cs="Times New Roman"/>
          <w:color w:val="000000" w:themeColor="text1"/>
          <w:sz w:val="28"/>
          <w:szCs w:val="28"/>
        </w:rPr>
        <w:t>Международный стандарт финансовой отчетности (IAS) 19 "Вознаграждения работникам" (введен в действие на территории Российской Федерации Приказом Минфина России от 25.11.2011 N 160н) (ред. от 18.07.2012)</w:t>
      </w:r>
      <w:r w:rsidR="008D7539">
        <w:rPr>
          <w:rFonts w:ascii="Times New Roman" w:hAnsi="Times New Roman" w:cs="Times New Roman"/>
          <w:color w:val="000000" w:themeColor="text1"/>
          <w:sz w:val="28"/>
          <w:szCs w:val="28"/>
        </w:rPr>
        <w:t>.</w:t>
      </w:r>
    </w:p>
    <w:p w:rsidR="00E94BC2" w:rsidRPr="005F1E88" w:rsidRDefault="00E94BC2" w:rsidP="00BA04BF">
      <w:pPr>
        <w:numPr>
          <w:ilvl w:val="0"/>
          <w:numId w:val="4"/>
        </w:numPr>
        <w:spacing w:line="360" w:lineRule="auto"/>
        <w:jc w:val="both"/>
        <w:rPr>
          <w:rFonts w:ascii="Times New Roman" w:hAnsi="Times New Roman" w:cs="Times New Roman"/>
          <w:color w:val="000000" w:themeColor="text1"/>
          <w:sz w:val="28"/>
          <w:szCs w:val="28"/>
        </w:rPr>
      </w:pPr>
      <w:r w:rsidRPr="006E59E4">
        <w:rPr>
          <w:rFonts w:ascii="Times New Roman" w:eastAsiaTheme="minorEastAsia" w:hAnsi="Times New Roman" w:cs="Times New Roman"/>
          <w:sz w:val="28"/>
          <w:szCs w:val="28"/>
        </w:rPr>
        <w:t xml:space="preserve">Общероссийский классификатор видов экономической деятельности (ОКВЭД 2) ОК 029-2014 (КДЕС Ред. 2) (принят </w:t>
      </w:r>
      <w:r>
        <w:rPr>
          <w:rFonts w:ascii="Times New Roman" w:eastAsiaTheme="minorEastAsia" w:hAnsi="Times New Roman" w:cs="Times New Roman"/>
          <w:sz w:val="28"/>
          <w:szCs w:val="28"/>
        </w:rPr>
        <w:t>Федеральным</w:t>
      </w:r>
      <w:r w:rsidRPr="006E59E4">
        <w:rPr>
          <w:rFonts w:ascii="Times New Roman" w:eastAsiaTheme="minorEastAsia" w:hAnsi="Times New Roman" w:cs="Times New Roman"/>
          <w:sz w:val="28"/>
          <w:szCs w:val="28"/>
        </w:rPr>
        <w:t xml:space="preserve"> агентств</w:t>
      </w:r>
      <w:r>
        <w:rPr>
          <w:rFonts w:ascii="Times New Roman" w:eastAsiaTheme="minorEastAsia" w:hAnsi="Times New Roman" w:cs="Times New Roman"/>
          <w:sz w:val="28"/>
          <w:szCs w:val="28"/>
        </w:rPr>
        <w:t>ом</w:t>
      </w:r>
      <w:r w:rsidRPr="006E59E4">
        <w:rPr>
          <w:rFonts w:ascii="Times New Roman" w:eastAsiaTheme="minorEastAsia" w:hAnsi="Times New Roman" w:cs="Times New Roman"/>
          <w:sz w:val="28"/>
          <w:szCs w:val="28"/>
        </w:rPr>
        <w:t xml:space="preserve"> по техническому регулированию и м</w:t>
      </w:r>
      <w:r>
        <w:rPr>
          <w:rFonts w:ascii="Times New Roman" w:eastAsiaTheme="minorEastAsia" w:hAnsi="Times New Roman" w:cs="Times New Roman"/>
          <w:sz w:val="28"/>
          <w:szCs w:val="28"/>
        </w:rPr>
        <w:t>етрологии 31.01.2014</w:t>
      </w:r>
      <w:r w:rsidRPr="006E59E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(в ред. от 07.10.2016)</w:t>
      </w:r>
      <w:r w:rsidR="008D7539">
        <w:rPr>
          <w:rFonts w:ascii="Times New Roman" w:eastAsiaTheme="minorEastAsia" w:hAnsi="Times New Roman" w:cs="Times New Roman"/>
          <w:sz w:val="28"/>
          <w:szCs w:val="28"/>
        </w:rPr>
        <w:t>.</w:t>
      </w:r>
    </w:p>
    <w:p w:rsidR="005F1E88" w:rsidRPr="008D7539" w:rsidRDefault="005F1E88" w:rsidP="00BA04BF">
      <w:pPr>
        <w:numPr>
          <w:ilvl w:val="0"/>
          <w:numId w:val="4"/>
        </w:numPr>
        <w:spacing w:line="360" w:lineRule="auto"/>
        <w:jc w:val="both"/>
        <w:rPr>
          <w:rFonts w:ascii="Times New Roman" w:hAnsi="Times New Roman" w:cs="Times New Roman"/>
          <w:color w:val="000000" w:themeColor="text1"/>
          <w:sz w:val="28"/>
          <w:szCs w:val="28"/>
        </w:rPr>
      </w:pPr>
      <w:r w:rsidRPr="00043B7D">
        <w:rPr>
          <w:rFonts w:ascii="Times New Roman" w:eastAsiaTheme="minorEastAsia" w:hAnsi="Times New Roman" w:cs="Times New Roman"/>
          <w:sz w:val="28"/>
          <w:szCs w:val="28"/>
        </w:rPr>
        <w:t>Постановление Госкомстата РФ №1 от 05.01.2004г. «Об утверждении унифицированных форм первичной учетной документац</w:t>
      </w:r>
      <w:r>
        <w:rPr>
          <w:rFonts w:ascii="Times New Roman" w:eastAsiaTheme="minorEastAsia" w:hAnsi="Times New Roman" w:cs="Times New Roman"/>
          <w:sz w:val="28"/>
          <w:szCs w:val="28"/>
        </w:rPr>
        <w:t>ии по учету труда и его оплаты».</w:t>
      </w:r>
    </w:p>
    <w:p w:rsidR="008D7539" w:rsidRPr="008D7539" w:rsidRDefault="008D7539" w:rsidP="00BA04BF">
      <w:pPr>
        <w:numPr>
          <w:ilvl w:val="0"/>
          <w:numId w:val="4"/>
        </w:numPr>
        <w:spacing w:line="360" w:lineRule="auto"/>
        <w:jc w:val="both"/>
        <w:rPr>
          <w:rFonts w:ascii="Times New Roman" w:hAnsi="Times New Roman" w:cs="Times New Roman"/>
          <w:color w:val="000000" w:themeColor="text1"/>
          <w:sz w:val="28"/>
          <w:szCs w:val="28"/>
        </w:rPr>
      </w:pPr>
      <w:r w:rsidRPr="00043B7D">
        <w:rPr>
          <w:rFonts w:ascii="Times New Roman" w:eastAsiaTheme="minorEastAsia" w:hAnsi="Times New Roman" w:cs="Times New Roman"/>
          <w:sz w:val="28"/>
          <w:szCs w:val="28"/>
        </w:rPr>
        <w:t>Постановление Госкомтруда СССР, Секретариата ВЦСПС №46/7 от 28.02.1974 «О размерах районных коэффициентов к заработной плате рабочих и служащих предприятий и организаций промышленности, строительства, транспорта и связи, расположенных в районах Урала, для которых эти коэффициенты в настоящее время не установл</w:t>
      </w:r>
      <w:r>
        <w:rPr>
          <w:rFonts w:ascii="Times New Roman" w:eastAsiaTheme="minorEastAsia" w:hAnsi="Times New Roman" w:cs="Times New Roman"/>
          <w:sz w:val="28"/>
          <w:szCs w:val="28"/>
        </w:rPr>
        <w:t>ены, и о порядке их применения».</w:t>
      </w:r>
    </w:p>
    <w:p w:rsidR="008D7539" w:rsidRPr="005F1E88" w:rsidRDefault="008D7539" w:rsidP="00BA04BF">
      <w:pPr>
        <w:numPr>
          <w:ilvl w:val="0"/>
          <w:numId w:val="4"/>
        </w:numPr>
        <w:spacing w:line="360" w:lineRule="auto"/>
        <w:jc w:val="both"/>
        <w:rPr>
          <w:rFonts w:ascii="Times New Roman" w:hAnsi="Times New Roman" w:cs="Times New Roman"/>
          <w:color w:val="000000" w:themeColor="text1"/>
          <w:sz w:val="28"/>
          <w:szCs w:val="28"/>
        </w:rPr>
      </w:pPr>
      <w:r w:rsidRPr="00043B7D">
        <w:rPr>
          <w:rFonts w:ascii="Times New Roman" w:eastAsiaTheme="minorEastAsia" w:hAnsi="Times New Roman" w:cs="Times New Roman"/>
          <w:sz w:val="28"/>
          <w:szCs w:val="28"/>
        </w:rPr>
        <w:t>Постановление Госкомтруда СССР, Секретариата ВЦСПС №403/20-155 от 02.07.1987 «О размерах и порядке применения районных коэффициентов к заработной плате рабочих и служащих, для которых они не установлены, на Урале и в производственных отраслях в северных и в</w:t>
      </w:r>
      <w:r>
        <w:rPr>
          <w:rFonts w:ascii="Times New Roman" w:eastAsiaTheme="minorEastAsia" w:hAnsi="Times New Roman" w:cs="Times New Roman"/>
          <w:sz w:val="28"/>
          <w:szCs w:val="28"/>
        </w:rPr>
        <w:t>осточных районах Казахской ССР».</w:t>
      </w:r>
    </w:p>
    <w:p w:rsidR="005F1E88" w:rsidRPr="0071761D" w:rsidRDefault="005F1E88" w:rsidP="00BA04BF">
      <w:pPr>
        <w:numPr>
          <w:ilvl w:val="0"/>
          <w:numId w:val="4"/>
        </w:numPr>
        <w:spacing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Приказ Минсельхоза РФ №750 от 16.05.2003г. «Об утверждении специализированных форм первичной учетной документации».</w:t>
      </w:r>
    </w:p>
    <w:p w:rsidR="0071761D" w:rsidRPr="005F1E88" w:rsidRDefault="0071761D" w:rsidP="00BA04BF">
      <w:pPr>
        <w:numPr>
          <w:ilvl w:val="0"/>
          <w:numId w:val="4"/>
        </w:numPr>
        <w:spacing w:line="360" w:lineRule="auto"/>
        <w:jc w:val="both"/>
        <w:rPr>
          <w:rFonts w:ascii="Times New Roman" w:hAnsi="Times New Roman" w:cs="Times New Roman"/>
          <w:color w:val="000000" w:themeColor="text1"/>
          <w:sz w:val="28"/>
          <w:szCs w:val="28"/>
        </w:rPr>
      </w:pPr>
      <w:r w:rsidRPr="00043B7D">
        <w:rPr>
          <w:rFonts w:ascii="Times New Roman" w:eastAsiaTheme="minorEastAsia" w:hAnsi="Times New Roman" w:cs="Times New Roman"/>
          <w:sz w:val="28"/>
          <w:szCs w:val="28"/>
        </w:rPr>
        <w:t>Постановление Правител</w:t>
      </w:r>
      <w:r>
        <w:rPr>
          <w:rFonts w:ascii="Times New Roman" w:eastAsiaTheme="minorEastAsia" w:hAnsi="Times New Roman" w:cs="Times New Roman"/>
          <w:sz w:val="28"/>
          <w:szCs w:val="28"/>
        </w:rPr>
        <w:t>ьства РФ №922 от 24.12.2007 г. «</w:t>
      </w:r>
      <w:r w:rsidRPr="00043B7D">
        <w:rPr>
          <w:rFonts w:ascii="Times New Roman" w:eastAsiaTheme="minorEastAsia" w:hAnsi="Times New Roman" w:cs="Times New Roman"/>
          <w:sz w:val="28"/>
          <w:szCs w:val="28"/>
        </w:rPr>
        <w:t>Об особенностях порядка исчи</w:t>
      </w:r>
      <w:r>
        <w:rPr>
          <w:rFonts w:ascii="Times New Roman" w:eastAsiaTheme="minorEastAsia" w:hAnsi="Times New Roman" w:cs="Times New Roman"/>
          <w:sz w:val="28"/>
          <w:szCs w:val="28"/>
        </w:rPr>
        <w:t>сления средней заработной платы»</w:t>
      </w:r>
      <w:r w:rsidRPr="00043B7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в ред. от </w:t>
      </w:r>
      <w:r w:rsidR="00715B3F">
        <w:rPr>
          <w:rFonts w:ascii="Times New Roman" w:eastAsiaTheme="minorEastAsia" w:hAnsi="Times New Roman" w:cs="Times New Roman"/>
          <w:sz w:val="28"/>
          <w:szCs w:val="28"/>
        </w:rPr>
        <w:t>10</w:t>
      </w:r>
      <w:r>
        <w:rPr>
          <w:rFonts w:ascii="Times New Roman" w:eastAsiaTheme="minorEastAsia" w:hAnsi="Times New Roman" w:cs="Times New Roman"/>
          <w:sz w:val="28"/>
          <w:szCs w:val="28"/>
        </w:rPr>
        <w:t>.1</w:t>
      </w:r>
      <w:r w:rsidR="00715B3F">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.201</w:t>
      </w:r>
      <w:r w:rsidR="00715B3F">
        <w:rPr>
          <w:rFonts w:ascii="Times New Roman" w:eastAsiaTheme="minorEastAsia" w:hAnsi="Times New Roman" w:cs="Times New Roman"/>
          <w:sz w:val="28"/>
          <w:szCs w:val="28"/>
        </w:rPr>
        <w:t>6</w:t>
      </w:r>
      <w:r w:rsidRPr="00043B7D">
        <w:rPr>
          <w:rFonts w:ascii="Times New Roman" w:eastAsiaTheme="minorEastAsia" w:hAnsi="Times New Roman" w:cs="Times New Roman"/>
          <w:sz w:val="28"/>
          <w:szCs w:val="28"/>
        </w:rPr>
        <w:t>)</w:t>
      </w:r>
      <w:r w:rsidR="00715B3F">
        <w:rPr>
          <w:rFonts w:ascii="Times New Roman" w:eastAsiaTheme="minorEastAsia" w:hAnsi="Times New Roman" w:cs="Times New Roman"/>
          <w:sz w:val="28"/>
          <w:szCs w:val="28"/>
        </w:rPr>
        <w:t>.</w:t>
      </w:r>
    </w:p>
    <w:p w:rsidR="005F1E88" w:rsidRDefault="005F1E88" w:rsidP="00BA04BF">
      <w:pPr>
        <w:numPr>
          <w:ilvl w:val="0"/>
          <w:numId w:val="4"/>
        </w:numPr>
        <w:spacing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Рекомендации Минсельхоза РФ – «</w:t>
      </w:r>
      <w:r w:rsidRPr="00677ADE">
        <w:rPr>
          <w:rFonts w:ascii="Times New Roman" w:hAnsi="Times New Roman" w:cs="Times New Roman"/>
          <w:sz w:val="28"/>
          <w:szCs w:val="28"/>
        </w:rPr>
        <w:t>Методические рекомендации по бухгалтерскому учету затрат труда и его оплаты в се</w:t>
      </w:r>
      <w:r>
        <w:rPr>
          <w:rFonts w:ascii="Times New Roman" w:hAnsi="Times New Roman" w:cs="Times New Roman"/>
          <w:sz w:val="28"/>
          <w:szCs w:val="28"/>
        </w:rPr>
        <w:t>льскохозяйственных организациях»</w:t>
      </w:r>
      <w:r w:rsidRPr="00677ADE">
        <w:rPr>
          <w:rFonts w:ascii="Times New Roman" w:hAnsi="Times New Roman" w:cs="Times New Roman"/>
          <w:sz w:val="28"/>
          <w:szCs w:val="28"/>
        </w:rPr>
        <w:t xml:space="preserve"> (утв. Минсельхозом РФ 22.10.2008)</w:t>
      </w:r>
      <w:r>
        <w:rPr>
          <w:rFonts w:ascii="Times New Roman" w:hAnsi="Times New Roman" w:cs="Times New Roman"/>
          <w:sz w:val="28"/>
          <w:szCs w:val="28"/>
        </w:rPr>
        <w:t>.</w:t>
      </w:r>
    </w:p>
    <w:p w:rsidR="00BA04BF" w:rsidRDefault="0054330D" w:rsidP="00BA04BF">
      <w:pPr>
        <w:numPr>
          <w:ilvl w:val="0"/>
          <w:numId w:val="4"/>
        </w:numPr>
        <w:spacing w:line="360" w:lineRule="auto"/>
        <w:jc w:val="both"/>
        <w:rPr>
          <w:rFonts w:ascii="Times New Roman" w:hAnsi="Times New Roman" w:cs="Times New Roman"/>
          <w:color w:val="000000" w:themeColor="text1"/>
          <w:sz w:val="28"/>
          <w:szCs w:val="28"/>
        </w:rPr>
      </w:pPr>
      <w:r w:rsidRPr="00BA04BF">
        <w:rPr>
          <w:rFonts w:ascii="Times New Roman" w:hAnsi="Times New Roman" w:cs="Times New Roman"/>
          <w:snapToGrid w:val="0"/>
          <w:sz w:val="28"/>
          <w:szCs w:val="28"/>
        </w:rPr>
        <w:t>Алборов Р.А. Бухгалтерский управленческий учет: теория и практика / Р.А. Алборов. – М.: Дело и Сервис, 2016. – 217 с.</w:t>
      </w:r>
    </w:p>
    <w:p w:rsidR="00BA04BF" w:rsidRDefault="00A61D6C" w:rsidP="00BA04BF">
      <w:pPr>
        <w:numPr>
          <w:ilvl w:val="0"/>
          <w:numId w:val="4"/>
        </w:numPr>
        <w:spacing w:line="360" w:lineRule="auto"/>
        <w:jc w:val="both"/>
        <w:rPr>
          <w:rFonts w:ascii="Times New Roman" w:hAnsi="Times New Roman" w:cs="Times New Roman"/>
          <w:color w:val="000000" w:themeColor="text1"/>
          <w:sz w:val="28"/>
          <w:szCs w:val="28"/>
        </w:rPr>
      </w:pPr>
      <w:r w:rsidRPr="00BA04BF">
        <w:rPr>
          <w:rFonts w:ascii="Times New Roman" w:hAnsi="Times New Roman" w:cs="Times New Roman"/>
          <w:sz w:val="28"/>
          <w:szCs w:val="28"/>
        </w:rPr>
        <w:t>Абрамова М. А., Александрова Л. С. Финансы, денежное обращение и кредит: Учеб. пособие. - М.: Институт международного права и экономики, 2011.- 410с.</w:t>
      </w:r>
    </w:p>
    <w:p w:rsidR="00BA04BF" w:rsidRDefault="00A61D6C" w:rsidP="00BA04BF">
      <w:pPr>
        <w:numPr>
          <w:ilvl w:val="0"/>
          <w:numId w:val="4"/>
        </w:numPr>
        <w:spacing w:line="360" w:lineRule="auto"/>
        <w:jc w:val="both"/>
        <w:rPr>
          <w:rFonts w:ascii="Times New Roman" w:hAnsi="Times New Roman" w:cs="Times New Roman"/>
          <w:color w:val="000000" w:themeColor="text1"/>
          <w:sz w:val="28"/>
          <w:szCs w:val="28"/>
        </w:rPr>
      </w:pPr>
      <w:r w:rsidRPr="00BA04BF">
        <w:rPr>
          <w:rFonts w:ascii="Times New Roman" w:hAnsi="Times New Roman" w:cs="Times New Roman"/>
          <w:sz w:val="28"/>
          <w:szCs w:val="28"/>
        </w:rPr>
        <w:t>Баканов М.И., Шеремет А.Д. Теория экономического анализа</w:t>
      </w:r>
      <w:r w:rsidR="0054330D" w:rsidRPr="00BA04BF">
        <w:rPr>
          <w:rFonts w:ascii="Times New Roman" w:hAnsi="Times New Roman" w:cs="Times New Roman"/>
          <w:sz w:val="28"/>
          <w:szCs w:val="28"/>
        </w:rPr>
        <w:t xml:space="preserve"> – М.: Финансы и статистика, 2015</w:t>
      </w:r>
      <w:r w:rsidRPr="00BA04BF">
        <w:rPr>
          <w:rFonts w:ascii="Times New Roman" w:hAnsi="Times New Roman" w:cs="Times New Roman"/>
          <w:sz w:val="28"/>
          <w:szCs w:val="28"/>
        </w:rPr>
        <w:t>.-378с.</w:t>
      </w:r>
    </w:p>
    <w:p w:rsidR="00BA04BF" w:rsidRDefault="00A61D6C" w:rsidP="00BA04BF">
      <w:pPr>
        <w:numPr>
          <w:ilvl w:val="0"/>
          <w:numId w:val="4"/>
        </w:numPr>
        <w:spacing w:line="360" w:lineRule="auto"/>
        <w:jc w:val="both"/>
        <w:rPr>
          <w:rFonts w:ascii="Times New Roman" w:hAnsi="Times New Roman" w:cs="Times New Roman"/>
          <w:color w:val="000000" w:themeColor="text1"/>
          <w:sz w:val="28"/>
          <w:szCs w:val="28"/>
        </w:rPr>
      </w:pPr>
      <w:r w:rsidRPr="00BA04BF">
        <w:rPr>
          <w:rFonts w:ascii="Times New Roman" w:hAnsi="Times New Roman" w:cs="Times New Roman"/>
          <w:sz w:val="28"/>
          <w:szCs w:val="28"/>
        </w:rPr>
        <w:t>Барышников Н.П. Заработная плата М: Информационно</w:t>
      </w:r>
      <w:r w:rsidR="0054330D" w:rsidRPr="00BA04BF">
        <w:rPr>
          <w:rFonts w:ascii="Times New Roman" w:hAnsi="Times New Roman" w:cs="Times New Roman"/>
          <w:sz w:val="28"/>
          <w:szCs w:val="28"/>
        </w:rPr>
        <w:t>-издательский дом «Филинъ», 2015</w:t>
      </w:r>
      <w:r w:rsidRPr="00BA04BF">
        <w:rPr>
          <w:rFonts w:ascii="Times New Roman" w:hAnsi="Times New Roman" w:cs="Times New Roman"/>
          <w:sz w:val="28"/>
          <w:szCs w:val="28"/>
        </w:rPr>
        <w:t>.-168с.</w:t>
      </w:r>
    </w:p>
    <w:p w:rsidR="00BA04BF" w:rsidRDefault="00A61D6C" w:rsidP="00BA04BF">
      <w:pPr>
        <w:numPr>
          <w:ilvl w:val="0"/>
          <w:numId w:val="4"/>
        </w:numPr>
        <w:spacing w:line="360" w:lineRule="auto"/>
        <w:jc w:val="both"/>
        <w:rPr>
          <w:rFonts w:ascii="Times New Roman" w:hAnsi="Times New Roman" w:cs="Times New Roman"/>
          <w:color w:val="000000" w:themeColor="text1"/>
          <w:sz w:val="28"/>
          <w:szCs w:val="28"/>
        </w:rPr>
      </w:pPr>
      <w:r w:rsidRPr="00BA04BF">
        <w:rPr>
          <w:rFonts w:ascii="Times New Roman" w:hAnsi="Times New Roman" w:cs="Times New Roman"/>
          <w:color w:val="000000"/>
          <w:sz w:val="28"/>
          <w:szCs w:val="28"/>
        </w:rPr>
        <w:t>Бухгалтерский учет и налогообложение в сельском хозяйстве. Учебное пособие. под ред. С.М</w:t>
      </w:r>
      <w:r w:rsidR="0054330D" w:rsidRPr="00BA04BF">
        <w:rPr>
          <w:rFonts w:ascii="Times New Roman" w:hAnsi="Times New Roman" w:cs="Times New Roman"/>
          <w:color w:val="000000"/>
          <w:sz w:val="28"/>
          <w:szCs w:val="28"/>
        </w:rPr>
        <w:t>. Бычковой. –М.: Проспект, 2016</w:t>
      </w:r>
      <w:r w:rsidRPr="00BA04BF">
        <w:rPr>
          <w:rFonts w:ascii="Times New Roman" w:hAnsi="Times New Roman" w:cs="Times New Roman"/>
          <w:color w:val="000000"/>
          <w:sz w:val="28"/>
          <w:szCs w:val="28"/>
        </w:rPr>
        <w:t>- 463с.</w:t>
      </w:r>
    </w:p>
    <w:p w:rsidR="00BA04BF" w:rsidRDefault="00A61D6C" w:rsidP="00BA04BF">
      <w:pPr>
        <w:numPr>
          <w:ilvl w:val="0"/>
          <w:numId w:val="4"/>
        </w:numPr>
        <w:spacing w:line="360" w:lineRule="auto"/>
        <w:jc w:val="both"/>
        <w:rPr>
          <w:rFonts w:ascii="Times New Roman" w:hAnsi="Times New Roman" w:cs="Times New Roman"/>
          <w:color w:val="000000" w:themeColor="text1"/>
          <w:sz w:val="28"/>
          <w:szCs w:val="28"/>
        </w:rPr>
      </w:pPr>
      <w:r w:rsidRPr="00BA04BF">
        <w:rPr>
          <w:rFonts w:ascii="Times New Roman" w:hAnsi="Times New Roman" w:cs="Times New Roman"/>
          <w:sz w:val="28"/>
          <w:szCs w:val="28"/>
        </w:rPr>
        <w:t>Васильева Е.В. Бухгалтерский учет на промышленных предприятиях с рассмотрением особенностей учета в строител</w:t>
      </w:r>
      <w:r w:rsidR="0054330D" w:rsidRPr="00BA04BF">
        <w:rPr>
          <w:rFonts w:ascii="Times New Roman" w:hAnsi="Times New Roman" w:cs="Times New Roman"/>
          <w:sz w:val="28"/>
          <w:szCs w:val="28"/>
        </w:rPr>
        <w:t>ьной отрасли. - "Экзамен", 2015</w:t>
      </w:r>
      <w:r w:rsidRPr="00BA04BF">
        <w:rPr>
          <w:rFonts w:ascii="Times New Roman" w:hAnsi="Times New Roman" w:cs="Times New Roman"/>
          <w:sz w:val="28"/>
          <w:szCs w:val="28"/>
        </w:rPr>
        <w:t>- 298с.</w:t>
      </w:r>
    </w:p>
    <w:p w:rsidR="00BA04BF" w:rsidRDefault="00A61D6C" w:rsidP="00BA04BF">
      <w:pPr>
        <w:numPr>
          <w:ilvl w:val="0"/>
          <w:numId w:val="4"/>
        </w:numPr>
        <w:spacing w:line="360" w:lineRule="auto"/>
        <w:jc w:val="both"/>
        <w:rPr>
          <w:rFonts w:ascii="Times New Roman" w:hAnsi="Times New Roman" w:cs="Times New Roman"/>
          <w:color w:val="000000" w:themeColor="text1"/>
          <w:sz w:val="28"/>
          <w:szCs w:val="28"/>
        </w:rPr>
      </w:pPr>
      <w:r w:rsidRPr="00BA04BF">
        <w:rPr>
          <w:rFonts w:ascii="Times New Roman" w:hAnsi="Times New Roman" w:cs="Times New Roman"/>
          <w:color w:val="000000"/>
          <w:sz w:val="28"/>
          <w:szCs w:val="28"/>
        </w:rPr>
        <w:t xml:space="preserve">Воробьева Е. </w:t>
      </w:r>
      <w:r w:rsidRPr="00BA04BF">
        <w:rPr>
          <w:rFonts w:ascii="Times New Roman" w:hAnsi="Times New Roman" w:cs="Times New Roman"/>
          <w:sz w:val="28"/>
          <w:szCs w:val="28"/>
        </w:rPr>
        <w:t>Оплата труда //Бухгалтерское приложение к г</w:t>
      </w:r>
      <w:r w:rsidR="0054330D" w:rsidRPr="00BA04BF">
        <w:rPr>
          <w:rFonts w:ascii="Times New Roman" w:hAnsi="Times New Roman" w:cs="Times New Roman"/>
          <w:sz w:val="28"/>
          <w:szCs w:val="28"/>
        </w:rPr>
        <w:t>азете «Экономика и жизнь», 2016</w:t>
      </w:r>
      <w:r w:rsidRPr="00BA04BF">
        <w:rPr>
          <w:rFonts w:ascii="Times New Roman" w:hAnsi="Times New Roman" w:cs="Times New Roman"/>
          <w:sz w:val="28"/>
          <w:szCs w:val="28"/>
        </w:rPr>
        <w:t>-  выпуск 16.- С.22.</w:t>
      </w:r>
    </w:p>
    <w:p w:rsidR="00BA04BF" w:rsidRDefault="00A61D6C" w:rsidP="00BA04BF">
      <w:pPr>
        <w:numPr>
          <w:ilvl w:val="0"/>
          <w:numId w:val="4"/>
        </w:numPr>
        <w:spacing w:line="360" w:lineRule="auto"/>
        <w:jc w:val="both"/>
        <w:rPr>
          <w:rFonts w:ascii="Times New Roman" w:hAnsi="Times New Roman" w:cs="Times New Roman"/>
          <w:color w:val="000000" w:themeColor="text1"/>
          <w:sz w:val="28"/>
          <w:szCs w:val="28"/>
        </w:rPr>
      </w:pPr>
      <w:r w:rsidRPr="00BA04BF">
        <w:rPr>
          <w:rFonts w:ascii="Times New Roman" w:hAnsi="Times New Roman" w:cs="Times New Roman"/>
          <w:color w:val="000000"/>
          <w:sz w:val="28"/>
          <w:szCs w:val="28"/>
        </w:rPr>
        <w:t xml:space="preserve">Вулканов А. </w:t>
      </w:r>
      <w:r w:rsidRPr="00BA04BF">
        <w:rPr>
          <w:rFonts w:ascii="Times New Roman" w:hAnsi="Times New Roman" w:cs="Times New Roman"/>
          <w:sz w:val="28"/>
          <w:szCs w:val="28"/>
        </w:rPr>
        <w:t>От каждого - по способностям, каждому - по труду Как разработать систему оплаты тру</w:t>
      </w:r>
      <w:r w:rsidR="0054330D" w:rsidRPr="00BA04BF">
        <w:rPr>
          <w:rFonts w:ascii="Times New Roman" w:hAnsi="Times New Roman" w:cs="Times New Roman"/>
          <w:sz w:val="28"/>
          <w:szCs w:val="28"/>
        </w:rPr>
        <w:t>да //Московский бухгалтер, 2016</w:t>
      </w:r>
      <w:r w:rsidRPr="00BA04BF">
        <w:rPr>
          <w:rFonts w:ascii="Times New Roman" w:hAnsi="Times New Roman" w:cs="Times New Roman"/>
          <w:sz w:val="28"/>
          <w:szCs w:val="28"/>
        </w:rPr>
        <w:t xml:space="preserve">- №1.- С.12. </w:t>
      </w:r>
    </w:p>
    <w:p w:rsidR="00BA04BF" w:rsidRDefault="00A61D6C" w:rsidP="00BA04BF">
      <w:pPr>
        <w:numPr>
          <w:ilvl w:val="0"/>
          <w:numId w:val="4"/>
        </w:numPr>
        <w:spacing w:line="360" w:lineRule="auto"/>
        <w:jc w:val="both"/>
        <w:rPr>
          <w:rFonts w:ascii="Times New Roman" w:hAnsi="Times New Roman" w:cs="Times New Roman"/>
          <w:color w:val="000000" w:themeColor="text1"/>
          <w:sz w:val="28"/>
          <w:szCs w:val="28"/>
        </w:rPr>
      </w:pPr>
      <w:r w:rsidRPr="00BA04BF">
        <w:rPr>
          <w:rFonts w:ascii="Times New Roman" w:hAnsi="Times New Roman" w:cs="Times New Roman"/>
          <w:snapToGrid w:val="0"/>
          <w:color w:val="000000"/>
          <w:sz w:val="28"/>
          <w:szCs w:val="28"/>
        </w:rPr>
        <w:t>Галаева Е.В., Корсакова А.А., Марыганова Е.А., Назарова Е.В.,  Юрьева Т.В., Макроэкономика. Учеб.пособие / Московский международный институт эконометрики, информатики, фи</w:t>
      </w:r>
      <w:r w:rsidR="0054330D" w:rsidRPr="00BA04BF">
        <w:rPr>
          <w:rFonts w:ascii="Times New Roman" w:hAnsi="Times New Roman" w:cs="Times New Roman"/>
          <w:snapToGrid w:val="0"/>
          <w:color w:val="000000"/>
          <w:sz w:val="28"/>
          <w:szCs w:val="28"/>
        </w:rPr>
        <w:t>нансов и права. – М.: 2016</w:t>
      </w:r>
      <w:r w:rsidRPr="00BA04BF">
        <w:rPr>
          <w:rFonts w:ascii="Times New Roman" w:hAnsi="Times New Roman" w:cs="Times New Roman"/>
          <w:snapToGrid w:val="0"/>
          <w:color w:val="000000"/>
          <w:sz w:val="28"/>
          <w:szCs w:val="28"/>
        </w:rPr>
        <w:t>- 267с.</w:t>
      </w:r>
    </w:p>
    <w:p w:rsidR="00BA04BF" w:rsidRDefault="00A61D6C" w:rsidP="00BA04BF">
      <w:pPr>
        <w:numPr>
          <w:ilvl w:val="0"/>
          <w:numId w:val="4"/>
        </w:numPr>
        <w:spacing w:line="360" w:lineRule="auto"/>
        <w:jc w:val="both"/>
        <w:rPr>
          <w:rFonts w:ascii="Times New Roman" w:hAnsi="Times New Roman" w:cs="Times New Roman"/>
          <w:color w:val="000000" w:themeColor="text1"/>
          <w:sz w:val="28"/>
          <w:szCs w:val="28"/>
        </w:rPr>
      </w:pPr>
      <w:r w:rsidRPr="00BA04BF">
        <w:rPr>
          <w:rFonts w:ascii="Times New Roman" w:hAnsi="Times New Roman" w:cs="Times New Roman"/>
          <w:sz w:val="28"/>
          <w:szCs w:val="28"/>
        </w:rPr>
        <w:t>Гейц И.В. Разработка положения по оплате труда</w:t>
      </w:r>
      <w:r w:rsidR="0054330D" w:rsidRPr="00BA04BF">
        <w:rPr>
          <w:rFonts w:ascii="Times New Roman" w:hAnsi="Times New Roman" w:cs="Times New Roman"/>
          <w:sz w:val="28"/>
          <w:szCs w:val="28"/>
        </w:rPr>
        <w:t xml:space="preserve"> //Консультант бухгалтера, 2016</w:t>
      </w:r>
      <w:r w:rsidRPr="00BA04BF">
        <w:rPr>
          <w:rFonts w:ascii="Times New Roman" w:hAnsi="Times New Roman" w:cs="Times New Roman"/>
          <w:sz w:val="28"/>
          <w:szCs w:val="28"/>
        </w:rPr>
        <w:t xml:space="preserve">- №12.- С.14-15. </w:t>
      </w:r>
    </w:p>
    <w:p w:rsidR="00BA04BF" w:rsidRDefault="00A61D6C" w:rsidP="00BA04BF">
      <w:pPr>
        <w:numPr>
          <w:ilvl w:val="0"/>
          <w:numId w:val="4"/>
        </w:numPr>
        <w:spacing w:line="360" w:lineRule="auto"/>
        <w:jc w:val="both"/>
        <w:rPr>
          <w:rFonts w:ascii="Times New Roman" w:hAnsi="Times New Roman" w:cs="Times New Roman"/>
          <w:color w:val="000000" w:themeColor="text1"/>
          <w:sz w:val="28"/>
          <w:szCs w:val="28"/>
        </w:rPr>
      </w:pPr>
      <w:r w:rsidRPr="00BA04BF">
        <w:rPr>
          <w:rFonts w:ascii="Times New Roman" w:hAnsi="Times New Roman" w:cs="Times New Roman"/>
          <w:sz w:val="28"/>
          <w:szCs w:val="28"/>
        </w:rPr>
        <w:t>Гейц И.В. Оплата труда при совмещении профессий и исполнении обязанностей временно отсутствующего работника //Консультант бух</w:t>
      </w:r>
      <w:r w:rsidR="0054330D" w:rsidRPr="00BA04BF">
        <w:rPr>
          <w:rFonts w:ascii="Times New Roman" w:hAnsi="Times New Roman" w:cs="Times New Roman"/>
          <w:sz w:val="28"/>
          <w:szCs w:val="28"/>
        </w:rPr>
        <w:t>галтера, 2015</w:t>
      </w:r>
      <w:r w:rsidRPr="00BA04BF">
        <w:rPr>
          <w:rFonts w:ascii="Times New Roman" w:hAnsi="Times New Roman" w:cs="Times New Roman"/>
          <w:sz w:val="28"/>
          <w:szCs w:val="28"/>
        </w:rPr>
        <w:t>- №10.- С.12.</w:t>
      </w:r>
    </w:p>
    <w:p w:rsidR="00BA04BF" w:rsidRDefault="00A61D6C" w:rsidP="00BA04BF">
      <w:pPr>
        <w:numPr>
          <w:ilvl w:val="0"/>
          <w:numId w:val="4"/>
        </w:numPr>
        <w:spacing w:line="360" w:lineRule="auto"/>
        <w:jc w:val="both"/>
        <w:rPr>
          <w:rFonts w:ascii="Times New Roman" w:hAnsi="Times New Roman" w:cs="Times New Roman"/>
          <w:color w:val="000000" w:themeColor="text1"/>
          <w:sz w:val="28"/>
          <w:szCs w:val="28"/>
        </w:rPr>
      </w:pPr>
      <w:r w:rsidRPr="00BA04BF">
        <w:rPr>
          <w:rFonts w:ascii="Times New Roman" w:hAnsi="Times New Roman" w:cs="Times New Roman"/>
          <w:color w:val="000000"/>
          <w:sz w:val="28"/>
          <w:szCs w:val="28"/>
        </w:rPr>
        <w:t>Гуев А.Н. Постатейный комментарий к Трудовому кодексу Российской Федерации. – М.: Дело, 2013.- 598с.</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BA04BF">
        <w:rPr>
          <w:rFonts w:ascii="Times New Roman" w:hAnsi="Times New Roman" w:cs="Times New Roman"/>
          <w:sz w:val="28"/>
          <w:szCs w:val="28"/>
        </w:rPr>
        <w:t>Гущина И.Э. //Положение об оплате труда и материальном стимулировании сотрудников организации //Новое в бухгалтерском учете и о</w:t>
      </w:r>
      <w:r w:rsidR="0054330D" w:rsidRPr="00BA04BF">
        <w:rPr>
          <w:rFonts w:ascii="Times New Roman" w:hAnsi="Times New Roman" w:cs="Times New Roman"/>
          <w:sz w:val="28"/>
          <w:szCs w:val="28"/>
        </w:rPr>
        <w:t>тчетности, 2015</w:t>
      </w:r>
      <w:r w:rsidRPr="00BA04BF">
        <w:rPr>
          <w:rFonts w:ascii="Times New Roman" w:hAnsi="Times New Roman" w:cs="Times New Roman"/>
          <w:sz w:val="28"/>
          <w:szCs w:val="28"/>
        </w:rPr>
        <w:t xml:space="preserve">- №16.- С.11-13. </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Елгина Е.Б. Заработная плата: налоги (2-е изд., пер</w:t>
      </w:r>
      <w:r w:rsidR="0054330D" w:rsidRPr="003A4835">
        <w:rPr>
          <w:rFonts w:ascii="Times New Roman" w:hAnsi="Times New Roman" w:cs="Times New Roman"/>
          <w:sz w:val="28"/>
          <w:szCs w:val="28"/>
        </w:rPr>
        <w:t>ераб.). - "Статус-Кво 97", 2016</w:t>
      </w:r>
      <w:r w:rsidRPr="003A4835">
        <w:rPr>
          <w:rFonts w:ascii="Times New Roman" w:hAnsi="Times New Roman" w:cs="Times New Roman"/>
          <w:sz w:val="28"/>
          <w:szCs w:val="28"/>
        </w:rPr>
        <w:t>- 512с.</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Каганова И.</w:t>
      </w:r>
      <w:r w:rsidRPr="003A4835">
        <w:rPr>
          <w:rFonts w:ascii="Times New Roman" w:hAnsi="Times New Roman" w:cs="Times New Roman"/>
          <w:sz w:val="28"/>
          <w:szCs w:val="28"/>
        </w:rPr>
        <w:tab/>
        <w:t>Оплата труда работников за период командировки //Финансовая га</w:t>
      </w:r>
      <w:r w:rsidR="0054330D" w:rsidRPr="003A4835">
        <w:rPr>
          <w:rFonts w:ascii="Times New Roman" w:hAnsi="Times New Roman" w:cs="Times New Roman"/>
          <w:sz w:val="28"/>
          <w:szCs w:val="28"/>
        </w:rPr>
        <w:t>зета. Региональный выпуск» 2016</w:t>
      </w:r>
      <w:r w:rsidRPr="003A4835">
        <w:rPr>
          <w:rFonts w:ascii="Times New Roman" w:hAnsi="Times New Roman" w:cs="Times New Roman"/>
          <w:sz w:val="28"/>
          <w:szCs w:val="28"/>
        </w:rPr>
        <w:t xml:space="preserve">-№45.- С.20. </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Кадыров Ф.Н. Важнейшие изменения в Трудовом кодексе РФ: вопросы оплаты труда /</w:t>
      </w:r>
      <w:r w:rsidR="0054330D" w:rsidRPr="003A4835">
        <w:rPr>
          <w:rFonts w:ascii="Times New Roman" w:hAnsi="Times New Roman" w:cs="Times New Roman"/>
          <w:sz w:val="28"/>
          <w:szCs w:val="28"/>
        </w:rPr>
        <w:t>/Менеджер здравоохранения, 2016</w:t>
      </w:r>
      <w:r w:rsidRPr="003A4835">
        <w:rPr>
          <w:rFonts w:ascii="Times New Roman" w:hAnsi="Times New Roman" w:cs="Times New Roman"/>
          <w:sz w:val="28"/>
          <w:szCs w:val="28"/>
        </w:rPr>
        <w:t>- №10.- С.14-16.</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 xml:space="preserve">Карсетская Е., Михайлов И., Мошкович М. Оплата труда //Экономико-правовой бюллетень, 2011.- №9.- С.20-21. </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 xml:space="preserve">Ковалев В.В., Волкова О.Н. Анализ хозяйственной деятельности </w:t>
      </w:r>
      <w:r w:rsidR="0054330D" w:rsidRPr="003A4835">
        <w:rPr>
          <w:rFonts w:ascii="Times New Roman" w:hAnsi="Times New Roman" w:cs="Times New Roman"/>
          <w:sz w:val="28"/>
          <w:szCs w:val="28"/>
        </w:rPr>
        <w:t>предприятия. М.: Проспект, 2010</w:t>
      </w:r>
      <w:r w:rsidRPr="003A4835">
        <w:rPr>
          <w:rFonts w:ascii="Times New Roman" w:hAnsi="Times New Roman" w:cs="Times New Roman"/>
          <w:sz w:val="28"/>
          <w:szCs w:val="28"/>
        </w:rPr>
        <w:t>-378с.</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Ковязина Н.  Условия оплаты труда в тр</w:t>
      </w:r>
      <w:r w:rsidR="0054330D" w:rsidRPr="003A4835">
        <w:rPr>
          <w:rFonts w:ascii="Times New Roman" w:hAnsi="Times New Roman" w:cs="Times New Roman"/>
          <w:sz w:val="28"/>
          <w:szCs w:val="28"/>
        </w:rPr>
        <w:t>удовом договоре //Кадровик, 2016</w:t>
      </w:r>
      <w:r w:rsidRPr="003A4835">
        <w:rPr>
          <w:rFonts w:ascii="Times New Roman" w:hAnsi="Times New Roman" w:cs="Times New Roman"/>
          <w:sz w:val="28"/>
          <w:szCs w:val="28"/>
        </w:rPr>
        <w:t xml:space="preserve">.- №2.- С.7-8. </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 xml:space="preserve">Кондраков Н.П. Бухгалтерский учет: </w:t>
      </w:r>
      <w:r w:rsidR="0054330D" w:rsidRPr="003A4835">
        <w:rPr>
          <w:rFonts w:ascii="Times New Roman" w:hAnsi="Times New Roman" w:cs="Times New Roman"/>
          <w:sz w:val="28"/>
          <w:szCs w:val="28"/>
        </w:rPr>
        <w:t>Учеб.пособие. – М.: Инфра, 2016</w:t>
      </w:r>
      <w:r w:rsidRPr="003A4835">
        <w:rPr>
          <w:rFonts w:ascii="Times New Roman" w:hAnsi="Times New Roman" w:cs="Times New Roman"/>
          <w:sz w:val="28"/>
          <w:szCs w:val="28"/>
        </w:rPr>
        <w:t xml:space="preserve"> – 560с.</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color w:val="000000"/>
          <w:sz w:val="28"/>
          <w:szCs w:val="28"/>
        </w:rPr>
        <w:t>Колобова С.В. Трудовое право России: Учебное пособие для</w:t>
      </w:r>
      <w:r w:rsidR="0054330D" w:rsidRPr="003A4835">
        <w:rPr>
          <w:rFonts w:ascii="Times New Roman" w:hAnsi="Times New Roman" w:cs="Times New Roman"/>
          <w:color w:val="000000"/>
          <w:sz w:val="28"/>
          <w:szCs w:val="28"/>
        </w:rPr>
        <w:t xml:space="preserve"> вузов. - ЗАО Юстицинформ, 2015</w:t>
      </w:r>
      <w:r w:rsidRPr="003A4835">
        <w:rPr>
          <w:rFonts w:ascii="Times New Roman" w:hAnsi="Times New Roman" w:cs="Times New Roman"/>
          <w:color w:val="000000"/>
          <w:sz w:val="28"/>
          <w:szCs w:val="28"/>
        </w:rPr>
        <w:t>- 411с.</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Костин Г.С. Об отдельных вопросах оплаты труда работ</w:t>
      </w:r>
      <w:r w:rsidR="0054330D" w:rsidRPr="003A4835">
        <w:rPr>
          <w:rFonts w:ascii="Times New Roman" w:hAnsi="Times New Roman" w:cs="Times New Roman"/>
          <w:sz w:val="28"/>
          <w:szCs w:val="28"/>
        </w:rPr>
        <w:t>ников организации за январь 2015</w:t>
      </w:r>
      <w:r w:rsidRPr="003A4835">
        <w:rPr>
          <w:rFonts w:ascii="Times New Roman" w:hAnsi="Times New Roman" w:cs="Times New Roman"/>
          <w:sz w:val="28"/>
          <w:szCs w:val="28"/>
        </w:rPr>
        <w:t xml:space="preserve"> год</w:t>
      </w:r>
      <w:r w:rsidR="0054330D" w:rsidRPr="003A4835">
        <w:rPr>
          <w:rFonts w:ascii="Times New Roman" w:hAnsi="Times New Roman" w:cs="Times New Roman"/>
          <w:sz w:val="28"/>
          <w:szCs w:val="28"/>
        </w:rPr>
        <w:t>а //Консультант бухгалтера, 2015</w:t>
      </w:r>
      <w:r w:rsidRPr="003A4835">
        <w:rPr>
          <w:rFonts w:ascii="Times New Roman" w:hAnsi="Times New Roman" w:cs="Times New Roman"/>
          <w:sz w:val="28"/>
          <w:szCs w:val="28"/>
        </w:rPr>
        <w:t>.- №2.- С.3-5.</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Кулемина М. С. Формы и системы оплаты труда, начисление заработной платы // Бухгалтерский учет и налоги. - 2013.- № 5.- С.10.</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Логинов Д.П. Особенности организации трудового процесса и оплаты труда работников в холодное время года //Консультант бухгалтера, 2013.- №3.- С.7.</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color w:val="000000"/>
          <w:sz w:val="28"/>
          <w:szCs w:val="28"/>
        </w:rPr>
        <w:t>Луганцев В.М. Проблемные вопросы сферы действия современного трудового пр</w:t>
      </w:r>
      <w:r w:rsidR="0054330D" w:rsidRPr="003A4835">
        <w:rPr>
          <w:rFonts w:ascii="Times New Roman" w:hAnsi="Times New Roman" w:cs="Times New Roman"/>
          <w:color w:val="000000"/>
          <w:sz w:val="28"/>
          <w:szCs w:val="28"/>
        </w:rPr>
        <w:t>ава//Государство и право. - 2015</w:t>
      </w:r>
      <w:r w:rsidRPr="003A4835">
        <w:rPr>
          <w:rFonts w:ascii="Times New Roman" w:hAnsi="Times New Roman" w:cs="Times New Roman"/>
          <w:color w:val="000000"/>
          <w:sz w:val="28"/>
          <w:szCs w:val="28"/>
        </w:rPr>
        <w:t>. - №5. - С. 29.</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 xml:space="preserve">Масленникова Л.А. Системы оплаты труда: как сделать выбор //Российский налоговый курьер, 2013.- №6.- С.8-11. </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 xml:space="preserve">Морозова Ж.А. Заработная плата. Налоги М.:НалогИнформ, 2011.- 344 с. </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Мосейчук М.А. Об отдельных вопросах предоставления работникам ежегодных оплачиваемых отпусков //Заработная плата. - 2010. - №6.- С.7-8.</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 xml:space="preserve">Новодворский В.Д. Бухгалтерская (финансовая) отчетность: Учеб. пособие. М.: 2012.- 464 с. /Серия «Высшее образование»/. </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Огиренко Е.А. Что изменилось в учете и налогообложении//Журнал Главбух, 2010.- №8.- С.14.</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 xml:space="preserve">Перминова О.В. Расчет больничных: новые разъяснения, сложные вопросы, особенности расчетов для фирм на «упрощенке» и ЕНВД, отчетность. М.: Главбух, 2010.- 128 с. </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Петров Ю.А.</w:t>
      </w:r>
      <w:r w:rsidRPr="003A4835">
        <w:rPr>
          <w:rFonts w:ascii="Times New Roman" w:hAnsi="Times New Roman" w:cs="Times New Roman"/>
          <w:sz w:val="28"/>
          <w:szCs w:val="28"/>
        </w:rPr>
        <w:tab/>
        <w:t>Оплата труда за сверхурочное время //Консультант бухгалтера, 2013.- №8.- С.9.</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Савицкая Г.В. Анализ хозяйственной деятельности предприятия: Учебник.- М.: ИНФРА-М, 2011.- 336с.</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Седов В.В. Экономическая теория: В 3 ч. Ч. 3. Макроэкономика: Учеб. пособие / Челяб. гос. ун-т. Челябинск, 2013.- 115с.</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Фомичева Л.П. Азы учета под руководством профессионалов. Учет расчетов с персоналом по оплат</w:t>
      </w:r>
      <w:r w:rsidR="00D366B3" w:rsidRPr="003A4835">
        <w:rPr>
          <w:rFonts w:ascii="Times New Roman" w:hAnsi="Times New Roman" w:cs="Times New Roman"/>
          <w:sz w:val="28"/>
          <w:szCs w:val="28"/>
        </w:rPr>
        <w:t>е труда. - Система ГАРАНТ, 2014 – 383с.</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Хахонова Н.Н. Основы бухгалтерского учета и аудита. Серия «Учебники Феникса». – Ростов н/Д, 2011.- 378с.</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Хныкин Г.В.</w:t>
      </w:r>
      <w:r w:rsidRPr="003A4835">
        <w:rPr>
          <w:rFonts w:ascii="Times New Roman" w:hAnsi="Times New Roman" w:cs="Times New Roman"/>
          <w:sz w:val="28"/>
          <w:szCs w:val="28"/>
        </w:rPr>
        <w:tab/>
        <w:t>Локальные нормативные акты об оплате //Законодательство, 2014.- №1.- С.11.</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Чащина О.Ю. Философия управления персоналом компании в современных условиях //Управление персоналом, 2011.- №18.- 19-20.</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Чижов Б.А. Документы по оплате труда //Главбух, Отраслевое приложение «Учет в сельском хозяйстве», 2010.- №4, IV квартал.- С.17.</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Шишкоедова Н.Н. Учет расчетов с персоналом: расчеты по оплате труда. М.: ООО Вершина, 2011. - 568с.</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Щербаков М.Н. Использование торговыми предприятиями материальной формы оплаты труда // Бухгалтерский учет и налоги в торговле и общественном питании.- 2012. - № 1.- С.15.</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 xml:space="preserve">Экономическая теория: Учебник/Под общ. </w:t>
      </w:r>
      <w:r w:rsidRPr="003A4835">
        <w:rPr>
          <w:rFonts w:ascii="Times New Roman" w:hAnsi="Times New Roman" w:cs="Times New Roman"/>
          <w:spacing w:val="-4"/>
          <w:sz w:val="28"/>
          <w:szCs w:val="28"/>
        </w:rPr>
        <w:t xml:space="preserve">ред. акад. В.И. Видяпина, акад. Г.П. Журавлевой. — 4-е изд. </w:t>
      </w:r>
      <w:r w:rsidRPr="003A4835">
        <w:rPr>
          <w:rFonts w:ascii="Times New Roman" w:hAnsi="Times New Roman" w:cs="Times New Roman"/>
          <w:sz w:val="28"/>
          <w:szCs w:val="28"/>
        </w:rPr>
        <w:t>— М.: ИНФРА-М, 2012. — 640с.</w:t>
      </w:r>
    </w:p>
    <w:p w:rsidR="003A4835" w:rsidRDefault="00A61D6C" w:rsidP="003A4835">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Юрасов И.А. Инновационные технологии управления //Управление персоналом, 2011.- №20.- С.10-12.</w:t>
      </w:r>
    </w:p>
    <w:p w:rsidR="00542F20" w:rsidRPr="00381246" w:rsidRDefault="00A61D6C" w:rsidP="00542F20">
      <w:pPr>
        <w:numPr>
          <w:ilvl w:val="0"/>
          <w:numId w:val="4"/>
        </w:numPr>
        <w:spacing w:line="360" w:lineRule="auto"/>
        <w:jc w:val="both"/>
        <w:rPr>
          <w:rFonts w:ascii="Times New Roman" w:hAnsi="Times New Roman" w:cs="Times New Roman"/>
          <w:color w:val="000000" w:themeColor="text1"/>
          <w:sz w:val="28"/>
          <w:szCs w:val="28"/>
        </w:rPr>
      </w:pPr>
      <w:r w:rsidRPr="003A4835">
        <w:rPr>
          <w:rFonts w:ascii="Times New Roman" w:hAnsi="Times New Roman" w:cs="Times New Roman"/>
          <w:sz w:val="28"/>
          <w:szCs w:val="28"/>
        </w:rPr>
        <w:t>Яковлев Р. Реформирование заработной платы - процесс длительный // Человек и труд. - 2011.- №10.- С.5.</w:t>
      </w:r>
    </w:p>
    <w:p w:rsidR="00542F20" w:rsidRPr="0054330D" w:rsidRDefault="00542F20" w:rsidP="00542F20">
      <w:pPr>
        <w:jc w:val="center"/>
        <w:rPr>
          <w:rFonts w:ascii="Times New Roman" w:hAnsi="Times New Roman" w:cs="Times New Roman"/>
          <w:b/>
          <w:sz w:val="28"/>
          <w:szCs w:val="28"/>
        </w:rPr>
      </w:pPr>
    </w:p>
    <w:p w:rsidR="00542F20" w:rsidRPr="0054330D" w:rsidRDefault="00542F20" w:rsidP="00542F20">
      <w:pPr>
        <w:jc w:val="center"/>
        <w:rPr>
          <w:rFonts w:ascii="Times New Roman" w:hAnsi="Times New Roman" w:cs="Times New Roman"/>
          <w:b/>
          <w:sz w:val="28"/>
          <w:szCs w:val="28"/>
        </w:rPr>
      </w:pPr>
    </w:p>
    <w:p w:rsidR="00542F20" w:rsidRPr="00542F20" w:rsidRDefault="00542F20" w:rsidP="004D1691">
      <w:pPr>
        <w:rPr>
          <w:rFonts w:ascii="Times New Roman" w:hAnsi="Times New Roman" w:cs="Times New Roman"/>
          <w:b/>
          <w:sz w:val="28"/>
        </w:rPr>
      </w:pPr>
    </w:p>
    <w:sectPr w:rsidR="00542F20" w:rsidRPr="00542F20" w:rsidSect="003C5A99">
      <w:headerReference w:type="default" r:id="rId16"/>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F5E" w:rsidRDefault="00A26F5E" w:rsidP="00542F20">
      <w:r>
        <w:separator/>
      </w:r>
    </w:p>
  </w:endnote>
  <w:endnote w:type="continuationSeparator" w:id="1">
    <w:p w:rsidR="00A26F5E" w:rsidRDefault="00A26F5E" w:rsidP="00542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F5E" w:rsidRDefault="00A26F5E" w:rsidP="00542F20">
      <w:r>
        <w:separator/>
      </w:r>
    </w:p>
  </w:footnote>
  <w:footnote w:type="continuationSeparator" w:id="1">
    <w:p w:rsidR="00A26F5E" w:rsidRDefault="00A26F5E" w:rsidP="00542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26632"/>
    </w:sdtPr>
    <w:sdtContent>
      <w:p w:rsidR="00C058AE" w:rsidRDefault="005F0BDE">
        <w:pPr>
          <w:pStyle w:val="a4"/>
          <w:jc w:val="center"/>
        </w:pPr>
        <w:fldSimple w:instr=" PAGE   \* MERGEFORMAT ">
          <w:r w:rsidR="00097AA7">
            <w:rPr>
              <w:noProof/>
            </w:rPr>
            <w:t>35</w:t>
          </w:r>
        </w:fldSimple>
      </w:p>
    </w:sdtContent>
  </w:sdt>
  <w:p w:rsidR="00C058AE" w:rsidRDefault="00C058A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E28BF"/>
    <w:multiLevelType w:val="hybridMultilevel"/>
    <w:tmpl w:val="9A1A61BA"/>
    <w:lvl w:ilvl="0" w:tplc="61789E76">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E8F32AC"/>
    <w:multiLevelType w:val="multilevel"/>
    <w:tmpl w:val="392475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D4D1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5C00A5B"/>
    <w:multiLevelType w:val="hybridMultilevel"/>
    <w:tmpl w:val="46FCC3AC"/>
    <w:lvl w:ilvl="0" w:tplc="40C4F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8165FD"/>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89D2376"/>
    <w:multiLevelType w:val="hybridMultilevel"/>
    <w:tmpl w:val="67EC48A6"/>
    <w:lvl w:ilvl="0" w:tplc="037603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400E98"/>
    <w:multiLevelType w:val="hybridMultilevel"/>
    <w:tmpl w:val="36BA01DA"/>
    <w:lvl w:ilvl="0" w:tplc="501CA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491D1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3ED0265"/>
    <w:multiLevelType w:val="hybridMultilevel"/>
    <w:tmpl w:val="46E417CE"/>
    <w:lvl w:ilvl="0" w:tplc="AE5A4E8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1D118F"/>
    <w:multiLevelType w:val="hybridMultilevel"/>
    <w:tmpl w:val="254ACED0"/>
    <w:lvl w:ilvl="0" w:tplc="84C6235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5BD262CE"/>
    <w:multiLevelType w:val="hybridMultilevel"/>
    <w:tmpl w:val="F8848054"/>
    <w:lvl w:ilvl="0" w:tplc="09882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0A60521"/>
    <w:multiLevelType w:val="multilevel"/>
    <w:tmpl w:val="0A3C141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29A4F97"/>
    <w:multiLevelType w:val="hybridMultilevel"/>
    <w:tmpl w:val="6A5E1F04"/>
    <w:lvl w:ilvl="0" w:tplc="3D72B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5627DF9"/>
    <w:multiLevelType w:val="hybridMultilevel"/>
    <w:tmpl w:val="794CF68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5AE5467"/>
    <w:multiLevelType w:val="hybridMultilevel"/>
    <w:tmpl w:val="24DEE5E0"/>
    <w:lvl w:ilvl="0" w:tplc="B67C65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6E61DB5"/>
    <w:multiLevelType w:val="hybridMultilevel"/>
    <w:tmpl w:val="418AA3A8"/>
    <w:lvl w:ilvl="0" w:tplc="F05829A6">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7840016D"/>
    <w:multiLevelType w:val="hybridMultilevel"/>
    <w:tmpl w:val="32D6B85A"/>
    <w:lvl w:ilvl="0" w:tplc="A77E0B4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9"/>
  </w:num>
  <w:num w:numId="3">
    <w:abstractNumId w:val="11"/>
  </w:num>
  <w:num w:numId="4">
    <w:abstractNumId w:val="7"/>
  </w:num>
  <w:num w:numId="5">
    <w:abstractNumId w:val="4"/>
  </w:num>
  <w:num w:numId="6">
    <w:abstractNumId w:val="2"/>
  </w:num>
  <w:num w:numId="7">
    <w:abstractNumId w:val="15"/>
  </w:num>
  <w:num w:numId="8">
    <w:abstractNumId w:val="1"/>
  </w:num>
  <w:num w:numId="9">
    <w:abstractNumId w:val="0"/>
  </w:num>
  <w:num w:numId="10">
    <w:abstractNumId w:val="5"/>
  </w:num>
  <w:num w:numId="11">
    <w:abstractNumId w:val="10"/>
  </w:num>
  <w:num w:numId="12">
    <w:abstractNumId w:val="6"/>
  </w:num>
  <w:num w:numId="13">
    <w:abstractNumId w:val="3"/>
  </w:num>
  <w:num w:numId="14">
    <w:abstractNumId w:val="14"/>
  </w:num>
  <w:num w:numId="15">
    <w:abstractNumId w:val="12"/>
  </w:num>
  <w:num w:numId="16">
    <w:abstractNumId w:val="1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defaultTabStop w:val="708"/>
  <w:drawingGridHorizontalSpacing w:val="100"/>
  <w:displayHorizontalDrawingGridEvery w:val="2"/>
  <w:characterSpacingControl w:val="doNotCompress"/>
  <w:savePreviewPicture/>
  <w:footnotePr>
    <w:footnote w:id="0"/>
    <w:footnote w:id="1"/>
  </w:footnotePr>
  <w:endnotePr>
    <w:endnote w:id="0"/>
    <w:endnote w:id="1"/>
  </w:endnotePr>
  <w:compat/>
  <w:rsids>
    <w:rsidRoot w:val="00542F20"/>
    <w:rsid w:val="00010D37"/>
    <w:rsid w:val="00013A9D"/>
    <w:rsid w:val="0001648C"/>
    <w:rsid w:val="000204DC"/>
    <w:rsid w:val="0006198A"/>
    <w:rsid w:val="00066269"/>
    <w:rsid w:val="000671A2"/>
    <w:rsid w:val="000835F5"/>
    <w:rsid w:val="00097AA7"/>
    <w:rsid w:val="000A3005"/>
    <w:rsid w:val="000C5A4F"/>
    <w:rsid w:val="000C5FB6"/>
    <w:rsid w:val="000D2901"/>
    <w:rsid w:val="000D7C6F"/>
    <w:rsid w:val="000E440E"/>
    <w:rsid w:val="000F5921"/>
    <w:rsid w:val="00100C30"/>
    <w:rsid w:val="0011088E"/>
    <w:rsid w:val="00113478"/>
    <w:rsid w:val="00113DD3"/>
    <w:rsid w:val="00120716"/>
    <w:rsid w:val="00127597"/>
    <w:rsid w:val="0013319C"/>
    <w:rsid w:val="00154538"/>
    <w:rsid w:val="00162225"/>
    <w:rsid w:val="00166E6A"/>
    <w:rsid w:val="00171D7F"/>
    <w:rsid w:val="00175E24"/>
    <w:rsid w:val="00180734"/>
    <w:rsid w:val="00195546"/>
    <w:rsid w:val="001B5D80"/>
    <w:rsid w:val="001B7038"/>
    <w:rsid w:val="001C6B2C"/>
    <w:rsid w:val="001D5907"/>
    <w:rsid w:val="001E090C"/>
    <w:rsid w:val="001E2CF3"/>
    <w:rsid w:val="00201324"/>
    <w:rsid w:val="00202028"/>
    <w:rsid w:val="00213367"/>
    <w:rsid w:val="002178C6"/>
    <w:rsid w:val="0022658F"/>
    <w:rsid w:val="002325B1"/>
    <w:rsid w:val="00256845"/>
    <w:rsid w:val="00282FA2"/>
    <w:rsid w:val="00295933"/>
    <w:rsid w:val="002A0D02"/>
    <w:rsid w:val="002A4343"/>
    <w:rsid w:val="002B020D"/>
    <w:rsid w:val="002B77BA"/>
    <w:rsid w:val="002C41F2"/>
    <w:rsid w:val="002E064A"/>
    <w:rsid w:val="002F179A"/>
    <w:rsid w:val="002F5310"/>
    <w:rsid w:val="00315872"/>
    <w:rsid w:val="00332992"/>
    <w:rsid w:val="00333B95"/>
    <w:rsid w:val="003475B2"/>
    <w:rsid w:val="003538B7"/>
    <w:rsid w:val="00356B8C"/>
    <w:rsid w:val="00360343"/>
    <w:rsid w:val="00367101"/>
    <w:rsid w:val="003759C5"/>
    <w:rsid w:val="00381246"/>
    <w:rsid w:val="00393236"/>
    <w:rsid w:val="003A30C2"/>
    <w:rsid w:val="003A4835"/>
    <w:rsid w:val="003A63B9"/>
    <w:rsid w:val="003B3A3E"/>
    <w:rsid w:val="003B4F41"/>
    <w:rsid w:val="003C26B1"/>
    <w:rsid w:val="003C5A99"/>
    <w:rsid w:val="003C7288"/>
    <w:rsid w:val="003D781C"/>
    <w:rsid w:val="003F4FAF"/>
    <w:rsid w:val="003F5FCE"/>
    <w:rsid w:val="0042553A"/>
    <w:rsid w:val="00432C39"/>
    <w:rsid w:val="00434C68"/>
    <w:rsid w:val="00443D3C"/>
    <w:rsid w:val="0044694D"/>
    <w:rsid w:val="004543D4"/>
    <w:rsid w:val="00474072"/>
    <w:rsid w:val="0047525E"/>
    <w:rsid w:val="0048244C"/>
    <w:rsid w:val="00482E51"/>
    <w:rsid w:val="004856C3"/>
    <w:rsid w:val="004A5D28"/>
    <w:rsid w:val="004B054E"/>
    <w:rsid w:val="004B28E1"/>
    <w:rsid w:val="004C1099"/>
    <w:rsid w:val="004C7C52"/>
    <w:rsid w:val="004D0C2D"/>
    <w:rsid w:val="004D1691"/>
    <w:rsid w:val="004E1789"/>
    <w:rsid w:val="004F713E"/>
    <w:rsid w:val="005127FE"/>
    <w:rsid w:val="00513A3A"/>
    <w:rsid w:val="00515D62"/>
    <w:rsid w:val="00517ACC"/>
    <w:rsid w:val="00524140"/>
    <w:rsid w:val="00530D93"/>
    <w:rsid w:val="00536616"/>
    <w:rsid w:val="00542F20"/>
    <w:rsid w:val="0054330D"/>
    <w:rsid w:val="005473E0"/>
    <w:rsid w:val="00555D0D"/>
    <w:rsid w:val="00591FA3"/>
    <w:rsid w:val="00596F94"/>
    <w:rsid w:val="005C2F06"/>
    <w:rsid w:val="005D0FA5"/>
    <w:rsid w:val="005E2EB0"/>
    <w:rsid w:val="005F0BDE"/>
    <w:rsid w:val="005F1E88"/>
    <w:rsid w:val="00600D25"/>
    <w:rsid w:val="00611BD5"/>
    <w:rsid w:val="0062530D"/>
    <w:rsid w:val="00630DDC"/>
    <w:rsid w:val="00640BDB"/>
    <w:rsid w:val="00653F41"/>
    <w:rsid w:val="00677EC4"/>
    <w:rsid w:val="00686570"/>
    <w:rsid w:val="006874E0"/>
    <w:rsid w:val="006A0D48"/>
    <w:rsid w:val="006A2F30"/>
    <w:rsid w:val="006A5519"/>
    <w:rsid w:val="006C3ED3"/>
    <w:rsid w:val="006C58AF"/>
    <w:rsid w:val="006D16AA"/>
    <w:rsid w:val="00715B3F"/>
    <w:rsid w:val="0071671C"/>
    <w:rsid w:val="0071761D"/>
    <w:rsid w:val="00721F9C"/>
    <w:rsid w:val="00740F3C"/>
    <w:rsid w:val="00744E42"/>
    <w:rsid w:val="00756F12"/>
    <w:rsid w:val="007777D2"/>
    <w:rsid w:val="00783E4A"/>
    <w:rsid w:val="007B1386"/>
    <w:rsid w:val="007C6755"/>
    <w:rsid w:val="007C7E63"/>
    <w:rsid w:val="007E6FB0"/>
    <w:rsid w:val="007F64C6"/>
    <w:rsid w:val="00807668"/>
    <w:rsid w:val="008107B1"/>
    <w:rsid w:val="00815809"/>
    <w:rsid w:val="00832D8C"/>
    <w:rsid w:val="0084234B"/>
    <w:rsid w:val="008440DF"/>
    <w:rsid w:val="00864A89"/>
    <w:rsid w:val="008825EF"/>
    <w:rsid w:val="00882DEA"/>
    <w:rsid w:val="008A38CC"/>
    <w:rsid w:val="008A556B"/>
    <w:rsid w:val="008A71C5"/>
    <w:rsid w:val="008B07F0"/>
    <w:rsid w:val="008C072A"/>
    <w:rsid w:val="008C3E0A"/>
    <w:rsid w:val="008D023E"/>
    <w:rsid w:val="008D202B"/>
    <w:rsid w:val="008D318C"/>
    <w:rsid w:val="008D3A75"/>
    <w:rsid w:val="008D420A"/>
    <w:rsid w:val="008D7539"/>
    <w:rsid w:val="008E12D1"/>
    <w:rsid w:val="00901B65"/>
    <w:rsid w:val="009061D0"/>
    <w:rsid w:val="00906D14"/>
    <w:rsid w:val="009071CA"/>
    <w:rsid w:val="009123C9"/>
    <w:rsid w:val="00916784"/>
    <w:rsid w:val="00942A26"/>
    <w:rsid w:val="00945934"/>
    <w:rsid w:val="00952A00"/>
    <w:rsid w:val="009531A0"/>
    <w:rsid w:val="00957630"/>
    <w:rsid w:val="0096032F"/>
    <w:rsid w:val="00966452"/>
    <w:rsid w:val="00995C26"/>
    <w:rsid w:val="00997FC0"/>
    <w:rsid w:val="009A3009"/>
    <w:rsid w:val="009E02FA"/>
    <w:rsid w:val="009E47D5"/>
    <w:rsid w:val="009E60DA"/>
    <w:rsid w:val="00A01B08"/>
    <w:rsid w:val="00A06CDD"/>
    <w:rsid w:val="00A129B7"/>
    <w:rsid w:val="00A13E46"/>
    <w:rsid w:val="00A170E1"/>
    <w:rsid w:val="00A23409"/>
    <w:rsid w:val="00A26F5E"/>
    <w:rsid w:val="00A36CEA"/>
    <w:rsid w:val="00A43F46"/>
    <w:rsid w:val="00A447E2"/>
    <w:rsid w:val="00A61D6C"/>
    <w:rsid w:val="00A64E7F"/>
    <w:rsid w:val="00A80DA4"/>
    <w:rsid w:val="00A85EF3"/>
    <w:rsid w:val="00A911BF"/>
    <w:rsid w:val="00AA0B88"/>
    <w:rsid w:val="00AB1E14"/>
    <w:rsid w:val="00AC5E88"/>
    <w:rsid w:val="00AC7574"/>
    <w:rsid w:val="00AF444C"/>
    <w:rsid w:val="00B03BD3"/>
    <w:rsid w:val="00B05D81"/>
    <w:rsid w:val="00B20CBD"/>
    <w:rsid w:val="00B3324B"/>
    <w:rsid w:val="00B65213"/>
    <w:rsid w:val="00B67402"/>
    <w:rsid w:val="00B8267F"/>
    <w:rsid w:val="00B83581"/>
    <w:rsid w:val="00B875DA"/>
    <w:rsid w:val="00B973C3"/>
    <w:rsid w:val="00BA04BF"/>
    <w:rsid w:val="00BB7D3C"/>
    <w:rsid w:val="00BC1A41"/>
    <w:rsid w:val="00BC586F"/>
    <w:rsid w:val="00BC7F9F"/>
    <w:rsid w:val="00BE4910"/>
    <w:rsid w:val="00BE7A21"/>
    <w:rsid w:val="00BF6B2C"/>
    <w:rsid w:val="00C058AE"/>
    <w:rsid w:val="00C23930"/>
    <w:rsid w:val="00C24691"/>
    <w:rsid w:val="00C24B81"/>
    <w:rsid w:val="00C319C7"/>
    <w:rsid w:val="00C42112"/>
    <w:rsid w:val="00C46399"/>
    <w:rsid w:val="00C51142"/>
    <w:rsid w:val="00C74E0F"/>
    <w:rsid w:val="00C7778F"/>
    <w:rsid w:val="00C8099E"/>
    <w:rsid w:val="00C912C0"/>
    <w:rsid w:val="00CA6B42"/>
    <w:rsid w:val="00CB2D30"/>
    <w:rsid w:val="00CC1321"/>
    <w:rsid w:val="00CC1FBD"/>
    <w:rsid w:val="00D0169D"/>
    <w:rsid w:val="00D366B3"/>
    <w:rsid w:val="00D47CEA"/>
    <w:rsid w:val="00D54C9F"/>
    <w:rsid w:val="00D5798E"/>
    <w:rsid w:val="00D600CD"/>
    <w:rsid w:val="00D60AA7"/>
    <w:rsid w:val="00D60E64"/>
    <w:rsid w:val="00D66EA8"/>
    <w:rsid w:val="00D713FE"/>
    <w:rsid w:val="00D83407"/>
    <w:rsid w:val="00D91010"/>
    <w:rsid w:val="00D93EC8"/>
    <w:rsid w:val="00D96865"/>
    <w:rsid w:val="00DA75FB"/>
    <w:rsid w:val="00DB677F"/>
    <w:rsid w:val="00DB7416"/>
    <w:rsid w:val="00DC0BE2"/>
    <w:rsid w:val="00DC19F2"/>
    <w:rsid w:val="00DC4B01"/>
    <w:rsid w:val="00DE4EBA"/>
    <w:rsid w:val="00DF3703"/>
    <w:rsid w:val="00E02FA7"/>
    <w:rsid w:val="00E05EE3"/>
    <w:rsid w:val="00E277FF"/>
    <w:rsid w:val="00E6271E"/>
    <w:rsid w:val="00E643A5"/>
    <w:rsid w:val="00E83A0A"/>
    <w:rsid w:val="00E9110D"/>
    <w:rsid w:val="00E94BC2"/>
    <w:rsid w:val="00EB2E4C"/>
    <w:rsid w:val="00EC1F7E"/>
    <w:rsid w:val="00EC6D6E"/>
    <w:rsid w:val="00ED49B6"/>
    <w:rsid w:val="00F0209D"/>
    <w:rsid w:val="00F03F1F"/>
    <w:rsid w:val="00F1687B"/>
    <w:rsid w:val="00F227F8"/>
    <w:rsid w:val="00F25374"/>
    <w:rsid w:val="00F37863"/>
    <w:rsid w:val="00F814C0"/>
    <w:rsid w:val="00F81F28"/>
    <w:rsid w:val="00F92FEB"/>
    <w:rsid w:val="00FA5576"/>
    <w:rsid w:val="00FA780C"/>
    <w:rsid w:val="00FB5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5" type="connector" idref="#AutoShape 27"/>
        <o:r id="V:Rule16" type="connector" idref="#AutoShape 30"/>
        <o:r id="V:Rule17" type="connector" idref="#AutoShape 23"/>
        <o:r id="V:Rule18" type="connector" idref="#AutoShape 24"/>
        <o:r id="V:Rule19" type="connector" idref="#AutoShape 18"/>
        <o:r id="V:Rule20" type="connector" idref="#AutoShape 26"/>
        <o:r id="V:Rule21" type="connector" idref="#AutoShape 31"/>
        <o:r id="V:Rule22" type="connector" idref="#AutoShape 19"/>
        <o:r id="V:Rule23" type="connector" idref="#AutoShape 33"/>
        <o:r id="V:Rule24" type="connector" idref="#AutoShape 29"/>
        <o:r id="V:Rule25" type="connector" idref="#AutoShape 25"/>
        <o:r id="V:Rule26" type="connector" idref="#AutoShape 17"/>
        <o:r id="V:Rule27" type="connector" idref="#AutoShape 20"/>
        <o:r id="V:Rule28" type="connector" idref="#AutoShape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20"/>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542F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C1A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F20"/>
    <w:rPr>
      <w:rFonts w:asciiTheme="majorHAnsi" w:eastAsiaTheme="majorEastAsia" w:hAnsiTheme="majorHAnsi" w:cstheme="majorBidi"/>
      <w:b/>
      <w:bCs/>
      <w:color w:val="365F91" w:themeColor="accent1" w:themeShade="BF"/>
      <w:sz w:val="28"/>
      <w:szCs w:val="28"/>
      <w:lang w:eastAsia="ru-RU"/>
    </w:rPr>
  </w:style>
  <w:style w:type="paragraph" w:styleId="a3">
    <w:name w:val="No Spacing"/>
    <w:uiPriority w:val="1"/>
    <w:qFormat/>
    <w:rsid w:val="00542F20"/>
    <w:pPr>
      <w:spacing w:after="0" w:line="240" w:lineRule="auto"/>
    </w:pPr>
  </w:style>
  <w:style w:type="paragraph" w:styleId="a4">
    <w:name w:val="header"/>
    <w:basedOn w:val="a"/>
    <w:link w:val="a5"/>
    <w:uiPriority w:val="99"/>
    <w:unhideWhenUsed/>
    <w:rsid w:val="00542F20"/>
    <w:pPr>
      <w:tabs>
        <w:tab w:val="center" w:pos="4677"/>
        <w:tab w:val="right" w:pos="9355"/>
      </w:tabs>
    </w:pPr>
  </w:style>
  <w:style w:type="character" w:customStyle="1" w:styleId="a5">
    <w:name w:val="Верхний колонтитул Знак"/>
    <w:basedOn w:val="a0"/>
    <w:link w:val="a4"/>
    <w:uiPriority w:val="99"/>
    <w:rsid w:val="00542F20"/>
    <w:rPr>
      <w:rFonts w:ascii="Calibri" w:eastAsia="Calibri" w:hAnsi="Calibri" w:cs="Arial"/>
      <w:sz w:val="20"/>
      <w:szCs w:val="20"/>
      <w:lang w:eastAsia="ru-RU"/>
    </w:rPr>
  </w:style>
  <w:style w:type="paragraph" w:styleId="a6">
    <w:name w:val="footer"/>
    <w:basedOn w:val="a"/>
    <w:link w:val="a7"/>
    <w:uiPriority w:val="99"/>
    <w:semiHidden/>
    <w:unhideWhenUsed/>
    <w:rsid w:val="00542F20"/>
    <w:pPr>
      <w:tabs>
        <w:tab w:val="center" w:pos="4677"/>
        <w:tab w:val="right" w:pos="9355"/>
      </w:tabs>
    </w:pPr>
  </w:style>
  <w:style w:type="character" w:customStyle="1" w:styleId="a7">
    <w:name w:val="Нижний колонтитул Знак"/>
    <w:basedOn w:val="a0"/>
    <w:link w:val="a6"/>
    <w:uiPriority w:val="99"/>
    <w:semiHidden/>
    <w:rsid w:val="00542F20"/>
    <w:rPr>
      <w:rFonts w:ascii="Calibri" w:eastAsia="Calibri" w:hAnsi="Calibri" w:cs="Arial"/>
      <w:sz w:val="20"/>
      <w:szCs w:val="20"/>
      <w:lang w:eastAsia="ru-RU"/>
    </w:rPr>
  </w:style>
  <w:style w:type="character" w:customStyle="1" w:styleId="c3">
    <w:name w:val="c3"/>
    <w:basedOn w:val="a0"/>
    <w:rsid w:val="00542F20"/>
  </w:style>
  <w:style w:type="character" w:customStyle="1" w:styleId="apple-converted-space">
    <w:name w:val="apple-converted-space"/>
    <w:basedOn w:val="a0"/>
    <w:rsid w:val="00542F20"/>
  </w:style>
  <w:style w:type="paragraph" w:styleId="a8">
    <w:name w:val="List Paragraph"/>
    <w:basedOn w:val="a"/>
    <w:uiPriority w:val="34"/>
    <w:qFormat/>
    <w:rsid w:val="00BC1A41"/>
    <w:pPr>
      <w:ind w:left="720"/>
      <w:contextualSpacing/>
    </w:pPr>
  </w:style>
  <w:style w:type="character" w:customStyle="1" w:styleId="20">
    <w:name w:val="Заголовок 2 Знак"/>
    <w:basedOn w:val="a0"/>
    <w:link w:val="2"/>
    <w:uiPriority w:val="9"/>
    <w:semiHidden/>
    <w:rsid w:val="00BC1A41"/>
    <w:rPr>
      <w:rFonts w:asciiTheme="majorHAnsi" w:eastAsiaTheme="majorEastAsia" w:hAnsiTheme="majorHAnsi" w:cstheme="majorBidi"/>
      <w:b/>
      <w:bCs/>
      <w:color w:val="4F81BD" w:themeColor="accent1"/>
      <w:sz w:val="26"/>
      <w:szCs w:val="26"/>
      <w:lang w:eastAsia="ru-RU"/>
    </w:rPr>
  </w:style>
  <w:style w:type="table" w:styleId="a9">
    <w:name w:val="Table Grid"/>
    <w:basedOn w:val="a1"/>
    <w:uiPriority w:val="59"/>
    <w:rsid w:val="00BC1A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1E2CF3"/>
    <w:rPr>
      <w:color w:val="0000FF"/>
      <w:u w:val="single"/>
    </w:rPr>
  </w:style>
  <w:style w:type="paragraph" w:styleId="ab">
    <w:name w:val="Normal (Web)"/>
    <w:basedOn w:val="a"/>
    <w:uiPriority w:val="99"/>
    <w:unhideWhenUsed/>
    <w:rsid w:val="0054330D"/>
    <w:pPr>
      <w:spacing w:before="100" w:beforeAutospacing="1" w:after="100" w:afterAutospacing="1"/>
    </w:pPr>
    <w:rPr>
      <w:rFonts w:ascii="Times New Roman" w:eastAsia="Times New Roman" w:hAnsi="Times New Roman" w:cs="Times New Roman"/>
      <w:sz w:val="24"/>
      <w:szCs w:val="24"/>
    </w:rPr>
  </w:style>
  <w:style w:type="character" w:customStyle="1" w:styleId="ac">
    <w:name w:val="Основной текст_"/>
    <w:basedOn w:val="a0"/>
    <w:link w:val="4"/>
    <w:rsid w:val="00E94BC2"/>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c"/>
    <w:rsid w:val="00E94BC2"/>
    <w:pPr>
      <w:widowControl w:val="0"/>
      <w:shd w:val="clear" w:color="auto" w:fill="FFFFFF"/>
      <w:spacing w:line="552" w:lineRule="exact"/>
    </w:pPr>
    <w:rPr>
      <w:rFonts w:ascii="Times New Roman" w:eastAsia="Times New Roman" w:hAnsi="Times New Roman" w:cs="Times New Roman"/>
      <w:sz w:val="23"/>
      <w:szCs w:val="23"/>
      <w:lang w:eastAsia="en-US"/>
    </w:rPr>
  </w:style>
  <w:style w:type="character" w:customStyle="1" w:styleId="3">
    <w:name w:val="Основной текст3"/>
    <w:basedOn w:val="ac"/>
    <w:rsid w:val="00E94BC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d">
    <w:name w:val="Balloon Text"/>
    <w:basedOn w:val="a"/>
    <w:link w:val="ae"/>
    <w:uiPriority w:val="99"/>
    <w:semiHidden/>
    <w:unhideWhenUsed/>
    <w:rsid w:val="009E47D5"/>
    <w:rPr>
      <w:rFonts w:ascii="Tahoma" w:hAnsi="Tahoma" w:cs="Tahoma"/>
      <w:sz w:val="16"/>
      <w:szCs w:val="16"/>
    </w:rPr>
  </w:style>
  <w:style w:type="character" w:customStyle="1" w:styleId="ae">
    <w:name w:val="Текст выноски Знак"/>
    <w:basedOn w:val="a0"/>
    <w:link w:val="ad"/>
    <w:uiPriority w:val="99"/>
    <w:semiHidden/>
    <w:rsid w:val="009E47D5"/>
    <w:rPr>
      <w:rFonts w:ascii="Tahoma" w:eastAsia="Calibri" w:hAnsi="Tahoma" w:cs="Tahoma"/>
      <w:sz w:val="16"/>
      <w:szCs w:val="16"/>
      <w:lang w:eastAsia="ru-RU"/>
    </w:rPr>
  </w:style>
  <w:style w:type="paragraph" w:styleId="af">
    <w:name w:val="TOC Heading"/>
    <w:basedOn w:val="1"/>
    <w:next w:val="a"/>
    <w:uiPriority w:val="39"/>
    <w:semiHidden/>
    <w:unhideWhenUsed/>
    <w:qFormat/>
    <w:rsid w:val="00B67402"/>
    <w:pPr>
      <w:spacing w:line="276" w:lineRule="auto"/>
      <w:outlineLvl w:val="9"/>
    </w:pPr>
    <w:rPr>
      <w:lang w:eastAsia="en-US"/>
    </w:rPr>
  </w:style>
  <w:style w:type="paragraph" w:styleId="11">
    <w:name w:val="toc 1"/>
    <w:basedOn w:val="a"/>
    <w:next w:val="a"/>
    <w:autoRedefine/>
    <w:uiPriority w:val="39"/>
    <w:unhideWhenUsed/>
    <w:rsid w:val="00B6740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20"/>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542F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C1A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F20"/>
    <w:rPr>
      <w:rFonts w:asciiTheme="majorHAnsi" w:eastAsiaTheme="majorEastAsia" w:hAnsiTheme="majorHAnsi" w:cstheme="majorBidi"/>
      <w:b/>
      <w:bCs/>
      <w:color w:val="365F91" w:themeColor="accent1" w:themeShade="BF"/>
      <w:sz w:val="28"/>
      <w:szCs w:val="28"/>
      <w:lang w:eastAsia="ru-RU"/>
    </w:rPr>
  </w:style>
  <w:style w:type="paragraph" w:styleId="a3">
    <w:name w:val="No Spacing"/>
    <w:uiPriority w:val="1"/>
    <w:qFormat/>
    <w:rsid w:val="00542F20"/>
    <w:pPr>
      <w:spacing w:after="0" w:line="240" w:lineRule="auto"/>
    </w:pPr>
  </w:style>
  <w:style w:type="paragraph" w:styleId="a4">
    <w:name w:val="header"/>
    <w:basedOn w:val="a"/>
    <w:link w:val="a5"/>
    <w:uiPriority w:val="99"/>
    <w:unhideWhenUsed/>
    <w:rsid w:val="00542F20"/>
    <w:pPr>
      <w:tabs>
        <w:tab w:val="center" w:pos="4677"/>
        <w:tab w:val="right" w:pos="9355"/>
      </w:tabs>
    </w:pPr>
  </w:style>
  <w:style w:type="character" w:customStyle="1" w:styleId="a5">
    <w:name w:val="Верхний колонтитул Знак"/>
    <w:basedOn w:val="a0"/>
    <w:link w:val="a4"/>
    <w:uiPriority w:val="99"/>
    <w:rsid w:val="00542F20"/>
    <w:rPr>
      <w:rFonts w:ascii="Calibri" w:eastAsia="Calibri" w:hAnsi="Calibri" w:cs="Arial"/>
      <w:sz w:val="20"/>
      <w:szCs w:val="20"/>
      <w:lang w:eastAsia="ru-RU"/>
    </w:rPr>
  </w:style>
  <w:style w:type="paragraph" w:styleId="a6">
    <w:name w:val="footer"/>
    <w:basedOn w:val="a"/>
    <w:link w:val="a7"/>
    <w:uiPriority w:val="99"/>
    <w:semiHidden/>
    <w:unhideWhenUsed/>
    <w:rsid w:val="00542F20"/>
    <w:pPr>
      <w:tabs>
        <w:tab w:val="center" w:pos="4677"/>
        <w:tab w:val="right" w:pos="9355"/>
      </w:tabs>
    </w:pPr>
  </w:style>
  <w:style w:type="character" w:customStyle="1" w:styleId="a7">
    <w:name w:val="Нижний колонтитул Знак"/>
    <w:basedOn w:val="a0"/>
    <w:link w:val="a6"/>
    <w:uiPriority w:val="99"/>
    <w:semiHidden/>
    <w:rsid w:val="00542F20"/>
    <w:rPr>
      <w:rFonts w:ascii="Calibri" w:eastAsia="Calibri" w:hAnsi="Calibri" w:cs="Arial"/>
      <w:sz w:val="20"/>
      <w:szCs w:val="20"/>
      <w:lang w:eastAsia="ru-RU"/>
    </w:rPr>
  </w:style>
  <w:style w:type="character" w:customStyle="1" w:styleId="c3">
    <w:name w:val="c3"/>
    <w:basedOn w:val="a0"/>
    <w:rsid w:val="00542F20"/>
  </w:style>
  <w:style w:type="character" w:customStyle="1" w:styleId="apple-converted-space">
    <w:name w:val="apple-converted-space"/>
    <w:basedOn w:val="a0"/>
    <w:rsid w:val="00542F20"/>
  </w:style>
  <w:style w:type="paragraph" w:styleId="a8">
    <w:name w:val="List Paragraph"/>
    <w:basedOn w:val="a"/>
    <w:uiPriority w:val="34"/>
    <w:qFormat/>
    <w:rsid w:val="00BC1A41"/>
    <w:pPr>
      <w:ind w:left="720"/>
      <w:contextualSpacing/>
    </w:pPr>
  </w:style>
  <w:style w:type="character" w:customStyle="1" w:styleId="20">
    <w:name w:val="Заголовок 2 Знак"/>
    <w:basedOn w:val="a0"/>
    <w:link w:val="2"/>
    <w:uiPriority w:val="9"/>
    <w:semiHidden/>
    <w:rsid w:val="00BC1A41"/>
    <w:rPr>
      <w:rFonts w:asciiTheme="majorHAnsi" w:eastAsiaTheme="majorEastAsia" w:hAnsiTheme="majorHAnsi" w:cstheme="majorBidi"/>
      <w:b/>
      <w:bCs/>
      <w:color w:val="4F81BD" w:themeColor="accent1"/>
      <w:sz w:val="26"/>
      <w:szCs w:val="26"/>
      <w:lang w:eastAsia="ru-RU"/>
    </w:rPr>
  </w:style>
  <w:style w:type="table" w:styleId="a9">
    <w:name w:val="Table Grid"/>
    <w:basedOn w:val="a1"/>
    <w:uiPriority w:val="59"/>
    <w:rsid w:val="00BC1A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E2CF3"/>
    <w:rPr>
      <w:color w:val="0000FF"/>
      <w:u w:val="single"/>
    </w:rPr>
  </w:style>
  <w:style w:type="paragraph" w:styleId="ab">
    <w:name w:val="Normal (Web)"/>
    <w:basedOn w:val="a"/>
    <w:uiPriority w:val="99"/>
    <w:unhideWhenUsed/>
    <w:rsid w:val="0054330D"/>
    <w:pPr>
      <w:spacing w:before="100" w:beforeAutospacing="1" w:after="100" w:afterAutospacing="1"/>
    </w:pPr>
    <w:rPr>
      <w:rFonts w:ascii="Times New Roman" w:eastAsia="Times New Roman" w:hAnsi="Times New Roman" w:cs="Times New Roman"/>
      <w:sz w:val="24"/>
      <w:szCs w:val="24"/>
    </w:rPr>
  </w:style>
  <w:style w:type="character" w:customStyle="1" w:styleId="ac">
    <w:name w:val="Основной текст_"/>
    <w:basedOn w:val="a0"/>
    <w:link w:val="4"/>
    <w:rsid w:val="00E94BC2"/>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c"/>
    <w:rsid w:val="00E94BC2"/>
    <w:pPr>
      <w:widowControl w:val="0"/>
      <w:shd w:val="clear" w:color="auto" w:fill="FFFFFF"/>
      <w:spacing w:line="552" w:lineRule="exact"/>
    </w:pPr>
    <w:rPr>
      <w:rFonts w:ascii="Times New Roman" w:eastAsia="Times New Roman" w:hAnsi="Times New Roman" w:cs="Times New Roman"/>
      <w:sz w:val="23"/>
      <w:szCs w:val="23"/>
      <w:lang w:eastAsia="en-US"/>
    </w:rPr>
  </w:style>
  <w:style w:type="character" w:customStyle="1" w:styleId="3">
    <w:name w:val="Основной текст3"/>
    <w:basedOn w:val="ac"/>
    <w:rsid w:val="00E94BC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d">
    <w:name w:val="Balloon Text"/>
    <w:basedOn w:val="a"/>
    <w:link w:val="ae"/>
    <w:uiPriority w:val="99"/>
    <w:semiHidden/>
    <w:unhideWhenUsed/>
    <w:rsid w:val="009E47D5"/>
    <w:rPr>
      <w:rFonts w:ascii="Tahoma" w:hAnsi="Tahoma" w:cs="Tahoma"/>
      <w:sz w:val="16"/>
      <w:szCs w:val="16"/>
    </w:rPr>
  </w:style>
  <w:style w:type="character" w:customStyle="1" w:styleId="ae">
    <w:name w:val="Текст выноски Знак"/>
    <w:basedOn w:val="a0"/>
    <w:link w:val="ad"/>
    <w:uiPriority w:val="99"/>
    <w:semiHidden/>
    <w:rsid w:val="009E47D5"/>
    <w:rPr>
      <w:rFonts w:ascii="Tahoma" w:eastAsia="Calibri" w:hAnsi="Tahoma" w:cs="Tahoma"/>
      <w:sz w:val="16"/>
      <w:szCs w:val="16"/>
      <w:lang w:eastAsia="ru-RU"/>
    </w:rPr>
  </w:style>
  <w:style w:type="paragraph" w:styleId="af">
    <w:name w:val="TOC Heading"/>
    <w:basedOn w:val="1"/>
    <w:next w:val="a"/>
    <w:uiPriority w:val="39"/>
    <w:semiHidden/>
    <w:unhideWhenUsed/>
    <w:qFormat/>
    <w:rsid w:val="00B67402"/>
    <w:pPr>
      <w:spacing w:line="276" w:lineRule="auto"/>
      <w:outlineLvl w:val="9"/>
    </w:pPr>
    <w:rPr>
      <w:lang w:eastAsia="en-US"/>
    </w:rPr>
  </w:style>
  <w:style w:type="paragraph" w:styleId="11">
    <w:name w:val="toc 1"/>
    <w:basedOn w:val="a"/>
    <w:next w:val="a"/>
    <w:autoRedefine/>
    <w:uiPriority w:val="39"/>
    <w:unhideWhenUsed/>
    <w:rsid w:val="00B67402"/>
    <w:pPr>
      <w:spacing w:after="100"/>
    </w:pPr>
  </w:style>
</w:styles>
</file>

<file path=word/webSettings.xml><?xml version="1.0" encoding="utf-8"?>
<w:webSettings xmlns:r="http://schemas.openxmlformats.org/officeDocument/2006/relationships" xmlns:w="http://schemas.openxmlformats.org/wordprocessingml/2006/main">
  <w:divs>
    <w:div w:id="60445163">
      <w:bodyDiv w:val="1"/>
      <w:marLeft w:val="0"/>
      <w:marRight w:val="0"/>
      <w:marTop w:val="0"/>
      <w:marBottom w:val="0"/>
      <w:divBdr>
        <w:top w:val="none" w:sz="0" w:space="0" w:color="auto"/>
        <w:left w:val="none" w:sz="0" w:space="0" w:color="auto"/>
        <w:bottom w:val="none" w:sz="0" w:space="0" w:color="auto"/>
        <w:right w:val="none" w:sz="0" w:space="0" w:color="auto"/>
      </w:divBdr>
    </w:div>
    <w:div w:id="146749741">
      <w:bodyDiv w:val="1"/>
      <w:marLeft w:val="0"/>
      <w:marRight w:val="0"/>
      <w:marTop w:val="0"/>
      <w:marBottom w:val="0"/>
      <w:divBdr>
        <w:top w:val="none" w:sz="0" w:space="0" w:color="auto"/>
        <w:left w:val="none" w:sz="0" w:space="0" w:color="auto"/>
        <w:bottom w:val="none" w:sz="0" w:space="0" w:color="auto"/>
        <w:right w:val="none" w:sz="0" w:space="0" w:color="auto"/>
      </w:divBdr>
    </w:div>
    <w:div w:id="171114729">
      <w:bodyDiv w:val="1"/>
      <w:marLeft w:val="0"/>
      <w:marRight w:val="0"/>
      <w:marTop w:val="0"/>
      <w:marBottom w:val="0"/>
      <w:divBdr>
        <w:top w:val="none" w:sz="0" w:space="0" w:color="auto"/>
        <w:left w:val="none" w:sz="0" w:space="0" w:color="auto"/>
        <w:bottom w:val="none" w:sz="0" w:space="0" w:color="auto"/>
        <w:right w:val="none" w:sz="0" w:space="0" w:color="auto"/>
      </w:divBdr>
    </w:div>
    <w:div w:id="178130821">
      <w:bodyDiv w:val="1"/>
      <w:marLeft w:val="0"/>
      <w:marRight w:val="0"/>
      <w:marTop w:val="0"/>
      <w:marBottom w:val="0"/>
      <w:divBdr>
        <w:top w:val="none" w:sz="0" w:space="0" w:color="auto"/>
        <w:left w:val="none" w:sz="0" w:space="0" w:color="auto"/>
        <w:bottom w:val="none" w:sz="0" w:space="0" w:color="auto"/>
        <w:right w:val="none" w:sz="0" w:space="0" w:color="auto"/>
      </w:divBdr>
    </w:div>
    <w:div w:id="316342854">
      <w:bodyDiv w:val="1"/>
      <w:marLeft w:val="0"/>
      <w:marRight w:val="0"/>
      <w:marTop w:val="0"/>
      <w:marBottom w:val="0"/>
      <w:divBdr>
        <w:top w:val="none" w:sz="0" w:space="0" w:color="auto"/>
        <w:left w:val="none" w:sz="0" w:space="0" w:color="auto"/>
        <w:bottom w:val="none" w:sz="0" w:space="0" w:color="auto"/>
        <w:right w:val="none" w:sz="0" w:space="0" w:color="auto"/>
      </w:divBdr>
    </w:div>
    <w:div w:id="504973763">
      <w:bodyDiv w:val="1"/>
      <w:marLeft w:val="0"/>
      <w:marRight w:val="0"/>
      <w:marTop w:val="0"/>
      <w:marBottom w:val="0"/>
      <w:divBdr>
        <w:top w:val="none" w:sz="0" w:space="0" w:color="auto"/>
        <w:left w:val="none" w:sz="0" w:space="0" w:color="auto"/>
        <w:bottom w:val="none" w:sz="0" w:space="0" w:color="auto"/>
        <w:right w:val="none" w:sz="0" w:space="0" w:color="auto"/>
      </w:divBdr>
    </w:div>
    <w:div w:id="545485862">
      <w:bodyDiv w:val="1"/>
      <w:marLeft w:val="0"/>
      <w:marRight w:val="0"/>
      <w:marTop w:val="0"/>
      <w:marBottom w:val="0"/>
      <w:divBdr>
        <w:top w:val="none" w:sz="0" w:space="0" w:color="auto"/>
        <w:left w:val="none" w:sz="0" w:space="0" w:color="auto"/>
        <w:bottom w:val="none" w:sz="0" w:space="0" w:color="auto"/>
        <w:right w:val="none" w:sz="0" w:space="0" w:color="auto"/>
      </w:divBdr>
    </w:div>
    <w:div w:id="560752735">
      <w:bodyDiv w:val="1"/>
      <w:marLeft w:val="0"/>
      <w:marRight w:val="0"/>
      <w:marTop w:val="0"/>
      <w:marBottom w:val="0"/>
      <w:divBdr>
        <w:top w:val="none" w:sz="0" w:space="0" w:color="auto"/>
        <w:left w:val="none" w:sz="0" w:space="0" w:color="auto"/>
        <w:bottom w:val="none" w:sz="0" w:space="0" w:color="auto"/>
        <w:right w:val="none" w:sz="0" w:space="0" w:color="auto"/>
      </w:divBdr>
    </w:div>
    <w:div w:id="615211915">
      <w:bodyDiv w:val="1"/>
      <w:marLeft w:val="0"/>
      <w:marRight w:val="0"/>
      <w:marTop w:val="0"/>
      <w:marBottom w:val="0"/>
      <w:divBdr>
        <w:top w:val="none" w:sz="0" w:space="0" w:color="auto"/>
        <w:left w:val="none" w:sz="0" w:space="0" w:color="auto"/>
        <w:bottom w:val="none" w:sz="0" w:space="0" w:color="auto"/>
        <w:right w:val="none" w:sz="0" w:space="0" w:color="auto"/>
      </w:divBdr>
    </w:div>
    <w:div w:id="618494465">
      <w:bodyDiv w:val="1"/>
      <w:marLeft w:val="0"/>
      <w:marRight w:val="0"/>
      <w:marTop w:val="0"/>
      <w:marBottom w:val="0"/>
      <w:divBdr>
        <w:top w:val="none" w:sz="0" w:space="0" w:color="auto"/>
        <w:left w:val="none" w:sz="0" w:space="0" w:color="auto"/>
        <w:bottom w:val="none" w:sz="0" w:space="0" w:color="auto"/>
        <w:right w:val="none" w:sz="0" w:space="0" w:color="auto"/>
      </w:divBdr>
    </w:div>
    <w:div w:id="651372113">
      <w:bodyDiv w:val="1"/>
      <w:marLeft w:val="0"/>
      <w:marRight w:val="0"/>
      <w:marTop w:val="0"/>
      <w:marBottom w:val="0"/>
      <w:divBdr>
        <w:top w:val="none" w:sz="0" w:space="0" w:color="auto"/>
        <w:left w:val="none" w:sz="0" w:space="0" w:color="auto"/>
        <w:bottom w:val="none" w:sz="0" w:space="0" w:color="auto"/>
        <w:right w:val="none" w:sz="0" w:space="0" w:color="auto"/>
      </w:divBdr>
    </w:div>
    <w:div w:id="661542469">
      <w:bodyDiv w:val="1"/>
      <w:marLeft w:val="0"/>
      <w:marRight w:val="0"/>
      <w:marTop w:val="0"/>
      <w:marBottom w:val="0"/>
      <w:divBdr>
        <w:top w:val="none" w:sz="0" w:space="0" w:color="auto"/>
        <w:left w:val="none" w:sz="0" w:space="0" w:color="auto"/>
        <w:bottom w:val="none" w:sz="0" w:space="0" w:color="auto"/>
        <w:right w:val="none" w:sz="0" w:space="0" w:color="auto"/>
      </w:divBdr>
    </w:div>
    <w:div w:id="680817134">
      <w:bodyDiv w:val="1"/>
      <w:marLeft w:val="0"/>
      <w:marRight w:val="0"/>
      <w:marTop w:val="0"/>
      <w:marBottom w:val="0"/>
      <w:divBdr>
        <w:top w:val="none" w:sz="0" w:space="0" w:color="auto"/>
        <w:left w:val="none" w:sz="0" w:space="0" w:color="auto"/>
        <w:bottom w:val="none" w:sz="0" w:space="0" w:color="auto"/>
        <w:right w:val="none" w:sz="0" w:space="0" w:color="auto"/>
      </w:divBdr>
    </w:div>
    <w:div w:id="764154540">
      <w:bodyDiv w:val="1"/>
      <w:marLeft w:val="0"/>
      <w:marRight w:val="0"/>
      <w:marTop w:val="0"/>
      <w:marBottom w:val="0"/>
      <w:divBdr>
        <w:top w:val="none" w:sz="0" w:space="0" w:color="auto"/>
        <w:left w:val="none" w:sz="0" w:space="0" w:color="auto"/>
        <w:bottom w:val="none" w:sz="0" w:space="0" w:color="auto"/>
        <w:right w:val="none" w:sz="0" w:space="0" w:color="auto"/>
      </w:divBdr>
    </w:div>
    <w:div w:id="790517916">
      <w:bodyDiv w:val="1"/>
      <w:marLeft w:val="0"/>
      <w:marRight w:val="0"/>
      <w:marTop w:val="0"/>
      <w:marBottom w:val="0"/>
      <w:divBdr>
        <w:top w:val="none" w:sz="0" w:space="0" w:color="auto"/>
        <w:left w:val="none" w:sz="0" w:space="0" w:color="auto"/>
        <w:bottom w:val="none" w:sz="0" w:space="0" w:color="auto"/>
        <w:right w:val="none" w:sz="0" w:space="0" w:color="auto"/>
      </w:divBdr>
    </w:div>
    <w:div w:id="882593205">
      <w:bodyDiv w:val="1"/>
      <w:marLeft w:val="0"/>
      <w:marRight w:val="0"/>
      <w:marTop w:val="0"/>
      <w:marBottom w:val="0"/>
      <w:divBdr>
        <w:top w:val="none" w:sz="0" w:space="0" w:color="auto"/>
        <w:left w:val="none" w:sz="0" w:space="0" w:color="auto"/>
        <w:bottom w:val="none" w:sz="0" w:space="0" w:color="auto"/>
        <w:right w:val="none" w:sz="0" w:space="0" w:color="auto"/>
      </w:divBdr>
    </w:div>
    <w:div w:id="944658561">
      <w:bodyDiv w:val="1"/>
      <w:marLeft w:val="0"/>
      <w:marRight w:val="0"/>
      <w:marTop w:val="0"/>
      <w:marBottom w:val="0"/>
      <w:divBdr>
        <w:top w:val="none" w:sz="0" w:space="0" w:color="auto"/>
        <w:left w:val="none" w:sz="0" w:space="0" w:color="auto"/>
        <w:bottom w:val="none" w:sz="0" w:space="0" w:color="auto"/>
        <w:right w:val="none" w:sz="0" w:space="0" w:color="auto"/>
      </w:divBdr>
    </w:div>
    <w:div w:id="989479220">
      <w:bodyDiv w:val="1"/>
      <w:marLeft w:val="0"/>
      <w:marRight w:val="0"/>
      <w:marTop w:val="0"/>
      <w:marBottom w:val="0"/>
      <w:divBdr>
        <w:top w:val="none" w:sz="0" w:space="0" w:color="auto"/>
        <w:left w:val="none" w:sz="0" w:space="0" w:color="auto"/>
        <w:bottom w:val="none" w:sz="0" w:space="0" w:color="auto"/>
        <w:right w:val="none" w:sz="0" w:space="0" w:color="auto"/>
      </w:divBdr>
    </w:div>
    <w:div w:id="1018315286">
      <w:bodyDiv w:val="1"/>
      <w:marLeft w:val="0"/>
      <w:marRight w:val="0"/>
      <w:marTop w:val="0"/>
      <w:marBottom w:val="0"/>
      <w:divBdr>
        <w:top w:val="none" w:sz="0" w:space="0" w:color="auto"/>
        <w:left w:val="none" w:sz="0" w:space="0" w:color="auto"/>
        <w:bottom w:val="none" w:sz="0" w:space="0" w:color="auto"/>
        <w:right w:val="none" w:sz="0" w:space="0" w:color="auto"/>
      </w:divBdr>
    </w:div>
    <w:div w:id="1057775949">
      <w:bodyDiv w:val="1"/>
      <w:marLeft w:val="0"/>
      <w:marRight w:val="0"/>
      <w:marTop w:val="0"/>
      <w:marBottom w:val="0"/>
      <w:divBdr>
        <w:top w:val="none" w:sz="0" w:space="0" w:color="auto"/>
        <w:left w:val="none" w:sz="0" w:space="0" w:color="auto"/>
        <w:bottom w:val="none" w:sz="0" w:space="0" w:color="auto"/>
        <w:right w:val="none" w:sz="0" w:space="0" w:color="auto"/>
      </w:divBdr>
    </w:div>
    <w:div w:id="1155533566">
      <w:bodyDiv w:val="1"/>
      <w:marLeft w:val="0"/>
      <w:marRight w:val="0"/>
      <w:marTop w:val="0"/>
      <w:marBottom w:val="0"/>
      <w:divBdr>
        <w:top w:val="none" w:sz="0" w:space="0" w:color="auto"/>
        <w:left w:val="none" w:sz="0" w:space="0" w:color="auto"/>
        <w:bottom w:val="none" w:sz="0" w:space="0" w:color="auto"/>
        <w:right w:val="none" w:sz="0" w:space="0" w:color="auto"/>
      </w:divBdr>
    </w:div>
    <w:div w:id="1175921763">
      <w:bodyDiv w:val="1"/>
      <w:marLeft w:val="0"/>
      <w:marRight w:val="0"/>
      <w:marTop w:val="0"/>
      <w:marBottom w:val="0"/>
      <w:divBdr>
        <w:top w:val="none" w:sz="0" w:space="0" w:color="auto"/>
        <w:left w:val="none" w:sz="0" w:space="0" w:color="auto"/>
        <w:bottom w:val="none" w:sz="0" w:space="0" w:color="auto"/>
        <w:right w:val="none" w:sz="0" w:space="0" w:color="auto"/>
      </w:divBdr>
    </w:div>
    <w:div w:id="1196890102">
      <w:bodyDiv w:val="1"/>
      <w:marLeft w:val="0"/>
      <w:marRight w:val="0"/>
      <w:marTop w:val="0"/>
      <w:marBottom w:val="0"/>
      <w:divBdr>
        <w:top w:val="none" w:sz="0" w:space="0" w:color="auto"/>
        <w:left w:val="none" w:sz="0" w:space="0" w:color="auto"/>
        <w:bottom w:val="none" w:sz="0" w:space="0" w:color="auto"/>
        <w:right w:val="none" w:sz="0" w:space="0" w:color="auto"/>
      </w:divBdr>
    </w:div>
    <w:div w:id="1232957996">
      <w:bodyDiv w:val="1"/>
      <w:marLeft w:val="0"/>
      <w:marRight w:val="0"/>
      <w:marTop w:val="0"/>
      <w:marBottom w:val="0"/>
      <w:divBdr>
        <w:top w:val="none" w:sz="0" w:space="0" w:color="auto"/>
        <w:left w:val="none" w:sz="0" w:space="0" w:color="auto"/>
        <w:bottom w:val="none" w:sz="0" w:space="0" w:color="auto"/>
        <w:right w:val="none" w:sz="0" w:space="0" w:color="auto"/>
      </w:divBdr>
    </w:div>
    <w:div w:id="1272863346">
      <w:bodyDiv w:val="1"/>
      <w:marLeft w:val="0"/>
      <w:marRight w:val="0"/>
      <w:marTop w:val="0"/>
      <w:marBottom w:val="0"/>
      <w:divBdr>
        <w:top w:val="none" w:sz="0" w:space="0" w:color="auto"/>
        <w:left w:val="none" w:sz="0" w:space="0" w:color="auto"/>
        <w:bottom w:val="none" w:sz="0" w:space="0" w:color="auto"/>
        <w:right w:val="none" w:sz="0" w:space="0" w:color="auto"/>
      </w:divBdr>
    </w:div>
    <w:div w:id="1294557752">
      <w:bodyDiv w:val="1"/>
      <w:marLeft w:val="0"/>
      <w:marRight w:val="0"/>
      <w:marTop w:val="0"/>
      <w:marBottom w:val="0"/>
      <w:divBdr>
        <w:top w:val="none" w:sz="0" w:space="0" w:color="auto"/>
        <w:left w:val="none" w:sz="0" w:space="0" w:color="auto"/>
        <w:bottom w:val="none" w:sz="0" w:space="0" w:color="auto"/>
        <w:right w:val="none" w:sz="0" w:space="0" w:color="auto"/>
      </w:divBdr>
    </w:div>
    <w:div w:id="1465805935">
      <w:bodyDiv w:val="1"/>
      <w:marLeft w:val="0"/>
      <w:marRight w:val="0"/>
      <w:marTop w:val="0"/>
      <w:marBottom w:val="0"/>
      <w:divBdr>
        <w:top w:val="none" w:sz="0" w:space="0" w:color="auto"/>
        <w:left w:val="none" w:sz="0" w:space="0" w:color="auto"/>
        <w:bottom w:val="none" w:sz="0" w:space="0" w:color="auto"/>
        <w:right w:val="none" w:sz="0" w:space="0" w:color="auto"/>
      </w:divBdr>
    </w:div>
    <w:div w:id="1475636382">
      <w:bodyDiv w:val="1"/>
      <w:marLeft w:val="0"/>
      <w:marRight w:val="0"/>
      <w:marTop w:val="0"/>
      <w:marBottom w:val="0"/>
      <w:divBdr>
        <w:top w:val="none" w:sz="0" w:space="0" w:color="auto"/>
        <w:left w:val="none" w:sz="0" w:space="0" w:color="auto"/>
        <w:bottom w:val="none" w:sz="0" w:space="0" w:color="auto"/>
        <w:right w:val="none" w:sz="0" w:space="0" w:color="auto"/>
      </w:divBdr>
    </w:div>
    <w:div w:id="1560821765">
      <w:bodyDiv w:val="1"/>
      <w:marLeft w:val="0"/>
      <w:marRight w:val="0"/>
      <w:marTop w:val="0"/>
      <w:marBottom w:val="0"/>
      <w:divBdr>
        <w:top w:val="none" w:sz="0" w:space="0" w:color="auto"/>
        <w:left w:val="none" w:sz="0" w:space="0" w:color="auto"/>
        <w:bottom w:val="none" w:sz="0" w:space="0" w:color="auto"/>
        <w:right w:val="none" w:sz="0" w:space="0" w:color="auto"/>
      </w:divBdr>
    </w:div>
    <w:div w:id="1580485744">
      <w:bodyDiv w:val="1"/>
      <w:marLeft w:val="0"/>
      <w:marRight w:val="0"/>
      <w:marTop w:val="0"/>
      <w:marBottom w:val="0"/>
      <w:divBdr>
        <w:top w:val="none" w:sz="0" w:space="0" w:color="auto"/>
        <w:left w:val="none" w:sz="0" w:space="0" w:color="auto"/>
        <w:bottom w:val="none" w:sz="0" w:space="0" w:color="auto"/>
        <w:right w:val="none" w:sz="0" w:space="0" w:color="auto"/>
      </w:divBdr>
    </w:div>
    <w:div w:id="1596867609">
      <w:bodyDiv w:val="1"/>
      <w:marLeft w:val="0"/>
      <w:marRight w:val="0"/>
      <w:marTop w:val="0"/>
      <w:marBottom w:val="0"/>
      <w:divBdr>
        <w:top w:val="none" w:sz="0" w:space="0" w:color="auto"/>
        <w:left w:val="none" w:sz="0" w:space="0" w:color="auto"/>
        <w:bottom w:val="none" w:sz="0" w:space="0" w:color="auto"/>
        <w:right w:val="none" w:sz="0" w:space="0" w:color="auto"/>
      </w:divBdr>
    </w:div>
    <w:div w:id="1626697017">
      <w:bodyDiv w:val="1"/>
      <w:marLeft w:val="0"/>
      <w:marRight w:val="0"/>
      <w:marTop w:val="0"/>
      <w:marBottom w:val="0"/>
      <w:divBdr>
        <w:top w:val="none" w:sz="0" w:space="0" w:color="auto"/>
        <w:left w:val="none" w:sz="0" w:space="0" w:color="auto"/>
        <w:bottom w:val="none" w:sz="0" w:space="0" w:color="auto"/>
        <w:right w:val="none" w:sz="0" w:space="0" w:color="auto"/>
      </w:divBdr>
    </w:div>
    <w:div w:id="1673874884">
      <w:bodyDiv w:val="1"/>
      <w:marLeft w:val="0"/>
      <w:marRight w:val="0"/>
      <w:marTop w:val="0"/>
      <w:marBottom w:val="0"/>
      <w:divBdr>
        <w:top w:val="none" w:sz="0" w:space="0" w:color="auto"/>
        <w:left w:val="none" w:sz="0" w:space="0" w:color="auto"/>
        <w:bottom w:val="none" w:sz="0" w:space="0" w:color="auto"/>
        <w:right w:val="none" w:sz="0" w:space="0" w:color="auto"/>
      </w:divBdr>
    </w:div>
    <w:div w:id="1683436515">
      <w:bodyDiv w:val="1"/>
      <w:marLeft w:val="0"/>
      <w:marRight w:val="0"/>
      <w:marTop w:val="0"/>
      <w:marBottom w:val="0"/>
      <w:divBdr>
        <w:top w:val="none" w:sz="0" w:space="0" w:color="auto"/>
        <w:left w:val="none" w:sz="0" w:space="0" w:color="auto"/>
        <w:bottom w:val="none" w:sz="0" w:space="0" w:color="auto"/>
        <w:right w:val="none" w:sz="0" w:space="0" w:color="auto"/>
      </w:divBdr>
    </w:div>
    <w:div w:id="1709647275">
      <w:bodyDiv w:val="1"/>
      <w:marLeft w:val="0"/>
      <w:marRight w:val="0"/>
      <w:marTop w:val="0"/>
      <w:marBottom w:val="0"/>
      <w:divBdr>
        <w:top w:val="none" w:sz="0" w:space="0" w:color="auto"/>
        <w:left w:val="none" w:sz="0" w:space="0" w:color="auto"/>
        <w:bottom w:val="none" w:sz="0" w:space="0" w:color="auto"/>
        <w:right w:val="none" w:sz="0" w:space="0" w:color="auto"/>
      </w:divBdr>
    </w:div>
    <w:div w:id="1743336041">
      <w:bodyDiv w:val="1"/>
      <w:marLeft w:val="0"/>
      <w:marRight w:val="0"/>
      <w:marTop w:val="0"/>
      <w:marBottom w:val="0"/>
      <w:divBdr>
        <w:top w:val="none" w:sz="0" w:space="0" w:color="auto"/>
        <w:left w:val="none" w:sz="0" w:space="0" w:color="auto"/>
        <w:bottom w:val="none" w:sz="0" w:space="0" w:color="auto"/>
        <w:right w:val="none" w:sz="0" w:space="0" w:color="auto"/>
      </w:divBdr>
    </w:div>
    <w:div w:id="1763337537">
      <w:bodyDiv w:val="1"/>
      <w:marLeft w:val="0"/>
      <w:marRight w:val="0"/>
      <w:marTop w:val="0"/>
      <w:marBottom w:val="0"/>
      <w:divBdr>
        <w:top w:val="none" w:sz="0" w:space="0" w:color="auto"/>
        <w:left w:val="none" w:sz="0" w:space="0" w:color="auto"/>
        <w:bottom w:val="none" w:sz="0" w:space="0" w:color="auto"/>
        <w:right w:val="none" w:sz="0" w:space="0" w:color="auto"/>
      </w:divBdr>
    </w:div>
    <w:div w:id="1765805476">
      <w:bodyDiv w:val="1"/>
      <w:marLeft w:val="0"/>
      <w:marRight w:val="0"/>
      <w:marTop w:val="0"/>
      <w:marBottom w:val="0"/>
      <w:divBdr>
        <w:top w:val="none" w:sz="0" w:space="0" w:color="auto"/>
        <w:left w:val="none" w:sz="0" w:space="0" w:color="auto"/>
        <w:bottom w:val="none" w:sz="0" w:space="0" w:color="auto"/>
        <w:right w:val="none" w:sz="0" w:space="0" w:color="auto"/>
      </w:divBdr>
    </w:div>
    <w:div w:id="1816951672">
      <w:bodyDiv w:val="1"/>
      <w:marLeft w:val="0"/>
      <w:marRight w:val="0"/>
      <w:marTop w:val="0"/>
      <w:marBottom w:val="0"/>
      <w:divBdr>
        <w:top w:val="none" w:sz="0" w:space="0" w:color="auto"/>
        <w:left w:val="none" w:sz="0" w:space="0" w:color="auto"/>
        <w:bottom w:val="none" w:sz="0" w:space="0" w:color="auto"/>
        <w:right w:val="none" w:sz="0" w:space="0" w:color="auto"/>
      </w:divBdr>
    </w:div>
    <w:div w:id="1835489083">
      <w:bodyDiv w:val="1"/>
      <w:marLeft w:val="0"/>
      <w:marRight w:val="0"/>
      <w:marTop w:val="0"/>
      <w:marBottom w:val="0"/>
      <w:divBdr>
        <w:top w:val="none" w:sz="0" w:space="0" w:color="auto"/>
        <w:left w:val="none" w:sz="0" w:space="0" w:color="auto"/>
        <w:bottom w:val="none" w:sz="0" w:space="0" w:color="auto"/>
        <w:right w:val="none" w:sz="0" w:space="0" w:color="auto"/>
      </w:divBdr>
    </w:div>
    <w:div w:id="1869298329">
      <w:bodyDiv w:val="1"/>
      <w:marLeft w:val="0"/>
      <w:marRight w:val="0"/>
      <w:marTop w:val="0"/>
      <w:marBottom w:val="0"/>
      <w:divBdr>
        <w:top w:val="none" w:sz="0" w:space="0" w:color="auto"/>
        <w:left w:val="none" w:sz="0" w:space="0" w:color="auto"/>
        <w:bottom w:val="none" w:sz="0" w:space="0" w:color="auto"/>
        <w:right w:val="none" w:sz="0" w:space="0" w:color="auto"/>
      </w:divBdr>
    </w:div>
    <w:div w:id="1899707670">
      <w:bodyDiv w:val="1"/>
      <w:marLeft w:val="0"/>
      <w:marRight w:val="0"/>
      <w:marTop w:val="0"/>
      <w:marBottom w:val="0"/>
      <w:divBdr>
        <w:top w:val="none" w:sz="0" w:space="0" w:color="auto"/>
        <w:left w:val="none" w:sz="0" w:space="0" w:color="auto"/>
        <w:bottom w:val="none" w:sz="0" w:space="0" w:color="auto"/>
        <w:right w:val="none" w:sz="0" w:space="0" w:color="auto"/>
      </w:divBdr>
    </w:div>
    <w:div w:id="1908833561">
      <w:bodyDiv w:val="1"/>
      <w:marLeft w:val="0"/>
      <w:marRight w:val="0"/>
      <w:marTop w:val="0"/>
      <w:marBottom w:val="0"/>
      <w:divBdr>
        <w:top w:val="none" w:sz="0" w:space="0" w:color="auto"/>
        <w:left w:val="none" w:sz="0" w:space="0" w:color="auto"/>
        <w:bottom w:val="none" w:sz="0" w:space="0" w:color="auto"/>
        <w:right w:val="none" w:sz="0" w:space="0" w:color="auto"/>
      </w:divBdr>
    </w:div>
    <w:div w:id="1935701065">
      <w:bodyDiv w:val="1"/>
      <w:marLeft w:val="0"/>
      <w:marRight w:val="0"/>
      <w:marTop w:val="0"/>
      <w:marBottom w:val="0"/>
      <w:divBdr>
        <w:top w:val="none" w:sz="0" w:space="0" w:color="auto"/>
        <w:left w:val="none" w:sz="0" w:space="0" w:color="auto"/>
        <w:bottom w:val="none" w:sz="0" w:space="0" w:color="auto"/>
        <w:right w:val="none" w:sz="0" w:space="0" w:color="auto"/>
      </w:divBdr>
    </w:div>
    <w:div w:id="1986547624">
      <w:bodyDiv w:val="1"/>
      <w:marLeft w:val="0"/>
      <w:marRight w:val="0"/>
      <w:marTop w:val="0"/>
      <w:marBottom w:val="0"/>
      <w:divBdr>
        <w:top w:val="none" w:sz="0" w:space="0" w:color="auto"/>
        <w:left w:val="none" w:sz="0" w:space="0" w:color="auto"/>
        <w:bottom w:val="none" w:sz="0" w:space="0" w:color="auto"/>
        <w:right w:val="none" w:sz="0" w:space="0" w:color="auto"/>
      </w:divBdr>
    </w:div>
    <w:div w:id="2002730933">
      <w:bodyDiv w:val="1"/>
      <w:marLeft w:val="0"/>
      <w:marRight w:val="0"/>
      <w:marTop w:val="0"/>
      <w:marBottom w:val="0"/>
      <w:divBdr>
        <w:top w:val="none" w:sz="0" w:space="0" w:color="auto"/>
        <w:left w:val="none" w:sz="0" w:space="0" w:color="auto"/>
        <w:bottom w:val="none" w:sz="0" w:space="0" w:color="auto"/>
        <w:right w:val="none" w:sz="0" w:space="0" w:color="auto"/>
      </w:divBdr>
    </w:div>
    <w:div w:id="2021808812">
      <w:bodyDiv w:val="1"/>
      <w:marLeft w:val="0"/>
      <w:marRight w:val="0"/>
      <w:marTop w:val="0"/>
      <w:marBottom w:val="0"/>
      <w:divBdr>
        <w:top w:val="none" w:sz="0" w:space="0" w:color="auto"/>
        <w:left w:val="none" w:sz="0" w:space="0" w:color="auto"/>
        <w:bottom w:val="none" w:sz="0" w:space="0" w:color="auto"/>
        <w:right w:val="none" w:sz="0" w:space="0" w:color="auto"/>
      </w:divBdr>
    </w:div>
    <w:div w:id="2029133603">
      <w:bodyDiv w:val="1"/>
      <w:marLeft w:val="0"/>
      <w:marRight w:val="0"/>
      <w:marTop w:val="0"/>
      <w:marBottom w:val="0"/>
      <w:divBdr>
        <w:top w:val="none" w:sz="0" w:space="0" w:color="auto"/>
        <w:left w:val="none" w:sz="0" w:space="0" w:color="auto"/>
        <w:bottom w:val="none" w:sz="0" w:space="0" w:color="auto"/>
        <w:right w:val="none" w:sz="0" w:space="0" w:color="auto"/>
      </w:divBdr>
    </w:div>
    <w:div w:id="2043968948">
      <w:bodyDiv w:val="1"/>
      <w:marLeft w:val="0"/>
      <w:marRight w:val="0"/>
      <w:marTop w:val="0"/>
      <w:marBottom w:val="0"/>
      <w:divBdr>
        <w:top w:val="none" w:sz="0" w:space="0" w:color="auto"/>
        <w:left w:val="none" w:sz="0" w:space="0" w:color="auto"/>
        <w:bottom w:val="none" w:sz="0" w:space="0" w:color="auto"/>
        <w:right w:val="none" w:sz="0" w:space="0" w:color="auto"/>
      </w:divBdr>
    </w:div>
    <w:div w:id="2048722218">
      <w:bodyDiv w:val="1"/>
      <w:marLeft w:val="0"/>
      <w:marRight w:val="0"/>
      <w:marTop w:val="0"/>
      <w:marBottom w:val="0"/>
      <w:divBdr>
        <w:top w:val="none" w:sz="0" w:space="0" w:color="auto"/>
        <w:left w:val="none" w:sz="0" w:space="0" w:color="auto"/>
        <w:bottom w:val="none" w:sz="0" w:space="0" w:color="auto"/>
        <w:right w:val="none" w:sz="0" w:space="0" w:color="auto"/>
      </w:divBdr>
    </w:div>
    <w:div w:id="2078673744">
      <w:bodyDiv w:val="1"/>
      <w:marLeft w:val="0"/>
      <w:marRight w:val="0"/>
      <w:marTop w:val="0"/>
      <w:marBottom w:val="0"/>
      <w:divBdr>
        <w:top w:val="none" w:sz="0" w:space="0" w:color="auto"/>
        <w:left w:val="none" w:sz="0" w:space="0" w:color="auto"/>
        <w:bottom w:val="none" w:sz="0" w:space="0" w:color="auto"/>
        <w:right w:val="none" w:sz="0" w:space="0" w:color="auto"/>
      </w:divBdr>
    </w:div>
    <w:div w:id="20927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sultant.ru/document/cons_doc_LAW_198850/3d0cac60971a511280cbba229d9b6329c07731f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98201/c7f026b7764e8984216a49254aa592fda4abd50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09791/3d0cac60971a511280cbba229d9b6329c07731f7/" TargetMode="External"/><Relationship Id="rId5" Type="http://schemas.openxmlformats.org/officeDocument/2006/relationships/webSettings" Target="webSettings.xml"/><Relationship Id="rId15" Type="http://schemas.openxmlformats.org/officeDocument/2006/relationships/hyperlink" Target="http://www.consultant.ru/document/cons_doc_LAW_179066/148952d741cfbd1c73818bbc5e6b291a9c4cf299/" TargetMode="External"/><Relationship Id="rId10" Type="http://schemas.openxmlformats.org/officeDocument/2006/relationships/hyperlink" Target="http://www.consultant.ru/document/cons_doc_LAW_20988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179066/148952d741cfbd1c73818bbc5e6b291a9c4cf2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4520E-3C04-4279-BA3C-8AF8C59D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19121</Words>
  <Characters>108994</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dc:creator>
  <cp:lastModifiedBy>User</cp:lastModifiedBy>
  <cp:revision>9</cp:revision>
  <cp:lastPrinted>2017-02-26T18:19:00Z</cp:lastPrinted>
  <dcterms:created xsi:type="dcterms:W3CDTF">2017-02-26T13:48:00Z</dcterms:created>
  <dcterms:modified xsi:type="dcterms:W3CDTF">2017-03-01T19:38:00Z</dcterms:modified>
</cp:coreProperties>
</file>