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E2" w:rsidRPr="00436DE2" w:rsidRDefault="00436DE2" w:rsidP="00AF6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AC8D3" wp14:editId="5F5706DD">
                <wp:simplePos x="0" y="0"/>
                <wp:positionH relativeFrom="column">
                  <wp:posOffset>2799715</wp:posOffset>
                </wp:positionH>
                <wp:positionV relativeFrom="paragraph">
                  <wp:posOffset>-412115</wp:posOffset>
                </wp:positionV>
                <wp:extent cx="509270" cy="32639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FC65C7" id="Прямоугольник 1" o:spid="_x0000_s1026" style="position:absolute;margin-left:220.45pt;margin-top:-32.45pt;width:40.1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a4kQIAAOoEAAAOAAAAZHJzL2Uyb0RvYy54bWysVM1uEzEQviPxDpbvdJM0bemqGxS1CkKK&#10;2kot6nnq9SYrvB5jO9mEExJXJB6Bh+CC+OkzbN6IsXfThsIJkYPl2RnPfPPNNzl5saoUW0rrStQZ&#10;7+/1OJNaYF7qWcZfX0+ePefMedA5KNQy42vp+IvR0ycntUnlAOeocmkZJdEurU3G596bNEmcmMsK&#10;3B4aqclZoK3Ak2lnSW6hpuyVSga93mFSo82NRSGdo69nrZOPYv6ikMJfFIWTnqmMEzYfTxvP23Am&#10;oxNIZxbMvBQdDPgHFBWUmorepzoDD2xhyz9SVaWw6LDwewKrBIuiFDL2QN30e4+6uZqDkbEXIseZ&#10;e5rc/0srzpeXlpU5zY4zDRWNqPm8eb/51Pxo7jYfmi/NXfN987H52XxtvrF+4Ks2LqVnV+bSho6d&#10;maJ448iR/OYJhutiVoWtQiz1y1aR/PU9+XLlmaCPB73jwRGNSJBrf3C4fxyHk0C6fWys8y8lVixc&#10;Mm5ptpFyWE6dD+Uh3YZEXKjKfFIqFY21O1WWLYFkQOrJseZMgfP0MeOT+AutUQq3+0xpVmd8cDDs&#10;BWBA+iwUeLpWhhhzesYZqBkJX3gbsWgMFSlTi+UM3LwtGtN2JZQOfhnV2UF/ICvcbjFf01QstnJ1&#10;RkxK6nlKgC/Bkj4JDe2cv6CjUEgQsbtxNkf77m/fQzzJhryc1aR3gv92AVYSD680Ceq4PxyGBYnG&#10;8OBoQIbd9dzuevSiOkXikkRD6OI1xHu1vRYWqxtazXGoSi7Qgmq3RHXGqW/3kJZbyPE4htFSGPBT&#10;fWVESL7l8Xp1A9Z0g/ekmHPc7gakj+bfxoaXGscLj0UZxfHAaydUWqg48G75w8bu2jHq4S9q9AsA&#10;AP//AwBQSwMEFAAGAAgAAAAhAIgp6ZHhAAAACwEAAA8AAABkcnMvZG93bnJldi54bWxMj11LwzAU&#10;hu8F/0M4gndb2i0dszYdIgwEBbG6+6zJ2mhzUpq06/z1Hq/07nw8vOc5xW52HZvMEKxHCekyAWaw&#10;9tpiI+Hjfb/YAgtRoVadRyPhYgLsyuurQuXan/HNTFVsGIVgyJWENsY+5zzUrXEqLH1vkHYnPzgV&#10;qR0argd1pnDX8VWSbLhTFulCq3rz2Jr6qxqdhNGuL9XrPIkn+/ntnw97nomXk5S3N/PDPbBo5vgH&#10;w68+qUNJTkc/og6skyBEckeohMVGUEFEtkpTYEeapOsMeFnw/z+UPwAAAP//AwBQSwECLQAUAAYA&#10;CAAAACEAtoM4kv4AAADhAQAAEwAAAAAAAAAAAAAAAAAAAAAAW0NvbnRlbnRfVHlwZXNdLnhtbFBL&#10;AQItABQABgAIAAAAIQA4/SH/1gAAAJQBAAALAAAAAAAAAAAAAAAAAC8BAABfcmVscy8ucmVsc1BL&#10;AQItABQABgAIAAAAIQC5Qma4kQIAAOoEAAAOAAAAAAAAAAAAAAAAAC4CAABkcnMvZTJvRG9jLnht&#10;bFBLAQItABQABgAIAAAAIQCIKemR4QAAAAsBAAAPAAAAAAAAAAAAAAAAAOsEAABkcnMvZG93bnJl&#10;di54bWxQSwUGAAAAAAQABADzAAAA+QUAAAAA&#10;" fillcolor="window" stroked="f" strokeweight="2pt">
                <v:path arrowok="t"/>
              </v:rect>
            </w:pict>
          </mc:Fallback>
        </mc:AlternateContent>
      </w:r>
      <w:r w:rsidRPr="0043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AD0A20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бухгалтерского учета, финансов и аудита</w:t>
      </w: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 защите:</w:t>
      </w:r>
    </w:p>
    <w:p w:rsidR="00436DE2" w:rsidRPr="00436DE2" w:rsidRDefault="00436DE2" w:rsidP="00436DE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зав. кафедрой, д.э.н., профессор</w:t>
      </w:r>
    </w:p>
    <w:p w:rsidR="00436DE2" w:rsidRPr="00436DE2" w:rsidRDefault="00436DE2" w:rsidP="00436DE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 Р.А. </w:t>
      </w:r>
      <w:proofErr w:type="spellStart"/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Алборов</w:t>
      </w:r>
      <w:proofErr w:type="spellEnd"/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«___»   ______________  2015 г.</w:t>
      </w:r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   РАБОТА</w:t>
      </w: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«Учё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доходов и расходов от обычных видов деятельности</w:t>
      </w:r>
      <w:r w:rsidRPr="00436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436DE2" w:rsidRPr="00436DE2" w:rsidRDefault="00436DE2" w:rsidP="00436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ООО «СД-Сервис» г. Ижевска Удмуртской Республики)</w:t>
      </w:r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Default="00436DE2" w:rsidP="00436D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«Экономика»</w:t>
      </w:r>
    </w:p>
    <w:p w:rsidR="00436DE2" w:rsidRPr="00436DE2" w:rsidRDefault="00436DE2" w:rsidP="00436D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« Бухгалтерский учет, анализ и аудит»</w:t>
      </w:r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Кононова</w:t>
      </w:r>
    </w:p>
    <w:p w:rsidR="00436DE2" w:rsidRPr="00436DE2" w:rsidRDefault="00436DE2" w:rsidP="00436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руководитель,</w:t>
      </w: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к.э.н., доцент                                 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Мосунова</w:t>
      </w:r>
      <w:proofErr w:type="spellEnd"/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Рецензент,</w:t>
      </w: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                                 </w:t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Миронова</w:t>
      </w: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E2" w:rsidRPr="00436DE2" w:rsidRDefault="00436DE2" w:rsidP="00436DE2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 2017</w:t>
      </w:r>
    </w:p>
    <w:p w:rsidR="00AF6DD4" w:rsidRDefault="00AF6DD4" w:rsidP="00FC6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FC6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65E" w:rsidRPr="004F600D" w:rsidRDefault="00CB41A6" w:rsidP="00FC6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</w:t>
      </w:r>
      <w:bookmarkStart w:id="0" w:name="_GoBack"/>
      <w:bookmarkEnd w:id="0"/>
    </w:p>
    <w:p w:rsidR="00CB41A6" w:rsidRPr="004F600D" w:rsidRDefault="00CB41A6" w:rsidP="00E25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334D" w:rsidRDefault="00587DDD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CF334D">
        <w:rPr>
          <w:rFonts w:ascii="Times New Roman" w:hAnsi="Times New Roman" w:cs="Times New Roman"/>
          <w:sz w:val="28"/>
          <w:szCs w:val="28"/>
        </w:rPr>
        <w:t>3</w:t>
      </w:r>
    </w:p>
    <w:p w:rsidR="00587DDD" w:rsidRPr="00CF334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АСПЕКТЫ ДОХОДОВ И РАСХОДОВ ОТ ОБЫ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НЫХ ВИДОВ ДЕЯТЕЛЬНОСТИ</w:t>
      </w:r>
      <w:r w:rsidR="00525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 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6</w:t>
      </w:r>
    </w:p>
    <w:p w:rsidR="00BB6039" w:rsidRPr="004F600D" w:rsidRDefault="00EA0606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 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и р</w:t>
      </w:r>
      <w:r w:rsidR="00BB6039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по обычным видам деятельности: понятие, состав и 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BB6039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в бухгалтерском учете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6</w:t>
      </w:r>
    </w:p>
    <w:p w:rsidR="00A8673C" w:rsidRPr="004F600D" w:rsidRDefault="00E25A58" w:rsidP="00E25A58">
      <w:pPr>
        <w:pStyle w:val="1"/>
        <w:shd w:val="clear" w:color="auto" w:fill="auto"/>
        <w:spacing w:after="0" w:line="360" w:lineRule="auto"/>
        <w:ind w:right="20" w:firstLine="0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Cs/>
          <w:spacing w:val="0"/>
          <w:sz w:val="28"/>
          <w:szCs w:val="28"/>
        </w:rPr>
        <w:t>1.2</w:t>
      </w:r>
      <w:r w:rsidR="00A8673C" w:rsidRPr="004F600D">
        <w:rPr>
          <w:rFonts w:ascii="Times New Roman" w:eastAsiaTheme="minorHAnsi" w:hAnsi="Times New Roman" w:cs="Times New Roman"/>
          <w:bCs/>
          <w:spacing w:val="0"/>
          <w:sz w:val="28"/>
          <w:szCs w:val="28"/>
        </w:rPr>
        <w:t xml:space="preserve"> Сравнительная характеристика требований отечественных и междунаро</w:t>
      </w:r>
      <w:r w:rsidR="00A8673C" w:rsidRPr="004F600D">
        <w:rPr>
          <w:rFonts w:ascii="Times New Roman" w:eastAsiaTheme="minorHAnsi" w:hAnsi="Times New Roman" w:cs="Times New Roman"/>
          <w:bCs/>
          <w:spacing w:val="0"/>
          <w:sz w:val="28"/>
          <w:szCs w:val="28"/>
        </w:rPr>
        <w:t>д</w:t>
      </w:r>
      <w:r w:rsidR="00A8673C" w:rsidRPr="004F600D">
        <w:rPr>
          <w:rFonts w:ascii="Times New Roman" w:eastAsiaTheme="minorHAnsi" w:hAnsi="Times New Roman" w:cs="Times New Roman"/>
          <w:bCs/>
          <w:spacing w:val="0"/>
          <w:sz w:val="28"/>
          <w:szCs w:val="28"/>
        </w:rPr>
        <w:t>ных стандартов к формированию финансовых результатов от обычных видов деятельности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20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ОРГАНИЗАЦИОННО-ЭКОНОМИЧЕСКАЯ И ПРАВОВАЯ ХАРАКТ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РИСТИК</w:t>
      </w:r>
      <w:proofErr w:type="gramStart"/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</w:t>
      </w: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ООО</w:t>
      </w:r>
      <w:proofErr w:type="gramEnd"/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«СД-СЕРВИС»</w:t>
      </w:r>
      <w:r w:rsidR="00E25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  <w:r w:rsidR="00AF6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25A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ИЖЕВСКА УР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28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равовой статус, виды деятельности и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рганизационно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устройство орг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28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сновные экономически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организации, 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плат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ликвидность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32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финансовых результатов организации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41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ценка состояни</w:t>
      </w:r>
      <w:r w:rsidR="004039E2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бух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галтерского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чета и внутрихозяйстве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контроля в организации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F600D" w:rsidRPr="004F600D">
        <w:rPr>
          <w:rFonts w:ascii="Times New Roman" w:hAnsi="Times New Roman" w:cs="Times New Roman"/>
          <w:sz w:val="28"/>
          <w:szCs w:val="28"/>
        </w:rPr>
        <w:t>5</w:t>
      </w:r>
      <w:r w:rsidR="00FC69AD">
        <w:rPr>
          <w:rFonts w:ascii="Times New Roman" w:hAnsi="Times New Roman" w:cs="Times New Roman"/>
          <w:sz w:val="28"/>
          <w:szCs w:val="28"/>
        </w:rPr>
        <w:t>1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УЧЕТ ДОХОДОВ И РАСХОДОВ ОТ ОБЫЧНЫХ ВИДОВ ДЕЯТЕЛ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НОСТ</w:t>
      </w:r>
      <w:proofErr w:type="gramStart"/>
      <w:r w:rsidR="00587DDD"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="00FE625E" w:rsidRPr="002146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ООО</w:t>
      </w:r>
      <w:proofErr w:type="gramEnd"/>
      <w:r w:rsidR="00FE625E" w:rsidRPr="002146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«СД-СЕРВИС»</w:t>
      </w:r>
      <w:r w:rsidR="00E25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="00AF6D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25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ИЖЕВСКА УР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F600D" w:rsidRPr="004F600D">
        <w:rPr>
          <w:rFonts w:ascii="Times New Roman" w:hAnsi="Times New Roman" w:cs="Times New Roman"/>
          <w:sz w:val="28"/>
          <w:szCs w:val="28"/>
        </w:rPr>
        <w:t>5</w:t>
      </w:r>
      <w:r w:rsidR="00FC69AD">
        <w:rPr>
          <w:rFonts w:ascii="Times New Roman" w:hAnsi="Times New Roman" w:cs="Times New Roman"/>
          <w:sz w:val="28"/>
          <w:szCs w:val="28"/>
        </w:rPr>
        <w:t>5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 доходов и расходов от обычных видов деятельности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F600D" w:rsidRPr="004F600D">
        <w:rPr>
          <w:rFonts w:ascii="Times New Roman" w:hAnsi="Times New Roman" w:cs="Times New Roman"/>
          <w:sz w:val="28"/>
          <w:szCs w:val="28"/>
        </w:rPr>
        <w:t>5</w:t>
      </w:r>
      <w:r w:rsidR="00FC69AD">
        <w:rPr>
          <w:rFonts w:ascii="Times New Roman" w:hAnsi="Times New Roman" w:cs="Times New Roman"/>
          <w:sz w:val="28"/>
          <w:szCs w:val="28"/>
        </w:rPr>
        <w:t>5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чет расходов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обычных видов деятельности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E625E">
        <w:rPr>
          <w:rFonts w:ascii="Times New Roman" w:hAnsi="Times New Roman" w:cs="Times New Roman"/>
          <w:sz w:val="28"/>
          <w:szCs w:val="28"/>
        </w:rPr>
        <w:t>5</w:t>
      </w:r>
      <w:r w:rsidR="00FC69AD">
        <w:rPr>
          <w:rFonts w:ascii="Times New Roman" w:hAnsi="Times New Roman" w:cs="Times New Roman"/>
          <w:sz w:val="28"/>
          <w:szCs w:val="28"/>
        </w:rPr>
        <w:t>7</w:t>
      </w:r>
    </w:p>
    <w:p w:rsidR="00587DDD" w:rsidRPr="004F600D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чет доходов от обычных видов деятельности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</w:t>
      </w:r>
      <w:r w:rsidR="00CB41A6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E625E">
        <w:rPr>
          <w:rFonts w:ascii="Times New Roman" w:hAnsi="Times New Roman" w:cs="Times New Roman"/>
          <w:sz w:val="28"/>
          <w:szCs w:val="28"/>
        </w:rPr>
        <w:t>6</w:t>
      </w:r>
      <w:r w:rsidR="00FC69AD">
        <w:rPr>
          <w:rFonts w:ascii="Times New Roman" w:hAnsi="Times New Roman" w:cs="Times New Roman"/>
          <w:sz w:val="28"/>
          <w:szCs w:val="28"/>
        </w:rPr>
        <w:t>8</w:t>
      </w:r>
    </w:p>
    <w:p w:rsidR="00FE625E" w:rsidRDefault="003E4675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 </w:t>
      </w:r>
      <w:r w:rsidR="00587DDD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ационализация учета доходов и расходов от обычных видов </w:t>
      </w:r>
    </w:p>
    <w:p w:rsidR="00587DDD" w:rsidRPr="004F600D" w:rsidRDefault="00714DDE" w:rsidP="00E25A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E4675"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еятельности</w:t>
      </w:r>
      <w:r w:rsidR="00E25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</w:t>
      </w:r>
      <w:r w:rsidR="00A243AA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E625E">
        <w:rPr>
          <w:rFonts w:ascii="Times New Roman" w:hAnsi="Times New Roman" w:cs="Times New Roman"/>
          <w:sz w:val="28"/>
          <w:szCs w:val="28"/>
        </w:rPr>
        <w:t>7</w:t>
      </w:r>
      <w:r w:rsidR="00FC69AD">
        <w:rPr>
          <w:rFonts w:ascii="Times New Roman" w:hAnsi="Times New Roman" w:cs="Times New Roman"/>
          <w:sz w:val="28"/>
          <w:szCs w:val="28"/>
        </w:rPr>
        <w:t>4</w:t>
      </w:r>
    </w:p>
    <w:p w:rsidR="0080726C" w:rsidRPr="004F600D" w:rsidRDefault="00214635" w:rsidP="00E25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 И ПРЕДЛОЖЕНИЯ</w:t>
      </w:r>
      <w:r w:rsidR="00A243AA"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43447">
        <w:rPr>
          <w:rFonts w:ascii="Times New Roman" w:hAnsi="Times New Roman" w:cs="Times New Roman"/>
          <w:sz w:val="28"/>
          <w:szCs w:val="28"/>
        </w:rPr>
        <w:t>8</w:t>
      </w:r>
      <w:r w:rsidR="00FC69AD">
        <w:rPr>
          <w:rFonts w:ascii="Times New Roman" w:hAnsi="Times New Roman" w:cs="Times New Roman"/>
          <w:sz w:val="28"/>
          <w:szCs w:val="28"/>
        </w:rPr>
        <w:t>1</w:t>
      </w:r>
    </w:p>
    <w:p w:rsidR="00214635" w:rsidRPr="004F600D" w:rsidRDefault="00214635" w:rsidP="00E25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ИСПОЛЬЗОВАННОЙ ЛИТЕРАТУРЫ</w:t>
      </w:r>
      <w:r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E21436">
        <w:rPr>
          <w:rFonts w:ascii="Times New Roman" w:hAnsi="Times New Roman" w:cs="Times New Roman"/>
          <w:sz w:val="28"/>
          <w:szCs w:val="28"/>
        </w:rPr>
        <w:t>8</w:t>
      </w:r>
      <w:r w:rsidR="00FC69AD">
        <w:rPr>
          <w:rFonts w:ascii="Times New Roman" w:hAnsi="Times New Roman" w:cs="Times New Roman"/>
          <w:sz w:val="28"/>
          <w:szCs w:val="28"/>
        </w:rPr>
        <w:t>5</w:t>
      </w:r>
    </w:p>
    <w:p w:rsidR="00214635" w:rsidRPr="004F600D" w:rsidRDefault="00214635" w:rsidP="00E25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ПРИЛОЖЕНИЯ</w:t>
      </w:r>
      <w:r w:rsidRPr="004F600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C69AD">
        <w:rPr>
          <w:rFonts w:ascii="Times New Roman" w:hAnsi="Times New Roman" w:cs="Times New Roman"/>
          <w:sz w:val="28"/>
          <w:szCs w:val="28"/>
        </w:rPr>
        <w:t>90</w:t>
      </w:r>
    </w:p>
    <w:p w:rsidR="00714DDE" w:rsidRDefault="00714DDE" w:rsidP="0071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3C" w:rsidRPr="004F600D" w:rsidRDefault="00A8673C" w:rsidP="00714DD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465E" w:rsidRPr="004F600D" w:rsidRDefault="00072501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0D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="00FC465E" w:rsidRPr="004F6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5E" w:rsidRPr="004F600D">
        <w:rPr>
          <w:rFonts w:ascii="Times New Roman" w:hAnsi="Times New Roman" w:cs="Times New Roman"/>
          <w:sz w:val="28"/>
          <w:szCs w:val="28"/>
        </w:rPr>
        <w:t>В рыночной экономике важнейшим показателем эффективности работы организации являются ее финансовые р</w:t>
      </w:r>
      <w:r w:rsidR="00FC465E" w:rsidRPr="004F600D">
        <w:rPr>
          <w:rFonts w:ascii="Times New Roman" w:hAnsi="Times New Roman" w:cs="Times New Roman"/>
          <w:sz w:val="28"/>
          <w:szCs w:val="28"/>
        </w:rPr>
        <w:t>е</w:t>
      </w:r>
      <w:r w:rsidR="00FC465E" w:rsidRPr="004F600D">
        <w:rPr>
          <w:rFonts w:ascii="Times New Roman" w:hAnsi="Times New Roman" w:cs="Times New Roman"/>
          <w:sz w:val="28"/>
          <w:szCs w:val="28"/>
        </w:rPr>
        <w:t>зультаты. При этом особое значение приобретает достоверное определение к</w:t>
      </w:r>
      <w:r w:rsidR="00FC465E" w:rsidRPr="004F600D">
        <w:rPr>
          <w:rFonts w:ascii="Times New Roman" w:hAnsi="Times New Roman" w:cs="Times New Roman"/>
          <w:sz w:val="28"/>
          <w:szCs w:val="28"/>
        </w:rPr>
        <w:t>а</w:t>
      </w:r>
      <w:r w:rsidR="00FC465E" w:rsidRPr="004F600D">
        <w:rPr>
          <w:rFonts w:ascii="Times New Roman" w:hAnsi="Times New Roman" w:cs="Times New Roman"/>
          <w:sz w:val="28"/>
          <w:szCs w:val="28"/>
        </w:rPr>
        <w:t>тегории финансовых результатов. Поэтому реалистичность исчисления фина</w:t>
      </w:r>
      <w:r w:rsidR="00FC465E" w:rsidRPr="004F600D">
        <w:rPr>
          <w:rFonts w:ascii="Times New Roman" w:hAnsi="Times New Roman" w:cs="Times New Roman"/>
          <w:sz w:val="28"/>
          <w:szCs w:val="28"/>
        </w:rPr>
        <w:t>н</w:t>
      </w:r>
      <w:r w:rsidR="00FC465E" w:rsidRPr="004F600D">
        <w:rPr>
          <w:rFonts w:ascii="Times New Roman" w:hAnsi="Times New Roman" w:cs="Times New Roman"/>
          <w:sz w:val="28"/>
          <w:szCs w:val="28"/>
        </w:rPr>
        <w:t>сового результата организации является первостепенной задачей бухгалтерск</w:t>
      </w:r>
      <w:r w:rsidR="00FC465E" w:rsidRPr="004F600D">
        <w:rPr>
          <w:rFonts w:ascii="Times New Roman" w:hAnsi="Times New Roman" w:cs="Times New Roman"/>
          <w:sz w:val="28"/>
          <w:szCs w:val="28"/>
        </w:rPr>
        <w:t>о</w:t>
      </w:r>
      <w:r w:rsidR="00FC465E" w:rsidRPr="004F600D">
        <w:rPr>
          <w:rFonts w:ascii="Times New Roman" w:hAnsi="Times New Roman" w:cs="Times New Roman"/>
          <w:sz w:val="28"/>
          <w:szCs w:val="28"/>
        </w:rPr>
        <w:t>го (финансового учета), что отмечается многими российскими учеными [4,5,6].</w:t>
      </w:r>
    </w:p>
    <w:p w:rsidR="00FC465E" w:rsidRPr="004F600D" w:rsidRDefault="00CA048C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деятельности любой</w:t>
      </w:r>
      <w:r w:rsidR="00FC465E" w:rsidRPr="004F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C465E" w:rsidRPr="004F600D">
        <w:rPr>
          <w:rFonts w:ascii="Times New Roman" w:hAnsi="Times New Roman" w:cs="Times New Roman"/>
          <w:sz w:val="28"/>
          <w:szCs w:val="28"/>
        </w:rPr>
        <w:t>неизбежно происходит формирование доходов и расходов, определяющих финансовый результат. Несомненно, этот показатель особенно важен для всех заинтересованных лиц, связанных с деятельностью хозяйствующего субъекта. На формирование пок</w:t>
      </w:r>
      <w:r w:rsidR="00FC465E" w:rsidRPr="004F600D">
        <w:rPr>
          <w:rFonts w:ascii="Times New Roman" w:hAnsi="Times New Roman" w:cs="Times New Roman"/>
          <w:sz w:val="28"/>
          <w:szCs w:val="28"/>
        </w:rPr>
        <w:t>а</w:t>
      </w:r>
      <w:r w:rsidR="00FC465E" w:rsidRPr="004F600D">
        <w:rPr>
          <w:rFonts w:ascii="Times New Roman" w:hAnsi="Times New Roman" w:cs="Times New Roman"/>
          <w:sz w:val="28"/>
          <w:szCs w:val="28"/>
        </w:rPr>
        <w:t>зателя финансовых результатов в значительной степени влияют правила пр</w:t>
      </w:r>
      <w:r w:rsidR="00FC465E" w:rsidRPr="004F600D">
        <w:rPr>
          <w:rFonts w:ascii="Times New Roman" w:hAnsi="Times New Roman" w:cs="Times New Roman"/>
          <w:sz w:val="28"/>
          <w:szCs w:val="28"/>
        </w:rPr>
        <w:t>и</w:t>
      </w:r>
      <w:r w:rsidR="00FC465E" w:rsidRPr="004F600D">
        <w:rPr>
          <w:rFonts w:ascii="Times New Roman" w:hAnsi="Times New Roman" w:cs="Times New Roman"/>
          <w:sz w:val="28"/>
          <w:szCs w:val="28"/>
        </w:rPr>
        <w:t xml:space="preserve">знания, учета и отражения в отчетности доходов и расходов.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Проблемы учета доходов, расходов и финансовых результатов организ</w:t>
      </w:r>
      <w:r w:rsidRPr="004F600D">
        <w:rPr>
          <w:rFonts w:ascii="Times New Roman" w:hAnsi="Times New Roman" w:cs="Times New Roman"/>
          <w:sz w:val="28"/>
          <w:szCs w:val="28"/>
        </w:rPr>
        <w:t>а</w:t>
      </w:r>
      <w:r w:rsidRPr="004F600D">
        <w:rPr>
          <w:rFonts w:ascii="Times New Roman" w:hAnsi="Times New Roman" w:cs="Times New Roman"/>
          <w:sz w:val="28"/>
          <w:szCs w:val="28"/>
        </w:rPr>
        <w:t>ций являются тематикой научных исследований многих ученых, вне зависим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>сти от отраслевой принадлежности рассматриваемых хозяйствующих субъе</w:t>
      </w:r>
      <w:r w:rsidRPr="004F600D">
        <w:rPr>
          <w:rFonts w:ascii="Times New Roman" w:hAnsi="Times New Roman" w:cs="Times New Roman"/>
          <w:sz w:val="28"/>
          <w:szCs w:val="28"/>
        </w:rPr>
        <w:t>к</w:t>
      </w:r>
      <w:r w:rsidRPr="004F600D">
        <w:rPr>
          <w:rFonts w:ascii="Times New Roman" w:hAnsi="Times New Roman" w:cs="Times New Roman"/>
          <w:sz w:val="28"/>
          <w:szCs w:val="28"/>
        </w:rPr>
        <w:t>тов. Увязка категорий «доходы», «расходы» и «финансовые результаты» в с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 xml:space="preserve">стеме российских бухгалтерских стандартов является достаточно четкой.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Финансовый результат определяется как разница между доходами и ра</w:t>
      </w:r>
      <w:r w:rsidRPr="004F600D">
        <w:rPr>
          <w:rFonts w:ascii="Times New Roman" w:hAnsi="Times New Roman" w:cs="Times New Roman"/>
          <w:sz w:val="28"/>
          <w:szCs w:val="28"/>
        </w:rPr>
        <w:t>с</w:t>
      </w:r>
      <w:r w:rsidRPr="004F600D">
        <w:rPr>
          <w:rFonts w:ascii="Times New Roman" w:hAnsi="Times New Roman" w:cs="Times New Roman"/>
          <w:sz w:val="28"/>
          <w:szCs w:val="28"/>
        </w:rPr>
        <w:t xml:space="preserve">ходами.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Под доходом согласно Положению по бухгалтерскому учету «Доходы о</w:t>
      </w:r>
      <w:r w:rsidRPr="004F600D">
        <w:rPr>
          <w:rFonts w:ascii="Times New Roman" w:hAnsi="Times New Roman" w:cs="Times New Roman"/>
          <w:sz w:val="28"/>
          <w:szCs w:val="28"/>
        </w:rPr>
        <w:t>р</w:t>
      </w:r>
      <w:r w:rsidRPr="004F600D">
        <w:rPr>
          <w:rFonts w:ascii="Times New Roman" w:hAnsi="Times New Roman" w:cs="Times New Roman"/>
          <w:sz w:val="28"/>
          <w:szCs w:val="28"/>
        </w:rPr>
        <w:t>ганизации» ПБУ 9/99 понимается увеличение экономических выгод в результ</w:t>
      </w:r>
      <w:r w:rsidRPr="004F600D">
        <w:rPr>
          <w:rFonts w:ascii="Times New Roman" w:hAnsi="Times New Roman" w:cs="Times New Roman"/>
          <w:sz w:val="28"/>
          <w:szCs w:val="28"/>
        </w:rPr>
        <w:t>а</w:t>
      </w:r>
      <w:r w:rsidRPr="004F600D">
        <w:rPr>
          <w:rFonts w:ascii="Times New Roman" w:hAnsi="Times New Roman" w:cs="Times New Roman"/>
          <w:sz w:val="28"/>
          <w:szCs w:val="28"/>
        </w:rPr>
        <w:t>те поступления активов (денежных средств, иного имущества) и (или) погаш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ния обязательств, приводящее к увеличению капитала этой организации, за и</w:t>
      </w:r>
      <w:r w:rsidRPr="004F600D">
        <w:rPr>
          <w:rFonts w:ascii="Times New Roman" w:hAnsi="Times New Roman" w:cs="Times New Roman"/>
          <w:sz w:val="28"/>
          <w:szCs w:val="28"/>
        </w:rPr>
        <w:t>с</w:t>
      </w:r>
      <w:r w:rsidRPr="004F600D">
        <w:rPr>
          <w:rFonts w:ascii="Times New Roman" w:hAnsi="Times New Roman" w:cs="Times New Roman"/>
          <w:sz w:val="28"/>
          <w:szCs w:val="28"/>
        </w:rPr>
        <w:t xml:space="preserve">ключением вкладов участников (собственников имущества) [2].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Под расходом, согласно Положению по бухгалтерскому учету «Расходы организации» ПБУ 10/99, признается уменьшение экономических выгод в р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зультате выбытия активов (денежных средств, иного имущества) и (или) во</w:t>
      </w:r>
      <w:r w:rsidRPr="004F600D">
        <w:rPr>
          <w:rFonts w:ascii="Times New Roman" w:hAnsi="Times New Roman" w:cs="Times New Roman"/>
          <w:sz w:val="28"/>
          <w:szCs w:val="28"/>
        </w:rPr>
        <w:t>з</w:t>
      </w:r>
      <w:r w:rsidRPr="004F600D">
        <w:rPr>
          <w:rFonts w:ascii="Times New Roman" w:hAnsi="Times New Roman" w:cs="Times New Roman"/>
          <w:sz w:val="28"/>
          <w:szCs w:val="28"/>
        </w:rPr>
        <w:t>никновения обязательств, приводящее к уменьшению капитала этой организ</w:t>
      </w:r>
      <w:r w:rsidRPr="004F600D">
        <w:rPr>
          <w:rFonts w:ascii="Times New Roman" w:hAnsi="Times New Roman" w:cs="Times New Roman"/>
          <w:sz w:val="28"/>
          <w:szCs w:val="28"/>
        </w:rPr>
        <w:t>а</w:t>
      </w:r>
      <w:r w:rsidRPr="004F600D">
        <w:rPr>
          <w:rFonts w:ascii="Times New Roman" w:hAnsi="Times New Roman" w:cs="Times New Roman"/>
          <w:sz w:val="28"/>
          <w:szCs w:val="28"/>
        </w:rPr>
        <w:lastRenderedPageBreak/>
        <w:t>ции, за исключением уменьшения вкладов по решению участников (собстве</w:t>
      </w:r>
      <w:r w:rsidRPr="004F600D">
        <w:rPr>
          <w:rFonts w:ascii="Times New Roman" w:hAnsi="Times New Roman" w:cs="Times New Roman"/>
          <w:sz w:val="28"/>
          <w:szCs w:val="28"/>
        </w:rPr>
        <w:t>н</w:t>
      </w:r>
      <w:r w:rsidRPr="004F600D">
        <w:rPr>
          <w:rFonts w:ascii="Times New Roman" w:hAnsi="Times New Roman" w:cs="Times New Roman"/>
          <w:sz w:val="28"/>
          <w:szCs w:val="28"/>
        </w:rPr>
        <w:t>ников имущества) [3].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В ПБУ 9/99 указывается, что доходами от обычной деятельности является выручка от продажи готовой продукции, товаров, выполнения работ, оказания услуг. Однако, на взгляд авторов, нельзя не согласиться, что ПБУ 9/99 не дает ответа, можно ли считать понятия «доход от обычной деятельности» и «выру</w:t>
      </w:r>
      <w:r w:rsidRPr="004F600D">
        <w:rPr>
          <w:rFonts w:ascii="Times New Roman" w:hAnsi="Times New Roman" w:cs="Times New Roman"/>
          <w:sz w:val="28"/>
          <w:szCs w:val="28"/>
        </w:rPr>
        <w:t>ч</w:t>
      </w:r>
      <w:r w:rsidRPr="004F600D">
        <w:rPr>
          <w:rFonts w:ascii="Times New Roman" w:hAnsi="Times New Roman" w:cs="Times New Roman"/>
          <w:sz w:val="28"/>
          <w:szCs w:val="28"/>
        </w:rPr>
        <w:t xml:space="preserve">ка» синонимами.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Кроме того, в упомянутой регламентации не уточняется, считается ли д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>ходом от обычной деятельности выручка, включая налог на добавленную сто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>мость (НДС), или его следует вычесть и только потом признавать выручку с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>ответствующим доходом. Классификация доходов и расходов с подразделением их на доходы и расходы по обычным и прочим видам деятельности обусловл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 xml:space="preserve">вает и соответствующую классификацию финансовых результатов. </w:t>
      </w:r>
    </w:p>
    <w:p w:rsidR="00FC465E" w:rsidRPr="004F600D" w:rsidRDefault="00FC465E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Ведь разница между доходами и расходами от обычной деятельности обусловит и финансовый результат от обычной деятельности, а разница между прочими доходами и прочими расходами – финансовый результат от прочих видов деятельности.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0D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90141A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4F6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600D">
        <w:rPr>
          <w:rFonts w:ascii="Times New Roman" w:hAnsi="Times New Roman" w:cs="Times New Roman"/>
          <w:sz w:val="28"/>
          <w:szCs w:val="28"/>
        </w:rPr>
        <w:t>Цель выпускной квалификационной раб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 xml:space="preserve">ты – изучить состояние разработанности теоретических основ и практических аспектов учета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расходов от обычных видов деятельности</w:t>
      </w:r>
      <w:r w:rsidRPr="004F600D">
        <w:rPr>
          <w:rFonts w:ascii="Times New Roman" w:hAnsi="Times New Roman" w:cs="Times New Roman"/>
          <w:sz w:val="28"/>
          <w:szCs w:val="28"/>
        </w:rPr>
        <w:t xml:space="preserve">, определить пути совершенствования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 доходов и расходов от обычных видов деятел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r w:rsidRPr="004F600D">
        <w:rPr>
          <w:rFonts w:ascii="Times New Roman" w:hAnsi="Times New Roman" w:cs="Times New Roman"/>
          <w:sz w:val="28"/>
          <w:szCs w:val="28"/>
        </w:rPr>
        <w:t>.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 xml:space="preserve">Поставленная цель реализуется решением следующих задач: 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 xml:space="preserve">1) </w:t>
      </w:r>
      <w:r w:rsidRPr="004F600D">
        <w:rPr>
          <w:rFonts w:ascii="Times New Roman" w:hAnsi="Times New Roman"/>
          <w:sz w:val="28"/>
          <w:szCs w:val="28"/>
        </w:rPr>
        <w:t>рассмотреть теоретические основы учета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 и расходов от обы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ных видов деятельности</w:t>
      </w:r>
      <w:r w:rsidRPr="004F600D">
        <w:rPr>
          <w:rFonts w:ascii="Times New Roman" w:hAnsi="Times New Roman"/>
          <w:sz w:val="28"/>
          <w:szCs w:val="28"/>
        </w:rPr>
        <w:t xml:space="preserve">; 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2) дать оценку основным экономическим показателям деятельности из</w:t>
      </w:r>
      <w:r w:rsidRPr="004F600D">
        <w:rPr>
          <w:rFonts w:ascii="Times New Roman" w:hAnsi="Times New Roman"/>
          <w:sz w:val="28"/>
          <w:szCs w:val="28"/>
        </w:rPr>
        <w:t>у</w:t>
      </w:r>
      <w:r w:rsidRPr="004F600D">
        <w:rPr>
          <w:rFonts w:ascii="Times New Roman" w:hAnsi="Times New Roman"/>
          <w:sz w:val="28"/>
          <w:szCs w:val="28"/>
        </w:rPr>
        <w:t xml:space="preserve">чаемой организации, а так же состояния ее системы бухгалтерского учета и внутреннего контроля; 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3) определить предложения и рекомендации по рационализации бухга</w:t>
      </w:r>
      <w:r w:rsidRPr="004F600D">
        <w:rPr>
          <w:rFonts w:ascii="Times New Roman" w:hAnsi="Times New Roman"/>
          <w:sz w:val="28"/>
          <w:szCs w:val="28"/>
        </w:rPr>
        <w:t>л</w:t>
      </w:r>
      <w:r w:rsidRPr="004F600D">
        <w:rPr>
          <w:rFonts w:ascii="Times New Roman" w:hAnsi="Times New Roman"/>
          <w:sz w:val="28"/>
          <w:szCs w:val="28"/>
        </w:rPr>
        <w:t xml:space="preserve">терского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 доходов и расходов от обычных видов деятельности</w:t>
      </w:r>
      <w:r w:rsidRPr="004F600D">
        <w:rPr>
          <w:rFonts w:ascii="Times New Roman" w:hAnsi="Times New Roman"/>
          <w:sz w:val="28"/>
          <w:szCs w:val="28"/>
        </w:rPr>
        <w:t xml:space="preserve">. 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исследования.</w:t>
      </w:r>
      <w:r w:rsidRPr="004F600D">
        <w:rPr>
          <w:rFonts w:ascii="Times New Roman" w:hAnsi="Times New Roman" w:cs="Times New Roman"/>
          <w:sz w:val="28"/>
          <w:szCs w:val="28"/>
        </w:rPr>
        <w:t xml:space="preserve"> Объектом исследования было выбрано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«СД-Сервис» </w:t>
      </w:r>
      <w:r w:rsidRPr="004F600D">
        <w:rPr>
          <w:rFonts w:ascii="Times New Roman" w:hAnsi="Times New Roman" w:cs="Times New Roman"/>
          <w:sz w:val="28"/>
          <w:szCs w:val="28"/>
        </w:rPr>
        <w:t>Удмуртской Республики, о</w:t>
      </w:r>
      <w:r w:rsidRPr="004F600D">
        <w:rPr>
          <w:rFonts w:ascii="Times New Roman" w:hAnsi="Times New Roman" w:cs="Times New Roman"/>
          <w:sz w:val="28"/>
          <w:szCs w:val="28"/>
        </w:rPr>
        <w:t>с</w:t>
      </w:r>
      <w:r w:rsidRPr="004F600D">
        <w:rPr>
          <w:rFonts w:ascii="Times New Roman" w:hAnsi="Times New Roman" w:cs="Times New Roman"/>
          <w:sz w:val="28"/>
          <w:szCs w:val="28"/>
        </w:rPr>
        <w:t xml:space="preserve">новным видом деятельности которого является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по мо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тажу, ремонту и техническому обслуживанию противопожарного оборудования общего назначения</w:t>
      </w:r>
      <w:r w:rsidR="00214635">
        <w:rPr>
          <w:rFonts w:ascii="Times New Roman" w:hAnsi="Times New Roman" w:cs="Times New Roman"/>
          <w:sz w:val="28"/>
          <w:szCs w:val="28"/>
        </w:rPr>
        <w:t xml:space="preserve">, </w:t>
      </w:r>
      <w:r w:rsidR="00214635"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</w:t>
      </w:r>
      <w:r w:rsidR="00214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14635"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</w:t>
      </w:r>
      <w:r w:rsidR="00214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 – </w:t>
      </w:r>
      <w:r w:rsidR="0020230D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доходов и расходов от обычных видов де</w:t>
      </w:r>
      <w:r w:rsidR="0020230D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230D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организации и пути его рационализации.</w:t>
      </w:r>
    </w:p>
    <w:p w:rsidR="00D710D2" w:rsidRPr="004F600D" w:rsidRDefault="00D710D2" w:rsidP="00D710D2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 w:rsidRPr="004F600D">
        <w:rPr>
          <w:b/>
          <w:sz w:val="28"/>
          <w:szCs w:val="28"/>
        </w:rPr>
        <w:t>Основные результаты исследования, выносимые на защиту:</w:t>
      </w:r>
      <w:r w:rsidRPr="004F600D">
        <w:rPr>
          <w:sz w:val="28"/>
          <w:szCs w:val="28"/>
        </w:rPr>
        <w:t xml:space="preserve"> </w:t>
      </w:r>
    </w:p>
    <w:p w:rsidR="00D710D2" w:rsidRPr="004F600D" w:rsidRDefault="00D710D2" w:rsidP="00D710D2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 w:rsidRPr="004F600D">
        <w:rPr>
          <w:sz w:val="28"/>
          <w:szCs w:val="28"/>
        </w:rPr>
        <w:t xml:space="preserve">1) теоретические положения, определяющие сущность, классификацию и оценку учета </w:t>
      </w:r>
      <w:r w:rsidR="0020230D" w:rsidRPr="004F600D">
        <w:rPr>
          <w:rFonts w:eastAsia="Times New Roman"/>
          <w:sz w:val="28"/>
          <w:szCs w:val="28"/>
        </w:rPr>
        <w:t>доходов и расходов от обычных видов деятельности</w:t>
      </w:r>
      <w:r w:rsidRPr="004F600D">
        <w:rPr>
          <w:sz w:val="28"/>
          <w:szCs w:val="28"/>
        </w:rPr>
        <w:t xml:space="preserve">; </w:t>
      </w:r>
    </w:p>
    <w:p w:rsidR="00D710D2" w:rsidRPr="004F600D" w:rsidRDefault="00D710D2" w:rsidP="00D710D2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 w:rsidRPr="004F600D">
        <w:rPr>
          <w:sz w:val="28"/>
          <w:szCs w:val="28"/>
        </w:rPr>
        <w:t>2) экономическая и правовая характеристика изучаемой организации, х</w:t>
      </w:r>
      <w:r w:rsidRPr="004F600D">
        <w:rPr>
          <w:sz w:val="28"/>
          <w:szCs w:val="28"/>
        </w:rPr>
        <w:t>а</w:t>
      </w:r>
      <w:r w:rsidRPr="004F600D">
        <w:rPr>
          <w:sz w:val="28"/>
          <w:szCs w:val="28"/>
        </w:rPr>
        <w:t xml:space="preserve">рактеристика ее системы бухгалтерского учета и внутреннего контроля; </w:t>
      </w:r>
    </w:p>
    <w:p w:rsidR="00D710D2" w:rsidRPr="004F600D" w:rsidRDefault="00D710D2" w:rsidP="00D710D2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 w:rsidRPr="004F600D">
        <w:rPr>
          <w:sz w:val="28"/>
          <w:szCs w:val="28"/>
        </w:rPr>
        <w:t xml:space="preserve">3) предложения и рекомендации по рационализации бухгалтерского учета </w:t>
      </w:r>
      <w:r w:rsidR="0020230D" w:rsidRPr="004F600D">
        <w:rPr>
          <w:rFonts w:eastAsia="Times New Roman"/>
          <w:sz w:val="28"/>
          <w:szCs w:val="28"/>
        </w:rPr>
        <w:t>доходов и расходов от обычных видов деятельности</w:t>
      </w:r>
      <w:r w:rsidRPr="004F600D">
        <w:rPr>
          <w:sz w:val="28"/>
          <w:szCs w:val="28"/>
        </w:rPr>
        <w:t xml:space="preserve"> в изучаемом хозяйству</w:t>
      </w:r>
      <w:r w:rsidRPr="004F600D">
        <w:rPr>
          <w:sz w:val="28"/>
          <w:szCs w:val="28"/>
        </w:rPr>
        <w:t>ю</w:t>
      </w:r>
      <w:r w:rsidRPr="004F600D">
        <w:rPr>
          <w:sz w:val="28"/>
          <w:szCs w:val="28"/>
        </w:rPr>
        <w:t>щем субъекте.</w:t>
      </w:r>
    </w:p>
    <w:p w:rsidR="00D710D2" w:rsidRPr="004F600D" w:rsidRDefault="00D710D2" w:rsidP="00D71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Теоретической и методической основой выпускной квалификацио</w:t>
      </w:r>
      <w:r w:rsidRPr="004F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работы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послужили положения экономической теории, труды отечестве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зарубежных ученых по теории, методологии бухгалтерского учета, управлению и другим, экономическим наукам по широкому кругу вопросов, з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и нормативные документы, регулирующие бухгалтерский учет и отчетность в РФ.</w:t>
      </w: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73C" w:rsidRPr="004F600D" w:rsidRDefault="00A8673C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602D" w:rsidRPr="004F600D" w:rsidRDefault="00D3602D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ТЕОРЕТИЧЕСКИЕ АСПЕКТЫ ДОХОДОВ И РАСХОДОВ </w:t>
      </w:r>
      <w:proofErr w:type="gramStart"/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</w:t>
      </w:r>
      <w:proofErr w:type="gramEnd"/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3602D" w:rsidRPr="004F600D" w:rsidRDefault="00D3602D" w:rsidP="00D3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ОБЫЧНЫХ ВИДОВ ДЕЯТЕЛЬНОСТИ</w:t>
      </w:r>
    </w:p>
    <w:p w:rsidR="00ED0629" w:rsidRPr="004F600D" w:rsidRDefault="00ED0629" w:rsidP="00D4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</w:t>
      </w:r>
      <w:r w:rsidR="00D430B5" w:rsidRPr="00D430B5">
        <w:t xml:space="preserve"> </w:t>
      </w:r>
      <w:r w:rsidR="00D430B5" w:rsidRPr="00D430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Доходы и расходы по обычным видам деятельности: понятие, состав и их признание в бухгалтерском учете</w:t>
      </w: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A0606" w:rsidRPr="004F600D" w:rsidRDefault="00C55E06" w:rsidP="00DD51BA">
      <w:pPr>
        <w:pStyle w:val="1"/>
        <w:shd w:val="clear" w:color="auto" w:fill="auto"/>
        <w:spacing w:after="0" w:line="360" w:lineRule="auto"/>
        <w:ind w:right="-1" w:firstLine="708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Продажа продукции и поступления от выполненных работ и услуг пре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ставляют собой завершающую стадию оборота средств любой организации.</w:t>
      </w:r>
    </w:p>
    <w:p w:rsidR="00C55E06" w:rsidRPr="004F600D" w:rsidRDefault="00C55E06" w:rsidP="00C55E06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Выручка от продажи продукции и поступления, связанные с выполнен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ем работ и услуг, представляют собой доходы от обычных видов деятельности.</w:t>
      </w:r>
    </w:p>
    <w:p w:rsidR="00C55E06" w:rsidRPr="004F600D" w:rsidRDefault="00C55E06" w:rsidP="00C55E06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Выручка от продажи определяется в соответствии с ПБУ 9/99 «Доходы организации» как сумма, исчисленная в денежном выражении, равная величине поступления денежных средств и иного имущества и величине дебиторской 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долженности, кроме тех поступлений, которые не признаются доходами. </w:t>
      </w:r>
    </w:p>
    <w:p w:rsidR="00C55E06" w:rsidRPr="004F600D" w:rsidRDefault="00C55E06" w:rsidP="00C55E06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соответствии с ПБУ 9/99 установлены особенности определения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ручки в зависимости от условий договоров</w:t>
      </w:r>
      <w:r w:rsid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255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с.86].</w:t>
      </w:r>
    </w:p>
    <w:p w:rsidR="006055C0" w:rsidRPr="004F600D" w:rsidRDefault="00B25571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Как отмечает Ю.А. Бабаев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,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ыручка принимается к учету в сумме, исчи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ленной в денежном выражении, равной величине поступления денежных средств и иного имущества и/или величине дебиторской задолженности. Если величина поступления покрывает лишь часть выручки, то выручка, принима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мая к бухгалтерскому учету, определяется как сумма поступления и дебито</w:t>
      </w:r>
      <w:r w:rsidR="006055C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ской задолженности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с.86].</w:t>
      </w:r>
    </w:p>
    <w:p w:rsidR="006055C0" w:rsidRPr="004F600D" w:rsidRDefault="006055C0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Правила оценки величины выручки.</w:t>
      </w:r>
    </w:p>
    <w:p w:rsidR="006055C0" w:rsidRPr="004F600D" w:rsidRDefault="006055C0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Совокупность правил оценки величины выручки дает ответ на следу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ю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щие вопросы:</w:t>
      </w:r>
    </w:p>
    <w:p w:rsidR="006055C0" w:rsidRPr="004F600D" w:rsidRDefault="006055C0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Как определить величину выручки исходя из того, в форме каких объе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тов выручка принята к учету? Какие элементы могут дополнить величину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ручки? Что может (или не может) стать причиной изменения ранее признанной выручки?</w:t>
      </w:r>
    </w:p>
    <w:p w:rsidR="006055C0" w:rsidRPr="004F600D" w:rsidRDefault="006055C0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Правило 1. Величина выручки определяется в зависимости от того, в форме каких объектов выручка принята к учету</w:t>
      </w:r>
      <w:r w:rsidR="0086188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(рис. 1.1)</w:t>
      </w:r>
      <w:r w:rsid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6].</w:t>
      </w:r>
    </w:p>
    <w:p w:rsidR="002716BB" w:rsidRPr="004F600D" w:rsidRDefault="002716BB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</w:p>
    <w:p w:rsidR="002716BB" w:rsidRPr="004F600D" w:rsidRDefault="002716BB" w:rsidP="00C55E06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</w:p>
    <w:p w:rsidR="0086188C" w:rsidRPr="004F600D" w:rsidRDefault="00794895" w:rsidP="00EC5984">
      <w:pPr>
        <w:pStyle w:val="1"/>
        <w:shd w:val="clear" w:color="auto" w:fill="auto"/>
        <w:tabs>
          <w:tab w:val="left" w:pos="142"/>
        </w:tabs>
        <w:spacing w:after="0" w:line="360" w:lineRule="auto"/>
        <w:ind w:right="40" w:firstLine="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-11430</wp:posOffset>
                </wp:positionV>
                <wp:extent cx="2319020" cy="660400"/>
                <wp:effectExtent l="10795" t="13335" r="13335" b="12065"/>
                <wp:wrapNone/>
                <wp:docPr id="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861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Величина поступления и/или дебиторской задолженности определяется исходя из цены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7" o:spid="_x0000_s1026" style="position:absolute;left:0;text-align:left;margin-left:272.05pt;margin-top:-.9pt;width:182.6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06NQIAAGwEAAAOAAAAZHJzL2Uyb0RvYy54bWysVF1v0zAUfUfiP1h+p/mgy1jVdJo6hpAG&#10;TAx+gGs7icHxNddu0+3Xc+N0owWeEHmwrn3t43vOuc7yct9bttMYDLiaF7OcM+0kKOPamn/9cvPq&#10;DWchCqeEBadr/qADv1y9fLEc/EKX0IFVGhmBuLAYfM27GP0iy4LsdC/CDLx2lGwAexFpim2mUAyE&#10;3tuszPMqGwCVR5A6BFq9npJ8lfCbRsv4qWmCjszWnGqLacQ0bsYxWy3FokXhOyMPZYh/qKIXxtGl&#10;z1DXIgq2RfMHVG8kQoAmziT0GTSNkTpxIDZF/hub+054nbiQOME/yxT+H6z8uLtDZlTNq5IzJ3ry&#10;6GobIV3Nzkd9Bh8WtO3e3+HIMPhbkN8Dc7DuhGv1FSIMnRaKqirG/dnJgXES6CjbDB9AEbog9CTV&#10;vsF+BCQR2D458vDsiN5HJmmxfF1c5CUZJylXVfk8T5ZlYvF02mOI7zT0bAxqjrB16jPZnq4Qu9sQ&#10;ky3qwE2ob5w1vSWTd8KyoqqqRJIQD5spesJMdMEadWOsTRNsN2uLjI7W/CZ9iTGpcrzNOjbU/OKs&#10;PEtVnOTCMUSevr9BJB6pOUdp3zqV4iiMnWKq0rqD1qO8k01xv9kfHNuAeiDVEaaWpydKQQf4yNlA&#10;7V7z8GMrUHNm3zty7qKYz8f3kSbzs/NRczzObI4zwkmCqnnkbArXcXpTW4+m7eimIjF3MPZSY+JT&#10;W0xVHeqmlqbo5M0cz9OuXz+J1U8AAAD//wMAUEsDBBQABgAIAAAAIQAYXCLv3QAAAAoBAAAPAAAA&#10;ZHJzL2Rvd25yZXYueG1sTI9BT4QwEIXvJv6HZky87bbgrhGkbIyJXo2sB4+FjkCkU5YWFv31jic9&#10;TubLe98rDqsbxIJT6D1pSLYKBFLjbU+thrfj0+YORIiGrBk8oYYvDHAoLy8Kk1t/pldcqtgKDqGQ&#10;Gw1djGMuZWg6dCZs/YjEvw8/ORP5nFppJ3PmcDfIVKlb6UxP3NCZER87bD6r2WlorJrV9L68ZPU+&#10;Vt/LfCL5fNL6+mp9uAcRcY1/MPzqszqU7FT7mWwQg4b9bpcwqmGT8AQGMpXdgKiZVGkKsizk/wnl&#10;DwAAAP//AwBQSwECLQAUAAYACAAAACEAtoM4kv4AAADhAQAAEwAAAAAAAAAAAAAAAAAAAAAAW0Nv&#10;bnRlbnRfVHlwZXNdLnhtbFBLAQItABQABgAIAAAAIQA4/SH/1gAAAJQBAAALAAAAAAAAAAAAAAAA&#10;AC8BAABfcmVscy8ucmVsc1BLAQItABQABgAIAAAAIQCxhs06NQIAAGwEAAAOAAAAAAAAAAAAAAAA&#10;AC4CAABkcnMvZTJvRG9jLnhtbFBLAQItABQABgAIAAAAIQAYXCLv3QAAAAoBAAAPAAAAAAAAAAAA&#10;AAAAAI8EAABkcnMvZG93bnJldi54bWxQSwUGAAAAAAQABADzAAAAmQUAAAAA&#10;">
                <v:textbox>
                  <w:txbxContent>
                    <w:p w:rsidR="00447437" w:rsidRPr="0086188C" w:rsidRDefault="00447437" w:rsidP="00861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Величина поступления и/или дебиторской задолженности определяется исходя из цены</w:t>
                      </w:r>
                    </w:p>
                  </w:txbxContent>
                </v:textbox>
              </v:roundrect>
            </w:pict>
          </mc:Fallback>
        </mc:AlternateContent>
      </w:r>
      <w:r w:rsidR="00EC598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               ДА                   </w:t>
      </w:r>
    </w:p>
    <w:p w:rsidR="0086188C" w:rsidRPr="004F600D" w:rsidRDefault="00794895" w:rsidP="0086188C">
      <w:pPr>
        <w:pStyle w:val="1"/>
        <w:shd w:val="clear" w:color="auto" w:fill="auto"/>
        <w:spacing w:after="0" w:line="360" w:lineRule="auto"/>
        <w:ind w:right="40" w:firstLine="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231140</wp:posOffset>
                </wp:positionV>
                <wp:extent cx="1513840" cy="1054735"/>
                <wp:effectExtent l="12065" t="10160" r="7620" b="11430"/>
                <wp:wrapNone/>
                <wp:docPr id="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05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861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Цена определена либо может быть установлена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ходя из условий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7" style="position:absolute;left:0;text-align:left;margin-left:140.15pt;margin-top:18.2pt;width:119.2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CjOAIAAHQEAAAOAAAAZHJzL2Uyb0RvYy54bWysVFFv0zAQfkfiP1h+p2m6ttuiptPUUYQ0&#10;YGLwA1zbaQyOz5zdpt2v5+JkowWeEHmw7nz2d3ffd87i5tBYttcYDLiS56MxZ9pJUMZtS/71y/rN&#10;FWchCqeEBadLftSB3yxfv1q0vtATqMEqjYxAXChaX/I6Rl9kWZC1bkQYgdeOghVgIyK5uM0UipbQ&#10;G5tNxuN51gIqjyB1CLR71wf5MuFXlZbxU1UFHZktOdUW04pp3XRrtlyIYovC10YOZYh/qKIRxlHS&#10;F6g7EQXbofkDqjESIUAVRxKaDKrKSJ16oG7y8W/dPNbC69QLkRP8C03h/8HKj/sHZEaVfJ5z5kRD&#10;Gt3uIqTUbNrx0/pQ0LFH/4Bdh8Hfg/wemINVLdxW3yJCW2uhqKq8O5+dXeicQFfZpv0AitAFoSeq&#10;DhU2HSCRwA5JkeOLIvoQmaTNfJZfXE1JOEmxfDybXl7MUg5RPF/3GOI7DQ3rjJIj7Jz6TLqnHGJ/&#10;H2LSRQ3NCfWNs6qxpPJeWJbP5/PLAXE4nIniGTP1C9aotbE2ObjdrCwyulrydfqGy+H0mHWsLfn1&#10;bDJLVZzFwinEOH1/g0h9pOnsuH3rVLKjMLa3qUrrBrI7fnud4mFzSGomJTruN6COxD5CP/r0VMmo&#10;AZ84a2nsSx5+7ARqzux7Rwpe59OO7pic6exyQg6eRjanEeEkQZU8ctabq9i/rZ1Hs60pU54IcNDN&#10;VGXi83j0VQ3l02iTdfZ2Tv106tfPYvkTAAD//wMAUEsDBBQABgAIAAAAIQD/VFPw3QAAAAoBAAAP&#10;AAAAZHJzL2Rvd25yZXYueG1sTI9BT4QwEIXvJv6HZky8ue2ysiJSNsZEr0b04LHQEYh0ytLCor/e&#10;8aTHyfvy3jfFYXWDWHAKvScN240CgdR421Or4e318SoDEaIhawZPqOELAxzK87PC5Naf6AWXKraC&#10;SyjkRkMX45hLGZoOnQkbPyJx9uEnZyKfUyvtZE5c7gaZKLWXzvTEC50Z8aHD5rOanYbGqllN78vz&#10;bZ3G6nuZjySfjlpfXqz3dyAirvEPhl99VoeSnWo/kw1i0JBkaseoht3+GgQD6Ta7AVFzopIUZFnI&#10;/y+UPwAAAP//AwBQSwECLQAUAAYACAAAACEAtoM4kv4AAADhAQAAEwAAAAAAAAAAAAAAAAAAAAAA&#10;W0NvbnRlbnRfVHlwZXNdLnhtbFBLAQItABQABgAIAAAAIQA4/SH/1gAAAJQBAAALAAAAAAAAAAAA&#10;AAAAAC8BAABfcmVscy8ucmVsc1BLAQItABQABgAIAAAAIQBMqHCjOAIAAHQEAAAOAAAAAAAAAAAA&#10;AAAAAC4CAABkcnMvZTJvRG9jLnhtbFBLAQItABQABgAIAAAAIQD/VFPw3QAAAAoBAAAPAAAAAAAA&#10;AAAAAAAAAJIEAABkcnMvZG93bnJldi54bWxQSwUGAAAAAAQABADzAAAAnAUAAAAA&#10;">
                <v:textbox>
                  <w:txbxContent>
                    <w:p w:rsidR="00447437" w:rsidRPr="0086188C" w:rsidRDefault="00447437" w:rsidP="00861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Цена определена либо может быть установлена исходя из условий договора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</wp:posOffset>
                </wp:positionV>
                <wp:extent cx="921385" cy="0"/>
                <wp:effectExtent l="13335" t="56515" r="17780" b="57785"/>
                <wp:wrapNone/>
                <wp:docPr id="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081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9.5pt;margin-top:1.6pt;width:72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jjNAIAAF0EAAAOAAAAZHJzL2Uyb0RvYy54bWysVE2P2jAQvVfqf7B8Z0NYoBARVqsEetm2&#10;SLv9AcZ2iFXHY9mGgKr+947NR3fbS1U1B2ccz7x582acxcOx0+QgnVdgSprfDSmRhoNQZlfSry/r&#10;wYwSH5gRTIORJT1JTx+W798telvIEbSghXQEQYwvelvSNgRbZJnnreyYvwMrDR424DoWcOt2mXCs&#10;R/ROZ6PhcJr14IR1wKX3+LU+H9Jlwm8aycOXpvEyEF1S5BbS6tK6jWu2XLBi55htFb/QYP/AomPK&#10;YNIbVM0CI3un/oDqFHfgoQl3HLoMmkZxmWrAavLhb9U8t8zKVAuK4+1NJv//YPnnw8YRJUo6RXkM&#10;67BHj/sAKTWZRn166wt0q8zGxQr50TzbJ+DfPDFQtczsZHJ+OVmMzWNE9iYkbrzFLNv+Ewj0YYif&#10;xDo2rouQKAM5pp6cbj2Rx0A4fpyP8vvZhBJ+PcpYcY2zzoePEjoSjZL64JjataECY7Dx4PKUhR2e&#10;fIisWHENiEkNrJXWqf/akB4zTUaTFOBBKxEPo5t3u22lHTmwOEHpSSXiyWs3B3sjElgrmVhd7MCU&#10;RpuEpE1wCtXSksZsnRSUaImXJlpnetrEjFg5Er5Y5yH6Ph/OV7PVbDwYj6arwXhY14PHdTUeTNf5&#10;h0l9X1dVnf+I5PNx0SohpIn8rwOdj/9uYC5X6zyKt5G+CZW9RU+KItnrO5FOrY/dPs/NFsRp42J1&#10;cQpwhpPz5b7FS/J6n7x+/RWWPwEAAP//AwBQSwMEFAAGAAgAAAAhADz5vQXeAAAABwEAAA8AAABk&#10;cnMvZG93bnJldi54bWxMj8FOwzAQRO9I/IO1SNyo01KiJsSpgAqRC0htEeLoxkscEa+j2G1Tvp6F&#10;C9xmNKuZt8VydJ044BBaTwqmkwQEUu1NS42C1+3j1QJEiJqM7jyhghMGWJbnZ4XOjT/SGg+b2Agu&#10;oZBrBTbGPpcy1BadDhPfI3H24QenI9uhkWbQRy53nZwlSSqdbokXrO7xwWL9udk7BXH1frLpW32f&#10;tS/bp+e0/aqqaqXU5cV4dwsi4hj/juEHn9GhZKad35MJolNwnWX8S2QxA8H5zXw+BbH79bIs5H/+&#10;8hsAAP//AwBQSwECLQAUAAYACAAAACEAtoM4kv4AAADhAQAAEwAAAAAAAAAAAAAAAAAAAAAAW0Nv&#10;bnRlbnRfVHlwZXNdLnhtbFBLAQItABQABgAIAAAAIQA4/SH/1gAAAJQBAAALAAAAAAAAAAAAAAAA&#10;AC8BAABfcmVscy8ucmVsc1BLAQItABQABgAIAAAAIQCklKjjNAIAAF0EAAAOAAAAAAAAAAAAAAAA&#10;AC4CAABkcnMvZTJvRG9jLnhtbFBLAQItABQABgAIAAAAIQA8+b0F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</wp:posOffset>
                </wp:positionV>
                <wp:extent cx="0" cy="210820"/>
                <wp:effectExtent l="13335" t="8890" r="5715" b="8890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DA97B" id="AutoShape 5" o:spid="_x0000_s1026" type="#_x0000_t32" style="position:absolute;margin-left:199.5pt;margin-top:1.6pt;width:0;height:16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/tIwIAAEUEAAAOAAAAZHJzL2Uyb0RvYy54bWysU02P2jAQvVfqf7B8h3wUKESE1SqBXrYt&#10;0m57N7ZDrDq2ZRsCqvrfO3aAsu2lqpqDM7Znnt/MvFk+nDqJjtw6oVWJs3GKEVdUM6H2Jf7yshnN&#10;MXKeKEakVrzEZ+7ww+rtm2VvCp7rVkvGLQIQ5YrelLj13hRJ4mjLO+LG2nAFl422HfGwtfuEWdID&#10;eieTPE1nSa8tM1ZT7hyc1sMlXkX8puHUf24axz2SJQZuPq42rruwJqslKfaWmFbQCw3yDyw6IhQ8&#10;eoOqiSfoYMUfUJ2gVjvd+DHVXaKbRlAec4BssvS3bJ5bYnjMBYrjzK1M7v/B0k/HrUWClXi6wEiR&#10;Dnr0ePA6Po2moT69cQW4VWprQ4b0pJ7Nk6bfHFK6aona8+j8cjYQm4WI5FVI2DgDr+z6j5qBDwH8&#10;WKxTYzvUSGG+hsAADgVBp9id8607/OQRHQ4pnOZZOs9j4xJSBIQQZ6zzH7juUDBK7LwlYt/6SisF&#10;EtB2QCfHJ+cDv18BIVjpjZAyKkEq1Jd4Mc2nkY7TUrBwGdyc3e8qadGRBC3FLyYLN/duVh8Ui2At&#10;J2x9sT0RcrDhcakCHuQFdC7WIJbvi3Sxnq/nk9Ekn61Hk7SuR4+bajKabbL30/pdXVV19iNQyyZF&#10;KxjjKrC7Cjeb/J0wLiM0SO4m3VsZktfosV5A9vqPpGOLQ1cHfew0O2/ttfWg1eh8maswDPd7sO+n&#10;f/UTAAD//wMAUEsDBBQABgAIAAAAIQB6+J412wAAAAgBAAAPAAAAZHJzL2Rvd25yZXYueG1sTI9B&#10;S8NAEIXvgv9hGcGb3VhLbGM2RQTFgwSset9mxySanY3ZaZL+e0c86O093vDme/l29p0acYhtIAOX&#10;iwQUUhVcS7WB15f7izWoyJac7QKhgSNG2BanJ7nNXJjoGccd10pKKGbWQMPcZ1rHqkFv4yL0SJK9&#10;h8FbFjvU2g12knLf6WWSpNrbluRDY3u8a7D63B28gS+6Pr6t9Lj+KEtOHx6fasJyMub8bL69AcU4&#10;898x/OALOhTCtA8HclF1Bq42G9nCIpagJP/1exHpCnSR6/8Dim8AAAD//wMAUEsBAi0AFAAGAAgA&#10;AAAhALaDOJL+AAAA4QEAABMAAAAAAAAAAAAAAAAAAAAAAFtDb250ZW50X1R5cGVzXS54bWxQSwEC&#10;LQAUAAYACAAAACEAOP0h/9YAAACUAQAACwAAAAAAAAAAAAAAAAAvAQAAX3JlbHMvLnJlbHNQSwEC&#10;LQAUAAYACAAAACEA6VdP7SMCAABFBAAADgAAAAAAAAAAAAAAAAAuAgAAZHJzL2Uyb0RvYy54bWxQ&#10;SwECLQAUAAYACAAAACEAevieNdsAAAAIAQAADwAAAAAAAAAAAAAAAAB9BAAAZHJzL2Rvd25yZXYu&#10;eG1sUEsFBgAAAAAEAAQA8wAAAIUFAAAAAA==&#10;"/>
            </w:pict>
          </mc:Fallback>
        </mc:AlternateContent>
      </w:r>
    </w:p>
    <w:p w:rsidR="0086188C" w:rsidRPr="004F600D" w:rsidRDefault="00794895" w:rsidP="00EC5984">
      <w:pPr>
        <w:pStyle w:val="1"/>
        <w:shd w:val="clear" w:color="auto" w:fill="auto"/>
        <w:tabs>
          <w:tab w:val="left" w:pos="142"/>
        </w:tabs>
        <w:spacing w:after="0" w:line="360" w:lineRule="auto"/>
        <w:ind w:right="40" w:firstLine="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151765</wp:posOffset>
                </wp:positionV>
                <wp:extent cx="1513840" cy="599440"/>
                <wp:effectExtent l="6350" t="8890" r="13335" b="10795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861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Оплата денежн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 средствами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" o:spid="_x0000_s1028" style="position:absolute;left:0;text-align:left;margin-left:7.7pt;margin-top:11.95pt;width:119.2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ZpNgIAAHMEAAAOAAAAZHJzL2Uyb0RvYy54bWysVFFv0zAQfkfiP1h+p2lK263V0mnqKEIa&#10;MDH4Aa7tNAbHZ85u0/HrOTtZ6YAnRB6sO5/93d33nXN1fWwtO2gMBlzFy9GYM+0kKON2Ff/yefPq&#10;krMQhVPCgtMVf9SBX69evrjq/FJPoAGrNDICcWHZ+Yo3MfplUQTZ6FaEEXjtKFgDtiKSi7tCoegI&#10;vbXFZDyeFx2g8ghSh0C7t32QrzJ+XWsZP9Z10JHZilNtMa+Y121ai9WVWO5Q+MbIoQzxD1W0wjhK&#10;eoK6FVGwPZo/oFojEQLUcSShLaCujdS5B+qmHP/WzUMjvM69EDnBn2gK/w9WfjjcIzOq4jNSyomW&#10;NLrZR8ip2STx0/mwpGMP/h5Th8HfgfwWmIN1I9xO3yBC12ihqKoynS+eXUhOoKts270HReiC0DNV&#10;xxrbBEgksGNW5PGkiD5GJmmznJWvL6cknKTYbLGYkp1SiOXTbY8hvtXQsmRUHGHv1CeSPacQh7sQ&#10;syxq6E2or5zVrSWRD8Kycj6fXwyIw2HCfsLM7YI1amOszQ7utmuLjK5WfJO/4XI4P2Yd6yq+mE1m&#10;uYpnsXAOMc7f3yByH3k4E7VvnMp2FMb2NlVp3cB1oreXKR63xyzmSbgtqEciH6GffHqpZDSAPzjr&#10;aOorHr7vBWrO7DtHAi7KxDCL2ZnOLibk4Hlkex4RThJUxSNnvbmO/dPaezS7hjKVmQAHaaRqE5+m&#10;o69qKJ8mOys6vML0dM79fOrXv2L1EwAA//8DAFBLAwQUAAYACAAAACEA0GwV2tsAAAAJAQAADwAA&#10;AGRycy9kb3ducmV2LnhtbEyPzU6EMBSF9ya+Q3NN3DntgJgZpEyMiW6NjAuXhV6BSG8ZWhj06b2u&#10;dHnynZyf4rC6QSw4hd6Thu1GgUBqvO2p1fB2fLrZgQjRkDWDJ9TwhQEO5eVFYXLrz/SKSxVbwSEU&#10;cqOhi3HMpQxNh86EjR+RmH34yZnIcmqlncyZw90gE6XupDM9cUNnRnzssPmsZqehsWpW0/vysq+z&#10;WH0v84nk80nr66v14R5ExDX+meF3Pk+HkjfVfiYbxMA6u2WnhiTdg2CeZClfqRlsdynIspD/H5Q/&#10;AAAA//8DAFBLAQItABQABgAIAAAAIQC2gziS/gAAAOEBAAATAAAAAAAAAAAAAAAAAAAAAABbQ29u&#10;dGVudF9UeXBlc10ueG1sUEsBAi0AFAAGAAgAAAAhADj9If/WAAAAlAEAAAsAAAAAAAAAAAAAAAAA&#10;LwEAAF9yZWxzLy5yZWxzUEsBAi0AFAAGAAgAAAAhABF3Bmk2AgAAcwQAAA4AAAAAAAAAAAAAAAAA&#10;LgIAAGRycy9lMm9Eb2MueG1sUEsBAi0AFAAGAAgAAAAhANBsFdrbAAAACQEAAA8AAAAAAAAAAAAA&#10;AAAAkAQAAGRycy9kb3ducmV2LnhtbFBLBQYAAAAABAAEAPMAAACYBQAAAAA=&#10;">
                <v:textbox>
                  <w:txbxContent>
                    <w:p w:rsidR="00447437" w:rsidRPr="0086188C" w:rsidRDefault="00447437" w:rsidP="00861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Оплата денежными средствами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188C" w:rsidRPr="004F600D" w:rsidRDefault="00794895" w:rsidP="0022306C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151765</wp:posOffset>
                </wp:positionV>
                <wp:extent cx="2377440" cy="1280160"/>
                <wp:effectExtent l="10795" t="10795" r="12065" b="13970"/>
                <wp:wrapNone/>
                <wp:docPr id="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EC59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Величина поступления и не поступившего оценивается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ходя из величины той выручки, которая обычно может быть получена за такой же предмет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0" o:spid="_x0000_s1029" style="position:absolute;left:0;text-align:left;margin-left:272.05pt;margin-top:11.95pt;width:187.2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YeOwIAAHUEAAAOAAAAZHJzL2Uyb0RvYy54bWysVNtu2zAMfR+wfxD0vjpOc2mNOkWRrsOA&#10;bivW7QMUSY61yaJGKXHarx/NpF267WmYHwRSFI8ODylfXO46L7YWk4NQy/JkJIUNGowL61p+/XLz&#10;5kyKlFUwykOwtXywSV4uXr+66GNlx9CCNxYFgYRU9bGWbc6xKoqkW9updALRBgo2gJ3K5OK6MKh6&#10;Qu98MR6NZkUPaCKCtinR7vU+KBeM3zRW509Nk2wWvpbELfOKvK6GtVhcqGqNKrZOH2iof2DRKRfo&#10;0meoa5WV2KD7A6pzGiFBk080dAU0jdOWa6BqytFv1dy3KlquhcRJ8Vmm9P9g9cftHQpnajmdSxFU&#10;Rz262mTgq0XJAvUxVXTuPt7hUGKKt6C/JxFg2aqwtleI0LdWGaJVDoIWLxIGJ1GqWPUfwBC8InjW&#10;atdgNwCSCmLHLXl4bondZaFpc3w6n08m1DlNsXJ8NipnzKlQ1VN6xJTfWejEYNQSYRPMZ2o836G2&#10;tylzY8yhOmW+SdF0ntq8VV6Us9lszqxVdThM2E+YXC94Z26c9+zgerX0KCi1ljf8HZLT8TEfRF/L&#10;8+l4yixexNIxxIi/v0FwHTyeg7Zvg2E7K+f3NrH04SD2oO8w8qnKu9WO23k6YA47KzAPpD7Cfvbp&#10;rZLRAj5K0dPc1zL92Ci0Uvj3gTp4XrLcmZ3JdD4m7fE4sjqOqKAJqpZZir25zPvHtYno1i3dVLIA&#10;AYahalx+Go89qwN9mm2yXjyeY59P/fpbLH4CAAD//wMAUEsDBBQABgAIAAAAIQCGzwyb3gAAAAoB&#10;AAAPAAAAZHJzL2Rvd25yZXYueG1sTI/BToQwEIbvJr5DMybe3BbcmoWlbIyJXo2sB4+FjkCWTlla&#10;WPTprSc9zsyXf76/OKx2YAtOvnekINkIYEiNMz21Ct6Pz3c7YD5oMnpwhAq+0MOhvL4qdG7chd5w&#10;qULLYgj5XCvoQhhzzn3TodV+40akePt0k9UhjlPLzaQvMdwOPBXigVvdU/zQ6RGfOmxO1WwVNEbM&#10;YvpYXrNahup7mc/EX85K3d6sj3tgAdfwB8OvflSHMjrVbibj2aBAbrdJRBWk9xmwCGTJTgKr4yKV&#10;EnhZ8P8Vyh8AAAD//wMAUEsBAi0AFAAGAAgAAAAhALaDOJL+AAAA4QEAABMAAAAAAAAAAAAAAAAA&#10;AAAAAFtDb250ZW50X1R5cGVzXS54bWxQSwECLQAUAAYACAAAACEAOP0h/9YAAACUAQAACwAAAAAA&#10;AAAAAAAAAAAvAQAAX3JlbHMvLnJlbHNQSwECLQAUAAYACAAAACEAZxQ2HjsCAAB1BAAADgAAAAAA&#10;AAAAAAAAAAAuAgAAZHJzL2Uyb0RvYy54bWxQSwECLQAUAAYACAAAACEAhs8Mm94AAAAKAQAADwAA&#10;AAAAAAAAAAAAAACVBAAAZHJzL2Rvd25yZXYueG1sUEsFBgAAAAAEAAQA8wAAAKAFAAAAAA==&#10;">
                <v:textbox>
                  <w:txbxContent>
                    <w:p w:rsidR="00447437" w:rsidRPr="0086188C" w:rsidRDefault="00447437" w:rsidP="00EC59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Величина поступления и не поступившего оценивается исходя из величины той выручки, которая обычно может быть получена за такой же предмет договора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151765</wp:posOffset>
                </wp:positionV>
                <wp:extent cx="168275" cy="0"/>
                <wp:effectExtent l="5715" t="58420" r="16510" b="55880"/>
                <wp:wrapNone/>
                <wp:docPr id="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BF500" id="AutoShape 3" o:spid="_x0000_s1026" type="#_x0000_t32" style="position:absolute;margin-left:126.9pt;margin-top:11.95pt;width: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Og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TGUaK&#10;9NCjx73XMTS6C/UZjCvArFJbGzKkR/VinjT95pDSVUdUy6Px68mAbxY8kncu4eIMRNkNnzUDGwL4&#10;sVjHxvYBEsqAjrEnp1tP+NEjCh+z2XxyP8WIXlUJKa5+xjr/ieseBaHEzlsi2s5XWilovLZZjEIO&#10;T84HVqS4OoSgSm+ElLH/UqGhxIvpZBodnJaCBWUwc7bdVdKiAwkTFJ+YImjemlm9VyyCdZyw9UX2&#10;REiQkY+18VZAtSTHIVrPGUaSw9IE6UxPqhARMgfCF+k8RN8X6WI9X8/zUT6ZrUd5Wtejx02Vj2ab&#10;7H5a39VVVWc/AvksLzrBGFeB/3Wgs/zvBuayWudRvI30rVDJe/RYUSB7fUfSsfWh2+e52Wl22tqQ&#10;XZgCmOFofNm3sCRv79Hq119h9RMAAP//AwBQSwMEFAAGAAgAAAAhAO/riCXgAAAACQEAAA8AAABk&#10;cnMvZG93bnJldi54bWxMj0FPwzAMhe9I/IfISNxYSiuqrTSdgAnRC5PYEOKYNaaNaJyqybaOX48R&#10;B7jZz0/vfS6Xk+vFAcdgPSm4niUgkBpvLLUKXrePV3MQIWoyuveECk4YYFmdn5W6MP5IL3jYxFZw&#10;CIVCK+hiHAopQ9Oh02HmByS+ffjR6cjr2Eoz6iOHu16mSZJLpy1xQ6cHfOiw+dzsnYK4ej91+Vtz&#10;v7Dr7dNzbr/qul4pdXkx3d2CiDjFPzP84DM6VMy083syQfQK0puM0SMP2QIEG9J5koHY/QqyKuX/&#10;D6pvAAAA//8DAFBLAQItABQABgAIAAAAIQC2gziS/gAAAOEBAAATAAAAAAAAAAAAAAAAAAAAAABb&#10;Q29udGVudF9UeXBlc10ueG1sUEsBAi0AFAAGAAgAAAAhADj9If/WAAAAlAEAAAsAAAAAAAAAAAAA&#10;AAAALwEAAF9yZWxzLy5yZWxzUEsBAi0AFAAGAAgAAAAhAIgzQ6A0AgAAXQQAAA4AAAAAAAAAAAAA&#10;AAAALgIAAGRycy9lMm9Eb2MueG1sUEsBAi0AFAAGAAgAAAAhAO/riCX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86188C" w:rsidRPr="004F600D" w:rsidRDefault="0086188C" w:rsidP="0022306C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</w:p>
    <w:p w:rsidR="00EC5984" w:rsidRPr="004F600D" w:rsidRDefault="00794895" w:rsidP="00EC5984">
      <w:pPr>
        <w:pStyle w:val="1"/>
        <w:shd w:val="clear" w:color="auto" w:fill="auto"/>
        <w:spacing w:after="0" w:line="24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59055</wp:posOffset>
                </wp:positionV>
                <wp:extent cx="0" cy="439420"/>
                <wp:effectExtent l="13335" t="7620" r="5715" b="10160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58DBB" id="AutoShape 15" o:spid="_x0000_s1026" type="#_x0000_t32" style="position:absolute;margin-left:199.5pt;margin-top:4.65pt;width:0;height:34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gjJQ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TKUaK&#10;dDCjh4PXMTXKpqFBvXEF+FVqa0OJ9KSezaOm3xxSumqJ2vPo/XI2EJyFiORNSNg4A2l2/SfNwIdA&#10;gtitU2M71EhhvobAAA4dQac4nvN1PPzkER0OKZzmd4t8EieXkCIghDhjnf/IdYeCUWLnLRH71lda&#10;KdCAtgM6OT46H/j9CgjBSm+ElFEKUqG+xIvpZBrpOC0FC5fBzdn9rpIWHUkQU/xisXBz62b1QbEI&#10;1nLC1hfbEyEHG5JLFfCgLqBzsQa1fF+ki/V8Pc9H+WS2HuVpXY8eNlU+mm2yD9P6rq6qOvsRqGV5&#10;0QrGuArsXpWb5X+njMsbGjR31e61Dclb9NgvIPv6j6TjiMNUB33sNDtv7evoQazR+fKwwmu43YN9&#10;+/xXPwEAAP//AwBQSwMEFAAGAAgAAAAhAGpmOnrcAAAACAEAAA8AAABkcnMvZG93bnJldi54bWxM&#10;j0FPg0AUhO8m/Q+b18SbXWy1BeTRGBONB0Ni1fuWfQKWfYvsFui/dxsPepzMZOabbDuZVgzUu8Yy&#10;wvUiAkFcWt1whfD+9ngVg3BesVatZUI4kYNtPrvIVKrtyK807HwlQgm7VCHU3neplK6sySi3sB1x&#10;8D5tb5QPsq+k7tUYyk0rl1G0lkY1HBZq1dFDTeVhdzQI37w5fdzIIf4qCr9+en6pmIoR8XI+3d+B&#10;8DT5vzCc8QM65IFpb4+snWgRVkkSvniEZAUi+L96j7CJb0Hmmfx/IP8BAAD//wMAUEsBAi0AFAAG&#10;AAgAAAAhALaDOJL+AAAA4QEAABMAAAAAAAAAAAAAAAAAAAAAAFtDb250ZW50X1R5cGVzXS54bWxQ&#10;SwECLQAUAAYACAAAACEAOP0h/9YAAACUAQAACwAAAAAAAAAAAAAAAAAvAQAAX3JlbHMvLnJlbHNQ&#10;SwECLQAUAAYACAAAACEA1XDoIyUCAABGBAAADgAAAAAAAAAAAAAAAAAuAgAAZHJzL2Uyb0RvYy54&#10;bWxQSwECLQAUAAYACAAAACEAamY6etwAAAAIAQAADwAAAAAAAAAAAAAAAAB/BAAAZHJzL2Rvd25y&#10;ZXYueG1sUEsFBgAAAAAEAAQA8wAAAIgFAAAAAA==&#10;"/>
            </w:pict>
          </mc:Fallback>
        </mc:AlternateContent>
      </w:r>
      <w:r w:rsidR="00EC598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</w:t>
      </w:r>
    </w:p>
    <w:p w:rsidR="0086188C" w:rsidRPr="004F600D" w:rsidRDefault="00EC5984" w:rsidP="00EC5984">
      <w:pPr>
        <w:pStyle w:val="1"/>
        <w:shd w:val="clear" w:color="auto" w:fill="auto"/>
        <w:tabs>
          <w:tab w:val="left" w:pos="3402"/>
        </w:tabs>
        <w:spacing w:after="0" w:line="24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  НЕТ</w:t>
      </w:r>
    </w:p>
    <w:p w:rsidR="00EC5984" w:rsidRPr="004F600D" w:rsidRDefault="00794895" w:rsidP="00113ECE">
      <w:pPr>
        <w:pStyle w:val="1"/>
        <w:shd w:val="clear" w:color="auto" w:fill="auto"/>
        <w:tabs>
          <w:tab w:val="left" w:pos="9214"/>
        </w:tabs>
        <w:spacing w:after="0" w:line="24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89535</wp:posOffset>
                </wp:positionV>
                <wp:extent cx="921385" cy="0"/>
                <wp:effectExtent l="13335" t="56515" r="17780" b="5778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0ACE02" id="AutoShape 9" o:spid="_x0000_s1026" type="#_x0000_t32" style="position:absolute;margin-left:199.5pt;margin-top:7.05pt;width:72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sINAIAAF0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REVnBSWG&#10;9dijh12AFJosYn0G60s0q82Tixnyg3m2j8C/eWKg7pjZymT8crTom0eP7I1LvHiLUTbDJxBowxA/&#10;FevQuj5CYhnIIfXkeO2JPATC8eNimt/MZ5Twiypj5cXPOh8+SuhJFCrqg2Nq24UajMHGg8tTFLZ/&#10;9CGyYuXFIQY1sFZap/5rQwaMNJvOkoMHrURURjPvtptaO7JncYLSk1JEzWszBzsjElgnmVid5cCU&#10;RpmEVJvgFFZLSxqj9VJQoiUuTZRO9LSJETFzJHyWTkP0fTFZrOareTEqprerUTFpmtHDui5Gt+v8&#10;w6y5aeq6yX9E8nlRdkoIaSL/y0Dnxd8NzHm1TqN4HelrobK36KmiSPbyTqRT62O3T3OzAXF8cjG7&#10;OAU4w8n4vG9xSV7fk9Wvv8LyJwAAAP//AwBQSwMEFAAGAAgAAAAhAGy3XSffAAAACQEAAA8AAABk&#10;cnMvZG93bnJldi54bWxMj0FPwzAMhe9I/IfISNxYOhjVWppOwIToBaRtCHHMGtNUNE7VZFvHr8cT&#10;B7jZfk/P3ysWo+vEHofQelIwnSQgkGpvWmoUvG2eruYgQtRkdOcJFRwxwKI8Pyt0bvyBVrhfx0Zw&#10;CIVcK7Ax9rmUobbodJj4Hom1Tz84HXkdGmkGfeBw18nrJEml0y3xB6t7fLRYf613TkFcfhxt+l4/&#10;ZO3r5vklbb+rqloqdXkx3t+BiDjGPzOc8BkdSmba+h2ZIDoFN1nGXSILsykINtzOTsP29yDLQv5v&#10;UP4AAAD//wMAUEsBAi0AFAAGAAgAAAAhALaDOJL+AAAA4QEAABMAAAAAAAAAAAAAAAAAAAAAAFtD&#10;b250ZW50X1R5cGVzXS54bWxQSwECLQAUAAYACAAAACEAOP0h/9YAAACUAQAACwAAAAAAAAAAAAAA&#10;AAAvAQAAX3JlbHMvLnJlbHNQSwECLQAUAAYACAAAACEAZQt7CDQCAABdBAAADgAAAAAAAAAAAAAA&#10;AAAuAgAAZHJzL2Uyb0RvYy54bWxQSwECLQAUAAYACAAAACEAbLddJ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175260</wp:posOffset>
                </wp:positionV>
                <wp:extent cx="0" cy="439420"/>
                <wp:effectExtent l="13335" t="8890" r="5715" b="8890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88D979" id="AutoShape 13" o:spid="_x0000_s1026" type="#_x0000_t32" style="position:absolute;margin-left:199.5pt;margin-top:13.8pt;width:0;height:34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xOJAIAAEY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pBCNF&#10;WpjR48HrmBqlk9Cgzrgc/Eq1taFEelIv5knTbw4pXTZE7Xn0fj0bCE5DRPImJGycgTS77pNm4EMg&#10;QezWqbYtqqUwX0NgAIeOoFMcz/k2Hn7yiPaHFE6zySIbx8klJA8IIc5Y5z9y3aJgFNh5S8S+8aVW&#10;CjSgbY9Ojk/OB36/AkKw0hshZZSCVKgr8GI6nkY6TkvBwmVwc3a/K6VFRxLEFL9YLNzcu1l9UCyC&#10;NZyw9cX2RMjehuRSBTyoC+hcrF4t3xejxXq+nmeDbDxbD7JRVQ0eN2U2mG3SD9NqUpVllf4I1NIs&#10;bwRjXAV2V+Wm2d8p4/KGes3dtHtrQ/IWPfYLyF7/kXQccZhqr4+dZuetvY4exBqdLw8rvIb7Pdj3&#10;z3/1EwAA//8DAFBLAwQUAAYACAAAACEAO2WlOt0AAAAJAQAADwAAAGRycy9kb3ducmV2LnhtbEyP&#10;QU+DQBCF7yb9D5tp4s0urYYCMjSNicaDIbHqfcuOgLKzyG6B/nvXeNDjm/fy5nv5bjadGGlwrWWE&#10;9SoCQVxZ3XKN8Ppyf5WAcF6xVp1lQjiTg12xuMhVpu3EzzQefC1CCbtMITTe95mUrmrIKLeyPXHw&#10;3u1glA9yqKUe1BTKTSc3URRLo1oOHxrV011D1efhZBC+eHt+u5Fj8lGWPn54fKqZygnxcjnvb0F4&#10;mv1fGH7wAzoUgeloT6yd6BCu0zRs8QibbQwiBH4PR4Q0TkAWufy/oPgGAAD//wMAUEsBAi0AFAAG&#10;AAgAAAAhALaDOJL+AAAA4QEAABMAAAAAAAAAAAAAAAAAAAAAAFtDb250ZW50X1R5cGVzXS54bWxQ&#10;SwECLQAUAAYACAAAACEAOP0h/9YAAACUAQAACwAAAAAAAAAAAAAAAAAvAQAAX3JlbHMvLnJlbHNQ&#10;SwECLQAUAAYACAAAACEAlaIsTiQCAABGBAAADgAAAAAAAAAAAAAAAAAuAgAAZHJzL2Uyb0RvYy54&#10;bWxQSwECLQAUAAYACAAAACEAO2WlOt0AAAAJAQAADwAAAAAAAAAAAAAAAAB+BAAAZHJzL2Rvd25y&#10;ZXYueG1sUEsFBgAAAAAEAAQA8wAAAIgFAAAAAA==&#10;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175260</wp:posOffset>
                </wp:positionV>
                <wp:extent cx="921385" cy="0"/>
                <wp:effectExtent l="13335" t="56515" r="17780" b="57785"/>
                <wp:wrapNone/>
                <wp:docPr id="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CAC1EB" id="AutoShape 11" o:spid="_x0000_s1026" type="#_x0000_t32" style="position:absolute;margin-left:199.5pt;margin-top:13.8pt;width:72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j1NAIAAF4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We5hgp&#10;0sOMnvZex9QoywJBg3EF+FVqa0OL9KhezbOmXx1SuuqIann0fjsZCI4RyV1I2DgDaXbDJ83Ah0CC&#10;yNaxsX2ABB7QMQ7ldBsKP3pE4eMizx7mU4zo9SghxTXOWOc/ct2jYJTYeUtE2/lKKwWT1zaLWcjh&#10;2XnoAwKvASGp0hshZRSAVGiATNN8GgOcloKFw+DmbLurpEUHEiQUn0AKgN25Wb1XLIJ1nLD1xfZE&#10;SLCRj9x4K4AtyXHI1nOGkeRwa4J1RpQqZITOoeCLdVbRt0W6WM/X88loks/Wo0la16OnTTUZzTbZ&#10;h2n9UFdVnX0PxWeTohOMcRXqvyo6m/ydYi5366zFm6ZvRCX36JEEKPb6jkXH0Ydpn3Wz0+y0taG7&#10;oAIQcXS+XLhwS37dR6+fv4XVDwAAAP//AwBQSwMEFAAGAAgAAAAhAGDv7fLhAAAACQEAAA8AAABk&#10;cnMvZG93bnJldi54bWxMj8FOwzAQRO9I/IO1SNyo01JCE+JUQIXIhUq0FeLoxktsEa+j2G1Tvr5G&#10;HOhxdkazb4r5YFu2x94bRwLGowQYUu2UoUbAZv1yMwPmgyQlW0co4Ige5uXlRSFz5Q70jvtVaFgs&#10;IZ9LATqELufc1xqt9CPXIUXvy/VWhij7hqteHmK5bfkkSVJupaH4QcsOnzXW36udFRAWn0edftRP&#10;mVmuX99S81NV1UKI66vh8QFYwCH8h+EXP6JDGZm2bkfKs1bAbZbFLUHA5D4FFgN30+kY2PbvwMuC&#10;ny8oTwAAAP//AwBQSwECLQAUAAYACAAAACEAtoM4kv4AAADhAQAAEwAAAAAAAAAAAAAAAAAAAAAA&#10;W0NvbnRlbnRfVHlwZXNdLnhtbFBLAQItABQABgAIAAAAIQA4/SH/1gAAAJQBAAALAAAAAAAAAAAA&#10;AAAAAC8BAABfcmVscy8ucmVsc1BLAQItABQABgAIAAAAIQDpVUj1NAIAAF4EAAAOAAAAAAAAAAAA&#10;AAAAAC4CAABkcnMvZTJvRG9jLnhtbFBLAQItABQABgAIAAAAIQBg7+3y4QAAAAkBAAAPAAAAAAAA&#10;AAAAAAAAAI4EAABkcnMvZG93bnJldi54bWxQSwUGAAAAAAQABADzAAAAnAUAAAAA&#10;">
                <v:stroke endarrow="block"/>
              </v:shape>
            </w:pict>
          </mc:Fallback>
        </mc:AlternateContent>
      </w:r>
      <w:r w:rsidR="00EC598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             </w:t>
      </w:r>
    </w:p>
    <w:p w:rsidR="0086188C" w:rsidRPr="004F600D" w:rsidRDefault="00EC5984" w:rsidP="00EC5984">
      <w:pPr>
        <w:pStyle w:val="1"/>
        <w:shd w:val="clear" w:color="auto" w:fill="auto"/>
        <w:spacing w:after="0" w:line="24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  НЕТ</w:t>
      </w:r>
    </w:p>
    <w:p w:rsidR="0086188C" w:rsidRPr="004F600D" w:rsidRDefault="00794895" w:rsidP="00EC5984">
      <w:pPr>
        <w:pStyle w:val="1"/>
        <w:shd w:val="clear" w:color="auto" w:fill="auto"/>
        <w:spacing w:after="0" w:line="360" w:lineRule="auto"/>
        <w:ind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205740</wp:posOffset>
                </wp:positionV>
                <wp:extent cx="1278890" cy="915670"/>
                <wp:effectExtent l="6350" t="10160" r="10160" b="7620"/>
                <wp:wrapNone/>
                <wp:docPr id="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915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Default="00306984" w:rsidP="00113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Оплата не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нежными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984" w:rsidRPr="0086188C" w:rsidRDefault="00306984" w:rsidP="00113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средствами</w:t>
                            </w:r>
                          </w:p>
                          <w:p w:rsidR="00306984" w:rsidRPr="00113ECE" w:rsidRDefault="00306984" w:rsidP="00113EC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7" o:spid="_x0000_s1030" style="position:absolute;left:0;text-align:left;margin-left:7.7pt;margin-top:16.2pt;width:100.7pt;height:7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/jOAIAAHQEAAAOAAAAZHJzL2Uyb0RvYy54bWysVNtu2zAMfR+wfxD0vjoOcmmCOkXRrsOA&#10;bivW7QMUSY61yaJGKXG6ry9NJ1267WmYHwRSpI7IcyhfXO5bL3YWk4NQyfJsJIUNGowLm0p+/XL7&#10;5lyKlFUwykOwlXy0SV6uXr+66OLSjqEBbywKAglp2cVKNjnHZVEk3dhWpTOINlCwBmxVJhc3hUHV&#10;EXrri/FoNCs6QBMRtE2Jdm+GoFwxfl1bnT/VdbJZ+EpSbZlX5HXdr8XqQi03qGLj9KEM9Q9VtMoF&#10;uvQZ6kZlJbbo/oBqnUZIUOczDW0Bde205R6om3L0WzcPjYqWeyFyUnymKf0/WP1xd4/CmUpOSymC&#10;akmjq20GvlqU856gLqYl5T3Ee+xbTPEO9PckAlw3KmzsFSJ0jVWGyir7/OLFgd5JdFSsuw9gCF4R&#10;PHO1r7HtAYkFsWdJHp8lsfssNG2W4/n5+YKU0xRblNPZnDUr1PJ4OmLK7yy0ojcqibAN5jPpzleo&#10;3V3KrIs5NKfMNynq1pPKO+VFOZvNuElCPCSTdcTkdsE7c+u8Zwc362uPgo5W8pY/7phYOU3zQXRU&#10;7nQ85SpexNIpxIi/v0FwHzydPbVvg2E7K+cHm6r04cB1T+8gU96v96zm5CjcGswjkY8wjD49VTIa&#10;wJ9SdDT2lUw/tgqtFP59IAEX5WTSvxN2JtP5mBw8jaxPIypogqpklmIwr/PwtrYR3aahm0omIEA/&#10;U7XLx+kYqjqUT6NN1ou3c+pz1q+fxeoJAAD//wMAUEsDBBQABgAIAAAAIQCLgrQ/2wAAAAkBAAAP&#10;AAAAZHJzL2Rvd25yZXYueG1sTI9BT4QwEIXvJv6HZky8ue2ii4qUjTHRqxE9eCx0BCKdsm1h0V/v&#10;eNLT5OV7efNeuV/dKBYMcfCkYbtRIJBabwfqNLy9Pl7cgIjJkDWjJ9TwhRH21elJaQrrj/SCS506&#10;wSEUC6OhT2kqpIxtj87EjZ+QmH344ExiGTppgzlyuBtlplQunRmIP/Rmwoce2896dhpaq2YV3pfn&#10;22aX6u9lPpB8Omh9frbe34FIuKY/M/zW5+pQcafGz2SjGFnvrtip4TLjyzzb5jylYXCd5yCrUv5f&#10;UP0AAAD//wMAUEsBAi0AFAAGAAgAAAAhALaDOJL+AAAA4QEAABMAAAAAAAAAAAAAAAAAAAAAAFtD&#10;b250ZW50X1R5cGVzXS54bWxQSwECLQAUAAYACAAAACEAOP0h/9YAAACUAQAACwAAAAAAAAAAAAAA&#10;AAAvAQAAX3JlbHMvLnJlbHNQSwECLQAUAAYACAAAACEAyAxv4zgCAAB0BAAADgAAAAAAAAAAAAAA&#10;AAAuAgAAZHJzL2Uyb0RvYy54bWxQSwECLQAUAAYACAAAACEAi4K0P9sAAAAJAQAADwAAAAAAAAAA&#10;AAAAAACSBAAAZHJzL2Rvd25yZXYueG1sUEsFBgAAAAAEAAQA8wAAAJoFAAAAAA==&#10;">
                <v:textbox>
                  <w:txbxContent>
                    <w:p w:rsidR="00447437" w:rsidRDefault="00447437" w:rsidP="00113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Оплата не денежными </w:t>
                      </w:r>
                    </w:p>
                    <w:p w:rsidR="00447437" w:rsidRPr="0086188C" w:rsidRDefault="00447437" w:rsidP="00113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средствами</w:t>
                      </w:r>
                    </w:p>
                    <w:p w:rsidR="00447437" w:rsidRPr="00113ECE" w:rsidRDefault="00447437" w:rsidP="00113EC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205740</wp:posOffset>
                </wp:positionV>
                <wp:extent cx="2048510" cy="915670"/>
                <wp:effectExtent l="9525" t="10160" r="8890" b="7620"/>
                <wp:wrapNone/>
                <wp:docPr id="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915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EC59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Можно ли установить 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имость полученных (по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лежащих получению) 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варов (ценностей)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" o:spid="_x0000_s1031" style="position:absolute;left:0;text-align:left;margin-left:123.45pt;margin-top:16.2pt;width:161.3pt;height:7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WaOQIAAHQEAAAOAAAAZHJzL2Uyb0RvYy54bWysVNtuEzEQfUfiHyy/081GubSrbqqqpQip&#10;QEXhAxzbmzV4PWbsZBO+vmNvEhLgCbEP1ozHc3zmzHivb7adZRuNwYCreXkx4kw7Ccq4Vc2/fnl4&#10;c8lZiMIpYcHpmu904DeL16+ue1/pMbRglUZGIC5Uva95G6OviiLIVnciXIDXjoINYCciubgqFIqe&#10;0DtbjEejWdEDKo8gdQi0ez8E+SLjN42W8VPTBB2ZrTlxi3nFvC7TWiyuRbVC4Vsj9zTEP7DohHF0&#10;6RHqXkTB1mj+gOqMRAjQxAsJXQFNY6TONVA15ei3ap5b4XWuhcQJ/ihT+H+w8uPmCZlRNZ+SPE50&#10;1KPbdYR8NSsnSaDeh4rOPfsnTCUG/wjye2AO7lrhVvoWEfpWC0W0ynS+OEtITqBUtuw/gCJ4QfBZ&#10;q22DXQIkFdg2t2R3bIneRiZpczyaXE5LoiYpdlVOZ/Pcs0JUh2yPIb7T0LFk1Bxh7dRn6nu+Qmwe&#10;Q8x9UfvihPrGWdNZ6vJGWFbOZrN5Ji2q/WHCPmDmcsEa9WCszQ6ulncWGaXW/CF/++Rwesw61hPd&#10;6XiaWZzFwinEKH9/g8h15OlM0r51KttRGDvYxNK6vdZJ3qFNcbvcDt1MmEn6JagdiY8wjD49VTJa&#10;wJ+c9TT2NQ8/1gI1Z/a9owZelZNJeifZmUznY3LwNLI8jQgnCarmkbPBvIvD21p7NKuWbiqzAA7S&#10;TDUmHqZjYLWnT6NN1tnbOfXzqV8/i8ULAAAA//8DAFBLAwQUAAYACAAAACEAUEFJG90AAAAKAQAA&#10;DwAAAGRycy9kb3ducmV2LnhtbEyPQU+EMBCF7yb+h2ZMvLmtuNQFKRtjolcjevBYaBeIdMrSwqK/&#10;3vHkHifvy3vfFPvVDWyxU+g9KrjdCGAWG296bBV8vD/f7ICFqNHowaNV8G0D7MvLi0Lnxp/wzS5V&#10;bBmVYMi1gi7GMec8NJ11Omz8aJGyg5+cjnROLTeTPlG5G3gihORO90gLnR7tU2ebr2p2ChojZjF9&#10;Lq9ZncbqZ5mPyF+OSl1frY8PwKJd4z8Mf/qkDiU51X5GE9igINnKjFAFd8kWGAGpzFJgNZH3UgIv&#10;C37+QvkLAAD//wMAUEsBAi0AFAAGAAgAAAAhALaDOJL+AAAA4QEAABMAAAAAAAAAAAAAAAAAAAAA&#10;AFtDb250ZW50X1R5cGVzXS54bWxQSwECLQAUAAYACAAAACEAOP0h/9YAAACUAQAACwAAAAAAAAAA&#10;AAAAAAAvAQAAX3JlbHMvLnJlbHNQSwECLQAUAAYACAAAACEAQPaFmjkCAAB0BAAADgAAAAAAAAAA&#10;AAAAAAAuAgAAZHJzL2Uyb0RvYy54bWxQSwECLQAUAAYACAAAACEAUEFJG90AAAAKAQAADwAAAAAA&#10;AAAAAAAAAACTBAAAZHJzL2Rvd25yZXYueG1sUEsFBgAAAAAEAAQA8wAAAJ0FAAAAAA==&#10;">
                <v:textbox>
                  <w:txbxContent>
                    <w:p w:rsidR="00447437" w:rsidRPr="0086188C" w:rsidRDefault="00447437" w:rsidP="00EC59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Можно ли установить стоимость полученных (подлежащих получению) товаров (ценностей)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243205</wp:posOffset>
                </wp:positionV>
                <wp:extent cx="2071370" cy="878205"/>
                <wp:effectExtent l="12065" t="9525" r="12065" b="7620"/>
                <wp:wrapNone/>
                <wp:docPr id="4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84" w:rsidRPr="0086188C" w:rsidRDefault="00306984" w:rsidP="00113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Определение по стоимости товаров, полученных или подлежащих получению организацией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9" o:spid="_x0000_s1032" style="position:absolute;left:0;text-align:left;margin-left:296.15pt;margin-top:19.15pt;width:163.1pt;height:6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NmOgIAAHQEAAAOAAAAZHJzL2Uyb0RvYy54bWysVF+P0zAMf0fiO0R5Z23H/tyq606nHUNI&#10;B5w4+ABZkq6BNAlOtnZ8epy0N3bAE6IPkR3bP9s/O72+6VtNjhK8sqaixSSnRBpuhTL7in75vH11&#10;RYkPzAimrZEVPUlPb9YvX1x3rpRT21gtJBAEMb7sXEWbEFyZZZ43smV+Yp00aKwttCygCvtMAOsQ&#10;vdXZNM8XWWdBOLBceo+3d4ORrhN+XUsePta1l4HoimJtIZ2Qzl08s/U1K/fAXKP4WAb7hypapgwm&#10;PUPdscDIAdQfUK3iYL2tw4TbNrN1rbhMPWA3Rf5bN48NczL1guR4d6bJ/z9Y/uH4AESJis5WlBjW&#10;4oxuD8Gm1KRYRYI650v0e3QPEFv07t7yb54Yu2mY2ctbANs1kgksq4j+2bOAqHgMJbvuvRUIzxA+&#10;cdXX0EZAZIH0aSSn80hkHwjHy2m+LF4vcXIcbVfLq2k+TylY+RTtwIe30rYkChUFezDiE849pWDH&#10;ex/SXMTYHBNfKalbjVM+Mk2KxWKxHBFH54yVT5ipXauV2CqtkwL73UYDwdCKbtM3BvtLN21IV9HV&#10;fDpPVTyz+UuIPH1/g0h9pO2M1L4xIsmBKT3IWKU2I9eR3mFMod/1aZqLiBmp31lxQvLBDquPTxWF&#10;xsIPSjpc+4r67wcGkhL9zuAAV8VsFt9JUmbz5RQVuLTsLi3McISqaKBkEDdheFsHB2rfYKYiEWBs&#10;3KlahaftGKoay8fVRunZ27nUk9evn8X6JwAAAP//AwBQSwMEFAAGAAgAAAAhADEkwDzeAAAACgEA&#10;AA8AAABkcnMvZG93bnJldi54bWxMj8FOhDAQhu8mvkMzJt7cdncDAkvZGBO9GtGDx0K7QKRTti0s&#10;+vSOJz1NJvPln+8vj6sd2WJ8GBxK2G4EMIOt0wN2Et7fnu4yYCEq1Gp0aCR8mQDH6vqqVIV2F3w1&#10;Sx07RiEYCiWhj3EqOA9tb6wKGzcZpNvJeasirb7j2qsLhduR74RIuVUD0odeTeaxN+1nPVsJrRaz&#10;8B/LS94ksf5e5jPy57OUtzfrwwFYNGv8g+FXn9ShIqfGzagDGyUk+W5PqIR9RpOAfJslwBoi79MU&#10;eFXy/xWqHwAAAP//AwBQSwECLQAUAAYACAAAACEAtoM4kv4AAADhAQAAEwAAAAAAAAAAAAAAAAAA&#10;AAAAW0NvbnRlbnRfVHlwZXNdLnhtbFBLAQItABQABgAIAAAAIQA4/SH/1gAAAJQBAAALAAAAAAAA&#10;AAAAAAAAAC8BAABfcmVscy8ucmVsc1BLAQItABQABgAIAAAAIQCUr1NmOgIAAHQEAAAOAAAAAAAA&#10;AAAAAAAAAC4CAABkcnMvZTJvRG9jLnhtbFBLAQItABQABgAIAAAAIQAxJMA83gAAAAoBAAAPAAAA&#10;AAAAAAAAAAAAAJQEAABkcnMvZG93bnJldi54bWxQSwUGAAAAAAQABADzAAAAnwUAAAAA&#10;">
                <v:textbox>
                  <w:txbxContent>
                    <w:p w:rsidR="00447437" w:rsidRPr="0086188C" w:rsidRDefault="00447437" w:rsidP="00113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Определение по стоимости товаров, полученных или подлежащих получению организацией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5984" w:rsidRPr="004F600D" w:rsidRDefault="00EC5984" w:rsidP="00EC5984">
      <w:pPr>
        <w:pStyle w:val="1"/>
        <w:shd w:val="clear" w:color="auto" w:fill="auto"/>
        <w:tabs>
          <w:tab w:val="left" w:pos="3402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</w:p>
    <w:p w:rsidR="00EC5984" w:rsidRPr="004F600D" w:rsidRDefault="00794895" w:rsidP="0022306C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17780</wp:posOffset>
                </wp:positionV>
                <wp:extent cx="191135" cy="635"/>
                <wp:effectExtent l="8890" t="54610" r="19050" b="59055"/>
                <wp:wrapNone/>
                <wp:docPr id="4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8C79B" id="AutoShape 18" o:spid="_x0000_s1026" type="#_x0000_t32" style="position:absolute;margin-left:108.4pt;margin-top:1.4pt;width:15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AaNAIAAGAEAAAOAAAAZHJzL2Uyb0RvYy54bWysVM2O2jAQvlfqO1i+QwgbKESE1SqBXrZd&#10;pN0+gLGdxKpjW7YhoKrv3rEJtLSXqioHM/bMfPPNX1aPp06iI7dOaFXgdDzBiCuqmVBNgb+8bUcL&#10;jJwnihGpFS/wmTv8uH7/btWbnE91qyXjFgGIcnlvCtx6b/IkcbTlHXFjbbgCZa1tRzxcbZMwS3pA&#10;72QynUzmSa8tM1ZT7hy8VhclXkf8uubUv9S14x7JAgM3H08bz304k/WK5I0lphV0oEH+gUVHhIKg&#10;N6iKeIIOVvwB1QlqtdO1H1PdJbquBeUxB8gmnfyWzWtLDI+5QHGcuZXJ/T9Y+vm4s0iwAmfQKUU6&#10;6NHTwesYGqWLUKDeuBzsSrWzIUV6Uq/mWdOvDildtkQ1PFq/nQ04p8EjuXMJF2cgzL7/pBnYEAgQ&#10;q3WqbRcgoQ7oFJtyvjWFnzyi8Jgu0/RhhhEF1RyEAE/yq6exzn/kukNBKLDzloim9aVWCnqvbRrj&#10;kOOz8xfHq0MIq/RWSAnvJJcK9QVezqaz6OC0FCwog87ZZl9Ki44kDFH8DSzuzKw+KBbBWk7YZpA9&#10;ERJk5GN1vBVQL8lxiNZxhpHksDdButCTKkSE3IHwIF3m6NtystwsNotslE3nm1E2qarR07bMRvNt&#10;+mFWPVRlWaXfA/k0y1vBGFeB/3Wm0+zvZmbYrss03qb6VqjkHj22Ashe/yPp2PzQ78vk7DU772zI&#10;LswBjHE0HlYu7Mmv92j188Ow/gEAAP//AwBQSwMEFAAGAAgAAAAhAIW1OdDdAAAABwEAAA8AAABk&#10;cnMvZG93bnJldi54bWxMjsFOwzAQRO9I/IO1SNyo0whZJMSpgAqRC0i0CHF04yWxiNdR7LYpX89y&#10;gtPMaFazr1rNfhAHnKILpGG5yEAgtcE66jS8bR+vbkDEZMiaIRBqOGGEVX1+VpnShiO94mGTOsEj&#10;FEujoU9pLKWMbY/exEUYkbj7DJM3iePUSTuZI4/7QeZZpqQ3jvhDb0Z86LH92uy9hrT+OPXqvb0v&#10;3Mv26Vm576Zp1lpfXsx3tyASzunvGH7xGR1qZtqFPdkoBg35UjF6YsPCfX6tChA7NgXIupL/+esf&#10;AAAA//8DAFBLAQItABQABgAIAAAAIQC2gziS/gAAAOEBAAATAAAAAAAAAAAAAAAAAAAAAABbQ29u&#10;dGVudF9UeXBlc10ueG1sUEsBAi0AFAAGAAgAAAAhADj9If/WAAAAlAEAAAsAAAAAAAAAAAAAAAAA&#10;LwEAAF9yZWxzLy5yZWxzUEsBAi0AFAAGAAgAAAAhABIrQBo0AgAAYAQAAA4AAAAAAAAAAAAAAAAA&#10;LgIAAGRycy9lMm9Eb2MueG1sUEsBAi0AFAAGAAgAAAAhAIW1OdD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EC5984" w:rsidRPr="004F600D" w:rsidRDefault="00794895" w:rsidP="0022306C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201930</wp:posOffset>
                </wp:positionV>
                <wp:extent cx="0" cy="175260"/>
                <wp:effectExtent l="61595" t="21590" r="52705" b="12700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7ABE3" id="AutoShape 22" o:spid="_x0000_s1026" type="#_x0000_t32" style="position:absolute;margin-left:378.05pt;margin-top:15.9pt;width:0;height:13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MZOgIAAGgEAAAOAAAAZHJzL2Uyb0RvYy54bWysVE2P2yAQvVfqf0DcE3/UyS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cYOR&#10;Ij3M6O7J65ga5Xlo0GBcCX612tlQIj2pB3Ov6XeHlK47og48ej+eDQRnISJ5ExI2zkCa/fBJM/Ah&#10;kCB269TaHrVSmG8hMIBDR9Apjud8HQ8/eUTHQwqn2c0sn8fJJaQMCCHOWOc/ct2jYFTYeUvEofO1&#10;Vgo0oO2ITo73zgd+LwEhWOmtkDJKQSo0VHg5y2eRjtNSsHAZ3Jw97Gtp0ZEEMcVfLBZuXrtZ/aRY&#10;BOs4YZuL7YmQYCMfu+StgL5JjkO2njOMJIf3E6yRnlQhI1QOhC/WqKcfy3S5WWwWxaTI55tJkTbN&#10;5G5bF5P5FhrTfGjqusl+BvJZUXaCMa4C/2dtZ8XfaefyykZVXtV9bVTyFj12FMg+/0fSUQRh7qOC&#10;9pqddzZUF/QAco7Ol6cX3svrffR6+UCsfwEAAP//AwBQSwMEFAAGAAgAAAAhAJVgoXjfAAAACQEA&#10;AA8AAABkcnMvZG93bnJldi54bWxMj8FOwzAMhu9IvENkJC5oSzvoGKXuhICNE5pWxj1rTFutcaom&#10;29q3J4gDHG1/+v392XIwrThR7xrLCPE0AkFcWt1whbD7WE0WIJxXrFVrmRBGcrDMLy8ylWp75i2d&#10;Cl+JEMIuVQi1910qpStrMspNbUccbl+2N8qHsa+k7tU5hJtWzqJoLo1qOHyoVUfPNZWH4mgQXopN&#10;svq82Q2zsXx7L9aLw4bHV8Trq+HpEYSnwf/B8KMf1CEPTnt7ZO1Ei3CfzOOAItzGoUIAfhd7hOTh&#10;DmSeyf8N8m8AAAD//wMAUEsBAi0AFAAGAAgAAAAhALaDOJL+AAAA4QEAABMAAAAAAAAAAAAAAAAA&#10;AAAAAFtDb250ZW50X1R5cGVzXS54bWxQSwECLQAUAAYACAAAACEAOP0h/9YAAACUAQAACwAAAAAA&#10;AAAAAAAAAAAvAQAAX3JlbHMvLnJlbHNQSwECLQAUAAYACAAAACEA03CTGToCAABoBAAADgAAAAAA&#10;AAAAAAAAAAAuAgAAZHJzL2Uyb0RvYy54bWxQSwECLQAUAAYACAAAACEAlWChe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201930</wp:posOffset>
                </wp:positionV>
                <wp:extent cx="635" cy="175260"/>
                <wp:effectExtent l="13335" t="12065" r="5080" b="12700"/>
                <wp:wrapNone/>
                <wp:docPr id="4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D8850" id="AutoShape 20" o:spid="_x0000_s1026" type="#_x0000_t32" style="position:absolute;margin-left:199.5pt;margin-top:15.9pt;width:.05pt;height:13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IqKQIAAEgEAAAOAAAAZHJzL2Uyb0RvYy54bWysVMGO2jAQvVfqP1i+QwgbUogIq1UCvWy7&#10;SLvt3dhOYtWxLdsQUNV/79iwlG0vVVUOZmzPvHkz85zl/bGX6MCtE1qVOB1PMOKKaiZUW+IvL5vR&#10;HCPniWJEasVLfOIO36/ev1sOpuBT3WnJuEUAolwxmBJ33psiSRzteE/cWBuu4LLRticetrZNmCUD&#10;oPcymU4meTJoy4zVlDsHp/X5Eq8iftNw6p+axnGPZImBm4+rjesurMlqSYrWEtMJeqFB/oFFT4SC&#10;pFeomniC9lb8AdULarXTjR9T3Se6aQTlsQaoJp38Vs1zRwyPtUBznLm2yf0/WPr5sLVIsBJnOUaK&#10;9DCjh73XMTWaxgYNxhXgV6mtDSXSo3o2j5p+c0jpqiOq5dH75WQgOA0tTd6EhI0zkGY3fNIMfAgk&#10;iN06NrZHjRTmawgM4NARdIzjOV3Hw48eUTjM72YYUThPP8ymeaSWkCJghEhjnf/IdY+CUWLnLRFt&#10;5yutFKhA2zM+OTw6Hxj+CgjBSm+ElFEMUqGhxIvZdBYJOS0FC5fBzdl2V0mLDiTIKf5iuXBz62b1&#10;XrEI1nHC1hfbEyHPNiSXKuBBZUDnYp318n0xWazn63k2yqb5epRN6nr0sKmyUb6Bsuu7uqrq9Eeg&#10;lmZFJxjjKrB71W6a/Z02Lq/orLqreq9tSN6ix34B2df/SDoOOcw1PDZX7DQ7be3r8EGu0fnytMJ7&#10;uN2DffsBWP0EAAD//wMAUEsDBBQABgAIAAAAIQAB1l5/3gAAAAkBAAAPAAAAZHJzL2Rvd25yZXYu&#10;eG1sTI9BT8MwDIXvSPsPkSdxY2lhjLVrOiEkEAdUicHuWeO1HY1Tmqzt/j3mBDfb7+n5e9l2sq0Y&#10;sPeNIwXxIgKBVDrTUKXg8+P5Zg3CB01Gt45QwQU9bPPZVaZT40Z6x2EXKsEh5FOtoA6hS6X0ZY1W&#10;+4XrkFg7ut7qwGtfSdPrkcNtK2+jaCWtbog/1LrDpxrLr93ZKvimh8t+KYf1qSjC6uX1rSIsRqWu&#10;59PjBkTAKfyZ4Ref0SFnpoM7k/GiVXCXJNwl8BBzBTbwIQZxUHCfLEHmmfzfIP8BAAD//wMAUEsB&#10;Ai0AFAAGAAgAAAAhALaDOJL+AAAA4QEAABMAAAAAAAAAAAAAAAAAAAAAAFtDb250ZW50X1R5cGVz&#10;XS54bWxQSwECLQAUAAYACAAAACEAOP0h/9YAAACUAQAACwAAAAAAAAAAAAAAAAAvAQAAX3JlbHMv&#10;LnJlbHNQSwECLQAUAAYACAAAACEAu35iKikCAABIBAAADgAAAAAAAAAAAAAAAAAuAgAAZHJzL2Uy&#10;b0RvYy54bWxQSwECLQAUAAYACAAAACEAAdZef94AAAAJAQAADwAAAAAAAAAAAAAAAACDBAAAZHJz&#10;L2Rvd25yZXYueG1sUEsFBgAAAAAEAAQA8wAAAI4FAAAAAA==&#10;"/>
            </w:pict>
          </mc:Fallback>
        </mc:AlternateContent>
      </w:r>
    </w:p>
    <w:p w:rsidR="00EC5984" w:rsidRPr="004F600D" w:rsidRDefault="00794895" w:rsidP="008A535D">
      <w:pPr>
        <w:pStyle w:val="1"/>
        <w:shd w:val="clear" w:color="auto" w:fill="auto"/>
        <w:tabs>
          <w:tab w:val="left" w:pos="3969"/>
          <w:tab w:val="left" w:pos="9214"/>
        </w:tabs>
        <w:spacing w:after="0" w:line="24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noProof/>
          <w:spacing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70485</wp:posOffset>
                </wp:positionV>
                <wp:extent cx="2267585" cy="0"/>
                <wp:effectExtent l="13335" t="6350" r="5080" b="12700"/>
                <wp:wrapNone/>
                <wp:docPr id="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D799E" id="AutoShape 21" o:spid="_x0000_s1026" type="#_x0000_t32" style="position:absolute;margin-left:199.5pt;margin-top:5.55pt;width:178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ssIQIAAD0EAAAOAAAAZHJzL2Uyb0RvYy54bWysU9uO2jAQfa/Uf7D8Drk0sBARVqsE+rLt&#10;Iu32A4ztEKuObdmGgKr+e8fm0tK+VFXz4Pgyc+bMzJnF47GX6MCtE1pVOBunGHFFNRNqV+Evb+vR&#10;DCPniWJEasUrfOIOPy7fv1sMpuS57rRk3CIAUa4cTIU7702ZJI52vCdurA1X8Nhq2xMPR7tLmCUD&#10;oPcyydN0mgzaMmM15c7BbXN+xMuI37ac+pe2ddwjWWHg5uNq47oNa7JckHJniekEvdAg/8CiJ0JB&#10;0BtUQzxBeyv+gOoFtdrp1o+p7hPdtoLymANkk6W/ZfPaEcNjLlAcZ25lcv8Pln4+bCwSrMLFBCNF&#10;eujR097rGBrlWSjQYFwJdrXa2JAiPapX86zpV4eUrjuidjxav50MOEeP5M4lHJyBMNvhk2ZgQyBA&#10;rNaxtX2AhDqgY2zK6dYUfvSIwmWeTx8mMyBHr28JKa+Oxjr/kesehU2FnbdE7Dpfa6Wg9dpmMQw5&#10;PDsPiYDj1SFEVXotpIwKkAoNFZ5P8kl0cFoKFh6DmbO7bS0tOpCgofiFqgDYnZnVe8UiWMcJW132&#10;ngh53oO9VAEPEgM6l91ZJN/m6Xw1W82KUZFPV6MibZrR07ouRtN19jBpPjR13WTfA7WsKDvBGFeB&#10;3VWwWfF3griMzllqN8neypDco8cUgez1H0nHzoZmnmWx1ey0saEaocmg0Wh8macwBL+eo9XPqV/+&#10;AAAA//8DAFBLAwQUAAYACAAAACEAAmjQJd0AAAAJAQAADwAAAGRycy9kb3ducmV2LnhtbEyPQU/D&#10;MAyF70j8h8hIXBBLO7RBS9NpQuLAkW0SV68xbaFxqiZdy349RhzgZvs9PX+v2MyuUycaQuvZQLpI&#10;QBFX3rZcGzjsn28fQIWIbLHzTAa+KMCmvLwoMLd+4lc67WKtJIRDjgaaGPtc61A15DAsfE8s2rsf&#10;HEZZh1rbAScJd51eJslaO2xZPjTY01ND1edudAYojKs02WauPrycp5u35flj6vfGXF/N20dQkeb4&#10;Z4YffEGHUpiOfmQbVGfgLsukSxQhTUGJ4X61luH4e9Blof83KL8BAAD//wMAUEsBAi0AFAAGAAgA&#10;AAAhALaDOJL+AAAA4QEAABMAAAAAAAAAAAAAAAAAAAAAAFtDb250ZW50X1R5cGVzXS54bWxQSwEC&#10;LQAUAAYACAAAACEAOP0h/9YAAACUAQAACwAAAAAAAAAAAAAAAAAvAQAAX3JlbHMvLnJlbHNQSwEC&#10;LQAUAAYACAAAACEAlRrrLCECAAA9BAAADgAAAAAAAAAAAAAAAAAuAgAAZHJzL2Uyb0RvYy54bWxQ&#10;SwECLQAUAAYACAAAACEAAmjQJd0AAAAJAQAADwAAAAAAAAAAAAAAAAB7BAAAZHJzL2Rvd25yZXYu&#10;eG1sUEsFBgAAAAAEAAQA8wAAAIUFAAAAAA==&#10;"/>
            </w:pict>
          </mc:Fallback>
        </mc:AlternateContent>
      </w:r>
      <w:r w:rsidR="008A535D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                                     ДА</w:t>
      </w:r>
    </w:p>
    <w:p w:rsidR="008A535D" w:rsidRPr="004F600D" w:rsidRDefault="00A30485" w:rsidP="00A30485">
      <w:pPr>
        <w:pStyle w:val="1"/>
        <w:shd w:val="clear" w:color="auto" w:fill="auto"/>
        <w:tabs>
          <w:tab w:val="left" w:pos="9214"/>
        </w:tabs>
        <w:spacing w:after="0" w:line="240" w:lineRule="auto"/>
        <w:ind w:right="40" w:firstLine="0"/>
        <w:jc w:val="center"/>
        <w:rPr>
          <w:rFonts w:ascii="Times New Roman" w:eastAsiaTheme="minorHAnsi" w:hAnsi="Times New Roman" w:cs="Times New Roman"/>
          <w:b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b/>
          <w:spacing w:val="0"/>
          <w:sz w:val="28"/>
          <w:szCs w:val="28"/>
          <w:shd w:val="clear" w:color="auto" w:fill="FFFFFF"/>
        </w:rPr>
        <w:t xml:space="preserve">Рисунок 1.1 – </w:t>
      </w:r>
      <w:r w:rsidRPr="004F600D">
        <w:rPr>
          <w:rFonts w:ascii="Times New Roman" w:eastAsiaTheme="minorHAnsi" w:hAnsi="Times New Roman" w:cs="Times New Roman"/>
          <w:b/>
          <w:spacing w:val="0"/>
          <w:sz w:val="28"/>
          <w:szCs w:val="28"/>
        </w:rPr>
        <w:t>Алгоритм определения величины выручки</w:t>
      </w:r>
    </w:p>
    <w:p w:rsidR="00A30485" w:rsidRPr="004F600D" w:rsidRDefault="00A30485" w:rsidP="00A30485">
      <w:pPr>
        <w:pStyle w:val="1"/>
        <w:shd w:val="clear" w:color="auto" w:fill="auto"/>
        <w:tabs>
          <w:tab w:val="left" w:pos="9214"/>
        </w:tabs>
        <w:spacing w:after="0" w:line="240" w:lineRule="auto"/>
        <w:ind w:right="40" w:firstLine="0"/>
        <w:jc w:val="center"/>
        <w:rPr>
          <w:rFonts w:ascii="Times New Roman" w:eastAsiaTheme="minorHAnsi" w:hAnsi="Times New Roman" w:cs="Times New Roman"/>
          <w:b/>
          <w:spacing w:val="0"/>
          <w:sz w:val="28"/>
          <w:szCs w:val="28"/>
          <w:shd w:val="clear" w:color="auto" w:fill="FFFFFF"/>
        </w:rPr>
      </w:pP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1. По договорам, предусматривающим исполнение обязательств (оплату) денежными средствами, величина выручки определяется: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исходя из цены, установленной договором между организацией и п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купателем (заказчиком) или пользователем активов организации;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2) если цена не предусмотрена в договоре и не может быть установлена исходя из условий договора, то для определения величины выручки приним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ется цена, по которой в сравнимых обстоятельствах обычно организация опр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деляет выручку в отношении аналогичной продукции (товаров, работ, услуг) либо предоставления во временное пользование (временное владение и пол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ь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зование) аналогичных активов.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2. По договорам, предусматривающим исполнение обязательств (оплату) не денежными средствами, величина выручки определяется: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по стоимости товаров (ценностей), полученных или подлежащих пол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чению организацией. При этом стоимость полученного (подлежащего получ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нию) устанавливают исходя из цены, по которой в сравнимых обстоятельствах обычно организация определяет стоимость аналогичных товаров (ценностей);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2) если невозможно установить стоимость товаров (ценностей), получе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ных организацией, то величина выручки определяется по стоимости продукции (товаров), переданной или подлежащей передаче организацией. 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При этом стоимость переданного (подлежащего передаче) устанавлив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ется исходя из цены, по которой в сравнимых обстоятельствах обычно орган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зация определяет выручку в отношении аналогичной продукции (товаров).</w:t>
      </w:r>
    </w:p>
    <w:p w:rsidR="008A535D" w:rsidRPr="004F600D" w:rsidRDefault="00A30485" w:rsidP="002716BB">
      <w:pPr>
        <w:pStyle w:val="1"/>
        <w:shd w:val="clear" w:color="auto" w:fill="auto"/>
        <w:tabs>
          <w:tab w:val="left" w:pos="9639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Если в случае договоров, предусматривающих исполнение обязательств (оплату) денежными средствами, правила определения выручки непосре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ственно следуют из ст. 424 Гражданского кодекса РФ, то случай договора 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ны, который предусматривает исполнение обязательств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неденежными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сре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ствами, представляет определенную сложность.</w:t>
      </w:r>
    </w:p>
    <w:p w:rsidR="00BE0D5A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Правило 2. </w:t>
      </w:r>
    </w:p>
    <w:p w:rsidR="00BE0D5A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величину признаваемой выручки включается ряд дополнительных эл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ментов, а именно:</w:t>
      </w:r>
    </w:p>
    <w:p w:rsidR="00BE0D5A" w:rsidRPr="004F600D" w:rsidRDefault="00BE0D5A" w:rsidP="00BE0D5A">
      <w:pPr>
        <w:pStyle w:val="1"/>
        <w:numPr>
          <w:ilvl w:val="0"/>
          <w:numId w:val="12"/>
        </w:numPr>
        <w:shd w:val="clear" w:color="auto" w:fill="auto"/>
        <w:tabs>
          <w:tab w:val="left" w:pos="9214"/>
        </w:tabs>
        <w:spacing w:after="0" w:line="360" w:lineRule="auto"/>
        <w:ind w:right="4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скидки (накидки), которые являются условием договора с покупат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лем (заказчиком) (ПБУ 9/99, п. 6.5); </w:t>
      </w:r>
    </w:p>
    <w:p w:rsidR="00BE0D5A" w:rsidRPr="004F600D" w:rsidRDefault="00BE0D5A" w:rsidP="00BE0D5A">
      <w:pPr>
        <w:pStyle w:val="1"/>
        <w:numPr>
          <w:ilvl w:val="0"/>
          <w:numId w:val="12"/>
        </w:numPr>
        <w:shd w:val="clear" w:color="auto" w:fill="auto"/>
        <w:tabs>
          <w:tab w:val="left" w:pos="9214"/>
        </w:tabs>
        <w:spacing w:after="0" w:line="360" w:lineRule="auto"/>
        <w:ind w:right="4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проценты, которые должны быть уплачены по коммерческому кред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ту, предоставляемому в виде отсрочки и рассрочки оплаты (ПБУ 9/99, п. 6.2); </w:t>
      </w:r>
    </w:p>
    <w:p w:rsidR="00BE0D5A" w:rsidRPr="004F600D" w:rsidRDefault="00BE0D5A" w:rsidP="00BE0D5A">
      <w:pPr>
        <w:pStyle w:val="1"/>
        <w:numPr>
          <w:ilvl w:val="0"/>
          <w:numId w:val="12"/>
        </w:numPr>
        <w:shd w:val="clear" w:color="auto" w:fill="auto"/>
        <w:tabs>
          <w:tab w:val="left" w:pos="9214"/>
        </w:tabs>
        <w:spacing w:after="0" w:line="360" w:lineRule="auto"/>
        <w:ind w:right="4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суммовые</w:t>
      </w:r>
      <w:proofErr w:type="gram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разницы, возникающие в случаях, когда оплата производи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ся в рублях в сумме, эквивалентной сумме в иностранной валюте (условных денежных единицах) (ПБУ 9/99, п. 6.6).</w:t>
      </w:r>
    </w:p>
    <w:p w:rsidR="00BE0D5A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При этом под суммовой разницей понимается разница между рублевой оценкой фактически поступившего в качестве выручки актива, выраженного в иностранной валюте (условных денежных единицах), исчисленной по офиц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альному или иному согласованному курсу на дату принятия к бухгалтерскому учету, и рублевой оценкой этого актива, исчисленной по официальному или иному согласованному курсу на дату признания выручки в бухгалтерском уч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те.</w:t>
      </w:r>
      <w:proofErr w:type="gramEnd"/>
    </w:p>
    <w:p w:rsidR="00BE0D5A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связи с этим правилом отметим следующие основные моменты.</w:t>
      </w:r>
    </w:p>
    <w:p w:rsidR="002613BE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Во-первых, если включение (точнее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–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исключение) всех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предоставленных скидок в выручку соответствует IAS, то трактовка процентов по коммерческ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му кредиту существенно различается между российским стандартом и IAS. </w:t>
      </w:r>
    </w:p>
    <w:p w:rsidR="002613BE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Международные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стандарты учета определяют, что если поступление 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нежных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сумм отсрочено, то справедливая рыночная стоимость обязательства, связанного с продажей, будет ниже номинальной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стоимости обязательства. </w:t>
      </w:r>
    </w:p>
    <w:p w:rsidR="002613BE" w:rsidRPr="004F600D" w:rsidRDefault="00BE0D5A" w:rsidP="00113ECE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Поэтому разница между рыночной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стоимостью товара (услуги) и ном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нальной стоимостью обязательства, представляющая собой временную це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ность денег,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трактуется не как часть выручки от продаж, а как финансовый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(процентный) доход, который признается не сразу в момент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продажи, а в пер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оды начисления соответствующих процентов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(IAS 18).</w:t>
      </w:r>
    </w:p>
    <w:p w:rsidR="00CC4CFC" w:rsidRPr="004F600D" w:rsidRDefault="00BE0D5A" w:rsidP="00CC4CFC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Во-вторых, если первые два элемента, дополняющие величину выручки (скидки и проценты по коммерческому кредиту),</w:t>
      </w:r>
      <w:r w:rsidR="002613B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явно не обусловлены моме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том оплаты и их величина определяется в момент признания основной суммы выручки, то суммовые разницы возникают только в связи с поступлением оплаты,</w:t>
      </w:r>
      <w:r w:rsidR="00CC4CF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когда может быть определена их величина. </w:t>
      </w:r>
    </w:p>
    <w:p w:rsidR="00CC4CFC" w:rsidRPr="004F600D" w:rsidRDefault="00CC4CFC" w:rsidP="00CC4CFC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случае возникновения суммовой разницы признание выручки распад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ется на два этапа: признание основной суммы в момент, когда исполнены кр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терии признания, по курсу на эту дату и корректировка ранее признанной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ручки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дооценка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выручки в случае положительной разницы и уценка выручки в случае отрицательной) на величину суммовой разницы в момент получения оплаты.</w:t>
      </w:r>
    </w:p>
    <w:p w:rsidR="00EA0606" w:rsidRPr="004F600D" w:rsidRDefault="00CC4CFC" w:rsidP="00CC4CFC">
      <w:pPr>
        <w:pStyle w:val="1"/>
        <w:shd w:val="clear" w:color="auto" w:fill="auto"/>
        <w:tabs>
          <w:tab w:val="left" w:pos="9214"/>
        </w:tabs>
        <w:spacing w:after="0" w:line="360" w:lineRule="auto"/>
        <w:ind w:left="20" w:right="40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Включение суммовой разницы в выручку порождает ряд учетных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блем в случаях, когда продажи осуществляются в одном отчетном году, а опл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та – в другом.</w:t>
      </w:r>
    </w:p>
    <w:p w:rsidR="00292DEE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Правило 3. </w:t>
      </w:r>
    </w:p>
    <w:p w:rsidR="00292DEE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Величина ранее признанной выручки корректируется в случае изменения </w:t>
      </w: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обязательства</w:t>
      </w:r>
      <w:proofErr w:type="gram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по договору исходя из стоимости актива, подлежащего получ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нию организацией (ПБУ 9/99, п. 6.4). </w:t>
      </w:r>
    </w:p>
    <w:p w:rsidR="00D3300E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При этом стоимость актива, подлежащего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получению организацией,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устанавливают исходя из цены, по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которой в сравнимых обстоятельствах обычно организация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определяет стоимость аналогичных активов.</w:t>
      </w:r>
    </w:p>
    <w:p w:rsidR="00D3300E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Изменение обязательства по договору может происходить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вследствие множества причин. К примеру, величина обязательства по договору может быть пересмотрена сторонами в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результате приемки покупателем товара по 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личеству и качеству; величина обязательства меняется в случае полного или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частичного возврата поставленного товара продавцу; суммовые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разницы по 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говору могут также рассматриваться как частный</w:t>
      </w:r>
      <w:r w:rsidR="00D3300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случай изменения обязател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ь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ства по договору.</w:t>
      </w:r>
    </w:p>
    <w:p w:rsidR="008E709C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Критерии признания доходов от обычной деятельности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Российский ста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дарт учета предполагает 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ПБУ 9/99, п. 12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,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что выручка признается в бухгалте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ском учете при одновременном исполнении следующих условий:</w:t>
      </w:r>
    </w:p>
    <w:p w:rsidR="008E709C" w:rsidRPr="004F600D" w:rsidRDefault="008E709C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 организация имеет право на получение этой выручки,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вытекающее из конкретного договора или подтвержденное иным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соответствующим образом;</w:t>
      </w:r>
    </w:p>
    <w:p w:rsidR="008E709C" w:rsidRPr="004F600D" w:rsidRDefault="008E709C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 сумма выручки может быть определена;</w:t>
      </w:r>
    </w:p>
    <w:p w:rsidR="008E709C" w:rsidRPr="004F600D" w:rsidRDefault="008E709C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3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 имеется уверенность в том, что в результате конкретной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операции пр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изойдет увеличение экономических выгод организации. Уверенность в том, что в результате конкретной операции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произойдет увеличение экономических в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год организации, имеется в случае, когда организация получила в оплату актив либо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отсутствует неопределенность в отношении получения актива;</w:t>
      </w:r>
    </w:p>
    <w:p w:rsidR="008E709C" w:rsidRPr="004F600D" w:rsidRDefault="008E709C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4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 право собственности (владения, пользования и распоряжения) на пр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дукцию (товар) перешло от организации к покупателю или работа принята з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казчиком (услуга оказана);</w:t>
      </w:r>
    </w:p>
    <w:p w:rsidR="008E709C" w:rsidRPr="004F600D" w:rsidRDefault="008E709C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5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 расходы, которые произведены или будут произведены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292DEE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связи с этой операцией, могут быть определены.</w:t>
      </w:r>
    </w:p>
    <w:p w:rsidR="00EB42F1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Первый критерий, который можно было бы назвать юридическим крит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рием, предполагает, что право на получение дохода должно быть документал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ь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ным образом подтверждено. </w:t>
      </w:r>
    </w:p>
    <w:p w:rsidR="00EB42F1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Второй критерий есть критерий измеримости дохода. </w:t>
      </w:r>
    </w:p>
    <w:p w:rsidR="00EB42F1" w:rsidRPr="004F600D" w:rsidRDefault="00292DEE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Третий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критерий</w:t>
      </w:r>
      <w:r w:rsidR="008E709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–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критерий соответствия элемента определению</w:t>
      </w:r>
      <w:r w:rsidR="00EB42F1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дохода </w:t>
      </w:r>
      <w:r w:rsidR="00EB42F1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 xml:space="preserve">как увеличению экономических выгод организации. </w:t>
      </w:r>
    </w:p>
    <w:p w:rsidR="00EB42F1" w:rsidRPr="004F600D" w:rsidRDefault="00EB42F1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Четвертый критерий – критерий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реализованности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дохода, в то время как пятый – критерий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заработанности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дохода. </w:t>
      </w:r>
    </w:p>
    <w:p w:rsidR="00ED4EDC" w:rsidRPr="004F600D" w:rsidRDefault="00EB42F1" w:rsidP="00292DEE">
      <w:pPr>
        <w:pStyle w:val="1"/>
        <w:shd w:val="clear" w:color="auto" w:fill="auto"/>
        <w:spacing w:after="0" w:line="360" w:lineRule="auto"/>
        <w:ind w:left="20" w:right="-1" w:firstLine="68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Отметим, что если не исполнено хотя бы одно из названных условий, то признается не доход, а кредиторская задолженность.</w:t>
      </w:r>
    </w:p>
    <w:p w:rsidR="00D91A20" w:rsidRPr="004F600D" w:rsidRDefault="00C847C5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Российские стандарты учета также содержат альтернативу признания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ручки по мере готовности. Однако случаи, когда допустимо применение этого метода, и сама «механика» метода в российских и международных стандартах различаются.</w:t>
      </w:r>
    </w:p>
    <w:p w:rsidR="007A3F76" w:rsidRPr="004F600D" w:rsidRDefault="00E605F7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Российские стандарты учета определяют, что организация</w:t>
      </w:r>
      <w:r w:rsidR="007A3F76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может призн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вать в бухгалтерском учете выручку от выполнения работ, оказания услуг,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дажи продукции с длительным</w:t>
      </w:r>
      <w:r w:rsidR="007A3F76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циклом изготовления по мере готовности раб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ты, услуги, продукции или по завершении выполнения работы, оказания усл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="007A3F76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и, изготовления продукции в целом </w:t>
      </w:r>
      <w:r w:rsidR="007A3F76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ПБУ 9/99, п. 13</w:t>
      </w:r>
      <w:r w:rsidR="007A3F76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3F3380" w:rsidRPr="004F600D" w:rsidRDefault="00CF5675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</w:t>
      </w:r>
      <w:r w:rsidR="00B25571" w:rsidRPr="00FF5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Островская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еобходимым условием применения метода признания выручки по мере готовности является возможность определения степени готовности работы, услуги, изделия. В принципе для измерения степ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 готовности могут использоваться два вида показателей</w:t>
      </w:r>
      <w:r w:rsid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571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14]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: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показатели затрат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input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measures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), которые определяют готовность по тем усилиям, которые были предприняты для выполнения конкретной работы, услуги, изготовления изделия;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2) показатели выпуска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output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measures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), которые определяют готовность по результатам выполнения работы, услуги, изготовления изделия, выраже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ным в каких-либо натуральных единицах.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Основываясь на этих двух типах показателей, международные стандарты учета выделяют следующие методы определения степени готовности </w:t>
      </w:r>
      <w:r w:rsid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IAS 11</w:t>
      </w:r>
      <w:r w:rsidR="00B25571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: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по затратам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costto-cost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method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), т. е. готовность услуги (работы) опр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деляется как доля затрат по контракту, уже осуществленных по состоянию на отчетную дату, в общих ожидаемых затратах по контракту;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2) по отчетам о выполненных работах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survey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of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work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performed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method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);</w:t>
      </w:r>
    </w:p>
    <w:p w:rsidR="003F3380" w:rsidRPr="004F600D" w:rsidRDefault="003F3380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3) по натуральным единицам выпуска (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units-of-work-performed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method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), т. е. готовность услуги (работы) определяется как доля фактически осуществле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ной работы (услуги) в общем объеме, который выражается в натуральных ед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ницах (например, в часах).</w:t>
      </w:r>
    </w:p>
    <w:p w:rsidR="00081B88" w:rsidRPr="004F600D" w:rsidRDefault="00B25571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5675" w:rsidRPr="000B24A3">
        <w:rPr>
          <w:rFonts w:ascii="TimesNewRomanPSMT" w:hAnsi="TimesNewRomanPSMT"/>
          <w:color w:val="000000"/>
          <w:sz w:val="28"/>
          <w:szCs w:val="28"/>
        </w:rPr>
        <w:t>Мирошниченко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методы определения готовности, осн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ванные на показателях затрат, считаются более достоверными, чем методы, о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="003F3380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нованные на показателях выпуска,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поэтому и чаще применяются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081B88" w:rsidRPr="004F600D" w:rsidRDefault="00081B88" w:rsidP="00D91A20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Исключение из общего правила определения выручки по степени гото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ности в соответствии с IAS составляет случай, когда по контракту ожидается убыток. В этой ситуации убыток по контракту признается в полном объеме в том отчетном периоде, когда выявляется возможность его получения, вне зав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симости от степени готовности услуги (работы). </w:t>
      </w:r>
    </w:p>
    <w:p w:rsidR="00A338C4" w:rsidRPr="004F600D" w:rsidRDefault="00081B88" w:rsidP="00D430B5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При этом общая сумма признаваемого в отчетном периоде убытка ко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ректируется на всю сумму признанных прибылей в предшествующих периодах. В отличие от IAS российские стандарты учета четко не устанавливают для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щего случая возможные методы определения степени готовности и способы применения метода признания </w:t>
      </w:r>
      <w:r w:rsidR="00D430B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выручки по степени готовности. </w:t>
      </w:r>
    </w:p>
    <w:p w:rsidR="00A338C4" w:rsidRPr="004F600D" w:rsidRDefault="00D17DDD" w:rsidP="00A338C4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мнению Н.П. Кондракова 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Расходами по обычным видам деятел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ь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ности являются расходы, связанные с изготовлением и продажей продукции, товаров, 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а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также с вып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олнением работ, оказанием услуг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762C65" w:rsidRPr="004F600D" w:rsidRDefault="00A338C4" w:rsidP="00762C6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по обычным видам деятельности формируются из</w:t>
      </w:r>
      <w:r w:rsid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: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</w:p>
    <w:p w:rsidR="00762C65" w:rsidRPr="004F600D" w:rsidRDefault="00762C65" w:rsidP="00762C6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расходов, связанных с приобретением сырья, материалов, товаров и иных материально-производственных запасов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;</w:t>
      </w:r>
    </w:p>
    <w:p w:rsidR="00A338C4" w:rsidRPr="004F600D" w:rsidRDefault="00762C65" w:rsidP="00762C6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2)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расходов, возникающих непосредственно в процессе переработки (д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работки) материально-производственных запасов для целей производства пр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дукц</w:t>
      </w:r>
      <w:proofErr w:type="gramStart"/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ии и ее</w:t>
      </w:r>
      <w:proofErr w:type="gramEnd"/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продажи (расходы по содержанию и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экс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плуатации основных средств и иных </w:t>
      </w:r>
      <w:proofErr w:type="spellStart"/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внеоборотных</w:t>
      </w:r>
      <w:proofErr w:type="spellEnd"/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активов, а также по поддержанию их в испра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</w:t>
      </w:r>
      <w:r w:rsidR="00A338C4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ном состоянии, коммерческие расходы, управленческие расходы и др.).</w:t>
      </w:r>
    </w:p>
    <w:p w:rsidR="00762C65" w:rsidRPr="004F600D" w:rsidRDefault="00762C65" w:rsidP="00762C65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 расходам по обычным видам деятельности относятся также возмещ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ние стоимости основных средств, нематериальных активов и иных амортизир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емых активов, осуществляемых в виде амортизационных отчислений.</w:t>
      </w:r>
    </w:p>
    <w:p w:rsidR="00D17DDD" w:rsidRPr="004F600D" w:rsidRDefault="00D17DDD" w:rsidP="00D17DD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Как отмечает В.</w:t>
      </w:r>
      <w:r w:rsidR="00CF567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Г.</w:t>
      </w: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proofErr w:type="spellStart"/>
      <w:r w:rsidR="00CF5675"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,</w:t>
      </w: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асходы по обычным видам деятельности принимаются к бухгалтерскому учету в сумме, исчисленной в денежном выр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жении, равной величине оплаты в денежной и иной форме или величине кред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торской задолженности, определяемой исходя из цены и условий, установле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="00762C6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ных договором между организацией и поставщиком (подрядчиком) или иным контрагентом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  <w:proofErr w:type="gramEnd"/>
    </w:p>
    <w:p w:rsidR="00D17DDD" w:rsidRPr="004F600D" w:rsidRDefault="00762C65" w:rsidP="00D17DD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Если цена не предусмотрена в договоре и не может быть установлена 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ходя из условий договора, то для определения величины оплаты или кредито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ской задолженности принимается цена, по которой в сравнимых обстоятел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ь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ствах обычно организация определяет расходы в отношении аналогичных 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териально-производственных запасов и иных ценностей, работ, услуг либо предоставления во временное пользование (временное владение и п</w:t>
      </w:r>
      <w:r w:rsid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ользование) аналогичных активов 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  <w:proofErr w:type="gramEnd"/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Величина оплаты и (или) кредиторской задолженности по договорам, предусматривающим исполнение обязательств (оплату)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неденежными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сре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ствами, определяется стоимостью товаров (ценностей), переданных или подл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жащих передаче организацией. 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Стоимость товаров (ценностей), переданных или подлежащих передаче организацией, устанавливают исходя из цены, по которой в сравнимых обсто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я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тельствах обычно организация определяет стоимость аналогичных товаров (ценностей).</w:t>
      </w:r>
    </w:p>
    <w:p w:rsidR="00B12E93" w:rsidRPr="004F600D" w:rsidRDefault="00D17DDD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Согласно мнению </w:t>
      </w:r>
      <w:r w:rsidR="00CF567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М.А</w:t>
      </w: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. </w:t>
      </w:r>
      <w:r w:rsidR="00CF5675" w:rsidRPr="000B2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Вахрушина</w:t>
      </w: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ри невозможности установить сто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мость товаров (ценностей), переданных или подлежащих передаче организац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ей, величина оплаты и (или) кредиторской задолженности по договорам, пред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сматривающим исполнение обязательств (оплату) не</w:t>
      </w:r>
      <w:r w:rsidR="00AF6DD4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B12E93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денежными средствами, определяется стоимостью продукции (товаров), полученной организацией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Стоимость продукции (товаров), полученной организацией, устанавлив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ется исходя из цены, по которой в сравнимых обстоятельствах приобретается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аналогичная продукция (товары).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признаются в бухгалтерском учете при наличии следующих условий</w:t>
      </w:r>
      <w:r w:rsid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D17DDD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: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расход производится в соответствии с конкретным договором, треб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ванием законодательных и нормативных актов, обычаями делового оборота;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2) сумма расхода может быть определена;</w:t>
      </w:r>
    </w:p>
    <w:p w:rsidR="00B12E93" w:rsidRPr="004F600D" w:rsidRDefault="00B12E93" w:rsidP="00B12E93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3) имеется уверенность в том, что в результате конкретной операции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изойдет уменьшение экономических выгод организации, что подтверждается фактом передачи организацией актива либо отсутствием неопределенности в отношении передачи актива.</w:t>
      </w:r>
    </w:p>
    <w:p w:rsidR="00FC1EC8" w:rsidRPr="004F600D" w:rsidRDefault="00FC1EC8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Амортизация признается в качестве расхода исходя из величины аморт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зационных отчислений, определяемой на основе стоимости амортизируемых активов, срока полезного использования и приня</w:t>
      </w:r>
      <w:r w:rsidR="00C501A9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ых организацией способов начисления амортизации.</w:t>
      </w:r>
    </w:p>
    <w:p w:rsidR="00FC1EC8" w:rsidRPr="004F600D" w:rsidRDefault="00FC1EC8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признаются в том отчетном периоде, в котором они имели 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сто, независимо от времени фактической выплаты денежных средств и иной формы осуществления (допущение временной определенности фактов хозя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й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ственной деятельности).</w:t>
      </w:r>
    </w:p>
    <w:p w:rsidR="0077065F" w:rsidRPr="004F600D" w:rsidRDefault="00D17DDD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Например, по мнению В.Г </w:t>
      </w:r>
      <w:proofErr w:type="spellStart"/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Гетьман</w:t>
      </w:r>
      <w:proofErr w:type="spellEnd"/>
      <w:r w:rsidRPr="00D17DD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</w:t>
      </w:r>
      <w:r w:rsidR="0077065F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ольшое значение для правильной организации учета расходов имеет их классификация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7065F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. </w:t>
      </w:r>
    </w:p>
    <w:p w:rsidR="0077065F" w:rsidRPr="004F600D" w:rsidRDefault="0077065F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по обычным видам деятельности группируют по месту их во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никновения, видам продукции (работ, услуг), видам расходов, экономической роли в процессе производства, по составу, способу включения в себестоимость продукции, периодичности, участию в процессе производства, отношению к объему производства, составу производственной себестоимости и по эффе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тивности.</w:t>
      </w:r>
    </w:p>
    <w:p w:rsidR="0077065F" w:rsidRPr="004F600D" w:rsidRDefault="0077065F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 месту возникновения расходы группируют по производствам, цехам, участкам и другим структурным подразделениям организации. Такая групп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ровка необходима для организации управленческого учета и определения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изводственной себестоимости продукции.</w:t>
      </w:r>
    </w:p>
    <w:p w:rsidR="0077065F" w:rsidRPr="004F600D" w:rsidRDefault="0077065F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По видам продукции (работ, услуг)</w:t>
      </w:r>
      <w:r w:rsid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группируют для исчисления их себестоимости. По видам расходов затраты группируют по элементам затрат и статьям калькуляции.</w:t>
      </w:r>
    </w:p>
    <w:p w:rsidR="0077065F" w:rsidRPr="004F600D" w:rsidRDefault="0077065F" w:rsidP="00FC1EC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соответствии с ПБУ10/99 (п. 8) расходы организации по обычным 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дам деятельности группируются по следующим элементам: </w:t>
      </w:r>
    </w:p>
    <w:p w:rsidR="0077065F" w:rsidRPr="004F600D" w:rsidRDefault="0077065F" w:rsidP="0077065F">
      <w:pPr>
        <w:pStyle w:val="1"/>
        <w:numPr>
          <w:ilvl w:val="0"/>
          <w:numId w:val="9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материальные затраты (за вычетом стоимости возвратных отходов); </w:t>
      </w:r>
    </w:p>
    <w:p w:rsidR="0077065F" w:rsidRPr="004F600D" w:rsidRDefault="0077065F" w:rsidP="0077065F">
      <w:pPr>
        <w:pStyle w:val="1"/>
        <w:numPr>
          <w:ilvl w:val="0"/>
          <w:numId w:val="9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затраты на оплату труда; </w:t>
      </w:r>
    </w:p>
    <w:p w:rsidR="0077065F" w:rsidRPr="004F600D" w:rsidRDefault="0077065F" w:rsidP="0077065F">
      <w:pPr>
        <w:pStyle w:val="1"/>
        <w:numPr>
          <w:ilvl w:val="0"/>
          <w:numId w:val="9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отчисления на социальные нужды; </w:t>
      </w:r>
    </w:p>
    <w:p w:rsidR="0077065F" w:rsidRPr="004F600D" w:rsidRDefault="0077065F" w:rsidP="0077065F">
      <w:pPr>
        <w:pStyle w:val="1"/>
        <w:numPr>
          <w:ilvl w:val="0"/>
          <w:numId w:val="9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амортизация;</w:t>
      </w:r>
    </w:p>
    <w:p w:rsidR="0077065F" w:rsidRPr="004F600D" w:rsidRDefault="0077065F" w:rsidP="0077065F">
      <w:pPr>
        <w:pStyle w:val="1"/>
        <w:numPr>
          <w:ilvl w:val="0"/>
          <w:numId w:val="9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прочие затраты.</w:t>
      </w:r>
    </w:p>
    <w:p w:rsidR="009B16A8" w:rsidRPr="004F600D" w:rsidRDefault="0077065F" w:rsidP="009B16A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Эта группировка является единой и обязательной для всех отраслей народного хозяйства. Группировка расходов по экономическим</w:t>
      </w:r>
      <w:r w:rsidR="009B16A8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элементам п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казывает, что именно израсходовано на производство продукции, каково соо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ношение отдельных элементов расходов в общей</w:t>
      </w:r>
      <w:r w:rsidR="009B16A8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сумме расходов.</w:t>
      </w:r>
    </w:p>
    <w:p w:rsidR="00AA64BC" w:rsidRPr="004F600D" w:rsidRDefault="004A498C" w:rsidP="009B16A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соответствии с этим, как отмеча</w:t>
      </w:r>
      <w:r w:rsidR="00CF567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т </w:t>
      </w:r>
      <w:r w:rsidR="00CF567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В.П. Астахов</w:t>
      </w:r>
      <w:r w:rsidRP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</w:t>
      </w:r>
      <w:r w:rsidR="0077065F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олученные по эл</w:t>
      </w:r>
      <w:r w:rsidR="0077065F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="0077065F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ментам расходов данные необходимы при разработке бизнес-планов, объема закупок материальных ресурсов, определении фонда оплаты труда и суммы амортизационных отчислений,</w:t>
      </w:r>
      <w:r w:rsidR="00AA64B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организации контроля за расходами, исчислении показателей эффективности использования ресурсов (материалоемкости, тр</w:t>
      </w:r>
      <w:r w:rsidR="00AA64B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="00AA64B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доемкости и </w:t>
      </w:r>
      <w:r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т.п.) и ряда других показателей 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14]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  <w:proofErr w:type="gramEnd"/>
    </w:p>
    <w:p w:rsidR="00AA64BC" w:rsidRPr="004F600D" w:rsidRDefault="00AA64BC" w:rsidP="009B16A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Следует отметить, что при учете расходов по их элементам не осущест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ляется выделение расходов на законченную производством продукцию (раб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ты, услуги) и незавершенное производство.</w:t>
      </w:r>
    </w:p>
    <w:p w:rsidR="00AA64BC" w:rsidRPr="004F600D" w:rsidRDefault="00AA64BC" w:rsidP="009B16A8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Статьей 253 НК РФ предусмотрено выделение не пяти, а четырех элеме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тов расходов: материальные расходы; расходы на оплату труда; сумма начи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ленной амортизации; прочие расходы.</w:t>
      </w:r>
    </w:p>
    <w:p w:rsidR="00AA64BC" w:rsidRPr="004F600D" w:rsidRDefault="00AA64BC" w:rsidP="00AA64BC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 Основных положениях по планированию, учету и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калькулированию</w:t>
      </w:r>
      <w:proofErr w:type="spell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бестоимости продукции на промышленных предприятиях установлена след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ющая типовая группировка расходов по статьям калькуляции: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«Сырье и материалы»;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«Возвратные отходы» (вычитаются);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«Покупные изделия, полуфабрикаты и услуги производственного х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рактера сторонних предприятий и организаций»;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«Топливо и энергия на технологические цели»;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«Заработная плата производственных рабочих»;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«Отчисления на социальные нужды»;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«Расходы на подготовку и освоение производства»;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«Общепроизводственные расходы»;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«Общехозяйственные расходы»;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«Потери от брака»;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«Прочие производственные расходы»;</w:t>
      </w:r>
    </w:p>
    <w:p w:rsidR="00AA64BC" w:rsidRPr="004F600D" w:rsidRDefault="00AA64BC" w:rsidP="00AA64BC">
      <w:pPr>
        <w:pStyle w:val="1"/>
        <w:numPr>
          <w:ilvl w:val="0"/>
          <w:numId w:val="11"/>
        </w:numPr>
        <w:shd w:val="clear" w:color="auto" w:fill="auto"/>
        <w:spacing w:after="0" w:line="360" w:lineRule="auto"/>
        <w:ind w:right="20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«Расходы на продажу».</w:t>
      </w:r>
    </w:p>
    <w:p w:rsidR="00AA64BC" w:rsidRPr="004F600D" w:rsidRDefault="00AA64BC" w:rsidP="00AA64BC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Итог первых 11 статей образует производственную себестоимость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дукции, а итог всех 12 статей – полную себестоимость проданной продукции. Министерства (ведомства) могут вносить изменения в приведенную типовую номенклатуру статей затрат на производство с учетом особенностей техники, технологии и организации производства.</w:t>
      </w:r>
    </w:p>
    <w:p w:rsidR="00AA64BC" w:rsidRPr="004F600D" w:rsidRDefault="00AA64BC" w:rsidP="00AA64BC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 экономической роли в процессе производства расходы делятся на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новные и накладные.</w:t>
      </w:r>
    </w:p>
    <w:p w:rsidR="00AA64BC" w:rsidRPr="004F600D" w:rsidRDefault="00AA64BC" w:rsidP="00AA64BC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Основными расходами называются расходы, непосредственно связанные с технологическим процессом производства: сырье и основные материалы, вспомогательные материалы и другие расходы, кроме общепроизводственных и общехозяйственных расходов.</w:t>
      </w:r>
    </w:p>
    <w:p w:rsidR="009B16A8" w:rsidRPr="004F600D" w:rsidRDefault="00AA64BC" w:rsidP="00AA64BC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Накладные расходы образуются в связи с организацией, обслуживанием производства и управлением им. Они состоят из общепроизводственных и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щехозяйственных расходов</w:t>
      </w:r>
      <w:r w:rsid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D5424F" w:rsidRPr="004F600D" w:rsidRDefault="00D5424F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 составу (однородности) различают одноэлементные и комплексные расходы, а по способу включения в себестоимость продукции – прямые и ко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венные</w:t>
      </w:r>
      <w:r w:rsidR="004A498C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2266D2" w:rsidRPr="004F600D" w:rsidRDefault="00D5424F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Одноэлементными называются расходы, состоящие из одного элемента: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заработная плата, амортизация и др.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Комплексными называются расходы, состоящие из нескольких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элеме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тов, например, цеховые и общезаводские расходы, в состав которых входят 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работная плата соответствующего персонала, амортизация зданий и другие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ноэлементные расходы.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Прямые расходы связаны с производством определенного вида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ции и могут быть прямо и непосредственно отнесены на его себестоимость: 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рье и основные материалы, потери от брака и некоторые другие.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Косвенные расходы не могут быть отнесены прямо на себестоимость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дельных видов продукции и распределяются косвенно (условно): общепрои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водственные, общехозяйственные и некоторые другие.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Деление затрат на прямые и косвенные зависит от отраслевых особенн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стей, организации производства, принятого метода </w:t>
      </w:r>
      <w:proofErr w:type="spell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калькулирования</w:t>
      </w:r>
      <w:proofErr w:type="spellEnd"/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себесто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мости продукции. 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 зависимости от периодичности расходы делятся </w:t>
      </w: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на</w:t>
      </w:r>
      <w:proofErr w:type="gram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текущие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 един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временные.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 текущим расходам относятся расходы, имеющие частую периоди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ч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ность, например, расход сырья и материалов.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единовременным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(однократным)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расходам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относятся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 на по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готовку и освоение выпуска новых видов продукции, расходы, связанные с пуском новых производств, и др.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участию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процессе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производства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различают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производственные ра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ходы и расходы на продажу (внепроизводственные).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 производственным относят все расходы, связанные с изготовлением продукции и образующие ее производственную себестоимость.</w:t>
      </w:r>
      <w:proofErr w:type="gramEnd"/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Внепроизводственные расходы связаны с реализацией продукции пок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пателям. Производственные и внепроизводственные расходы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образуют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полную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себестоимость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проданной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продукции.</w:t>
      </w:r>
    </w:p>
    <w:p w:rsidR="002266D2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Для планирования и контроля себестоимости продукции (работ,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услуг) </w:t>
      </w: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важное значение</w:t>
      </w:r>
      <w:proofErr w:type="gram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имеет группировка расходов по отношению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 объему прои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водства, составу производственной себестоимости и по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эффективности.</w:t>
      </w:r>
    </w:p>
    <w:p w:rsidR="00C43F76" w:rsidRPr="004F600D" w:rsidRDefault="00D5424F" w:rsidP="002266D2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отношению к объему производства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расходы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подразделяют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на</w:t>
      </w:r>
      <w:r w:rsidR="002266D2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пер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менные, условно-переменные и условно-постоянные.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 переменным расходам относятся расходы, размер которых изменяется пропорционально изменению объема производства продукции, – сырье и 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новные материалы, заработная плата производственных рабочих и др.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Условно-переменные расходы зависят от объема производства, но эта 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висимость не прямо пропорциональная (общепроизводственные расходы). 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Размер условно-постоянных расходов почти не зависит от изменения объема производства продукции; к ним относятся общехозяйственные расходы и некоторые другие. </w:t>
      </w:r>
    </w:p>
    <w:p w:rsidR="00D52B44" w:rsidRPr="004F600D" w:rsidRDefault="00D52B44" w:rsidP="008A5B7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 составу производственной себестоимости различают производстве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ную себестоимость без общехозяйственных расходов и с общехозяйственными расхо</w:t>
      </w:r>
      <w:r w:rsidR="008A5B70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дами.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При первом варианте общехозяйственные расходы списывают со счета 26 на счет 90 «Продажи» и они не входят в состав производственной с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бестоимости. При втором варианте общехозяйственные расходы списывают на счета 08, 20, 23, 29 и др., т.е. они включаются в производственную себесто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мость</w:t>
      </w:r>
      <w:r w:rsidR="00DF7809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продукции.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По эффективности различают производительные и непроизводительные расходы.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Производительными расходами считаются расходы на производство пр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дукции установленного качества при рациональной технологии и организации производства. 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Непроизводительные расходы являются следствием недостатков в техн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логии и организации производства (потери от простоев, брак продукции, опл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та сверхурочных работ и др.).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Производительные расходы планируются, поэтому они называются пл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нируемыми. Непроизводительные расходы, как правило, не</w:t>
      </w:r>
      <w:r w:rsidR="005A0317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планируются, п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этому их считают не планируемыми.</w:t>
      </w:r>
    </w:p>
    <w:p w:rsidR="00D52B44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Себестоимость продукции – это выраженные в денежной форме текущие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затраты организации на производство и реализацию продукции (работ, услуг). Включают материальные затраты, амортизацию основных средств, заработную плату основного и вспомогательного персонала, дополнительные (накладные) расходы, непосредственно обусловленные производством и реализацией да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ного вида и объема продукции.</w:t>
      </w:r>
    </w:p>
    <w:p w:rsidR="00C43F76" w:rsidRPr="004F600D" w:rsidRDefault="00D52B44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материальные затраты включается стоимость сырья и материалов, к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торые входят в состав вырабатываемой продукции; покупных комплектующих изделий и полуфабрикатов; природного сырья; покупного топлива и энергии всех видов, расходуемых на производственные нужды; других затрат. Из мат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риальных затрат предприятия исключается стоимость возвратных отходов.</w:t>
      </w:r>
    </w:p>
    <w:p w:rsidR="00BB6039" w:rsidRPr="004F600D" w:rsidRDefault="00BB6039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состав затрат на оплату труда включаются: выплаты заработной платы за фактически выполненную работу; надбавки и доплата за работу в ночное время, за совмещение профессий, расширение зон обслуживания и т.д.; выпл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ты работникам в связи с сокращением штатов и численности работников; опл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та учебных отпусков работников, обучающихся в учебных заведениях; оплата труда работников, не состоящих в штате предприятия, за выполнение ими 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бот по договорам гражданско-правового характера; другие виды выплат.</w:t>
      </w:r>
    </w:p>
    <w:p w:rsidR="00BB6039" w:rsidRPr="004F600D" w:rsidRDefault="00BB6039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отчисления на социальные нужды включаются взносы по установле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ным нормам в Пенсионный фонд Российской Федерации, в Фонд социального страхования Российской Федерации, фонды медицинского страхования. </w:t>
      </w:r>
    </w:p>
    <w:p w:rsidR="00BB6039" w:rsidRPr="004F600D" w:rsidRDefault="00BB6039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состав амортизации основных фондов включается сумма амортизац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онных отчислений на полное восстановление основных производственных фондов, исчисленная исходя из их балансовой стоимости и утвержденных в установленном порядке норм.</w:t>
      </w:r>
    </w:p>
    <w:p w:rsidR="00BB6039" w:rsidRPr="004F600D" w:rsidRDefault="00BB6039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proofErr w:type="gramStart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В числе прочих затрат в состав себестоимости включаются: налоги, сб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ры, отчисления в специальные внебюджетные фонды, платежи за предельно допустимые выбросы загрязняющих веществ, платежи по обязательному стр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хованию имущества предприятия, вознаграждения за изобретения и рационал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и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заторские предложения, платежи по кредитам в пределах ставок, установле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ных законодательством, оплата услуг связи, вычислительных центров, банков,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плата за аренду в случае аренды отдельных объектов основных производстве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ных фондов и</w:t>
      </w:r>
      <w:proofErr w:type="gramEnd"/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т.д.</w:t>
      </w:r>
    </w:p>
    <w:p w:rsidR="00C43F76" w:rsidRPr="004F600D" w:rsidRDefault="00BB6039" w:rsidP="00C501A9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Ряд затрат включается в себестоимость продукции (работ, услуг) только в пределах норм, утвержденных Минфином России. К таким затратам относятся: затраты на командировки, представительские расходы, расходы на рекламу, з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траты на подготовку и переподготовку кадров на договорной основе с учебн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ы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ми заведениями и некоторые другие.</w:t>
      </w:r>
    </w:p>
    <w:p w:rsidR="00A8673C" w:rsidRPr="004F600D" w:rsidRDefault="00A8673C" w:rsidP="00940B21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</w:p>
    <w:p w:rsidR="00B36608" w:rsidRPr="004F600D" w:rsidRDefault="00D430B5" w:rsidP="00B36608">
      <w:pPr>
        <w:pStyle w:val="1"/>
        <w:shd w:val="clear" w:color="auto" w:fill="auto"/>
        <w:spacing w:after="0" w:line="240" w:lineRule="auto"/>
        <w:ind w:right="20" w:firstLine="0"/>
        <w:jc w:val="center"/>
        <w:rPr>
          <w:rFonts w:ascii="Times New Roman" w:eastAsiaTheme="minorHAnsi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pacing w:val="0"/>
          <w:sz w:val="28"/>
          <w:szCs w:val="28"/>
        </w:rPr>
        <w:t>1.2</w:t>
      </w:r>
      <w:r w:rsidR="00B36608" w:rsidRPr="004F600D">
        <w:rPr>
          <w:rFonts w:ascii="Times New Roman" w:eastAsiaTheme="minorHAnsi" w:hAnsi="Times New Roman" w:cs="Times New Roman"/>
          <w:b/>
          <w:bCs/>
          <w:spacing w:val="0"/>
          <w:sz w:val="28"/>
          <w:szCs w:val="28"/>
        </w:rPr>
        <w:t xml:space="preserve"> Сравнительная характеристика требований отечественных и </w:t>
      </w:r>
    </w:p>
    <w:p w:rsidR="00B36608" w:rsidRPr="004F600D" w:rsidRDefault="00B36608" w:rsidP="00B36608">
      <w:pPr>
        <w:pStyle w:val="1"/>
        <w:shd w:val="clear" w:color="auto" w:fill="auto"/>
        <w:spacing w:after="0" w:line="240" w:lineRule="auto"/>
        <w:ind w:right="20" w:firstLine="0"/>
        <w:jc w:val="center"/>
        <w:rPr>
          <w:rFonts w:ascii="Times New Roman" w:eastAsiaTheme="minorHAnsi" w:hAnsi="Times New Roman" w:cs="Times New Roman"/>
          <w:b/>
          <w:bCs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b/>
          <w:bCs/>
          <w:spacing w:val="0"/>
          <w:sz w:val="28"/>
          <w:szCs w:val="28"/>
        </w:rPr>
        <w:t>международных стандартов к формированию финансовых результатов от обычных видов деятельности</w:t>
      </w:r>
    </w:p>
    <w:p w:rsidR="00940B21" w:rsidRPr="004F600D" w:rsidRDefault="00940B21" w:rsidP="0093376D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proofErr w:type="gramStart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 результате развития рыночных отношений в нашей стране для создания единого экономического пространства и унификации бухгалтерского учета различных стран, был принят Федеральный закон от 27.07.2010 № 208-ФЗ «О консолидированной финансовой отчетности», отражающий внедрение и пр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и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менение Международных стандартов финансовой отчетности, в соответствии с которым некоторые предприятия должны составлять консолидированную о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т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четность по международным стандартам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В результате чего должна повыситься инвестиционная привлекательность российской экономики, так как инвестору необходима прозрачная, понятная и привычная для него система </w:t>
      </w:r>
      <w:proofErr w:type="gramStart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контроля за</w:t>
      </w:r>
      <w:proofErr w:type="gramEnd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его вложениями, а также появиться возможность российским компаниям на равных участвовать в международном бизнесе [1].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Рассмотрим методику учета доходов и расходов от обычных видов де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я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тель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в соответствии российским и международным стандартами. 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Итоговым показателем финансовых результатов деятельности организ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ции является прибыль (убыток). Прибыль – это разница между выручкой (д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ходом) и затратами (расходом), то есть можно сказать что и доходы, и расходы представляют собой важнейшие элементы финансовых результатов.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Основные нормативными документами по учету доходов и расходов от обычных видов деятель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, которые используются в России, являются: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 xml:space="preserve">1. </w:t>
      </w:r>
      <w:proofErr w:type="gramStart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Положение</w:t>
      </w:r>
      <w:proofErr w:type="gramEnd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но бухгалтерскому учету «Доходы организации» ПБУ 9/99 (ПБУ</w:t>
      </w:r>
      <w:r w:rsidR="004A498C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9/99)</w:t>
      </w:r>
      <w:r w:rsidR="004A498C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A498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2. Положение по бухгалтерскому учету «Расходы организации» ПБУ 10/99 (ПБУ10/99)</w:t>
      </w:r>
      <w:r w:rsidR="004A498C" w:rsidRPr="004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A498C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A498C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 МСФО руководствуются принципами подготовки и составления ф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и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нансовой отчетности и МСФО 18 «Выручка»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>(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IAS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18 –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Revenue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)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(МСФО 18). 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Однако в МСФО нет ни одного конкретного стандарта, регулирующего учет и порядок отражения в отчетности расходов. </w:t>
      </w:r>
      <w:proofErr w:type="gramStart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Все это отражается в отдел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ь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ных стандартах, таких как МСФО 2 «Запасы»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>(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IAS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2 –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Inventories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)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регулиру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ю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щих оценку расходов но материалам, МСФО 16 «Основные средства»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>(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IAS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16 –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Property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,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Plant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and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Equipment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)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–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отражающих затраты по амортизации, МСФО 19 «Вознаграждения работникам»(</w:t>
      </w:r>
      <w:r w:rsidR="004A498C">
        <w:rPr>
          <w:rFonts w:ascii="Times New Roman" w:hAnsi="Times New Roman" w:cs="Times New Roman"/>
          <w:spacing w:val="0"/>
          <w:sz w:val="28"/>
          <w:szCs w:val="28"/>
          <w:lang w:val="en-US" w:eastAsia="ru-RU" w:bidi="ru-RU"/>
        </w:rPr>
        <w:t>I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АБ 19 –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Employee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Benefits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)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– контролир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у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ющих расходы по оплате труда, МСФО 23 «Затраты по займам»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>(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IAS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23 –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Bo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r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rowing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val="en-US" w:bidi="en-US"/>
        </w:rPr>
        <w:t>costs</w:t>
      </w:r>
      <w:r w:rsidRPr="004F600D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) 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– определяющих учет расходов по займам</w:t>
      </w:r>
      <w:proofErr w:type="gramEnd"/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[</w:t>
      </w:r>
      <w:proofErr w:type="gramStart"/>
      <w:r w:rsidR="00CF5675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5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].</w:t>
      </w:r>
      <w:proofErr w:type="gramEnd"/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ПБУ 9/99 с некоторой долей условности можно сопоставить с МСФО 18. Начнем с рассмотрения определения дохода в ПБУ 9/99 и МСФО 18. Данное определение раскрывается одинаково. Доход определяется как приращение экономических выгод в течение отчетного периода, происходящее в форме увеличения активов или уменьшения обязательств и выражающееся в увелич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е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нии капитала, не связанного с вкладами собственников организации [</w:t>
      </w:r>
      <w:r w:rsidR="00CF5675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12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].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Принцип отнесения доходов, исходя из характера деятельности организ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ции, в ПБУ 9/99 и МСФО 18 подразделяются на доходы от обычной деятельн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сти и прочие доходы.</w:t>
      </w:r>
    </w:p>
    <w:p w:rsidR="0093376D" w:rsidRPr="004F600D" w:rsidRDefault="0093376D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 отличие от МСФО 18, в ПБУ 9/99 более четко определяется критерий отнесения доходов к доходам от обычных и прочих видов деятельности. Этим критерием является предмет деятельности, который в соответствии с Гражда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н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ским кодексом Российской Федерации (ГК РФ) указывается в учредительных документах предприятий. Если в учредительных документах не указывается предмет деятельности организации, она определяется самостоятельно, что ра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з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решается в соответствии с п. 4 ПБУ 9/99 [</w:t>
      </w:r>
      <w:r w:rsidR="00CF5675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12</w:t>
      </w: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].</w:t>
      </w:r>
    </w:p>
    <w:p w:rsidR="0093376D" w:rsidRPr="004F600D" w:rsidRDefault="009C5935" w:rsidP="0093376D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>В таблице 1.1 с</w:t>
      </w:r>
      <w:r w:rsidR="0093376D"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равним, как оценивается выручка в соответствии с МСФО и российским учетом</w:t>
      </w:r>
      <w:r w:rsidR="008F1415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CF56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="008F1415"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.</w:t>
      </w:r>
      <w:r w:rsidR="0093376D" w:rsidRPr="004F600D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</w:p>
    <w:p w:rsidR="0093376D" w:rsidRPr="004F600D" w:rsidRDefault="00905FE7" w:rsidP="00905FE7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spacing w:val="0"/>
          <w:sz w:val="28"/>
          <w:szCs w:val="28"/>
          <w:lang w:eastAsia="ru-RU" w:bidi="ru-RU"/>
        </w:rPr>
      </w:pPr>
      <w:r w:rsidRPr="004F600D">
        <w:rPr>
          <w:rFonts w:ascii="Times New Roman" w:hAnsi="Times New Roman" w:cs="Times New Roman"/>
          <w:b/>
          <w:spacing w:val="0"/>
          <w:sz w:val="28"/>
          <w:szCs w:val="28"/>
          <w:lang w:eastAsia="ru-RU" w:bidi="ru-RU"/>
        </w:rPr>
        <w:t>Таблица 1.1 – Сравнение оценки выручки согласно МСФО и РСБУ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05FE7" w:rsidRPr="004F600D" w:rsidTr="003F7F9B">
        <w:tc>
          <w:tcPr>
            <w:tcW w:w="4819" w:type="dxa"/>
            <w:vAlign w:val="bottom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ПБУ 9/99 «Доходы организации»</w:t>
            </w:r>
          </w:p>
        </w:tc>
        <w:tc>
          <w:tcPr>
            <w:tcW w:w="4820" w:type="dxa"/>
            <w:vAlign w:val="bottom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МСФО 18 «Выручка»</w:t>
            </w:r>
          </w:p>
        </w:tc>
      </w:tr>
      <w:tr w:rsidR="00905FE7" w:rsidRPr="004F600D" w:rsidTr="003F7F9B">
        <w:tc>
          <w:tcPr>
            <w:tcW w:w="9639" w:type="dxa"/>
            <w:gridSpan w:val="2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 w:bidi="ru-RU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Оценка выручки</w:t>
            </w:r>
          </w:p>
        </w:tc>
      </w:tr>
      <w:tr w:rsidR="00905FE7" w:rsidRPr="004F600D" w:rsidTr="003F7F9B">
        <w:tc>
          <w:tcPr>
            <w:tcW w:w="4819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Выручка принимается к бухгалтерскому учету в сумме, исчисленной в денежном в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ы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ражении, равной величине поступления д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е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нежных средств и иною имущества и (или) величине дебиторской задолженности</w:t>
            </w:r>
          </w:p>
        </w:tc>
        <w:tc>
          <w:tcPr>
            <w:tcW w:w="4820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Выручка оценивается по справедливой ст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о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имости</w:t>
            </w:r>
          </w:p>
        </w:tc>
      </w:tr>
      <w:tr w:rsidR="00905FE7" w:rsidRPr="004F600D" w:rsidTr="003F7F9B">
        <w:tc>
          <w:tcPr>
            <w:tcW w:w="4819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Величина поступления и (или) дебиторской задолженности определяется с учетом всех предоставленных организации согласно д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о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говору скидок (накидок)</w:t>
            </w:r>
          </w:p>
        </w:tc>
        <w:tc>
          <w:tcPr>
            <w:tcW w:w="4820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Сумма выручки, возникающей от операции, обычно определяется договором между предприятием и покупателем, учитывая суммы любых торговых или оптовых ск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и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док, предоставляемых предприятием</w:t>
            </w:r>
          </w:p>
        </w:tc>
      </w:tr>
      <w:tr w:rsidR="00905FE7" w:rsidRPr="004F600D" w:rsidTr="003F7F9B">
        <w:tc>
          <w:tcPr>
            <w:tcW w:w="9639" w:type="dxa"/>
            <w:gridSpan w:val="2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 w:bidi="ru-RU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Если поступила часть денежных средств или их поступление откладывается</w:t>
            </w:r>
          </w:p>
        </w:tc>
      </w:tr>
      <w:tr w:rsidR="00905FE7" w:rsidRPr="004F600D" w:rsidTr="003F7F9B">
        <w:tc>
          <w:tcPr>
            <w:tcW w:w="4819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Выручка, определяется как сумма посту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п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ления и дебиторской задолженности (в ч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а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сти, не покрытой поступлением)</w:t>
            </w:r>
          </w:p>
        </w:tc>
        <w:tc>
          <w:tcPr>
            <w:tcW w:w="4820" w:type="dxa"/>
          </w:tcPr>
          <w:p w:rsidR="00905FE7" w:rsidRPr="004F600D" w:rsidRDefault="00905FE7" w:rsidP="00905FE7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Справедливая стоимость возмещения опр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е</w:t>
            </w:r>
            <w:r w:rsidRPr="004F600D">
              <w:rPr>
                <w:rStyle w:val="11pt0pt"/>
                <w:rFonts w:eastAsia="Lucida Sans Unicode"/>
                <w:color w:val="auto"/>
                <w:sz w:val="24"/>
                <w:szCs w:val="24"/>
              </w:rPr>
              <w:t>деляется дисконтированием всех будущих поступлений с использованием вмененной ставки процента</w:t>
            </w:r>
          </w:p>
        </w:tc>
      </w:tr>
    </w:tbl>
    <w:p w:rsidR="00905FE7" w:rsidRPr="004F600D" w:rsidRDefault="00905FE7" w:rsidP="00905FE7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905FE7" w:rsidRPr="004F600D" w:rsidRDefault="00905FE7" w:rsidP="00905FE7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Согласно данным таблицы 1.1 можно сказать, что сумма выручки в соо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ветствии с МСФО 18 оцениваться по справедливой стоимости полученного или ожидаемого возмещения, а в российском учете – по рыночной стоимости, однако эти понятия не идентичны. 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Таким образом, основные отличия применения метода признания выру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ч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ки по степени готовности в IAS и российских стандартах сводятся к следующ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му</w:t>
      </w:r>
      <w:r w:rsidR="008F1415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 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82DB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282D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: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1) в IAS принят критерий вида выручки для применения метода (только услуги и работы, но не продукция и товары), в то время как в российских ста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>дартах – временной: как услуги и работы, так и продукция, но с длительным циклом изготовления;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2) в IAS нет альтернативы выбора метода (выручка от оказания услуг, выполнения работ признается только по степени готовности), в то время как в российских стандартах такая альтернатива существует (либо по завершении выполнения (изготовления), либо по степени готовности). 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t xml:space="preserve">Более того, российский стандарт определяет, что в отношении разных по характеру и условиям выполнения работ, оказания услуг, изготовления изделий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  <w:shd w:val="clear" w:color="auto" w:fill="FFFFFF"/>
        </w:rPr>
        <w:lastRenderedPageBreak/>
        <w:t>организация может применять в одном отчетном периоде одновременно разные способы признания выручки.</w:t>
      </w:r>
    </w:p>
    <w:p w:rsidR="00905FE7" w:rsidRPr="004F600D" w:rsidRDefault="00905FE7" w:rsidP="003F7F9B">
      <w:pPr>
        <w:pStyle w:val="1"/>
        <w:shd w:val="clear" w:color="auto" w:fill="auto"/>
        <w:spacing w:after="0" w:line="360" w:lineRule="auto"/>
        <w:ind w:left="20" w:right="4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Рыночная цена, как правило, выступает в качестве метода определения</w:t>
      </w:r>
      <w:r w:rsidR="003F7F9B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справедливой стоимости. В случае отсрочки поступления денежных средств или денежных эквивалентов имеется расхождение между российским и ме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ж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дународным стандартом, в результате чего величина выручки, отраженная в отчетности российских организаций, получается завышенной, по сравнению с суммой, которую следует принять к учету в соответствии с МСФО.</w:t>
      </w:r>
    </w:p>
    <w:p w:rsidR="00905FE7" w:rsidRPr="004F600D" w:rsidRDefault="003F7F9B" w:rsidP="00905FE7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таблице 1.2 р</w:t>
      </w:r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ассмотрим критерии, когда выручка (</w:t>
      </w:r>
      <w:proofErr w:type="gramStart"/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при</w:t>
      </w:r>
      <w:proofErr w:type="gramEnd"/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proofErr w:type="gramStart"/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продажи</w:t>
      </w:r>
      <w:proofErr w:type="gramEnd"/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тов</w:t>
      </w:r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</w:t>
      </w:r>
      <w:r w:rsidR="00905FE7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ров) признается в российском и международном учете</w:t>
      </w:r>
      <w:r w:rsidR="008F1415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82D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4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E625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1415" w:rsidRPr="00FF51CF">
        <w:rPr>
          <w:rFonts w:ascii="Times New Roman" w:eastAsia="Times New Roman" w:hAnsi="Times New Roman" w:cs="Times New Roman"/>
          <w:sz w:val="28"/>
          <w:szCs w:val="28"/>
          <w:lang w:eastAsia="ru-RU"/>
        </w:rPr>
        <w:t>4]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</w:p>
    <w:p w:rsidR="003F7F9B" w:rsidRPr="004F600D" w:rsidRDefault="003F7F9B" w:rsidP="003F7F9B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>Таблица 1.2 – Критерии признании выручки в соответствии с МСФО и РСБУ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ПБУ 9/99 «Доходы организации»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МСФО 18 «Выручка»</w:t>
            </w:r>
          </w:p>
        </w:tc>
      </w:tr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Организация имеет право на получение в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ы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ручки, вытекающее из конкретного договора или подтвержденное иным соответствующим образом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Предприятие передало покупателю значи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тельные риски и вознаграждения, связанные с правом собственности на товары</w:t>
            </w:r>
          </w:p>
        </w:tc>
      </w:tr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Сумма выручки может быть определена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Сумма выручки может быть надежно оцен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е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на</w:t>
            </w:r>
          </w:p>
        </w:tc>
      </w:tr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Имеется уверенность в том, что в результате конкретной операции произойдет увеличение экономических выгод организации, в случае, когда организация получила в оплату актив либо отсутствует неопределенность в отн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о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шении получения актива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Существует вероятность того, что экономи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ческие выгоды, связанные с операцией, по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ступят на предприятие</w:t>
            </w:r>
          </w:p>
        </w:tc>
      </w:tr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Право собственности на продукцию (товар) перешло от организации к покупателю или работа принята заказчиком (услуга оказана)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Предприятие больше не участвует в управ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лении в той степени, которая обычно ассо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циируется с правом собственности, и не кон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тролирует проданные товары</w:t>
            </w:r>
          </w:p>
        </w:tc>
      </w:tr>
      <w:tr w:rsidR="003F7F9B" w:rsidRPr="004F600D" w:rsidTr="003F7F9B"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hanging="1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Расходы, которые произведены или будут произведены в связи с этой операцией, могут быть определены</w:t>
            </w:r>
          </w:p>
        </w:tc>
        <w:tc>
          <w:tcPr>
            <w:tcW w:w="4927" w:type="dxa"/>
          </w:tcPr>
          <w:p w:rsidR="003F7F9B" w:rsidRPr="004F600D" w:rsidRDefault="003F7F9B" w:rsidP="003F7F9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Понесенные или ожидаемые затраты, свя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занные с операцией, можно надежно оценить</w:t>
            </w:r>
          </w:p>
        </w:tc>
      </w:tr>
    </w:tbl>
    <w:p w:rsidR="003F7F9B" w:rsidRPr="004F600D" w:rsidRDefault="003F7F9B" w:rsidP="00D9469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D94690" w:rsidRPr="004F600D" w:rsidRDefault="00D94690" w:rsidP="00D94690">
      <w:pPr>
        <w:pStyle w:val="1"/>
        <w:shd w:val="clear" w:color="auto" w:fill="auto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Данные таблицы 1.2 показывают, что выручка по МСФО 18 признается при наличии критерия о переходе рисков и выгод, непосредственном владении товаром, при этом данные моменты даты могут отличаться от перехода права собственности по договору («значительные риски и вознаграждения», «наде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ж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ное измерение выручки»), а в российском стандарте оперирует основание ко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кретного юридического подтверждения (договор или иной документ).</w:t>
      </w:r>
      <w:proofErr w:type="gramEnd"/>
    </w:p>
    <w:p w:rsidR="00D94690" w:rsidRPr="004F600D" w:rsidRDefault="00D94690" w:rsidP="00D94690">
      <w:pPr>
        <w:pStyle w:val="1"/>
        <w:shd w:val="clear" w:color="auto" w:fill="auto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>Для российского стандарта главным аспектом сделки является осущест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ление перехода права собственности, а в международные стандарты делают упор на ее экономическое содержание сделки. Различия возникают из-за того, что передача рисков и вознаграждений может происходить как в момент пер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хода права собственности, так и без перехода право собственности.</w:t>
      </w:r>
    </w:p>
    <w:p w:rsidR="00D94690" w:rsidRPr="004F600D" w:rsidRDefault="00D94690" w:rsidP="00D94690">
      <w:pPr>
        <w:pStyle w:val="1"/>
        <w:shd w:val="clear" w:color="auto" w:fill="auto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Также следует отметить, что МСФО 18 определяет вопросы учета дох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дов только от основной, систематической деятельности. Другие виды выручки, не отраженные в МСФО 18, рассматриваются в других стандартах. При этом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,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 отличие от МСФО, в российском законодательстве выручке уделяется гораздо меньше внимания – все виды выручки отражаются в одном ПБУ 9/99, причем, более поверхностно, чем в МСФО 18, а с другой стороны, предметом его ра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смотрения являются не только доходы от обычных видов деятельности, но и прочие доходы [</w:t>
      </w:r>
      <w:r w:rsidR="00FE625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5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].</w:t>
      </w:r>
    </w:p>
    <w:p w:rsidR="00C37289" w:rsidRPr="004F600D" w:rsidRDefault="00D94690" w:rsidP="00C37289">
      <w:pPr>
        <w:pStyle w:val="1"/>
        <w:shd w:val="clear" w:color="auto" w:fill="auto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связи с тем, что в международных стандартах нет определенного ста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дарта, сравним в целом расходы. Общее определение расходов в НБУ 10/99 «Расходы организации фактически совпадает с общим определением расходов в международных стандартах: расходы это есть уменьшение экономических выгод в результате выбытия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активов и возникновения обязательств, привод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щих к уменьшению капитала этой организации, за исключением уменьшения вкладов по решению участников.</w:t>
      </w:r>
    </w:p>
    <w:p w:rsidR="00A5334F" w:rsidRPr="004F600D" w:rsidRDefault="00C37289" w:rsidP="00C3728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международной практике расходы признаются, если возникает умен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ь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шение будущих экономических выгод, связанных с уменьшением актива или увеличением обязательства, которые могут быть надежно измерены. </w:t>
      </w:r>
    </w:p>
    <w:p w:rsidR="001E465A" w:rsidRDefault="00C37289" w:rsidP="00C3728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ПБУ 10/99 сказано, что расход признается в учете, если заключен дог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вор, есть соответствующие требования нормативных актов или обычаи делов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го оборота. Расход не может быть признан только на основании </w:t>
      </w:r>
    </w:p>
    <w:p w:rsidR="00C37289" w:rsidRPr="004F600D" w:rsidRDefault="001E465A" w:rsidP="001E465A">
      <w:pPr>
        <w:pStyle w:val="1"/>
        <w:shd w:val="clear" w:color="auto" w:fill="auto"/>
        <w:spacing w:after="0" w:line="360" w:lineRule="auto"/>
        <w:ind w:left="20" w:right="20" w:firstLine="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МСФО.</w:t>
      </w:r>
      <w:r w:rsidR="00AF6D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Воз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никающие из этого различия в сроках учета операций приводят к существенным расхождениям между МСФО и РСБУ при отражении фактов хо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softHyphen/>
        <w:t>зяйственной деятельности [</w:t>
      </w:r>
      <w:r w:rsidR="00FE625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13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].</w:t>
      </w:r>
    </w:p>
    <w:p w:rsidR="00A5334F" w:rsidRPr="004F600D" w:rsidRDefault="00C37289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Непосредственным источником отражения финансовых результатов я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>ляется форма  «Отчет о финансовых результатах», а в МСФО «Отчет о сов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купном доходе». При этом предприятие, в соответствии с МСФО, может пре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ставить вес статьи расходов и доходов за определенный период как в одном 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чете о совокупном доходе, так и в двух отчетах: </w:t>
      </w:r>
    </w:p>
    <w:p w:rsidR="00A5334F" w:rsidRPr="004F600D" w:rsidRDefault="00C37289" w:rsidP="00A5334F">
      <w:pPr>
        <w:pStyle w:val="1"/>
        <w:numPr>
          <w:ilvl w:val="0"/>
          <w:numId w:val="37"/>
        </w:numPr>
        <w:shd w:val="clear" w:color="auto" w:fill="auto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отчете, отражающем компоненты прибыли или убытка (отдельный отчет о прибылях и убытках)</w:t>
      </w:r>
      <w:r w:rsidR="00A5334F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; </w:t>
      </w:r>
    </w:p>
    <w:p w:rsidR="00C37289" w:rsidRPr="004F600D" w:rsidRDefault="00C37289" w:rsidP="00A5334F">
      <w:pPr>
        <w:pStyle w:val="1"/>
        <w:numPr>
          <w:ilvl w:val="0"/>
          <w:numId w:val="37"/>
        </w:numPr>
        <w:shd w:val="clear" w:color="auto" w:fill="auto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 отчете, 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начинающимся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 прибыли или убытка, отражающем комп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ненты прочего совокупного дохода.</w:t>
      </w:r>
    </w:p>
    <w:p w:rsidR="00A5334F" w:rsidRPr="004F600D" w:rsidRDefault="00C37289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Также необходимо отметить, что состав отчета по международным ста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дартам может составляться в зависимости от методов классификации:</w:t>
      </w:r>
    </w:p>
    <w:p w:rsidR="00A5334F" w:rsidRPr="004F600D" w:rsidRDefault="00A5334F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1) 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 характеру расходов и доходов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– 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предусматривает раз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б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ивку на осн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ве их природы (например, расходы на амортизацию, приобретение материалов, транспортировку, вознаграждение работникам или на рекламу) и не структур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руется по функциональному назначению внутри организации. </w:t>
      </w:r>
    </w:p>
    <w:p w:rsidR="00A5334F" w:rsidRPr="004F600D" w:rsidRDefault="00C37289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При этом распределение расходов по функциональному назначению 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обязательно. При использовании метода характера расходов форма получается менее наглядной, поскольку расходы не группируются по функции, а просто перечисляются, однако, данный метод про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 в пр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именении;</w:t>
      </w:r>
    </w:p>
    <w:p w:rsidR="00E77E1B" w:rsidRPr="004F600D" w:rsidRDefault="00A5334F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2)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структурирование по функциональному назначению 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–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расходы подра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</w:t>
      </w:r>
      <w:r w:rsidR="00C37289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деляются на собственно себестоимость, расходы по сбыту (коммерческие) и административные (управленческие) расходы. </w:t>
      </w:r>
    </w:p>
    <w:p w:rsidR="00E77E1B" w:rsidRPr="004F600D" w:rsidRDefault="00C37289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Данный метод позволяет представить пользователям более обобщенную информацию, чем метод классификации затрат на основе их характера, однако структурирование расходов по функциональному назначению может потреб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вать произвольного распределения затрат и профессионального суждения. </w:t>
      </w:r>
    </w:p>
    <w:p w:rsidR="00C37289" w:rsidRPr="004F600D" w:rsidRDefault="00C37289" w:rsidP="00A5334F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Организации, которые классифицируют расходы по функциям, обязаны раскрывать дополнительную информацию о характере расходов, включая ра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ходы на амортизацию и вознаграждения работникам. Если используется метод функции расходов, первый раздел отчета о совокупном доходе получается в целом аналогичным форме </w:t>
      </w:r>
      <w:r w:rsidR="0090141A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отчета 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по РСБУ (табл. </w:t>
      </w:r>
      <w:r w:rsidR="00E77E1B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1.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3).</w:t>
      </w:r>
    </w:p>
    <w:p w:rsidR="00E77E1B" w:rsidRPr="004F600D" w:rsidRDefault="00E77E1B" w:rsidP="00E77E1B">
      <w:pPr>
        <w:pStyle w:val="aff0"/>
        <w:shd w:val="clear" w:color="auto" w:fill="auto"/>
        <w:spacing w:line="240" w:lineRule="auto"/>
        <w:rPr>
          <w:b/>
          <w:sz w:val="28"/>
          <w:szCs w:val="28"/>
          <w:lang w:eastAsia="ru-RU"/>
        </w:rPr>
      </w:pPr>
      <w:r w:rsidRPr="004F600D">
        <w:rPr>
          <w:b/>
          <w:sz w:val="28"/>
          <w:szCs w:val="28"/>
          <w:lang w:eastAsia="ru-RU"/>
        </w:rPr>
        <w:lastRenderedPageBreak/>
        <w:t>Таблица 1.3 – Сравнение статей отчета о финансовых результатах по МСФО и РСБУ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77E1B" w:rsidRPr="004F600D" w:rsidTr="00E77E1B">
        <w:tc>
          <w:tcPr>
            <w:tcW w:w="3284" w:type="dxa"/>
          </w:tcPr>
          <w:p w:rsidR="00E77E1B" w:rsidRPr="004F600D" w:rsidRDefault="0090141A" w:rsidP="00E77E1B">
            <w:pPr>
              <w:pStyle w:val="1"/>
              <w:shd w:val="clear" w:color="auto" w:fill="auto"/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Российский стандарт фо</w:t>
            </w:r>
            <w:r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</w:t>
            </w:r>
            <w:r>
              <w:rPr>
                <w:rStyle w:val="11pt"/>
                <w:rFonts w:eastAsia="Lucida Sans Unicode"/>
                <w:color w:val="auto"/>
                <w:sz w:val="24"/>
                <w:szCs w:val="24"/>
              </w:rPr>
              <w:t xml:space="preserve">ма </w:t>
            </w:r>
            <w:r w:rsidR="00E77E1B"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 xml:space="preserve"> «Отчет о финансовых р</w:t>
            </w:r>
            <w:r w:rsidR="00E77E1B"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е</w:t>
            </w:r>
            <w:r w:rsidR="00E77E1B"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зультатах»</w:t>
            </w:r>
          </w:p>
        </w:tc>
        <w:tc>
          <w:tcPr>
            <w:tcW w:w="3285" w:type="dxa"/>
          </w:tcPr>
          <w:p w:rsidR="00E77E1B" w:rsidRPr="004F600D" w:rsidRDefault="00E77E1B" w:rsidP="00E77E1B">
            <w:pPr>
              <w:pStyle w:val="1"/>
              <w:shd w:val="clear" w:color="auto" w:fill="auto"/>
              <w:spacing w:after="0" w:line="240" w:lineRule="auto"/>
              <w:ind w:firstLine="150"/>
              <w:jc w:val="center"/>
              <w:rPr>
                <w:rStyle w:val="11pt"/>
                <w:rFonts w:eastAsia="Lucida Sans Unicode"/>
                <w:color w:val="auto"/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 xml:space="preserve">МСФО метод </w:t>
            </w:r>
          </w:p>
          <w:p w:rsidR="00E77E1B" w:rsidRPr="004F600D" w:rsidRDefault="00E77E1B" w:rsidP="00E77E1B">
            <w:pPr>
              <w:pStyle w:val="1"/>
              <w:shd w:val="clear" w:color="auto" w:fill="auto"/>
              <w:spacing w:after="0" w:line="240" w:lineRule="auto"/>
              <w:ind w:firstLine="150"/>
              <w:jc w:val="center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«По характеру затрат»</w:t>
            </w:r>
          </w:p>
        </w:tc>
        <w:tc>
          <w:tcPr>
            <w:tcW w:w="3285" w:type="dxa"/>
          </w:tcPr>
          <w:p w:rsidR="00E77E1B" w:rsidRPr="004F600D" w:rsidRDefault="00E77E1B" w:rsidP="00E77E1B">
            <w:pPr>
              <w:pStyle w:val="1"/>
              <w:shd w:val="clear" w:color="auto" w:fill="auto"/>
              <w:spacing w:after="0" w:line="240" w:lineRule="auto"/>
              <w:ind w:firstLine="182"/>
              <w:jc w:val="center"/>
              <w:rPr>
                <w:rStyle w:val="11pt"/>
                <w:rFonts w:eastAsia="Lucida Sans Unicode"/>
                <w:color w:val="auto"/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 xml:space="preserve">МСФО метод </w:t>
            </w:r>
          </w:p>
          <w:p w:rsidR="00E77E1B" w:rsidRPr="004F600D" w:rsidRDefault="00E77E1B" w:rsidP="00E77E1B">
            <w:pPr>
              <w:pStyle w:val="1"/>
              <w:shd w:val="clear" w:color="auto" w:fill="auto"/>
              <w:spacing w:after="0" w:line="240" w:lineRule="auto"/>
              <w:ind w:firstLine="182"/>
              <w:jc w:val="center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«По функции затрат»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Выручка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Выручка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Выручка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Себестоимость продаж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Прочий доход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Себестоимость продаж</w:t>
            </w:r>
          </w:p>
        </w:tc>
      </w:tr>
      <w:tr w:rsidR="00F26AFC" w:rsidRPr="004F600D" w:rsidTr="007B7F8E">
        <w:tc>
          <w:tcPr>
            <w:tcW w:w="3284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Валовая прибыль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Изменения в запасах готовой продукции и незавершенного производства</w:t>
            </w:r>
          </w:p>
        </w:tc>
        <w:tc>
          <w:tcPr>
            <w:tcW w:w="3285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Валовая прибыль</w:t>
            </w:r>
          </w:p>
        </w:tc>
      </w:tr>
      <w:tr w:rsidR="00F26AFC" w:rsidRPr="004F600D" w:rsidTr="00E77E1B">
        <w:tc>
          <w:tcPr>
            <w:tcW w:w="3284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Коммерческие расходы</w:t>
            </w:r>
          </w:p>
        </w:tc>
        <w:tc>
          <w:tcPr>
            <w:tcW w:w="3285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Использованное сырье и рас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softHyphen/>
              <w:t>ходные материалы</w:t>
            </w:r>
          </w:p>
        </w:tc>
        <w:tc>
          <w:tcPr>
            <w:tcW w:w="3285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Прочий доход</w:t>
            </w:r>
          </w:p>
        </w:tc>
      </w:tr>
      <w:tr w:rsidR="00F26AFC" w:rsidRPr="004F600D" w:rsidTr="007B7F8E">
        <w:tc>
          <w:tcPr>
            <w:tcW w:w="3284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Управленческие расходы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Расходы на вознаграждения работникам</w:t>
            </w:r>
          </w:p>
        </w:tc>
        <w:tc>
          <w:tcPr>
            <w:tcW w:w="3285" w:type="dxa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Затраты на сбыт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Прибыль/убыток от продаж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Расходы на амортизацию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Административные расходы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Проценты к получению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Прочие расходы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Прочие расходы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Проценты к уплате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Прибыль до налогов</w:t>
            </w:r>
          </w:p>
        </w:tc>
      </w:tr>
      <w:tr w:rsidR="00F26AFC" w:rsidRPr="004F600D" w:rsidTr="007B7F8E">
        <w:tc>
          <w:tcPr>
            <w:tcW w:w="3284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Прочие доходы</w:t>
            </w:r>
          </w:p>
        </w:tc>
        <w:tc>
          <w:tcPr>
            <w:tcW w:w="3285" w:type="dxa"/>
            <w:vAlign w:val="bottom"/>
          </w:tcPr>
          <w:p w:rsidR="00F26AFC" w:rsidRPr="004F600D" w:rsidRDefault="00F26AFC" w:rsidP="00F26AF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Прибыль до налогов</w:t>
            </w:r>
          </w:p>
        </w:tc>
        <w:tc>
          <w:tcPr>
            <w:tcW w:w="3285" w:type="dxa"/>
          </w:tcPr>
          <w:p w:rsidR="00F26AFC" w:rsidRPr="004F600D" w:rsidRDefault="00F26AFC" w:rsidP="00F26AFC">
            <w:pPr>
              <w:ind w:firstLine="182"/>
              <w:rPr>
                <w:sz w:val="24"/>
                <w:szCs w:val="24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Прочие расходы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E77E1B">
        <w:tc>
          <w:tcPr>
            <w:tcW w:w="3284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Прибыль (убыток) до нал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о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гообложения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В том числе постоянные налоговые обязательства (а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к</w:t>
            </w: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тивы)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Прочее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Чистая прибыль (убыток)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2716BB" w:rsidRPr="004F600D" w:rsidTr="007B7F8E">
        <w:tc>
          <w:tcPr>
            <w:tcW w:w="3284" w:type="dxa"/>
            <w:vAlign w:val="bottom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600D">
              <w:rPr>
                <w:rStyle w:val="11pt"/>
                <w:rFonts w:eastAsia="Lucida Sans Unicode"/>
                <w:color w:val="auto"/>
                <w:sz w:val="24"/>
                <w:szCs w:val="24"/>
              </w:rPr>
              <w:t>Справочно</w:t>
            </w: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716BB" w:rsidRPr="004F600D" w:rsidRDefault="002716BB" w:rsidP="002716BB">
            <w:pPr>
              <w:pStyle w:val="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C37289" w:rsidRPr="004F600D" w:rsidRDefault="00C37289" w:rsidP="008A5B70">
      <w:pPr>
        <w:pStyle w:val="1"/>
        <w:shd w:val="clear" w:color="auto" w:fill="auto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 российском же учете в отчете о финансовых результатах 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информация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 расходах представляется только по функциональному назначению. Сравним статьи отчетов в соответствии с российскими и международными стандартами</w:t>
      </w:r>
      <w:r w:rsidR="00FE625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</w:p>
    <w:p w:rsidR="002716BB" w:rsidRPr="004F600D" w:rsidRDefault="00C37289" w:rsidP="00C3728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системе МСФО, в отличие от РСБУ, не существует определен</w:t>
      </w:r>
      <w:r w:rsidR="00D430B5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ой фо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мы бухгалтерской отчетности. В связи с этим отчеты, включаемые в полный ком</w:t>
      </w:r>
      <w:r w:rsidR="002716BB"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плект финансо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вой отчетности, могут формироваться 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исходя из предлага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мых в МСФО 1 вариантов построения финансовой отчетности и разрабат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ы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ваться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организациями самостоятельно. </w:t>
      </w:r>
    </w:p>
    <w:p w:rsidR="00C37289" w:rsidRPr="004F600D" w:rsidRDefault="00C37289" w:rsidP="00C3728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Российские формы отчетности даже с учетом продекларированного по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хода к самостоятельной разработке организациями форм отчетности на основе образцов форм, приведенных в приложении к приказу Минфина России от 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 xml:space="preserve">02.07.2010 № 66н, зачастую не отличаются </w:t>
      </w:r>
      <w:proofErr w:type="gramStart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от</w:t>
      </w:r>
      <w:proofErr w:type="gramEnd"/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рекомендуемы</w:t>
      </w:r>
      <w:r w:rsidR="00B92DE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х</w:t>
      </w:r>
      <w:r w:rsidR="00FE625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Подводя итоги, можно сказать, что применение МСФО в российской практике дело сложное и трудоемкое, но оно имеет свои преимущества. Кру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ные российские предприятия и компании уже составляют свою отчетность в соответствии с требованиями МСФО, что даст возможность выйти на межд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у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народный рынок, иметь объективную оценку деятельности. Отчетность имеет высокую информативность и полезность для пользователей, а также привл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кать иностранные инвестиции.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Так, например, в ПЬУ 9/99 содержится требование об обязательном по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тверждении факта реализации договором или другим документом, ведь в нашей стране сохраняется жесткое нормативное регулирование многих вопр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сов учета финансовых результатов предприятия. Проблемой является несоо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ветствия некоторых подходов принципам МСФО. </w:t>
      </w:r>
    </w:p>
    <w:p w:rsidR="002716BB" w:rsidRPr="004F600D" w:rsidRDefault="002716BB" w:rsidP="002716BB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Согласно МСФО доход может признаваться только в том случае, если он реально получен или нет сомнений в том, что он будет получен в будущем. Международные стандарты направлены на нечеткость формулировок, что даст простор для профессионального суждения, а не придерживаться правил, кот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рым надо неукоснительно следовать.</w:t>
      </w:r>
    </w:p>
    <w:p w:rsidR="00214635" w:rsidRDefault="002716BB" w:rsidP="00214635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Следует отметить, что МСФО имеет цель создать универсальную систему учета, позволяющую формировать полную, достоверную, точную и прозра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ч</w:t>
      </w:r>
      <w:r w:rsidRPr="004F60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ную финансовую отчетность компаний. Именно МСФО возвышается над всеми национальными системами учета и является основой для бухгалтерского учета во многих странах. </w:t>
      </w: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0B5" w:rsidRDefault="00D430B5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B21" w:rsidRPr="004F600D" w:rsidRDefault="00940B21" w:rsidP="008A5B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2. ОРГАНИЗАЦИОННО-ЭКОНОМИЧЕСКАЯ И ПРАВОВАЯ </w:t>
      </w:r>
    </w:p>
    <w:p w:rsidR="00940B21" w:rsidRPr="004F600D" w:rsidRDefault="00940B21" w:rsidP="0094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</w:t>
      </w:r>
      <w:proofErr w:type="gramStart"/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ООО</w:t>
      </w:r>
      <w:proofErr w:type="gramEnd"/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«СД-СЕРВИС»</w:t>
      </w:r>
      <w:r w:rsidR="00901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  <w:r w:rsidR="00AF6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01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ИЖЕВСКА</w:t>
      </w:r>
    </w:p>
    <w:p w:rsidR="00940B21" w:rsidRPr="004F600D" w:rsidRDefault="00940B21" w:rsidP="0094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 Правовой статус, виды деятельности и организационно</w:t>
      </w:r>
      <w:r w:rsidR="008A5B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устройство </w:t>
      </w:r>
    </w:p>
    <w:p w:rsidR="00940B21" w:rsidRPr="004F600D" w:rsidRDefault="00940B21" w:rsidP="0094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</w:t>
      </w:r>
    </w:p>
    <w:p w:rsidR="00940B21" w:rsidRPr="004F600D" w:rsidRDefault="00940B21" w:rsidP="0094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 по своей организационно-правовой форме является обществом с ограниченной ответственностью. Местонахождение общества: 426057, Удмуртская Республика, город Ижевск, ул. Карла Маркса, 130.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фирменное наименование Общества на русском языке: Общество с ограниченной ответственностью «СД-Сервис». Общество в своей деятельн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руководствуется Гражданским кодексом Российской Федерации, Федерал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«Об обществах с ограниченной ответственностью», законодател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 и Удмуртской Республики и своим уставом.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имеет в собственности обособленное имущество, учитываемое на его самостоятельном балансе, может от своего имени совершать сделки, приобретать и осуществлять имущественные и личные неимущественные пр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</w:t>
      </w:r>
      <w:proofErr w:type="gramStart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выступать истцом и ответчиком в суде, арбитражном с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(участниками) Общества являются граждане России, пер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в учредительном договоре о деятельности общества с ограниченной ответственностью «СД-Сервис». Участниками Общества могут быть и иные граждане и юридические лица.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считается созданным как юридическое лицо с момента его г</w:t>
      </w:r>
      <w:r w:rsidR="00E2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регистрации. Общество создается без ограничения срока де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тельности. Общество в праве в установленном порядке открывать банковские счета на территории РФ и за ее пределами. Общество имеет круглую печать, содержащую его полное фирменное наименование на русском языке и указание на его место нахождения. 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вправе иметь штампы и бланки со своим фирменным наимен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ванием, собственную эмблему, а также зарегистрированный в установленном порядке товарный знак и другие средства индивидуализации. Общество несет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по своим обязательствам всем принадлежащим ему имущ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ством. Общество не отвечает по обязательствам своих участников.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 капитал Общества определяет размер имущества, гарантиру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интересы его кредиторов. Имуществ</w:t>
      </w:r>
      <w:proofErr w:type="gramStart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 состоит из Уставного капитала, резервного фонда, образуемых по решению Общего с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участников, а так же зданий, сооружений, оборудования, транспортных средств и другого имущества, средств на банковских счетах и в кассе.</w:t>
      </w:r>
    </w:p>
    <w:p w:rsidR="00940B21" w:rsidRPr="004F600D" w:rsidRDefault="00940B21" w:rsidP="00940B2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принадлежащее Обществу, учитывается на его балансе в с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правилами бухгалтерского учета, установленными Федеральным законом «О бухгалтерском учете» и иными правовыми актами. Финансовый год Общества устанавливается в соответствии с правовыми актами о бухгалтерском учете и отчетности. Общество вправе ежеквартально, раз в полгода и раз в год принимать решение о распределении своей чистой прибыли между участник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Общества, получаемой Обществом после уплаты налогов и других обяз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платежей в государственные внебюджетные фонды, формирования фондов общества.</w:t>
      </w:r>
    </w:p>
    <w:p w:rsidR="00940B21" w:rsidRPr="004F600D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 создано в целях удовлетворения общественных п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требностей в работах, товарах, услугах, а также извлечение прибыли.</w:t>
      </w:r>
    </w:p>
    <w:p w:rsidR="00940B21" w:rsidRPr="004F600D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целей предприятие осуществляет следующие виды деятельности:</w:t>
      </w:r>
    </w:p>
    <w:p w:rsidR="00940B21" w:rsidRPr="004F600D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услуг по монтажу, ремонту и техническому обслуж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прочего оборудования общего назначения;</w:t>
      </w:r>
    </w:p>
    <w:p w:rsidR="00940B21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производство машин и оборудования.</w:t>
      </w:r>
    </w:p>
    <w:p w:rsidR="000F3B9D" w:rsidRPr="004F600D" w:rsidRDefault="000F3B9D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B21" w:rsidRPr="004F600D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услуг осуществляется по ценам и тарифам, устанавливаемым Обществом самостоятельно или на договорной основе, кроме случаев, пред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законом. Предприятие может участвовать в деятельности и созд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качестве учредителя на территории РФ и за ее пределами предприятия с правами юридического лица, помещать денежные средства в сертификаты ба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 и другие ценные бумаги, п</w:t>
      </w:r>
      <w:r w:rsidR="00E2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аукционы, лотереи, выставки, пров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операции на товарных и фондовых биржах.</w:t>
      </w:r>
    </w:p>
    <w:p w:rsidR="00940B21" w:rsidRPr="004F600D" w:rsidRDefault="00940B21" w:rsidP="00940B2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своих целей общество может заниматься любыми иными видами деятельности, не запрещенными действующим законодательством РФ.</w:t>
      </w:r>
    </w:p>
    <w:p w:rsidR="00D00B58" w:rsidRPr="004F600D" w:rsidRDefault="00D00B58" w:rsidP="00D00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Организационная структура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, представленная </w:t>
      </w:r>
      <w:r w:rsidR="00F52D9E">
        <w:rPr>
          <w:rFonts w:ascii="Times New Roman" w:hAnsi="Times New Roman"/>
          <w:sz w:val="28"/>
          <w:szCs w:val="28"/>
        </w:rPr>
        <w:t>в Прил</w:t>
      </w:r>
      <w:r w:rsidR="00F52D9E">
        <w:rPr>
          <w:rFonts w:ascii="Times New Roman" w:hAnsi="Times New Roman"/>
          <w:sz w:val="28"/>
          <w:szCs w:val="28"/>
        </w:rPr>
        <w:t>о</w:t>
      </w:r>
      <w:r w:rsidR="00F52D9E">
        <w:rPr>
          <w:rFonts w:ascii="Times New Roman" w:hAnsi="Times New Roman"/>
          <w:sz w:val="28"/>
          <w:szCs w:val="28"/>
        </w:rPr>
        <w:t>жении</w:t>
      </w:r>
      <w:proofErr w:type="gramStart"/>
      <w:r w:rsidR="00F52D9E">
        <w:rPr>
          <w:rFonts w:ascii="Times New Roman" w:hAnsi="Times New Roman"/>
          <w:sz w:val="28"/>
          <w:szCs w:val="28"/>
        </w:rPr>
        <w:t xml:space="preserve"> </w:t>
      </w:r>
      <w:r w:rsidR="00F91403">
        <w:rPr>
          <w:rFonts w:ascii="Times New Roman" w:hAnsi="Times New Roman"/>
          <w:sz w:val="28"/>
          <w:szCs w:val="28"/>
        </w:rPr>
        <w:t>А</w:t>
      </w:r>
      <w:proofErr w:type="gramEnd"/>
      <w:r w:rsidRPr="004F600D">
        <w:rPr>
          <w:rFonts w:ascii="Times New Roman" w:hAnsi="Times New Roman"/>
          <w:sz w:val="28"/>
          <w:szCs w:val="28"/>
        </w:rPr>
        <w:t>, обеспечивает рациональное разделение труда, создает действенный механизм разграничения функций, полномочий и ответственности, четкую р</w:t>
      </w:r>
      <w:r w:rsidRPr="004F600D">
        <w:rPr>
          <w:rFonts w:ascii="Times New Roman" w:hAnsi="Times New Roman"/>
          <w:sz w:val="28"/>
          <w:szCs w:val="28"/>
        </w:rPr>
        <w:t>е</w:t>
      </w:r>
      <w:r w:rsidRPr="004F600D">
        <w:rPr>
          <w:rFonts w:ascii="Times New Roman" w:hAnsi="Times New Roman"/>
          <w:sz w:val="28"/>
          <w:szCs w:val="28"/>
        </w:rPr>
        <w:t>гламентацию трудовой деятельности работников в современных условиях ра</w:t>
      </w:r>
      <w:r w:rsidRPr="004F600D">
        <w:rPr>
          <w:rFonts w:ascii="Times New Roman" w:hAnsi="Times New Roman"/>
          <w:sz w:val="28"/>
          <w:szCs w:val="28"/>
        </w:rPr>
        <w:t>з</w:t>
      </w:r>
      <w:r w:rsidRPr="004F600D">
        <w:rPr>
          <w:rFonts w:ascii="Times New Roman" w:hAnsi="Times New Roman"/>
          <w:sz w:val="28"/>
          <w:szCs w:val="28"/>
        </w:rPr>
        <w:t>вития рыночных отношений.</w:t>
      </w:r>
    </w:p>
    <w:p w:rsidR="00D00B58" w:rsidRPr="004F600D" w:rsidRDefault="00D00B58" w:rsidP="00D00B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Организационная и управленческая структур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а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 w:rsidRPr="004F600D">
        <w:rPr>
          <w:rFonts w:ascii="Times New Roman" w:hAnsi="Times New Roman"/>
          <w:sz w:val="28"/>
          <w:szCs w:val="28"/>
        </w:rPr>
        <w:t xml:space="preserve"> пре</w:t>
      </w:r>
      <w:r w:rsidRPr="004F600D">
        <w:rPr>
          <w:rFonts w:ascii="Times New Roman" w:hAnsi="Times New Roman"/>
          <w:sz w:val="28"/>
          <w:szCs w:val="28"/>
        </w:rPr>
        <w:t>д</w:t>
      </w:r>
      <w:r w:rsidRPr="004F600D">
        <w:rPr>
          <w:rFonts w:ascii="Times New Roman" w:hAnsi="Times New Roman"/>
          <w:sz w:val="28"/>
          <w:szCs w:val="28"/>
        </w:rPr>
        <w:t xml:space="preserve">ставлена двумя уровнями. В организационной структуре представлены </w:t>
      </w:r>
      <w:proofErr w:type="gramStart"/>
      <w:r w:rsidRPr="004F600D">
        <w:rPr>
          <w:rFonts w:ascii="Times New Roman" w:hAnsi="Times New Roman"/>
          <w:sz w:val="28"/>
          <w:szCs w:val="28"/>
        </w:rPr>
        <w:t>элеме</w:t>
      </w:r>
      <w:r w:rsidRPr="004F600D">
        <w:rPr>
          <w:rFonts w:ascii="Times New Roman" w:hAnsi="Times New Roman"/>
          <w:sz w:val="28"/>
          <w:szCs w:val="28"/>
        </w:rPr>
        <w:t>н</w:t>
      </w:r>
      <w:r w:rsidRPr="004F600D">
        <w:rPr>
          <w:rFonts w:ascii="Times New Roman" w:hAnsi="Times New Roman"/>
          <w:sz w:val="28"/>
          <w:szCs w:val="28"/>
        </w:rPr>
        <w:t>ты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из которых состоит организация. В управленческой структуре </w:t>
      </w:r>
      <w:r w:rsidR="003B10E1">
        <w:rPr>
          <w:rFonts w:ascii="Times New Roman" w:hAnsi="Times New Roman"/>
          <w:sz w:val="28"/>
          <w:szCs w:val="28"/>
        </w:rPr>
        <w:t xml:space="preserve">(Приложение </w:t>
      </w:r>
      <w:r w:rsidR="00F91403">
        <w:rPr>
          <w:rFonts w:ascii="Times New Roman" w:hAnsi="Times New Roman"/>
          <w:sz w:val="28"/>
          <w:szCs w:val="28"/>
        </w:rPr>
        <w:t>Б</w:t>
      </w:r>
      <w:r w:rsidR="003B10E1">
        <w:rPr>
          <w:rFonts w:ascii="Times New Roman" w:hAnsi="Times New Roman"/>
          <w:sz w:val="28"/>
          <w:szCs w:val="28"/>
        </w:rPr>
        <w:t xml:space="preserve">) </w:t>
      </w:r>
      <w:r w:rsidRPr="004F600D">
        <w:rPr>
          <w:rFonts w:ascii="Times New Roman" w:hAnsi="Times New Roman"/>
          <w:sz w:val="28"/>
          <w:szCs w:val="28"/>
        </w:rPr>
        <w:t>указываются должности возглавляющие элементы организационной стру</w:t>
      </w:r>
      <w:r w:rsidRPr="004F600D">
        <w:rPr>
          <w:rFonts w:ascii="Times New Roman" w:hAnsi="Times New Roman"/>
          <w:sz w:val="28"/>
          <w:szCs w:val="28"/>
        </w:rPr>
        <w:t>к</w:t>
      </w:r>
      <w:r w:rsidRPr="004F600D">
        <w:rPr>
          <w:rFonts w:ascii="Times New Roman" w:hAnsi="Times New Roman"/>
          <w:sz w:val="28"/>
          <w:szCs w:val="28"/>
        </w:rPr>
        <w:t xml:space="preserve">туры. </w:t>
      </w:r>
    </w:p>
    <w:p w:rsidR="00D00B58" w:rsidRPr="004F600D" w:rsidRDefault="00D00B58" w:rsidP="00D00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Все работники подчиняются непосредственно руководителю организации. Это обеспечивает повышение оперативности, качества и экономичности упра</w:t>
      </w:r>
      <w:r w:rsidRPr="004F600D">
        <w:rPr>
          <w:rFonts w:ascii="Times New Roman" w:hAnsi="Times New Roman"/>
          <w:sz w:val="28"/>
          <w:szCs w:val="28"/>
        </w:rPr>
        <w:t>в</w:t>
      </w:r>
      <w:r w:rsidRPr="004F600D">
        <w:rPr>
          <w:rFonts w:ascii="Times New Roman" w:hAnsi="Times New Roman"/>
          <w:sz w:val="28"/>
          <w:szCs w:val="28"/>
        </w:rPr>
        <w:t>ления.</w:t>
      </w:r>
    </w:p>
    <w:p w:rsidR="00384D0A" w:rsidRPr="004F600D" w:rsidRDefault="00384D0A" w:rsidP="00384D0A">
      <w:pPr>
        <w:pStyle w:val="2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В организации по характеру связей линейное подчинение. Каждый рабо</w:t>
      </w:r>
      <w:r w:rsidRPr="004F600D">
        <w:rPr>
          <w:rFonts w:ascii="Times New Roman" w:hAnsi="Times New Roman"/>
          <w:sz w:val="28"/>
          <w:szCs w:val="28"/>
        </w:rPr>
        <w:t>т</w:t>
      </w:r>
      <w:r w:rsidRPr="004F600D">
        <w:rPr>
          <w:rFonts w:ascii="Times New Roman" w:hAnsi="Times New Roman"/>
          <w:sz w:val="28"/>
          <w:szCs w:val="28"/>
        </w:rPr>
        <w:t>ник организации выполняет все функции руководства данным участком прои</w:t>
      </w:r>
      <w:r w:rsidRPr="004F600D">
        <w:rPr>
          <w:rFonts w:ascii="Times New Roman" w:hAnsi="Times New Roman"/>
          <w:sz w:val="28"/>
          <w:szCs w:val="28"/>
        </w:rPr>
        <w:t>з</w:t>
      </w:r>
      <w:r w:rsidRPr="004F600D">
        <w:rPr>
          <w:rFonts w:ascii="Times New Roman" w:hAnsi="Times New Roman"/>
          <w:sz w:val="28"/>
          <w:szCs w:val="28"/>
        </w:rPr>
        <w:t>водства, а у подчиненного есть только один руководитель, распоряжения кот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 xml:space="preserve">рого </w:t>
      </w:r>
      <w:proofErr w:type="gramStart"/>
      <w:r w:rsidRPr="004F600D">
        <w:rPr>
          <w:rFonts w:ascii="Times New Roman" w:hAnsi="Times New Roman"/>
          <w:sz w:val="28"/>
          <w:szCs w:val="28"/>
        </w:rPr>
        <w:t>обязательны к исполнению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. 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Директор руководит в соответствии с действующим законодательством производственно-хозяйственной и финансово-экономической деятельностью организации, неся всю полноту ответственности за последствия принимаемых решений, сохранность и эффективное использование имущества организации, а также финансово-хозяйственные результаты его деятельности. 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Организует работу и эффективное взаимодействие всех структурных по</w:t>
      </w:r>
      <w:r w:rsidRPr="004F600D">
        <w:rPr>
          <w:rFonts w:ascii="Times New Roman" w:hAnsi="Times New Roman"/>
          <w:sz w:val="28"/>
          <w:szCs w:val="28"/>
        </w:rPr>
        <w:t>д</w:t>
      </w:r>
      <w:r w:rsidRPr="004F600D">
        <w:rPr>
          <w:rFonts w:ascii="Times New Roman" w:hAnsi="Times New Roman"/>
          <w:sz w:val="28"/>
          <w:szCs w:val="28"/>
        </w:rPr>
        <w:t xml:space="preserve">разделений, цехов и производственных единиц, направляет их деятельность на развитие и совершенствование производства с учетом социальных и рыночных приоритетов, повышение эффективности работы организации, рост объемов </w:t>
      </w:r>
      <w:r w:rsidRPr="004F600D">
        <w:rPr>
          <w:rFonts w:ascii="Times New Roman" w:hAnsi="Times New Roman"/>
          <w:sz w:val="28"/>
          <w:szCs w:val="28"/>
        </w:rPr>
        <w:lastRenderedPageBreak/>
        <w:t>сбыта продукции и увеличение прибыли, качества и конкурентоспособности оказываемых работ, услуг.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Отдел снабжения ведет работу по изучению потенциальных покупателей; заключает договора на поставку продукции, выполнение работ, услуг; заказ</w:t>
      </w:r>
      <w:r w:rsidRPr="004F600D">
        <w:rPr>
          <w:rFonts w:ascii="Times New Roman" w:hAnsi="Times New Roman"/>
          <w:sz w:val="28"/>
          <w:szCs w:val="28"/>
        </w:rPr>
        <w:t>ы</w:t>
      </w:r>
      <w:r w:rsidRPr="004F600D">
        <w:rPr>
          <w:rFonts w:ascii="Times New Roman" w:hAnsi="Times New Roman"/>
          <w:sz w:val="28"/>
          <w:szCs w:val="28"/>
        </w:rPr>
        <w:t>вает план перевозок согласно установленному производственному плану и з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 xml:space="preserve">ключенным договорам; ведет </w:t>
      </w:r>
      <w:proofErr w:type="gramStart"/>
      <w:r w:rsidRPr="004F60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отгрузкой, ведет работу с поставщ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>ками; заключает договора на прямые поставки сырья и материалов.</w:t>
      </w:r>
    </w:p>
    <w:p w:rsidR="00384D0A" w:rsidRPr="004F600D" w:rsidRDefault="003B10E1" w:rsidP="00384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0E1">
        <w:rPr>
          <w:rFonts w:ascii="Times New Roman" w:hAnsi="Times New Roman"/>
          <w:sz w:val="28"/>
          <w:szCs w:val="28"/>
        </w:rPr>
        <w:t>Служба эксплуатации контрольно-измерительных приборов и автоматики (КИП и А) выполняет следующие функции: метрологический надзор; технич</w:t>
      </w:r>
      <w:r w:rsidRPr="003B10E1">
        <w:rPr>
          <w:rFonts w:ascii="Times New Roman" w:hAnsi="Times New Roman"/>
          <w:sz w:val="28"/>
          <w:szCs w:val="28"/>
        </w:rPr>
        <w:t>е</w:t>
      </w:r>
      <w:r w:rsidRPr="003B10E1">
        <w:rPr>
          <w:rFonts w:ascii="Times New Roman" w:hAnsi="Times New Roman"/>
          <w:sz w:val="28"/>
          <w:szCs w:val="28"/>
        </w:rPr>
        <w:t>ское обслуживание; ремонт и настройку контрольно-измерительных приборов и приборов автоматического управления. Кроме того, она внедряет новые сре</w:t>
      </w:r>
      <w:r w:rsidRPr="003B10E1">
        <w:rPr>
          <w:rFonts w:ascii="Times New Roman" w:hAnsi="Times New Roman"/>
          <w:sz w:val="28"/>
          <w:szCs w:val="28"/>
        </w:rPr>
        <w:t>д</w:t>
      </w:r>
      <w:r w:rsidRPr="003B10E1">
        <w:rPr>
          <w:rFonts w:ascii="Times New Roman" w:hAnsi="Times New Roman"/>
          <w:sz w:val="28"/>
          <w:szCs w:val="28"/>
        </w:rPr>
        <w:t>ства и системы автоматики.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Отдел маркетинга принимает участие в утверждении планов; принимает участие в принятии ценовой политики; занимается исследованием рынка сбыта продукции, работ, услуг; ведет переговоры с покупателями; подписывает дог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 xml:space="preserve">вора и контракты; осуществляет </w:t>
      </w:r>
      <w:proofErr w:type="gramStart"/>
      <w:r w:rsidRPr="004F60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деятельностью конкурентов; ко</w:t>
      </w:r>
      <w:r w:rsidRPr="004F600D">
        <w:rPr>
          <w:rFonts w:ascii="Times New Roman" w:hAnsi="Times New Roman"/>
          <w:sz w:val="28"/>
          <w:szCs w:val="28"/>
        </w:rPr>
        <w:t>н</w:t>
      </w:r>
      <w:r w:rsidRPr="004F600D">
        <w:rPr>
          <w:rFonts w:ascii="Times New Roman" w:hAnsi="Times New Roman"/>
          <w:sz w:val="28"/>
          <w:szCs w:val="28"/>
        </w:rPr>
        <w:t>тролирует работу отделов по выполнению договоров; ведет переписки с пок</w:t>
      </w:r>
      <w:r w:rsidRPr="004F600D">
        <w:rPr>
          <w:rFonts w:ascii="Times New Roman" w:hAnsi="Times New Roman"/>
          <w:sz w:val="28"/>
          <w:szCs w:val="28"/>
        </w:rPr>
        <w:t>у</w:t>
      </w:r>
      <w:r w:rsidRPr="004F600D">
        <w:rPr>
          <w:rFonts w:ascii="Times New Roman" w:hAnsi="Times New Roman"/>
          <w:sz w:val="28"/>
          <w:szCs w:val="28"/>
        </w:rPr>
        <w:t>пателями.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00D">
        <w:rPr>
          <w:rFonts w:ascii="Times New Roman" w:hAnsi="Times New Roman"/>
          <w:sz w:val="28"/>
          <w:szCs w:val="28"/>
        </w:rPr>
        <w:t>Главный бухгалтер организует работу по постановке и ведению бухга</w:t>
      </w:r>
      <w:r w:rsidRPr="004F600D">
        <w:rPr>
          <w:rFonts w:ascii="Times New Roman" w:hAnsi="Times New Roman"/>
          <w:sz w:val="28"/>
          <w:szCs w:val="28"/>
        </w:rPr>
        <w:t>л</w:t>
      </w:r>
      <w:r w:rsidRPr="004F600D">
        <w:rPr>
          <w:rFonts w:ascii="Times New Roman" w:hAnsi="Times New Roman"/>
          <w:sz w:val="28"/>
          <w:szCs w:val="28"/>
        </w:rPr>
        <w:t>терского учета, формирует в соответствии с законодательством о бухгалте</w:t>
      </w:r>
      <w:r w:rsidRPr="004F600D">
        <w:rPr>
          <w:rFonts w:ascii="Times New Roman" w:hAnsi="Times New Roman"/>
          <w:sz w:val="28"/>
          <w:szCs w:val="28"/>
        </w:rPr>
        <w:t>р</w:t>
      </w:r>
      <w:r w:rsidRPr="004F600D">
        <w:rPr>
          <w:rFonts w:ascii="Times New Roman" w:hAnsi="Times New Roman"/>
          <w:sz w:val="28"/>
          <w:szCs w:val="28"/>
        </w:rPr>
        <w:t>ском учете учетную политику исходя из специфики условий хозяйствования, возглавляет работу: по подготовке и утверждению рабочего плана счетов бу</w:t>
      </w:r>
      <w:r w:rsidRPr="004F600D">
        <w:rPr>
          <w:rFonts w:ascii="Times New Roman" w:hAnsi="Times New Roman"/>
          <w:sz w:val="28"/>
          <w:szCs w:val="28"/>
        </w:rPr>
        <w:t>х</w:t>
      </w:r>
      <w:r w:rsidRPr="004F600D">
        <w:rPr>
          <w:rFonts w:ascii="Times New Roman" w:hAnsi="Times New Roman"/>
          <w:sz w:val="28"/>
          <w:szCs w:val="28"/>
        </w:rPr>
        <w:t>галтерского учета, содержащего синтетические и аналитические счета, форм первичных учетных документов, применяемых для оформления хозяйственных операций, форм внутренней бухгалтерской отчетности.</w:t>
      </w:r>
      <w:proofErr w:type="gramEnd"/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Система управления рассматриваемой организации является достаточно эффективной, не содержит в себе никаких «лишних» звеньев, обеспечивает д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 xml:space="preserve">вольно высокий уровень информативности и дисциплины в организации. </w:t>
      </w:r>
    </w:p>
    <w:p w:rsidR="00384D0A" w:rsidRPr="004F600D" w:rsidRDefault="00384D0A" w:rsidP="0038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Кроме того, хорошо развита система внутреннего контроля и отчетности, что позволяет более эффективно вести деятельность организации и своевр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lastRenderedPageBreak/>
        <w:t>менно выявлять возникающие проблемы, недостатки посредством проведения контрольных мероприятий, анализа, планирования и прогнозирования.</w:t>
      </w:r>
    </w:p>
    <w:p w:rsidR="006E452A" w:rsidRPr="004F600D" w:rsidRDefault="006E452A" w:rsidP="006E452A">
      <w:pPr>
        <w:shd w:val="clear" w:color="auto" w:fill="FFFFFF"/>
        <w:spacing w:after="45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структур</w:t>
      </w:r>
      <w:proofErr w:type="gramStart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 рациональна, позволяет руково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быстро и эффективно оценивать текущую работу подразделений, прин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оперативные решения и планировать стратегические направления де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предприятия; связи между подразделениями отлажены и спосо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их эффективной работе.</w:t>
      </w:r>
    </w:p>
    <w:p w:rsidR="00940B21" w:rsidRPr="004F600D" w:rsidRDefault="00940B21" w:rsidP="00602E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452A" w:rsidRPr="004F600D" w:rsidRDefault="00940B21" w:rsidP="006E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 Основные экономически</w:t>
      </w:r>
      <w:r w:rsidR="00901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показатели деятельности организации, </w:t>
      </w:r>
      <w:r w:rsidR="00901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ее</w:t>
      </w:r>
    </w:p>
    <w:p w:rsidR="00940B21" w:rsidRPr="004F600D" w:rsidRDefault="0090141A" w:rsidP="006E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платежеспособность и ликвидность </w:t>
      </w:r>
    </w:p>
    <w:p w:rsidR="006E452A" w:rsidRPr="004F600D" w:rsidRDefault="006E452A" w:rsidP="00940B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Экономические, производственные отношения, являющиеся предметом изучения экономических наук, находятся в тесной взаимосвязи с произво</w:t>
      </w:r>
      <w:r w:rsidRPr="004F600D">
        <w:rPr>
          <w:rFonts w:ascii="Times New Roman" w:hAnsi="Times New Roman"/>
          <w:sz w:val="28"/>
          <w:szCs w:val="28"/>
        </w:rPr>
        <w:t>д</w:t>
      </w:r>
      <w:r w:rsidRPr="004F600D">
        <w:rPr>
          <w:rFonts w:ascii="Times New Roman" w:hAnsi="Times New Roman"/>
          <w:sz w:val="28"/>
          <w:szCs w:val="28"/>
        </w:rPr>
        <w:t xml:space="preserve">ственными силами. 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Содержание последних характеризует технические условия производства, от которых зависят производительность труда и экономические показатели вообще. </w:t>
      </w:r>
      <w:proofErr w:type="gramEnd"/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Деятельность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направлена на постоянное расширение ассортимента поставляемого оборудования и удовлетворения спроса самых требовательных клиентов.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 заявкам предприятий и организаций специалист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ы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 </w:t>
      </w:r>
      <w:r w:rsidRPr="004F600D">
        <w:rPr>
          <w:rFonts w:ascii="Times New Roman" w:hAnsi="Times New Roman"/>
          <w:sz w:val="28"/>
          <w:szCs w:val="28"/>
        </w:rPr>
        <w:t>поставляют любое противопожарное оборудование, пенообразователи, огнет</w:t>
      </w:r>
      <w:r w:rsidRPr="004F600D">
        <w:rPr>
          <w:rFonts w:ascii="Times New Roman" w:hAnsi="Times New Roman"/>
          <w:sz w:val="28"/>
          <w:szCs w:val="28"/>
        </w:rPr>
        <w:t>у</w:t>
      </w:r>
      <w:r w:rsidRPr="004F600D">
        <w:rPr>
          <w:rFonts w:ascii="Times New Roman" w:hAnsi="Times New Roman"/>
          <w:sz w:val="28"/>
          <w:szCs w:val="28"/>
        </w:rPr>
        <w:t>шащие порошки, выполняют работы по техническому обслуживанию и монт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>жу автоматической пожарной сигнализации, огнезащитной обработке деревя</w:t>
      </w:r>
      <w:r w:rsidRPr="004F600D">
        <w:rPr>
          <w:rFonts w:ascii="Times New Roman" w:hAnsi="Times New Roman"/>
          <w:sz w:val="28"/>
          <w:szCs w:val="28"/>
        </w:rPr>
        <w:t>н</w:t>
      </w:r>
      <w:r w:rsidRPr="004F600D">
        <w:rPr>
          <w:rFonts w:ascii="Times New Roman" w:hAnsi="Times New Roman"/>
          <w:sz w:val="28"/>
          <w:szCs w:val="28"/>
        </w:rPr>
        <w:t>ных и металлических конструкций, перезарядку и техническое обслуживание огнетушителей всех марок.</w:t>
      </w:r>
    </w:p>
    <w:p w:rsidR="00C60181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Для оценки общего экономического состояния </w:t>
      </w:r>
      <w:r w:rsidR="007D40E9" w:rsidRPr="004F600D">
        <w:rPr>
          <w:rFonts w:ascii="Times New Roman" w:hAnsi="Times New Roman"/>
          <w:sz w:val="28"/>
          <w:szCs w:val="28"/>
        </w:rPr>
        <w:t>в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="007D40E9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нео</w:t>
      </w:r>
      <w:r w:rsidRPr="004F600D">
        <w:rPr>
          <w:rFonts w:ascii="Times New Roman" w:hAnsi="Times New Roman"/>
          <w:sz w:val="28"/>
          <w:szCs w:val="28"/>
        </w:rPr>
        <w:t>б</w:t>
      </w:r>
      <w:r w:rsidR="007D40E9" w:rsidRPr="004F600D">
        <w:rPr>
          <w:rFonts w:ascii="Times New Roman" w:hAnsi="Times New Roman"/>
          <w:sz w:val="28"/>
          <w:szCs w:val="28"/>
        </w:rPr>
        <w:t xml:space="preserve">ходимо проанализировать его </w:t>
      </w:r>
      <w:r w:rsidRPr="004F600D">
        <w:rPr>
          <w:rFonts w:ascii="Times New Roman" w:hAnsi="Times New Roman"/>
          <w:sz w:val="28"/>
          <w:szCs w:val="28"/>
        </w:rPr>
        <w:t>экономические показатели в сравнении за 3 года (табл. 2.1).</w:t>
      </w:r>
    </w:p>
    <w:p w:rsidR="002A628A" w:rsidRDefault="002A628A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2A628A" w:rsidRDefault="002A628A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2A628A" w:rsidRDefault="002A628A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2A628A" w:rsidRDefault="002A628A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AF6DD4" w:rsidRDefault="00AF6DD4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7D40E9" w:rsidRPr="004F600D" w:rsidRDefault="00C60181" w:rsidP="007D40E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4F600D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Таблица </w:t>
      </w:r>
      <w:r w:rsidR="007D40E9" w:rsidRPr="004F600D">
        <w:rPr>
          <w:rFonts w:ascii="Times New Roman" w:hAnsi="Times New Roman"/>
          <w:b/>
          <w:kern w:val="2"/>
          <w:sz w:val="28"/>
          <w:szCs w:val="28"/>
        </w:rPr>
        <w:t>2</w:t>
      </w:r>
      <w:r w:rsidRPr="004F600D">
        <w:rPr>
          <w:rFonts w:ascii="Times New Roman" w:hAnsi="Times New Roman"/>
          <w:b/>
          <w:sz w:val="28"/>
          <w:szCs w:val="28"/>
        </w:rPr>
        <w:t>.1</w:t>
      </w:r>
      <w:r w:rsidR="007D40E9" w:rsidRPr="004F600D">
        <w:rPr>
          <w:rFonts w:ascii="Times New Roman" w:hAnsi="Times New Roman"/>
          <w:b/>
          <w:sz w:val="28"/>
          <w:szCs w:val="28"/>
        </w:rPr>
        <w:t xml:space="preserve"> – </w:t>
      </w:r>
      <w:r w:rsidRPr="004F600D">
        <w:rPr>
          <w:rFonts w:ascii="Times New Roman" w:hAnsi="Times New Roman"/>
          <w:b/>
          <w:sz w:val="28"/>
          <w:szCs w:val="28"/>
        </w:rPr>
        <w:t>Основные экономические показатели деятельности</w:t>
      </w:r>
      <w:r w:rsidRPr="004F600D">
        <w:rPr>
          <w:rFonts w:ascii="Times New Roman" w:hAnsi="Times New Roman"/>
          <w:b/>
        </w:rPr>
        <w:t xml:space="preserve"> </w:t>
      </w:r>
      <w:r w:rsidRPr="004F600D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C60181" w:rsidRPr="004F600D" w:rsidRDefault="0090141A" w:rsidP="007D4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40"/>
        <w:gridCol w:w="986"/>
        <w:gridCol w:w="986"/>
        <w:gridCol w:w="936"/>
        <w:gridCol w:w="1349"/>
        <w:gridCol w:w="1519"/>
      </w:tblGrid>
      <w:tr w:rsidR="00C60181" w:rsidRPr="004F600D" w:rsidTr="002A628A">
        <w:trPr>
          <w:trHeight w:val="611"/>
        </w:trPr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60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60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86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86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9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к 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в %</w:t>
            </w:r>
          </w:p>
        </w:tc>
        <w:tc>
          <w:tcPr>
            <w:tcW w:w="1519" w:type="dxa"/>
            <w:shd w:val="clear" w:color="auto" w:fill="auto"/>
          </w:tcPr>
          <w:p w:rsidR="007D40E9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к 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в %</w:t>
            </w:r>
          </w:p>
        </w:tc>
      </w:tr>
      <w:tr w:rsidR="007D40E9" w:rsidRPr="004F600D" w:rsidTr="002A628A">
        <w:trPr>
          <w:trHeight w:val="64"/>
        </w:trPr>
        <w:tc>
          <w:tcPr>
            <w:tcW w:w="704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:rsidR="007D40E9" w:rsidRPr="004F600D" w:rsidRDefault="007D40E9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57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Выручка от продажи,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82746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85717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100552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121,52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117,31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57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Себестоимость </w:t>
            </w:r>
            <w:r w:rsidR="00572297" w:rsidRPr="004F600D">
              <w:rPr>
                <w:rFonts w:ascii="Times New Roman" w:hAnsi="Times New Roman"/>
                <w:sz w:val="24"/>
                <w:szCs w:val="24"/>
              </w:rPr>
              <w:t>продаж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76592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79832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95229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124,33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119,28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7D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6154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5885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5323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90,45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7D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Прибыль (убыток) от пр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дажи,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5682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5390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4579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80,59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84,95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7D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4607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2453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53,24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54,38</w:t>
            </w:r>
          </w:p>
        </w:tc>
      </w:tr>
      <w:tr w:rsidR="00C60181" w:rsidRPr="004F600D" w:rsidTr="002A628A"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7D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3687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53,51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50,28</w:t>
            </w:r>
          </w:p>
        </w:tc>
      </w:tr>
      <w:tr w:rsidR="00C60181" w:rsidRPr="004F600D" w:rsidTr="002A628A">
        <w:trPr>
          <w:trHeight w:val="475"/>
        </w:trPr>
        <w:tc>
          <w:tcPr>
            <w:tcW w:w="70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0" w:type="dxa"/>
            <w:shd w:val="clear" w:color="auto" w:fill="auto"/>
          </w:tcPr>
          <w:p w:rsidR="00C60181" w:rsidRPr="004F600D" w:rsidRDefault="00C60181" w:rsidP="007D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Уровень рентабельности (убыточности) деятельн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сти, %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57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A628A" w:rsidRDefault="002A628A" w:rsidP="002A628A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2A628A" w:rsidRDefault="002A628A" w:rsidP="002A62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 xml:space="preserve">На основании данных таблицы </w:t>
      </w:r>
      <w:r w:rsidRPr="004F600D">
        <w:rPr>
          <w:rFonts w:ascii="Times New Roman" w:hAnsi="Times New Roman"/>
          <w:sz w:val="28"/>
          <w:szCs w:val="28"/>
        </w:rPr>
        <w:t>2.1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F600D">
        <w:rPr>
          <w:rFonts w:ascii="Times New Roman" w:hAnsi="Times New Roman"/>
          <w:sz w:val="28"/>
          <w:szCs w:val="28"/>
        </w:rPr>
        <w:t>в 2016 г. отмечено увеличение выручки от продаж за 2014-2016 г. на 17806 тыс. руб., что составило в 201</w:t>
      </w:r>
      <w:r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121,52</w:t>
      </w:r>
      <w:r w:rsidRPr="004F600D">
        <w:rPr>
          <w:rFonts w:ascii="Times New Roman" w:hAnsi="Times New Roman"/>
          <w:sz w:val="28"/>
          <w:szCs w:val="28"/>
        </w:rPr>
        <w:t>% к уровню 2014 г. и в 2016 г. 117,31% к уровню 2015 г.</w:t>
      </w:r>
    </w:p>
    <w:p w:rsidR="00384D0A" w:rsidRPr="004F600D" w:rsidRDefault="00384D0A" w:rsidP="00384D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Так за анализируемый период себестоимость продаж за период 2014-2016 г. возросла с 76592 тыс. руб. до 95229 тыс. руб., что составило в 201</w:t>
      </w:r>
      <w:r w:rsidR="008F1415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1</w:t>
      </w:r>
      <w:r w:rsidR="008F1415">
        <w:rPr>
          <w:rFonts w:ascii="Times New Roman" w:hAnsi="Times New Roman"/>
          <w:sz w:val="28"/>
          <w:szCs w:val="28"/>
        </w:rPr>
        <w:t>2</w:t>
      </w:r>
      <w:r w:rsidRPr="004F600D">
        <w:rPr>
          <w:rFonts w:ascii="Times New Roman" w:hAnsi="Times New Roman"/>
          <w:sz w:val="28"/>
          <w:szCs w:val="28"/>
        </w:rPr>
        <w:t>4,</w:t>
      </w:r>
      <w:r w:rsidR="008F1415">
        <w:rPr>
          <w:rFonts w:ascii="Times New Roman" w:hAnsi="Times New Roman"/>
          <w:sz w:val="28"/>
          <w:szCs w:val="28"/>
        </w:rPr>
        <w:t>3</w:t>
      </w:r>
      <w:r w:rsidRPr="004F600D">
        <w:rPr>
          <w:rFonts w:ascii="Times New Roman" w:hAnsi="Times New Roman"/>
          <w:sz w:val="28"/>
          <w:szCs w:val="28"/>
        </w:rPr>
        <w:t>3% к уровню 2014 г. и 119,28% к уровню 2015 г.</w:t>
      </w:r>
    </w:p>
    <w:p w:rsidR="00384D0A" w:rsidRDefault="00384D0A" w:rsidP="00384D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Себестоимость товаров, работ, услуг в 2014-2016 гг. увеличивает свои те</w:t>
      </w:r>
      <w:r w:rsidRPr="004F600D">
        <w:rPr>
          <w:rFonts w:ascii="Times New Roman" w:hAnsi="Times New Roman"/>
          <w:kern w:val="2"/>
          <w:sz w:val="28"/>
          <w:szCs w:val="28"/>
        </w:rPr>
        <w:t>м</w:t>
      </w:r>
      <w:r w:rsidRPr="004F600D">
        <w:rPr>
          <w:rFonts w:ascii="Times New Roman" w:hAnsi="Times New Roman"/>
          <w:kern w:val="2"/>
          <w:sz w:val="28"/>
          <w:szCs w:val="28"/>
        </w:rPr>
        <w:t>пы. Так этот показатель взрос с 2014 г. по 2016 г. на 18637 тыс. руб. Следов</w:t>
      </w:r>
      <w:r w:rsidRPr="004F600D">
        <w:rPr>
          <w:rFonts w:ascii="Times New Roman" w:hAnsi="Times New Roman"/>
          <w:kern w:val="2"/>
          <w:sz w:val="28"/>
          <w:szCs w:val="28"/>
        </w:rPr>
        <w:t>а</w:t>
      </w:r>
      <w:r w:rsidRPr="004F600D">
        <w:rPr>
          <w:rFonts w:ascii="Times New Roman" w:hAnsi="Times New Roman"/>
          <w:kern w:val="2"/>
          <w:sz w:val="28"/>
          <w:szCs w:val="28"/>
        </w:rPr>
        <w:t>тельно, рост себестоимости</w:t>
      </w:r>
      <w:r w:rsidR="003B400A">
        <w:rPr>
          <w:rFonts w:ascii="Times New Roman" w:hAnsi="Times New Roman"/>
          <w:kern w:val="2"/>
          <w:sz w:val="28"/>
          <w:szCs w:val="28"/>
        </w:rPr>
        <w:t xml:space="preserve"> в данной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</w:t>
      </w:r>
      <w:r w:rsidR="003B400A">
        <w:rPr>
          <w:rFonts w:ascii="Times New Roman" w:hAnsi="Times New Roman"/>
          <w:kern w:val="2"/>
          <w:sz w:val="28"/>
          <w:szCs w:val="28"/>
        </w:rPr>
        <w:t xml:space="preserve">организации </w:t>
      </w:r>
      <w:r w:rsidRPr="004F600D">
        <w:rPr>
          <w:rFonts w:ascii="Times New Roman" w:hAnsi="Times New Roman"/>
          <w:kern w:val="2"/>
          <w:sz w:val="28"/>
          <w:szCs w:val="28"/>
        </w:rPr>
        <w:t>обусловлен в основном п</w:t>
      </w:r>
      <w:r w:rsidRPr="004F600D">
        <w:rPr>
          <w:rFonts w:ascii="Times New Roman" w:hAnsi="Times New Roman"/>
          <w:kern w:val="2"/>
          <w:sz w:val="28"/>
          <w:szCs w:val="28"/>
        </w:rPr>
        <w:t>о</w:t>
      </w:r>
      <w:r w:rsidRPr="004F600D">
        <w:rPr>
          <w:rFonts w:ascii="Times New Roman" w:hAnsi="Times New Roman"/>
          <w:kern w:val="2"/>
          <w:sz w:val="28"/>
          <w:szCs w:val="28"/>
        </w:rPr>
        <w:t>вышением цен на потребленные ресурсы.</w:t>
      </w:r>
    </w:p>
    <w:p w:rsidR="003B10E1" w:rsidRPr="004F600D" w:rsidRDefault="003B10E1" w:rsidP="00E944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Увеличение себестоимости продаж и снижение прибыли от продаж не свид</w:t>
      </w:r>
      <w:r w:rsidRPr="004F600D">
        <w:rPr>
          <w:rFonts w:ascii="Times New Roman" w:hAnsi="Times New Roman"/>
          <w:kern w:val="2"/>
          <w:sz w:val="28"/>
          <w:szCs w:val="28"/>
        </w:rPr>
        <w:t>е</w:t>
      </w:r>
      <w:r w:rsidRPr="004F600D">
        <w:rPr>
          <w:rFonts w:ascii="Times New Roman" w:hAnsi="Times New Roman"/>
          <w:kern w:val="2"/>
          <w:sz w:val="28"/>
          <w:szCs w:val="28"/>
        </w:rPr>
        <w:t>тельствует о прибыльности работ, услуг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>, а говорит об ув</w:t>
      </w:r>
      <w:r w:rsidRPr="004F600D">
        <w:rPr>
          <w:rFonts w:ascii="Times New Roman" w:hAnsi="Times New Roman"/>
          <w:sz w:val="28"/>
          <w:szCs w:val="28"/>
        </w:rPr>
        <w:t>е</w:t>
      </w:r>
      <w:r w:rsidRPr="004F600D">
        <w:rPr>
          <w:rFonts w:ascii="Times New Roman" w:hAnsi="Times New Roman"/>
          <w:sz w:val="28"/>
          <w:szCs w:val="28"/>
        </w:rPr>
        <w:t>личении затрат на нее.</w:t>
      </w:r>
    </w:p>
    <w:p w:rsidR="00C60181" w:rsidRPr="004F600D" w:rsidRDefault="00C60181" w:rsidP="00C60181">
      <w:pPr>
        <w:shd w:val="clear" w:color="auto" w:fill="FFFFFF"/>
        <w:tabs>
          <w:tab w:val="left" w:pos="540"/>
          <w:tab w:val="left" w:leader="dot" w:pos="10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Существенное снижение чистой прибыли за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5</w:t>
      </w:r>
      <w:r w:rsidRPr="004F600D">
        <w:rPr>
          <w:rFonts w:ascii="Times New Roman" w:hAnsi="Times New Roman"/>
          <w:kern w:val="2"/>
          <w:sz w:val="28"/>
          <w:szCs w:val="28"/>
        </w:rPr>
        <w:t>-201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г., которая создает условия хозяйственного развития</w:t>
      </w:r>
      <w:r w:rsidR="003B400A">
        <w:rPr>
          <w:rFonts w:ascii="Times New Roman" w:hAnsi="Times New Roman"/>
          <w:kern w:val="2"/>
          <w:sz w:val="28"/>
          <w:szCs w:val="28"/>
        </w:rPr>
        <w:t xml:space="preserve"> организации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>вызван</w:t>
      </w:r>
      <w:proofErr w:type="gramEnd"/>
      <w:r w:rsidRPr="004F600D">
        <w:rPr>
          <w:rFonts w:ascii="Times New Roman" w:hAnsi="Times New Roman"/>
          <w:kern w:val="2"/>
          <w:sz w:val="28"/>
          <w:szCs w:val="28"/>
        </w:rPr>
        <w:t xml:space="preserve"> стремительным спадом продаж. </w:t>
      </w:r>
    </w:p>
    <w:p w:rsidR="00C60181" w:rsidRPr="004F600D" w:rsidRDefault="00C60181" w:rsidP="00C60181">
      <w:pPr>
        <w:shd w:val="clear" w:color="auto" w:fill="FFFFFF"/>
        <w:tabs>
          <w:tab w:val="left" w:pos="540"/>
          <w:tab w:val="left" w:leader="dot" w:pos="10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lastRenderedPageBreak/>
        <w:t>В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показатель чистой прибыли снижен почти в 2 раза в сравнении с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5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Впечатляющее снижение чистой прибыли за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4</w:t>
      </w:r>
      <w:r w:rsidRPr="004F600D">
        <w:rPr>
          <w:rFonts w:ascii="Times New Roman" w:hAnsi="Times New Roman"/>
          <w:kern w:val="2"/>
          <w:sz w:val="28"/>
          <w:szCs w:val="28"/>
        </w:rPr>
        <w:t>-201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связано с пр</w:t>
      </w:r>
      <w:r w:rsidRPr="004F600D">
        <w:rPr>
          <w:rFonts w:ascii="Times New Roman" w:hAnsi="Times New Roman"/>
          <w:kern w:val="2"/>
          <w:sz w:val="28"/>
          <w:szCs w:val="28"/>
        </w:rPr>
        <w:t>о</w:t>
      </w:r>
      <w:r w:rsidRPr="004F600D">
        <w:rPr>
          <w:rFonts w:ascii="Times New Roman" w:hAnsi="Times New Roman"/>
          <w:kern w:val="2"/>
          <w:sz w:val="28"/>
          <w:szCs w:val="28"/>
        </w:rPr>
        <w:t>срочкой по кредитам, выросшей в условиях кризиса.</w:t>
      </w:r>
    </w:p>
    <w:p w:rsidR="00C60181" w:rsidRPr="004F600D" w:rsidRDefault="00C60181" w:rsidP="00C601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Уровень рентабельности также снижается за счет спада объемов продаж, так с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4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по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рентабельность снизилась на 2,45% и составила </w:t>
      </w:r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>на конец</w:t>
      </w:r>
      <w:proofErr w:type="gramEnd"/>
      <w:r w:rsidRPr="004F600D">
        <w:rPr>
          <w:rFonts w:ascii="Times New Roman" w:hAnsi="Times New Roman"/>
          <w:kern w:val="2"/>
          <w:sz w:val="28"/>
          <w:szCs w:val="28"/>
        </w:rPr>
        <w:t xml:space="preserve"> 201</w:t>
      </w:r>
      <w:r w:rsidR="00AF6C4D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5,58%.</w:t>
      </w:r>
    </w:p>
    <w:p w:rsidR="00C60181" w:rsidRPr="004F600D" w:rsidRDefault="00C60181" w:rsidP="00C601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В таблице 2.2 проанализируем эффективность использования ресурсов о</w:t>
      </w:r>
      <w:r w:rsidRPr="004F600D">
        <w:rPr>
          <w:rFonts w:ascii="Times New Roman" w:hAnsi="Times New Roman"/>
          <w:kern w:val="2"/>
          <w:sz w:val="28"/>
          <w:szCs w:val="28"/>
        </w:rPr>
        <w:t>р</w:t>
      </w:r>
      <w:r w:rsidRPr="004F600D">
        <w:rPr>
          <w:rFonts w:ascii="Times New Roman" w:hAnsi="Times New Roman"/>
          <w:kern w:val="2"/>
          <w:sz w:val="28"/>
          <w:szCs w:val="28"/>
        </w:rPr>
        <w:t>ганизации.</w:t>
      </w:r>
    </w:p>
    <w:p w:rsidR="00C60181" w:rsidRPr="004F600D" w:rsidRDefault="00C60181" w:rsidP="00AF6C4D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4F600D">
        <w:rPr>
          <w:rFonts w:ascii="Times New Roman" w:hAnsi="Times New Roman"/>
          <w:b/>
          <w:kern w:val="2"/>
          <w:sz w:val="28"/>
          <w:szCs w:val="28"/>
        </w:rPr>
        <w:t>Таблица 2.2</w:t>
      </w:r>
      <w:r w:rsidR="00AF6C4D" w:rsidRPr="004F600D">
        <w:rPr>
          <w:rFonts w:ascii="Times New Roman" w:hAnsi="Times New Roman"/>
          <w:b/>
          <w:kern w:val="2"/>
          <w:sz w:val="28"/>
          <w:szCs w:val="28"/>
        </w:rPr>
        <w:t xml:space="preserve"> – </w:t>
      </w:r>
      <w:r w:rsidRPr="004F600D">
        <w:rPr>
          <w:rFonts w:ascii="Times New Roman" w:hAnsi="Times New Roman"/>
          <w:b/>
          <w:kern w:val="2"/>
          <w:sz w:val="28"/>
          <w:szCs w:val="28"/>
        </w:rPr>
        <w:t>Показатели эффективности использования ресурсов и кап</w:t>
      </w:r>
      <w:r w:rsidRPr="004F600D">
        <w:rPr>
          <w:rFonts w:ascii="Times New Roman" w:hAnsi="Times New Roman"/>
          <w:b/>
          <w:kern w:val="2"/>
          <w:sz w:val="28"/>
          <w:szCs w:val="28"/>
        </w:rPr>
        <w:t>и</w:t>
      </w:r>
      <w:r w:rsidRPr="004F600D">
        <w:rPr>
          <w:rFonts w:ascii="Times New Roman" w:hAnsi="Times New Roman"/>
          <w:b/>
          <w:kern w:val="2"/>
          <w:sz w:val="28"/>
          <w:szCs w:val="28"/>
        </w:rPr>
        <w:t>тала организации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371"/>
        <w:gridCol w:w="1259"/>
        <w:gridCol w:w="1236"/>
        <w:gridCol w:w="1915"/>
      </w:tblGrid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в % к 201</w:t>
            </w:r>
            <w:r w:rsidR="00AF6C4D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A1EEB" w:rsidRPr="004F600D" w:rsidTr="004454AE">
        <w:tc>
          <w:tcPr>
            <w:tcW w:w="3990" w:type="dxa"/>
            <w:shd w:val="clear" w:color="auto" w:fill="auto"/>
          </w:tcPr>
          <w:p w:rsidR="00AA1EEB" w:rsidRPr="004F600D" w:rsidRDefault="00AA1EEB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AA1EEB" w:rsidRPr="004F600D" w:rsidRDefault="00AA1EEB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AA1EEB" w:rsidRPr="004F600D" w:rsidRDefault="00AA1EEB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AA1EEB" w:rsidRPr="004F600D" w:rsidRDefault="00AA1EEB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A1EEB" w:rsidRPr="004F600D" w:rsidRDefault="00AA1EEB" w:rsidP="00AF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0181" w:rsidRPr="004F600D" w:rsidTr="004454AE">
        <w:tc>
          <w:tcPr>
            <w:tcW w:w="9771" w:type="dxa"/>
            <w:gridSpan w:val="5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00D">
              <w:rPr>
                <w:rFonts w:ascii="Times New Roman" w:hAnsi="Times New Roman"/>
                <w:b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1. Среднегодовая стоимость осно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ных средств, тыс. руб.</w:t>
            </w:r>
          </w:p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 xml:space="preserve">. производственных 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10139</w:t>
            </w: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9442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9543</w:t>
            </w: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8539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10747</w:t>
            </w: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9832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105,99</w:t>
            </w: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104,13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Фондовооруженность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>, тыс. руб./чел.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73,47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67,20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71,17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96,87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Фондоемкость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83,34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181" w:rsidRPr="004F600D" w:rsidTr="004454AE">
        <w:tc>
          <w:tcPr>
            <w:tcW w:w="9771" w:type="dxa"/>
            <w:gridSpan w:val="5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00D">
              <w:rPr>
                <w:rFonts w:ascii="Times New Roman" w:hAnsi="Times New Roman"/>
                <w:b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FFFFFF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7. Затраты труда, тыс. чел. час. 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4799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5298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5379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112,08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FFFFFF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8. Производительность труда, тыс. руб./чел. час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2298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</w:tr>
      <w:tr w:rsidR="00C60181" w:rsidRPr="004F600D" w:rsidTr="004454AE">
        <w:trPr>
          <w:trHeight w:val="68"/>
        </w:trPr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15143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16210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17792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117,49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5,65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103,51</w:t>
            </w:r>
          </w:p>
        </w:tc>
      </w:tr>
      <w:tr w:rsidR="00C60181" w:rsidRPr="004F600D" w:rsidTr="004454AE">
        <w:tc>
          <w:tcPr>
            <w:tcW w:w="9771" w:type="dxa"/>
            <w:gridSpan w:val="5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00D">
              <w:rPr>
                <w:rFonts w:ascii="Times New Roman" w:hAnsi="Times New Roman"/>
                <w:b/>
                <w:sz w:val="24"/>
                <w:szCs w:val="24"/>
              </w:rPr>
              <w:t>В. Показатели эффективности использования материальных ресурсов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Материалоотдача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C60181" w:rsidRPr="004F600D" w:rsidTr="004454AE">
        <w:tc>
          <w:tcPr>
            <w:tcW w:w="3990" w:type="dxa"/>
            <w:shd w:val="clear" w:color="auto" w:fill="auto"/>
          </w:tcPr>
          <w:p w:rsidR="00C60181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13. Материалоемкость, руб.</w:t>
            </w:r>
          </w:p>
          <w:p w:rsidR="003B10E1" w:rsidRPr="004F600D" w:rsidRDefault="003B10E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259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236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91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100,63</w:t>
            </w:r>
          </w:p>
        </w:tc>
      </w:tr>
      <w:tr w:rsidR="003B10E1" w:rsidRPr="004F600D" w:rsidTr="00CA1A5F">
        <w:tc>
          <w:tcPr>
            <w:tcW w:w="3990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14. Прибыль на 1 руб. материал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ь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ных затрат, руб.</w:t>
            </w:r>
          </w:p>
        </w:tc>
        <w:tc>
          <w:tcPr>
            <w:tcW w:w="1371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259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236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15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B10E1" w:rsidRPr="004F600D" w:rsidTr="00CA1A5F">
        <w:tc>
          <w:tcPr>
            <w:tcW w:w="3990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371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259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236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915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B10E1" w:rsidRPr="004F600D" w:rsidTr="00CA1A5F">
        <w:tc>
          <w:tcPr>
            <w:tcW w:w="9771" w:type="dxa"/>
            <w:gridSpan w:val="5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00D">
              <w:rPr>
                <w:rFonts w:ascii="Times New Roman" w:hAnsi="Times New Roman"/>
                <w:b/>
                <w:sz w:val="24"/>
                <w:szCs w:val="24"/>
              </w:rPr>
              <w:t>Г. Показатели эффективности использования капитала</w:t>
            </w:r>
          </w:p>
        </w:tc>
      </w:tr>
      <w:tr w:rsidR="003B10E1" w:rsidRPr="004F600D" w:rsidTr="00447437">
        <w:trPr>
          <w:trHeight w:val="1463"/>
        </w:trPr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16. Рентабельность совокупного к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питала (активов), %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11,07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A1EEB" w:rsidRPr="004F600D" w:rsidTr="00AA1EEB">
        <w:tc>
          <w:tcPr>
            <w:tcW w:w="97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A1EEB" w:rsidRPr="00AA1EEB" w:rsidRDefault="00AA1EEB" w:rsidP="00AA1EE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A1EE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Продолжение таблицы 2.2</w:t>
            </w:r>
          </w:p>
        </w:tc>
      </w:tr>
      <w:tr w:rsidR="00AA1EEB" w:rsidRPr="004F600D" w:rsidTr="00CA1A5F">
        <w:tc>
          <w:tcPr>
            <w:tcW w:w="3990" w:type="dxa"/>
            <w:shd w:val="clear" w:color="auto" w:fill="auto"/>
          </w:tcPr>
          <w:p w:rsidR="00AA1EEB" w:rsidRPr="004F600D" w:rsidRDefault="00AA1EEB" w:rsidP="00AA1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AA1EEB" w:rsidRPr="004F600D" w:rsidRDefault="00AA1EEB" w:rsidP="00AA1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AA1EEB" w:rsidRPr="004F600D" w:rsidRDefault="00AA1EEB" w:rsidP="00AA1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AA1EEB" w:rsidRPr="004F600D" w:rsidRDefault="00AA1EEB" w:rsidP="00AA1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1EEB" w:rsidRPr="004F600D" w:rsidRDefault="00AA1EEB" w:rsidP="00AA1EE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3B10E1" w:rsidRPr="004F600D" w:rsidTr="00CA1A5F">
        <w:tc>
          <w:tcPr>
            <w:tcW w:w="3990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371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14,86</w:t>
            </w:r>
          </w:p>
        </w:tc>
        <w:tc>
          <w:tcPr>
            <w:tcW w:w="1259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1236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3B10E1" w:rsidRPr="004F600D" w:rsidTr="00CA1A5F">
        <w:tc>
          <w:tcPr>
            <w:tcW w:w="3990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18. Рентабельность </w:t>
            </w: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внеоборотных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активов, %</w:t>
            </w:r>
          </w:p>
        </w:tc>
        <w:tc>
          <w:tcPr>
            <w:tcW w:w="1371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259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236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19,01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3B10E1" w:rsidRPr="004F600D" w:rsidTr="00CA1A5F">
        <w:tc>
          <w:tcPr>
            <w:tcW w:w="3990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19. Рентабельность оборотных акт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вов, %</w:t>
            </w:r>
          </w:p>
        </w:tc>
        <w:tc>
          <w:tcPr>
            <w:tcW w:w="1371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19,56</w:t>
            </w:r>
          </w:p>
        </w:tc>
        <w:tc>
          <w:tcPr>
            <w:tcW w:w="1259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17,15 </w:t>
            </w:r>
          </w:p>
        </w:tc>
        <w:tc>
          <w:tcPr>
            <w:tcW w:w="1236" w:type="dxa"/>
            <w:shd w:val="clear" w:color="auto" w:fill="auto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B10E1" w:rsidRPr="004F600D" w:rsidRDefault="003B10E1" w:rsidP="00CA1A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3B10E1" w:rsidRPr="003B10E1" w:rsidRDefault="003B10E1" w:rsidP="003B10E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3B10E1" w:rsidRPr="004F600D" w:rsidRDefault="003B10E1" w:rsidP="003B10E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4F600D">
        <w:rPr>
          <w:rFonts w:ascii="Times New Roman" w:hAnsi="Times New Roman"/>
          <w:kern w:val="2"/>
          <w:sz w:val="28"/>
          <w:szCs w:val="28"/>
        </w:rPr>
        <w:t>Фондовооруженность</w:t>
      </w:r>
      <w:proofErr w:type="spellEnd"/>
      <w:r w:rsidRPr="004F600D">
        <w:rPr>
          <w:rFonts w:ascii="Times New Roman" w:hAnsi="Times New Roman"/>
          <w:kern w:val="2"/>
          <w:sz w:val="28"/>
          <w:szCs w:val="28"/>
        </w:rPr>
        <w:t xml:space="preserve"> применяется для характеристики оснащенности тр</w:t>
      </w:r>
      <w:r w:rsidRPr="004F600D">
        <w:rPr>
          <w:rFonts w:ascii="Times New Roman" w:hAnsi="Times New Roman"/>
          <w:kern w:val="2"/>
          <w:sz w:val="28"/>
          <w:szCs w:val="28"/>
        </w:rPr>
        <w:t>у</w:t>
      </w:r>
      <w:r w:rsidRPr="004F600D">
        <w:rPr>
          <w:rFonts w:ascii="Times New Roman" w:hAnsi="Times New Roman"/>
          <w:kern w:val="2"/>
          <w:sz w:val="28"/>
          <w:szCs w:val="28"/>
        </w:rPr>
        <w:t>да работников (рабочих) основными средствами и показывает, сколько осно</w:t>
      </w:r>
      <w:r w:rsidRPr="004F600D">
        <w:rPr>
          <w:rFonts w:ascii="Times New Roman" w:hAnsi="Times New Roman"/>
          <w:kern w:val="2"/>
          <w:sz w:val="28"/>
          <w:szCs w:val="28"/>
        </w:rPr>
        <w:t>в</w:t>
      </w:r>
      <w:r w:rsidRPr="004F600D">
        <w:rPr>
          <w:rFonts w:ascii="Times New Roman" w:hAnsi="Times New Roman"/>
          <w:kern w:val="2"/>
          <w:sz w:val="28"/>
          <w:szCs w:val="28"/>
        </w:rPr>
        <w:t>ных сре</w:t>
      </w:r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>дств в ст</w:t>
      </w:r>
      <w:proofErr w:type="gramEnd"/>
      <w:r w:rsidRPr="004F600D">
        <w:rPr>
          <w:rFonts w:ascii="Times New Roman" w:hAnsi="Times New Roman"/>
          <w:kern w:val="2"/>
          <w:sz w:val="28"/>
          <w:szCs w:val="28"/>
        </w:rPr>
        <w:t xml:space="preserve">оимостном выражении приходится на одного рабочего. </w:t>
      </w:r>
    </w:p>
    <w:p w:rsidR="00384D0A" w:rsidRPr="004F600D" w:rsidRDefault="00384D0A" w:rsidP="00384D0A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 xml:space="preserve">Так за период 2014-2016 гг. </w:t>
      </w:r>
      <w:proofErr w:type="spellStart"/>
      <w:r w:rsidRPr="004F600D">
        <w:rPr>
          <w:rFonts w:ascii="Times New Roman" w:hAnsi="Times New Roman"/>
          <w:kern w:val="2"/>
          <w:sz w:val="28"/>
          <w:szCs w:val="28"/>
        </w:rPr>
        <w:t>фондовооруженность</w:t>
      </w:r>
      <w:proofErr w:type="spellEnd"/>
      <w:r w:rsidRPr="004F600D">
        <w:rPr>
          <w:rFonts w:ascii="Times New Roman" w:hAnsi="Times New Roman"/>
          <w:kern w:val="2"/>
          <w:sz w:val="28"/>
          <w:szCs w:val="28"/>
        </w:rPr>
        <w:t xml:space="preserve"> уменьшается и уже к концу 2016 года составляет </w:t>
      </w:r>
      <w:r w:rsidRPr="004F600D">
        <w:rPr>
          <w:rFonts w:ascii="Times New Roman" w:hAnsi="Times New Roman"/>
          <w:sz w:val="28"/>
          <w:szCs w:val="28"/>
        </w:rPr>
        <w:t>71,17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тыс. руб. что составляет 96,87% к уровню 2014 г.</w:t>
      </w:r>
    </w:p>
    <w:p w:rsidR="00384D0A" w:rsidRPr="004F600D" w:rsidRDefault="00384D0A" w:rsidP="00384D0A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4F600D">
        <w:rPr>
          <w:rFonts w:ascii="Times New Roman" w:hAnsi="Times New Roman"/>
          <w:kern w:val="2"/>
          <w:sz w:val="28"/>
          <w:szCs w:val="28"/>
        </w:rPr>
        <w:t>Фондоемкость</w:t>
      </w:r>
      <w:proofErr w:type="spellEnd"/>
      <w:r w:rsidRPr="004F600D">
        <w:rPr>
          <w:rFonts w:ascii="Times New Roman" w:hAnsi="Times New Roman"/>
          <w:kern w:val="2"/>
          <w:sz w:val="28"/>
          <w:szCs w:val="28"/>
        </w:rPr>
        <w:t xml:space="preserve"> определила количество ОПФ необходимых для произво</w:t>
      </w:r>
      <w:r w:rsidRPr="004F600D">
        <w:rPr>
          <w:rFonts w:ascii="Times New Roman" w:hAnsi="Times New Roman"/>
          <w:kern w:val="2"/>
          <w:sz w:val="28"/>
          <w:szCs w:val="28"/>
        </w:rPr>
        <w:t>д</w:t>
      </w:r>
      <w:r w:rsidRPr="004F600D">
        <w:rPr>
          <w:rFonts w:ascii="Times New Roman" w:hAnsi="Times New Roman"/>
          <w:kern w:val="2"/>
          <w:sz w:val="28"/>
          <w:szCs w:val="28"/>
        </w:rPr>
        <w:t>ства продукции на 1 руб. В 2014 году потребовалось 0,12 руб., а в 2015 и 2016 гг. по 0,11 и 0,10 руб. соответственно.</w:t>
      </w:r>
    </w:p>
    <w:p w:rsidR="00384D0A" w:rsidRPr="004F600D" w:rsidRDefault="00384D0A" w:rsidP="00384D0A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 xml:space="preserve">Показатель фондоотдачи свидетельствует о том, что в 2014 году 8,16 руб. товаров, работ, услуг (в стоимостном выражении) продано на 1 руб. стоимости основных фондов, в 2015 – </w:t>
      </w:r>
      <w:r w:rsidRPr="004F600D">
        <w:rPr>
          <w:rFonts w:ascii="Times New Roman" w:hAnsi="Times New Roman"/>
          <w:sz w:val="28"/>
          <w:szCs w:val="28"/>
        </w:rPr>
        <w:t>8,98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руб., и в 2016 году – </w:t>
      </w:r>
      <w:r w:rsidRPr="004F600D">
        <w:rPr>
          <w:rFonts w:ascii="Times New Roman" w:hAnsi="Times New Roman"/>
          <w:sz w:val="28"/>
          <w:szCs w:val="28"/>
        </w:rPr>
        <w:t>9,35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руб. Показатель фо</w:t>
      </w:r>
      <w:r w:rsidRPr="004F600D">
        <w:rPr>
          <w:rFonts w:ascii="Times New Roman" w:hAnsi="Times New Roman"/>
          <w:kern w:val="2"/>
          <w:sz w:val="28"/>
          <w:szCs w:val="28"/>
        </w:rPr>
        <w:t>н</w:t>
      </w:r>
      <w:r w:rsidRPr="004F600D">
        <w:rPr>
          <w:rFonts w:ascii="Times New Roman" w:hAnsi="Times New Roman"/>
          <w:kern w:val="2"/>
          <w:sz w:val="28"/>
          <w:szCs w:val="28"/>
        </w:rPr>
        <w:t>доотдачи составляет к уровню 2014 г. 114,66%, заметен рост, что соответствует о повышении эффективности использования основного капитала организации.</w:t>
      </w:r>
      <w:proofErr w:type="gramEnd"/>
    </w:p>
    <w:p w:rsidR="00C60181" w:rsidRPr="004F600D" w:rsidRDefault="00C60181" w:rsidP="00C601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>Материалоотдача</w:t>
      </w:r>
      <w:proofErr w:type="spellEnd"/>
      <w:r w:rsidRPr="004F600D">
        <w:rPr>
          <w:rFonts w:ascii="Times New Roman" w:hAnsi="Times New Roman"/>
          <w:kern w:val="2"/>
          <w:sz w:val="28"/>
          <w:szCs w:val="28"/>
        </w:rPr>
        <w:t xml:space="preserve"> характеризует отдачу материалов, т.е. в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4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на 0,15 руб., в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5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0,22 руб. и в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0,21 руб. оказано услуг на каждый рубль, п</w:t>
      </w:r>
      <w:r w:rsidRPr="004F600D">
        <w:rPr>
          <w:rFonts w:ascii="Times New Roman" w:hAnsi="Times New Roman"/>
          <w:kern w:val="2"/>
          <w:sz w:val="28"/>
          <w:szCs w:val="28"/>
        </w:rPr>
        <w:t>о</w:t>
      </w:r>
      <w:r w:rsidRPr="004F600D">
        <w:rPr>
          <w:rFonts w:ascii="Times New Roman" w:hAnsi="Times New Roman"/>
          <w:kern w:val="2"/>
          <w:sz w:val="28"/>
          <w:szCs w:val="28"/>
        </w:rPr>
        <w:t>требленных материальных ресурсов (сырья, материалов, топлива, энергии и т.д.).</w:t>
      </w:r>
      <w:proofErr w:type="gramEnd"/>
    </w:p>
    <w:p w:rsidR="00C60181" w:rsidRPr="004F600D" w:rsidRDefault="00C60181" w:rsidP="00C601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Материалоемкость работ, услуг показывает, что 4,72 руб., 4,57 руб. и 4,75 руб. в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4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г., 201</w:t>
      </w:r>
      <w:r w:rsidR="00184E09" w:rsidRPr="004F600D">
        <w:rPr>
          <w:rFonts w:ascii="Times New Roman" w:hAnsi="Times New Roman"/>
          <w:kern w:val="2"/>
          <w:sz w:val="28"/>
          <w:szCs w:val="28"/>
        </w:rPr>
        <w:t>5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и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6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соответственно материальных затрат необходимо произвести или фактически приходится на производство единицы продукции.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Рентабельность собственного капитала и рентабельность совокупного к</w:t>
      </w:r>
      <w:r w:rsidRPr="004F600D">
        <w:rPr>
          <w:rFonts w:ascii="Times New Roman" w:hAnsi="Times New Roman"/>
          <w:kern w:val="2"/>
          <w:sz w:val="28"/>
          <w:szCs w:val="28"/>
        </w:rPr>
        <w:t>а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питала тесно </w:t>
      </w:r>
      <w:proofErr w:type="gramStart"/>
      <w:r w:rsidRPr="004F600D">
        <w:rPr>
          <w:rFonts w:ascii="Times New Roman" w:hAnsi="Times New Roman"/>
          <w:kern w:val="2"/>
          <w:sz w:val="28"/>
          <w:szCs w:val="28"/>
        </w:rPr>
        <w:t>связаны</w:t>
      </w:r>
      <w:proofErr w:type="gramEnd"/>
      <w:r w:rsidRPr="004F600D">
        <w:rPr>
          <w:rFonts w:ascii="Times New Roman" w:hAnsi="Times New Roman"/>
          <w:kern w:val="2"/>
          <w:sz w:val="28"/>
          <w:szCs w:val="28"/>
        </w:rPr>
        <w:t xml:space="preserve"> между собой. Данная взаимосвязь показывает завис</w:t>
      </w:r>
      <w:r w:rsidRPr="004F600D">
        <w:rPr>
          <w:rFonts w:ascii="Times New Roman" w:hAnsi="Times New Roman"/>
          <w:kern w:val="2"/>
          <w:sz w:val="28"/>
          <w:szCs w:val="28"/>
        </w:rPr>
        <w:t>и</w:t>
      </w:r>
      <w:r w:rsidRPr="004F600D">
        <w:rPr>
          <w:rFonts w:ascii="Times New Roman" w:hAnsi="Times New Roman"/>
          <w:kern w:val="2"/>
          <w:sz w:val="28"/>
          <w:szCs w:val="28"/>
        </w:rPr>
        <w:t>мость между степенью финансового риска и прибыльностью собственного к</w:t>
      </w:r>
      <w:r w:rsidRPr="004F600D">
        <w:rPr>
          <w:rFonts w:ascii="Times New Roman" w:hAnsi="Times New Roman"/>
          <w:kern w:val="2"/>
          <w:sz w:val="28"/>
          <w:szCs w:val="28"/>
        </w:rPr>
        <w:t>а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питала. 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lastRenderedPageBreak/>
        <w:t xml:space="preserve">По мере снижения рентабельности совокупного капитала </w:t>
      </w:r>
      <w:r w:rsidR="00913F56">
        <w:rPr>
          <w:rFonts w:ascii="Times New Roman" w:hAnsi="Times New Roman"/>
          <w:kern w:val="2"/>
          <w:sz w:val="28"/>
          <w:szCs w:val="28"/>
        </w:rPr>
        <w:t>организация должна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увеличивать степень финансового риска, чтобы обеспечить желаемый уровень доходности собственного капитала.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 xml:space="preserve">Коэффициент рентабельности </w:t>
      </w:r>
      <w:proofErr w:type="spellStart"/>
      <w:r w:rsidRPr="004F600D">
        <w:rPr>
          <w:rFonts w:ascii="Times New Roman" w:hAnsi="Times New Roman"/>
          <w:kern w:val="2"/>
          <w:sz w:val="28"/>
          <w:szCs w:val="28"/>
        </w:rPr>
        <w:t>внеоборотных</w:t>
      </w:r>
      <w:proofErr w:type="spellEnd"/>
      <w:r w:rsidRPr="004F600D">
        <w:rPr>
          <w:rFonts w:ascii="Times New Roman" w:hAnsi="Times New Roman"/>
          <w:kern w:val="2"/>
          <w:sz w:val="28"/>
          <w:szCs w:val="28"/>
        </w:rPr>
        <w:t xml:space="preserve"> активов демонстрирует сп</w:t>
      </w:r>
      <w:r w:rsidRPr="004F600D">
        <w:rPr>
          <w:rFonts w:ascii="Times New Roman" w:hAnsi="Times New Roman"/>
          <w:kern w:val="2"/>
          <w:sz w:val="28"/>
          <w:szCs w:val="28"/>
        </w:rPr>
        <w:t>о</w:t>
      </w:r>
      <w:r w:rsidRPr="004F600D">
        <w:rPr>
          <w:rFonts w:ascii="Times New Roman" w:hAnsi="Times New Roman"/>
          <w:kern w:val="2"/>
          <w:sz w:val="28"/>
          <w:szCs w:val="28"/>
        </w:rPr>
        <w:t>собность предприятия обеспечивать достаточный объем прибыли по отнош</w:t>
      </w:r>
      <w:r w:rsidRPr="004F600D">
        <w:rPr>
          <w:rFonts w:ascii="Times New Roman" w:hAnsi="Times New Roman"/>
          <w:kern w:val="2"/>
          <w:sz w:val="28"/>
          <w:szCs w:val="28"/>
        </w:rPr>
        <w:t>е</w:t>
      </w:r>
      <w:r w:rsidRPr="004F600D">
        <w:rPr>
          <w:rFonts w:ascii="Times New Roman" w:hAnsi="Times New Roman"/>
          <w:kern w:val="2"/>
          <w:sz w:val="28"/>
          <w:szCs w:val="28"/>
        </w:rPr>
        <w:t>нию к основным средствам</w:t>
      </w:r>
      <w:r w:rsidR="00913F56">
        <w:rPr>
          <w:rFonts w:ascii="Times New Roman" w:hAnsi="Times New Roman"/>
          <w:kern w:val="2"/>
          <w:sz w:val="28"/>
          <w:szCs w:val="28"/>
        </w:rPr>
        <w:t xml:space="preserve"> организации</w:t>
      </w:r>
      <w:proofErr w:type="gramStart"/>
      <w:r w:rsidR="00913F5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F600D">
        <w:rPr>
          <w:rFonts w:ascii="Times New Roman" w:hAnsi="Times New Roman"/>
          <w:kern w:val="2"/>
          <w:sz w:val="28"/>
          <w:szCs w:val="28"/>
        </w:rPr>
        <w:t>.</w:t>
      </w:r>
      <w:proofErr w:type="gramEnd"/>
      <w:r w:rsidRPr="004F600D">
        <w:rPr>
          <w:rFonts w:ascii="Times New Roman" w:hAnsi="Times New Roman"/>
          <w:kern w:val="2"/>
          <w:sz w:val="28"/>
          <w:szCs w:val="28"/>
        </w:rPr>
        <w:t xml:space="preserve"> Самый высокий показатель в 201</w:t>
      </w:r>
      <w:r w:rsidR="00793BD1" w:rsidRPr="004F600D">
        <w:rPr>
          <w:rFonts w:ascii="Times New Roman" w:hAnsi="Times New Roman"/>
          <w:kern w:val="2"/>
          <w:sz w:val="28"/>
          <w:szCs w:val="28"/>
        </w:rPr>
        <w:t>4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г. – 37,8% что говорит о более эффективном использовании основных средств.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Коэффициент рентабельности оборотных активов демонстрирует возмо</w:t>
      </w:r>
      <w:r w:rsidRPr="004F600D">
        <w:rPr>
          <w:rFonts w:ascii="Times New Roman" w:hAnsi="Times New Roman"/>
          <w:kern w:val="2"/>
          <w:sz w:val="28"/>
          <w:szCs w:val="28"/>
        </w:rPr>
        <w:t>ж</w:t>
      </w:r>
      <w:r w:rsidRPr="004F600D">
        <w:rPr>
          <w:rFonts w:ascii="Times New Roman" w:hAnsi="Times New Roman"/>
          <w:kern w:val="2"/>
          <w:sz w:val="28"/>
          <w:szCs w:val="28"/>
        </w:rPr>
        <w:t>ности предприятия в обеспечении достаточного объема прибыли по отношению к используемым оборотным средствам</w:t>
      </w:r>
      <w:r w:rsidR="00913F56">
        <w:rPr>
          <w:rFonts w:ascii="Times New Roman" w:hAnsi="Times New Roman"/>
          <w:kern w:val="2"/>
          <w:sz w:val="28"/>
          <w:szCs w:val="28"/>
        </w:rPr>
        <w:t xml:space="preserve"> организации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В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kern w:val="2"/>
          <w:sz w:val="28"/>
          <w:szCs w:val="28"/>
        </w:rPr>
        <w:t xml:space="preserve"> рентабельность оборотных активов принимает но</w:t>
      </w:r>
      <w:r w:rsidRPr="004F600D">
        <w:rPr>
          <w:rFonts w:ascii="Times New Roman" w:hAnsi="Times New Roman"/>
          <w:kern w:val="2"/>
          <w:sz w:val="28"/>
          <w:szCs w:val="28"/>
        </w:rPr>
        <w:t>р</w:t>
      </w:r>
      <w:r w:rsidRPr="004F600D">
        <w:rPr>
          <w:rFonts w:ascii="Times New Roman" w:hAnsi="Times New Roman"/>
          <w:kern w:val="2"/>
          <w:sz w:val="28"/>
          <w:szCs w:val="28"/>
        </w:rPr>
        <w:t>мальное значение на протяжении всего анализируемого периода, это свидетел</w:t>
      </w:r>
      <w:r w:rsidRPr="004F600D">
        <w:rPr>
          <w:rFonts w:ascii="Times New Roman" w:hAnsi="Times New Roman"/>
          <w:kern w:val="2"/>
          <w:sz w:val="28"/>
          <w:szCs w:val="28"/>
        </w:rPr>
        <w:t>ь</w:t>
      </w:r>
      <w:r w:rsidRPr="004F600D">
        <w:rPr>
          <w:rFonts w:ascii="Times New Roman" w:hAnsi="Times New Roman"/>
          <w:kern w:val="2"/>
          <w:sz w:val="28"/>
          <w:szCs w:val="28"/>
        </w:rPr>
        <w:t>ствует об эффективности использования оборотных средств.</w:t>
      </w:r>
    </w:p>
    <w:p w:rsidR="00C60181" w:rsidRPr="004F600D" w:rsidRDefault="00C60181" w:rsidP="00C60181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 xml:space="preserve">Финансовое состояние </w:t>
      </w:r>
      <w:r w:rsidR="00913F56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Pr="004F600D">
        <w:rPr>
          <w:rFonts w:ascii="Times New Roman" w:eastAsia="Times New Roman" w:hAnsi="Times New Roman"/>
          <w:sz w:val="28"/>
          <w:szCs w:val="28"/>
        </w:rPr>
        <w:t>с позиции краткосрочной перспективы оценивается показателями ликвидности и платежеспособности, в наиболее о</w:t>
      </w:r>
      <w:r w:rsidRPr="004F600D">
        <w:rPr>
          <w:rFonts w:ascii="Times New Roman" w:eastAsia="Times New Roman" w:hAnsi="Times New Roman"/>
          <w:sz w:val="28"/>
          <w:szCs w:val="28"/>
        </w:rPr>
        <w:t>б</w:t>
      </w:r>
      <w:r w:rsidRPr="004F600D">
        <w:rPr>
          <w:rFonts w:ascii="Times New Roman" w:eastAsia="Times New Roman" w:hAnsi="Times New Roman"/>
          <w:sz w:val="28"/>
          <w:szCs w:val="28"/>
        </w:rPr>
        <w:t xml:space="preserve">щем виде характеризующими, может ли оно своевременно и в полном объеме произвести расчеты по краткосрочным обязательствам перед контрагентами. </w:t>
      </w:r>
    </w:p>
    <w:p w:rsidR="00C60181" w:rsidRDefault="00C60181" w:rsidP="00C60181">
      <w:pPr>
        <w:shd w:val="clear" w:color="auto" w:fill="FFFFFF"/>
        <w:tabs>
          <w:tab w:val="left" w:pos="540"/>
          <w:tab w:val="left" w:leader="dot" w:pos="10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Значения расчета показателей ликвидности и платежеспособност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и </w:t>
      </w:r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Pr="004F600D">
        <w:rPr>
          <w:rFonts w:ascii="Times New Roman" w:hAnsi="Times New Roman"/>
          <w:kern w:val="2"/>
          <w:sz w:val="28"/>
          <w:szCs w:val="28"/>
        </w:rPr>
        <w:t>представим</w:t>
      </w:r>
      <w:r w:rsidRPr="004F600D">
        <w:rPr>
          <w:rFonts w:ascii="Times New Roman" w:hAnsi="Times New Roman"/>
          <w:sz w:val="28"/>
          <w:szCs w:val="28"/>
        </w:rPr>
        <w:t xml:space="preserve"> в табл. 2.3.</w:t>
      </w:r>
    </w:p>
    <w:p w:rsidR="00146ADC" w:rsidRDefault="00146ADC" w:rsidP="00146ADC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 xml:space="preserve">При более глубоком исследовании финансовой устойчивости </w:t>
      </w:r>
      <w:r w:rsidR="00913F56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Pr="004F600D">
        <w:rPr>
          <w:rFonts w:ascii="Times New Roman" w:eastAsia="Times New Roman" w:hAnsi="Times New Roman"/>
          <w:sz w:val="28"/>
          <w:szCs w:val="28"/>
        </w:rPr>
        <w:t>рассчитываются показатели ликвидности баланса и платежеспособности, на основе которых устанавливается его способность своевременно и в полном объеме рассчитываться по своим обязательствам</w:t>
      </w:r>
    </w:p>
    <w:p w:rsidR="00146ADC" w:rsidRPr="004F600D" w:rsidRDefault="00146ADC" w:rsidP="00146ADC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position w:val="-24"/>
          <w:sz w:val="28"/>
          <w:szCs w:val="28"/>
        </w:rPr>
      </w:pP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Коэффициент текущей ликвидности является основным коэффициентом в оценке платежеспособности, иначе который можно назвать коэффициентом п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о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крытия долгов, и он отличается от других коэффициентов тем, что он рассч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и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тывается по широкому кругу активов. </w:t>
      </w:r>
    </w:p>
    <w:p w:rsidR="00AA1EEB" w:rsidRDefault="00AA1EEB" w:rsidP="00793BD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AA1EEB" w:rsidRDefault="00AA1EEB" w:rsidP="00793BD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AA1EEB" w:rsidRDefault="00AA1EEB" w:rsidP="00793BD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C60181" w:rsidRPr="004F600D" w:rsidRDefault="00C60181" w:rsidP="00793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kern w:val="2"/>
          <w:sz w:val="28"/>
          <w:szCs w:val="28"/>
        </w:rPr>
        <w:lastRenderedPageBreak/>
        <w:t>Таблица 2.3</w:t>
      </w:r>
      <w:r w:rsidR="00793BD1" w:rsidRPr="004F600D">
        <w:rPr>
          <w:rFonts w:ascii="Times New Roman" w:hAnsi="Times New Roman"/>
          <w:b/>
          <w:kern w:val="2"/>
          <w:sz w:val="28"/>
          <w:szCs w:val="28"/>
        </w:rPr>
        <w:t xml:space="preserve"> – </w:t>
      </w:r>
      <w:r w:rsidRPr="004F600D">
        <w:rPr>
          <w:rFonts w:ascii="Times New Roman" w:hAnsi="Times New Roman"/>
          <w:b/>
          <w:kern w:val="2"/>
          <w:sz w:val="28"/>
          <w:szCs w:val="28"/>
        </w:rPr>
        <w:t xml:space="preserve">Показатели ликвидности, платежеспособности и финансовой </w:t>
      </w:r>
      <w:r w:rsidR="008A5B70">
        <w:rPr>
          <w:rFonts w:ascii="Times New Roman" w:hAnsi="Times New Roman"/>
          <w:b/>
          <w:kern w:val="2"/>
          <w:sz w:val="28"/>
          <w:szCs w:val="28"/>
        </w:rPr>
        <w:t>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68"/>
        <w:gridCol w:w="1508"/>
        <w:gridCol w:w="964"/>
        <w:gridCol w:w="965"/>
        <w:gridCol w:w="964"/>
        <w:gridCol w:w="1330"/>
      </w:tblGrid>
      <w:tr w:rsidR="00C60181" w:rsidRPr="004F600D" w:rsidTr="008A5B70">
        <w:trPr>
          <w:trHeight w:val="17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60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60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8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C60181" w:rsidRPr="004F600D" w:rsidRDefault="00C60181" w:rsidP="0079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793BD1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в % к 201</w:t>
            </w:r>
            <w:r w:rsidR="00793BD1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60181" w:rsidRPr="004F600D" w:rsidTr="008A5B70">
        <w:trPr>
          <w:trHeight w:val="10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60181" w:rsidRPr="004F600D" w:rsidRDefault="00C60181" w:rsidP="0079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793BD1" w:rsidRPr="004F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C60181" w:rsidRPr="004F600D" w:rsidRDefault="00C60181" w:rsidP="0079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793BD1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60181" w:rsidRPr="004F600D" w:rsidRDefault="00C60181" w:rsidP="0079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793BD1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30" w:type="dxa"/>
            <w:vMerge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70" w:rsidRPr="004F600D" w:rsidTr="001369C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136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8A5B70" w:rsidRPr="004F600D" w:rsidRDefault="008A5B70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0181" w:rsidRPr="004F600D" w:rsidTr="001369C5">
        <w:trPr>
          <w:trHeight w:val="76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Коэффициент покрытия (т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кущей ликвидности)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79489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301E8D6" wp14:editId="2B4E57C6">
                  <wp:extent cx="228600" cy="161925"/>
                  <wp:effectExtent l="0" t="0" r="0" b="952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88,63</w:t>
            </w:r>
          </w:p>
        </w:tc>
      </w:tr>
      <w:tr w:rsidR="00C60181" w:rsidRPr="004F600D" w:rsidTr="008A5B70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508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79489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5BC3E31A" wp14:editId="04EC32C4">
                  <wp:extent cx="819150" cy="180975"/>
                  <wp:effectExtent l="0" t="0" r="0" b="952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33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</w:tr>
      <w:tr w:rsidR="00C60181" w:rsidRPr="004F600D" w:rsidTr="008A5B70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Коэффициент быстрой ли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к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видности</w:t>
            </w:r>
          </w:p>
        </w:tc>
        <w:tc>
          <w:tcPr>
            <w:tcW w:w="1508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79489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6405E495" wp14:editId="511F25A2">
                  <wp:extent cx="180975" cy="180975"/>
                  <wp:effectExtent l="0" t="0" r="9525" b="9525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96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33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74,86</w:t>
            </w:r>
          </w:p>
        </w:tc>
      </w:tr>
      <w:tr w:rsidR="00C60181" w:rsidRPr="004F600D" w:rsidTr="008A5B70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C60181" w:rsidRDefault="00C60181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Наличие СОС, тыс. руб.</w:t>
            </w:r>
          </w:p>
          <w:p w:rsidR="008A5B70" w:rsidRPr="004F600D" w:rsidRDefault="008A5B70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16081</w:t>
            </w:r>
          </w:p>
        </w:tc>
        <w:tc>
          <w:tcPr>
            <w:tcW w:w="965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20565</w:t>
            </w:r>
          </w:p>
        </w:tc>
        <w:tc>
          <w:tcPr>
            <w:tcW w:w="964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21161</w:t>
            </w:r>
          </w:p>
        </w:tc>
        <w:tc>
          <w:tcPr>
            <w:tcW w:w="1330" w:type="dxa"/>
            <w:shd w:val="clear" w:color="auto" w:fill="auto"/>
          </w:tcPr>
          <w:p w:rsidR="00C60181" w:rsidRPr="004F600D" w:rsidRDefault="00C6018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131,59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5.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Общая величина основных и</w:t>
            </w:r>
            <w:r w:rsidRPr="001369C5">
              <w:t>с</w:t>
            </w:r>
            <w:r w:rsidRPr="001369C5">
              <w:t xml:space="preserve">точников формирования запасов и затрат, тыс. руб. </w:t>
            </w:r>
          </w:p>
          <w:p w:rsidR="001369C5" w:rsidRPr="001369C5" w:rsidRDefault="001369C5" w:rsidP="001369C5"/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–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22094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24657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20912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94,65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6.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 xml:space="preserve">Излишек или недостаток: </w:t>
            </w:r>
          </w:p>
          <w:p w:rsidR="001369C5" w:rsidRPr="001369C5" w:rsidRDefault="001369C5" w:rsidP="001369C5">
            <w:r w:rsidRPr="001369C5">
              <w:t>а) СОС</w:t>
            </w:r>
          </w:p>
          <w:p w:rsidR="001369C5" w:rsidRPr="001369C5" w:rsidRDefault="001369C5" w:rsidP="001369C5">
            <w:r w:rsidRPr="001369C5">
              <w:t>б) общей величины основных источников для формирования запасов и затрат</w:t>
            </w:r>
          </w:p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–</w:t>
            </w:r>
          </w:p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–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4096</w:t>
            </w:r>
          </w:p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7730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5122</w:t>
            </w:r>
          </w:p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7071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3820</w:t>
            </w:r>
          </w:p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8234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93,26</w:t>
            </w:r>
          </w:p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106,52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7.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 xml:space="preserve">Коэффициент автономии </w:t>
            </w:r>
          </w:p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>
            <w:r w:rsidRPr="001369C5">
              <w:rPr>
                <w:noProof/>
                <w:lang w:eastAsia="ru-RU"/>
              </w:rPr>
              <w:drawing>
                <wp:inline distT="0" distB="0" distL="0" distR="0" wp14:anchorId="5DB8D392" wp14:editId="16996088">
                  <wp:extent cx="381000" cy="180975"/>
                  <wp:effectExtent l="0" t="0" r="0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>
            <w:r w:rsidRPr="001369C5">
              <w:t>0,75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>
            <w:r w:rsidRPr="001369C5">
              <w:t>0,81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>
            <w:r w:rsidRPr="001369C5">
              <w:t>0,76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>
            <w:r w:rsidRPr="001369C5">
              <w:t>101,34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8.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Коэффициент соотношения з</w:t>
            </w:r>
            <w:r w:rsidRPr="001369C5">
              <w:t>а</w:t>
            </w:r>
            <w:r w:rsidRPr="001369C5">
              <w:t>емных и собственных средств</w:t>
            </w:r>
          </w:p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rPr>
                <w:noProof/>
                <w:lang w:eastAsia="ru-RU"/>
              </w:rPr>
              <w:drawing>
                <wp:inline distT="0" distB="0" distL="0" distR="0" wp14:anchorId="79831CF9" wp14:editId="35FB7BC3">
                  <wp:extent cx="180975" cy="1809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0,33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0,24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0,32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96,97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9.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Коэффициент маневренности</w:t>
            </w:r>
          </w:p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>
            <w:r w:rsidRPr="001369C5">
              <w:rPr>
                <w:noProof/>
                <w:lang w:eastAsia="ru-RU"/>
              </w:rPr>
              <w:drawing>
                <wp:inline distT="0" distB="0" distL="0" distR="0" wp14:anchorId="4100DB4A" wp14:editId="58E9778E">
                  <wp:extent cx="381000" cy="18097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>
            <w:r w:rsidRPr="001369C5">
              <w:t>0,60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>
            <w:r w:rsidRPr="001369C5">
              <w:t>0,68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>
            <w:r w:rsidRPr="001369C5">
              <w:t>0,66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>
            <w:r w:rsidRPr="001369C5">
              <w:t>110,00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10.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Коэффициент обеспеченности запасов собственными источн</w:t>
            </w:r>
            <w:r w:rsidRPr="001369C5">
              <w:t>и</w:t>
            </w:r>
            <w:r w:rsidRPr="001369C5">
              <w:t>ками финансирования</w:t>
            </w:r>
          </w:p>
        </w:tc>
        <w:tc>
          <w:tcPr>
            <w:tcW w:w="1508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rPr>
                <w:noProof/>
                <w:lang w:eastAsia="ru-RU"/>
              </w:rPr>
              <w:drawing>
                <wp:inline distT="0" distB="0" distL="0" distR="0" wp14:anchorId="77E3440A" wp14:editId="64B63C26">
                  <wp:extent cx="285750" cy="180975"/>
                  <wp:effectExtent l="0" t="0" r="0" b="952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1,34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1,35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1,22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91,04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11.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11. Коэффициент соотношения собственных и привлеченных средств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1369C5" w:rsidRPr="001369C5" w:rsidRDefault="001369C5" w:rsidP="001369C5">
            <w:r w:rsidRPr="001369C5">
              <w:t>≥ 1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2,98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4,13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3,09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/>
          <w:p w:rsidR="001369C5" w:rsidRPr="001369C5" w:rsidRDefault="001369C5" w:rsidP="001369C5">
            <w:r w:rsidRPr="001369C5">
              <w:t>103,69</w:t>
            </w:r>
          </w:p>
        </w:tc>
      </w:tr>
      <w:tr w:rsidR="001369C5" w:rsidRPr="001369C5" w:rsidTr="001369C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12.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:rsidR="001369C5" w:rsidRPr="001369C5" w:rsidRDefault="001369C5" w:rsidP="001369C5">
            <w:r w:rsidRPr="001369C5">
              <w:t>12. Коэффициент финансовой зависимости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1369C5" w:rsidRPr="001369C5" w:rsidRDefault="001369C5" w:rsidP="001369C5">
            <w:r w:rsidRPr="001369C5">
              <w:t>≤ 1,25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1,33</w:t>
            </w:r>
          </w:p>
        </w:tc>
        <w:tc>
          <w:tcPr>
            <w:tcW w:w="965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1,24</w:t>
            </w:r>
          </w:p>
        </w:tc>
        <w:tc>
          <w:tcPr>
            <w:tcW w:w="964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1,32</w:t>
            </w:r>
          </w:p>
        </w:tc>
        <w:tc>
          <w:tcPr>
            <w:tcW w:w="1330" w:type="dxa"/>
            <w:shd w:val="clear" w:color="auto" w:fill="auto"/>
          </w:tcPr>
          <w:p w:rsidR="001369C5" w:rsidRPr="001369C5" w:rsidRDefault="001369C5" w:rsidP="001369C5"/>
          <w:p w:rsidR="001369C5" w:rsidRPr="001369C5" w:rsidRDefault="001369C5" w:rsidP="001369C5">
            <w:r w:rsidRPr="001369C5">
              <w:t>99,45</w:t>
            </w:r>
          </w:p>
        </w:tc>
      </w:tr>
    </w:tbl>
    <w:p w:rsidR="001369C5" w:rsidRDefault="001369C5" w:rsidP="001369C5">
      <w:pPr>
        <w:ind w:firstLine="567"/>
      </w:pPr>
    </w:p>
    <w:p w:rsidR="00C60181" w:rsidRPr="001369C5" w:rsidRDefault="00C60181" w:rsidP="001369C5">
      <w:pPr>
        <w:spacing w:line="360" w:lineRule="auto"/>
        <w:ind w:firstLine="567"/>
      </w:pPr>
      <w:r w:rsidRPr="004F600D">
        <w:rPr>
          <w:rFonts w:ascii="Times New Roman" w:eastAsia="Times New Roman" w:hAnsi="Times New Roman"/>
          <w:position w:val="-24"/>
          <w:sz w:val="28"/>
          <w:szCs w:val="28"/>
        </w:rPr>
        <w:lastRenderedPageBreak/>
        <w:t>Коэффициент текущей ликвидности показывает какую часть текущих об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я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зательств по кредитам и расчетам можно </w:t>
      </w:r>
      <w:proofErr w:type="gramStart"/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погасить</w:t>
      </w:r>
      <w:proofErr w:type="gramEnd"/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 мобилизовав все текущие а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к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тивы, т.е. сколько финансовых ресурсов приходиться на 1 руб. текущих обяз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а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тельств. </w:t>
      </w:r>
    </w:p>
    <w:p w:rsidR="00C60181" w:rsidRPr="004F600D" w:rsidRDefault="00146ADC" w:rsidP="0046153C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position w:val="-24"/>
          <w:sz w:val="28"/>
          <w:szCs w:val="28"/>
        </w:rPr>
      </w:pP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В 2014-2016 г. коэффициент текущей ликвидности составляет 3,52 в 2014 г., 5,15 в 2015 г. и 3,12 в 2016 г. соответственно и позволяет установить, что в целом прогнозные платежные возможности присутствуют. Сумма оборотных активов соответствует сум</w:t>
      </w:r>
      <w:r w:rsidR="0046153C">
        <w:rPr>
          <w:rFonts w:ascii="Times New Roman" w:eastAsia="Times New Roman" w:hAnsi="Times New Roman"/>
          <w:position w:val="-24"/>
          <w:sz w:val="28"/>
          <w:szCs w:val="28"/>
        </w:rPr>
        <w:t xml:space="preserve">ме краткосрочных обязательств. </w:t>
      </w:r>
      <w:r w:rsidR="00C60181" w:rsidRPr="004F600D">
        <w:rPr>
          <w:rFonts w:ascii="Times New Roman" w:eastAsia="Times New Roman" w:hAnsi="Times New Roman"/>
          <w:position w:val="-24"/>
          <w:sz w:val="28"/>
          <w:szCs w:val="28"/>
        </w:rPr>
        <w:t>Организация расп</w:t>
      </w:r>
      <w:r w:rsidR="00C60181" w:rsidRPr="004F600D">
        <w:rPr>
          <w:rFonts w:ascii="Times New Roman" w:eastAsia="Times New Roman" w:hAnsi="Times New Roman"/>
          <w:position w:val="-24"/>
          <w:sz w:val="28"/>
          <w:szCs w:val="28"/>
        </w:rPr>
        <w:t>о</w:t>
      </w:r>
      <w:r w:rsidR="00C60181" w:rsidRPr="004F600D">
        <w:rPr>
          <w:rFonts w:ascii="Times New Roman" w:eastAsia="Times New Roman" w:hAnsi="Times New Roman"/>
          <w:position w:val="-24"/>
          <w:sz w:val="28"/>
          <w:szCs w:val="28"/>
        </w:rPr>
        <w:t>лагает объемом свободных денежных средств и с позиции интересов собстве</w:t>
      </w:r>
      <w:r w:rsidR="00C60181" w:rsidRPr="004F600D">
        <w:rPr>
          <w:rFonts w:ascii="Times New Roman" w:eastAsia="Times New Roman" w:hAnsi="Times New Roman"/>
          <w:position w:val="-24"/>
          <w:sz w:val="28"/>
          <w:szCs w:val="28"/>
        </w:rPr>
        <w:t>н</w:t>
      </w:r>
      <w:r w:rsidR="00C60181" w:rsidRPr="004F600D">
        <w:rPr>
          <w:rFonts w:ascii="Times New Roman" w:eastAsia="Times New Roman" w:hAnsi="Times New Roman"/>
          <w:position w:val="-24"/>
          <w:sz w:val="28"/>
          <w:szCs w:val="28"/>
        </w:rPr>
        <w:t>ников по прогнозируемому уровню платежеспособности не находится в зоне критического риска.</w:t>
      </w:r>
    </w:p>
    <w:p w:rsidR="00C60181" w:rsidRPr="004F600D" w:rsidRDefault="00C60181" w:rsidP="00C60181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position w:val="-24"/>
          <w:sz w:val="28"/>
          <w:szCs w:val="28"/>
        </w:rPr>
      </w:pPr>
      <w:proofErr w:type="gramStart"/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Коэффициент абсолютной ликвидности показал, что ООО «</w:t>
      </w:r>
      <w:r w:rsidR="00793BD1" w:rsidRPr="004F600D">
        <w:rPr>
          <w:rFonts w:ascii="Times New Roman" w:eastAsia="Times New Roman" w:hAnsi="Times New Roman"/>
          <w:position w:val="-24"/>
          <w:sz w:val="28"/>
          <w:szCs w:val="28"/>
        </w:rPr>
        <w:t>СД-Сервис</w:t>
      </w:r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» не способно погашать текущие (краткосрочные) обязательства за счет денежных средств, средств на расчетный счетах и краткосрочных финансовых вложений, данный коэффициент за анализируемый период находится на </w:t>
      </w:r>
      <w:proofErr w:type="spellStart"/>
      <w:r w:rsidRPr="004F600D">
        <w:rPr>
          <w:rFonts w:ascii="Times New Roman" w:eastAsia="Times New Roman" w:hAnsi="Times New Roman"/>
          <w:position w:val="-24"/>
          <w:sz w:val="28"/>
          <w:szCs w:val="28"/>
        </w:rPr>
        <w:t>критериальном</w:t>
      </w:r>
      <w:proofErr w:type="spellEnd"/>
      <w:r w:rsidRPr="004F600D">
        <w:rPr>
          <w:rFonts w:ascii="Times New Roman" w:eastAsia="Times New Roman" w:hAnsi="Times New Roman"/>
          <w:position w:val="-24"/>
          <w:sz w:val="28"/>
          <w:szCs w:val="28"/>
        </w:rPr>
        <w:t xml:space="preserve"> уровне.</w:t>
      </w:r>
      <w:proofErr w:type="gramEnd"/>
    </w:p>
    <w:p w:rsidR="00C60181" w:rsidRPr="004F600D" w:rsidRDefault="00C60181" w:rsidP="00C60181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>Коэффициент быстрой (срочной) ликвидности анализируемой организации выше нормы за весь 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4</w:t>
      </w:r>
      <w:r w:rsidRPr="004F600D">
        <w:rPr>
          <w:rFonts w:ascii="Times New Roman" w:eastAsia="Times New Roman" w:hAnsi="Times New Roman"/>
          <w:sz w:val="28"/>
          <w:szCs w:val="28"/>
        </w:rPr>
        <w:t>-201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6</w:t>
      </w:r>
      <w:r w:rsidRPr="004F600D">
        <w:rPr>
          <w:rFonts w:ascii="Times New Roman" w:eastAsia="Times New Roman" w:hAnsi="Times New Roman"/>
          <w:sz w:val="28"/>
          <w:szCs w:val="28"/>
        </w:rPr>
        <w:t xml:space="preserve"> гг., что характеризует способность компании погашать текущие (краткосрочные) обязательства за счет оборотных активов.</w:t>
      </w:r>
    </w:p>
    <w:p w:rsidR="00C60181" w:rsidRPr="004F600D" w:rsidRDefault="00C60181" w:rsidP="00C60181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За анализируемые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в </w:t>
      </w:r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удовлетворительное финансовое состояние, при котором предприятие не находится на грани бан</w:t>
      </w:r>
      <w:r w:rsidRPr="004F600D">
        <w:rPr>
          <w:rFonts w:ascii="Times New Roman" w:hAnsi="Times New Roman"/>
          <w:sz w:val="28"/>
          <w:szCs w:val="28"/>
        </w:rPr>
        <w:t>к</w:t>
      </w:r>
      <w:r w:rsidRPr="004F600D">
        <w:rPr>
          <w:rFonts w:ascii="Times New Roman" w:hAnsi="Times New Roman"/>
          <w:sz w:val="28"/>
          <w:szCs w:val="28"/>
        </w:rPr>
        <w:t xml:space="preserve">ротства и величина запасов и затрат покрывается всей суммой источников их обеспечения, собственные оборотные средства присутствуют.  </w:t>
      </w:r>
    </w:p>
    <w:p w:rsidR="00C60181" w:rsidRPr="004F600D" w:rsidRDefault="00C60181" w:rsidP="00C60181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Более того, денежные средства, краткосрочные финансовые вложения и дебиторская задолженность не покрывают его кредиторской задолженности и просроченных ссуд.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Коэффициент автономии в анализируемой организации принимает выс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кое положительное соотношение, можно сказать, что в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у орган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>зации низкая степень риска, удельный вес собственных средств в общей сумме источников финансирования 70-80%.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lastRenderedPageBreak/>
        <w:t>В 201</w:t>
      </w:r>
      <w:r w:rsidR="00793BD1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коэффициент автономии принимает устойчивое соотношение, 81%, и лишь в 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организация достигает среднего уровня соотношения – 7</w:t>
      </w:r>
      <w:r w:rsidR="008F1415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>%.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Коэффициент маневренности свидетельствует о присутствии в </w:t>
      </w:r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в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оборотных средств в мобильной форме, организация имеет возможности свободно маневрировать этими средствами, не все ее сре</w:t>
      </w:r>
      <w:r w:rsidRPr="004F600D">
        <w:rPr>
          <w:rFonts w:ascii="Times New Roman" w:hAnsi="Times New Roman"/>
          <w:sz w:val="28"/>
          <w:szCs w:val="28"/>
        </w:rPr>
        <w:t>д</w:t>
      </w:r>
      <w:r w:rsidRPr="004F600D">
        <w:rPr>
          <w:rFonts w:ascii="Times New Roman" w:hAnsi="Times New Roman"/>
          <w:sz w:val="28"/>
          <w:szCs w:val="28"/>
        </w:rPr>
        <w:t>ства капитализированы. В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60-68% собственных средств находятся в мобильной форме.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Коэффициент обеспеченности материальных запасов собственными об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ротными средствами свидетельствует о хорошем соотношении. В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в </w:t>
      </w:r>
      <w:r w:rsidR="00793BD1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есть собственные средства для финансирования матер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>альных запасов. В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120-130% материальных запасов формируются за счет собственных источников.</w:t>
      </w:r>
      <w:r w:rsidR="00793BD1" w:rsidRPr="004F600D">
        <w:rPr>
          <w:rFonts w:ascii="Times New Roman" w:hAnsi="Times New Roman"/>
          <w:sz w:val="28"/>
          <w:szCs w:val="28"/>
        </w:rPr>
        <w:t xml:space="preserve"> 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Коэффициент обеспеченности собственными оборотными средствами – отношение собственного оборотного капитала к сумме оборотных средств. В анализируемой организации на протяжении 201</w:t>
      </w:r>
      <w:r w:rsidR="00793BD1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>-201</w:t>
      </w:r>
      <w:r w:rsidR="00793BD1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гг. оборотные активы финансируются за счет собственных источников.</w:t>
      </w:r>
    </w:p>
    <w:p w:rsidR="00C60181" w:rsidRPr="004F600D" w:rsidRDefault="00913F56" w:rsidP="00793BD1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организации на 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 xml:space="preserve"> период 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4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-201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6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 xml:space="preserve"> гг. присутствуют собственные об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о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ротные средства, оборотные активы могут финансироваться за счет собстве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н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ных источников. Об этом свидетельствует коэффициент обеспеченности со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б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ственными источниками финансирования, то есть за период 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4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>-201</w:t>
      </w:r>
      <w:r w:rsidR="00793BD1" w:rsidRPr="004F600D">
        <w:rPr>
          <w:rFonts w:ascii="Times New Roman" w:eastAsia="Times New Roman" w:hAnsi="Times New Roman"/>
          <w:sz w:val="28"/>
          <w:szCs w:val="28"/>
        </w:rPr>
        <w:t>6</w:t>
      </w:r>
      <w:r w:rsidR="00C60181" w:rsidRPr="004F600D">
        <w:rPr>
          <w:rFonts w:ascii="Times New Roman" w:eastAsia="Times New Roman" w:hAnsi="Times New Roman"/>
          <w:sz w:val="28"/>
          <w:szCs w:val="28"/>
        </w:rPr>
        <w:t xml:space="preserve"> г. на каждый рубль оборотных сре</w:t>
      </w:r>
      <w:proofErr w:type="gramStart"/>
      <w:r w:rsidR="00C60181" w:rsidRPr="004F600D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="00C60181" w:rsidRPr="004F600D">
        <w:rPr>
          <w:rFonts w:ascii="Times New Roman" w:eastAsia="Times New Roman" w:hAnsi="Times New Roman"/>
          <w:sz w:val="28"/>
          <w:szCs w:val="28"/>
        </w:rPr>
        <w:t xml:space="preserve">иходятся только собственные средства. </w:t>
      </w:r>
    </w:p>
    <w:p w:rsidR="00C60181" w:rsidRPr="004F600D" w:rsidRDefault="00C60181" w:rsidP="00C60181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>Это говорит о повышении уровня финансовой устойчивости, т.к. огран</w:t>
      </w:r>
      <w:r w:rsidRPr="004F600D">
        <w:rPr>
          <w:rFonts w:ascii="Times New Roman" w:eastAsia="Times New Roman" w:hAnsi="Times New Roman"/>
          <w:sz w:val="28"/>
          <w:szCs w:val="28"/>
        </w:rPr>
        <w:t>и</w:t>
      </w:r>
      <w:r w:rsidRPr="004F600D">
        <w:rPr>
          <w:rFonts w:ascii="Times New Roman" w:eastAsia="Times New Roman" w:hAnsi="Times New Roman"/>
          <w:sz w:val="28"/>
          <w:szCs w:val="28"/>
        </w:rPr>
        <w:t>чивается возможность покрытия собственным капиталом заемных средств.</w:t>
      </w:r>
    </w:p>
    <w:p w:rsidR="00C60181" w:rsidRDefault="00C60181" w:rsidP="00C6018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 xml:space="preserve">В целом можно сделать заключение, что с </w:t>
      </w:r>
      <w:r w:rsidR="00913F56">
        <w:rPr>
          <w:rFonts w:ascii="Times New Roman" w:eastAsia="Times New Roman" w:hAnsi="Times New Roman"/>
          <w:sz w:val="28"/>
          <w:szCs w:val="26"/>
          <w:lang w:eastAsia="ru-RU"/>
        </w:rPr>
        <w:t xml:space="preserve">организацией 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в настоящее время безопасно налаживать деловые связи, потому что с точки зрения краткосрочной перспективы – уровень платежеспособности стабилен, на что указывают коэ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ф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фициенты общей и срочной ликвидности, а с позиции долгосрочной перспект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вы – финансовое состояние устойчиво.</w:t>
      </w:r>
    </w:p>
    <w:p w:rsidR="003E1489" w:rsidRDefault="003E1489" w:rsidP="003E14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3E1489" w:rsidRPr="003E1489" w:rsidRDefault="003E1489" w:rsidP="003E14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3E1489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Движение денежных потоков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организации </w:t>
      </w:r>
      <w:r w:rsidRPr="003E1489">
        <w:rPr>
          <w:rFonts w:ascii="Times New Roman" w:eastAsia="Times New Roman" w:hAnsi="Times New Roman"/>
          <w:sz w:val="28"/>
          <w:szCs w:val="26"/>
          <w:lang w:eastAsia="ru-RU"/>
        </w:rPr>
        <w:t>представлено в таблице</w:t>
      </w:r>
    </w:p>
    <w:p w:rsidR="003E1489" w:rsidRPr="004F600D" w:rsidRDefault="003E1489" w:rsidP="003E148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3E1489">
        <w:rPr>
          <w:rFonts w:ascii="Times New Roman" w:eastAsia="Times New Roman" w:hAnsi="Times New Roman"/>
          <w:sz w:val="28"/>
          <w:szCs w:val="26"/>
          <w:lang w:eastAsia="ru-RU"/>
        </w:rPr>
        <w:t>2.4.</w:t>
      </w:r>
    </w:p>
    <w:p w:rsidR="00C60181" w:rsidRPr="004F600D" w:rsidRDefault="00C60181" w:rsidP="00FE28CD">
      <w:pPr>
        <w:spacing w:after="0" w:line="240" w:lineRule="auto"/>
        <w:ind w:right="20"/>
        <w:rPr>
          <w:rFonts w:ascii="Times New Roman" w:eastAsia="Times New Roman" w:hAnsi="Times New Roman"/>
          <w:b/>
          <w:sz w:val="28"/>
          <w:szCs w:val="28"/>
        </w:rPr>
      </w:pPr>
      <w:r w:rsidRPr="004F600D">
        <w:rPr>
          <w:rFonts w:ascii="Times New Roman" w:eastAsia="Times New Roman" w:hAnsi="Times New Roman"/>
          <w:b/>
          <w:sz w:val="28"/>
          <w:szCs w:val="28"/>
        </w:rPr>
        <w:t>Таблица 2.</w:t>
      </w:r>
      <w:r w:rsidR="00FE28CD" w:rsidRPr="004F600D">
        <w:rPr>
          <w:rFonts w:ascii="Times New Roman" w:eastAsia="Times New Roman" w:hAnsi="Times New Roman"/>
          <w:b/>
          <w:sz w:val="28"/>
          <w:szCs w:val="28"/>
        </w:rPr>
        <w:t xml:space="preserve">4 – </w:t>
      </w:r>
      <w:r w:rsidRPr="004F600D">
        <w:rPr>
          <w:rFonts w:ascii="Times New Roman" w:eastAsia="Times New Roman" w:hAnsi="Times New Roman"/>
          <w:b/>
          <w:sz w:val="28"/>
          <w:szCs w:val="28"/>
        </w:rPr>
        <w:t xml:space="preserve">Движение денежных средств в </w:t>
      </w:r>
      <w:r w:rsidR="0090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1"/>
        <w:gridCol w:w="1175"/>
        <w:gridCol w:w="1175"/>
        <w:gridCol w:w="1209"/>
        <w:gridCol w:w="1289"/>
      </w:tblGrid>
      <w:tr w:rsidR="00C60181" w:rsidRPr="004F600D" w:rsidTr="001369C5">
        <w:trPr>
          <w:trHeight w:val="385"/>
        </w:trPr>
        <w:tc>
          <w:tcPr>
            <w:tcW w:w="4791" w:type="dxa"/>
            <w:vAlign w:val="center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vAlign w:val="center"/>
          </w:tcPr>
          <w:p w:rsidR="00C60181" w:rsidRPr="004F600D" w:rsidRDefault="00C60181" w:rsidP="00FE28CD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FE28CD" w:rsidRPr="004F600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5" w:type="dxa"/>
            <w:vAlign w:val="center"/>
          </w:tcPr>
          <w:p w:rsidR="00C60181" w:rsidRPr="004F600D" w:rsidRDefault="00C60181" w:rsidP="00FE28CD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FE28CD" w:rsidRPr="004F600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9" w:type="dxa"/>
            <w:vAlign w:val="center"/>
          </w:tcPr>
          <w:p w:rsidR="00C60181" w:rsidRPr="004F600D" w:rsidRDefault="00C60181" w:rsidP="00FE28CD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FE28CD" w:rsidRPr="004F600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9" w:type="dxa"/>
            <w:vAlign w:val="center"/>
          </w:tcPr>
          <w:p w:rsidR="00C60181" w:rsidRPr="004F600D" w:rsidRDefault="00C60181" w:rsidP="00FE28CD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FE28CD"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г. в % к 201</w:t>
            </w:r>
            <w:r w:rsidR="00FE28CD"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46153C" w:rsidRPr="004F600D" w:rsidTr="001369C5">
        <w:trPr>
          <w:trHeight w:val="171"/>
        </w:trPr>
        <w:tc>
          <w:tcPr>
            <w:tcW w:w="4791" w:type="dxa"/>
          </w:tcPr>
          <w:p w:rsidR="0046153C" w:rsidRPr="004F600D" w:rsidRDefault="006267B8" w:rsidP="006267B8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6153C" w:rsidRPr="004F600D" w:rsidRDefault="006267B8" w:rsidP="006267B8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46153C" w:rsidRPr="004F600D" w:rsidRDefault="006267B8" w:rsidP="006267B8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46153C" w:rsidRPr="004F600D" w:rsidRDefault="006267B8" w:rsidP="006267B8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46153C" w:rsidRPr="004F600D" w:rsidRDefault="006267B8" w:rsidP="006267B8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60181" w:rsidRPr="004F600D" w:rsidTr="001369C5">
        <w:trPr>
          <w:trHeight w:val="550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Остаток денежных средств на начало о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265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1. Поступление денежных средств – всего</w:t>
            </w:r>
          </w:p>
        </w:tc>
        <w:tc>
          <w:tcPr>
            <w:tcW w:w="1175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128029</w:t>
            </w:r>
          </w:p>
        </w:tc>
        <w:tc>
          <w:tcPr>
            <w:tcW w:w="1175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126687</w:t>
            </w:r>
          </w:p>
        </w:tc>
        <w:tc>
          <w:tcPr>
            <w:tcW w:w="1209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114404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89,36</w:t>
            </w: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. по видам деятельности: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98473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102412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99355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100,89</w:t>
            </w: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94,09</w:t>
            </w: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29031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24020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14555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50,14</w:t>
            </w: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2. Расходование денежных средств – всего</w:t>
            </w:r>
          </w:p>
        </w:tc>
        <w:tc>
          <w:tcPr>
            <w:tcW w:w="1175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-128129</w:t>
            </w:r>
          </w:p>
        </w:tc>
        <w:tc>
          <w:tcPr>
            <w:tcW w:w="1175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-126317</w:t>
            </w:r>
          </w:p>
        </w:tc>
        <w:tc>
          <w:tcPr>
            <w:tcW w:w="1209" w:type="dxa"/>
          </w:tcPr>
          <w:p w:rsidR="00C60181" w:rsidRPr="006267B8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-111515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. по видам деятельности: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96263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-99028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-96079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-4040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-1341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-3351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0181" w:rsidRPr="004F600D" w:rsidTr="001369C5">
        <w:trPr>
          <w:trHeight w:val="62"/>
        </w:trPr>
        <w:tc>
          <w:tcPr>
            <w:tcW w:w="4791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-27826</w:t>
            </w:r>
          </w:p>
        </w:tc>
        <w:tc>
          <w:tcPr>
            <w:tcW w:w="1175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-25948</w:t>
            </w:r>
          </w:p>
        </w:tc>
        <w:tc>
          <w:tcPr>
            <w:tcW w:w="120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-12085</w:t>
            </w:r>
          </w:p>
        </w:tc>
        <w:tc>
          <w:tcPr>
            <w:tcW w:w="1289" w:type="dxa"/>
          </w:tcPr>
          <w:p w:rsidR="00C60181" w:rsidRPr="004F600D" w:rsidRDefault="00C60181" w:rsidP="004454AE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9C5" w:rsidRPr="004F600D" w:rsidTr="00CA048C">
        <w:trPr>
          <w:trHeight w:val="62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3. Чистые денежные средства – всего</w:t>
            </w:r>
          </w:p>
        </w:tc>
        <w:tc>
          <w:tcPr>
            <w:tcW w:w="1175" w:type="dxa"/>
          </w:tcPr>
          <w:p w:rsidR="001369C5" w:rsidRPr="006267B8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175" w:type="dxa"/>
          </w:tcPr>
          <w:p w:rsidR="001369C5" w:rsidRPr="006267B8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09" w:type="dxa"/>
          </w:tcPr>
          <w:p w:rsidR="001369C5" w:rsidRPr="006267B8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B8">
              <w:rPr>
                <w:rFonts w:ascii="Times New Roman" w:eastAsia="Times New Roman" w:hAnsi="Times New Roman"/>
                <w:sz w:val="24"/>
                <w:szCs w:val="24"/>
              </w:rPr>
              <w:t>2889</w:t>
            </w: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9C5" w:rsidRPr="004F600D" w:rsidTr="00CA048C">
        <w:trPr>
          <w:trHeight w:val="62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. по видам деятельности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9C5" w:rsidRPr="004F600D" w:rsidTr="00CA048C">
        <w:trPr>
          <w:trHeight w:val="62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3384</w:t>
            </w:r>
          </w:p>
        </w:tc>
        <w:tc>
          <w:tcPr>
            <w:tcW w:w="120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3276</w:t>
            </w: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148,41</w:t>
            </w:r>
          </w:p>
        </w:tc>
      </w:tr>
      <w:tr w:rsidR="001369C5" w:rsidRPr="004F600D" w:rsidTr="00CA048C">
        <w:trPr>
          <w:trHeight w:val="62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-3515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-1086</w:t>
            </w:r>
          </w:p>
        </w:tc>
        <w:tc>
          <w:tcPr>
            <w:tcW w:w="120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-2857</w:t>
            </w: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9C5" w:rsidRPr="004F600D" w:rsidTr="00CA048C">
        <w:trPr>
          <w:trHeight w:val="278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left="-10" w:right="20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-1928</w:t>
            </w:r>
          </w:p>
        </w:tc>
        <w:tc>
          <w:tcPr>
            <w:tcW w:w="120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2470</w:t>
            </w: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9C5" w:rsidRPr="004F600D" w:rsidTr="00CA048C">
        <w:trPr>
          <w:trHeight w:val="212"/>
        </w:trPr>
        <w:tc>
          <w:tcPr>
            <w:tcW w:w="4791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Остаток денежных средств на конец отче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ного периода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75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0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1289" w:type="dxa"/>
          </w:tcPr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9C5" w:rsidRPr="004F600D" w:rsidRDefault="001369C5" w:rsidP="001369C5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00D">
              <w:rPr>
                <w:rFonts w:ascii="Times New Roman" w:eastAsia="Times New Roman" w:hAnsi="Times New Roman"/>
                <w:sz w:val="24"/>
                <w:szCs w:val="24"/>
              </w:rPr>
              <w:t>3979,7</w:t>
            </w:r>
          </w:p>
        </w:tc>
      </w:tr>
    </w:tbl>
    <w:p w:rsidR="00CA048C" w:rsidRDefault="00CA048C" w:rsidP="001369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60181" w:rsidRPr="001369C5" w:rsidRDefault="00C60181" w:rsidP="001369C5">
      <w:pPr>
        <w:spacing w:line="360" w:lineRule="auto"/>
        <w:ind w:firstLine="567"/>
      </w:pPr>
      <w:r w:rsidRPr="004F600D">
        <w:rPr>
          <w:rFonts w:ascii="Times New Roman" w:hAnsi="Times New Roman"/>
          <w:sz w:val="28"/>
          <w:szCs w:val="28"/>
        </w:rPr>
        <w:t>В структуре движения денежных средств за анализируемый период с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по 201</w:t>
      </w:r>
      <w:r w:rsidR="00FE28CD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средства, полученные от покупателей и заказчиков, имеют бол</w:t>
      </w:r>
      <w:r w:rsidRPr="004F600D">
        <w:rPr>
          <w:rFonts w:ascii="Times New Roman" w:hAnsi="Times New Roman"/>
          <w:sz w:val="28"/>
          <w:szCs w:val="28"/>
        </w:rPr>
        <w:t>ь</w:t>
      </w:r>
      <w:r w:rsidRPr="004F600D">
        <w:rPr>
          <w:rFonts w:ascii="Times New Roman" w:hAnsi="Times New Roman"/>
          <w:sz w:val="28"/>
          <w:szCs w:val="28"/>
        </w:rPr>
        <w:t>шую долю. Так в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она равна 99%, в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– 97%, а в 201</w:t>
      </w:r>
      <w:r w:rsidR="00FE28CD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– 98,8% от поступивших средств.</w:t>
      </w:r>
    </w:p>
    <w:p w:rsidR="00C60181" w:rsidRDefault="00C60181" w:rsidP="00C60181">
      <w:pPr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Расход денежных средств направлен на оплату приобретенных товаров, работ, услуг, сырья и иных оборотных активов. Доля данной расходной статьи также велика, и составляет в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– 65,36%, в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 – 71,2%, а в 201</w:t>
      </w:r>
      <w:r w:rsidR="00FE28CD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– 74,6%.</w:t>
      </w:r>
    </w:p>
    <w:p w:rsidR="00146ADC" w:rsidRPr="004F600D" w:rsidRDefault="00146ADC" w:rsidP="00146ADC">
      <w:pPr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Денежные средства, направляемые на оплату труда, в структуре отчета растут. Так, в 2014 г на оплату труда было направлено 15,6%, в 2015 г. – 15,26% и в 2016 г. 16,37% от средств, полученных по текущей деятельности. По статье денежные средства, направленные на расчеты по налогам и сборам аналогичная </w:t>
      </w:r>
      <w:r w:rsidRPr="004F600D">
        <w:rPr>
          <w:rFonts w:ascii="Times New Roman" w:hAnsi="Times New Roman"/>
          <w:sz w:val="28"/>
          <w:szCs w:val="28"/>
        </w:rPr>
        <w:lastRenderedPageBreak/>
        <w:t>ситуация, в 2014 г. – 15,64%, в 2015 г. – 12,89%, и в 2016 г. – 3,15% от всех п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 xml:space="preserve">ступивших денежных средств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«СД-Сервис».</w:t>
      </w:r>
    </w:p>
    <w:p w:rsidR="00C60181" w:rsidRPr="004F600D" w:rsidRDefault="00C60181" w:rsidP="00C601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00D">
        <w:rPr>
          <w:rFonts w:ascii="Times New Roman" w:hAnsi="Times New Roman"/>
          <w:sz w:val="28"/>
          <w:szCs w:val="28"/>
        </w:rPr>
        <w:t>За анализируемый период с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по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поступление денежных средств </w:t>
      </w:r>
      <w:r w:rsidR="00FE28CD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снижено, так в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по сравнению с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пок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>затель уменьшился на 1341 тыс. руб., а по сравнению с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в 201</w:t>
      </w:r>
      <w:r w:rsidR="00FE28CD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показ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>тель уменьшился на 12282 тыс. руб. и составил 114405 тыс. руб.</w:t>
      </w:r>
      <w:proofErr w:type="gramEnd"/>
    </w:p>
    <w:p w:rsidR="00C60181" w:rsidRPr="004F600D" w:rsidRDefault="00C60181" w:rsidP="00C60181">
      <w:pPr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Сумма</w:t>
      </w:r>
      <w:r w:rsidRPr="004F600D">
        <w:rPr>
          <w:rFonts w:ascii="Times New Roman" w:hAnsi="Times New Roman"/>
        </w:rPr>
        <w:t xml:space="preserve"> </w:t>
      </w:r>
      <w:r w:rsidRPr="004F600D">
        <w:rPr>
          <w:rFonts w:ascii="Times New Roman" w:hAnsi="Times New Roman"/>
          <w:sz w:val="28"/>
          <w:szCs w:val="28"/>
        </w:rPr>
        <w:t xml:space="preserve">чистых денежных средств по текущей деятельности стабильна. </w:t>
      </w:r>
      <w:proofErr w:type="gramStart"/>
      <w:r w:rsidRPr="004F600D">
        <w:rPr>
          <w:rFonts w:ascii="Times New Roman" w:hAnsi="Times New Roman"/>
          <w:sz w:val="28"/>
          <w:szCs w:val="28"/>
        </w:rPr>
        <w:t>В 201</w:t>
      </w:r>
      <w:r w:rsidR="00FE28CD" w:rsidRPr="004F600D">
        <w:rPr>
          <w:rFonts w:ascii="Times New Roman" w:hAnsi="Times New Roman"/>
          <w:sz w:val="28"/>
          <w:szCs w:val="28"/>
        </w:rPr>
        <w:t>4</w:t>
      </w:r>
      <w:r w:rsidRPr="004F600D">
        <w:rPr>
          <w:rFonts w:ascii="Times New Roman" w:hAnsi="Times New Roman"/>
          <w:sz w:val="28"/>
          <w:szCs w:val="28"/>
        </w:rPr>
        <w:t xml:space="preserve"> г. 2208 тыс. руб., в 201</w:t>
      </w:r>
      <w:r w:rsidR="00FE28CD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3385 тыс. руб. и в 201</w:t>
      </w:r>
      <w:r w:rsidR="00FE28CD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3277 тыс. руб.</w:t>
      </w:r>
      <w:proofErr w:type="gramEnd"/>
    </w:p>
    <w:p w:rsidR="00C60181" w:rsidRPr="004F600D" w:rsidRDefault="00FE28CD" w:rsidP="00C60181">
      <w:pPr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Как показывают данные таблицы 2.</w:t>
      </w:r>
      <w:r w:rsidR="00C60181" w:rsidRPr="004F600D">
        <w:rPr>
          <w:rFonts w:ascii="Times New Roman" w:hAnsi="Times New Roman"/>
          <w:sz w:val="28"/>
          <w:szCs w:val="28"/>
        </w:rPr>
        <w:t xml:space="preserve">4 основной проблемой деятельности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="00C60181" w:rsidRPr="004F600D">
        <w:rPr>
          <w:rFonts w:ascii="Times New Roman" w:hAnsi="Times New Roman"/>
          <w:sz w:val="28"/>
          <w:szCs w:val="28"/>
        </w:rPr>
        <w:t xml:space="preserve"> является увеличение эффективности использования оборо</w:t>
      </w:r>
      <w:r w:rsidR="00C60181" w:rsidRPr="004F600D">
        <w:rPr>
          <w:rFonts w:ascii="Times New Roman" w:hAnsi="Times New Roman"/>
          <w:sz w:val="28"/>
          <w:szCs w:val="28"/>
        </w:rPr>
        <w:t>т</w:t>
      </w:r>
      <w:r w:rsidR="00C60181" w:rsidRPr="004F600D">
        <w:rPr>
          <w:rFonts w:ascii="Times New Roman" w:hAnsi="Times New Roman"/>
          <w:sz w:val="28"/>
          <w:szCs w:val="28"/>
        </w:rPr>
        <w:t>ного капитала, в пассивах организации преобладает кредиторская задолже</w:t>
      </w:r>
      <w:r w:rsidR="00C60181" w:rsidRPr="004F600D">
        <w:rPr>
          <w:rFonts w:ascii="Times New Roman" w:hAnsi="Times New Roman"/>
          <w:sz w:val="28"/>
          <w:szCs w:val="28"/>
        </w:rPr>
        <w:t>н</w:t>
      </w:r>
      <w:r w:rsidR="00C60181" w:rsidRPr="004F600D">
        <w:rPr>
          <w:rFonts w:ascii="Times New Roman" w:hAnsi="Times New Roman"/>
          <w:sz w:val="28"/>
          <w:szCs w:val="28"/>
        </w:rPr>
        <w:t>ность.</w:t>
      </w:r>
    </w:p>
    <w:p w:rsidR="00C60181" w:rsidRPr="004F600D" w:rsidRDefault="00C60181" w:rsidP="00C60181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Организации необходимо стабилизировать ликвидность баланса в соотве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ствии с нормативными значениями, так как от этого зависят инвестиционные вливания капитала.</w:t>
      </w:r>
    </w:p>
    <w:p w:rsidR="00C60181" w:rsidRPr="004F600D" w:rsidRDefault="00C60181" w:rsidP="00C60181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Состояние кредиторской задолженности во многом определяется состо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нием дебиторской задолженности. Для этого необходимо реализовать конкре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600D">
        <w:rPr>
          <w:rFonts w:ascii="Times New Roman" w:eastAsia="Times New Roman" w:hAnsi="Times New Roman"/>
          <w:sz w:val="28"/>
          <w:szCs w:val="28"/>
          <w:lang w:eastAsia="ru-RU"/>
        </w:rPr>
        <w:t>ные меры по управлению процессом изме</w:t>
      </w:r>
      <w:r w:rsidR="00FE28CD" w:rsidRPr="004F600D">
        <w:rPr>
          <w:rFonts w:ascii="Times New Roman" w:eastAsia="Times New Roman" w:hAnsi="Times New Roman"/>
          <w:sz w:val="28"/>
          <w:szCs w:val="28"/>
          <w:lang w:eastAsia="ru-RU"/>
        </w:rPr>
        <w:t>нения дебиторской задолженности.</w:t>
      </w:r>
    </w:p>
    <w:p w:rsidR="006E452A" w:rsidRPr="004F600D" w:rsidRDefault="006E452A" w:rsidP="00FE2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ADC" w:rsidRDefault="00146ADC" w:rsidP="00FE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6ADC" w:rsidRDefault="00146ADC" w:rsidP="00FE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08C5" w:rsidRPr="004F600D" w:rsidRDefault="00940B21" w:rsidP="00FE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2.3 Анализ финансовых результатов организации. </w:t>
      </w:r>
    </w:p>
    <w:p w:rsidR="0090141A" w:rsidRDefault="0090141A" w:rsidP="005A27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Основную часть прибыли </w:t>
      </w:r>
      <w:r w:rsidR="00913F56">
        <w:rPr>
          <w:rFonts w:ascii="Times New Roman" w:hAnsi="Times New Roman"/>
          <w:sz w:val="28"/>
          <w:szCs w:val="28"/>
        </w:rPr>
        <w:t xml:space="preserve">организации </w:t>
      </w:r>
      <w:r w:rsidRPr="004F600D">
        <w:rPr>
          <w:rFonts w:ascii="Times New Roman" w:hAnsi="Times New Roman"/>
          <w:sz w:val="28"/>
          <w:szCs w:val="28"/>
        </w:rPr>
        <w:t>получают от реализации продукции и услуг. В процессе анализа изучаются динамика, выполнение плана прибыли от реализации продукции и определяются факторы изменения ее суммы.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Прибыль от реализации продукции в целом по </w:t>
      </w:r>
      <w:r w:rsidR="00913F56">
        <w:rPr>
          <w:rFonts w:ascii="Times New Roman" w:hAnsi="Times New Roman"/>
          <w:sz w:val="28"/>
          <w:szCs w:val="28"/>
        </w:rPr>
        <w:t xml:space="preserve">организации </w:t>
      </w:r>
      <w:r w:rsidRPr="004F600D">
        <w:rPr>
          <w:rFonts w:ascii="Times New Roman" w:hAnsi="Times New Roman"/>
          <w:sz w:val="28"/>
          <w:szCs w:val="28"/>
        </w:rPr>
        <w:t>зависит от ч</w:t>
      </w:r>
      <w:r w:rsidRPr="004F600D">
        <w:rPr>
          <w:rFonts w:ascii="Times New Roman" w:hAnsi="Times New Roman"/>
          <w:sz w:val="28"/>
          <w:szCs w:val="28"/>
        </w:rPr>
        <w:t>е</w:t>
      </w:r>
      <w:r w:rsidRPr="004F600D">
        <w:rPr>
          <w:rFonts w:ascii="Times New Roman" w:hAnsi="Times New Roman"/>
          <w:sz w:val="28"/>
          <w:szCs w:val="28"/>
        </w:rPr>
        <w:t>тырех факторов первого уровня соподчиненности: объема реализации проду</w:t>
      </w:r>
      <w:r w:rsidRPr="004F600D">
        <w:rPr>
          <w:rFonts w:ascii="Times New Roman" w:hAnsi="Times New Roman"/>
          <w:sz w:val="28"/>
          <w:szCs w:val="28"/>
        </w:rPr>
        <w:t>к</w:t>
      </w:r>
      <w:r w:rsidRPr="004F600D">
        <w:rPr>
          <w:rFonts w:ascii="Times New Roman" w:hAnsi="Times New Roman"/>
          <w:sz w:val="28"/>
          <w:szCs w:val="28"/>
        </w:rPr>
        <w:t>ции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 (</w:t>
      </w:r>
      <w:r w:rsidRPr="004F600D">
        <w:rPr>
          <w:rFonts w:ascii="Times New Roman" w:hAnsi="Times New Roman"/>
          <w:position w:val="-6"/>
          <w:sz w:val="28"/>
          <w:szCs w:val="28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2.75pt" o:ole="">
            <v:imagedata r:id="rId15" o:title=""/>
          </v:shape>
          <o:OLEObject Type="Embed" ProgID="Equation.3" ShapeID="_x0000_i1025" DrawAspect="Content" ObjectID="_1558848332" r:id="rId16"/>
        </w:object>
      </w:r>
      <w:r w:rsidRPr="004F600D">
        <w:rPr>
          <w:rFonts w:ascii="Times New Roman" w:hAnsi="Times New Roman"/>
          <w:sz w:val="28"/>
          <w:szCs w:val="28"/>
        </w:rPr>
        <w:t xml:space="preserve">); </w:t>
      </w:r>
      <w:proofErr w:type="gramEnd"/>
      <w:r w:rsidRPr="004F600D">
        <w:rPr>
          <w:rFonts w:ascii="Times New Roman" w:hAnsi="Times New Roman"/>
          <w:sz w:val="28"/>
          <w:szCs w:val="28"/>
        </w:rPr>
        <w:t>ее структуры (</w:t>
      </w:r>
      <w:r w:rsidRPr="004F600D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026" type="#_x0000_t75" style="width:19.5pt;height:17.25pt" o:ole="">
            <v:imagedata r:id="rId17" o:title=""/>
          </v:shape>
          <o:OLEObject Type="Embed" ProgID="Equation.3" ShapeID="_x0000_i1026" DrawAspect="Content" ObjectID="_1558848333" r:id="rId18"/>
        </w:object>
      </w:r>
      <w:r w:rsidRPr="004F600D">
        <w:rPr>
          <w:rFonts w:ascii="Times New Roman" w:hAnsi="Times New Roman"/>
          <w:sz w:val="28"/>
          <w:szCs w:val="28"/>
        </w:rPr>
        <w:t>): себестоимости (</w:t>
      </w:r>
      <w:r w:rsidRPr="004F600D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27" type="#_x0000_t75" style="width:14.25pt;height:17.25pt" o:ole="">
            <v:imagedata r:id="rId19" o:title=""/>
          </v:shape>
          <o:OLEObject Type="Embed" ProgID="Equation.3" ShapeID="_x0000_i1027" DrawAspect="Content" ObjectID="_1558848334" r:id="rId20"/>
        </w:object>
      </w:r>
      <w:r w:rsidRPr="004F600D">
        <w:rPr>
          <w:rFonts w:ascii="Times New Roman" w:hAnsi="Times New Roman"/>
          <w:sz w:val="28"/>
          <w:szCs w:val="28"/>
        </w:rPr>
        <w:t xml:space="preserve">): и уровня </w:t>
      </w:r>
      <w:proofErr w:type="spellStart"/>
      <w:r w:rsidRPr="004F600D">
        <w:rPr>
          <w:rFonts w:ascii="Times New Roman" w:hAnsi="Times New Roman"/>
          <w:sz w:val="28"/>
          <w:szCs w:val="28"/>
        </w:rPr>
        <w:t>среднереализац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>онных</w:t>
      </w:r>
      <w:proofErr w:type="spellEnd"/>
      <w:r w:rsidRPr="004F600D">
        <w:rPr>
          <w:rFonts w:ascii="Times New Roman" w:hAnsi="Times New Roman"/>
          <w:sz w:val="28"/>
          <w:szCs w:val="28"/>
        </w:rPr>
        <w:t xml:space="preserve"> цен (</w:t>
      </w:r>
      <w:r w:rsidRPr="004F600D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28" type="#_x0000_t75" style="width:17.25pt;height:17.25pt" o:ole="">
            <v:imagedata r:id="rId21" o:title=""/>
          </v:shape>
          <o:OLEObject Type="Embed" ProgID="Equation.3" ShapeID="_x0000_i1028" DrawAspect="Content" ObjectID="_1558848335" r:id="rId22"/>
        </w:object>
      </w:r>
      <w:r w:rsidRPr="004F600D">
        <w:rPr>
          <w:rFonts w:ascii="Times New Roman" w:hAnsi="Times New Roman"/>
          <w:sz w:val="28"/>
          <w:szCs w:val="28"/>
        </w:rPr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443"/>
        <w:gridCol w:w="3213"/>
      </w:tblGrid>
      <w:tr w:rsidR="005A27C8" w:rsidRPr="004F600D" w:rsidTr="00590AB4">
        <w:trPr>
          <w:jc w:val="center"/>
        </w:trPr>
        <w:tc>
          <w:tcPr>
            <w:tcW w:w="3284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b/>
                <w:position w:val="-14"/>
                <w:sz w:val="28"/>
                <w:szCs w:val="28"/>
              </w:rPr>
              <w:object w:dxaOrig="3220" w:dyaOrig="400">
                <v:shape id="_x0000_i1029" type="#_x0000_t75" style="width:161.25pt;height:20.25pt" o:ole="">
                  <v:imagedata r:id="rId23" o:title=""/>
                </v:shape>
                <o:OLEObject Type="Embed" ProgID="Equation.3" ShapeID="_x0000_i1029" DrawAspect="Content" ObjectID="_1558848336" r:id="rId24"/>
              </w:object>
            </w:r>
          </w:p>
        </w:tc>
        <w:tc>
          <w:tcPr>
            <w:tcW w:w="3285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rFonts w:ascii="Times New Roman" w:hAnsi="Times New Roman"/>
                <w:b/>
                <w:sz w:val="28"/>
                <w:szCs w:val="28"/>
              </w:rPr>
              <w:t>(2.1)</w:t>
            </w:r>
          </w:p>
        </w:tc>
      </w:tr>
    </w:tbl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lastRenderedPageBreak/>
        <w:t>Объем реализации продукции может оказывать положительное и отриц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>тельное влияние на сумму прибыли. Увеличение объема продаж рентабельной продукции приводит к пропорциональному увеличению прибыли. Если же пр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дукция является убыточной, то при увеличении объема реализации происходит уменьшение суммы прибыли.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Структура товарной продукции может также </w:t>
      </w:r>
      <w:proofErr w:type="gramStart"/>
      <w:r w:rsidRPr="004F600D">
        <w:rPr>
          <w:rFonts w:ascii="Times New Roman" w:hAnsi="Times New Roman"/>
          <w:sz w:val="28"/>
          <w:szCs w:val="28"/>
        </w:rPr>
        <w:t>по разному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влиять на сумму прибыли. Если увеличится доля более рентабельных видов продукции в общем объеме ее реализации, то сумма прибыли возрастет и, наоборот, при увелич</w:t>
      </w:r>
      <w:r w:rsidRPr="004F600D">
        <w:rPr>
          <w:rFonts w:ascii="Times New Roman" w:hAnsi="Times New Roman"/>
          <w:sz w:val="28"/>
          <w:szCs w:val="28"/>
        </w:rPr>
        <w:t>е</w:t>
      </w:r>
      <w:r w:rsidRPr="004F600D">
        <w:rPr>
          <w:rFonts w:ascii="Times New Roman" w:hAnsi="Times New Roman"/>
          <w:sz w:val="28"/>
          <w:szCs w:val="28"/>
        </w:rPr>
        <w:t>нии удельного веса низкорентабельной или убыточной продукции общая сумма прибыли уменьшится.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Себестоимость продукции и прибыль находятся в обратно пропорционал</w:t>
      </w:r>
      <w:r w:rsidRPr="004F600D">
        <w:rPr>
          <w:rFonts w:ascii="Times New Roman" w:hAnsi="Times New Roman"/>
          <w:sz w:val="28"/>
          <w:szCs w:val="28"/>
        </w:rPr>
        <w:t>ь</w:t>
      </w:r>
      <w:r w:rsidRPr="004F600D">
        <w:rPr>
          <w:rFonts w:ascii="Times New Roman" w:hAnsi="Times New Roman"/>
          <w:sz w:val="28"/>
          <w:szCs w:val="28"/>
        </w:rPr>
        <w:t>ной зависимости: снижение себестоимости приводит к соответствующему р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сту суммы прибыли, и наоборот.</w:t>
      </w:r>
    </w:p>
    <w:p w:rsidR="005A27C8" w:rsidRPr="004F600D" w:rsidRDefault="005A27C8" w:rsidP="005A27C8">
      <w:pPr>
        <w:shd w:val="clear" w:color="auto" w:fill="FFFFFF"/>
        <w:tabs>
          <w:tab w:val="left" w:pos="1224"/>
        </w:tabs>
        <w:spacing w:after="0" w:line="360" w:lineRule="auto"/>
        <w:ind w:right="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 xml:space="preserve">Изменение уровня </w:t>
      </w:r>
      <w:proofErr w:type="spellStart"/>
      <w:r w:rsidRPr="004F600D">
        <w:rPr>
          <w:rFonts w:ascii="Times New Roman" w:eastAsia="Times New Roman" w:hAnsi="Times New Roman"/>
          <w:sz w:val="28"/>
          <w:szCs w:val="28"/>
        </w:rPr>
        <w:t>среднереализационных</w:t>
      </w:r>
      <w:proofErr w:type="spellEnd"/>
      <w:r w:rsidRPr="004F600D">
        <w:rPr>
          <w:rFonts w:ascii="Times New Roman" w:eastAsia="Times New Roman" w:hAnsi="Times New Roman"/>
          <w:sz w:val="28"/>
          <w:szCs w:val="28"/>
        </w:rPr>
        <w:t xml:space="preserve"> цен и величина прибыли нах</w:t>
      </w:r>
      <w:r w:rsidRPr="004F600D">
        <w:rPr>
          <w:rFonts w:ascii="Times New Roman" w:eastAsia="Times New Roman" w:hAnsi="Times New Roman"/>
          <w:sz w:val="28"/>
          <w:szCs w:val="28"/>
        </w:rPr>
        <w:t>о</w:t>
      </w:r>
      <w:r w:rsidRPr="004F600D">
        <w:rPr>
          <w:rFonts w:ascii="Times New Roman" w:eastAsia="Times New Roman" w:hAnsi="Times New Roman"/>
          <w:sz w:val="28"/>
          <w:szCs w:val="28"/>
        </w:rPr>
        <w:t>дятся в прямо пропорциональной зависимости: при увеличении уровня цен сумма прибыли возрастет, и наоборот.</w:t>
      </w:r>
    </w:p>
    <w:p w:rsidR="00525BC1" w:rsidRDefault="00525BC1" w:rsidP="005A27C8">
      <w:pPr>
        <w:shd w:val="clear" w:color="auto" w:fill="FFFFFF"/>
        <w:tabs>
          <w:tab w:val="left" w:pos="1224"/>
        </w:tabs>
        <w:spacing w:after="0" w:line="360" w:lineRule="auto"/>
        <w:ind w:right="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A27C8" w:rsidRPr="004F600D" w:rsidRDefault="005A27C8" w:rsidP="005A27C8">
      <w:pPr>
        <w:shd w:val="clear" w:color="auto" w:fill="FFFFFF"/>
        <w:tabs>
          <w:tab w:val="left" w:pos="1224"/>
        </w:tabs>
        <w:spacing w:after="0" w:line="360" w:lineRule="auto"/>
        <w:ind w:right="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eastAsia="Times New Roman" w:hAnsi="Times New Roman"/>
          <w:sz w:val="28"/>
          <w:szCs w:val="28"/>
        </w:rPr>
        <w:t>Представим факторную модель прибыли до налогообложения: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8"/>
        <w:gridCol w:w="3698"/>
        <w:gridCol w:w="3098"/>
      </w:tblGrid>
      <w:tr w:rsidR="005A27C8" w:rsidRPr="004F600D" w:rsidTr="00590AB4">
        <w:trPr>
          <w:jc w:val="center"/>
        </w:trPr>
        <w:tc>
          <w:tcPr>
            <w:tcW w:w="3284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b/>
                <w:position w:val="-10"/>
                <w:sz w:val="28"/>
                <w:szCs w:val="28"/>
              </w:rPr>
              <w:object w:dxaOrig="3600" w:dyaOrig="320">
                <v:shape id="_x0000_i1030" type="#_x0000_t75" style="width:174pt;height:14.25pt" o:ole="">
                  <v:imagedata r:id="rId25" o:title=""/>
                </v:shape>
                <o:OLEObject Type="Embed" ProgID="Equation.3" ShapeID="_x0000_i1030" DrawAspect="Content" ObjectID="_1558848337" r:id="rId26"/>
              </w:object>
            </w:r>
          </w:p>
        </w:tc>
        <w:tc>
          <w:tcPr>
            <w:tcW w:w="3285" w:type="dxa"/>
            <w:shd w:val="clear" w:color="auto" w:fill="auto"/>
          </w:tcPr>
          <w:p w:rsidR="005A27C8" w:rsidRPr="004F600D" w:rsidRDefault="005A27C8" w:rsidP="00590A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rFonts w:ascii="Times New Roman" w:hAnsi="Times New Roman"/>
                <w:b/>
                <w:sz w:val="28"/>
                <w:szCs w:val="28"/>
              </w:rPr>
              <w:t>(2.2)</w:t>
            </w:r>
          </w:p>
        </w:tc>
      </w:tr>
    </w:tbl>
    <w:p w:rsidR="005A27C8" w:rsidRPr="004F600D" w:rsidRDefault="005A27C8" w:rsidP="005A27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Где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31" type="#_x0000_t75" style="width:27.75pt;height:14.25pt" o:ole="">
            <v:imagedata r:id="rId27" o:title=""/>
          </v:shape>
          <o:OLEObject Type="Embed" ProgID="Equation.3" ShapeID="_x0000_i1031" DrawAspect="Content" ObjectID="_1558848338" r:id="rId28"/>
        </w:object>
      </w:r>
      <w:r w:rsidRPr="004F600D">
        <w:rPr>
          <w:rFonts w:ascii="Times New Roman" w:eastAsia="Times New Roman" w:hAnsi="Times New Roman"/>
          <w:sz w:val="28"/>
          <w:szCs w:val="28"/>
        </w:rPr>
        <w:t>выручка;</w:t>
      </w:r>
    </w:p>
    <w:p w:rsidR="005A27C8" w:rsidRPr="004F600D" w:rsidRDefault="005A27C8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32" type="#_x0000_t75" style="width:27.75pt;height:14.25pt" o:ole="">
            <v:imagedata r:id="rId29" o:title=""/>
          </v:shape>
          <o:OLEObject Type="Embed" ProgID="Equation.3" ShapeID="_x0000_i1032" DrawAspect="Content" ObjectID="_1558848339" r:id="rId30"/>
        </w:object>
      </w:r>
      <w:r w:rsidRPr="004F600D">
        <w:rPr>
          <w:rFonts w:ascii="Times New Roman" w:hAnsi="Times New Roman"/>
          <w:sz w:val="28"/>
          <w:szCs w:val="28"/>
        </w:rPr>
        <w:t>себестоимость;</w:t>
      </w:r>
    </w:p>
    <w:p w:rsidR="005A27C8" w:rsidRPr="004F600D" w:rsidRDefault="005A27C8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33" type="#_x0000_t75" style="width:27.75pt;height:14.25pt" o:ole="">
            <v:imagedata r:id="rId31" o:title=""/>
          </v:shape>
          <o:OLEObject Type="Embed" ProgID="Equation.3" ShapeID="_x0000_i1033" DrawAspect="Content" ObjectID="_1558848340" r:id="rId32"/>
        </w:object>
      </w:r>
      <w:r w:rsidRPr="004F600D">
        <w:rPr>
          <w:rFonts w:ascii="Times New Roman" w:hAnsi="Times New Roman"/>
          <w:sz w:val="28"/>
          <w:szCs w:val="28"/>
        </w:rPr>
        <w:t xml:space="preserve"> коммерческие расходы;</w:t>
      </w:r>
    </w:p>
    <w:p w:rsidR="005A27C8" w:rsidRPr="004F600D" w:rsidRDefault="005A27C8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34" type="#_x0000_t75" style="width:27.75pt;height:14.25pt" o:ole="">
            <v:imagedata r:id="rId33" o:title=""/>
          </v:shape>
          <o:OLEObject Type="Embed" ProgID="Equation.3" ShapeID="_x0000_i1034" DrawAspect="Content" ObjectID="_1558848341" r:id="rId34"/>
        </w:object>
      </w:r>
      <w:r w:rsidRPr="004F600D">
        <w:rPr>
          <w:rFonts w:ascii="Times New Roman" w:hAnsi="Times New Roman"/>
          <w:sz w:val="28"/>
          <w:szCs w:val="28"/>
        </w:rPr>
        <w:t xml:space="preserve"> управленческие расходы;</w:t>
      </w:r>
    </w:p>
    <w:p w:rsidR="005A27C8" w:rsidRPr="004F600D" w:rsidRDefault="005A27C8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35" type="#_x0000_t75" style="width:30pt;height:14.25pt" o:ole="">
            <v:imagedata r:id="rId35" o:title=""/>
          </v:shape>
          <o:OLEObject Type="Embed" ProgID="Equation.3" ShapeID="_x0000_i1035" DrawAspect="Content" ObjectID="_1558848342" r:id="rId36"/>
        </w:object>
      </w:r>
      <w:r w:rsidRPr="004F600D">
        <w:rPr>
          <w:rFonts w:ascii="Times New Roman" w:hAnsi="Times New Roman"/>
          <w:sz w:val="28"/>
          <w:szCs w:val="28"/>
        </w:rPr>
        <w:t xml:space="preserve"> прочие расходы;</w:t>
      </w:r>
    </w:p>
    <w:p w:rsidR="005A27C8" w:rsidRPr="004F600D" w:rsidRDefault="005A27C8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36" type="#_x0000_t75" style="width:30pt;height:12.75pt" o:ole="">
            <v:imagedata r:id="rId37" o:title=""/>
          </v:shape>
          <o:OLEObject Type="Embed" ProgID="Equation.3" ShapeID="_x0000_i1036" DrawAspect="Content" ObjectID="_1558848343" r:id="rId38"/>
        </w:object>
      </w:r>
      <w:r w:rsidRPr="004F600D">
        <w:rPr>
          <w:rFonts w:ascii="Times New Roman" w:hAnsi="Times New Roman"/>
          <w:sz w:val="28"/>
          <w:szCs w:val="28"/>
        </w:rPr>
        <w:t xml:space="preserve"> прочие доходы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5120" w:dyaOrig="360">
          <v:shape id="_x0000_i1037" type="#_x0000_t75" style="width:249pt;height:17.25pt" o:ole="">
            <v:imagedata r:id="rId39" o:title=""/>
          </v:shape>
          <o:OLEObject Type="Embed" ProgID="Equation.3" ShapeID="_x0000_i1037" DrawAspect="Content" ObjectID="_1558848344" r:id="rId40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539" w:dyaOrig="380">
          <v:shape id="_x0000_i1038" type="#_x0000_t75" style="width:267.75pt;height:19.5pt" o:ole="">
            <v:imagedata r:id="rId41" o:title=""/>
          </v:shape>
          <o:OLEObject Type="Embed" ProgID="Equation.3" ShapeID="_x0000_i1038" DrawAspect="Content" ObjectID="_1558848345" r:id="rId42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60" w:dyaOrig="380">
          <v:shape id="_x0000_i1039" type="#_x0000_t75" style="width:264pt;height:19.5pt" o:ole="">
            <v:imagedata r:id="rId43" o:title=""/>
          </v:shape>
          <o:OLEObject Type="Embed" ProgID="Equation.3" ShapeID="_x0000_i1039" DrawAspect="Content" ObjectID="_1558848346" r:id="rId44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60" w:dyaOrig="380">
          <v:shape id="_x0000_i1040" type="#_x0000_t75" style="width:264pt;height:19.5pt" o:ole="">
            <v:imagedata r:id="rId45" o:title=""/>
          </v:shape>
          <o:OLEObject Type="Embed" ProgID="Equation.3" ShapeID="_x0000_i1040" DrawAspect="Content" ObjectID="_1558848347" r:id="rId46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60" w:dyaOrig="380">
          <v:shape id="_x0000_i1041" type="#_x0000_t75" style="width:264pt;height:19.5pt" o:ole="">
            <v:imagedata r:id="rId47" o:title=""/>
          </v:shape>
          <o:OLEObject Type="Embed" ProgID="Equation.3" ShapeID="_x0000_i1041" DrawAspect="Content" ObjectID="_1558848348" r:id="rId48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360" w:dyaOrig="380">
          <v:shape id="_x0000_i1042" type="#_x0000_t75" style="width:261.75pt;height:19.5pt" o:ole="">
            <v:imagedata r:id="rId49" o:title=""/>
          </v:shape>
          <o:OLEObject Type="Embed" ProgID="Equation.3" ShapeID="_x0000_i1042" DrawAspect="Content" ObjectID="_1558848349" r:id="rId50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5340" w:dyaOrig="340">
          <v:shape id="_x0000_i1043" type="#_x0000_t75" style="width:260.25pt;height:17.25pt" o:ole="">
            <v:imagedata r:id="rId51" o:title=""/>
          </v:shape>
          <o:OLEObject Type="Embed" ProgID="Equation.3" ShapeID="_x0000_i1043" DrawAspect="Content" ObjectID="_1558848350" r:id="rId52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4160" w:dyaOrig="360">
          <v:shape id="_x0000_i1044" type="#_x0000_t75" style="width:202.5pt;height:17.25pt" o:ole="">
            <v:imagedata r:id="rId53" o:title=""/>
          </v:shape>
          <o:OLEObject Type="Embed" ProgID="Equation.3" ShapeID="_x0000_i1044" DrawAspect="Content" ObjectID="_1558848351" r:id="rId54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Отклонение прибыли </w:t>
      </w:r>
      <w:proofErr w:type="gramStart"/>
      <w:r w:rsidRPr="004F600D">
        <w:rPr>
          <w:rFonts w:ascii="Times New Roman" w:hAnsi="Times New Roman"/>
          <w:sz w:val="28"/>
          <w:szCs w:val="28"/>
        </w:rPr>
        <w:t>до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налогообложение произошло за счет: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а) выручки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680" w:dyaOrig="380">
          <v:shape id="_x0000_i1045" type="#_x0000_t75" style="width:228pt;height:17.25pt" o:ole="">
            <v:imagedata r:id="rId55" o:title=""/>
          </v:shape>
          <o:OLEObject Type="Embed" ProgID="Equation.3" ShapeID="_x0000_i1045" DrawAspect="Content" ObjectID="_1558848352" r:id="rId56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б) себестоимости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980" w:dyaOrig="380">
          <v:shape id="_x0000_i1046" type="#_x0000_t75" style="width:243pt;height:17.25pt" o:ole="">
            <v:imagedata r:id="rId57" o:title=""/>
          </v:shape>
          <o:OLEObject Type="Embed" ProgID="Equation.3" ShapeID="_x0000_i1046" DrawAspect="Content" ObjectID="_1558848353" r:id="rId58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в) коммерческих расходов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740" w:dyaOrig="380">
          <v:shape id="_x0000_i1047" type="#_x0000_t75" style="width:230.25pt;height:17.25pt" o:ole="">
            <v:imagedata r:id="rId59" o:title=""/>
          </v:shape>
          <o:OLEObject Type="Embed" ProgID="Equation.3" ShapeID="_x0000_i1047" DrawAspect="Content" ObjectID="_1558848354" r:id="rId60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г) управленческих расходов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360" w:dyaOrig="380">
          <v:shape id="_x0000_i1048" type="#_x0000_t75" style="width:212.25pt;height:17.25pt" o:ole="">
            <v:imagedata r:id="rId61" o:title=""/>
          </v:shape>
          <o:OLEObject Type="Embed" ProgID="Equation.3" ShapeID="_x0000_i1048" DrawAspect="Content" ObjectID="_1558848355" r:id="rId62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д) прочих расходов</w:t>
      </w:r>
    </w:p>
    <w:p w:rsidR="005A27C8" w:rsidRPr="004F600D" w:rsidRDefault="00447437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880" w:dyaOrig="380">
          <v:shape id="_x0000_i1049" type="#_x0000_t75" style="width:237pt;height:17.25pt" o:ole="">
            <v:imagedata r:id="rId63" o:title=""/>
          </v:shape>
          <o:OLEObject Type="Embed" ProgID="Equation.3" ShapeID="_x0000_i1049" DrawAspect="Content" ObjectID="_1558848356" r:id="rId64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е) прочих доходов</w:t>
      </w:r>
    </w:p>
    <w:p w:rsidR="005A27C8" w:rsidRPr="004F600D" w:rsidRDefault="00FB31DB" w:rsidP="005A2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520" w:dyaOrig="380">
          <v:shape id="_x0000_i1050" type="#_x0000_t75" style="width:221.25pt;height:17.25pt" o:ole="">
            <v:imagedata r:id="rId65" o:title=""/>
          </v:shape>
          <o:OLEObject Type="Embed" ProgID="Equation.3" ShapeID="_x0000_i1050" DrawAspect="Content" ObjectID="_1558848357" r:id="rId66"/>
        </w:object>
      </w:r>
      <w:r w:rsidR="005A27C8"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5A27C8" w:rsidRPr="004F600D" w:rsidRDefault="005A27C8" w:rsidP="005A27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Проверка: </w:t>
      </w:r>
      <w:r w:rsidR="00FB31DB" w:rsidRPr="004F600D">
        <w:rPr>
          <w:rFonts w:ascii="Times New Roman" w:hAnsi="Times New Roman"/>
          <w:position w:val="-6"/>
          <w:sz w:val="28"/>
          <w:szCs w:val="28"/>
        </w:rPr>
        <w:object w:dxaOrig="4660" w:dyaOrig="279">
          <v:shape id="_x0000_i1051" type="#_x0000_t75" style="width:226.5pt;height:12.75pt" o:ole="">
            <v:imagedata r:id="rId67" o:title=""/>
          </v:shape>
          <o:OLEObject Type="Embed" ProgID="Equation.3" ShapeID="_x0000_i1051" DrawAspect="Content" ObjectID="_1558848358" r:id="rId6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3508DA" w:rsidRDefault="0034453A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53A">
        <w:rPr>
          <w:rFonts w:ascii="Times New Roman" w:hAnsi="Times New Roman"/>
          <w:sz w:val="28"/>
          <w:szCs w:val="28"/>
        </w:rPr>
        <w:t xml:space="preserve">Как показывают данные </w:t>
      </w:r>
      <w:r>
        <w:rPr>
          <w:rFonts w:ascii="Times New Roman" w:hAnsi="Times New Roman"/>
          <w:sz w:val="28"/>
          <w:szCs w:val="28"/>
        </w:rPr>
        <w:t>факторного анализа</w:t>
      </w:r>
      <w:r w:rsidRPr="0034453A">
        <w:rPr>
          <w:rFonts w:ascii="Times New Roman" w:hAnsi="Times New Roman"/>
          <w:sz w:val="28"/>
          <w:szCs w:val="28"/>
        </w:rPr>
        <w:t xml:space="preserve">, в организации за отчетный год </w:t>
      </w:r>
      <w:r w:rsidR="003508DA">
        <w:rPr>
          <w:rFonts w:ascii="Times New Roman" w:hAnsi="Times New Roman"/>
          <w:sz w:val="28"/>
          <w:szCs w:val="28"/>
        </w:rPr>
        <w:t>снижена</w:t>
      </w:r>
      <w:r w:rsidRPr="0034453A">
        <w:rPr>
          <w:rFonts w:ascii="Times New Roman" w:hAnsi="Times New Roman"/>
          <w:sz w:val="28"/>
          <w:szCs w:val="28"/>
        </w:rPr>
        <w:t xml:space="preserve"> прибыль до налогообложения на </w:t>
      </w:r>
      <w:r w:rsidR="00447437">
        <w:rPr>
          <w:rFonts w:ascii="Times New Roman" w:hAnsi="Times New Roman"/>
          <w:sz w:val="28"/>
          <w:szCs w:val="28"/>
        </w:rPr>
        <w:t>2043</w:t>
      </w:r>
      <w:r w:rsidRPr="0034453A">
        <w:rPr>
          <w:rFonts w:ascii="Times New Roman" w:hAnsi="Times New Roman"/>
          <w:sz w:val="28"/>
          <w:szCs w:val="28"/>
        </w:rPr>
        <w:t xml:space="preserve"> тыс. руб. </w:t>
      </w:r>
      <w:r w:rsidR="003508DA">
        <w:rPr>
          <w:rFonts w:ascii="Times New Roman" w:hAnsi="Times New Roman"/>
          <w:sz w:val="28"/>
          <w:szCs w:val="28"/>
        </w:rPr>
        <w:t>Снижение</w:t>
      </w:r>
      <w:r w:rsidRPr="0034453A">
        <w:rPr>
          <w:rFonts w:ascii="Times New Roman" w:hAnsi="Times New Roman"/>
          <w:sz w:val="28"/>
          <w:szCs w:val="28"/>
        </w:rPr>
        <w:t xml:space="preserve"> приб</w:t>
      </w:r>
      <w:r w:rsidRPr="0034453A">
        <w:rPr>
          <w:rFonts w:ascii="Times New Roman" w:hAnsi="Times New Roman"/>
          <w:sz w:val="28"/>
          <w:szCs w:val="28"/>
        </w:rPr>
        <w:t>ы</w:t>
      </w:r>
      <w:r w:rsidRPr="0034453A">
        <w:rPr>
          <w:rFonts w:ascii="Times New Roman" w:hAnsi="Times New Roman"/>
          <w:sz w:val="28"/>
          <w:szCs w:val="28"/>
        </w:rPr>
        <w:t xml:space="preserve">ли произошло за счет следующих факторов: денежной выручки, себестоимости, коммерческих расходов, управленческих расходов, прочих доходов и прочих расходов. </w:t>
      </w:r>
    </w:p>
    <w:p w:rsidR="0034453A" w:rsidRDefault="0034453A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53A">
        <w:rPr>
          <w:rFonts w:ascii="Times New Roman" w:hAnsi="Times New Roman"/>
          <w:sz w:val="28"/>
          <w:szCs w:val="28"/>
        </w:rPr>
        <w:t xml:space="preserve">Прибыль до налогообложения уменьшилась за счет коммерческих и управленческих расходов на </w:t>
      </w:r>
      <w:r w:rsidR="003508DA">
        <w:rPr>
          <w:rFonts w:ascii="Times New Roman" w:hAnsi="Times New Roman"/>
          <w:sz w:val="28"/>
          <w:szCs w:val="28"/>
        </w:rPr>
        <w:t>249</w:t>
      </w:r>
      <w:r w:rsidRPr="0034453A">
        <w:rPr>
          <w:rFonts w:ascii="Times New Roman" w:hAnsi="Times New Roman"/>
          <w:sz w:val="28"/>
          <w:szCs w:val="28"/>
        </w:rPr>
        <w:t xml:space="preserve"> тыс. руб. За счет изменения прочих доходов увеличилась на </w:t>
      </w:r>
      <w:r w:rsidR="00FB31DB">
        <w:rPr>
          <w:rFonts w:ascii="Times New Roman" w:hAnsi="Times New Roman"/>
          <w:sz w:val="28"/>
          <w:szCs w:val="28"/>
        </w:rPr>
        <w:t>2403</w:t>
      </w:r>
      <w:r w:rsidRPr="0034453A">
        <w:rPr>
          <w:rFonts w:ascii="Times New Roman" w:hAnsi="Times New Roman"/>
          <w:sz w:val="28"/>
          <w:szCs w:val="28"/>
        </w:rPr>
        <w:t xml:space="preserve"> тыс. руб., а прочие расходы уменьшили прибыль </w:t>
      </w:r>
      <w:proofErr w:type="gramStart"/>
      <w:r w:rsidRPr="0034453A">
        <w:rPr>
          <w:rFonts w:ascii="Times New Roman" w:hAnsi="Times New Roman"/>
          <w:sz w:val="28"/>
          <w:szCs w:val="28"/>
        </w:rPr>
        <w:t>до</w:t>
      </w:r>
      <w:proofErr w:type="gramEnd"/>
      <w:r w:rsidRPr="00344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53A">
        <w:rPr>
          <w:rFonts w:ascii="Times New Roman" w:hAnsi="Times New Roman"/>
          <w:sz w:val="28"/>
          <w:szCs w:val="28"/>
        </w:rPr>
        <w:t>нал</w:t>
      </w:r>
      <w:r w:rsidRPr="0034453A">
        <w:rPr>
          <w:rFonts w:ascii="Times New Roman" w:hAnsi="Times New Roman"/>
          <w:sz w:val="28"/>
          <w:szCs w:val="28"/>
        </w:rPr>
        <w:t>о</w:t>
      </w:r>
      <w:r w:rsidRPr="0034453A">
        <w:rPr>
          <w:rFonts w:ascii="Times New Roman" w:hAnsi="Times New Roman"/>
          <w:sz w:val="28"/>
          <w:szCs w:val="28"/>
        </w:rPr>
        <w:t>гообложение</w:t>
      </w:r>
      <w:proofErr w:type="gramEnd"/>
      <w:r w:rsidRPr="0034453A">
        <w:rPr>
          <w:rFonts w:ascii="Times New Roman" w:hAnsi="Times New Roman"/>
          <w:sz w:val="28"/>
          <w:szCs w:val="28"/>
        </w:rPr>
        <w:t xml:space="preserve"> на </w:t>
      </w:r>
      <w:r w:rsidR="00FB31DB">
        <w:rPr>
          <w:rFonts w:ascii="Times New Roman" w:hAnsi="Times New Roman"/>
          <w:sz w:val="28"/>
          <w:szCs w:val="28"/>
        </w:rPr>
        <w:t>3635</w:t>
      </w:r>
      <w:r w:rsidRPr="0034453A">
        <w:rPr>
          <w:rFonts w:ascii="Times New Roman" w:hAnsi="Times New Roman"/>
          <w:sz w:val="28"/>
          <w:szCs w:val="28"/>
        </w:rPr>
        <w:t xml:space="preserve"> тыс. руб.</w:t>
      </w:r>
    </w:p>
    <w:p w:rsidR="003508DA" w:rsidRDefault="003508DA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lastRenderedPageBreak/>
        <w:t xml:space="preserve">Отклонение прибыли </w:t>
      </w:r>
      <w:proofErr w:type="gramStart"/>
      <w:r w:rsidRPr="004F600D">
        <w:rPr>
          <w:rFonts w:ascii="Times New Roman" w:hAnsi="Times New Roman"/>
          <w:sz w:val="28"/>
          <w:szCs w:val="28"/>
        </w:rPr>
        <w:t>до</w:t>
      </w:r>
      <w:proofErr w:type="gramEnd"/>
      <w:r w:rsidRPr="004F6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00D">
        <w:rPr>
          <w:rFonts w:ascii="Times New Roman" w:hAnsi="Times New Roman"/>
          <w:sz w:val="28"/>
          <w:szCs w:val="28"/>
        </w:rPr>
        <w:t>налогообложение</w:t>
      </w:r>
      <w:proofErr w:type="gramEnd"/>
      <w:r w:rsidRPr="00344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4453A">
        <w:rPr>
          <w:rFonts w:ascii="Times New Roman" w:hAnsi="Times New Roman"/>
          <w:sz w:val="28"/>
          <w:szCs w:val="28"/>
        </w:rPr>
        <w:t>а счет изменения</w:t>
      </w:r>
      <w:r>
        <w:rPr>
          <w:rFonts w:ascii="Times New Roman" w:hAnsi="Times New Roman"/>
          <w:sz w:val="28"/>
          <w:szCs w:val="28"/>
        </w:rPr>
        <w:t xml:space="preserve"> себестоим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работ, услуг составило 15397 тыс. руб., за счет выручки – 14835 тыс. руб.</w:t>
      </w:r>
    </w:p>
    <w:p w:rsidR="00CA048C" w:rsidRDefault="00017133" w:rsidP="00CA04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2.5 п</w:t>
      </w:r>
      <w:r w:rsidR="00C81055" w:rsidRPr="004F600D">
        <w:rPr>
          <w:rFonts w:ascii="Times New Roman" w:hAnsi="Times New Roman"/>
          <w:sz w:val="28"/>
          <w:szCs w:val="28"/>
        </w:rPr>
        <w:t xml:space="preserve">роведем факторный анализ прибыли от реализации </w:t>
      </w:r>
      <w:r w:rsidR="00CC1E3F" w:rsidRPr="004F600D">
        <w:rPr>
          <w:rFonts w:ascii="Times New Roman" w:hAnsi="Times New Roman"/>
          <w:sz w:val="28"/>
          <w:szCs w:val="28"/>
        </w:rPr>
        <w:t>работ, услуг</w:t>
      </w:r>
      <w:r w:rsidR="00C81055" w:rsidRPr="004F600D">
        <w:rPr>
          <w:rFonts w:ascii="Times New Roman" w:hAnsi="Times New Roman"/>
          <w:sz w:val="28"/>
          <w:szCs w:val="28"/>
        </w:rPr>
        <w:t xml:space="preserve"> в </w:t>
      </w:r>
      <w:r w:rsidR="00CC1E3F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="00C81055" w:rsidRPr="004F600D">
        <w:rPr>
          <w:rFonts w:ascii="Times New Roman" w:hAnsi="Times New Roman"/>
          <w:sz w:val="28"/>
          <w:szCs w:val="28"/>
        </w:rPr>
        <w:t>.</w:t>
      </w:r>
    </w:p>
    <w:p w:rsidR="00AE44EE" w:rsidRPr="00CA048C" w:rsidRDefault="00AE44EE" w:rsidP="00CA04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>Таблица 2.5 – Исходная информация для факторного анализа приб</w:t>
      </w:r>
      <w:r w:rsidRPr="004F600D">
        <w:rPr>
          <w:rFonts w:ascii="Times New Roman" w:hAnsi="Times New Roman"/>
          <w:b/>
          <w:sz w:val="28"/>
          <w:szCs w:val="28"/>
        </w:rPr>
        <w:t>ы</w:t>
      </w:r>
      <w:r w:rsidRPr="004F600D">
        <w:rPr>
          <w:rFonts w:ascii="Times New Roman" w:hAnsi="Times New Roman"/>
          <w:b/>
          <w:sz w:val="28"/>
          <w:szCs w:val="28"/>
        </w:rPr>
        <w:t xml:space="preserve">ли </w:t>
      </w:r>
    </w:p>
    <w:p w:rsidR="0090141A" w:rsidRPr="0090141A" w:rsidRDefault="0090141A" w:rsidP="00AE4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955"/>
        <w:gridCol w:w="2090"/>
        <w:gridCol w:w="3106"/>
      </w:tblGrid>
      <w:tr w:rsidR="00AE44EE" w:rsidRPr="004F600D" w:rsidTr="00525BC1">
        <w:trPr>
          <w:trHeight w:val="233"/>
        </w:trPr>
        <w:tc>
          <w:tcPr>
            <w:tcW w:w="2477" w:type="dxa"/>
            <w:vMerge w:val="restart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Вид работ, услуг</w:t>
            </w:r>
          </w:p>
        </w:tc>
      </w:tr>
      <w:tr w:rsidR="00AE44EE" w:rsidRPr="004F600D" w:rsidTr="00525BC1">
        <w:trPr>
          <w:trHeight w:val="68"/>
        </w:trPr>
        <w:tc>
          <w:tcPr>
            <w:tcW w:w="2477" w:type="dxa"/>
            <w:vMerge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AE44EE" w:rsidRPr="004F600D" w:rsidRDefault="00AE44EE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Выполнение 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бот по огнез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щите констру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к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090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Монтаж и техн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ческое обслуж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вание систем 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томатической противопожарной защиты</w:t>
            </w:r>
          </w:p>
        </w:tc>
        <w:tc>
          <w:tcPr>
            <w:tcW w:w="3106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Проектирование систем 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томатической пожарной сигнализации и управления эвакуацией людей при п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жаре</w:t>
            </w:r>
          </w:p>
        </w:tc>
      </w:tr>
      <w:tr w:rsidR="008A5B70" w:rsidRPr="004F600D" w:rsidTr="00525BC1">
        <w:tc>
          <w:tcPr>
            <w:tcW w:w="2477" w:type="dxa"/>
            <w:shd w:val="clear" w:color="auto" w:fill="auto"/>
          </w:tcPr>
          <w:p w:rsidR="008A5B70" w:rsidRPr="004F600D" w:rsidRDefault="008A5B70" w:rsidP="008A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:rsidR="008A5B70" w:rsidRPr="004F600D" w:rsidRDefault="008A5B70" w:rsidP="008A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:rsidR="008A5B70" w:rsidRPr="004F600D" w:rsidRDefault="008A5B70" w:rsidP="008A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shd w:val="clear" w:color="auto" w:fill="auto"/>
          </w:tcPr>
          <w:p w:rsidR="008A5B70" w:rsidRPr="004F600D" w:rsidRDefault="008A5B70" w:rsidP="008A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44EE" w:rsidRPr="004F600D" w:rsidTr="00525BC1">
        <w:tc>
          <w:tcPr>
            <w:tcW w:w="2477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1. Количество реал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зованных работ</w:t>
            </w:r>
          </w:p>
          <w:p w:rsidR="00AE44EE" w:rsidRPr="004F600D" w:rsidRDefault="00AE44EE" w:rsidP="007B7F8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AE44EE" w:rsidRPr="004F600D" w:rsidRDefault="00AE44EE" w:rsidP="007B7F8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55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2180</w:t>
            </w: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2090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3450</w:t>
            </w: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3870</w:t>
            </w:r>
          </w:p>
        </w:tc>
        <w:tc>
          <w:tcPr>
            <w:tcW w:w="3106" w:type="dxa"/>
            <w:shd w:val="clear" w:color="auto" w:fill="auto"/>
          </w:tcPr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249,8</w:t>
            </w:r>
          </w:p>
          <w:p w:rsidR="00AE44EE" w:rsidRPr="004F600D" w:rsidRDefault="00AE44EE" w:rsidP="007B7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280,7</w:t>
            </w:r>
          </w:p>
        </w:tc>
      </w:tr>
      <w:tr w:rsidR="00525BC1" w:rsidRPr="00525BC1" w:rsidTr="00525BC1">
        <w:tc>
          <w:tcPr>
            <w:tcW w:w="2477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2. Себестоимость единицы реализова</w:t>
            </w:r>
            <w:r w:rsidRPr="00525BC1">
              <w:rPr>
                <w:rFonts w:ascii="Times New Roman" w:hAnsi="Times New Roman"/>
                <w:sz w:val="24"/>
                <w:szCs w:val="24"/>
              </w:rPr>
              <w:t>н</w:t>
            </w:r>
            <w:r w:rsidRPr="00525BC1">
              <w:rPr>
                <w:rFonts w:ascii="Times New Roman" w:hAnsi="Times New Roman"/>
                <w:sz w:val="24"/>
                <w:szCs w:val="24"/>
              </w:rPr>
              <w:t>ной услуги, тыс. руб.</w:t>
            </w:r>
          </w:p>
          <w:p w:rsidR="00525BC1" w:rsidRPr="00525BC1" w:rsidRDefault="00525BC1" w:rsidP="00525BC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525BC1" w:rsidRPr="00525BC1" w:rsidRDefault="00525BC1" w:rsidP="00525BC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55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090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3106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159,52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164,79</w:t>
            </w:r>
          </w:p>
        </w:tc>
      </w:tr>
      <w:tr w:rsidR="00525BC1" w:rsidRPr="00525BC1" w:rsidTr="00525BC1">
        <w:tc>
          <w:tcPr>
            <w:tcW w:w="2477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3. Цена реализации единицы услуги, тыс. руб.</w:t>
            </w:r>
          </w:p>
          <w:p w:rsidR="00525BC1" w:rsidRPr="00525BC1" w:rsidRDefault="00525BC1" w:rsidP="00525BC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525BC1" w:rsidRPr="00525BC1" w:rsidRDefault="00525BC1" w:rsidP="00525BC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55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090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106" w:type="dxa"/>
            <w:shd w:val="clear" w:color="auto" w:fill="auto"/>
          </w:tcPr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164,23</w:t>
            </w:r>
          </w:p>
          <w:p w:rsidR="00525BC1" w:rsidRPr="00525BC1" w:rsidRDefault="00525BC1" w:rsidP="0052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C1">
              <w:rPr>
                <w:rFonts w:ascii="Times New Roman" w:hAnsi="Times New Roman"/>
                <w:sz w:val="24"/>
                <w:szCs w:val="24"/>
              </w:rPr>
              <w:t>167,51</w:t>
            </w:r>
          </w:p>
        </w:tc>
      </w:tr>
    </w:tbl>
    <w:p w:rsidR="008A5B70" w:rsidRDefault="008A5B70"/>
    <w:p w:rsidR="00AE44EE" w:rsidRPr="004F600D" w:rsidRDefault="00AE44EE" w:rsidP="00AE4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1. Затраты в базисном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480" w:dyaOrig="400">
          <v:shape id="_x0000_i1052" type="#_x0000_t75" style="width:123.75pt;height:19.5pt" o:ole="">
            <v:imagedata r:id="rId69" o:title=""/>
          </v:shape>
          <o:OLEObject Type="Embed" ProgID="Equation.3" ShapeID="_x0000_i1052" DrawAspect="Content" ObjectID="_1558848359" r:id="rId70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60" w:dyaOrig="400">
          <v:shape id="_x0000_i1053" type="#_x0000_t75" style="width:37.5pt;height:19.5pt" o:ole="">
            <v:imagedata r:id="rId71" o:title=""/>
          </v:shape>
          <o:OLEObject Type="Embed" ProgID="Equation.3" ShapeID="_x0000_i1053" DrawAspect="Content" ObjectID="_1558848360" r:id="rId72"/>
        </w:object>
      </w:r>
      <w:r w:rsidRPr="004F600D">
        <w:rPr>
          <w:rFonts w:ascii="Times New Roman" w:hAnsi="Times New Roman"/>
          <w:sz w:val="28"/>
          <w:szCs w:val="28"/>
        </w:rPr>
        <w:t xml:space="preserve"> затраты в базисном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480" w:dyaOrig="360">
          <v:shape id="_x0000_i1054" type="#_x0000_t75" style="width:22.5pt;height:17.25pt" o:ole="">
            <v:imagedata r:id="rId73" o:title=""/>
          </v:shape>
          <o:OLEObject Type="Embed" ProgID="Equation.3" ShapeID="_x0000_i1054" DrawAspect="Content" ObjectID="_1558848361" r:id="rId74"/>
        </w:object>
      </w:r>
      <w:r w:rsidRPr="004F600D">
        <w:rPr>
          <w:rFonts w:ascii="Times New Roman" w:hAnsi="Times New Roman"/>
          <w:sz w:val="28"/>
          <w:szCs w:val="28"/>
        </w:rPr>
        <w:t xml:space="preserve"> количество реализованн</w:t>
      </w:r>
      <w:r w:rsidR="00CC1E3F" w:rsidRPr="004F600D">
        <w:rPr>
          <w:rFonts w:ascii="Times New Roman" w:hAnsi="Times New Roman"/>
          <w:sz w:val="28"/>
          <w:szCs w:val="28"/>
        </w:rPr>
        <w:t>ых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="00CC1E3F" w:rsidRPr="004F600D">
        <w:rPr>
          <w:rFonts w:ascii="Times New Roman" w:hAnsi="Times New Roman"/>
          <w:sz w:val="28"/>
          <w:szCs w:val="28"/>
        </w:rPr>
        <w:t>работ</w:t>
      </w:r>
      <w:r w:rsidRPr="004F600D">
        <w:rPr>
          <w:rFonts w:ascii="Times New Roman" w:hAnsi="Times New Roman"/>
          <w:sz w:val="28"/>
          <w:szCs w:val="28"/>
        </w:rPr>
        <w:t xml:space="preserve"> в базисном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55" type="#_x0000_t75" style="width:22.5pt;height:17.25pt" o:ole="">
            <v:imagedata r:id="rId75" o:title=""/>
          </v:shape>
          <o:OLEObject Type="Embed" ProgID="Equation.3" ShapeID="_x0000_i1055" DrawAspect="Content" ObjectID="_1558848362" r:id="rId76"/>
        </w:object>
      </w:r>
      <w:r w:rsidRPr="004F600D">
        <w:rPr>
          <w:rFonts w:ascii="Times New Roman" w:hAnsi="Times New Roman"/>
          <w:sz w:val="28"/>
          <w:szCs w:val="28"/>
        </w:rPr>
        <w:t xml:space="preserve"> себестоимость единицы </w:t>
      </w:r>
      <w:r w:rsidR="00CC1E3F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базисном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680" w:dyaOrig="400">
          <v:shape id="_x0000_i1056" type="#_x0000_t75" style="width:380.25pt;height:19.5pt" o:ole="">
            <v:imagedata r:id="rId77" o:title=""/>
          </v:shape>
          <o:OLEObject Type="Embed" ProgID="Equation.3" ShapeID="_x0000_i1056" DrawAspect="Content" ObjectID="_1558848363" r:id="rId7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2. Затраты в отчетном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40" w:dyaOrig="400">
          <v:shape id="_x0000_i1057" type="#_x0000_t75" style="width:36.75pt;height:19.5pt" o:ole="">
            <v:imagedata r:id="rId79" o:title=""/>
          </v:shape>
          <o:OLEObject Type="Embed" ProgID="Equation.3" ShapeID="_x0000_i1057" DrawAspect="Content" ObjectID="_1558848364" r:id="rId80"/>
        </w:object>
      </w:r>
      <w:r w:rsidRPr="004F600D">
        <w:rPr>
          <w:rFonts w:ascii="Times New Roman" w:hAnsi="Times New Roman"/>
          <w:sz w:val="28"/>
          <w:szCs w:val="28"/>
        </w:rPr>
        <w:t xml:space="preserve"> затраты в фактическом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58" type="#_x0000_t75" style="width:22.5pt;height:17.25pt" o:ole="">
            <v:imagedata r:id="rId81" o:title=""/>
          </v:shape>
          <o:OLEObject Type="Embed" ProgID="Equation.3" ShapeID="_x0000_i1058" DrawAspect="Content" ObjectID="_1558848365" r:id="rId82"/>
        </w:object>
      </w:r>
      <w:r w:rsidRPr="004F600D">
        <w:rPr>
          <w:rFonts w:ascii="Times New Roman" w:hAnsi="Times New Roman"/>
          <w:sz w:val="28"/>
          <w:szCs w:val="28"/>
        </w:rPr>
        <w:t xml:space="preserve"> количество реализованн</w:t>
      </w:r>
      <w:r w:rsidR="004454AE" w:rsidRPr="004F600D">
        <w:rPr>
          <w:rFonts w:ascii="Times New Roman" w:hAnsi="Times New Roman"/>
          <w:sz w:val="28"/>
          <w:szCs w:val="28"/>
        </w:rPr>
        <w:t>ых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="004454AE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отчетном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59" type="#_x0000_t75" style="width:22.5pt;height:17.25pt" o:ole="">
            <v:imagedata r:id="rId83" o:title=""/>
          </v:shape>
          <o:OLEObject Type="Embed" ProgID="Equation.3" ShapeID="_x0000_i1059" DrawAspect="Content" ObjectID="_1558848366" r:id="rId84"/>
        </w:object>
      </w:r>
      <w:r w:rsidRPr="004F600D">
        <w:rPr>
          <w:rFonts w:ascii="Times New Roman" w:hAnsi="Times New Roman"/>
          <w:sz w:val="28"/>
          <w:szCs w:val="28"/>
        </w:rPr>
        <w:t xml:space="preserve"> себестоимость единицы </w:t>
      </w:r>
      <w:r w:rsidR="004454AE" w:rsidRPr="004F600D">
        <w:rPr>
          <w:rFonts w:ascii="Times New Roman" w:hAnsi="Times New Roman"/>
          <w:sz w:val="28"/>
          <w:szCs w:val="28"/>
        </w:rPr>
        <w:t>реализованных 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фактическом пери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680" w:dyaOrig="400">
          <v:shape id="_x0000_i1060" type="#_x0000_t75" style="width:380.25pt;height:19.5pt" o:ole="">
            <v:imagedata r:id="rId85" o:title=""/>
          </v:shape>
          <o:OLEObject Type="Embed" ProgID="Equation.3" ShapeID="_x0000_i1060" DrawAspect="Content" ObjectID="_1558848367" r:id="rId8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3. Условные затраты.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920" w:dyaOrig="400">
          <v:shape id="_x0000_i1061" type="#_x0000_t75" style="width:44.25pt;height:19.5pt" o:ole="">
            <v:imagedata r:id="rId87" o:title=""/>
          </v:shape>
          <o:OLEObject Type="Embed" ProgID="Equation.3" ShapeID="_x0000_i1061" DrawAspect="Content" ObjectID="_1558848368" r:id="rId88"/>
        </w:object>
      </w:r>
      <w:r w:rsidRPr="004F600D">
        <w:rPr>
          <w:rFonts w:ascii="Times New Roman" w:hAnsi="Times New Roman"/>
          <w:sz w:val="28"/>
          <w:szCs w:val="28"/>
        </w:rPr>
        <w:t xml:space="preserve"> затраты условные, рассчитанные при фактическом объеме реализации и базисной себестоимости.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860" w:dyaOrig="400">
          <v:shape id="_x0000_i1062" type="#_x0000_t75" style="width:389.25pt;height:19.5pt" o:ole="">
            <v:imagedata r:id="rId89" o:title=""/>
          </v:shape>
          <o:OLEObject Type="Embed" ProgID="Equation.3" ShapeID="_x0000_i1062" DrawAspect="Content" ObjectID="_1558848369" r:id="rId9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4. Денежная выручка в базисном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700" w:dyaOrig="400">
          <v:shape id="_x0000_i1063" type="#_x0000_t75" style="width:134.25pt;height:19.5pt" o:ole="">
            <v:imagedata r:id="rId91" o:title=""/>
          </v:shape>
          <o:OLEObject Type="Embed" ProgID="Equation.3" ShapeID="_x0000_i1063" DrawAspect="Content" ObjectID="_1558848370" r:id="rId92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960" w:dyaOrig="400">
          <v:shape id="_x0000_i1064" type="#_x0000_t75" style="width:48pt;height:19.5pt" o:ole="">
            <v:imagedata r:id="rId93" o:title=""/>
          </v:shape>
          <o:OLEObject Type="Embed" ProgID="Equation.3" ShapeID="_x0000_i1064" DrawAspect="Content" ObjectID="_1558848371" r:id="rId94"/>
        </w:object>
      </w:r>
      <w:r w:rsidRPr="004F600D">
        <w:rPr>
          <w:rFonts w:ascii="Times New Roman" w:hAnsi="Times New Roman"/>
          <w:sz w:val="28"/>
          <w:szCs w:val="28"/>
        </w:rPr>
        <w:t xml:space="preserve"> денежная выручка в базисном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65" type="#_x0000_t75" style="width:22.5pt;height:17.25pt" o:ole="">
            <v:imagedata r:id="rId95" o:title=""/>
          </v:shape>
          <o:OLEObject Type="Embed" ProgID="Equation.3" ShapeID="_x0000_i1065" DrawAspect="Content" ObjectID="_1558848372" r:id="rId96"/>
        </w:object>
      </w:r>
      <w:r w:rsidRPr="004F600D">
        <w:rPr>
          <w:rFonts w:ascii="Times New Roman" w:hAnsi="Times New Roman"/>
          <w:sz w:val="28"/>
          <w:szCs w:val="28"/>
        </w:rPr>
        <w:t xml:space="preserve"> цена реализации </w:t>
      </w:r>
      <w:r w:rsidR="004454AE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базисном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839" w:dyaOrig="400">
          <v:shape id="_x0000_i1066" type="#_x0000_t75" style="width:390pt;height:19.5pt" o:ole="">
            <v:imagedata r:id="rId97" o:title=""/>
          </v:shape>
          <o:OLEObject Type="Embed" ProgID="Equation.3" ShapeID="_x0000_i1066" DrawAspect="Content" ObjectID="_1558848373" r:id="rId9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5. Денежная выручка в отчетном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940" w:dyaOrig="400">
          <v:shape id="_x0000_i1067" type="#_x0000_t75" style="width:48pt;height:19.5pt" o:ole="">
            <v:imagedata r:id="rId99" o:title=""/>
          </v:shape>
          <o:OLEObject Type="Embed" ProgID="Equation.3" ShapeID="_x0000_i1067" DrawAspect="Content" ObjectID="_1558848374" r:id="rId100"/>
        </w:object>
      </w:r>
      <w:r w:rsidRPr="004F600D">
        <w:rPr>
          <w:rFonts w:ascii="Times New Roman" w:hAnsi="Times New Roman"/>
          <w:sz w:val="28"/>
          <w:szCs w:val="28"/>
        </w:rPr>
        <w:t xml:space="preserve"> денежная выручка в фактическом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68" type="#_x0000_t75" style="width:22.5pt;height:17.25pt" o:ole="">
            <v:imagedata r:id="rId101" o:title=""/>
          </v:shape>
          <o:OLEObject Type="Embed" ProgID="Equation.3" ShapeID="_x0000_i1068" DrawAspect="Content" ObjectID="_1558848375" r:id="rId102"/>
        </w:object>
      </w:r>
      <w:r w:rsidRPr="004F600D">
        <w:rPr>
          <w:rFonts w:ascii="Times New Roman" w:hAnsi="Times New Roman"/>
          <w:sz w:val="28"/>
          <w:szCs w:val="28"/>
        </w:rPr>
        <w:t xml:space="preserve"> цена реализации </w:t>
      </w:r>
      <w:r w:rsidR="004454AE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фактическом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7980" w:dyaOrig="400">
          <v:shape id="_x0000_i1069" type="#_x0000_t75" style="width:394.5pt;height:19.5pt" o:ole="">
            <v:imagedata r:id="rId103" o:title=""/>
          </v:shape>
          <o:OLEObject Type="Embed" ProgID="Equation.3" ShapeID="_x0000_i1069" DrawAspect="Content" ObjectID="_1558848376" r:id="rId104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6. Денежная выручка условная.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820" w:dyaOrig="400">
          <v:shape id="_x0000_i1070" type="#_x0000_t75" style="width:141.75pt;height:19.5pt" o:ole="">
            <v:imagedata r:id="rId105" o:title=""/>
          </v:shape>
          <o:OLEObject Type="Embed" ProgID="Equation.3" ShapeID="_x0000_i1070" DrawAspect="Content" ObjectID="_1558848377" r:id="rId106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1120" w:dyaOrig="400">
          <v:shape id="_x0000_i1071" type="#_x0000_t75" style="width:54.75pt;height:19.5pt" o:ole="">
            <v:imagedata r:id="rId107" o:title=""/>
          </v:shape>
          <o:OLEObject Type="Embed" ProgID="Equation.3" ShapeID="_x0000_i1071" DrawAspect="Content" ObjectID="_1558848378" r:id="rId108"/>
        </w:object>
      </w:r>
      <w:r w:rsidRPr="004F600D">
        <w:rPr>
          <w:rFonts w:ascii="Times New Roman" w:hAnsi="Times New Roman"/>
          <w:sz w:val="28"/>
          <w:szCs w:val="28"/>
        </w:rPr>
        <w:t xml:space="preserve"> денежная выручка условная, рассчитанная при фактическом объеме реализации и базисной цене реализации.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8000" w:dyaOrig="400">
          <v:shape id="_x0000_i1072" type="#_x0000_t75" style="width:397.5pt;height:19.5pt" o:ole="">
            <v:imagedata r:id="rId109" o:title=""/>
          </v:shape>
          <o:OLEObject Type="Embed" ProgID="Equation.3" ShapeID="_x0000_i1072" DrawAspect="Content" ObjectID="_1558848379" r:id="rId11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7. Прибыль в базисном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299" w:dyaOrig="400">
          <v:shape id="_x0000_i1073" type="#_x0000_t75" style="width:114.75pt;height:19.5pt" o:ole="">
            <v:imagedata r:id="rId111" o:title=""/>
          </v:shape>
          <o:OLEObject Type="Embed" ProgID="Equation.3" ShapeID="_x0000_i1073" DrawAspect="Content" ObjectID="_1558848380" r:id="rId112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840" w:dyaOrig="400">
          <v:shape id="_x0000_i1074" type="#_x0000_t75" style="width:42.75pt;height:19.5pt" o:ole="">
            <v:imagedata r:id="rId113" o:title=""/>
          </v:shape>
          <o:OLEObject Type="Embed" ProgID="Equation.3" ShapeID="_x0000_i1074" DrawAspect="Content" ObjectID="_1558848381" r:id="rId114"/>
        </w:object>
      </w:r>
      <w:r w:rsidRPr="004F600D">
        <w:rPr>
          <w:rFonts w:ascii="Times New Roman" w:hAnsi="Times New Roman"/>
          <w:sz w:val="28"/>
          <w:szCs w:val="28"/>
        </w:rPr>
        <w:t xml:space="preserve"> прибыль, полученная от реализации </w:t>
      </w:r>
      <w:r w:rsidR="004454AE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базисном периоде;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3019" w:dyaOrig="400">
          <v:shape id="_x0000_i1075" type="#_x0000_t75" style="width:150.75pt;height:19.5pt" o:ole="">
            <v:imagedata r:id="rId115" o:title=""/>
          </v:shape>
          <o:OLEObject Type="Embed" ProgID="Equation.3" ShapeID="_x0000_i1075" DrawAspect="Content" ObjectID="_1558848382" r:id="rId11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8. Прибыль в фактическом периоде.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220" w:dyaOrig="400">
          <v:shape id="_x0000_i1076" type="#_x0000_t75" style="width:109.5pt;height:19.5pt" o:ole="">
            <v:imagedata r:id="rId117" o:title=""/>
          </v:shape>
          <o:OLEObject Type="Embed" ProgID="Equation.3" ShapeID="_x0000_i1076" DrawAspect="Content" ObjectID="_1558848383" r:id="rId118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820" w:dyaOrig="400">
          <v:shape id="_x0000_i1077" type="#_x0000_t75" style="width:42pt;height:19.5pt" o:ole="">
            <v:imagedata r:id="rId119" o:title=""/>
          </v:shape>
          <o:OLEObject Type="Embed" ProgID="Equation.3" ShapeID="_x0000_i1077" DrawAspect="Content" ObjectID="_1558848384" r:id="rId120"/>
        </w:object>
      </w:r>
      <w:r w:rsidRPr="004F600D">
        <w:rPr>
          <w:rFonts w:ascii="Times New Roman" w:hAnsi="Times New Roman"/>
          <w:sz w:val="28"/>
          <w:szCs w:val="28"/>
        </w:rPr>
        <w:t xml:space="preserve"> прибыль, полученная от реализации </w:t>
      </w:r>
      <w:r w:rsidR="004454AE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в фактическом пери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>де.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3120" w:dyaOrig="400">
          <v:shape id="_x0000_i1078" type="#_x0000_t75" style="width:153.75pt;height:19.5pt" o:ole="">
            <v:imagedata r:id="rId121" o:title=""/>
          </v:shape>
          <o:OLEObject Type="Embed" ProgID="Equation.3" ShapeID="_x0000_i1078" DrawAspect="Content" ObjectID="_1558848385" r:id="rId122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9. Прибыль условная.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760" w:dyaOrig="400">
          <v:shape id="_x0000_i1079" type="#_x0000_t75" style="width:136.5pt;height:19.5pt" o:ole="">
            <v:imagedata r:id="rId123" o:title=""/>
          </v:shape>
          <o:OLEObject Type="Embed" ProgID="Equation.3" ShapeID="_x0000_i1079" DrawAspect="Content" ObjectID="_1558848386" r:id="rId124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999" w:dyaOrig="400">
          <v:shape id="_x0000_i1080" type="#_x0000_t75" style="width:49.5pt;height:19.5pt" o:ole="">
            <v:imagedata r:id="rId125" o:title=""/>
          </v:shape>
          <o:OLEObject Type="Embed" ProgID="Equation.3" ShapeID="_x0000_i1080" DrawAspect="Content" ObjectID="_1558848387" r:id="rId126"/>
        </w:object>
      </w:r>
      <w:r w:rsidRPr="004F600D">
        <w:rPr>
          <w:rFonts w:ascii="Times New Roman" w:hAnsi="Times New Roman"/>
          <w:sz w:val="28"/>
          <w:szCs w:val="28"/>
        </w:rPr>
        <w:t xml:space="preserve"> прибыль условная.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3200" w:dyaOrig="400">
          <v:shape id="_x0000_i1081" type="#_x0000_t75" style="width:159pt;height:19.5pt" o:ole="">
            <v:imagedata r:id="rId127" o:title=""/>
          </v:shape>
          <o:OLEObject Type="Embed" ProgID="Equation.3" ShapeID="_x0000_i1081" DrawAspect="Content" ObjectID="_1558848388" r:id="rId12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10. Отклонение прибыли.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020" w:dyaOrig="400">
          <v:shape id="_x0000_i1082" type="#_x0000_t75" style="width:101.25pt;height:19.5pt" o:ole="">
            <v:imagedata r:id="rId129" o:title=""/>
          </v:shape>
          <o:OLEObject Type="Embed" ProgID="Equation.3" ShapeID="_x0000_i1082" DrawAspect="Content" ObjectID="_1558848389" r:id="rId130"/>
        </w:object>
      </w:r>
      <w:r w:rsidRPr="004F600D">
        <w:rPr>
          <w:rFonts w:ascii="Times New Roman" w:hAnsi="Times New Roman"/>
          <w:sz w:val="28"/>
          <w:szCs w:val="28"/>
        </w:rPr>
        <w:t xml:space="preserve"> 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6"/>
          <w:sz w:val="28"/>
          <w:szCs w:val="28"/>
        </w:rPr>
        <w:object w:dxaOrig="2560" w:dyaOrig="279">
          <v:shape id="_x0000_i1083" type="#_x0000_t75" style="width:126.75pt;height:14.25pt" o:ole="">
            <v:imagedata r:id="rId131" o:title=""/>
          </v:shape>
          <o:OLEObject Type="Embed" ProgID="Equation.3" ShapeID="_x0000_i1083" DrawAspect="Content" ObjectID="_1558848390" r:id="rId132"/>
        </w:object>
      </w:r>
      <w:r w:rsidRPr="004F600D">
        <w:rPr>
          <w:rFonts w:ascii="Times New Roman" w:hAnsi="Times New Roman"/>
          <w:sz w:val="28"/>
          <w:szCs w:val="28"/>
        </w:rPr>
        <w:t>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11. Отклонение в прибыли за счет изменения объема реализованн</w:t>
      </w:r>
      <w:r w:rsidR="008867FE" w:rsidRPr="004F600D">
        <w:rPr>
          <w:rFonts w:ascii="Times New Roman" w:hAnsi="Times New Roman"/>
          <w:sz w:val="28"/>
          <w:szCs w:val="28"/>
        </w:rPr>
        <w:t>ых</w:t>
      </w:r>
      <w:r w:rsidRPr="004F600D">
        <w:rPr>
          <w:rFonts w:ascii="Times New Roman" w:hAnsi="Times New Roman"/>
          <w:sz w:val="28"/>
          <w:szCs w:val="28"/>
        </w:rPr>
        <w:t xml:space="preserve"> </w:t>
      </w:r>
      <w:r w:rsidR="008867FE" w:rsidRPr="004F600D">
        <w:rPr>
          <w:rFonts w:ascii="Times New Roman" w:hAnsi="Times New Roman"/>
          <w:sz w:val="28"/>
          <w:szCs w:val="28"/>
        </w:rPr>
        <w:t>работ, услуг.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32"/>
          <w:sz w:val="28"/>
          <w:szCs w:val="28"/>
        </w:rPr>
        <w:object w:dxaOrig="2659" w:dyaOrig="760">
          <v:shape id="_x0000_i1084" type="#_x0000_t75" style="width:131.25pt;height:35.25pt" o:ole="">
            <v:imagedata r:id="rId133" o:title=""/>
          </v:shape>
          <o:OLEObject Type="Embed" ProgID="Equation.3" ShapeID="_x0000_i1084" DrawAspect="Content" ObjectID="_1558848391" r:id="rId134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24"/>
          <w:sz w:val="28"/>
          <w:szCs w:val="28"/>
        </w:rPr>
        <w:object w:dxaOrig="3379" w:dyaOrig="620">
          <v:shape id="_x0000_i1085" type="#_x0000_t75" style="width:166.5pt;height:29.25pt" o:ole="">
            <v:imagedata r:id="rId135" o:title=""/>
          </v:shape>
          <o:OLEObject Type="Embed" ProgID="Equation.3" ShapeID="_x0000_i1085" DrawAspect="Content" ObjectID="_1558848392" r:id="rId13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8867FE" w:rsidRPr="004F600D" w:rsidRDefault="00C81055" w:rsidP="008867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12. Отклонение прибыли за счет изменения структуры </w:t>
      </w:r>
      <w:r w:rsidR="008867FE" w:rsidRPr="004F600D">
        <w:rPr>
          <w:rFonts w:ascii="Times New Roman" w:hAnsi="Times New Roman"/>
          <w:sz w:val="28"/>
          <w:szCs w:val="28"/>
        </w:rPr>
        <w:t>реализованных работ, услуг.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3140" w:dyaOrig="400">
          <v:shape id="_x0000_i1086" type="#_x0000_t75" style="width:153.75pt;height:19.5pt" o:ole="">
            <v:imagedata r:id="rId137" o:title=""/>
          </v:shape>
          <o:OLEObject Type="Embed" ProgID="Equation.3" ShapeID="_x0000_i1086" DrawAspect="Content" ObjectID="_1558848393" r:id="rId138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3940" w:dyaOrig="360">
          <v:shape id="_x0000_i1087" type="#_x0000_t75" style="width:195.75pt;height:17.25pt" o:ole="">
            <v:imagedata r:id="rId139" o:title=""/>
          </v:shape>
          <o:OLEObject Type="Embed" ProgID="Equation.3" ShapeID="_x0000_i1087" DrawAspect="Content" ObjectID="_1558848394" r:id="rId14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13. Отклонение прибыли за счет изменения себестоимости </w:t>
      </w:r>
      <w:r w:rsidR="008867FE" w:rsidRPr="004F600D">
        <w:rPr>
          <w:rFonts w:ascii="Times New Roman" w:hAnsi="Times New Roman"/>
          <w:sz w:val="28"/>
          <w:szCs w:val="28"/>
        </w:rPr>
        <w:t>реализованных р</w:t>
      </w:r>
      <w:r w:rsidR="008867FE" w:rsidRPr="004F600D">
        <w:rPr>
          <w:rFonts w:ascii="Times New Roman" w:hAnsi="Times New Roman"/>
          <w:sz w:val="28"/>
          <w:szCs w:val="28"/>
        </w:rPr>
        <w:t>а</w:t>
      </w:r>
      <w:r w:rsidR="008867FE" w:rsidRPr="004F600D">
        <w:rPr>
          <w:rFonts w:ascii="Times New Roman" w:hAnsi="Times New Roman"/>
          <w:sz w:val="28"/>
          <w:szCs w:val="28"/>
        </w:rPr>
        <w:t>бот, услуг</w:t>
      </w:r>
      <w:r w:rsidRPr="004F600D">
        <w:rPr>
          <w:rFonts w:ascii="Times New Roman" w:hAnsi="Times New Roman"/>
          <w:sz w:val="28"/>
          <w:szCs w:val="28"/>
        </w:rPr>
        <w:t>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220" w:dyaOrig="400">
          <v:shape id="_x0000_i1088" type="#_x0000_t75" style="width:109.5pt;height:19.5pt" o:ole="">
            <v:imagedata r:id="rId141" o:title=""/>
          </v:shape>
          <o:OLEObject Type="Embed" ProgID="Equation.3" ShapeID="_x0000_i1088" DrawAspect="Content" ObjectID="_1558848395" r:id="rId142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3040" w:dyaOrig="360">
          <v:shape id="_x0000_i1089" type="#_x0000_t75" style="width:150.75pt;height:17.25pt" o:ole="">
            <v:imagedata r:id="rId143" o:title=""/>
          </v:shape>
          <o:OLEObject Type="Embed" ProgID="Equation.3" ShapeID="_x0000_i1089" DrawAspect="Content" ObjectID="_1558848396" r:id="rId144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14. Отклонение прибыли за счет изменения реализационных цен.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640" w:dyaOrig="400">
          <v:shape id="_x0000_i1090" type="#_x0000_t75" style="width:131.25pt;height:19.5pt" o:ole="">
            <v:imagedata r:id="rId145" o:title=""/>
          </v:shape>
          <o:OLEObject Type="Embed" ProgID="Equation.3" ShapeID="_x0000_i1090" DrawAspect="Content" ObjectID="_1558848397" r:id="rId146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3040" w:dyaOrig="380">
          <v:shape id="_x0000_i1091" type="#_x0000_t75" style="width:150.75pt;height:19.5pt" o:ole="">
            <v:imagedata r:id="rId147" o:title=""/>
          </v:shape>
          <o:OLEObject Type="Embed" ProgID="Equation.3" ShapeID="_x0000_i1091" DrawAspect="Content" ObjectID="_1558848398" r:id="rId14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422FCE" w:rsidRDefault="00422FCE" w:rsidP="00422F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таблицу 2.6 сведем полученные результаты факторного анализа приб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ли по всем реализованным работам, услугам.</w:t>
      </w:r>
    </w:p>
    <w:p w:rsidR="003E1489" w:rsidRDefault="003E1489" w:rsidP="00422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1489" w:rsidRDefault="003E1489" w:rsidP="00422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009" w:rsidRPr="004F600D" w:rsidRDefault="00422FCE" w:rsidP="00422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>Таблица 2.6 – Результаты расчетов факторного анализа прибыли по всем реализованным работам, услугам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375"/>
      </w:tblGrid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Отклонение прибыли, </w:t>
            </w:r>
            <w:r w:rsidRPr="004F600D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40">
                <v:shape id="_x0000_i1092" type="#_x0000_t75" style="width:9.75pt;height:9.75pt" o:ole="">
                  <v:imagedata r:id="rId149" o:title=""/>
                </v:shape>
                <o:OLEObject Type="Embed" ProgID="Equation.3" ShapeID="_x0000_i1092" DrawAspect="Content" ObjectID="_1558848399" r:id="rId150"/>
              </w:object>
            </w:r>
            <w:r w:rsidRPr="004F600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279">
                <v:shape id="_x0000_i1093" type="#_x0000_t75" style="width:29.25pt;height:14.25pt" o:ole="">
                  <v:imagedata r:id="rId151" o:title=""/>
                </v:shape>
                <o:OLEObject Type="Embed" ProgID="Equation.3" ShapeID="_x0000_i1093" DrawAspect="Content" ObjectID="_1558848400" r:id="rId152"/>
              </w:object>
            </w:r>
          </w:p>
        </w:tc>
      </w:tr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В том числе за счет изменения: 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Объема реализованных работ, услуг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8"/>
                <w:sz w:val="28"/>
                <w:szCs w:val="28"/>
              </w:rPr>
              <w:object w:dxaOrig="720" w:dyaOrig="300">
                <v:shape id="_x0000_i1094" type="#_x0000_t75" style="width:36.75pt;height:14.25pt" o:ole="">
                  <v:imagedata r:id="rId153" o:title=""/>
                </v:shape>
                <o:OLEObject Type="Embed" ProgID="Equation.3" ShapeID="_x0000_i1094" DrawAspect="Content" ObjectID="_1558848401" r:id="rId154"/>
              </w:object>
            </w:r>
          </w:p>
        </w:tc>
      </w:tr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Структуры реализованных работ, услуг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8"/>
                <w:sz w:val="28"/>
                <w:szCs w:val="28"/>
              </w:rPr>
              <w:object w:dxaOrig="800" w:dyaOrig="300">
                <v:shape id="_x0000_i1095" type="#_x0000_t75" style="width:42pt;height:14.25pt" o:ole="">
                  <v:imagedata r:id="rId155" o:title=""/>
                </v:shape>
                <o:OLEObject Type="Embed" ProgID="Equation.3" ShapeID="_x0000_i1095" DrawAspect="Content" ObjectID="_1558848402" r:id="rId156"/>
              </w:object>
            </w:r>
          </w:p>
        </w:tc>
      </w:tr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Себестоимости единицы реализованных работ, услуг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279">
                <v:shape id="_x0000_i1096" type="#_x0000_t75" style="width:36.75pt;height:14.25pt" o:ole="">
                  <v:imagedata r:id="rId157" o:title=""/>
                </v:shape>
                <o:OLEObject Type="Embed" ProgID="Equation.3" ShapeID="_x0000_i1096" DrawAspect="Content" ObjectID="_1558848403" r:id="rId158"/>
              </w:object>
            </w:r>
          </w:p>
        </w:tc>
      </w:tr>
      <w:tr w:rsidR="00422FCE" w:rsidRPr="004F600D" w:rsidTr="00177CED">
        <w:tc>
          <w:tcPr>
            <w:tcW w:w="7088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Реализационных цен</w:t>
            </w:r>
          </w:p>
        </w:tc>
        <w:tc>
          <w:tcPr>
            <w:tcW w:w="2375" w:type="dxa"/>
            <w:shd w:val="clear" w:color="auto" w:fill="auto"/>
          </w:tcPr>
          <w:p w:rsidR="00422FCE" w:rsidRPr="004F600D" w:rsidRDefault="00422FCE" w:rsidP="0017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97" type="#_x0000_t75" style="width:29.25pt;height:14.25pt" o:ole="">
                  <v:imagedata r:id="rId159" o:title=""/>
                </v:shape>
                <o:OLEObject Type="Embed" ProgID="Equation.3" ShapeID="_x0000_i1097" DrawAspect="Content" ObjectID="_1558848404" r:id="rId160"/>
              </w:object>
            </w:r>
          </w:p>
        </w:tc>
      </w:tr>
    </w:tbl>
    <w:p w:rsidR="00422FCE" w:rsidRDefault="00422FCE" w:rsidP="00422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 данным табл.</w:t>
      </w:r>
      <w:r w:rsidR="00AE44EE" w:rsidRPr="004F600D">
        <w:rPr>
          <w:rFonts w:ascii="Times New Roman" w:hAnsi="Times New Roman"/>
          <w:sz w:val="28"/>
          <w:szCs w:val="28"/>
        </w:rPr>
        <w:t xml:space="preserve"> 2.6</w:t>
      </w:r>
      <w:r w:rsidRPr="004F600D">
        <w:rPr>
          <w:rFonts w:ascii="Times New Roman" w:hAnsi="Times New Roman"/>
          <w:sz w:val="28"/>
          <w:szCs w:val="28"/>
        </w:rPr>
        <w:t xml:space="preserve"> можно заключить, что отклонение прибыли в </w:t>
      </w:r>
      <w:r w:rsidR="008867F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в основном произошло из-за увеличения себестоимости в 201</w:t>
      </w:r>
      <w:r w:rsidR="008867FE" w:rsidRPr="004F600D"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</w:t>
      </w:r>
    </w:p>
    <w:p w:rsidR="00C81055" w:rsidRPr="004F600D" w:rsidRDefault="00422FCE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проведем ф</w:t>
      </w:r>
      <w:r w:rsidR="00C81055" w:rsidRPr="004F600D">
        <w:rPr>
          <w:rFonts w:ascii="Times New Roman" w:hAnsi="Times New Roman"/>
          <w:sz w:val="28"/>
          <w:szCs w:val="28"/>
        </w:rPr>
        <w:t xml:space="preserve">акторный анализ по основным </w:t>
      </w:r>
      <w:r w:rsidR="008867FE" w:rsidRPr="004F600D">
        <w:rPr>
          <w:rFonts w:ascii="Times New Roman" w:hAnsi="Times New Roman"/>
          <w:sz w:val="28"/>
          <w:szCs w:val="28"/>
        </w:rPr>
        <w:t>видам работ, услуг</w:t>
      </w:r>
      <w:r w:rsidR="00C81055" w:rsidRPr="004F600D">
        <w:rPr>
          <w:rFonts w:ascii="Times New Roman" w:hAnsi="Times New Roman"/>
          <w:sz w:val="28"/>
          <w:szCs w:val="28"/>
        </w:rPr>
        <w:t>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На отклонение прибыли полученной от реализации одного </w:t>
      </w:r>
      <w:r w:rsidR="008867FE" w:rsidRPr="004F600D">
        <w:rPr>
          <w:rFonts w:ascii="Times New Roman" w:hAnsi="Times New Roman"/>
          <w:sz w:val="28"/>
          <w:szCs w:val="28"/>
        </w:rPr>
        <w:t>вида работ, услуг</w:t>
      </w:r>
      <w:r w:rsidRPr="004F600D">
        <w:rPr>
          <w:rFonts w:ascii="Times New Roman" w:hAnsi="Times New Roman"/>
          <w:sz w:val="28"/>
          <w:szCs w:val="28"/>
        </w:rPr>
        <w:t xml:space="preserve"> оказывают влияние следующие факторы: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1) объем реализованн</w:t>
      </w:r>
      <w:r w:rsidR="008867FE" w:rsidRPr="004F600D">
        <w:rPr>
          <w:rFonts w:ascii="Times New Roman" w:hAnsi="Times New Roman"/>
          <w:sz w:val="28"/>
          <w:szCs w:val="28"/>
        </w:rPr>
        <w:t>ых работ, услуг</w:t>
      </w:r>
      <w:r w:rsidRPr="004F600D">
        <w:rPr>
          <w:rFonts w:ascii="Times New Roman" w:hAnsi="Times New Roman"/>
          <w:sz w:val="28"/>
          <w:szCs w:val="28"/>
        </w:rPr>
        <w:t>;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2) себестоимость </w:t>
      </w:r>
      <w:r w:rsidR="00135820" w:rsidRPr="004F600D">
        <w:rPr>
          <w:rFonts w:ascii="Times New Roman" w:hAnsi="Times New Roman"/>
          <w:sz w:val="28"/>
          <w:szCs w:val="28"/>
        </w:rPr>
        <w:t>реализованных работ, услуг</w:t>
      </w:r>
      <w:r w:rsidRPr="004F600D">
        <w:rPr>
          <w:rFonts w:ascii="Times New Roman" w:hAnsi="Times New Roman"/>
          <w:sz w:val="28"/>
          <w:szCs w:val="28"/>
        </w:rPr>
        <w:t xml:space="preserve">; 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3) цена реализации.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Расчеты проводятся по следующим формулам: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Находится отклонение в прибыли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98" type="#_x0000_t75" style="width:1in;height:17.25pt" o:ole="">
            <v:imagedata r:id="rId161" o:title=""/>
          </v:shape>
          <o:OLEObject Type="Embed" ProgID="Equation.3" ShapeID="_x0000_i1098" DrawAspect="Content" ObjectID="_1558848405" r:id="rId162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В том числе за счет изменения: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а) объема </w:t>
      </w:r>
      <w:r w:rsidR="00135820" w:rsidRPr="004F600D">
        <w:rPr>
          <w:rFonts w:ascii="Times New Roman" w:hAnsi="Times New Roman"/>
          <w:sz w:val="28"/>
          <w:szCs w:val="28"/>
        </w:rPr>
        <w:t>реализованных работ, услуг</w:t>
      </w:r>
      <w:r w:rsidRPr="004F600D">
        <w:rPr>
          <w:rFonts w:ascii="Times New Roman" w:hAnsi="Times New Roman"/>
          <w:sz w:val="28"/>
          <w:szCs w:val="28"/>
        </w:rPr>
        <w:t>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2580" w:dyaOrig="380">
          <v:shape id="_x0000_i1099" type="#_x0000_t75" style="width:126.75pt;height:19.5pt" o:ole="">
            <v:imagedata r:id="rId163" o:title=""/>
          </v:shape>
          <o:OLEObject Type="Embed" ProgID="Equation.3" ShapeID="_x0000_i1099" DrawAspect="Content" ObjectID="_1558848406" r:id="rId164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б) себестоимости </w:t>
      </w:r>
      <w:r w:rsidR="00135820" w:rsidRPr="004F600D">
        <w:rPr>
          <w:rFonts w:ascii="Times New Roman" w:hAnsi="Times New Roman"/>
          <w:sz w:val="28"/>
          <w:szCs w:val="28"/>
        </w:rPr>
        <w:t>реализованных работ, услуг</w:t>
      </w:r>
      <w:r w:rsidRPr="004F600D">
        <w:rPr>
          <w:rFonts w:ascii="Times New Roman" w:hAnsi="Times New Roman"/>
          <w:sz w:val="28"/>
          <w:szCs w:val="28"/>
        </w:rPr>
        <w:t>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1920" w:dyaOrig="360">
          <v:shape id="_x0000_i1100" type="#_x0000_t75" style="width:94.5pt;height:17.25pt" o:ole="">
            <v:imagedata r:id="rId165" o:title=""/>
          </v:shape>
          <o:OLEObject Type="Embed" ProgID="Equation.3" ShapeID="_x0000_i1100" DrawAspect="Content" ObjectID="_1558848407" r:id="rId166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в) цены реализации;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1960" w:dyaOrig="380">
          <v:shape id="_x0000_i1101" type="#_x0000_t75" style="width:96pt;height:19.5pt" o:ole="">
            <v:imagedata r:id="rId167" o:title=""/>
          </v:shape>
          <o:OLEObject Type="Embed" ProgID="Equation.3" ShapeID="_x0000_i1101" DrawAspect="Content" ObjectID="_1558848408" r:id="rId168"/>
        </w:objec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Факторный анализ по основным </w:t>
      </w:r>
      <w:r w:rsidR="00135820" w:rsidRPr="004F600D">
        <w:rPr>
          <w:rFonts w:ascii="Times New Roman" w:hAnsi="Times New Roman"/>
          <w:sz w:val="28"/>
          <w:szCs w:val="28"/>
        </w:rPr>
        <w:t>видам работ, услуг</w:t>
      </w:r>
      <w:r w:rsidRPr="004F600D">
        <w:rPr>
          <w:rFonts w:ascii="Times New Roman" w:hAnsi="Times New Roman"/>
          <w:sz w:val="28"/>
          <w:szCs w:val="28"/>
        </w:rPr>
        <w:t>: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102" type="#_x0000_t75" style="width:17.25pt;height:17.25pt" o:ole="">
            <v:imagedata r:id="rId169" o:title=""/>
          </v:shape>
          <o:OLEObject Type="Embed" ProgID="Equation.3" ShapeID="_x0000_i1102" DrawAspect="Content" ObjectID="_1558848409" r:id="rId170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135820" w:rsidRPr="004F600D">
        <w:rPr>
          <w:rFonts w:ascii="Times New Roman" w:hAnsi="Times New Roman"/>
          <w:sz w:val="28"/>
          <w:szCs w:val="28"/>
        </w:rPr>
        <w:t>работы по огнезащите</w:t>
      </w:r>
      <w:r w:rsidRPr="004F600D">
        <w:rPr>
          <w:rFonts w:ascii="Times New Roman" w:hAnsi="Times New Roman"/>
          <w:sz w:val="28"/>
          <w:szCs w:val="28"/>
        </w:rPr>
        <w:t>)</w:t>
      </w:r>
      <w:r w:rsidR="00135820" w:rsidRPr="004F600D">
        <w:rPr>
          <w:rFonts w:ascii="Times New Roman" w:hAnsi="Times New Roman"/>
          <w:sz w:val="28"/>
          <w:szCs w:val="28"/>
        </w:rPr>
        <w:t xml:space="preserve">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00" w:dyaOrig="320">
          <v:shape id="_x0000_i1103" type="#_x0000_t75" style="width:124.5pt;height:17.25pt" o:ole="">
            <v:imagedata r:id="rId171" o:title=""/>
          </v:shape>
          <o:OLEObject Type="Embed" ProgID="Equation.3" ShapeID="_x0000_i1103" DrawAspect="Content" ObjectID="_1558848410" r:id="rId172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104" type="#_x0000_t75" style="width:17.25pt;height:17.25pt" o:ole="">
            <v:imagedata r:id="rId173" o:title=""/>
          </v:shape>
          <o:OLEObject Type="Embed" ProgID="Equation.3" ShapeID="_x0000_i1104" DrawAspect="Content" ObjectID="_1558848411" r:id="rId174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135820" w:rsidRPr="004F600D">
        <w:rPr>
          <w:rFonts w:ascii="Times New Roman" w:hAnsi="Times New Roman"/>
          <w:sz w:val="28"/>
          <w:szCs w:val="28"/>
        </w:rPr>
        <w:t>работы по огнезащите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20" w:dyaOrig="320">
          <v:shape id="_x0000_i1105" type="#_x0000_t75" style="width:124.5pt;height:17.25pt" o:ole="">
            <v:imagedata r:id="rId175" o:title=""/>
          </v:shape>
          <o:OLEObject Type="Embed" ProgID="Equation.3" ShapeID="_x0000_i1105" DrawAspect="Content" ObjectID="_1558848412" r:id="rId17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6"/>
          <w:sz w:val="28"/>
          <w:szCs w:val="28"/>
        </w:rPr>
        <w:object w:dxaOrig="2560" w:dyaOrig="279">
          <v:shape id="_x0000_i1106" type="#_x0000_t75" style="width:126.75pt;height:14.25pt" o:ole="">
            <v:imagedata r:id="rId177" o:title=""/>
          </v:shape>
          <o:OLEObject Type="Embed" ProgID="Equation.3" ShapeID="_x0000_i1106" DrawAspect="Content" ObjectID="_1558848413" r:id="rId17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99" w:dyaOrig="380">
          <v:shape id="_x0000_i1107" type="#_x0000_t75" style="width:24pt;height:19.5pt" o:ole="">
            <v:imagedata r:id="rId179" o:title=""/>
          </v:shape>
          <o:OLEObject Type="Embed" ProgID="Equation.3" ShapeID="_x0000_i1107" DrawAspect="Content" ObjectID="_1558848414" r:id="rId180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135820" w:rsidRPr="004F600D">
        <w:rPr>
          <w:rFonts w:ascii="Times New Roman" w:hAnsi="Times New Roman"/>
          <w:sz w:val="28"/>
          <w:szCs w:val="28"/>
        </w:rPr>
        <w:t>работы по огнезащите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4300" w:dyaOrig="320">
          <v:shape id="_x0000_i1108" type="#_x0000_t75" style="width:213.75pt;height:17.25pt" o:ole="">
            <v:imagedata r:id="rId181" o:title=""/>
          </v:shape>
          <o:OLEObject Type="Embed" ProgID="Equation.3" ShapeID="_x0000_i1108" DrawAspect="Content" ObjectID="_1558848415" r:id="rId182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520" w:dyaOrig="360">
          <v:shape id="_x0000_i1109" type="#_x0000_t75" style="width:24pt;height:17.25pt" o:ole="">
            <v:imagedata r:id="rId183" o:title=""/>
          </v:shape>
          <o:OLEObject Type="Embed" ProgID="Equation.3" ShapeID="_x0000_i1109" DrawAspect="Content" ObjectID="_1558848416" r:id="rId184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135820" w:rsidRPr="004F600D">
        <w:rPr>
          <w:rFonts w:ascii="Times New Roman" w:hAnsi="Times New Roman"/>
          <w:sz w:val="28"/>
          <w:szCs w:val="28"/>
        </w:rPr>
        <w:t>работы по огнезащите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720" w:dyaOrig="320">
          <v:shape id="_x0000_i1110" type="#_x0000_t75" style="width:134.25pt;height:17.25pt" o:ole="">
            <v:imagedata r:id="rId185" o:title=""/>
          </v:shape>
          <o:OLEObject Type="Embed" ProgID="Equation.3" ShapeID="_x0000_i1110" DrawAspect="Content" ObjectID="_1558848417" r:id="rId18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0" w:dyaOrig="380">
          <v:shape id="_x0000_i1111" type="#_x0000_t75" style="width:27.75pt;height:19.5pt" o:ole="">
            <v:imagedata r:id="rId187" o:title=""/>
          </v:shape>
          <o:OLEObject Type="Embed" ProgID="Equation.3" ShapeID="_x0000_i1111" DrawAspect="Content" ObjectID="_1558848418" r:id="rId188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135820" w:rsidRPr="004F600D">
        <w:rPr>
          <w:rFonts w:ascii="Times New Roman" w:hAnsi="Times New Roman"/>
          <w:sz w:val="28"/>
          <w:szCs w:val="28"/>
        </w:rPr>
        <w:t>работы по огнезащите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20" w:dyaOrig="320">
          <v:shape id="_x0000_i1112" type="#_x0000_t75" style="width:131.25pt;height:17.25pt" o:ole="">
            <v:imagedata r:id="rId189" o:title=""/>
          </v:shape>
          <o:OLEObject Type="Embed" ProgID="Equation.3" ShapeID="_x0000_i1112" DrawAspect="Content" ObjectID="_1558848419" r:id="rId19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8242C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113" type="#_x0000_t75" style="width:17.25pt;height:17.25pt" o:ole="">
            <v:imagedata r:id="rId169" o:title=""/>
          </v:shape>
          <o:OLEObject Type="Embed" ProgID="Equation.3" ShapeID="_x0000_i1113" DrawAspect="Content" ObjectID="_1558848420" r:id="rId191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обслуживание систем автоматической противопожарной защиты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40" w:dyaOrig="320">
          <v:shape id="_x0000_i1114" type="#_x0000_t75" style="width:124.5pt;height:17.25pt" o:ole="">
            <v:imagedata r:id="rId192" o:title=""/>
          </v:shape>
          <o:OLEObject Type="Embed" ProgID="Equation.3" ShapeID="_x0000_i1114" DrawAspect="Content" ObjectID="_1558848421" r:id="rId193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B44E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115" type="#_x0000_t75" style="width:17.25pt;height:17.25pt" o:ole="">
            <v:imagedata r:id="rId173" o:title=""/>
          </v:shape>
          <o:OLEObject Type="Embed" ProgID="Equation.3" ShapeID="_x0000_i1115" DrawAspect="Content" ObjectID="_1558848422" r:id="rId194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B44E16" w:rsidRPr="004F600D">
        <w:rPr>
          <w:rFonts w:ascii="Times New Roman" w:hAnsi="Times New Roman"/>
          <w:sz w:val="28"/>
          <w:szCs w:val="28"/>
        </w:rPr>
        <w:t>обслуживание систем автоматической противопожарной защиты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60" w:dyaOrig="320">
          <v:shape id="_x0000_i1116" type="#_x0000_t75" style="width:129.75pt;height:17.25pt" o:ole="">
            <v:imagedata r:id="rId195" o:title=""/>
          </v:shape>
          <o:OLEObject Type="Embed" ProgID="Equation.3" ShapeID="_x0000_i1116" DrawAspect="Content" ObjectID="_1558848423" r:id="rId19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6"/>
          <w:sz w:val="28"/>
          <w:szCs w:val="28"/>
        </w:rPr>
        <w:object w:dxaOrig="2400" w:dyaOrig="279">
          <v:shape id="_x0000_i1117" type="#_x0000_t75" style="width:120pt;height:14.25pt" o:ole="">
            <v:imagedata r:id="rId197" o:title=""/>
          </v:shape>
          <o:OLEObject Type="Embed" ProgID="Equation.3" ShapeID="_x0000_i1117" DrawAspect="Content" ObjectID="_1558848424" r:id="rId19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B44E1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99" w:dyaOrig="380">
          <v:shape id="_x0000_i1118" type="#_x0000_t75" style="width:24pt;height:19.5pt" o:ole="">
            <v:imagedata r:id="rId179" o:title=""/>
          </v:shape>
          <o:OLEObject Type="Embed" ProgID="Equation.3" ShapeID="_x0000_i1118" DrawAspect="Content" ObjectID="_1558848425" r:id="rId199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B44E16" w:rsidRPr="004F600D">
        <w:rPr>
          <w:rFonts w:ascii="Times New Roman" w:hAnsi="Times New Roman"/>
          <w:sz w:val="28"/>
          <w:szCs w:val="28"/>
        </w:rPr>
        <w:t>обслуживание систем автоматической противопожарной защиты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4340" w:dyaOrig="320">
          <v:shape id="_x0000_i1119" type="#_x0000_t75" style="width:215.25pt;height:17.25pt" o:ole="">
            <v:imagedata r:id="rId200" o:title=""/>
          </v:shape>
          <o:OLEObject Type="Embed" ProgID="Equation.3" ShapeID="_x0000_i1119" DrawAspect="Content" ObjectID="_1558848426" r:id="rId201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B44E1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520" w:dyaOrig="360">
          <v:shape id="_x0000_i1120" type="#_x0000_t75" style="width:24pt;height:17.25pt" o:ole="">
            <v:imagedata r:id="rId183" o:title=""/>
          </v:shape>
          <o:OLEObject Type="Embed" ProgID="Equation.3" ShapeID="_x0000_i1120" DrawAspect="Content" ObjectID="_1558848427" r:id="rId202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B44E16" w:rsidRPr="004F600D">
        <w:rPr>
          <w:rFonts w:ascii="Times New Roman" w:hAnsi="Times New Roman"/>
          <w:sz w:val="28"/>
          <w:szCs w:val="28"/>
        </w:rPr>
        <w:t>обслуживание систем автоматической противопожарной защиты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720" w:dyaOrig="320">
          <v:shape id="_x0000_i1121" type="#_x0000_t75" style="width:134.25pt;height:17.25pt" o:ole="">
            <v:imagedata r:id="rId203" o:title=""/>
          </v:shape>
          <o:OLEObject Type="Embed" ProgID="Equation.3" ShapeID="_x0000_i1121" DrawAspect="Content" ObjectID="_1558848428" r:id="rId204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B44E1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0" w:dyaOrig="380">
          <v:shape id="_x0000_i1122" type="#_x0000_t75" style="width:27.75pt;height:19.5pt" o:ole="">
            <v:imagedata r:id="rId187" o:title=""/>
          </v:shape>
          <o:OLEObject Type="Embed" ProgID="Equation.3" ShapeID="_x0000_i1122" DrawAspect="Content" ObjectID="_1558848429" r:id="rId205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B44E16" w:rsidRPr="004F600D">
        <w:rPr>
          <w:rFonts w:ascii="Times New Roman" w:hAnsi="Times New Roman"/>
          <w:sz w:val="28"/>
          <w:szCs w:val="28"/>
        </w:rPr>
        <w:t>обслуживание систем автоматической противопожарной защиты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2520" w:dyaOrig="320">
          <v:shape id="_x0000_i1123" type="#_x0000_t75" style="width:131.25pt;height:17.25pt" o:ole="">
            <v:imagedata r:id="rId206" o:title=""/>
          </v:shape>
          <o:OLEObject Type="Embed" ProgID="Equation.3" ShapeID="_x0000_i1123" DrawAspect="Content" ObjectID="_1558848430" r:id="rId207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8242C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124" type="#_x0000_t75" style="width:17.25pt;height:17.25pt" o:ole="">
            <v:imagedata r:id="rId169" o:title=""/>
          </v:shape>
          <o:OLEObject Type="Embed" ProgID="Equation.3" ShapeID="_x0000_i1124" DrawAspect="Content" ObjectID="_1558848431" r:id="rId208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Проектирование систем автоматической пожарной сигнализации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3320" w:dyaOrig="320">
          <v:shape id="_x0000_i1125" type="#_x0000_t75" style="width:164.25pt;height:17.25pt" o:ole="">
            <v:imagedata r:id="rId209" o:title=""/>
          </v:shape>
          <o:OLEObject Type="Embed" ProgID="Equation.3" ShapeID="_x0000_i1125" DrawAspect="Content" ObjectID="_1558848432" r:id="rId21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8242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126" type="#_x0000_t75" style="width:17.25pt;height:17.25pt" o:ole="">
            <v:imagedata r:id="rId173" o:title=""/>
          </v:shape>
          <o:OLEObject Type="Embed" ProgID="Equation.3" ShapeID="_x0000_i1126" DrawAspect="Content" ObjectID="_1558848433" r:id="rId211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Проектирование систем автоматической пожарной сигнализации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3180" w:dyaOrig="320">
          <v:shape id="_x0000_i1127" type="#_x0000_t75" style="width:161.25pt;height:17.25pt" o:ole="">
            <v:imagedata r:id="rId212" o:title=""/>
          </v:shape>
          <o:OLEObject Type="Embed" ProgID="Equation.3" ShapeID="_x0000_i1127" DrawAspect="Content" ObjectID="_1558848434" r:id="rId213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6"/>
          <w:sz w:val="28"/>
          <w:szCs w:val="28"/>
        </w:rPr>
        <w:object w:dxaOrig="2480" w:dyaOrig="279">
          <v:shape id="_x0000_i1128" type="#_x0000_t75" style="width:123.75pt;height:14.25pt" o:ole="">
            <v:imagedata r:id="rId214" o:title=""/>
          </v:shape>
          <o:OLEObject Type="Embed" ProgID="Equation.3" ShapeID="_x0000_i1128" DrawAspect="Content" ObjectID="_1558848435" r:id="rId215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8242C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99" w:dyaOrig="380">
          <v:shape id="_x0000_i1129" type="#_x0000_t75" style="width:24pt;height:19.5pt" o:ole="">
            <v:imagedata r:id="rId179" o:title=""/>
          </v:shape>
          <o:OLEObject Type="Embed" ProgID="Equation.3" ShapeID="_x0000_i1129" DrawAspect="Content" ObjectID="_1558848436" r:id="rId216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Проектирование систем автоматической пожарной сигнализации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5300" w:dyaOrig="320">
          <v:shape id="_x0000_i1130" type="#_x0000_t75" style="width:264.75pt;height:17.25pt" o:ole="">
            <v:imagedata r:id="rId217" o:title=""/>
          </v:shape>
          <o:OLEObject Type="Embed" ProgID="Equation.3" ShapeID="_x0000_i1130" DrawAspect="Content" ObjectID="_1558848437" r:id="rId21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8242C6">
      <w:pPr>
        <w:spacing w:after="0" w:line="360" w:lineRule="auto"/>
        <w:rPr>
          <w:rFonts w:ascii="Times New Roman" w:hAnsi="Times New Roman"/>
          <w:position w:val="-14"/>
          <w:sz w:val="28"/>
          <w:szCs w:val="28"/>
        </w:rPr>
      </w:pPr>
      <w:r w:rsidRPr="004F600D">
        <w:rPr>
          <w:rFonts w:ascii="Times New Roman" w:hAnsi="Times New Roman"/>
          <w:position w:val="-12"/>
          <w:sz w:val="28"/>
          <w:szCs w:val="28"/>
        </w:rPr>
        <w:object w:dxaOrig="520" w:dyaOrig="360">
          <v:shape id="_x0000_i1131" type="#_x0000_t75" style="width:24pt;height:17.25pt" o:ole="">
            <v:imagedata r:id="rId183" o:title=""/>
          </v:shape>
          <o:OLEObject Type="Embed" ProgID="Equation.3" ShapeID="_x0000_i1131" DrawAspect="Content" ObjectID="_1558848438" r:id="rId219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Проектирование систем автоматической пожарной сигнализации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3460" w:dyaOrig="320">
          <v:shape id="_x0000_i1132" type="#_x0000_t75" style="width:173.25pt;height:17.25pt" o:ole="">
            <v:imagedata r:id="rId220" o:title=""/>
          </v:shape>
          <o:OLEObject Type="Embed" ProgID="Equation.3" ShapeID="_x0000_i1132" DrawAspect="Content" ObjectID="_1558848439" r:id="rId221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Default="00C81055" w:rsidP="008242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540" w:dyaOrig="380">
          <v:shape id="_x0000_i1133" type="#_x0000_t75" style="width:27.75pt;height:19.5pt" o:ole="">
            <v:imagedata r:id="rId187" o:title=""/>
          </v:shape>
          <o:OLEObject Type="Embed" ProgID="Equation.3" ShapeID="_x0000_i1133" DrawAspect="Content" ObjectID="_1558848440" r:id="rId222"/>
        </w:object>
      </w:r>
      <w:r w:rsidRPr="004F600D">
        <w:rPr>
          <w:rFonts w:ascii="Times New Roman" w:hAnsi="Times New Roman"/>
          <w:sz w:val="28"/>
          <w:szCs w:val="28"/>
        </w:rPr>
        <w:t>(</w:t>
      </w:r>
      <w:r w:rsidR="008242C6" w:rsidRPr="004F600D">
        <w:rPr>
          <w:rFonts w:ascii="Times New Roman" w:hAnsi="Times New Roman"/>
          <w:sz w:val="28"/>
          <w:szCs w:val="28"/>
        </w:rPr>
        <w:t>Проектирование систем автоматической пожарной сигнализации</w:t>
      </w:r>
      <w:r w:rsidRPr="004F600D">
        <w:rPr>
          <w:rFonts w:ascii="Times New Roman" w:hAnsi="Times New Roman"/>
          <w:sz w:val="28"/>
          <w:szCs w:val="28"/>
        </w:rPr>
        <w:t>)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3159" w:dyaOrig="320">
          <v:shape id="_x0000_i1134" type="#_x0000_t75" style="width:164.25pt;height:17.25pt" o:ole="">
            <v:imagedata r:id="rId223" o:title=""/>
          </v:shape>
          <o:OLEObject Type="Embed" ProgID="Equation.3" ShapeID="_x0000_i1134" DrawAspect="Content" ObjectID="_1558848441" r:id="rId224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017133" w:rsidRDefault="00017133" w:rsidP="000171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таблицу 2.7 сведем полученные результаты факторного анализа приб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ли по </w:t>
      </w:r>
      <w:r w:rsidR="00422FCE">
        <w:rPr>
          <w:rFonts w:ascii="Times New Roman" w:hAnsi="Times New Roman"/>
          <w:sz w:val="28"/>
          <w:szCs w:val="28"/>
        </w:rPr>
        <w:t xml:space="preserve">основным видам </w:t>
      </w:r>
      <w:r>
        <w:rPr>
          <w:rFonts w:ascii="Times New Roman" w:hAnsi="Times New Roman"/>
          <w:sz w:val="28"/>
          <w:szCs w:val="28"/>
        </w:rPr>
        <w:t>реализованны</w:t>
      </w:r>
      <w:r w:rsidR="00422FC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работ, услуг.</w:t>
      </w:r>
    </w:p>
    <w:p w:rsidR="00525BC1" w:rsidRDefault="00525BC1" w:rsidP="00017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1489" w:rsidRDefault="003E1489" w:rsidP="00017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133" w:rsidRPr="004F600D" w:rsidRDefault="00017133" w:rsidP="00017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 xml:space="preserve">Таблица 2.7 – Результаты расчетов факторного анализа прибыли </w:t>
      </w:r>
      <w:proofErr w:type="gramStart"/>
      <w:r w:rsidRPr="004F600D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4F600D">
        <w:rPr>
          <w:rFonts w:ascii="Times New Roman" w:hAnsi="Times New Roman"/>
          <w:b/>
          <w:sz w:val="28"/>
          <w:szCs w:val="28"/>
        </w:rPr>
        <w:t xml:space="preserve"> </w:t>
      </w:r>
    </w:p>
    <w:p w:rsidR="00017133" w:rsidRPr="004F600D" w:rsidRDefault="00017133" w:rsidP="00017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>реализации работ, услуг (по основным видам)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3"/>
        <w:gridCol w:w="2268"/>
        <w:gridCol w:w="2885"/>
      </w:tblGrid>
      <w:tr w:rsidR="00017133" w:rsidRPr="004F600D" w:rsidTr="00017133">
        <w:tc>
          <w:tcPr>
            <w:tcW w:w="2836" w:type="dxa"/>
            <w:vMerge w:val="restart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</w:tr>
      <w:tr w:rsidR="00017133" w:rsidRPr="004F600D" w:rsidTr="00017133">
        <w:tc>
          <w:tcPr>
            <w:tcW w:w="2836" w:type="dxa"/>
            <w:vMerge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Вып</w:t>
            </w:r>
            <w:r w:rsidR="0090141A">
              <w:rPr>
                <w:rFonts w:ascii="Times New Roman" w:hAnsi="Times New Roman"/>
                <w:sz w:val="24"/>
                <w:szCs w:val="24"/>
              </w:rPr>
              <w:t>олнение работ по огн</w:t>
            </w:r>
            <w:r w:rsidR="0090141A">
              <w:rPr>
                <w:rFonts w:ascii="Times New Roman" w:hAnsi="Times New Roman"/>
                <w:sz w:val="24"/>
                <w:szCs w:val="24"/>
              </w:rPr>
              <w:t>е</w:t>
            </w:r>
            <w:r w:rsidR="0090141A">
              <w:rPr>
                <w:rFonts w:ascii="Times New Roman" w:hAnsi="Times New Roman"/>
                <w:sz w:val="24"/>
                <w:szCs w:val="24"/>
              </w:rPr>
              <w:t xml:space="preserve">защите 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н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струкций</w:t>
            </w:r>
          </w:p>
        </w:tc>
        <w:tc>
          <w:tcPr>
            <w:tcW w:w="2268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Монтаж и технич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ское обслуживание систем автоматич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ской противоп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жарной защиты</w:t>
            </w:r>
          </w:p>
        </w:tc>
        <w:tc>
          <w:tcPr>
            <w:tcW w:w="2885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Проектирование систем автоматической пожа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ной сигнализации и управления эвакуацией людей при пожаре</w:t>
            </w:r>
          </w:p>
        </w:tc>
      </w:tr>
      <w:tr w:rsidR="0046153C" w:rsidRPr="004F600D" w:rsidTr="00017133">
        <w:tc>
          <w:tcPr>
            <w:tcW w:w="2836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133" w:rsidRPr="004F600D" w:rsidTr="00017133">
        <w:tc>
          <w:tcPr>
            <w:tcW w:w="2836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Отклонение прибыли, </w:t>
            </w:r>
            <w:r w:rsidRPr="004F600D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40">
                <v:shape id="_x0000_i1135" type="#_x0000_t75" style="width:9.75pt;height:9.75pt" o:ole="">
                  <v:imagedata r:id="rId149" o:title=""/>
                </v:shape>
                <o:OLEObject Type="Embed" ProgID="Equation.3" ShapeID="_x0000_i1135" DrawAspect="Content" ObjectID="_1558848442" r:id="rId225"/>
              </w:object>
            </w:r>
            <w:r w:rsidRPr="004F600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279">
                <v:shape id="_x0000_i1136" type="#_x0000_t75" style="width:30pt;height:14.25pt" o:ole="">
                  <v:imagedata r:id="rId226" o:title=""/>
                </v:shape>
                <o:OLEObject Type="Embed" ProgID="Equation.3" ShapeID="_x0000_i1136" DrawAspect="Content" ObjectID="_1558848443" r:id="rId227"/>
              </w:object>
            </w:r>
          </w:p>
        </w:tc>
        <w:tc>
          <w:tcPr>
            <w:tcW w:w="2268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279">
                <v:shape id="_x0000_i1137" type="#_x0000_t75" style="width:20.25pt;height:14.25pt" o:ole="">
                  <v:imagedata r:id="rId228" o:title=""/>
                </v:shape>
                <o:OLEObject Type="Embed" ProgID="Equation.3" ShapeID="_x0000_i1137" DrawAspect="Content" ObjectID="_1558848444" r:id="rId229"/>
              </w:object>
            </w:r>
          </w:p>
        </w:tc>
        <w:tc>
          <w:tcPr>
            <w:tcW w:w="2885" w:type="dxa"/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4"/>
                <w:sz w:val="24"/>
                <w:szCs w:val="24"/>
              </w:rPr>
              <w:object w:dxaOrig="620" w:dyaOrig="260">
                <v:shape id="_x0000_i1138" type="#_x0000_t75" style="width:30pt;height:12.75pt" o:ole="">
                  <v:imagedata r:id="rId230" o:title=""/>
                </v:shape>
                <o:OLEObject Type="Embed" ProgID="Equation.3" ShapeID="_x0000_i1138" DrawAspect="Content" ObjectID="_1558848445" r:id="rId231"/>
              </w:object>
            </w:r>
          </w:p>
        </w:tc>
      </w:tr>
      <w:tr w:rsidR="00017133" w:rsidRPr="004F600D" w:rsidTr="00017133">
        <w:trPr>
          <w:trHeight w:val="21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В том числе за счет 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з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менения: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33" w:rsidRPr="004F600D" w:rsidTr="00017133">
        <w:trPr>
          <w:trHeight w:val="14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Объема реализованных работ,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139" type="#_x0000_t75" style="width:20.25pt;height:12.75pt" o:ole="">
                  <v:imagedata r:id="rId232" o:title=""/>
                </v:shape>
                <o:OLEObject Type="Embed" ProgID="Equation.3" ShapeID="_x0000_i1139" DrawAspect="Content" ObjectID="_1558848446" r:id="rId233"/>
              </w:object>
            </w:r>
          </w:p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279">
                <v:shape id="_x0000_i1140" type="#_x0000_t75" style="width:20.25pt;height:14.25pt" o:ole="">
                  <v:imagedata r:id="rId234" o:title=""/>
                </v:shape>
                <o:OLEObject Type="Embed" ProgID="Equation.3" ShapeID="_x0000_i1140" DrawAspect="Content" ObjectID="_1558848447" r:id="rId235"/>
              </w:objec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279">
                <v:shape id="_x0000_i1141" type="#_x0000_t75" style="width:19.5pt;height:14.25pt" o:ole="">
                  <v:imagedata r:id="rId236" o:title=""/>
                </v:shape>
                <o:OLEObject Type="Embed" ProgID="Equation.3" ShapeID="_x0000_i1141" DrawAspect="Content" ObjectID="_1558848448" r:id="rId237"/>
              </w:object>
            </w:r>
          </w:p>
        </w:tc>
      </w:tr>
      <w:tr w:rsidR="00017133" w:rsidRPr="004F600D" w:rsidTr="00017133">
        <w:trPr>
          <w:trHeight w:val="18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Себестоимости реализ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ванных работ,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279">
                <v:shape id="_x0000_i1142" type="#_x0000_t75" style="width:37.5pt;height:14.25pt" o:ole="">
                  <v:imagedata r:id="rId238" o:title=""/>
                </v:shape>
                <o:OLEObject Type="Embed" ProgID="Equation.3" ShapeID="_x0000_i1142" DrawAspect="Content" ObjectID="_1558848449" r:id="rId239"/>
              </w:objec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143" type="#_x0000_t75" style="width:35.25pt;height:14.25pt" o:ole="">
                  <v:imagedata r:id="rId240" o:title=""/>
                </v:shape>
                <o:OLEObject Type="Embed" ProgID="Equation.3" ShapeID="_x0000_i1143" DrawAspect="Content" ObjectID="_1558848450" r:id="rId241"/>
              </w:objec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144" type="#_x0000_t75" style="width:35.25pt;height:14.25pt" o:ole="">
                  <v:imagedata r:id="rId242" o:title=""/>
                </v:shape>
                <o:OLEObject Type="Embed" ProgID="Equation.3" ShapeID="_x0000_i1144" DrawAspect="Content" ObjectID="_1558848451" r:id="rId243"/>
              </w:object>
            </w:r>
          </w:p>
        </w:tc>
      </w:tr>
      <w:tr w:rsidR="00017133" w:rsidRPr="004F600D" w:rsidTr="00017133">
        <w:trPr>
          <w:trHeight w:val="20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Цены реализации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79">
                <v:shape id="_x0000_i1145" type="#_x0000_t75" style="width:27.75pt;height:14.25pt" o:ole="">
                  <v:imagedata r:id="rId244" o:title=""/>
                </v:shape>
                <o:OLEObject Type="Embed" ProgID="Equation.3" ShapeID="_x0000_i1145" DrawAspect="Content" ObjectID="_1558848452" r:id="rId245"/>
              </w:objec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520" w:dyaOrig="279">
                <v:shape id="_x0000_i1146" type="#_x0000_t75" style="width:27.75pt;height:14.25pt" o:ole="">
                  <v:imagedata r:id="rId246" o:title=""/>
                </v:shape>
                <o:OLEObject Type="Embed" ProgID="Equation.3" ShapeID="_x0000_i1146" DrawAspect="Content" ObjectID="_1558848453" r:id="rId247"/>
              </w:objec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133" w:rsidRPr="004F600D" w:rsidRDefault="00017133" w:rsidP="0001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279">
                <v:shape id="_x0000_i1147" type="#_x0000_t75" style="width:21.75pt;height:14.25pt" o:ole="">
                  <v:imagedata r:id="rId248" o:title=""/>
                </v:shape>
                <o:OLEObject Type="Embed" ProgID="Equation.3" ShapeID="_x0000_i1147" DrawAspect="Content" ObjectID="_1558848454" r:id="rId249"/>
              </w:object>
            </w:r>
          </w:p>
        </w:tc>
      </w:tr>
    </w:tbl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 результатам факторного анализа можно оценить качество прибыли. К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>чество прибыли от основной деятельности признается высоким, если ее увел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 xml:space="preserve">чение обусловлено ростом объема продаж, снижением себестоимости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. 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Низкое качество прибыли характеризуется ростом цен на </w:t>
      </w:r>
      <w:r w:rsidR="00BB2B4A" w:rsidRPr="004F600D">
        <w:rPr>
          <w:rFonts w:ascii="Times New Roman" w:hAnsi="Times New Roman"/>
          <w:sz w:val="28"/>
          <w:szCs w:val="28"/>
        </w:rPr>
        <w:t>товары, работы, услуги</w:t>
      </w:r>
      <w:r w:rsidRPr="004F600D">
        <w:rPr>
          <w:rFonts w:ascii="Times New Roman" w:hAnsi="Times New Roman"/>
          <w:sz w:val="28"/>
          <w:szCs w:val="28"/>
        </w:rPr>
        <w:t xml:space="preserve"> без увеличения физического объема продаж и снижения затрат на рубль </w:t>
      </w:r>
      <w:r w:rsidR="00BB2B4A" w:rsidRPr="004F600D">
        <w:rPr>
          <w:rFonts w:ascii="Times New Roman" w:hAnsi="Times New Roman"/>
          <w:sz w:val="28"/>
          <w:szCs w:val="28"/>
        </w:rPr>
        <w:t>работ, услуг.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Основную часть прибыли предприятия получают от реализации продукции и услуг. Рассмотрим динамику выполнения плана прибыли от реализации </w:t>
      </w:r>
      <w:r w:rsidR="00BB2B4A" w:rsidRPr="004F600D">
        <w:rPr>
          <w:rFonts w:ascii="Times New Roman" w:hAnsi="Times New Roman"/>
          <w:sz w:val="28"/>
          <w:szCs w:val="28"/>
        </w:rPr>
        <w:t>р</w:t>
      </w:r>
      <w:r w:rsidR="00BB2B4A" w:rsidRPr="004F600D">
        <w:rPr>
          <w:rFonts w:ascii="Times New Roman" w:hAnsi="Times New Roman"/>
          <w:sz w:val="28"/>
          <w:szCs w:val="28"/>
        </w:rPr>
        <w:t>а</w:t>
      </w:r>
      <w:r w:rsidR="00BB2B4A" w:rsidRPr="004F600D">
        <w:rPr>
          <w:rFonts w:ascii="Times New Roman" w:hAnsi="Times New Roman"/>
          <w:sz w:val="28"/>
          <w:szCs w:val="28"/>
        </w:rPr>
        <w:t>бот, услуг</w:t>
      </w:r>
      <w:r w:rsidRPr="004F600D">
        <w:rPr>
          <w:rFonts w:ascii="Times New Roman" w:hAnsi="Times New Roman"/>
          <w:sz w:val="28"/>
          <w:szCs w:val="28"/>
        </w:rPr>
        <w:t xml:space="preserve"> и определим факторы изменения ее суммы.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Прибыль от реализации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зависит от четырех факторов первого уровня соподчиненности: объема реализации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>; структуры; себест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 xml:space="preserve">имости и уровня </w:t>
      </w:r>
      <w:proofErr w:type="spellStart"/>
      <w:r w:rsidRPr="004F600D">
        <w:rPr>
          <w:rFonts w:ascii="Times New Roman" w:hAnsi="Times New Roman"/>
          <w:sz w:val="28"/>
          <w:szCs w:val="28"/>
        </w:rPr>
        <w:t>среднереализационных</w:t>
      </w:r>
      <w:proofErr w:type="spellEnd"/>
      <w:r w:rsidRPr="004F600D">
        <w:rPr>
          <w:rFonts w:ascii="Times New Roman" w:hAnsi="Times New Roman"/>
          <w:sz w:val="28"/>
          <w:szCs w:val="28"/>
        </w:rPr>
        <w:t xml:space="preserve"> цен: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8"/>
        <w:gridCol w:w="3697"/>
        <w:gridCol w:w="3099"/>
      </w:tblGrid>
      <w:tr w:rsidR="00C81055" w:rsidRPr="004F600D" w:rsidTr="00BB2B4A">
        <w:trPr>
          <w:jc w:val="center"/>
        </w:trPr>
        <w:tc>
          <w:tcPr>
            <w:tcW w:w="3284" w:type="dxa"/>
            <w:shd w:val="clear" w:color="auto" w:fill="auto"/>
          </w:tcPr>
          <w:p w:rsidR="00C81055" w:rsidRPr="004F600D" w:rsidRDefault="00C81055" w:rsidP="0044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81055" w:rsidRPr="004F600D" w:rsidRDefault="00C81055" w:rsidP="004454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rFonts w:ascii="Times New Roman" w:hAnsi="Times New Roman"/>
                <w:b/>
                <w:position w:val="-14"/>
                <w:sz w:val="28"/>
                <w:szCs w:val="28"/>
              </w:rPr>
              <w:object w:dxaOrig="3340" w:dyaOrig="400">
                <v:shape id="_x0000_i1148" type="#_x0000_t75" style="width:174pt;height:20.25pt" o:ole="">
                  <v:imagedata r:id="rId250" o:title=""/>
                </v:shape>
                <o:OLEObject Type="Embed" ProgID="Equation.3" ShapeID="_x0000_i1148" DrawAspect="Content" ObjectID="_1558848455" r:id="rId251"/>
              </w:object>
            </w:r>
          </w:p>
        </w:tc>
        <w:tc>
          <w:tcPr>
            <w:tcW w:w="3285" w:type="dxa"/>
            <w:shd w:val="clear" w:color="auto" w:fill="auto"/>
          </w:tcPr>
          <w:p w:rsidR="00C81055" w:rsidRPr="004F600D" w:rsidRDefault="00C81055" w:rsidP="00BB2B4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600D">
              <w:rPr>
                <w:rFonts w:ascii="Times New Roman" w:hAnsi="Times New Roman"/>
                <w:b/>
                <w:sz w:val="28"/>
                <w:szCs w:val="28"/>
              </w:rPr>
              <w:t>(2.3)</w:t>
            </w:r>
          </w:p>
        </w:tc>
      </w:tr>
    </w:tbl>
    <w:p w:rsidR="00AF6DD4" w:rsidRDefault="00C81055" w:rsidP="00AF6D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Расчет влияния этих факторов на сумму прибыли определим способом цепной подстановки, используя данные табл.</w:t>
      </w:r>
      <w:r w:rsidR="00AE44EE" w:rsidRPr="004F600D">
        <w:rPr>
          <w:rFonts w:ascii="Times New Roman" w:hAnsi="Times New Roman"/>
          <w:sz w:val="28"/>
          <w:szCs w:val="28"/>
        </w:rPr>
        <w:t xml:space="preserve"> 2.8.</w:t>
      </w:r>
      <w:r w:rsidRPr="004F600D">
        <w:rPr>
          <w:rFonts w:ascii="Times New Roman" w:hAnsi="Times New Roman"/>
          <w:sz w:val="28"/>
          <w:szCs w:val="28"/>
        </w:rPr>
        <w:t xml:space="preserve"> </w:t>
      </w:r>
    </w:p>
    <w:p w:rsidR="001C0BBC" w:rsidRPr="00AF6DD4" w:rsidRDefault="00C81055" w:rsidP="00AF6D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lastRenderedPageBreak/>
        <w:t>Таблица</w:t>
      </w:r>
      <w:r w:rsidR="00BB2B4A" w:rsidRPr="004F600D">
        <w:rPr>
          <w:rFonts w:ascii="Times New Roman" w:hAnsi="Times New Roman"/>
          <w:b/>
          <w:sz w:val="28"/>
          <w:szCs w:val="28"/>
        </w:rPr>
        <w:t xml:space="preserve"> </w:t>
      </w:r>
      <w:r w:rsidR="00AE44EE" w:rsidRPr="004F600D">
        <w:rPr>
          <w:rFonts w:ascii="Times New Roman" w:hAnsi="Times New Roman"/>
          <w:b/>
          <w:sz w:val="28"/>
          <w:szCs w:val="28"/>
        </w:rPr>
        <w:t xml:space="preserve">2.8 </w:t>
      </w:r>
      <w:r w:rsidR="00BB2B4A" w:rsidRPr="004F600D">
        <w:rPr>
          <w:rFonts w:ascii="Times New Roman" w:hAnsi="Times New Roman"/>
          <w:b/>
          <w:sz w:val="28"/>
          <w:szCs w:val="28"/>
        </w:rPr>
        <w:t xml:space="preserve">– </w:t>
      </w:r>
      <w:r w:rsidRPr="004F600D">
        <w:rPr>
          <w:rFonts w:ascii="Times New Roman" w:hAnsi="Times New Roman"/>
          <w:b/>
          <w:sz w:val="28"/>
          <w:szCs w:val="28"/>
        </w:rPr>
        <w:t xml:space="preserve">Исходные данные для факторного анализа прибыли </w:t>
      </w:r>
      <w:proofErr w:type="gramStart"/>
      <w:r w:rsidRPr="004F600D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4F600D">
        <w:rPr>
          <w:rFonts w:ascii="Times New Roman" w:hAnsi="Times New Roman"/>
          <w:b/>
          <w:sz w:val="28"/>
          <w:szCs w:val="28"/>
        </w:rPr>
        <w:t xml:space="preserve"> </w:t>
      </w:r>
    </w:p>
    <w:p w:rsidR="00C81055" w:rsidRPr="004F600D" w:rsidRDefault="00C81055" w:rsidP="00BB2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BB2B4A" w:rsidRPr="004F600D">
        <w:rPr>
          <w:rFonts w:ascii="Times New Roman" w:hAnsi="Times New Roman"/>
          <w:b/>
          <w:sz w:val="28"/>
          <w:szCs w:val="28"/>
        </w:rPr>
        <w:t>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674"/>
        <w:gridCol w:w="2675"/>
        <w:gridCol w:w="2762"/>
      </w:tblGrid>
      <w:tr w:rsidR="00C81055" w:rsidRPr="004F600D" w:rsidTr="004454AE">
        <w:tc>
          <w:tcPr>
            <w:tcW w:w="1555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733" w:type="dxa"/>
            <w:shd w:val="clear" w:color="auto" w:fill="auto"/>
          </w:tcPr>
          <w:p w:rsidR="00C81055" w:rsidRPr="004F600D" w:rsidRDefault="00C81055" w:rsidP="00BB2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3" w:type="dxa"/>
            <w:shd w:val="clear" w:color="auto" w:fill="auto"/>
          </w:tcPr>
          <w:p w:rsidR="00C81055" w:rsidRPr="004F600D" w:rsidRDefault="00C81055" w:rsidP="00BB2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Данные 201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 пер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считанные на объем продаж 201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7" w:type="dxa"/>
            <w:shd w:val="clear" w:color="auto" w:fill="auto"/>
          </w:tcPr>
          <w:p w:rsidR="00C81055" w:rsidRPr="004F600D" w:rsidRDefault="00C81055" w:rsidP="00BB2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201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6153C" w:rsidRPr="004F600D" w:rsidTr="004454AE">
        <w:tc>
          <w:tcPr>
            <w:tcW w:w="1555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46153C" w:rsidRPr="004F600D" w:rsidRDefault="0046153C" w:rsidP="00461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1055" w:rsidRPr="004F600D" w:rsidTr="004454AE">
        <w:tc>
          <w:tcPr>
            <w:tcW w:w="1555" w:type="dxa"/>
            <w:shd w:val="clear" w:color="auto" w:fill="auto"/>
          </w:tcPr>
          <w:p w:rsidR="00C81055" w:rsidRPr="004F600D" w:rsidRDefault="00C81055" w:rsidP="00BB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 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работ, услуг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(В)</w:t>
            </w:r>
          </w:p>
        </w:tc>
        <w:tc>
          <w:tcPr>
            <w:tcW w:w="273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420" w:dyaOrig="420">
                <v:shape id="_x0000_i1149" type="#_x0000_t75" style="width:124.5pt;height:20.25pt" o:ole="">
                  <v:imagedata r:id="rId252" o:title=""/>
                </v:shape>
                <o:OLEObject Type="Embed" ProgID="Equation.3" ShapeID="_x0000_i1149" DrawAspect="Content" ObjectID="_1558848456" r:id="rId253"/>
              </w:object>
            </w:r>
          </w:p>
        </w:tc>
        <w:tc>
          <w:tcPr>
            <w:tcW w:w="271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400" w:dyaOrig="420">
                <v:shape id="_x0000_i1150" type="#_x0000_t75" style="width:124.5pt;height:20.25pt" o:ole="">
                  <v:imagedata r:id="rId254" o:title=""/>
                </v:shape>
                <o:OLEObject Type="Embed" ProgID="Equation.3" ShapeID="_x0000_i1150" DrawAspect="Content" ObjectID="_1558848457" r:id="rId255"/>
              </w:object>
            </w:r>
          </w:p>
        </w:tc>
        <w:tc>
          <w:tcPr>
            <w:tcW w:w="2627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480" w:dyaOrig="420">
                <v:shape id="_x0000_i1151" type="#_x0000_t75" style="width:129pt;height:20.25pt" o:ole="">
                  <v:imagedata r:id="rId256" o:title=""/>
                </v:shape>
                <o:OLEObject Type="Embed" ProgID="Equation.3" ShapeID="_x0000_i1151" DrawAspect="Content" ObjectID="_1558848458" r:id="rId257"/>
              </w:object>
            </w:r>
          </w:p>
        </w:tc>
      </w:tr>
      <w:tr w:rsidR="00C81055" w:rsidRPr="004F600D" w:rsidTr="004454AE">
        <w:tc>
          <w:tcPr>
            <w:tcW w:w="1555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Себесто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="00BB2B4A" w:rsidRPr="004F600D">
              <w:rPr>
                <w:rFonts w:ascii="Times New Roman" w:hAnsi="Times New Roman"/>
                <w:sz w:val="24"/>
                <w:szCs w:val="24"/>
              </w:rPr>
              <w:t>работ, услуг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 xml:space="preserve"> (З)</w:t>
            </w:r>
          </w:p>
        </w:tc>
        <w:tc>
          <w:tcPr>
            <w:tcW w:w="273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380" w:dyaOrig="420">
                <v:shape id="_x0000_i1152" type="#_x0000_t75" style="width:123.75pt;height:20.25pt" o:ole="">
                  <v:imagedata r:id="rId258" o:title=""/>
                </v:shape>
                <o:OLEObject Type="Embed" ProgID="Equation.3" ShapeID="_x0000_i1152" DrawAspect="Content" ObjectID="_1558848459" r:id="rId259"/>
              </w:object>
            </w:r>
          </w:p>
        </w:tc>
        <w:tc>
          <w:tcPr>
            <w:tcW w:w="271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360" w:dyaOrig="420">
                <v:shape id="_x0000_i1153" type="#_x0000_t75" style="width:122.25pt;height:20.25pt" o:ole="">
                  <v:imagedata r:id="rId260" o:title=""/>
                </v:shape>
                <o:OLEObject Type="Embed" ProgID="Equation.3" ShapeID="_x0000_i1153" DrawAspect="Content" ObjectID="_1558848460" r:id="rId261"/>
              </w:object>
            </w:r>
          </w:p>
        </w:tc>
        <w:tc>
          <w:tcPr>
            <w:tcW w:w="2627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6"/>
                <w:sz w:val="28"/>
                <w:szCs w:val="28"/>
              </w:rPr>
              <w:object w:dxaOrig="2340" w:dyaOrig="420">
                <v:shape id="_x0000_i1154" type="#_x0000_t75" style="width:122.25pt;height:20.25pt" o:ole="">
                  <v:imagedata r:id="rId262" o:title=""/>
                </v:shape>
                <o:OLEObject Type="Embed" ProgID="Equation.3" ShapeID="_x0000_i1154" DrawAspect="Content" ObjectID="_1558848461" r:id="rId263"/>
              </w:object>
            </w:r>
          </w:p>
        </w:tc>
      </w:tr>
      <w:tr w:rsidR="00C81055" w:rsidRPr="004F600D" w:rsidTr="004454AE">
        <w:tc>
          <w:tcPr>
            <w:tcW w:w="1555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Прибыль от реализации (П)</w:t>
            </w:r>
          </w:p>
        </w:tc>
        <w:tc>
          <w:tcPr>
            <w:tcW w:w="273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155" type="#_x0000_t75" style="width:30pt;height:14.25pt" o:ole="">
                  <v:imagedata r:id="rId264" o:title=""/>
                </v:shape>
                <o:OLEObject Type="Embed" ProgID="Equation.3" ShapeID="_x0000_i1155" DrawAspect="Content" ObjectID="_1558848462" r:id="rId265"/>
              </w:object>
            </w:r>
          </w:p>
        </w:tc>
        <w:tc>
          <w:tcPr>
            <w:tcW w:w="2713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156" type="#_x0000_t75" style="width:30pt;height:14.25pt" o:ole="">
                  <v:imagedata r:id="rId266" o:title=""/>
                </v:shape>
                <o:OLEObject Type="Embed" ProgID="Equation.3" ShapeID="_x0000_i1156" DrawAspect="Content" ObjectID="_1558848463" r:id="rId267"/>
              </w:object>
            </w:r>
          </w:p>
        </w:tc>
        <w:tc>
          <w:tcPr>
            <w:tcW w:w="2627" w:type="dxa"/>
            <w:shd w:val="clear" w:color="auto" w:fill="auto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157" type="#_x0000_t75" style="width:30pt;height:14.25pt" o:ole="">
                  <v:imagedata r:id="rId268" o:title=""/>
                </v:shape>
                <o:OLEObject Type="Embed" ProgID="Equation.3" ShapeID="_x0000_i1157" DrawAspect="Content" ObjectID="_1558848464" r:id="rId269"/>
              </w:object>
            </w:r>
          </w:p>
        </w:tc>
      </w:tr>
    </w:tbl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Если бы не изменилась величина остальных факторов, сумма прибыли должна была бы увеличиться на 9,3% и составить 6112 тыс. руб. </w:t>
      </w:r>
      <w:r w:rsidRPr="004F600D">
        <w:rPr>
          <w:rFonts w:ascii="Times New Roman" w:hAnsi="Times New Roman"/>
          <w:position w:val="-10"/>
          <w:sz w:val="28"/>
          <w:szCs w:val="28"/>
        </w:rPr>
        <w:object w:dxaOrig="1400" w:dyaOrig="320">
          <v:shape id="_x0000_i1158" type="#_x0000_t75" style="width:72.75pt;height:17.25pt" o:ole="">
            <v:imagedata r:id="rId270" o:title=""/>
          </v:shape>
          <o:OLEObject Type="Embed" ProgID="Equation.3" ShapeID="_x0000_i1158" DrawAspect="Content" ObjectID="_1558848465" r:id="rId271"/>
        </w:object>
      </w:r>
      <w:r w:rsidRPr="004F600D">
        <w:rPr>
          <w:rFonts w:ascii="Times New Roman" w:hAnsi="Times New Roman"/>
          <w:sz w:val="28"/>
          <w:szCs w:val="28"/>
        </w:rPr>
        <w:t>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Подсчитаем сколько прибыл</w:t>
      </w:r>
      <w:proofErr w:type="gramStart"/>
      <w:r w:rsidRPr="004F600D">
        <w:rPr>
          <w:rFonts w:ascii="Times New Roman" w:hAnsi="Times New Roman"/>
          <w:sz w:val="28"/>
          <w:szCs w:val="28"/>
        </w:rPr>
        <w:t xml:space="preserve">и </w:t>
      </w:r>
      <w:r w:rsidR="00BB2B4A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BB2B4A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 w:rsidRPr="004F600D">
        <w:rPr>
          <w:rFonts w:ascii="Times New Roman" w:hAnsi="Times New Roman"/>
          <w:sz w:val="28"/>
          <w:szCs w:val="28"/>
        </w:rPr>
        <w:t xml:space="preserve"> могло бы получить при фактическом объеме реализации, структуре и ценах, но при уровне себестоим</w:t>
      </w:r>
      <w:r w:rsidRPr="004F600D">
        <w:rPr>
          <w:rFonts w:ascii="Times New Roman" w:hAnsi="Times New Roman"/>
          <w:sz w:val="28"/>
          <w:szCs w:val="28"/>
        </w:rPr>
        <w:t>о</w:t>
      </w:r>
      <w:r w:rsidRPr="004F600D">
        <w:rPr>
          <w:rFonts w:ascii="Times New Roman" w:hAnsi="Times New Roman"/>
          <w:sz w:val="28"/>
          <w:szCs w:val="28"/>
        </w:rPr>
        <w:t xml:space="preserve">сти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201</w:t>
      </w:r>
      <w:r w:rsidR="00BB2B4A" w:rsidRPr="004F600D">
        <w:rPr>
          <w:rFonts w:ascii="Times New Roman" w:hAnsi="Times New Roman"/>
          <w:sz w:val="28"/>
          <w:szCs w:val="28"/>
        </w:rPr>
        <w:t>5</w:t>
      </w:r>
      <w:r w:rsidRPr="004F600D">
        <w:rPr>
          <w:rFonts w:ascii="Times New Roman" w:hAnsi="Times New Roman"/>
          <w:sz w:val="28"/>
          <w:szCs w:val="28"/>
        </w:rPr>
        <w:t xml:space="preserve"> г. 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6"/>
          <w:sz w:val="28"/>
          <w:szCs w:val="28"/>
        </w:rPr>
        <w:object w:dxaOrig="5500" w:dyaOrig="420">
          <v:shape id="_x0000_i1159" type="#_x0000_t75" style="width:285.75pt;height:20.25pt" o:ole="">
            <v:imagedata r:id="rId272" o:title=""/>
          </v:shape>
          <o:OLEObject Type="Embed" ProgID="Equation.3" ShapeID="_x0000_i1159" DrawAspect="Content" ObjectID="_1558848466" r:id="rId273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422FCE" w:rsidRPr="004F600D" w:rsidRDefault="00422FCE" w:rsidP="00422F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Рассчитаем индекс объема реализации работ, услуг </w:t>
      </w:r>
      <w:r w:rsidRPr="004F600D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160" type="#_x0000_t75" style="width:31.5pt;height:19.5pt" o:ole="">
            <v:imagedata r:id="rId274" o:title=""/>
          </v:shape>
          <o:OLEObject Type="Embed" ProgID="Equation.3" ShapeID="_x0000_i1160" DrawAspect="Content" ObjectID="_1558848467" r:id="rId275"/>
        </w:object>
      </w:r>
      <w:r w:rsidRPr="004F600D">
        <w:rPr>
          <w:rFonts w:ascii="Times New Roman" w:hAnsi="Times New Roman"/>
          <w:sz w:val="28"/>
          <w:szCs w:val="28"/>
        </w:rPr>
        <w:t xml:space="preserve"> затем сумму пр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 xml:space="preserve">были за 2015 г. скорректируем на его уровень.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индекс объема продаж составляет:</w:t>
      </w:r>
    </w:p>
    <w:p w:rsidR="00422FCE" w:rsidRPr="004F600D" w:rsidRDefault="00422FCE" w:rsidP="00422F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32"/>
          <w:sz w:val="28"/>
          <w:szCs w:val="28"/>
        </w:rPr>
        <w:object w:dxaOrig="3260" w:dyaOrig="760">
          <v:shape id="_x0000_i1161" type="#_x0000_t75" style="width:168pt;height:39pt" o:ole="">
            <v:imagedata r:id="rId276" o:title=""/>
          </v:shape>
          <o:OLEObject Type="Embed" ProgID="Equation.3" ShapeID="_x0000_i1161" DrawAspect="Content" ObjectID="_1558848468" r:id="rId277"/>
        </w:object>
      </w:r>
    </w:p>
    <w:p w:rsidR="00422FCE" w:rsidRDefault="00422FCE" w:rsidP="00422F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 данным табл. 2.9 установим, как изменилась сумма прибыли за счет каждого фактора.</w:t>
      </w:r>
    </w:p>
    <w:p w:rsidR="006F1009" w:rsidRPr="004F600D" w:rsidRDefault="00BB2B4A" w:rsidP="00BB2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00D">
        <w:rPr>
          <w:rFonts w:ascii="Times New Roman" w:hAnsi="Times New Roman"/>
          <w:b/>
          <w:sz w:val="28"/>
          <w:szCs w:val="28"/>
        </w:rPr>
        <w:t xml:space="preserve">Таблица </w:t>
      </w:r>
      <w:r w:rsidR="00AE44EE" w:rsidRPr="004F600D">
        <w:rPr>
          <w:rFonts w:ascii="Times New Roman" w:hAnsi="Times New Roman"/>
          <w:b/>
          <w:sz w:val="28"/>
          <w:szCs w:val="28"/>
        </w:rPr>
        <w:t xml:space="preserve">2.9 </w:t>
      </w:r>
      <w:r w:rsidRPr="004F600D">
        <w:rPr>
          <w:rFonts w:ascii="Times New Roman" w:hAnsi="Times New Roman"/>
          <w:b/>
          <w:sz w:val="28"/>
          <w:szCs w:val="28"/>
        </w:rPr>
        <w:t xml:space="preserve">– </w:t>
      </w:r>
      <w:r w:rsidR="00C81055" w:rsidRPr="004F600D">
        <w:rPr>
          <w:rFonts w:ascii="Times New Roman" w:hAnsi="Times New Roman"/>
          <w:b/>
          <w:sz w:val="28"/>
          <w:szCs w:val="28"/>
        </w:rPr>
        <w:t>Расчет влияния факторов первого уровня на изменение су</w:t>
      </w:r>
      <w:r w:rsidR="00C81055" w:rsidRPr="004F600D">
        <w:rPr>
          <w:rFonts w:ascii="Times New Roman" w:hAnsi="Times New Roman"/>
          <w:b/>
          <w:sz w:val="28"/>
          <w:szCs w:val="28"/>
        </w:rPr>
        <w:t>м</w:t>
      </w:r>
      <w:r w:rsidR="00C81055" w:rsidRPr="004F600D">
        <w:rPr>
          <w:rFonts w:ascii="Times New Roman" w:hAnsi="Times New Roman"/>
          <w:b/>
          <w:sz w:val="28"/>
          <w:szCs w:val="28"/>
        </w:rPr>
        <w:t xml:space="preserve">мы прибыли от реализации </w:t>
      </w:r>
      <w:r w:rsidRPr="004F600D">
        <w:rPr>
          <w:rFonts w:ascii="Times New Roman" w:hAnsi="Times New Roman"/>
          <w:b/>
          <w:sz w:val="28"/>
          <w:szCs w:val="28"/>
        </w:rPr>
        <w:t>работ,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84"/>
        <w:gridCol w:w="1289"/>
        <w:gridCol w:w="1129"/>
        <w:gridCol w:w="1583"/>
        <w:gridCol w:w="1442"/>
        <w:gridCol w:w="1518"/>
      </w:tblGrid>
      <w:tr w:rsidR="00C81055" w:rsidRPr="004F600D" w:rsidTr="00525BC1">
        <w:trPr>
          <w:trHeight w:val="394"/>
          <w:jc w:val="center"/>
        </w:trPr>
        <w:tc>
          <w:tcPr>
            <w:tcW w:w="1339" w:type="dxa"/>
            <w:vMerge w:val="restart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055" w:rsidRPr="004F600D" w:rsidRDefault="00C81055" w:rsidP="00445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329" w:type="dxa"/>
            <w:gridSpan w:val="4"/>
          </w:tcPr>
          <w:p w:rsidR="00C81055" w:rsidRPr="004F600D" w:rsidRDefault="00C81055" w:rsidP="00445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Условия расчета</w:t>
            </w:r>
          </w:p>
        </w:tc>
        <w:tc>
          <w:tcPr>
            <w:tcW w:w="1442" w:type="dxa"/>
            <w:vMerge w:val="restart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518" w:type="dxa"/>
            <w:vMerge w:val="restart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Сумма пр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были, тыс. руб.</w:t>
            </w:r>
          </w:p>
        </w:tc>
      </w:tr>
      <w:tr w:rsidR="00C81055" w:rsidRPr="004F600D" w:rsidTr="00525BC1">
        <w:trPr>
          <w:trHeight w:val="571"/>
          <w:jc w:val="center"/>
        </w:trPr>
        <w:tc>
          <w:tcPr>
            <w:tcW w:w="1339" w:type="dxa"/>
            <w:vMerge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Объем р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0D">
              <w:rPr>
                <w:rFonts w:ascii="Times New Roman" w:hAnsi="Times New Roman"/>
                <w:sz w:val="24"/>
                <w:szCs w:val="24"/>
              </w:rPr>
              <w:t>ализации</w:t>
            </w:r>
          </w:p>
        </w:tc>
        <w:tc>
          <w:tcPr>
            <w:tcW w:w="1265" w:type="dxa"/>
          </w:tcPr>
          <w:p w:rsidR="00C81055" w:rsidRPr="004F600D" w:rsidRDefault="00C81055" w:rsidP="00BB2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12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83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00D">
              <w:rPr>
                <w:rFonts w:ascii="Times New Roman" w:hAnsi="Times New Roman"/>
                <w:sz w:val="24"/>
                <w:szCs w:val="24"/>
              </w:rPr>
              <w:t>Себестоим</w:t>
            </w:r>
            <w:proofErr w:type="spellEnd"/>
            <w:r w:rsidRPr="004F60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Merge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055" w:rsidRPr="004F600D" w:rsidTr="00525BC1">
        <w:trPr>
          <w:jc w:val="center"/>
        </w:trPr>
        <w:tc>
          <w:tcPr>
            <w:tcW w:w="133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340" w:dyaOrig="360">
                <v:shape id="_x0000_i1162" type="#_x0000_t75" style="width:17.25pt;height:17.25pt" o:ole="">
                  <v:imagedata r:id="rId278" o:title=""/>
                </v:shape>
                <o:OLEObject Type="Embed" ProgID="Equation.3" ShapeID="_x0000_i1162" DrawAspect="Content" ObjectID="_1558848469" r:id="rId279"/>
              </w:object>
            </w:r>
          </w:p>
        </w:tc>
        <w:tc>
          <w:tcPr>
            <w:tcW w:w="135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63" type="#_x0000_t75" style="width:9.75pt;height:17.25pt" o:ole="">
                  <v:imagedata r:id="rId280" o:title=""/>
                </v:shape>
                <o:OLEObject Type="Embed" ProgID="Equation.3" ShapeID="_x0000_i1163" DrawAspect="Content" ObjectID="_1558848470" r:id="rId281"/>
              </w:object>
            </w:r>
          </w:p>
        </w:tc>
        <w:tc>
          <w:tcPr>
            <w:tcW w:w="1265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64" type="#_x0000_t75" style="width:9.75pt;height:17.25pt" o:ole="">
                  <v:imagedata r:id="rId280" o:title=""/>
                </v:shape>
                <o:OLEObject Type="Embed" ProgID="Equation.3" ShapeID="_x0000_i1164" DrawAspect="Content" ObjectID="_1558848471" r:id="rId282"/>
              </w:object>
            </w:r>
          </w:p>
        </w:tc>
        <w:tc>
          <w:tcPr>
            <w:tcW w:w="112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65" type="#_x0000_t75" style="width:9.75pt;height:17.25pt" o:ole="">
                  <v:imagedata r:id="rId280" o:title=""/>
                </v:shape>
                <o:OLEObject Type="Embed" ProgID="Equation.3" ShapeID="_x0000_i1165" DrawAspect="Content" ObjectID="_1558848472" r:id="rId283"/>
              </w:object>
            </w:r>
          </w:p>
        </w:tc>
        <w:tc>
          <w:tcPr>
            <w:tcW w:w="1583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66" type="#_x0000_t75" style="width:9.75pt;height:17.25pt" o:ole="">
                  <v:imagedata r:id="rId280" o:title=""/>
                </v:shape>
                <o:OLEObject Type="Embed" ProgID="Equation.3" ShapeID="_x0000_i1166" DrawAspect="Content" ObjectID="_1558848473" r:id="rId284"/>
              </w:object>
            </w:r>
          </w:p>
        </w:tc>
        <w:tc>
          <w:tcPr>
            <w:tcW w:w="144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740" w:dyaOrig="360">
                <v:shape id="_x0000_i1167" type="#_x0000_t75" style="width:36.75pt;height:17.25pt" o:ole="">
                  <v:imagedata r:id="rId285" o:title=""/>
                </v:shape>
                <o:OLEObject Type="Embed" ProgID="Equation.3" ShapeID="_x0000_i1167" DrawAspect="Content" ObjectID="_1558848474" r:id="rId286"/>
              </w:object>
            </w:r>
          </w:p>
        </w:tc>
        <w:tc>
          <w:tcPr>
            <w:tcW w:w="1518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5390</w:t>
            </w:r>
          </w:p>
        </w:tc>
      </w:tr>
      <w:tr w:rsidR="00C81055" w:rsidRPr="004F600D" w:rsidTr="00525BC1">
        <w:trPr>
          <w:trHeight w:val="68"/>
          <w:jc w:val="center"/>
        </w:trPr>
        <w:tc>
          <w:tcPr>
            <w:tcW w:w="1339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4"/>
                <w:sz w:val="24"/>
                <w:szCs w:val="24"/>
              </w:rPr>
              <w:object w:dxaOrig="580" w:dyaOrig="380">
                <v:shape id="_x0000_i1168" type="#_x0000_t75" style="width:30pt;height:19.5pt" o:ole="">
                  <v:imagedata r:id="rId287" o:title=""/>
                </v:shape>
                <o:OLEObject Type="Embed" ProgID="Equation.3" ShapeID="_x0000_i1168" DrawAspect="Content" ObjectID="_1558848475" r:id="rId288"/>
              </w:objec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69" type="#_x0000_t75" style="width:9.75pt;height:17.25pt" o:ole="">
                  <v:imagedata r:id="rId289" o:title=""/>
                </v:shape>
                <o:OLEObject Type="Embed" ProgID="Equation.3" ShapeID="_x0000_i1169" DrawAspect="Content" ObjectID="_1558848476" r:id="rId290"/>
              </w:objec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70" type="#_x0000_t75" style="width:9.75pt;height:17.25pt" o:ole="">
                  <v:imagedata r:id="rId280" o:title=""/>
                </v:shape>
                <o:OLEObject Type="Embed" ProgID="Equation.3" ShapeID="_x0000_i1170" DrawAspect="Content" ObjectID="_1558848477" r:id="rId291"/>
              </w:objec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71" type="#_x0000_t75" style="width:9.75pt;height:17.25pt" o:ole="">
                  <v:imagedata r:id="rId280" o:title=""/>
                </v:shape>
                <o:OLEObject Type="Embed" ProgID="Equation.3" ShapeID="_x0000_i1171" DrawAspect="Content" ObjectID="_1558848478" r:id="rId292"/>
              </w:objec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72" type="#_x0000_t75" style="width:9.75pt;height:17.25pt" o:ole="">
                  <v:imagedata r:id="rId280" o:title=""/>
                </v:shape>
                <o:OLEObject Type="Embed" ProgID="Equation.3" ShapeID="_x0000_i1172" DrawAspect="Content" ObjectID="_1558848479" r:id="rId293"/>
              </w:objec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859" w:dyaOrig="360">
                <v:shape id="_x0000_i1173" type="#_x0000_t75" style="width:42pt;height:17.25pt" o:ole="">
                  <v:imagedata r:id="rId294" o:title=""/>
                </v:shape>
                <o:OLEObject Type="Embed" ProgID="Equation.3" ShapeID="_x0000_i1173" DrawAspect="Content" ObjectID="_1558848480" r:id="rId295"/>
              </w:objec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</w:tr>
      <w:tr w:rsidR="00C81055" w:rsidRPr="004F600D" w:rsidTr="00525BC1">
        <w:trPr>
          <w:trHeight w:val="525"/>
          <w:jc w:val="center"/>
        </w:trPr>
        <w:tc>
          <w:tcPr>
            <w:tcW w:w="1339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4"/>
                <w:sz w:val="24"/>
                <w:szCs w:val="24"/>
              </w:rPr>
              <w:object w:dxaOrig="580" w:dyaOrig="380">
                <v:shape id="_x0000_i1174" type="#_x0000_t75" style="width:30pt;height:19.5pt" o:ole="">
                  <v:imagedata r:id="rId296" o:title=""/>
                </v:shape>
                <o:OLEObject Type="Embed" ProgID="Equation.3" ShapeID="_x0000_i1174" DrawAspect="Content" ObjectID="_1558848481" r:id="rId297"/>
              </w:objec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75" type="#_x0000_t75" style="width:9.75pt;height:17.25pt" o:ole="">
                  <v:imagedata r:id="rId298" o:title=""/>
                </v:shape>
                <o:OLEObject Type="Embed" ProgID="Equation.3" ShapeID="_x0000_i1175" DrawAspect="Content" ObjectID="_1558848482" r:id="rId299"/>
              </w:objec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76" type="#_x0000_t75" style="width:9.75pt;height:17.25pt" o:ole="">
                  <v:imagedata r:id="rId298" o:title=""/>
                </v:shape>
                <o:OLEObject Type="Embed" ProgID="Equation.3" ShapeID="_x0000_i1176" DrawAspect="Content" ObjectID="_1558848483" r:id="rId300"/>
              </w:objec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77" type="#_x0000_t75" style="width:9.75pt;height:17.25pt" o:ole="">
                  <v:imagedata r:id="rId280" o:title=""/>
                </v:shape>
                <o:OLEObject Type="Embed" ProgID="Equation.3" ShapeID="_x0000_i1177" DrawAspect="Content" ObjectID="_1558848484" r:id="rId301"/>
              </w:objec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78" type="#_x0000_t75" style="width:9.75pt;height:17.25pt" o:ole="">
                  <v:imagedata r:id="rId280" o:title=""/>
                </v:shape>
                <o:OLEObject Type="Embed" ProgID="Equation.3" ShapeID="_x0000_i1178" DrawAspect="Content" ObjectID="_1558848485" r:id="rId302"/>
              </w:objec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4"/>
                <w:sz w:val="24"/>
                <w:szCs w:val="24"/>
              </w:rPr>
              <w:object w:dxaOrig="999" w:dyaOrig="380">
                <v:shape id="_x0000_i1179" type="#_x0000_t75" style="width:49.5pt;height:19.5pt" o:ole="">
                  <v:imagedata r:id="rId303" o:title=""/>
                </v:shape>
                <o:OLEObject Type="Embed" ProgID="Equation.3" ShapeID="_x0000_i1179" DrawAspect="Content" ObjectID="_1558848486" r:id="rId304"/>
              </w:objec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7442</w:t>
            </w:r>
          </w:p>
        </w:tc>
      </w:tr>
      <w:tr w:rsidR="00525BC1" w:rsidRPr="004F600D" w:rsidTr="00525BC1">
        <w:trPr>
          <w:jc w:val="center"/>
        </w:trPr>
        <w:tc>
          <w:tcPr>
            <w:tcW w:w="9628" w:type="dxa"/>
            <w:gridSpan w:val="7"/>
            <w:tcBorders>
              <w:top w:val="nil"/>
              <w:left w:val="nil"/>
              <w:right w:val="nil"/>
            </w:tcBorders>
          </w:tcPr>
          <w:p w:rsidR="00525BC1" w:rsidRPr="00525BC1" w:rsidRDefault="00525BC1" w:rsidP="00525B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5BC1">
              <w:rPr>
                <w:rFonts w:ascii="Times New Roman" w:hAnsi="Times New Roman"/>
                <w:sz w:val="28"/>
                <w:szCs w:val="28"/>
              </w:rPr>
              <w:t>Продолжение таблицы 2.9</w:t>
            </w:r>
          </w:p>
        </w:tc>
      </w:tr>
      <w:tr w:rsidR="00525BC1" w:rsidRPr="004F600D" w:rsidTr="00525BC1">
        <w:trPr>
          <w:jc w:val="center"/>
        </w:trPr>
        <w:tc>
          <w:tcPr>
            <w:tcW w:w="1339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2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525BC1" w:rsidRPr="004F600D" w:rsidRDefault="00525BC1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1055" w:rsidRPr="004F600D" w:rsidTr="00525BC1">
        <w:trPr>
          <w:jc w:val="center"/>
        </w:trPr>
        <w:tc>
          <w:tcPr>
            <w:tcW w:w="133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4"/>
                <w:sz w:val="24"/>
                <w:szCs w:val="24"/>
              </w:rPr>
              <w:object w:dxaOrig="580" w:dyaOrig="380">
                <v:shape id="_x0000_i1180" type="#_x0000_t75" style="width:30pt;height:19.5pt" o:ole="">
                  <v:imagedata r:id="rId305" o:title=""/>
                </v:shape>
                <o:OLEObject Type="Embed" ProgID="Equation.3" ShapeID="_x0000_i1180" DrawAspect="Content" ObjectID="_1558848487" r:id="rId306"/>
              </w:object>
            </w:r>
          </w:p>
        </w:tc>
        <w:tc>
          <w:tcPr>
            <w:tcW w:w="135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1" type="#_x0000_t75" style="width:9.75pt;height:17.25pt" o:ole="">
                  <v:imagedata r:id="rId298" o:title=""/>
                </v:shape>
                <o:OLEObject Type="Embed" ProgID="Equation.3" ShapeID="_x0000_i1181" DrawAspect="Content" ObjectID="_1558848488" r:id="rId307"/>
              </w:object>
            </w:r>
          </w:p>
        </w:tc>
        <w:tc>
          <w:tcPr>
            <w:tcW w:w="1265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2" type="#_x0000_t75" style="width:9.75pt;height:17.25pt" o:ole="">
                  <v:imagedata r:id="rId298" o:title=""/>
                </v:shape>
                <o:OLEObject Type="Embed" ProgID="Equation.3" ShapeID="_x0000_i1182" DrawAspect="Content" ObjectID="_1558848489" r:id="rId308"/>
              </w:object>
            </w:r>
          </w:p>
        </w:tc>
        <w:tc>
          <w:tcPr>
            <w:tcW w:w="112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3" type="#_x0000_t75" style="width:9.75pt;height:17.25pt" o:ole="">
                  <v:imagedata r:id="rId298" o:title=""/>
                </v:shape>
                <o:OLEObject Type="Embed" ProgID="Equation.3" ShapeID="_x0000_i1183" DrawAspect="Content" ObjectID="_1558848490" r:id="rId309"/>
              </w:object>
            </w:r>
          </w:p>
        </w:tc>
        <w:tc>
          <w:tcPr>
            <w:tcW w:w="1583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" w:dyaOrig="360">
                <v:shape id="_x0000_i1184" type="#_x0000_t75" style="width:9.75pt;height:17.25pt" o:ole="">
                  <v:imagedata r:id="rId280" o:title=""/>
                </v:shape>
                <o:OLEObject Type="Embed" ProgID="Equation.3" ShapeID="_x0000_i1184" DrawAspect="Content" ObjectID="_1558848491" r:id="rId310"/>
              </w:object>
            </w:r>
          </w:p>
        </w:tc>
        <w:tc>
          <w:tcPr>
            <w:tcW w:w="144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4"/>
                <w:sz w:val="24"/>
                <w:szCs w:val="24"/>
              </w:rPr>
              <w:object w:dxaOrig="859" w:dyaOrig="380">
                <v:shape id="_x0000_i1185" type="#_x0000_t75" style="width:42pt;height:19.5pt" o:ole="">
                  <v:imagedata r:id="rId311" o:title=""/>
                </v:shape>
                <o:OLEObject Type="Embed" ProgID="Equation.3" ShapeID="_x0000_i1185" DrawAspect="Content" ObjectID="_1558848492" r:id="rId312"/>
              </w:object>
            </w:r>
          </w:p>
        </w:tc>
        <w:tc>
          <w:tcPr>
            <w:tcW w:w="1518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11306</w:t>
            </w:r>
          </w:p>
        </w:tc>
      </w:tr>
      <w:tr w:rsidR="00C81055" w:rsidRPr="004F600D" w:rsidTr="00525BC1">
        <w:trPr>
          <w:jc w:val="center"/>
        </w:trPr>
        <w:tc>
          <w:tcPr>
            <w:tcW w:w="133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40">
                <v:shape id="_x0000_i1186" type="#_x0000_t75" style="width:17.25pt;height:17.25pt" o:ole="">
                  <v:imagedata r:id="rId313" o:title=""/>
                </v:shape>
                <o:OLEObject Type="Embed" ProgID="Equation.3" ShapeID="_x0000_i1186" DrawAspect="Content" ObjectID="_1558848493" r:id="rId314"/>
              </w:object>
            </w:r>
          </w:p>
        </w:tc>
        <w:tc>
          <w:tcPr>
            <w:tcW w:w="135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7" type="#_x0000_t75" style="width:9.75pt;height:17.25pt" o:ole="">
                  <v:imagedata r:id="rId298" o:title=""/>
                </v:shape>
                <o:OLEObject Type="Embed" ProgID="Equation.3" ShapeID="_x0000_i1187" DrawAspect="Content" ObjectID="_1558848494" r:id="rId315"/>
              </w:object>
            </w:r>
          </w:p>
        </w:tc>
        <w:tc>
          <w:tcPr>
            <w:tcW w:w="1265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8" type="#_x0000_t75" style="width:9.75pt;height:17.25pt" o:ole="">
                  <v:imagedata r:id="rId298" o:title=""/>
                </v:shape>
                <o:OLEObject Type="Embed" ProgID="Equation.3" ShapeID="_x0000_i1188" DrawAspect="Content" ObjectID="_1558848495" r:id="rId316"/>
              </w:object>
            </w:r>
          </w:p>
        </w:tc>
        <w:tc>
          <w:tcPr>
            <w:tcW w:w="1129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89" type="#_x0000_t75" style="width:9.75pt;height:17.25pt" o:ole="">
                  <v:imagedata r:id="rId298" o:title=""/>
                </v:shape>
                <o:OLEObject Type="Embed" ProgID="Equation.3" ShapeID="_x0000_i1189" DrawAspect="Content" ObjectID="_1558848496" r:id="rId317"/>
              </w:object>
            </w:r>
          </w:p>
        </w:tc>
        <w:tc>
          <w:tcPr>
            <w:tcW w:w="1583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40">
                <v:shape id="_x0000_i1190" type="#_x0000_t75" style="width:9.75pt;height:17.25pt" o:ole="">
                  <v:imagedata r:id="rId298" o:title=""/>
                </v:shape>
                <o:OLEObject Type="Embed" ProgID="Equation.3" ShapeID="_x0000_i1190" DrawAspect="Content" ObjectID="_1558848497" r:id="rId318"/>
              </w:object>
            </w:r>
          </w:p>
        </w:tc>
        <w:tc>
          <w:tcPr>
            <w:tcW w:w="1442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40">
                <v:shape id="_x0000_i1191" type="#_x0000_t75" style="width:35.25pt;height:17.25pt" o:ole="">
                  <v:imagedata r:id="rId319" o:title=""/>
                </v:shape>
                <o:OLEObject Type="Embed" ProgID="Equation.3" ShapeID="_x0000_i1191" DrawAspect="Content" ObjectID="_1558848498" r:id="rId320"/>
              </w:object>
            </w:r>
          </w:p>
        </w:tc>
        <w:tc>
          <w:tcPr>
            <w:tcW w:w="1518" w:type="dxa"/>
          </w:tcPr>
          <w:p w:rsidR="00C81055" w:rsidRPr="004F600D" w:rsidRDefault="00C81055" w:rsidP="0044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00D">
              <w:rPr>
                <w:rFonts w:ascii="Times New Roman" w:hAnsi="Times New Roman"/>
                <w:sz w:val="24"/>
                <w:szCs w:val="24"/>
              </w:rPr>
              <w:t>4579</w:t>
            </w:r>
          </w:p>
        </w:tc>
      </w:tr>
    </w:tbl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Изменение суммы прибыли за счет: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1) объема реализации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160" w:dyaOrig="380">
          <v:shape id="_x0000_i1192" type="#_x0000_t75" style="width:217.5pt;height:19.5pt" o:ole="">
            <v:imagedata r:id="rId321" o:title=""/>
          </v:shape>
          <o:OLEObject Type="Embed" ProgID="Equation.3" ShapeID="_x0000_i1192" DrawAspect="Content" ObjectID="_1558848499" r:id="rId322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2) структуры </w:t>
      </w:r>
      <w:r w:rsidR="00BB2B4A" w:rsidRPr="004F600D">
        <w:rPr>
          <w:rFonts w:ascii="Times New Roman" w:hAnsi="Times New Roman"/>
          <w:sz w:val="28"/>
          <w:szCs w:val="28"/>
        </w:rPr>
        <w:t>видов работ, услуг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480" w:dyaOrig="380">
          <v:shape id="_x0000_i1193" type="#_x0000_t75" style="width:234pt;height:19.5pt" o:ole="">
            <v:imagedata r:id="rId323" o:title=""/>
          </v:shape>
          <o:OLEObject Type="Embed" ProgID="Equation.3" ShapeID="_x0000_i1193" DrawAspect="Content" ObjectID="_1558848500" r:id="rId324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3) средних цен реализации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480" w:dyaOrig="380">
          <v:shape id="_x0000_i1194" type="#_x0000_t75" style="width:234pt;height:19.5pt" o:ole="">
            <v:imagedata r:id="rId325" o:title=""/>
          </v:shape>
          <o:OLEObject Type="Embed" ProgID="Equation.3" ShapeID="_x0000_i1194" DrawAspect="Content" ObjectID="_1558848501" r:id="rId326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4) себестоимости реализованн</w:t>
      </w:r>
      <w:r w:rsidR="00BB2B4A" w:rsidRPr="004F600D">
        <w:rPr>
          <w:rFonts w:ascii="Times New Roman" w:hAnsi="Times New Roman"/>
          <w:sz w:val="28"/>
          <w:szCs w:val="28"/>
        </w:rPr>
        <w:t>ых работ, услуг</w:t>
      </w:r>
    </w:p>
    <w:p w:rsidR="00D430B5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position w:val="-14"/>
          <w:sz w:val="28"/>
          <w:szCs w:val="28"/>
        </w:rPr>
        <w:object w:dxaOrig="4180" w:dyaOrig="380">
          <v:shape id="_x0000_i1195" type="#_x0000_t75" style="width:217.5pt;height:19.5pt" o:ole="">
            <v:imagedata r:id="rId327" o:title=""/>
          </v:shape>
          <o:OLEObject Type="Embed" ProgID="Equation.3" ShapeID="_x0000_i1195" DrawAspect="Content" ObjectID="_1558848502" r:id="rId328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Итого </w:t>
      </w:r>
      <w:r w:rsidRPr="004F600D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196" type="#_x0000_t75" style="width:30pt;height:14.25pt" o:ole="">
            <v:imagedata r:id="rId329" o:title=""/>
          </v:shape>
          <o:OLEObject Type="Embed" ProgID="Equation.3" ShapeID="_x0000_i1196" DrawAspect="Content" ObjectID="_1558848503" r:id="rId330"/>
        </w:object>
      </w:r>
      <w:r w:rsidRPr="004F600D">
        <w:rPr>
          <w:rFonts w:ascii="Times New Roman" w:hAnsi="Times New Roman"/>
          <w:sz w:val="28"/>
          <w:szCs w:val="28"/>
        </w:rPr>
        <w:t xml:space="preserve"> тыс. руб.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>По результатам факторного анализа можно оценить качество прибыли. К</w:t>
      </w:r>
      <w:r w:rsidRPr="004F600D">
        <w:rPr>
          <w:rFonts w:ascii="Times New Roman" w:hAnsi="Times New Roman"/>
          <w:sz w:val="28"/>
          <w:szCs w:val="28"/>
        </w:rPr>
        <w:t>а</w:t>
      </w:r>
      <w:r w:rsidRPr="004F600D">
        <w:rPr>
          <w:rFonts w:ascii="Times New Roman" w:hAnsi="Times New Roman"/>
          <w:sz w:val="28"/>
          <w:szCs w:val="28"/>
        </w:rPr>
        <w:t xml:space="preserve">чество прибыли от основной деятельности признается низким. Низкое качество прибыли характеризуется ростом цен на </w:t>
      </w:r>
      <w:r w:rsidR="00BB2B4A" w:rsidRPr="004F600D">
        <w:rPr>
          <w:rFonts w:ascii="Times New Roman" w:hAnsi="Times New Roman"/>
          <w:sz w:val="28"/>
          <w:szCs w:val="28"/>
        </w:rPr>
        <w:t>работы, услуги</w:t>
      </w:r>
      <w:r w:rsidRPr="004F600D">
        <w:rPr>
          <w:rFonts w:ascii="Times New Roman" w:hAnsi="Times New Roman"/>
          <w:sz w:val="28"/>
          <w:szCs w:val="28"/>
        </w:rPr>
        <w:t xml:space="preserve"> без увеличения физ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 xml:space="preserve">ческого объема продаж и снижения затрат на рубль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>.</w:t>
      </w:r>
    </w:p>
    <w:p w:rsidR="00C81055" w:rsidRPr="004F600D" w:rsidRDefault="00C81055" w:rsidP="00C810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sz w:val="28"/>
          <w:szCs w:val="28"/>
        </w:rPr>
        <w:t xml:space="preserve">В </w:t>
      </w:r>
      <w:r w:rsidR="00BB2B4A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/>
          <w:sz w:val="28"/>
          <w:szCs w:val="28"/>
        </w:rPr>
        <w:t xml:space="preserve"> сумма прибыли возросла в основном за счет увел</w:t>
      </w:r>
      <w:r w:rsidRPr="004F600D">
        <w:rPr>
          <w:rFonts w:ascii="Times New Roman" w:hAnsi="Times New Roman"/>
          <w:sz w:val="28"/>
          <w:szCs w:val="28"/>
        </w:rPr>
        <w:t>и</w:t>
      </w:r>
      <w:r w:rsidRPr="004F600D">
        <w:rPr>
          <w:rFonts w:ascii="Times New Roman" w:hAnsi="Times New Roman"/>
          <w:sz w:val="28"/>
          <w:szCs w:val="28"/>
        </w:rPr>
        <w:t xml:space="preserve">чения </w:t>
      </w:r>
      <w:proofErr w:type="spellStart"/>
      <w:r w:rsidRPr="004F600D">
        <w:rPr>
          <w:rFonts w:ascii="Times New Roman" w:hAnsi="Times New Roman"/>
          <w:sz w:val="28"/>
          <w:szCs w:val="28"/>
        </w:rPr>
        <w:t>среднереализационных</w:t>
      </w:r>
      <w:proofErr w:type="spellEnd"/>
      <w:r w:rsidRPr="004F600D">
        <w:rPr>
          <w:rFonts w:ascii="Times New Roman" w:hAnsi="Times New Roman"/>
          <w:sz w:val="28"/>
          <w:szCs w:val="28"/>
        </w:rPr>
        <w:t xml:space="preserve"> цен. В связи с повышением себестоимости </w:t>
      </w:r>
      <w:r w:rsidR="00BB2B4A" w:rsidRPr="004F600D">
        <w:rPr>
          <w:rFonts w:ascii="Times New Roman" w:hAnsi="Times New Roman"/>
          <w:sz w:val="28"/>
          <w:szCs w:val="28"/>
        </w:rPr>
        <w:t>работ, услуг</w:t>
      </w:r>
      <w:r w:rsidRPr="004F600D">
        <w:rPr>
          <w:rFonts w:ascii="Times New Roman" w:hAnsi="Times New Roman"/>
          <w:sz w:val="28"/>
          <w:szCs w:val="28"/>
        </w:rPr>
        <w:t xml:space="preserve"> сумма прибыли уменьшилась на 6727 тыс. руб. Из приведенных данных можно сделать </w:t>
      </w:r>
      <w:r w:rsidR="00BB2B4A" w:rsidRPr="004F600D">
        <w:rPr>
          <w:rFonts w:ascii="Times New Roman" w:hAnsi="Times New Roman"/>
          <w:sz w:val="28"/>
          <w:szCs w:val="28"/>
        </w:rPr>
        <w:t>вывод,</w:t>
      </w:r>
      <w:r w:rsidRPr="004F600D">
        <w:rPr>
          <w:rFonts w:ascii="Times New Roman" w:hAnsi="Times New Roman"/>
          <w:sz w:val="28"/>
          <w:szCs w:val="28"/>
        </w:rPr>
        <w:t xml:space="preserve"> что темпы роста цен на </w:t>
      </w:r>
      <w:r w:rsidR="00BB2B4A" w:rsidRPr="004F600D">
        <w:rPr>
          <w:rFonts w:ascii="Times New Roman" w:hAnsi="Times New Roman"/>
          <w:sz w:val="28"/>
          <w:szCs w:val="28"/>
        </w:rPr>
        <w:t>работы, услуги</w:t>
      </w:r>
      <w:r w:rsidRPr="004F600D">
        <w:rPr>
          <w:rFonts w:ascii="Times New Roman" w:hAnsi="Times New Roman"/>
          <w:sz w:val="28"/>
          <w:szCs w:val="28"/>
        </w:rPr>
        <w:t xml:space="preserve"> организации в</w:t>
      </w:r>
      <w:r w:rsidRPr="004F600D">
        <w:rPr>
          <w:rFonts w:ascii="Times New Roman" w:hAnsi="Times New Roman"/>
          <w:sz w:val="28"/>
          <w:szCs w:val="28"/>
        </w:rPr>
        <w:t>ы</w:t>
      </w:r>
      <w:r w:rsidRPr="004F600D">
        <w:rPr>
          <w:rFonts w:ascii="Times New Roman" w:hAnsi="Times New Roman"/>
          <w:sz w:val="28"/>
          <w:szCs w:val="28"/>
        </w:rPr>
        <w:t>ше темпов роста цен на потребленные ресурсы.</w:t>
      </w:r>
    </w:p>
    <w:p w:rsidR="00A308C5" w:rsidRDefault="00A308C5" w:rsidP="004F600D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F1F" w:rsidRDefault="00F37F1F" w:rsidP="004F600D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44EE" w:rsidRPr="004F600D" w:rsidRDefault="00940B21" w:rsidP="00AE44EE">
      <w:pPr>
        <w:pStyle w:val="1"/>
        <w:shd w:val="clear" w:color="auto" w:fill="auto"/>
        <w:spacing w:after="0" w:line="240" w:lineRule="auto"/>
        <w:ind w:right="20" w:firstLine="0"/>
        <w:jc w:val="center"/>
        <w:rPr>
          <w:rFonts w:ascii="Times New Roman" w:eastAsiaTheme="minorHAnsi" w:hAnsi="Times New Roman" w:cstheme="minorBidi"/>
          <w:b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theme="minorBidi"/>
          <w:b/>
          <w:spacing w:val="0"/>
          <w:sz w:val="28"/>
          <w:szCs w:val="28"/>
        </w:rPr>
        <w:t>2.4 Оценка состояни</w:t>
      </w:r>
      <w:r w:rsidR="00B370B3" w:rsidRPr="004F600D">
        <w:rPr>
          <w:rFonts w:ascii="Times New Roman" w:eastAsiaTheme="minorHAnsi" w:hAnsi="Times New Roman" w:cstheme="minorBidi"/>
          <w:b/>
          <w:spacing w:val="0"/>
          <w:sz w:val="28"/>
          <w:szCs w:val="28"/>
        </w:rPr>
        <w:t>я</w:t>
      </w:r>
      <w:r w:rsidRPr="004F600D">
        <w:rPr>
          <w:rFonts w:ascii="Times New Roman" w:eastAsiaTheme="minorHAnsi" w:hAnsi="Times New Roman" w:cstheme="minorBidi"/>
          <w:b/>
          <w:spacing w:val="0"/>
          <w:sz w:val="28"/>
          <w:szCs w:val="28"/>
        </w:rPr>
        <w:t xml:space="preserve"> организации бухгалтерского учета </w:t>
      </w:r>
    </w:p>
    <w:p w:rsidR="00940B21" w:rsidRPr="004F600D" w:rsidRDefault="00940B21" w:rsidP="00AE44EE">
      <w:pPr>
        <w:pStyle w:val="1"/>
        <w:shd w:val="clear" w:color="auto" w:fill="auto"/>
        <w:spacing w:after="0" w:line="240" w:lineRule="auto"/>
        <w:ind w:right="20" w:firstLine="0"/>
        <w:jc w:val="center"/>
        <w:rPr>
          <w:rFonts w:ascii="Times New Roman" w:eastAsiaTheme="minorHAnsi" w:hAnsi="Times New Roman" w:cstheme="minorBidi"/>
          <w:b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theme="minorBidi"/>
          <w:b/>
          <w:spacing w:val="0"/>
          <w:sz w:val="28"/>
          <w:szCs w:val="28"/>
        </w:rPr>
        <w:t>и внутрихозяйственного контроля в организации</w:t>
      </w:r>
    </w:p>
    <w:p w:rsidR="00940B21" w:rsidRPr="004F600D" w:rsidRDefault="00940B21" w:rsidP="00AE44EE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Ответственность за организацию бухгалтерского учета, соблюдение зак</w:t>
      </w:r>
      <w:r w:rsidRPr="004F600D">
        <w:rPr>
          <w:rFonts w:ascii="Times New Roman" w:hAnsi="Times New Roman" w:cs="Times New Roman"/>
          <w:sz w:val="28"/>
          <w:szCs w:val="28"/>
        </w:rPr>
        <w:t>о</w:t>
      </w:r>
      <w:r w:rsidRPr="004F600D">
        <w:rPr>
          <w:rFonts w:ascii="Times New Roman" w:hAnsi="Times New Roman" w:cs="Times New Roman"/>
          <w:sz w:val="28"/>
          <w:szCs w:val="28"/>
        </w:rPr>
        <w:t xml:space="preserve">нодательства при выполнении хозяйственных операций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 w:cs="Times New Roman"/>
          <w:sz w:val="28"/>
          <w:szCs w:val="28"/>
        </w:rPr>
        <w:t xml:space="preserve"> несет руководитель организации. </w:t>
      </w:r>
    </w:p>
    <w:p w:rsidR="004216C3" w:rsidRPr="004F600D" w:rsidRDefault="004216C3" w:rsidP="004216C3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 w:cs="Times New Roman"/>
          <w:sz w:val="28"/>
          <w:szCs w:val="28"/>
        </w:rPr>
        <w:t xml:space="preserve"> учреждена бухгалтерская служба во главе с гла</w:t>
      </w:r>
      <w:r w:rsidRPr="004F600D">
        <w:rPr>
          <w:rFonts w:ascii="Times New Roman" w:hAnsi="Times New Roman" w:cs="Times New Roman"/>
          <w:sz w:val="28"/>
          <w:szCs w:val="28"/>
        </w:rPr>
        <w:t>в</w:t>
      </w:r>
      <w:r w:rsidRPr="004F600D">
        <w:rPr>
          <w:rFonts w:ascii="Times New Roman" w:hAnsi="Times New Roman" w:cs="Times New Roman"/>
          <w:sz w:val="28"/>
          <w:szCs w:val="28"/>
        </w:rPr>
        <w:t>ным бухгалтером.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F600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нормативными документами, определяющими методологические основы, а также порядок организации и ведения бухгалтерского учета: 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1. Федеральным законом от 06.12.2011 № 402-ФЗ «О бухгалтерском уч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те».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2. Положением по ведению бухгалтерского учета и бухгалтерской отче</w:t>
      </w:r>
      <w:r w:rsidRPr="004F600D">
        <w:rPr>
          <w:rFonts w:ascii="Times New Roman" w:hAnsi="Times New Roman" w:cs="Times New Roman"/>
          <w:sz w:val="28"/>
          <w:szCs w:val="28"/>
        </w:rPr>
        <w:t>т</w:t>
      </w:r>
      <w:r w:rsidRPr="004F600D">
        <w:rPr>
          <w:rFonts w:ascii="Times New Roman" w:hAnsi="Times New Roman" w:cs="Times New Roman"/>
          <w:sz w:val="28"/>
          <w:szCs w:val="28"/>
        </w:rPr>
        <w:t>ности в Российской Федерации, утвержденным Приказом Министерства ф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 xml:space="preserve">нансов РФ от 29.07.1998г. № 34н. 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 xml:space="preserve">3. Действующими положениями по бухгалтерскому учету (ПБУ). 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4. Планом счетов бухгалтерского учета финансово-хозяйственной де</w:t>
      </w:r>
      <w:r w:rsidRPr="004F600D">
        <w:rPr>
          <w:rFonts w:ascii="Times New Roman" w:hAnsi="Times New Roman" w:cs="Times New Roman"/>
          <w:sz w:val="28"/>
          <w:szCs w:val="28"/>
        </w:rPr>
        <w:t>я</w:t>
      </w:r>
      <w:r w:rsidRPr="004F600D">
        <w:rPr>
          <w:rFonts w:ascii="Times New Roman" w:hAnsi="Times New Roman" w:cs="Times New Roman"/>
          <w:sz w:val="28"/>
          <w:szCs w:val="28"/>
        </w:rPr>
        <w:t>тельности предприятия и Инструкции по его применению, утвержденным Пр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 xml:space="preserve">казом Министерства финансов Российской Федерации от 31.10.2000г. № 94н. </w:t>
      </w:r>
    </w:p>
    <w:p w:rsidR="004216C3" w:rsidRPr="004F600D" w:rsidRDefault="004216C3" w:rsidP="0042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5. Другими нормативными документами и методическими указаниями и материалами по вопросам бухгалтерского учета с учетом последующих изм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нений и дополнений к ним.</w:t>
      </w:r>
    </w:p>
    <w:p w:rsidR="004216C3" w:rsidRPr="004F600D" w:rsidRDefault="004216C3" w:rsidP="004216C3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служба, возглавляемая главным бухгалтером, является структурным подразделением организации и состоит из пяти бухгалтеров, в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дущих различные участки учета. В </w:t>
      </w:r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ведется по центр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лизованной форме, то есть учетный аппарат организации сосредоточен в гла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бухгалтерии и в ней осуществляется ведение всего синтетического и ан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литического учета на основе первичных и сводных документов. Структура бу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аппарата организована по линейно-функциональному принципу. Структурные подразделения на отдельный баланс не выделяются.</w:t>
      </w:r>
    </w:p>
    <w:p w:rsidR="004216C3" w:rsidRPr="004F600D" w:rsidRDefault="004216C3" w:rsidP="004216C3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Принятая </w:t>
      </w:r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учетная политика как совокупность при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ципов, правил организации и технологии реализации способов ведения бухга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терского учета разработана с целью формирования в учете и отчетности ма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 полной, объективной и достоверной, а также оперативной финанс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 и управленческой информации с учетом организационных и отраслевых особенностей организации.</w:t>
      </w:r>
    </w:p>
    <w:p w:rsidR="004216C3" w:rsidRPr="004F600D" w:rsidRDefault="004216C3" w:rsidP="004216C3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по учетной политике для целей бухгалтерского учет</w:t>
      </w:r>
      <w:proofErr w:type="gramStart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учет и обработка учетной информации осуществляется автоматизировано – 1С: Бухгалтерия 8.2.</w:t>
      </w:r>
    </w:p>
    <w:p w:rsidR="00990A85" w:rsidRPr="004F600D" w:rsidRDefault="004216C3" w:rsidP="00421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по анализу системы бухгалтерского учета </w:t>
      </w:r>
      <w:r w:rsidR="007B7F8E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анализируемой организации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оценить ее как систему высокой надежности и эффекти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То есть система организации бухгалтерского учета </w:t>
      </w:r>
      <w:r w:rsidR="00990A85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чивает:</w:t>
      </w:r>
      <w:r w:rsidR="00990A85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A85" w:rsidRPr="004F600D" w:rsidRDefault="00990A85" w:rsidP="00421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достоверной и полной информации о хозяйственных процессах и финансовых результатах деятельности организации, необходимой для оперативного руководства и управления предприятием;</w:t>
      </w:r>
    </w:p>
    <w:p w:rsidR="00990A85" w:rsidRPr="004F600D" w:rsidRDefault="00990A85" w:rsidP="00421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и движением имущества, исполнением догово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отношений, использованием материальных, трудовых и финансовых р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 в соответствии утвержденными нормами, нормативами и сметами;</w:t>
      </w:r>
    </w:p>
    <w:p w:rsidR="004216C3" w:rsidRPr="004F600D" w:rsidRDefault="00990A85" w:rsidP="00421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и предотвращение негативных явл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деятельности, выявление внутрихозяйстве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16C3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резервов.</w:t>
      </w:r>
    </w:p>
    <w:p w:rsidR="00990A85" w:rsidRPr="004F600D" w:rsidRDefault="00990A85" w:rsidP="00990A85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осуществляется путем создания ревизионной к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миссии. </w:t>
      </w:r>
      <w:r w:rsidRPr="004F600D">
        <w:rPr>
          <w:rFonts w:ascii="Times New Roman" w:hAnsi="Times New Roman" w:cs="Times New Roman"/>
          <w:sz w:val="28"/>
          <w:szCs w:val="28"/>
        </w:rPr>
        <w:t xml:space="preserve">Сведения о службе внутреннего контроля, о порядке ее образования и полномочиях в организации зафиксировано соответствующим распоряжением руководителя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4F600D">
        <w:rPr>
          <w:rFonts w:ascii="Times New Roman" w:hAnsi="Times New Roman" w:cs="Times New Roman"/>
          <w:sz w:val="28"/>
          <w:szCs w:val="28"/>
        </w:rPr>
        <w:t>. Обязанности сотрудников службы и уровень их квалификации также зафиксированы в должностных инструкциях.</w:t>
      </w:r>
    </w:p>
    <w:p w:rsidR="00990A85" w:rsidRPr="004F600D" w:rsidRDefault="00990A85" w:rsidP="00990A85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Ревизионная комиссия представляет собой орган, избираемый собстве</w:t>
      </w:r>
      <w:r w:rsidRPr="004F600D">
        <w:rPr>
          <w:rFonts w:ascii="Times New Roman" w:hAnsi="Times New Roman" w:cs="Times New Roman"/>
          <w:sz w:val="28"/>
          <w:szCs w:val="28"/>
        </w:rPr>
        <w:t>н</w:t>
      </w:r>
      <w:r w:rsidRPr="004F600D">
        <w:rPr>
          <w:rFonts w:ascii="Times New Roman" w:hAnsi="Times New Roman" w:cs="Times New Roman"/>
          <w:sz w:val="28"/>
          <w:szCs w:val="28"/>
        </w:rPr>
        <w:t>никами, в состав которого включаются работники организации для периодич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ской проверки наличия и сохранности ее активов и обязательств.</w:t>
      </w:r>
    </w:p>
    <w:p w:rsidR="00990A85" w:rsidRPr="004F600D" w:rsidRDefault="00990A85" w:rsidP="00990A85">
      <w:pPr>
        <w:tabs>
          <w:tab w:val="left" w:pos="3304"/>
        </w:tabs>
        <w:spacing w:after="0" w:line="360" w:lineRule="auto"/>
        <w:ind w:left="10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Надежность средств контроля на предприятии заключается в своевр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менном проведении инвентаризаций имущества и обязательств (обязательные и внезапные инвентаризации).</w:t>
      </w:r>
    </w:p>
    <w:p w:rsidR="00072501" w:rsidRPr="004F600D" w:rsidRDefault="00990A85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00D">
        <w:rPr>
          <w:rFonts w:ascii="Times New Roman" w:hAnsi="Times New Roman" w:cs="Times New Roman"/>
          <w:sz w:val="28"/>
          <w:szCs w:val="28"/>
        </w:rPr>
        <w:lastRenderedPageBreak/>
        <w:t>Основной задачей созданной Службы внутреннего контроля есть созд</w:t>
      </w:r>
      <w:r w:rsidRPr="004F600D">
        <w:rPr>
          <w:rFonts w:ascii="Times New Roman" w:hAnsi="Times New Roman" w:cs="Times New Roman"/>
          <w:sz w:val="28"/>
          <w:szCs w:val="28"/>
        </w:rPr>
        <w:t>а</w:t>
      </w:r>
      <w:r w:rsidRPr="004F600D">
        <w:rPr>
          <w:rFonts w:ascii="Times New Roman" w:hAnsi="Times New Roman" w:cs="Times New Roman"/>
          <w:sz w:val="28"/>
          <w:szCs w:val="28"/>
        </w:rPr>
        <w:t>ние системы внутреннего контроля, необходимой для осуществления комп</w:t>
      </w:r>
      <w:r w:rsidRPr="004F600D">
        <w:rPr>
          <w:rFonts w:ascii="Times New Roman" w:hAnsi="Times New Roman" w:cs="Times New Roman"/>
          <w:sz w:val="28"/>
          <w:szCs w:val="28"/>
        </w:rPr>
        <w:t>е</w:t>
      </w:r>
      <w:r w:rsidRPr="004F600D">
        <w:rPr>
          <w:rFonts w:ascii="Times New Roman" w:hAnsi="Times New Roman" w:cs="Times New Roman"/>
          <w:sz w:val="28"/>
          <w:szCs w:val="28"/>
        </w:rPr>
        <w:t>тенции, прав и ответственности органов управления и должностных лиц, а та</w:t>
      </w:r>
      <w:r w:rsidRPr="004F600D">
        <w:rPr>
          <w:rFonts w:ascii="Times New Roman" w:hAnsi="Times New Roman" w:cs="Times New Roman"/>
          <w:sz w:val="28"/>
          <w:szCs w:val="28"/>
        </w:rPr>
        <w:t>к</w:t>
      </w:r>
      <w:r w:rsidRPr="004F600D">
        <w:rPr>
          <w:rFonts w:ascii="Times New Roman" w:hAnsi="Times New Roman" w:cs="Times New Roman"/>
          <w:sz w:val="28"/>
          <w:szCs w:val="28"/>
        </w:rPr>
        <w:t>же четкой системы экономической ответственности должностных лиц и спец</w:t>
      </w:r>
      <w:r w:rsidRPr="004F600D">
        <w:rPr>
          <w:rFonts w:ascii="Times New Roman" w:hAnsi="Times New Roman" w:cs="Times New Roman"/>
          <w:sz w:val="28"/>
          <w:szCs w:val="28"/>
        </w:rPr>
        <w:t>и</w:t>
      </w:r>
      <w:r w:rsidRPr="004F600D">
        <w:rPr>
          <w:rFonts w:ascii="Times New Roman" w:hAnsi="Times New Roman" w:cs="Times New Roman"/>
          <w:sz w:val="28"/>
          <w:szCs w:val="28"/>
        </w:rPr>
        <w:t>алистов организации.</w:t>
      </w:r>
      <w:proofErr w:type="gramEnd"/>
    </w:p>
    <w:p w:rsidR="00072501" w:rsidRPr="004F600D" w:rsidRDefault="00072501" w:rsidP="00072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0D">
        <w:rPr>
          <w:rFonts w:ascii="Times New Roman" w:hAnsi="Times New Roman" w:cs="Times New Roman"/>
          <w:sz w:val="28"/>
          <w:szCs w:val="28"/>
        </w:rPr>
        <w:t>Службой внутреннего контроля было установлено следующее:</w:t>
      </w:r>
    </w:p>
    <w:p w:rsidR="00072501" w:rsidRPr="004F600D" w:rsidRDefault="00072501" w:rsidP="00072501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1) хозяйственные операции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«СД-Сервис» 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выполняются с одобрения руководства, как в целом, так и в конкретных случаях;</w:t>
      </w:r>
    </w:p>
    <w:p w:rsidR="00072501" w:rsidRPr="004F600D" w:rsidRDefault="00072501" w:rsidP="00072501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2) все операции фиксируются в бухгалтерском учете в правильных су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м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мах, на надлежащих счетах бухгалтерского учета, в правильном периоде вр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мени, в соответствии с принятой в экономическом субъекте учетной политикой и обеспечивают возможность подготовки достоверной бухгалтерской отчетн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о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сти;</w:t>
      </w:r>
    </w:p>
    <w:p w:rsidR="00072501" w:rsidRPr="004F600D" w:rsidRDefault="00072501" w:rsidP="00072501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3) доступ к активам возможен только с разрешения соответствующего руководства;</w:t>
      </w:r>
    </w:p>
    <w:p w:rsidR="00072501" w:rsidRPr="004F600D" w:rsidRDefault="00072501" w:rsidP="00072501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4) соответствие зафиксированных в бухгалтерском учете и фактически имеющихся в наличии активов определяется руководством с установленной п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е</w:t>
      </w:r>
      <w:r w:rsidRPr="004F600D">
        <w:rPr>
          <w:rFonts w:ascii="Times New Roman" w:eastAsiaTheme="minorHAnsi" w:hAnsi="Times New Roman" w:cs="Times New Roman"/>
          <w:spacing w:val="0"/>
          <w:sz w:val="28"/>
          <w:szCs w:val="28"/>
        </w:rPr>
        <w:t>риодичностью, и в случае расхождений руководством предпринимаются надлежащие действия.</w:t>
      </w:r>
    </w:p>
    <w:p w:rsidR="001178DD" w:rsidRDefault="001178DD" w:rsidP="00CA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4C21" w:rsidRDefault="006A4C21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6DD4" w:rsidRDefault="00AF6DD4" w:rsidP="00AF6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1A5F" w:rsidRDefault="00CA1A5F" w:rsidP="00AF6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1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3. УЧЕТ ДОХОДОВ И РАСХОДОВ ОТ ОБЫЧНЫХ ВИДОВ</w:t>
      </w:r>
    </w:p>
    <w:p w:rsidR="00F52D9E" w:rsidRPr="00CA1A5F" w:rsidRDefault="00CA1A5F" w:rsidP="00CA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1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</w:t>
      </w:r>
      <w:proofErr w:type="gramStart"/>
      <w:r w:rsidRPr="00CA1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="00214635" w:rsidRPr="002146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ООО</w:t>
      </w:r>
      <w:proofErr w:type="gramEnd"/>
      <w:r w:rsidR="00214635" w:rsidRPr="002146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«СД-СЕРВИС»</w:t>
      </w:r>
      <w:r w:rsidR="001178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="00AF6D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78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ИЖЕВСКА УР</w:t>
      </w:r>
    </w:p>
    <w:p w:rsidR="00CA1A5F" w:rsidRPr="00CA1A5F" w:rsidRDefault="00CA1A5F" w:rsidP="0046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 Состав доходов и расходов от обычных видов деятельности</w:t>
      </w:r>
      <w:r w:rsidR="00117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</w:t>
      </w:r>
      <w:r w:rsidR="00117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117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ции</w:t>
      </w:r>
    </w:p>
    <w:p w:rsidR="00F52D9E" w:rsidRDefault="00F52D9E" w:rsidP="0046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AE0" w:rsidRDefault="007D2AE0" w:rsidP="007D2AE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Финансовые результаты деятельност</w:t>
      </w:r>
      <w:proofErr w:type="gramStart"/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и </w:t>
      </w:r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gramEnd"/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«СД-Сервис»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, формируемые в бухгалтерском учете, являются одним из наиболее важных показателей ее эк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о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номической эффективности и</w:t>
      </w:r>
      <w:r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используются при принятии различных решений как внутренними, так и внешними пользователями бухгалтерской</w:t>
      </w:r>
      <w:r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информации. </w:t>
      </w:r>
    </w:p>
    <w:p w:rsidR="007D2AE0" w:rsidRDefault="007D2AE0" w:rsidP="007D2AE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В значительной мере с этим показателем связаны перспективы развития бизнеса организации. Поэтому</w:t>
      </w:r>
      <w:r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большое значение имеет достоверность данной информации.</w:t>
      </w:r>
    </w:p>
    <w:p w:rsidR="000B272E" w:rsidRDefault="000B272E" w:rsidP="007D2AE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>Правила формирования в бухгалтерском учете информации о доходах о</w:t>
      </w: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>р</w:t>
      </w: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>ганизаци</w:t>
      </w:r>
      <w:r>
        <w:rPr>
          <w:rFonts w:ascii="Times New Roman" w:eastAsiaTheme="minorHAnsi" w:hAnsi="Times New Roman" w:cs="Times New Roman"/>
          <w:spacing w:val="0"/>
          <w:sz w:val="28"/>
          <w:szCs w:val="28"/>
        </w:rPr>
        <w:t>и</w:t>
      </w: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установлены Положением по бухгалтерскому учету ПБУ 9/99 «Д</w:t>
      </w: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>о</w:t>
      </w:r>
      <w:r w:rsidRPr="000B272E">
        <w:rPr>
          <w:rFonts w:ascii="Times New Roman" w:eastAsiaTheme="minorHAnsi" w:hAnsi="Times New Roman" w:cs="Times New Roman"/>
          <w:spacing w:val="0"/>
          <w:sz w:val="28"/>
          <w:szCs w:val="28"/>
        </w:rPr>
        <w:t>ходы организации»</w:t>
      </w:r>
      <w:r>
        <w:rPr>
          <w:rFonts w:ascii="Times New Roman" w:eastAsiaTheme="minorHAnsi" w:hAnsi="Times New Roman" w:cs="Times New Roman"/>
          <w:spacing w:val="0"/>
          <w:sz w:val="28"/>
          <w:szCs w:val="28"/>
        </w:rPr>
        <w:t>.</w:t>
      </w:r>
    </w:p>
    <w:p w:rsidR="007D2AE0" w:rsidRPr="007D2AE0" w:rsidRDefault="007D2AE0" w:rsidP="007D2AE0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К доходам от обычных видов деятельности </w:t>
      </w:r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ООО «СД-Сервис»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относи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т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ся: выручка от продажи товаров, поступления, связанные с выполнением работ (оказанием услуг). При этом выручка принимается к бухгалтерскому учету в сумме, исчисленной в денежном выражении, равной величине поступления д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е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нежных средств и иного имущества и (или) величине дебиторской задолженн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о</w:t>
      </w:r>
      <w:r w:rsidRPr="007D2AE0">
        <w:rPr>
          <w:rFonts w:ascii="Times New Roman" w:eastAsiaTheme="minorHAnsi" w:hAnsi="Times New Roman" w:cs="Times New Roman"/>
          <w:spacing w:val="0"/>
          <w:sz w:val="28"/>
          <w:szCs w:val="28"/>
        </w:rPr>
        <w:t>сти.</w:t>
      </w:r>
    </w:p>
    <w:p w:rsidR="00D563D9" w:rsidRDefault="00F61B5B" w:rsidP="007D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5B">
        <w:rPr>
          <w:rFonts w:ascii="Times New Roman" w:hAnsi="Times New Roman" w:cs="Times New Roman"/>
          <w:sz w:val="28"/>
          <w:szCs w:val="28"/>
        </w:rPr>
        <w:t>Величина поступления или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5B">
        <w:rPr>
          <w:rFonts w:ascii="Times New Roman" w:hAnsi="Times New Roman" w:cs="Times New Roman"/>
          <w:sz w:val="28"/>
          <w:szCs w:val="28"/>
        </w:rPr>
        <w:t>определяется и</w:t>
      </w:r>
      <w:r w:rsidRPr="00F61B5B">
        <w:rPr>
          <w:rFonts w:ascii="Times New Roman" w:hAnsi="Times New Roman" w:cs="Times New Roman"/>
          <w:sz w:val="28"/>
          <w:szCs w:val="28"/>
        </w:rPr>
        <w:t>с</w:t>
      </w:r>
      <w:r w:rsidRPr="00F61B5B">
        <w:rPr>
          <w:rFonts w:ascii="Times New Roman" w:hAnsi="Times New Roman" w:cs="Times New Roman"/>
          <w:sz w:val="28"/>
          <w:szCs w:val="28"/>
        </w:rPr>
        <w:t>ходя из цены, установленной договором.</w:t>
      </w:r>
    </w:p>
    <w:p w:rsidR="00467CA5" w:rsidRPr="00467CA5" w:rsidRDefault="00467CA5" w:rsidP="00467CA5">
      <w:pPr>
        <w:pStyle w:val="1"/>
        <w:shd w:val="clear" w:color="auto" w:fill="auto"/>
        <w:spacing w:after="0" w:line="360" w:lineRule="auto"/>
        <w:ind w:right="40" w:firstLine="709"/>
        <w:jc w:val="both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rPr>
          <w:rFonts w:ascii="Times New Roman" w:eastAsiaTheme="minorHAnsi" w:hAnsi="Times New Roman" w:cs="Times New Roman"/>
          <w:spacing w:val="0"/>
          <w:sz w:val="28"/>
          <w:szCs w:val="28"/>
        </w:rPr>
        <w:t>Ф</w:t>
      </w:r>
      <w:r w:rsidRPr="00467CA5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акты хозяйственной деятельности </w:t>
      </w:r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 w:rsidRPr="00467CA5">
        <w:rPr>
          <w:rFonts w:ascii="Times New Roman" w:eastAsiaTheme="minorHAnsi" w:hAnsi="Times New Roman" w:cs="Times New Roman"/>
          <w:spacing w:val="0"/>
          <w:sz w:val="28"/>
          <w:szCs w:val="28"/>
        </w:rPr>
        <w:t xml:space="preserve"> принимаются к учету в том отчетном </w:t>
      </w:r>
      <w:proofErr w:type="gramStart"/>
      <w:r w:rsidRPr="00467CA5">
        <w:rPr>
          <w:rFonts w:ascii="Times New Roman" w:eastAsiaTheme="minorHAnsi" w:hAnsi="Times New Roman" w:cs="Times New Roman"/>
          <w:spacing w:val="0"/>
          <w:sz w:val="28"/>
          <w:szCs w:val="28"/>
        </w:rPr>
        <w:t>периоде</w:t>
      </w:r>
      <w:proofErr w:type="gramEnd"/>
      <w:r w:rsidRPr="00467CA5">
        <w:rPr>
          <w:rFonts w:ascii="Times New Roman" w:eastAsiaTheme="minorHAnsi" w:hAnsi="Times New Roman" w:cs="Times New Roman"/>
          <w:spacing w:val="0"/>
          <w:sz w:val="28"/>
          <w:szCs w:val="28"/>
        </w:rPr>
        <w:t>; к которому относятся (допущение временной определенности фактов хозяйственной деятельности). В соответствии с этим момент признания выручки определяется моментом перехода прав собственно</w:t>
      </w:r>
      <w:r w:rsidRPr="00467CA5">
        <w:rPr>
          <w:rFonts w:ascii="Times New Roman" w:eastAsiaTheme="minorHAnsi" w:hAnsi="Times New Roman" w:cs="Times New Roman"/>
          <w:spacing w:val="0"/>
          <w:sz w:val="28"/>
          <w:szCs w:val="28"/>
        </w:rPr>
        <w:softHyphen/>
        <w:t>сти и напрямую не связан с фактическим временем поступления или выплаты денежных средств. Момент перехода прав собственности определяется исходя из условий договора, заключенного субъектами сделки.</w:t>
      </w:r>
    </w:p>
    <w:p w:rsidR="00584476" w:rsidRPr="00467CA5" w:rsidRDefault="00467CA5" w:rsidP="00467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 формирования в бухгалтерском учете информации о расходах </w:t>
      </w:r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по бухгалтерскому учету ПБУ 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10/99 «Расходы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</w:t>
      </w:r>
      <w:proofErr w:type="gramStart"/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gramEnd"/>
      <w:r w:rsidRPr="00B72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«СД-Сервис»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признается уменьшение экономических выгод в результате выбытия активов или </w:t>
      </w:r>
      <w:proofErr w:type="spellStart"/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ноения</w:t>
      </w:r>
      <w:proofErr w:type="spellEnd"/>
      <w:r w:rsidRPr="00467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обязательств, приводящее к уменьшению капитала (за исключением уменьшения вкладов по решению участников).</w:t>
      </w:r>
    </w:p>
    <w:p w:rsidR="00B72B2C" w:rsidRPr="00B72B2C" w:rsidRDefault="00B72B2C" w:rsidP="00B72B2C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Расходами по обычным видам деятельности в ООО «СД-Сервис» являю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т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ся расходы, связанные с выполнением работ, оказанием услуг.</w:t>
      </w:r>
    </w:p>
    <w:p w:rsidR="00B72B2C" w:rsidRDefault="00B72B2C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Расходы по обычным видам деятельности 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в 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ООО «СД-Сервис»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форм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и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руются </w:t>
      </w:r>
      <w:proofErr w:type="gramStart"/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из</w:t>
      </w:r>
      <w:proofErr w:type="gramEnd"/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:</w:t>
      </w:r>
    </w:p>
    <w:p w:rsidR="00B72B2C" w:rsidRDefault="00B72B2C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1)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расходов, связанных с приобретением сырья, материалов, товаров и иных материально-производственных запасов;</w:t>
      </w:r>
    </w:p>
    <w:p w:rsidR="00B72B2C" w:rsidRDefault="00B72B2C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2)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расходов, возникающих непосредственно в процессе переработки (д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работки) материально-производственных запасов для целей выполнени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я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работ, оказани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я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услуг (расходы по содержанию и 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э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ксплуатации основных </w:t>
      </w:r>
      <w:proofErr w:type="gramStart"/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средств</w:t>
      </w:r>
      <w:proofErr w:type="gramEnd"/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т</w:t>
      </w:r>
      <w:r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акже по поддержанию их в исправном состоянии, коммерческие расходы, управленческие расходы и др.).</w:t>
      </w:r>
    </w:p>
    <w:p w:rsidR="00B72B2C" w:rsidRDefault="00467CA5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Расходы по обычным видам деятельности принимаются к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бухгалтерскому учету в сумме, исчисленной в денежном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выражении, равной величине оплаты в денежной и иной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форме или величине кредиторской задолженности.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Величина оплаты и (или) кредиторской задолженности</w:t>
      </w:r>
      <w:r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определяется исходя из цены и условий, установленных договором между организацией и поставщиком (по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д</w:t>
      </w:r>
      <w:r w:rsidRPr="00467CA5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рядчиком).</w:t>
      </w:r>
    </w:p>
    <w:p w:rsidR="00BE055C" w:rsidRPr="0099060E" w:rsidRDefault="00467CA5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При формировании расходов по обычным видам деятельности </w:t>
      </w:r>
      <w:r w:rsidR="00BE055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в </w:t>
      </w:r>
      <w:r w:rsidR="00BE055C" w:rsidRPr="00B72B2C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ООО «СД-Сервис»</w:t>
      </w:r>
      <w:r w:rsidRPr="0099060E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 xml:space="preserve"> обеспечена их группировка по следующим элементам: </w:t>
      </w:r>
    </w:p>
    <w:p w:rsidR="00467CA5" w:rsidRPr="00B72B2C" w:rsidRDefault="00467CA5" w:rsidP="00B72B2C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pacing w:val="0"/>
          <w:sz w:val="28"/>
          <w:szCs w:val="24"/>
          <w:lang w:eastAsia="ru-RU"/>
        </w:rPr>
        <w:t>1. Материальные затраты;</w:t>
      </w:r>
    </w:p>
    <w:p w:rsidR="00BE055C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Затраты на оплату труда;</w:t>
      </w:r>
    </w:p>
    <w:p w:rsidR="00BE055C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Отчисления на социальные нужды;</w:t>
      </w:r>
    </w:p>
    <w:p w:rsidR="00BE055C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4. Амортизация;</w:t>
      </w:r>
    </w:p>
    <w:p w:rsidR="00BE055C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Прочие затраты.</w:t>
      </w:r>
    </w:p>
    <w:p w:rsidR="00BE055C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целей управления в бухгалтерском учете организуется учет расходов по статьям затрат. Перечень статей затрат</w:t>
      </w:r>
      <w:r w:rsidR="00BE055C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устанавливается организацией сам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стоятельно.</w:t>
      </w:r>
    </w:p>
    <w:p w:rsidR="0099060E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целей формирования организацией финансового результата деятел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от обычных видов деятельности определяется себестоимость проданных товаров, работ, услуг, которая формируется на базе расходов по обычным</w:t>
      </w:r>
      <w:r w:rsidR="00BE055C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 деятельности, признанных как в отчетном году, так и</w:t>
      </w:r>
      <w:r w:rsidR="00BE055C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предыдущие отче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периоды, и переходящих расходов,</w:t>
      </w:r>
      <w:r w:rsidR="00BE055C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имеющих отношение к получению д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ходов в последующие</w:t>
      </w:r>
      <w:r w:rsidR="00BE055C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отчетные периоды, с учетом корректировок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99060E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коммерческие и управленческие расходы призна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ют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 себ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стоимости проданных товаров, работ, услуг полностью в отчетном году их пр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в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 расходов по обычным видам деятельности.</w:t>
      </w:r>
    </w:p>
    <w:p w:rsidR="0099060E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признаются в бухгалтерском учете при наличии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следующих условий:</w:t>
      </w:r>
    </w:p>
    <w:p w:rsidR="0099060E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Расход производится в соответствии с конкретным договором, треб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ванием законодательных и нормативных актов, обычаями делового оборота;</w:t>
      </w:r>
    </w:p>
    <w:p w:rsidR="0099060E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Сумма расхода может быть определена;</w:t>
      </w:r>
    </w:p>
    <w:p w:rsidR="00584476" w:rsidRPr="0099060E" w:rsidRDefault="00467CA5" w:rsidP="00B72B2C">
      <w:pPr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Имеется уверенность в том, что в результате конкретной операции произойдет уменьшение экономических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выгод организации. Уверенность в том, что в результате конкретной операции произойдет уменьшение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ческих выгод организации, имеется в случае,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организация передала а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тив, либо отсутствует</w:t>
      </w:r>
      <w:r w:rsidR="0099060E"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060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неопределенность в отношении передачи актива.</w:t>
      </w:r>
    </w:p>
    <w:p w:rsidR="00584476" w:rsidRPr="00BE055C" w:rsidRDefault="00584476" w:rsidP="0099060E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52D9E" w:rsidRPr="006165FB" w:rsidRDefault="006165FB" w:rsidP="009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 Учет расходов от обычных видов деятельности в организации</w:t>
      </w:r>
    </w:p>
    <w:p w:rsidR="00584476" w:rsidRDefault="00584476" w:rsidP="009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4476" w:rsidRPr="00215684" w:rsidRDefault="00584476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обычным видам деятельности являются расходы, связанные с изготовлением и продажей продукции, приобретением и продажей товаров. Т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кими расходами также считаются расходы, связанные с выполнением работ и оказанием услуг. Расходы по обычным видам деятельности формируют: </w:t>
      </w:r>
    </w:p>
    <w:p w:rsidR="00584476" w:rsidRPr="00215684" w:rsidRDefault="00584476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1) расходы, связанные с приобретением сырья, материалов, товаров и иных материально-производственных запасов;</w:t>
      </w:r>
    </w:p>
    <w:p w:rsidR="00584476" w:rsidRPr="00215684" w:rsidRDefault="00584476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 расходы, возникающие непосредственно в процессе переработки (д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работки) материально-производственных запасов для целей производства пр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дукции, выполнения работ и оказания услуг и их продажи, а также продажи (перепродажи) товаров (расходы по содержанию и эксплуатации основных средств и иных </w:t>
      </w:r>
      <w:proofErr w:type="spellStart"/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внеоборотных</w:t>
      </w:r>
      <w:proofErr w:type="spellEnd"/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активов, а также по поддержанию их в испра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 состоянии, коммерческие расходы и т.д.).</w:t>
      </w:r>
      <w:proofErr w:type="gramEnd"/>
    </w:p>
    <w:p w:rsidR="00584476" w:rsidRPr="00215684" w:rsidRDefault="00584476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формировании расходов по обычным видам деятельности должна быть обеспечена их группировка по следующим элементам: материальные з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траты; затраты на оплату труда; отчисления на социальные нужды; амортиз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ция; прочие затраты.</w:t>
      </w:r>
    </w:p>
    <w:p w:rsidR="00584476" w:rsidRDefault="00584476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68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целей управления в бухгалтерском учете организуется учет расходов по статьям затрат.</w:t>
      </w:r>
    </w:p>
    <w:p w:rsidR="007B2695" w:rsidRDefault="007B2695" w:rsidP="00B01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выполнения работ, услуг представляет одну из стадий хозя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ственного оборота средств ООО «СД-Сервис». На этой стадии выявляются ра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ходы, связанные с выполнением работ и оказанием услуг, которые считаются расходами по обычным видам деятельности. Учет таких расходов дает возмо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ность получить информацию для различных целей.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создания 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является выполнение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ектных работ, оказание услуг. Производственный процесс, в ходе которого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полняются работы, </w:t>
      </w:r>
      <w:proofErr w:type="gramStart"/>
      <w:r>
        <w:rPr>
          <w:rFonts w:ascii="Times New Roman" w:hAnsi="Times New Roman"/>
          <w:sz w:val="28"/>
          <w:szCs w:val="28"/>
        </w:rPr>
        <w:t>оказываются услуги связан</w:t>
      </w:r>
      <w:proofErr w:type="gramEnd"/>
      <w:r>
        <w:rPr>
          <w:rFonts w:ascii="Times New Roman" w:hAnsi="Times New Roman"/>
          <w:sz w:val="28"/>
          <w:szCs w:val="28"/>
        </w:rPr>
        <w:t xml:space="preserve"> с определенными затратами.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D4D3A">
        <w:rPr>
          <w:rFonts w:ascii="Times New Roman" w:hAnsi="Times New Roman"/>
          <w:sz w:val="28"/>
          <w:szCs w:val="28"/>
        </w:rPr>
        <w:t>ля группировки прямых расходов по статьям, видам производства, м</w:t>
      </w:r>
      <w:r w:rsidRPr="009D4D3A">
        <w:rPr>
          <w:rFonts w:ascii="Times New Roman" w:hAnsi="Times New Roman"/>
          <w:sz w:val="28"/>
          <w:szCs w:val="28"/>
        </w:rPr>
        <w:t>е</w:t>
      </w:r>
      <w:r w:rsidRPr="009D4D3A">
        <w:rPr>
          <w:rFonts w:ascii="Times New Roman" w:hAnsi="Times New Roman"/>
          <w:sz w:val="28"/>
          <w:szCs w:val="28"/>
        </w:rPr>
        <w:t xml:space="preserve">стам возникновения и другим признакам, а также исчисления себестоимости </w:t>
      </w:r>
      <w:r>
        <w:rPr>
          <w:rFonts w:ascii="Times New Roman" w:hAnsi="Times New Roman"/>
          <w:sz w:val="28"/>
          <w:szCs w:val="28"/>
        </w:rPr>
        <w:t xml:space="preserve">работ, услуг в 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D3A">
        <w:rPr>
          <w:rFonts w:ascii="Times New Roman" w:hAnsi="Times New Roman"/>
          <w:sz w:val="28"/>
          <w:szCs w:val="28"/>
        </w:rPr>
        <w:t xml:space="preserve">используют </w:t>
      </w:r>
      <w:r>
        <w:rPr>
          <w:rFonts w:ascii="Times New Roman" w:hAnsi="Times New Roman"/>
          <w:sz w:val="28"/>
          <w:szCs w:val="28"/>
        </w:rPr>
        <w:t>счет</w:t>
      </w:r>
      <w:r w:rsidRPr="009D4D3A">
        <w:rPr>
          <w:rFonts w:ascii="Times New Roman" w:hAnsi="Times New Roman"/>
          <w:sz w:val="28"/>
          <w:szCs w:val="28"/>
        </w:rPr>
        <w:t xml:space="preserve"> бухгалтерско</w:t>
      </w:r>
      <w:r>
        <w:rPr>
          <w:rFonts w:ascii="Times New Roman" w:hAnsi="Times New Roman"/>
          <w:sz w:val="28"/>
          <w:szCs w:val="28"/>
        </w:rPr>
        <w:t>го учета 20 «Основное производство».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13E">
        <w:rPr>
          <w:rFonts w:ascii="Times New Roman" w:hAnsi="Times New Roman"/>
          <w:sz w:val="28"/>
          <w:szCs w:val="28"/>
        </w:rPr>
        <w:t>Учет затрат основного производства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ведется на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тивном сче</w:t>
      </w:r>
      <w:r w:rsidRPr="00D6413E">
        <w:rPr>
          <w:rFonts w:ascii="Times New Roman" w:hAnsi="Times New Roman"/>
          <w:sz w:val="28"/>
          <w:szCs w:val="28"/>
        </w:rPr>
        <w:t>те 20 «Основное производство». Данный счет является кальку</w:t>
      </w:r>
      <w:r>
        <w:rPr>
          <w:rFonts w:ascii="Times New Roman" w:hAnsi="Times New Roman"/>
          <w:sz w:val="28"/>
          <w:szCs w:val="28"/>
        </w:rPr>
        <w:t>ля</w:t>
      </w:r>
      <w:r w:rsidRPr="00D6413E">
        <w:rPr>
          <w:rFonts w:ascii="Times New Roman" w:hAnsi="Times New Roman"/>
          <w:sz w:val="28"/>
          <w:szCs w:val="28"/>
        </w:rPr>
        <w:t>ц</w:t>
      </w:r>
      <w:r w:rsidRPr="00D6413E">
        <w:rPr>
          <w:rFonts w:ascii="Times New Roman" w:hAnsi="Times New Roman"/>
          <w:sz w:val="28"/>
          <w:szCs w:val="28"/>
        </w:rPr>
        <w:t>и</w:t>
      </w:r>
      <w:r w:rsidRPr="00D6413E">
        <w:rPr>
          <w:rFonts w:ascii="Times New Roman" w:hAnsi="Times New Roman"/>
          <w:sz w:val="28"/>
          <w:szCs w:val="28"/>
        </w:rPr>
        <w:t>онным и дает возможность</w:t>
      </w:r>
      <w:r>
        <w:rPr>
          <w:rFonts w:ascii="Times New Roman" w:hAnsi="Times New Roman"/>
          <w:sz w:val="28"/>
          <w:szCs w:val="28"/>
        </w:rPr>
        <w:t xml:space="preserve"> исчислить фактическую себестои</w:t>
      </w:r>
      <w:r w:rsidRPr="00D6413E">
        <w:rPr>
          <w:rFonts w:ascii="Times New Roman" w:hAnsi="Times New Roman"/>
          <w:sz w:val="28"/>
          <w:szCs w:val="28"/>
        </w:rPr>
        <w:t xml:space="preserve">мость </w:t>
      </w:r>
      <w:r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работ, услуг</w:t>
      </w:r>
      <w:r w:rsidRPr="00D6413E">
        <w:rPr>
          <w:rFonts w:ascii="Times New Roman" w:hAnsi="Times New Roman"/>
          <w:sz w:val="28"/>
          <w:szCs w:val="28"/>
        </w:rPr>
        <w:t xml:space="preserve">. </w:t>
      </w:r>
    </w:p>
    <w:p w:rsidR="0046410A" w:rsidRPr="00D6413E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13E">
        <w:rPr>
          <w:rFonts w:ascii="Times New Roman" w:hAnsi="Times New Roman"/>
          <w:sz w:val="28"/>
          <w:szCs w:val="28"/>
        </w:rPr>
        <w:t>В течение отчетного месяц</w:t>
      </w:r>
      <w:r>
        <w:rPr>
          <w:rFonts w:ascii="Times New Roman" w:hAnsi="Times New Roman"/>
          <w:sz w:val="28"/>
          <w:szCs w:val="28"/>
        </w:rPr>
        <w:t>а прямые (одноэлементные) расхо</w:t>
      </w:r>
      <w:r w:rsidRPr="00D6413E">
        <w:rPr>
          <w:rFonts w:ascii="Times New Roman" w:hAnsi="Times New Roman"/>
          <w:sz w:val="28"/>
          <w:szCs w:val="28"/>
        </w:rPr>
        <w:t>ды учитыв</w:t>
      </w:r>
      <w:r w:rsidRPr="00D6413E">
        <w:rPr>
          <w:rFonts w:ascii="Times New Roman" w:hAnsi="Times New Roman"/>
          <w:sz w:val="28"/>
          <w:szCs w:val="28"/>
        </w:rPr>
        <w:t>а</w:t>
      </w:r>
      <w:r w:rsidRPr="00D6413E">
        <w:rPr>
          <w:rFonts w:ascii="Times New Roman" w:hAnsi="Times New Roman"/>
          <w:sz w:val="28"/>
          <w:szCs w:val="28"/>
        </w:rPr>
        <w:t>ются непосредстве</w:t>
      </w:r>
      <w:r>
        <w:rPr>
          <w:rFonts w:ascii="Times New Roman" w:hAnsi="Times New Roman"/>
          <w:sz w:val="28"/>
          <w:szCs w:val="28"/>
        </w:rPr>
        <w:t>нно на счете 20 «Основное произ</w:t>
      </w:r>
      <w:r w:rsidRPr="00D6413E">
        <w:rPr>
          <w:rFonts w:ascii="Times New Roman" w:hAnsi="Times New Roman"/>
          <w:sz w:val="28"/>
          <w:szCs w:val="28"/>
        </w:rPr>
        <w:t>водство». Косвенные (ко</w:t>
      </w:r>
      <w:r w:rsidRPr="00D6413E">
        <w:rPr>
          <w:rFonts w:ascii="Times New Roman" w:hAnsi="Times New Roman"/>
          <w:sz w:val="28"/>
          <w:szCs w:val="28"/>
        </w:rPr>
        <w:t>м</w:t>
      </w:r>
      <w:r w:rsidRPr="00D6413E">
        <w:rPr>
          <w:rFonts w:ascii="Times New Roman" w:hAnsi="Times New Roman"/>
          <w:sz w:val="28"/>
          <w:szCs w:val="28"/>
        </w:rPr>
        <w:lastRenderedPageBreak/>
        <w:t>плексные) расходы относятся на счет 20 «Основное производство» и вк</w:t>
      </w:r>
      <w:r>
        <w:rPr>
          <w:rFonts w:ascii="Times New Roman" w:hAnsi="Times New Roman"/>
          <w:sz w:val="28"/>
          <w:szCs w:val="28"/>
        </w:rPr>
        <w:t>люч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в себестоимость работ, услуг</w:t>
      </w:r>
      <w:r w:rsidRPr="00D6413E">
        <w:rPr>
          <w:rFonts w:ascii="Times New Roman" w:hAnsi="Times New Roman"/>
          <w:sz w:val="28"/>
          <w:szCs w:val="28"/>
        </w:rPr>
        <w:t xml:space="preserve"> по окончании месяца путем их распредел</w:t>
      </w:r>
      <w:r w:rsidRPr="00D641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между объекта</w:t>
      </w:r>
      <w:r w:rsidRPr="00D6413E">
        <w:rPr>
          <w:rFonts w:ascii="Times New Roman" w:hAnsi="Times New Roman"/>
          <w:sz w:val="28"/>
          <w:szCs w:val="28"/>
        </w:rPr>
        <w:t xml:space="preserve">ми калькуляции (отдельными видами </w:t>
      </w:r>
      <w:r>
        <w:rPr>
          <w:rFonts w:ascii="Times New Roman" w:hAnsi="Times New Roman"/>
          <w:sz w:val="28"/>
          <w:szCs w:val="28"/>
        </w:rPr>
        <w:t>работ</w:t>
      </w:r>
      <w:r w:rsidRPr="00D6413E">
        <w:rPr>
          <w:rFonts w:ascii="Times New Roman" w:hAnsi="Times New Roman"/>
          <w:sz w:val="28"/>
          <w:szCs w:val="28"/>
        </w:rPr>
        <w:t xml:space="preserve">). </w:t>
      </w:r>
    </w:p>
    <w:p w:rsidR="0046410A" w:rsidRPr="00D6413E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13E">
        <w:rPr>
          <w:rFonts w:ascii="Times New Roman" w:hAnsi="Times New Roman"/>
          <w:sz w:val="28"/>
          <w:szCs w:val="28"/>
        </w:rPr>
        <w:t>Остаток по счету 2</w:t>
      </w:r>
      <w:r>
        <w:rPr>
          <w:rFonts w:ascii="Times New Roman" w:hAnsi="Times New Roman"/>
          <w:sz w:val="28"/>
          <w:szCs w:val="28"/>
        </w:rPr>
        <w:t>0 «Основное производство» на ко</w:t>
      </w:r>
      <w:r w:rsidRPr="00D6413E">
        <w:rPr>
          <w:rFonts w:ascii="Times New Roman" w:hAnsi="Times New Roman"/>
          <w:sz w:val="28"/>
          <w:szCs w:val="28"/>
        </w:rPr>
        <w:t>нец месяца показыв</w:t>
      </w:r>
      <w:r w:rsidRPr="00D6413E">
        <w:rPr>
          <w:rFonts w:ascii="Times New Roman" w:hAnsi="Times New Roman"/>
          <w:sz w:val="28"/>
          <w:szCs w:val="28"/>
        </w:rPr>
        <w:t>а</w:t>
      </w:r>
      <w:r w:rsidRPr="00D6413E">
        <w:rPr>
          <w:rFonts w:ascii="Times New Roman" w:hAnsi="Times New Roman"/>
          <w:sz w:val="28"/>
          <w:szCs w:val="28"/>
        </w:rPr>
        <w:t xml:space="preserve">ет стоимость незавершенного производства.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Учет затрат основного производства</w:t>
      </w:r>
      <w:r>
        <w:rPr>
          <w:rFonts w:ascii="Times New Roman" w:hAnsi="Times New Roman"/>
          <w:sz w:val="28"/>
          <w:szCs w:val="28"/>
        </w:rPr>
        <w:t xml:space="preserve"> ведется на активном сче</w:t>
      </w:r>
      <w:r w:rsidRPr="00BC4075">
        <w:rPr>
          <w:rFonts w:ascii="Times New Roman" w:hAnsi="Times New Roman"/>
          <w:sz w:val="28"/>
          <w:szCs w:val="28"/>
        </w:rPr>
        <w:t>те 20 «О</w:t>
      </w:r>
      <w:r w:rsidRPr="00BC4075">
        <w:rPr>
          <w:rFonts w:ascii="Times New Roman" w:hAnsi="Times New Roman"/>
          <w:sz w:val="28"/>
          <w:szCs w:val="28"/>
        </w:rPr>
        <w:t>с</w:t>
      </w:r>
      <w:r w:rsidRPr="00BC4075">
        <w:rPr>
          <w:rFonts w:ascii="Times New Roman" w:hAnsi="Times New Roman"/>
          <w:sz w:val="28"/>
          <w:szCs w:val="28"/>
        </w:rPr>
        <w:t>новное производство»</w:t>
      </w:r>
      <w:r>
        <w:rPr>
          <w:rFonts w:ascii="Times New Roman" w:hAnsi="Times New Roman"/>
          <w:sz w:val="28"/>
          <w:szCs w:val="28"/>
        </w:rPr>
        <w:t>. Данный счет является калькуля</w:t>
      </w:r>
      <w:r w:rsidRPr="00BC4075">
        <w:rPr>
          <w:rFonts w:ascii="Times New Roman" w:hAnsi="Times New Roman"/>
          <w:sz w:val="28"/>
          <w:szCs w:val="28"/>
        </w:rPr>
        <w:t>ционным и дает возмо</w:t>
      </w:r>
      <w:r w:rsidRPr="00BC4075">
        <w:rPr>
          <w:rFonts w:ascii="Times New Roman" w:hAnsi="Times New Roman"/>
          <w:sz w:val="28"/>
          <w:szCs w:val="28"/>
        </w:rPr>
        <w:t>ж</w:t>
      </w:r>
      <w:r w:rsidRPr="00BC4075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 исчислить фактическую себестои</w:t>
      </w:r>
      <w:r w:rsidRPr="00BC4075">
        <w:rPr>
          <w:rFonts w:ascii="Times New Roman" w:hAnsi="Times New Roman"/>
          <w:sz w:val="28"/>
          <w:szCs w:val="28"/>
        </w:rPr>
        <w:t xml:space="preserve">мость </w:t>
      </w:r>
      <w:r>
        <w:rPr>
          <w:rFonts w:ascii="Times New Roman" w:hAnsi="Times New Roman"/>
          <w:sz w:val="28"/>
          <w:szCs w:val="28"/>
        </w:rPr>
        <w:t>работ, услуг</w:t>
      </w:r>
      <w:r w:rsidRPr="00BC4075">
        <w:rPr>
          <w:rFonts w:ascii="Times New Roman" w:hAnsi="Times New Roman"/>
          <w:sz w:val="28"/>
          <w:szCs w:val="28"/>
        </w:rPr>
        <w:t xml:space="preserve">. </w:t>
      </w:r>
    </w:p>
    <w:p w:rsidR="0046410A" w:rsidRPr="00BC4075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 xml:space="preserve">По дебету счета отражаются: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 xml:space="preserve">1) прямые расходы, связанные непосредственно с </w:t>
      </w:r>
      <w:r>
        <w:rPr>
          <w:rFonts w:ascii="Times New Roman" w:hAnsi="Times New Roman"/>
          <w:sz w:val="28"/>
          <w:szCs w:val="28"/>
        </w:rPr>
        <w:t>выполнением работ, услуг</w:t>
      </w:r>
      <w:r w:rsidRPr="00BC4075">
        <w:rPr>
          <w:rFonts w:ascii="Times New Roman" w:hAnsi="Times New Roman"/>
          <w:sz w:val="28"/>
          <w:szCs w:val="28"/>
        </w:rPr>
        <w:t>, в корреспонден</w:t>
      </w:r>
      <w:r>
        <w:rPr>
          <w:rFonts w:ascii="Times New Roman" w:hAnsi="Times New Roman"/>
          <w:sz w:val="28"/>
          <w:szCs w:val="28"/>
        </w:rPr>
        <w:t>ции с кредитом счетов учета про</w:t>
      </w:r>
      <w:r w:rsidRPr="00BC4075">
        <w:rPr>
          <w:rFonts w:ascii="Times New Roman" w:hAnsi="Times New Roman"/>
          <w:sz w:val="28"/>
          <w:szCs w:val="28"/>
        </w:rPr>
        <w:t>изводственных запасов, расчетов с работниками по оплате труда, отчислений на социальное страхов</w:t>
      </w:r>
      <w:r w:rsidRPr="00BC4075">
        <w:rPr>
          <w:rFonts w:ascii="Times New Roman" w:hAnsi="Times New Roman"/>
          <w:sz w:val="28"/>
          <w:szCs w:val="28"/>
        </w:rPr>
        <w:t>а</w:t>
      </w:r>
      <w:r w:rsidRPr="00BC4075">
        <w:rPr>
          <w:rFonts w:ascii="Times New Roman" w:hAnsi="Times New Roman"/>
          <w:sz w:val="28"/>
          <w:szCs w:val="28"/>
        </w:rPr>
        <w:t>ние и др.;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C4075">
        <w:rPr>
          <w:rFonts w:ascii="Times New Roman" w:hAnsi="Times New Roman"/>
          <w:sz w:val="28"/>
          <w:szCs w:val="28"/>
        </w:rPr>
        <w:t>косвенные расходы, связ</w:t>
      </w:r>
      <w:r>
        <w:rPr>
          <w:rFonts w:ascii="Times New Roman" w:hAnsi="Times New Roman"/>
          <w:sz w:val="28"/>
          <w:szCs w:val="28"/>
        </w:rPr>
        <w:t>анные с управлением и обслужива</w:t>
      </w:r>
      <w:r w:rsidRPr="00BC4075">
        <w:rPr>
          <w:rFonts w:ascii="Times New Roman" w:hAnsi="Times New Roman"/>
          <w:sz w:val="28"/>
          <w:szCs w:val="28"/>
        </w:rPr>
        <w:t>нием прои</w:t>
      </w:r>
      <w:r w:rsidRPr="00BC4075">
        <w:rPr>
          <w:rFonts w:ascii="Times New Roman" w:hAnsi="Times New Roman"/>
          <w:sz w:val="28"/>
          <w:szCs w:val="28"/>
        </w:rPr>
        <w:t>з</w:t>
      </w:r>
      <w:r w:rsidRPr="00BC4075">
        <w:rPr>
          <w:rFonts w:ascii="Times New Roman" w:hAnsi="Times New Roman"/>
          <w:sz w:val="28"/>
          <w:szCs w:val="28"/>
        </w:rPr>
        <w:t>водства, в корресп</w:t>
      </w:r>
      <w:r>
        <w:rPr>
          <w:rFonts w:ascii="Times New Roman" w:hAnsi="Times New Roman"/>
          <w:sz w:val="28"/>
          <w:szCs w:val="28"/>
        </w:rPr>
        <w:t>онденции со счетами 25 «Общепро</w:t>
      </w:r>
      <w:r w:rsidRPr="00BC4075">
        <w:rPr>
          <w:rFonts w:ascii="Times New Roman" w:hAnsi="Times New Roman"/>
          <w:sz w:val="28"/>
          <w:szCs w:val="28"/>
        </w:rPr>
        <w:t>изводственные расходы» и</w:t>
      </w:r>
      <w:r>
        <w:rPr>
          <w:rFonts w:ascii="Times New Roman" w:hAnsi="Times New Roman"/>
          <w:sz w:val="28"/>
          <w:szCs w:val="28"/>
        </w:rPr>
        <w:t xml:space="preserve"> 26 «Общехозяйственные расходы».</w:t>
      </w:r>
    </w:p>
    <w:p w:rsidR="0046410A" w:rsidRPr="00BC4075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В течение отчетного месяц</w:t>
      </w:r>
      <w:r>
        <w:rPr>
          <w:rFonts w:ascii="Times New Roman" w:hAnsi="Times New Roman"/>
          <w:sz w:val="28"/>
          <w:szCs w:val="28"/>
        </w:rPr>
        <w:t>а прямые (одноэлементные) расхо</w:t>
      </w:r>
      <w:r w:rsidRPr="00BC4075">
        <w:rPr>
          <w:rFonts w:ascii="Times New Roman" w:hAnsi="Times New Roman"/>
          <w:sz w:val="28"/>
          <w:szCs w:val="28"/>
        </w:rPr>
        <w:t>ды учитыв</w:t>
      </w:r>
      <w:r w:rsidRPr="00BC4075">
        <w:rPr>
          <w:rFonts w:ascii="Times New Roman" w:hAnsi="Times New Roman"/>
          <w:sz w:val="28"/>
          <w:szCs w:val="28"/>
        </w:rPr>
        <w:t>а</w:t>
      </w:r>
      <w:r w:rsidRPr="00BC4075">
        <w:rPr>
          <w:rFonts w:ascii="Times New Roman" w:hAnsi="Times New Roman"/>
          <w:sz w:val="28"/>
          <w:szCs w:val="28"/>
        </w:rPr>
        <w:t>ются непосредстве</w:t>
      </w:r>
      <w:r>
        <w:rPr>
          <w:rFonts w:ascii="Times New Roman" w:hAnsi="Times New Roman"/>
          <w:sz w:val="28"/>
          <w:szCs w:val="28"/>
        </w:rPr>
        <w:t>нно на счете 20 «Основное произ</w:t>
      </w:r>
      <w:r w:rsidRPr="00BC4075">
        <w:rPr>
          <w:rFonts w:ascii="Times New Roman" w:hAnsi="Times New Roman"/>
          <w:sz w:val="28"/>
          <w:szCs w:val="28"/>
        </w:rPr>
        <w:t>водство». Косвенные (ко</w:t>
      </w:r>
      <w:r w:rsidRPr="00BC4075">
        <w:rPr>
          <w:rFonts w:ascii="Times New Roman" w:hAnsi="Times New Roman"/>
          <w:sz w:val="28"/>
          <w:szCs w:val="28"/>
        </w:rPr>
        <w:t>м</w:t>
      </w:r>
      <w:r w:rsidRPr="00BC4075">
        <w:rPr>
          <w:rFonts w:ascii="Times New Roman" w:hAnsi="Times New Roman"/>
          <w:sz w:val="28"/>
          <w:szCs w:val="28"/>
        </w:rPr>
        <w:t>плексные) расходы относятся на счет 20 «Основное производство» и включ</w:t>
      </w:r>
      <w:r w:rsidRPr="00BC40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в себестоимость работ, услуг</w:t>
      </w:r>
      <w:r w:rsidRPr="00BC4075">
        <w:rPr>
          <w:rFonts w:ascii="Times New Roman" w:hAnsi="Times New Roman"/>
          <w:sz w:val="28"/>
          <w:szCs w:val="28"/>
        </w:rPr>
        <w:t xml:space="preserve"> по окончании месяца путем их распредел</w:t>
      </w:r>
      <w:r w:rsidRPr="00BC40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между объекта</w:t>
      </w:r>
      <w:r w:rsidRPr="00BC4075">
        <w:rPr>
          <w:rFonts w:ascii="Times New Roman" w:hAnsi="Times New Roman"/>
          <w:sz w:val="28"/>
          <w:szCs w:val="28"/>
        </w:rPr>
        <w:t xml:space="preserve">ми калькуляции (отдельными </w:t>
      </w:r>
      <w:r>
        <w:rPr>
          <w:rFonts w:ascii="Times New Roman" w:hAnsi="Times New Roman"/>
          <w:sz w:val="28"/>
          <w:szCs w:val="28"/>
        </w:rPr>
        <w:t>заказами</w:t>
      </w:r>
      <w:r w:rsidRPr="00BC4075">
        <w:rPr>
          <w:rFonts w:ascii="Times New Roman" w:hAnsi="Times New Roman"/>
          <w:sz w:val="28"/>
          <w:szCs w:val="28"/>
        </w:rPr>
        <w:t xml:space="preserve">). </w:t>
      </w:r>
    </w:p>
    <w:p w:rsidR="0046410A" w:rsidRPr="00BC4075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По кредиту счета 20 «Основное производство» отражаются суммы фа</w:t>
      </w:r>
      <w:r w:rsidRPr="00BC4075">
        <w:rPr>
          <w:rFonts w:ascii="Times New Roman" w:hAnsi="Times New Roman"/>
          <w:sz w:val="28"/>
          <w:szCs w:val="28"/>
        </w:rPr>
        <w:t>к</w:t>
      </w:r>
      <w:r w:rsidRPr="00BC4075">
        <w:rPr>
          <w:rFonts w:ascii="Times New Roman" w:hAnsi="Times New Roman"/>
          <w:sz w:val="28"/>
          <w:szCs w:val="28"/>
        </w:rPr>
        <w:t>тической себестоимости завершенн</w:t>
      </w:r>
      <w:r>
        <w:rPr>
          <w:rFonts w:ascii="Times New Roman" w:hAnsi="Times New Roman"/>
          <w:sz w:val="28"/>
          <w:szCs w:val="28"/>
        </w:rPr>
        <w:t>ым</w:t>
      </w:r>
      <w:r w:rsidRPr="00BC4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заказом</w:t>
      </w:r>
      <w:r w:rsidRPr="00BC4075">
        <w:rPr>
          <w:rFonts w:ascii="Times New Roman" w:hAnsi="Times New Roman"/>
          <w:sz w:val="28"/>
          <w:szCs w:val="28"/>
        </w:rPr>
        <w:t>. Остаток по счету 20 «Основное произ</w:t>
      </w:r>
      <w:r>
        <w:rPr>
          <w:rFonts w:ascii="Times New Roman" w:hAnsi="Times New Roman"/>
          <w:sz w:val="28"/>
          <w:szCs w:val="28"/>
        </w:rPr>
        <w:t>водство» на ко</w:t>
      </w:r>
      <w:r w:rsidRPr="00BC4075">
        <w:rPr>
          <w:rFonts w:ascii="Times New Roman" w:hAnsi="Times New Roman"/>
          <w:sz w:val="28"/>
          <w:szCs w:val="28"/>
        </w:rPr>
        <w:t>нец месяца показывает стоимость незавершенного прои</w:t>
      </w:r>
      <w:r w:rsidRPr="00BC4075">
        <w:rPr>
          <w:rFonts w:ascii="Times New Roman" w:hAnsi="Times New Roman"/>
          <w:sz w:val="28"/>
          <w:szCs w:val="28"/>
        </w:rPr>
        <w:t>з</w:t>
      </w:r>
      <w:r w:rsidRPr="00BC4075">
        <w:rPr>
          <w:rFonts w:ascii="Times New Roman" w:hAnsi="Times New Roman"/>
          <w:sz w:val="28"/>
          <w:szCs w:val="28"/>
        </w:rPr>
        <w:t xml:space="preserve">водства.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Аналитический учет по счет</w:t>
      </w:r>
      <w:r>
        <w:rPr>
          <w:rFonts w:ascii="Times New Roman" w:hAnsi="Times New Roman"/>
          <w:sz w:val="28"/>
          <w:szCs w:val="28"/>
        </w:rPr>
        <w:t>у 20 «Основное производство» ве</w:t>
      </w:r>
      <w:r w:rsidRPr="00BC4075">
        <w:rPr>
          <w:rFonts w:ascii="Times New Roman" w:hAnsi="Times New Roman"/>
          <w:sz w:val="28"/>
          <w:szCs w:val="28"/>
        </w:rPr>
        <w:t>дут по в</w:t>
      </w:r>
      <w:r w:rsidRPr="00BC4075">
        <w:rPr>
          <w:rFonts w:ascii="Times New Roman" w:hAnsi="Times New Roman"/>
          <w:sz w:val="28"/>
          <w:szCs w:val="28"/>
        </w:rPr>
        <w:t>и</w:t>
      </w:r>
      <w:r w:rsidRPr="00BC4075">
        <w:rPr>
          <w:rFonts w:ascii="Times New Roman" w:hAnsi="Times New Roman"/>
          <w:sz w:val="28"/>
          <w:szCs w:val="28"/>
        </w:rPr>
        <w:t xml:space="preserve">дам затрат и видам </w:t>
      </w:r>
      <w:r>
        <w:rPr>
          <w:rFonts w:ascii="Times New Roman" w:hAnsi="Times New Roman"/>
          <w:sz w:val="28"/>
          <w:szCs w:val="28"/>
        </w:rPr>
        <w:t>работ</w:t>
      </w:r>
      <w:r w:rsidRPr="00BC4075">
        <w:rPr>
          <w:rFonts w:ascii="Times New Roman" w:hAnsi="Times New Roman"/>
          <w:sz w:val="28"/>
          <w:szCs w:val="28"/>
        </w:rPr>
        <w:t>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Записи по учету косвенных затрат осуществляют по дебету счета 20 «О</w:t>
      </w:r>
      <w:r w:rsidRPr="00BC4075">
        <w:rPr>
          <w:rFonts w:ascii="Times New Roman" w:hAnsi="Times New Roman"/>
          <w:sz w:val="28"/>
          <w:szCs w:val="28"/>
        </w:rPr>
        <w:t>с</w:t>
      </w:r>
      <w:r w:rsidRPr="00BC4075">
        <w:rPr>
          <w:rFonts w:ascii="Times New Roman" w:hAnsi="Times New Roman"/>
          <w:sz w:val="28"/>
          <w:szCs w:val="28"/>
        </w:rPr>
        <w:t>новное производств</w:t>
      </w:r>
      <w:r>
        <w:rPr>
          <w:rFonts w:ascii="Times New Roman" w:hAnsi="Times New Roman"/>
          <w:sz w:val="28"/>
          <w:szCs w:val="28"/>
        </w:rPr>
        <w:t>о» на основании специальных рас</w:t>
      </w:r>
      <w:r w:rsidRPr="00BC4075">
        <w:rPr>
          <w:rFonts w:ascii="Times New Roman" w:hAnsi="Times New Roman"/>
          <w:sz w:val="28"/>
          <w:szCs w:val="28"/>
        </w:rPr>
        <w:t>четов распределения да</w:t>
      </w:r>
      <w:r w:rsidRPr="00BC4075">
        <w:rPr>
          <w:rFonts w:ascii="Times New Roman" w:hAnsi="Times New Roman"/>
          <w:sz w:val="28"/>
          <w:szCs w:val="28"/>
        </w:rPr>
        <w:t>н</w:t>
      </w:r>
      <w:r w:rsidRPr="00BC4075">
        <w:rPr>
          <w:rFonts w:ascii="Times New Roman" w:hAnsi="Times New Roman"/>
          <w:sz w:val="28"/>
          <w:szCs w:val="28"/>
        </w:rPr>
        <w:t>ных затрат.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целей налогообложения прибыли, расходы связанные выполнением работ, услуг, группируются по следующим элементам затрат: материальные расходы; расходы на оплату труда; амортизация.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статей к материальным расходам относятся следующие,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численные ниже затрат</w:t>
      </w:r>
      <w:proofErr w:type="gramStart"/>
      <w:r>
        <w:rPr>
          <w:rFonts w:ascii="Times New Roman" w:hAnsi="Times New Roman"/>
          <w:sz w:val="28"/>
          <w:szCs w:val="28"/>
        </w:rPr>
        <w:t xml:space="preserve">ы </w:t>
      </w:r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gramEnd"/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«СД-Сервис»</w:t>
      </w:r>
      <w:r>
        <w:rPr>
          <w:rFonts w:ascii="Times New Roman" w:hAnsi="Times New Roman"/>
          <w:sz w:val="28"/>
          <w:szCs w:val="28"/>
        </w:rPr>
        <w:t>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Затраты на приобретение материалов, используемые в работе.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по отпуску материальных ценностей в работу отражаются в учете по кредиту счета 10 «Материалы» в корреспонденции со счетом учета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трат 20 «Основное производство».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Затраты </w:t>
      </w:r>
      <w:r w:rsidRPr="007F3F9D">
        <w:rPr>
          <w:rFonts w:ascii="Times New Roman" w:hAnsi="Times New Roman"/>
          <w:sz w:val="28"/>
          <w:szCs w:val="28"/>
        </w:rPr>
        <w:t>на приобретение инструментов, приспособлений, инвентаря, спецодежды и других средств индивидуальной и коллективной защиты, пред</w:t>
      </w:r>
      <w:r w:rsidRPr="007F3F9D">
        <w:rPr>
          <w:rFonts w:ascii="Times New Roman" w:hAnsi="Times New Roman"/>
          <w:sz w:val="28"/>
          <w:szCs w:val="28"/>
        </w:rPr>
        <w:t>у</w:t>
      </w:r>
      <w:r w:rsidRPr="007F3F9D">
        <w:rPr>
          <w:rFonts w:ascii="Times New Roman" w:hAnsi="Times New Roman"/>
          <w:sz w:val="28"/>
          <w:szCs w:val="28"/>
        </w:rPr>
        <w:t>смотренных законодательством и другого имущества, не являющихся аморт</w:t>
      </w:r>
      <w:r w:rsidRPr="007F3F9D">
        <w:rPr>
          <w:rFonts w:ascii="Times New Roman" w:hAnsi="Times New Roman"/>
          <w:sz w:val="28"/>
          <w:szCs w:val="28"/>
        </w:rPr>
        <w:t>и</w:t>
      </w:r>
      <w:r w:rsidRPr="007F3F9D">
        <w:rPr>
          <w:rFonts w:ascii="Times New Roman" w:hAnsi="Times New Roman"/>
          <w:sz w:val="28"/>
          <w:szCs w:val="28"/>
        </w:rPr>
        <w:t xml:space="preserve">зируемым имуществом.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9D">
        <w:rPr>
          <w:rFonts w:ascii="Times New Roman" w:hAnsi="Times New Roman"/>
          <w:sz w:val="28"/>
          <w:szCs w:val="28"/>
        </w:rPr>
        <w:t>Стоимость такого имущества включается в состав материальных расх</w:t>
      </w:r>
      <w:r w:rsidRPr="007F3F9D">
        <w:rPr>
          <w:rFonts w:ascii="Times New Roman" w:hAnsi="Times New Roman"/>
          <w:sz w:val="28"/>
          <w:szCs w:val="28"/>
        </w:rPr>
        <w:t>о</w:t>
      </w:r>
      <w:r w:rsidRPr="007F3F9D">
        <w:rPr>
          <w:rFonts w:ascii="Times New Roman" w:hAnsi="Times New Roman"/>
          <w:sz w:val="28"/>
          <w:szCs w:val="28"/>
        </w:rPr>
        <w:t>дов в полной сумме п</w:t>
      </w:r>
      <w:r>
        <w:rPr>
          <w:rFonts w:ascii="Times New Roman" w:hAnsi="Times New Roman"/>
          <w:sz w:val="28"/>
          <w:szCs w:val="28"/>
        </w:rPr>
        <w:t>о мере ввода его в эксплуатацию.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инструменты, специальные приспособления учитываются до передачи в эксплуатацию в составе оборотных активов организации по счету 10 «Материалы» на отдельном субсчете 10-10 «Специальная оснастка и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альная одежда на складе».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специальной оснастки и специальной одежды в эксплуатацию отражается в бухгалтерском учете по дебету счета 10 «Материалы» (субсчет 10-11 «Специальная оснастка, специальная одежда в эксплуатации») в корреспо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денции с кредитом счета 10 «Материалы» (субсчет 10-10 «Специальная оснас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ка, специальная одежда на складе»).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затраты на приобретение спецодежды и других средств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дуальной и коллективной защиты, не являющихся амортизируемым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ством, учитываются в составе материальных расходов.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Затраты </w:t>
      </w:r>
      <w:r w:rsidRPr="00B825F2">
        <w:rPr>
          <w:rFonts w:ascii="Times New Roman" w:hAnsi="Times New Roman"/>
          <w:sz w:val="28"/>
          <w:szCs w:val="28"/>
        </w:rPr>
        <w:t>на приобретение топлива, воды и энергии всех видов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учета энергии будет являться договор с организацией энергоснабжения, отражающий поставку электроэнергии.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Документами, подтверждающими указанные расходы, являются счета, счета-фактуры, выписки банка и платежные поручения.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аналогичном порядке учитываются расходы по приобретению воды.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бухгалтерском учете </w:t>
      </w:r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энергию и топливо, расходу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мые на технологические цели, отражают по дебету счета 20 «Основное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водство» и кредиту счета 60 «Расчеты с поставщиками и подрядчиками».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Отпущенные на </w:t>
      </w:r>
      <w:r w:rsidR="00500FCF">
        <w:rPr>
          <w:rFonts w:ascii="Times New Roman" w:hAnsi="Times New Roman"/>
          <w:sz w:val="28"/>
          <w:szCs w:val="28"/>
        </w:rPr>
        <w:t>проектные</w:t>
      </w:r>
      <w:r>
        <w:rPr>
          <w:rFonts w:ascii="Times New Roman" w:hAnsi="Times New Roman"/>
          <w:sz w:val="28"/>
          <w:szCs w:val="28"/>
        </w:rPr>
        <w:t xml:space="preserve"> работы и на другие нужды материалы списы</w:t>
      </w:r>
      <w:r>
        <w:rPr>
          <w:rFonts w:ascii="Times New Roman" w:hAnsi="Times New Roman"/>
          <w:sz w:val="28"/>
          <w:szCs w:val="28"/>
        </w:rPr>
        <w:softHyphen/>
        <w:t>вают с кредита материальных счетов в дебет соответствующих счетов издержек производства и на другие счета в течение месяца по твердым учетным ценам. При этом составляют следующую бухгалтерскую проводку:</w:t>
      </w:r>
    </w:p>
    <w:p w:rsidR="0046410A" w:rsidRDefault="00500FCF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6410A">
        <w:rPr>
          <w:rFonts w:ascii="Times New Roman" w:hAnsi="Times New Roman"/>
          <w:sz w:val="28"/>
          <w:szCs w:val="28"/>
        </w:rPr>
        <w:t>ебет счета 20 «Основное производство» (материалы отпущены осно</w:t>
      </w:r>
      <w:r w:rsidR="0046410A">
        <w:rPr>
          <w:rFonts w:ascii="Times New Roman" w:hAnsi="Times New Roman"/>
          <w:sz w:val="28"/>
          <w:szCs w:val="28"/>
        </w:rPr>
        <w:t>в</w:t>
      </w:r>
      <w:r w:rsidR="0046410A">
        <w:rPr>
          <w:rFonts w:ascii="Times New Roman" w:hAnsi="Times New Roman"/>
          <w:sz w:val="28"/>
          <w:szCs w:val="28"/>
        </w:rPr>
        <w:t>ному производству);</w:t>
      </w:r>
    </w:p>
    <w:p w:rsidR="0046410A" w:rsidRDefault="00500FCF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6410A">
        <w:rPr>
          <w:rFonts w:ascii="Times New Roman" w:hAnsi="Times New Roman"/>
          <w:sz w:val="28"/>
          <w:szCs w:val="28"/>
        </w:rPr>
        <w:t>редит счета 10 «Материалы».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материалов по твердым учетным ценам между различными счетами издержек производства распределяют на основании ведомости распр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деления материалов, которую составляют поданным первичных документов о расходе материалов.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месяца определяют разницу между фактической се</w:t>
      </w:r>
      <w:r>
        <w:rPr>
          <w:rFonts w:ascii="Times New Roman" w:hAnsi="Times New Roman"/>
          <w:sz w:val="28"/>
          <w:szCs w:val="28"/>
        </w:rPr>
        <w:softHyphen/>
        <w:t>бестоимостью израсходованных материалов и стоимостью их по твердым уче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ным ценам.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Разницу списывают</w:t>
      </w:r>
      <w:r w:rsidR="00500FCF">
        <w:rPr>
          <w:rFonts w:ascii="Times New Roman" w:hAnsi="Times New Roman"/>
          <w:sz w:val="28"/>
          <w:szCs w:val="28"/>
        </w:rPr>
        <w:t xml:space="preserve"> на те же счета затрат, на кото</w:t>
      </w:r>
      <w:r>
        <w:rPr>
          <w:rFonts w:ascii="Times New Roman" w:hAnsi="Times New Roman"/>
          <w:sz w:val="28"/>
          <w:szCs w:val="28"/>
        </w:rPr>
        <w:t>рые были списаны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териалы по твердым учетным ценам (счет 20 «Основное производство»).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 материалов в </w:t>
      </w:r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отражается путем списания: 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дит счета 10 «Материалы», дебет счета 20 «Основное производство».</w:t>
      </w:r>
    </w:p>
    <w:p w:rsidR="0046410A" w:rsidRDefault="0046410A" w:rsidP="006F10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расход</w:t>
      </w:r>
      <w:proofErr w:type="gramStart"/>
      <w:r>
        <w:rPr>
          <w:rFonts w:ascii="Times New Roman" w:hAnsi="Times New Roman"/>
          <w:sz w:val="28"/>
          <w:szCs w:val="28"/>
        </w:rPr>
        <w:t xml:space="preserve">ы </w:t>
      </w:r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gramEnd"/>
      <w:r w:rsidR="00500FCF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«СД-Сервис»</w:t>
      </w:r>
      <w:r>
        <w:rPr>
          <w:rFonts w:ascii="Times New Roman" w:hAnsi="Times New Roman"/>
          <w:sz w:val="28"/>
          <w:szCs w:val="28"/>
        </w:rPr>
        <w:t xml:space="preserve"> на оплату труда включаются любые начи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ления работникам в денежной форме, стимулирующие начисления и надбавки, компенсационные начисления.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Синтетический учет расчетов с персоналом по оплате труда (по всем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дам заработной платы, премиям, пособиям и другим выплатам) осуществляется </w:t>
      </w:r>
      <w:r>
        <w:rPr>
          <w:rFonts w:ascii="Times New Roman" w:hAnsi="Times New Roman"/>
          <w:sz w:val="28"/>
          <w:szCs w:val="28"/>
        </w:rPr>
        <w:lastRenderedPageBreak/>
        <w:t>на счете 70 «Расчеты с персоналом по оплате труда». Данный счет является пассивным.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кредиту счета 70 «Расчеты с персоналом по оплате труда» отражаются суммы: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оплаты труда, причитающиеся работникам, – в корреспонденции со счетами учета затрат на производство (расходов на продажу) и других источн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ков; </w:t>
      </w:r>
      <w:proofErr w:type="gramEnd"/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оплаты труда, начисленные за счет образованного в установленном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резерва на оплату отпусков работникам и резерва вознаграждений за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слугу лет, выплачиваемого один раз в год, – в корреспонденции со счетом 96 «Резервы предстоящих расходов»;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начисленных пособий по социальному страхованию и других анал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гичных сумм в корреспонденции со счетом 69 «Расчеты по социальному 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хованию и обеспечению»;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начисленных доходов от участия в капитале организации и т.п. – в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 со счетом 84 «Нераспределенная прибыль (непокрытый уб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ток)». </w:t>
      </w:r>
    </w:p>
    <w:p w:rsidR="0046410A" w:rsidRPr="007944EC" w:rsidRDefault="0046410A" w:rsidP="001178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Сальдо счета 70 кредитовое и показывает задолженность организации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 рабочими и служащими по заработной плате и другим указанным плат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жам.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элементу затрат в себестоимость работ включают расходы организации в виде сумм амортизации, начисленных по амортизируемому имуществу.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обобщения информации о суммах </w:t>
      </w:r>
      <w:proofErr w:type="gramStart"/>
      <w:r>
        <w:rPr>
          <w:rFonts w:ascii="Times New Roman" w:hAnsi="Times New Roman"/>
          <w:sz w:val="28"/>
          <w:szCs w:val="28"/>
        </w:rPr>
        <w:t>амортизации объектов основных средств, накопленной за время их эксплуатации</w:t>
      </w:r>
      <w:r w:rsidRPr="00EC7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пассивный счет 02 «Амортизация основных средств». 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Начисленная сумма амортизации основных средств отражается в учете по кредиту счета 02 «Амортизация основных средств» в корреспонденции со сч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тами учета затрат на производство (счет 20 «Основное производство»).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Начисление амортизации по объектам основных средств начинается с 1-го числа месяца, следующего за месяцем, в котором этот объект был введен в эксплуатацию. </w:t>
      </w:r>
    </w:p>
    <w:p w:rsidR="0046410A" w:rsidRPr="00D13707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амортизации прекращается с 1-го числа месяца, следующего за месяцем, когда произошло полное списание стоимости объекта основных средств либо когда данный объект выбыл из состава амортизируемого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организации по любым основаниям.</w:t>
      </w:r>
    </w:p>
    <w:p w:rsidR="0046410A" w:rsidRDefault="0046410A" w:rsidP="00B0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выполнение работ, оказание услуг являются текущими затр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тами и отражаются в бухгалтерском учете </w:t>
      </w:r>
      <w:r w:rsidR="00B01772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в том отчетном периоде, в котором они имели место.</w:t>
      </w:r>
    </w:p>
    <w:p w:rsidR="0046410A" w:rsidRPr="00B01772" w:rsidRDefault="001178DD" w:rsidP="00B01772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3.1</w:t>
      </w:r>
      <w:r w:rsidR="00B01772" w:rsidRPr="00B0177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6410A" w:rsidRPr="00B01772">
        <w:rPr>
          <w:rFonts w:ascii="Times New Roman" w:hAnsi="Times New Roman"/>
          <w:b/>
          <w:bCs/>
          <w:sz w:val="28"/>
          <w:szCs w:val="28"/>
        </w:rPr>
        <w:t>Регистрационный журнал хозяйственных операции</w:t>
      </w:r>
      <w:r w:rsidR="00DD12BE">
        <w:rPr>
          <w:rFonts w:ascii="Times New Roman" w:hAnsi="Times New Roman"/>
          <w:b/>
          <w:bCs/>
          <w:sz w:val="28"/>
          <w:szCs w:val="28"/>
        </w:rPr>
        <w:t xml:space="preserve"> по учету расходов по обычным видам деятельности </w:t>
      </w:r>
      <w:r w:rsidR="0046410A" w:rsidRPr="00B01772">
        <w:rPr>
          <w:rFonts w:ascii="Times New Roman" w:hAnsi="Times New Roman"/>
          <w:b/>
          <w:bCs/>
          <w:sz w:val="28"/>
          <w:szCs w:val="28"/>
        </w:rPr>
        <w:t xml:space="preserve"> за 201</w:t>
      </w:r>
      <w:r w:rsidR="00B01772" w:rsidRPr="00B01772">
        <w:rPr>
          <w:rFonts w:ascii="Times New Roman" w:hAnsi="Times New Roman"/>
          <w:b/>
          <w:bCs/>
          <w:sz w:val="28"/>
          <w:szCs w:val="28"/>
        </w:rPr>
        <w:t>6</w:t>
      </w:r>
      <w:r w:rsidR="0046410A" w:rsidRPr="00B01772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54"/>
        <w:gridCol w:w="1557"/>
        <w:gridCol w:w="1134"/>
        <w:gridCol w:w="1031"/>
        <w:gridCol w:w="2523"/>
      </w:tblGrid>
      <w:tr w:rsidR="0046410A" w:rsidRPr="00C72681" w:rsidTr="001178DD">
        <w:trPr>
          <w:trHeight w:val="489"/>
        </w:trPr>
        <w:tc>
          <w:tcPr>
            <w:tcW w:w="566" w:type="dxa"/>
            <w:vMerge w:val="restart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726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26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C72681">
              <w:rPr>
                <w:rFonts w:ascii="Times New Roman" w:hAnsi="Times New Roman"/>
                <w:sz w:val="24"/>
                <w:szCs w:val="24"/>
              </w:rPr>
              <w:t>хозяйственной</w:t>
            </w:r>
            <w:proofErr w:type="gramEnd"/>
          </w:p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операции</w:t>
            </w:r>
          </w:p>
        </w:tc>
        <w:tc>
          <w:tcPr>
            <w:tcW w:w="1557" w:type="dxa"/>
            <w:vMerge w:val="restart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2165" w:type="dxa"/>
            <w:gridSpan w:val="2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Корреспондир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у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ющие счета</w:t>
            </w:r>
          </w:p>
        </w:tc>
        <w:tc>
          <w:tcPr>
            <w:tcW w:w="2523" w:type="dxa"/>
            <w:vMerge w:val="restart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Документы, на осн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вании которых прои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водятся бухгалте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ские записи</w:t>
            </w:r>
          </w:p>
        </w:tc>
      </w:tr>
      <w:tr w:rsidR="0046410A" w:rsidRPr="00C72681" w:rsidTr="001178DD">
        <w:trPr>
          <w:trHeight w:val="68"/>
        </w:trPr>
        <w:tc>
          <w:tcPr>
            <w:tcW w:w="566" w:type="dxa"/>
            <w:vMerge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2523" w:type="dxa"/>
            <w:vMerge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10A" w:rsidRPr="00C72681" w:rsidTr="006F1009">
        <w:trPr>
          <w:trHeight w:val="493"/>
        </w:trPr>
        <w:tc>
          <w:tcPr>
            <w:tcW w:w="566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410A" w:rsidRPr="00C72681" w:rsidTr="001178DD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6" w:type="dxa"/>
          </w:tcPr>
          <w:p w:rsidR="0046410A" w:rsidRPr="00C72681" w:rsidRDefault="0046410A" w:rsidP="00500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46410A" w:rsidRPr="00C72681" w:rsidRDefault="0046410A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Начислена амортизация со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ственных основных средств, непосредственно участву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ю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щих в выполнении </w:t>
            </w:r>
            <w:r w:rsidR="00B01772">
              <w:rPr>
                <w:rFonts w:ascii="Times New Roman" w:hAnsi="Times New Roman"/>
                <w:sz w:val="24"/>
                <w:szCs w:val="24"/>
              </w:rPr>
              <w:t>проек</w:t>
            </w:r>
            <w:r w:rsidR="00B01772">
              <w:rPr>
                <w:rFonts w:ascii="Times New Roman" w:hAnsi="Times New Roman"/>
                <w:sz w:val="24"/>
                <w:szCs w:val="24"/>
              </w:rPr>
              <w:t>т</w:t>
            </w:r>
            <w:r w:rsidR="00B01772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 работ, оказании услуг</w:t>
            </w:r>
          </w:p>
        </w:tc>
        <w:tc>
          <w:tcPr>
            <w:tcW w:w="1557" w:type="dxa"/>
          </w:tcPr>
          <w:p w:rsidR="0046410A" w:rsidRPr="00C72681" w:rsidRDefault="00DD12BE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13604,14</w:t>
            </w:r>
          </w:p>
        </w:tc>
        <w:tc>
          <w:tcPr>
            <w:tcW w:w="1134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23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Ведомости расчета и начисления амортиз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ции по основным средствам</w:t>
            </w:r>
          </w:p>
        </w:tc>
      </w:tr>
      <w:tr w:rsidR="0046410A" w:rsidRPr="00C72681" w:rsidTr="001178DD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6" w:type="dxa"/>
          </w:tcPr>
          <w:p w:rsidR="0046410A" w:rsidRPr="00C72681" w:rsidRDefault="0046410A" w:rsidP="00500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46410A" w:rsidRPr="00C72681" w:rsidRDefault="0046410A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 xml:space="preserve">Списаны сырье и материалы на выполнение </w:t>
            </w:r>
            <w:r w:rsidR="00B01772">
              <w:rPr>
                <w:rFonts w:ascii="Times New Roman" w:hAnsi="Times New Roman"/>
                <w:sz w:val="24"/>
                <w:szCs w:val="24"/>
              </w:rPr>
              <w:t>проектных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 работ, оказание услуг</w:t>
            </w:r>
          </w:p>
        </w:tc>
        <w:tc>
          <w:tcPr>
            <w:tcW w:w="1557" w:type="dxa"/>
          </w:tcPr>
          <w:p w:rsidR="0046410A" w:rsidRPr="00C72681" w:rsidRDefault="00DD12BE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134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Акт списания матер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алов, </w:t>
            </w:r>
            <w:proofErr w:type="spellStart"/>
            <w:r w:rsidRPr="00C72681">
              <w:rPr>
                <w:rFonts w:ascii="Times New Roman" w:hAnsi="Times New Roman"/>
                <w:sz w:val="24"/>
                <w:szCs w:val="24"/>
              </w:rPr>
              <w:t>лимитно</w:t>
            </w:r>
            <w:proofErr w:type="spellEnd"/>
            <w:r w:rsidRPr="00C72681">
              <w:rPr>
                <w:rFonts w:ascii="Times New Roman" w:hAnsi="Times New Roman"/>
                <w:sz w:val="24"/>
                <w:szCs w:val="24"/>
              </w:rPr>
              <w:t>-заборные карты</w:t>
            </w:r>
          </w:p>
        </w:tc>
      </w:tr>
      <w:tr w:rsidR="0046410A" w:rsidRPr="00C72681" w:rsidTr="001178DD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6" w:type="dxa"/>
          </w:tcPr>
          <w:p w:rsidR="0046410A" w:rsidRPr="00C72681" w:rsidRDefault="0078759C" w:rsidP="00500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0A"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46410A" w:rsidRPr="00C72681" w:rsidRDefault="0046410A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Распределены общепрои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водственные расходы</w:t>
            </w:r>
            <w:r w:rsidR="00DD12BE">
              <w:rPr>
                <w:rFonts w:ascii="Times New Roman" w:hAnsi="Times New Roman"/>
                <w:sz w:val="24"/>
                <w:szCs w:val="24"/>
              </w:rPr>
              <w:t>, отн</w:t>
            </w:r>
            <w:r w:rsidR="00DD12BE">
              <w:rPr>
                <w:rFonts w:ascii="Times New Roman" w:hAnsi="Times New Roman"/>
                <w:sz w:val="24"/>
                <w:szCs w:val="24"/>
              </w:rPr>
              <w:t>о</w:t>
            </w:r>
            <w:r w:rsidR="00DD12BE">
              <w:rPr>
                <w:rFonts w:ascii="Times New Roman" w:hAnsi="Times New Roman"/>
                <w:sz w:val="24"/>
                <w:szCs w:val="24"/>
              </w:rPr>
              <w:t>сящиеся  к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 отдельным зак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зам</w:t>
            </w:r>
          </w:p>
        </w:tc>
        <w:tc>
          <w:tcPr>
            <w:tcW w:w="1557" w:type="dxa"/>
          </w:tcPr>
          <w:p w:rsidR="0046410A" w:rsidRPr="00C72681" w:rsidRDefault="00DD12BE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9300</w:t>
            </w:r>
          </w:p>
        </w:tc>
        <w:tc>
          <w:tcPr>
            <w:tcW w:w="1134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Ведомость распред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ления общепроизво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д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ственных расходов</w:t>
            </w:r>
          </w:p>
        </w:tc>
      </w:tr>
      <w:tr w:rsidR="0046410A" w:rsidRPr="00C72681" w:rsidTr="001178DD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6" w:type="dxa"/>
          </w:tcPr>
          <w:p w:rsidR="0046410A" w:rsidRPr="00C72681" w:rsidRDefault="0078759C" w:rsidP="00500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410A"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46410A" w:rsidRPr="00C72681" w:rsidRDefault="0046410A" w:rsidP="00DD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Распределены общехозя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й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ственные расходы, относ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я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 xml:space="preserve">щиеся к </w:t>
            </w:r>
            <w:r w:rsidR="00DD12BE">
              <w:rPr>
                <w:rFonts w:ascii="Times New Roman" w:hAnsi="Times New Roman"/>
                <w:sz w:val="24"/>
                <w:szCs w:val="24"/>
              </w:rPr>
              <w:t>отдельным заказам</w:t>
            </w:r>
          </w:p>
        </w:tc>
        <w:tc>
          <w:tcPr>
            <w:tcW w:w="1557" w:type="dxa"/>
          </w:tcPr>
          <w:p w:rsidR="0046410A" w:rsidRPr="00C72681" w:rsidRDefault="00DD12BE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134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:rsidR="0046410A" w:rsidRPr="00C72681" w:rsidRDefault="0046410A" w:rsidP="0050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Ведомость распред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ления общехозя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й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ственных расходов</w:t>
            </w:r>
          </w:p>
        </w:tc>
      </w:tr>
      <w:tr w:rsidR="0046410A" w:rsidRPr="00C72681" w:rsidTr="006F1009">
        <w:trPr>
          <w:trHeight w:val="489"/>
        </w:trPr>
        <w:tc>
          <w:tcPr>
            <w:tcW w:w="566" w:type="dxa"/>
            <w:tcBorders>
              <w:bottom w:val="single" w:sz="4" w:space="0" w:color="auto"/>
            </w:tcBorders>
          </w:tcPr>
          <w:p w:rsidR="0046410A" w:rsidRPr="00C72681" w:rsidRDefault="0078759C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410A"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6410A" w:rsidRPr="00C72681" w:rsidRDefault="0046410A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Начислен налог на землю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6390A" w:rsidRPr="00C72681" w:rsidRDefault="001178DD" w:rsidP="0086390A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12B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46410A" w:rsidRPr="00C72681" w:rsidRDefault="0046410A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Бухгалтерская спра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DD12BE" w:rsidRPr="00C72681" w:rsidTr="006F1009">
        <w:trPr>
          <w:trHeight w:val="218"/>
        </w:trPr>
        <w:tc>
          <w:tcPr>
            <w:tcW w:w="566" w:type="dxa"/>
            <w:tcBorders>
              <w:bottom w:val="single" w:sz="4" w:space="0" w:color="auto"/>
            </w:tcBorders>
          </w:tcPr>
          <w:p w:rsidR="00DD12BE" w:rsidRPr="00C72681" w:rsidRDefault="00DD12BE" w:rsidP="00DD12BE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DD12BE" w:rsidRDefault="00DD12BE" w:rsidP="00DD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Начислена оплата труда р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ботникам основного прои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  <w:p w:rsidR="001178DD" w:rsidRDefault="001178DD" w:rsidP="00DD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8DD" w:rsidRPr="00C72681" w:rsidRDefault="001178DD" w:rsidP="00DD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D12BE" w:rsidRPr="00C72681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32124,86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2BE" w:rsidRPr="00C72681" w:rsidRDefault="00DD12BE" w:rsidP="00DD12BE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DD12BE" w:rsidRPr="00C72681" w:rsidRDefault="00DD12BE" w:rsidP="00DD12BE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D12BE" w:rsidRPr="00C72681" w:rsidRDefault="00DD12BE" w:rsidP="00DD12BE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Наряд на сдельную работу, табель</w:t>
            </w:r>
            <w:r w:rsidR="00D4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учета использования раб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чего времени</w:t>
            </w:r>
          </w:p>
        </w:tc>
      </w:tr>
      <w:tr w:rsidR="001178DD" w:rsidRPr="00C72681" w:rsidTr="006F1009">
        <w:trPr>
          <w:trHeight w:val="218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009" w:rsidRDefault="006F1009" w:rsidP="001178DD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1009" w:rsidRDefault="006F1009" w:rsidP="001178DD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1009" w:rsidRDefault="006F1009" w:rsidP="001178DD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1009" w:rsidRDefault="006F1009" w:rsidP="001178DD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1009" w:rsidRDefault="006F1009" w:rsidP="001178DD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78DD" w:rsidRPr="001178DD" w:rsidRDefault="001178DD" w:rsidP="006F1009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78DD">
              <w:rPr>
                <w:rFonts w:ascii="Times New Roman" w:hAnsi="Times New Roman"/>
                <w:sz w:val="28"/>
                <w:szCs w:val="28"/>
              </w:rPr>
              <w:t>Продолжение таблицы 3.1</w:t>
            </w:r>
          </w:p>
        </w:tc>
      </w:tr>
      <w:tr w:rsidR="001178DD" w:rsidRPr="00C72681" w:rsidTr="006F1009">
        <w:trPr>
          <w:trHeight w:val="218"/>
        </w:trPr>
        <w:tc>
          <w:tcPr>
            <w:tcW w:w="566" w:type="dxa"/>
            <w:tcBorders>
              <w:top w:val="single" w:sz="4" w:space="0" w:color="auto"/>
            </w:tcBorders>
          </w:tcPr>
          <w:p w:rsidR="001178DD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1178DD" w:rsidRPr="00C72681" w:rsidRDefault="001178DD" w:rsidP="0011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178DD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78DD" w:rsidRPr="00C72681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1178DD" w:rsidRPr="00C72681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1178DD" w:rsidRPr="00C72681" w:rsidRDefault="001178DD" w:rsidP="001178DD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12BE" w:rsidRPr="00C72681" w:rsidTr="001178DD">
        <w:trPr>
          <w:trHeight w:val="218"/>
        </w:trPr>
        <w:tc>
          <w:tcPr>
            <w:tcW w:w="566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DD12BE" w:rsidRPr="00C72681" w:rsidRDefault="00DD12BE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Отражены отчисления стр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ховых взносов по заработной плате работников основного производства</w:t>
            </w:r>
          </w:p>
        </w:tc>
        <w:tc>
          <w:tcPr>
            <w:tcW w:w="1557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13900</w:t>
            </w:r>
          </w:p>
        </w:tc>
        <w:tc>
          <w:tcPr>
            <w:tcW w:w="1134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23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Расчетно-платежная ведомость (Ф. № Т-49), бухгалтерская справка</w:t>
            </w:r>
          </w:p>
        </w:tc>
      </w:tr>
      <w:tr w:rsidR="00DD12BE" w:rsidRPr="00C72681" w:rsidTr="001178DD">
        <w:trPr>
          <w:trHeight w:val="218"/>
        </w:trPr>
        <w:tc>
          <w:tcPr>
            <w:tcW w:w="566" w:type="dxa"/>
          </w:tcPr>
          <w:p w:rsidR="00DD12BE" w:rsidRPr="00C72681" w:rsidRDefault="00DD12BE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DD12BE" w:rsidRPr="00C72681" w:rsidRDefault="00DD12BE" w:rsidP="00B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затрат </w:t>
            </w:r>
          </w:p>
        </w:tc>
        <w:tc>
          <w:tcPr>
            <w:tcW w:w="1557" w:type="dxa"/>
          </w:tcPr>
          <w:p w:rsidR="00DD12BE" w:rsidRPr="00C72681" w:rsidRDefault="00DD12BE" w:rsidP="00DD12BE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95229</w:t>
            </w:r>
          </w:p>
        </w:tc>
        <w:tc>
          <w:tcPr>
            <w:tcW w:w="1134" w:type="dxa"/>
          </w:tcPr>
          <w:p w:rsidR="00DD12BE" w:rsidRPr="00C72681" w:rsidRDefault="00306984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90-02</w:t>
            </w:r>
          </w:p>
        </w:tc>
        <w:tc>
          <w:tcPr>
            <w:tcW w:w="1031" w:type="dxa"/>
          </w:tcPr>
          <w:p w:rsidR="00DD12BE" w:rsidRPr="00C72681" w:rsidRDefault="00306984" w:rsidP="00500FCF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DD12BE" w:rsidRPr="00C72681" w:rsidRDefault="00DD12BE" w:rsidP="00306984">
            <w:pPr>
              <w:pStyle w:val="2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81">
              <w:rPr>
                <w:rFonts w:ascii="Times New Roman" w:hAnsi="Times New Roman"/>
                <w:sz w:val="24"/>
                <w:szCs w:val="24"/>
              </w:rPr>
              <w:t>Приказ руководителя, сличительная вед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C72681">
              <w:rPr>
                <w:rFonts w:ascii="Times New Roman" w:hAnsi="Times New Roman"/>
                <w:sz w:val="24"/>
                <w:szCs w:val="24"/>
              </w:rPr>
              <w:t>мость</w:t>
            </w:r>
          </w:p>
        </w:tc>
      </w:tr>
    </w:tbl>
    <w:p w:rsidR="0046410A" w:rsidRDefault="0046410A" w:rsidP="00B017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1A">
        <w:rPr>
          <w:rFonts w:ascii="Times New Roman" w:hAnsi="Times New Roman" w:cs="Times New Roman"/>
          <w:sz w:val="28"/>
          <w:szCs w:val="28"/>
        </w:rPr>
        <w:t>Общепроизводственные расходы представляют собой затраты на соде</w:t>
      </w:r>
      <w:r w:rsidRPr="000D191A">
        <w:rPr>
          <w:rFonts w:ascii="Times New Roman" w:hAnsi="Times New Roman" w:cs="Times New Roman"/>
          <w:sz w:val="28"/>
          <w:szCs w:val="28"/>
        </w:rPr>
        <w:t>р</w:t>
      </w:r>
      <w:r w:rsidRPr="000D191A">
        <w:rPr>
          <w:rFonts w:ascii="Times New Roman" w:hAnsi="Times New Roman" w:cs="Times New Roman"/>
          <w:sz w:val="28"/>
          <w:szCs w:val="28"/>
        </w:rPr>
        <w:t xml:space="preserve">жание, организацию и управление производством. Общепроизводственные расходы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191A">
        <w:rPr>
          <w:rFonts w:ascii="Times New Roman" w:hAnsi="Times New Roman" w:cs="Times New Roman"/>
          <w:sz w:val="28"/>
          <w:szCs w:val="28"/>
        </w:rPr>
        <w:t xml:space="preserve">включают: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0D191A">
        <w:rPr>
          <w:rFonts w:ascii="Times New Roman" w:hAnsi="Times New Roman" w:cs="Times New Roman"/>
          <w:sz w:val="28"/>
          <w:szCs w:val="28"/>
        </w:rPr>
        <w:t>асходы на содержание и эксплуатацию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191A">
        <w:rPr>
          <w:rFonts w:ascii="Times New Roman" w:hAnsi="Times New Roman" w:cs="Times New Roman"/>
          <w:sz w:val="28"/>
          <w:szCs w:val="28"/>
        </w:rPr>
        <w:t xml:space="preserve">амортизация транспортных средств и оборудования;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191A">
        <w:rPr>
          <w:rFonts w:ascii="Times New Roman" w:hAnsi="Times New Roman" w:cs="Times New Roman"/>
          <w:sz w:val="28"/>
          <w:szCs w:val="28"/>
        </w:rPr>
        <w:t>оплата труда рабочих, отчисления на социальные нужды рабочих, к</w:t>
      </w:r>
      <w:r w:rsidRPr="000D191A">
        <w:rPr>
          <w:rFonts w:ascii="Times New Roman" w:hAnsi="Times New Roman" w:cs="Times New Roman"/>
          <w:sz w:val="28"/>
          <w:szCs w:val="28"/>
        </w:rPr>
        <w:t>о</w:t>
      </w:r>
      <w:r w:rsidRPr="000D191A">
        <w:rPr>
          <w:rFonts w:ascii="Times New Roman" w:hAnsi="Times New Roman" w:cs="Times New Roman"/>
          <w:sz w:val="28"/>
          <w:szCs w:val="28"/>
        </w:rPr>
        <w:t xml:space="preserve">торые обслуживают оборудование (механики);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D191A">
        <w:rPr>
          <w:rFonts w:ascii="Times New Roman" w:hAnsi="Times New Roman" w:cs="Times New Roman"/>
          <w:sz w:val="28"/>
          <w:szCs w:val="28"/>
        </w:rPr>
        <w:t xml:space="preserve">ремонт оборудования и уход за его состоянием;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D191A">
        <w:rPr>
          <w:rFonts w:ascii="Times New Roman" w:hAnsi="Times New Roman" w:cs="Times New Roman"/>
          <w:sz w:val="28"/>
          <w:szCs w:val="28"/>
        </w:rPr>
        <w:t xml:space="preserve">расходы на перевозку материалов,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0D19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D191A">
        <w:rPr>
          <w:rFonts w:ascii="Times New Roman" w:hAnsi="Times New Roman" w:cs="Times New Roman"/>
          <w:sz w:val="28"/>
          <w:szCs w:val="28"/>
        </w:rPr>
        <w:t xml:space="preserve">затраты энергии на работу оборудования;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D191A">
        <w:rPr>
          <w:rFonts w:ascii="Times New Roman" w:hAnsi="Times New Roman" w:cs="Times New Roman"/>
          <w:sz w:val="28"/>
          <w:szCs w:val="28"/>
        </w:rPr>
        <w:t xml:space="preserve">расходы на водоснабжение;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0D191A">
        <w:rPr>
          <w:rFonts w:ascii="Times New Roman" w:hAnsi="Times New Roman" w:cs="Times New Roman"/>
          <w:sz w:val="28"/>
          <w:szCs w:val="28"/>
        </w:rPr>
        <w:t>топливо для технологических нужд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0D191A">
        <w:rPr>
          <w:rFonts w:ascii="Times New Roman" w:hAnsi="Times New Roman" w:cs="Times New Roman"/>
          <w:sz w:val="28"/>
          <w:szCs w:val="28"/>
        </w:rPr>
        <w:t>прочие расходы, возникающие в связи с использованием оборудов</w:t>
      </w:r>
      <w:r w:rsidRPr="000D191A">
        <w:rPr>
          <w:rFonts w:ascii="Times New Roman" w:hAnsi="Times New Roman" w:cs="Times New Roman"/>
          <w:sz w:val="28"/>
          <w:szCs w:val="28"/>
        </w:rPr>
        <w:t>а</w:t>
      </w:r>
      <w:r w:rsidRPr="000D191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0D191A">
        <w:rPr>
          <w:rFonts w:ascii="Times New Roman" w:hAnsi="Times New Roman" w:cs="Times New Roman"/>
          <w:sz w:val="28"/>
          <w:szCs w:val="28"/>
        </w:rPr>
        <w:t xml:space="preserve">бщепроизводственные расходы на управление, которые включают в себя: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191A">
        <w:rPr>
          <w:rFonts w:ascii="Times New Roman" w:hAnsi="Times New Roman" w:cs="Times New Roman"/>
          <w:sz w:val="28"/>
          <w:szCs w:val="28"/>
        </w:rPr>
        <w:t xml:space="preserve">расходы на подготовку и организацию </w:t>
      </w:r>
      <w:r>
        <w:rPr>
          <w:rFonts w:ascii="Times New Roman" w:hAnsi="Times New Roman" w:cs="Times New Roman"/>
          <w:sz w:val="28"/>
          <w:szCs w:val="28"/>
        </w:rPr>
        <w:t>работ, услуг</w:t>
      </w:r>
      <w:r w:rsidRPr="000D19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191A">
        <w:rPr>
          <w:rFonts w:ascii="Times New Roman" w:hAnsi="Times New Roman" w:cs="Times New Roman"/>
          <w:sz w:val="28"/>
          <w:szCs w:val="28"/>
        </w:rPr>
        <w:t xml:space="preserve">расходы на производственное управление;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D191A">
        <w:rPr>
          <w:rFonts w:ascii="Times New Roman" w:hAnsi="Times New Roman" w:cs="Times New Roman"/>
          <w:sz w:val="28"/>
          <w:szCs w:val="28"/>
        </w:rPr>
        <w:t>амортизация зданий, сооружений, инвентаря производственного назначения; ремонт зданий, затраты на уход за помещениями, а также обесп</w:t>
      </w:r>
      <w:r w:rsidRPr="000D191A">
        <w:rPr>
          <w:rFonts w:ascii="Times New Roman" w:hAnsi="Times New Roman" w:cs="Times New Roman"/>
          <w:sz w:val="28"/>
          <w:szCs w:val="28"/>
        </w:rPr>
        <w:t>е</w:t>
      </w:r>
      <w:r w:rsidRPr="000D191A">
        <w:rPr>
          <w:rFonts w:ascii="Times New Roman" w:hAnsi="Times New Roman" w:cs="Times New Roman"/>
          <w:sz w:val="28"/>
          <w:szCs w:val="28"/>
        </w:rPr>
        <w:t xml:space="preserve">чение нормальных условий работы;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D191A">
        <w:rPr>
          <w:rFonts w:ascii="Times New Roman" w:hAnsi="Times New Roman" w:cs="Times New Roman"/>
          <w:sz w:val="28"/>
          <w:szCs w:val="28"/>
        </w:rPr>
        <w:t xml:space="preserve">затраты на переподготовку кадров. </w:t>
      </w:r>
    </w:p>
    <w:p w:rsid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D191A">
        <w:rPr>
          <w:rFonts w:ascii="Times New Roman" w:hAnsi="Times New Roman" w:cs="Times New Roman"/>
          <w:sz w:val="28"/>
          <w:szCs w:val="28"/>
        </w:rPr>
        <w:t xml:space="preserve"> бухгалтерском учете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D191A">
        <w:rPr>
          <w:rFonts w:ascii="Times New Roman" w:hAnsi="Times New Roman" w:cs="Times New Roman"/>
          <w:sz w:val="28"/>
          <w:szCs w:val="28"/>
        </w:rPr>
        <w:t>информация об этом виде затрат формируется на счете 25 «Общепроизводственные расходы». Счет 25 «Общ</w:t>
      </w:r>
      <w:r w:rsidRPr="000D191A">
        <w:rPr>
          <w:rFonts w:ascii="Times New Roman" w:hAnsi="Times New Roman" w:cs="Times New Roman"/>
          <w:sz w:val="28"/>
          <w:szCs w:val="28"/>
        </w:rPr>
        <w:t>е</w:t>
      </w:r>
      <w:r w:rsidRPr="000D191A">
        <w:rPr>
          <w:rFonts w:ascii="Times New Roman" w:hAnsi="Times New Roman" w:cs="Times New Roman"/>
          <w:sz w:val="28"/>
          <w:szCs w:val="28"/>
        </w:rPr>
        <w:t>производственные расходы» предназначен для обобщения информации о ра</w:t>
      </w:r>
      <w:r w:rsidRPr="000D191A">
        <w:rPr>
          <w:rFonts w:ascii="Times New Roman" w:hAnsi="Times New Roman" w:cs="Times New Roman"/>
          <w:sz w:val="28"/>
          <w:szCs w:val="28"/>
        </w:rPr>
        <w:t>с</w:t>
      </w:r>
      <w:r w:rsidRPr="000D191A">
        <w:rPr>
          <w:rFonts w:ascii="Times New Roman" w:hAnsi="Times New Roman" w:cs="Times New Roman"/>
          <w:sz w:val="28"/>
          <w:szCs w:val="28"/>
        </w:rPr>
        <w:t xml:space="preserve">ходах по обслуживанию производства, как основного, так и вспомогательного. </w:t>
      </w:r>
    </w:p>
    <w:p w:rsidR="000D191A" w:rsidRPr="000D191A" w:rsidRDefault="000D191A" w:rsidP="000D191A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1A">
        <w:rPr>
          <w:rFonts w:ascii="Times New Roman" w:hAnsi="Times New Roman" w:cs="Times New Roman"/>
          <w:sz w:val="28"/>
          <w:szCs w:val="28"/>
        </w:rPr>
        <w:t>Общепроизводственные расходы отражаются на счете 25 с кредита сч</w:t>
      </w:r>
      <w:r w:rsidRPr="000D191A">
        <w:rPr>
          <w:rFonts w:ascii="Times New Roman" w:hAnsi="Times New Roman" w:cs="Times New Roman"/>
          <w:sz w:val="28"/>
          <w:szCs w:val="28"/>
        </w:rPr>
        <w:t>е</w:t>
      </w:r>
      <w:r w:rsidRPr="000D191A">
        <w:rPr>
          <w:rFonts w:ascii="Times New Roman" w:hAnsi="Times New Roman" w:cs="Times New Roman"/>
          <w:sz w:val="28"/>
          <w:szCs w:val="28"/>
        </w:rPr>
        <w:t>тов расчетов с персоналом по оплате труда, учета материальных запасов, ра</w:t>
      </w:r>
      <w:r w:rsidRPr="000D191A">
        <w:rPr>
          <w:rFonts w:ascii="Times New Roman" w:hAnsi="Times New Roman" w:cs="Times New Roman"/>
          <w:sz w:val="28"/>
          <w:szCs w:val="28"/>
        </w:rPr>
        <w:t>с</w:t>
      </w:r>
      <w:r w:rsidRPr="000D191A">
        <w:rPr>
          <w:rFonts w:ascii="Times New Roman" w:hAnsi="Times New Roman" w:cs="Times New Roman"/>
          <w:sz w:val="28"/>
          <w:szCs w:val="28"/>
        </w:rPr>
        <w:t>четов с внебюджетными фондами и другие.</w:t>
      </w:r>
    </w:p>
    <w:p w:rsidR="00AC3E3B" w:rsidRDefault="00AF7222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2">
        <w:rPr>
          <w:rFonts w:ascii="Times New Roman" w:hAnsi="Times New Roman" w:cs="Times New Roman"/>
          <w:sz w:val="28"/>
          <w:szCs w:val="28"/>
        </w:rPr>
        <w:t xml:space="preserve">К счету 25 </w:t>
      </w:r>
      <w:proofErr w:type="gramStart"/>
      <w:r w:rsidRPr="00AF7222">
        <w:rPr>
          <w:rFonts w:ascii="Times New Roman" w:hAnsi="Times New Roman" w:cs="Times New Roman"/>
          <w:sz w:val="28"/>
          <w:szCs w:val="28"/>
        </w:rPr>
        <w:t>открыт</w:t>
      </w:r>
      <w:r w:rsidR="00AC3E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7222">
        <w:rPr>
          <w:rFonts w:ascii="Times New Roman" w:hAnsi="Times New Roman" w:cs="Times New Roman"/>
          <w:sz w:val="28"/>
          <w:szCs w:val="28"/>
        </w:rPr>
        <w:t xml:space="preserve"> следующие субсчета:</w:t>
      </w:r>
    </w:p>
    <w:p w:rsidR="00AC3E3B" w:rsidRDefault="00AF7222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2">
        <w:rPr>
          <w:rFonts w:ascii="Times New Roman" w:hAnsi="Times New Roman" w:cs="Times New Roman"/>
          <w:sz w:val="28"/>
          <w:szCs w:val="28"/>
        </w:rPr>
        <w:t>25</w:t>
      </w:r>
      <w:r w:rsidR="00AC3E3B">
        <w:rPr>
          <w:rFonts w:ascii="Times New Roman" w:hAnsi="Times New Roman" w:cs="Times New Roman"/>
          <w:sz w:val="28"/>
          <w:szCs w:val="28"/>
        </w:rPr>
        <w:t>/</w:t>
      </w:r>
      <w:r w:rsidRPr="00AF7222">
        <w:rPr>
          <w:rFonts w:ascii="Times New Roman" w:hAnsi="Times New Roman" w:cs="Times New Roman"/>
          <w:sz w:val="28"/>
          <w:szCs w:val="28"/>
        </w:rPr>
        <w:t xml:space="preserve">1 – «Общепроизводственные расходы основного производства» </w:t>
      </w:r>
    </w:p>
    <w:p w:rsidR="000D191A" w:rsidRDefault="00AF7222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2">
        <w:rPr>
          <w:rFonts w:ascii="Times New Roman" w:hAnsi="Times New Roman" w:cs="Times New Roman"/>
          <w:sz w:val="28"/>
          <w:szCs w:val="28"/>
        </w:rPr>
        <w:t>25</w:t>
      </w:r>
      <w:r w:rsidR="00AC3E3B">
        <w:rPr>
          <w:rFonts w:ascii="Times New Roman" w:hAnsi="Times New Roman" w:cs="Times New Roman"/>
          <w:sz w:val="28"/>
          <w:szCs w:val="28"/>
        </w:rPr>
        <w:t>/</w:t>
      </w:r>
      <w:r w:rsidRPr="00AF7222">
        <w:rPr>
          <w:rFonts w:ascii="Times New Roman" w:hAnsi="Times New Roman" w:cs="Times New Roman"/>
          <w:sz w:val="28"/>
          <w:szCs w:val="28"/>
        </w:rPr>
        <w:t>2 – «Общепроизводственные расходы вспомогательного произво</w:t>
      </w:r>
      <w:r w:rsidRPr="00AF7222">
        <w:rPr>
          <w:rFonts w:ascii="Times New Roman" w:hAnsi="Times New Roman" w:cs="Times New Roman"/>
          <w:sz w:val="28"/>
          <w:szCs w:val="28"/>
        </w:rPr>
        <w:t>д</w:t>
      </w:r>
      <w:r w:rsidRPr="00AF7222">
        <w:rPr>
          <w:rFonts w:ascii="Times New Roman" w:hAnsi="Times New Roman" w:cs="Times New Roman"/>
          <w:sz w:val="28"/>
          <w:szCs w:val="28"/>
        </w:rPr>
        <w:t>ства».</w:t>
      </w:r>
    </w:p>
    <w:p w:rsidR="00A83717" w:rsidRDefault="006B1491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Общехозяйственные расходы – это расходы организации, связанные с о</w:t>
      </w:r>
      <w:r w:rsidRPr="006B1491">
        <w:rPr>
          <w:rFonts w:ascii="Times New Roman" w:hAnsi="Times New Roman" w:cs="Times New Roman"/>
          <w:sz w:val="28"/>
          <w:szCs w:val="28"/>
        </w:rPr>
        <w:t>р</w:t>
      </w:r>
      <w:r w:rsidRPr="006B1491">
        <w:rPr>
          <w:rFonts w:ascii="Times New Roman" w:hAnsi="Times New Roman" w:cs="Times New Roman"/>
          <w:sz w:val="28"/>
          <w:szCs w:val="28"/>
        </w:rPr>
        <w:t>ганизационными, административно-управленческими функциями предприятия, возникающие в связи с обслуживанием всего производства в целом. К ним о</w:t>
      </w:r>
      <w:r w:rsidRPr="006B1491">
        <w:rPr>
          <w:rFonts w:ascii="Times New Roman" w:hAnsi="Times New Roman" w:cs="Times New Roman"/>
          <w:sz w:val="28"/>
          <w:szCs w:val="28"/>
        </w:rPr>
        <w:t>т</w:t>
      </w:r>
      <w:r w:rsidRPr="006B1491">
        <w:rPr>
          <w:rFonts w:ascii="Times New Roman" w:hAnsi="Times New Roman" w:cs="Times New Roman"/>
          <w:sz w:val="28"/>
          <w:szCs w:val="28"/>
        </w:rPr>
        <w:t xml:space="preserve">носятся: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административно-управленческие расходы;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1491" w:rsidRPr="006B1491">
        <w:rPr>
          <w:rFonts w:ascii="Times New Roman" w:hAnsi="Times New Roman" w:cs="Times New Roman"/>
          <w:sz w:val="28"/>
          <w:szCs w:val="28"/>
        </w:rPr>
        <w:t>затраты на оплату труда управленческого персонала (бухгалтеров, р</w:t>
      </w:r>
      <w:r w:rsidR="006B1491" w:rsidRPr="006B1491">
        <w:rPr>
          <w:rFonts w:ascii="Times New Roman" w:hAnsi="Times New Roman" w:cs="Times New Roman"/>
          <w:sz w:val="28"/>
          <w:szCs w:val="28"/>
        </w:rPr>
        <w:t>у</w:t>
      </w:r>
      <w:r w:rsidR="006B1491" w:rsidRPr="006B1491">
        <w:rPr>
          <w:rFonts w:ascii="Times New Roman" w:hAnsi="Times New Roman" w:cs="Times New Roman"/>
          <w:sz w:val="28"/>
          <w:szCs w:val="28"/>
        </w:rPr>
        <w:t>ководителя организации), а также отчисления с заработной платы на социал</w:t>
      </w:r>
      <w:r w:rsidR="006B1491" w:rsidRPr="006B1491">
        <w:rPr>
          <w:rFonts w:ascii="Times New Roman" w:hAnsi="Times New Roman" w:cs="Times New Roman"/>
          <w:sz w:val="28"/>
          <w:szCs w:val="28"/>
        </w:rPr>
        <w:t>ь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ные нужды;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расходы на аудиторские, консультационные, юридические услуги;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B1491" w:rsidRPr="006B1491">
        <w:rPr>
          <w:rFonts w:ascii="Times New Roman" w:hAnsi="Times New Roman" w:cs="Times New Roman"/>
          <w:sz w:val="28"/>
          <w:szCs w:val="28"/>
        </w:rPr>
        <w:t>амортизация основных средств общехозяйственного назначения (зд</w:t>
      </w:r>
      <w:r w:rsidR="006B1491" w:rsidRPr="006B1491">
        <w:rPr>
          <w:rFonts w:ascii="Times New Roman" w:hAnsi="Times New Roman" w:cs="Times New Roman"/>
          <w:sz w:val="28"/>
          <w:szCs w:val="28"/>
        </w:rPr>
        <w:t>а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ния офиса, автомобиля, используемого управленческим персоналом);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B1491" w:rsidRPr="006B1491">
        <w:rPr>
          <w:rFonts w:ascii="Times New Roman" w:hAnsi="Times New Roman" w:cs="Times New Roman"/>
          <w:sz w:val="28"/>
          <w:szCs w:val="28"/>
        </w:rPr>
        <w:t>арендная плата за помещения общехозяйственного назначения;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ремонт основных средств общехозяйственного назначения;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почтово-телеграфные расходы;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расходы на услуги связи (телефон, интернет); </w:t>
      </w:r>
    </w:p>
    <w:p w:rsidR="00A83717" w:rsidRDefault="00A83717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B1491" w:rsidRPr="006B1491">
        <w:rPr>
          <w:rFonts w:ascii="Times New Roman" w:hAnsi="Times New Roman" w:cs="Times New Roman"/>
          <w:sz w:val="28"/>
          <w:szCs w:val="28"/>
        </w:rPr>
        <w:t xml:space="preserve">иные расходы по управлению. </w:t>
      </w:r>
    </w:p>
    <w:p w:rsidR="00AC3E3B" w:rsidRDefault="006B1491" w:rsidP="00B01772">
      <w:pPr>
        <w:spacing w:after="0" w:line="36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 xml:space="preserve">Для отражения в бухгалтерском учете </w:t>
      </w:r>
      <w:r w:rsidR="00A375A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B1491">
        <w:rPr>
          <w:rFonts w:ascii="Times New Roman" w:hAnsi="Times New Roman" w:cs="Times New Roman"/>
          <w:sz w:val="28"/>
          <w:szCs w:val="28"/>
        </w:rPr>
        <w:t xml:space="preserve">общехозяйственных расходов предназначен счет 26 «Общехозяйственные расходы», который обобщает информацию о расходах для нужд управления. На счете 26 расходы </w:t>
      </w:r>
      <w:r w:rsidRPr="006B1491">
        <w:rPr>
          <w:rFonts w:ascii="Times New Roman" w:hAnsi="Times New Roman" w:cs="Times New Roman"/>
          <w:sz w:val="28"/>
          <w:szCs w:val="28"/>
        </w:rPr>
        <w:lastRenderedPageBreak/>
        <w:t>отражаются с кредита счетов учета материальн</w:t>
      </w:r>
      <w:r w:rsidR="00A375AB">
        <w:rPr>
          <w:rFonts w:ascii="Times New Roman" w:hAnsi="Times New Roman" w:cs="Times New Roman"/>
          <w:sz w:val="28"/>
          <w:szCs w:val="28"/>
        </w:rPr>
        <w:t>ы</w:t>
      </w:r>
      <w:r w:rsidRPr="006B1491">
        <w:rPr>
          <w:rFonts w:ascii="Times New Roman" w:hAnsi="Times New Roman" w:cs="Times New Roman"/>
          <w:sz w:val="28"/>
          <w:szCs w:val="28"/>
        </w:rPr>
        <w:t>х запасов, затрат по оплате труда управленческого персонала, расчетов с прочими лицами и т. д.</w:t>
      </w:r>
    </w:p>
    <w:p w:rsidR="0046410A" w:rsidRDefault="0046410A" w:rsidP="00B01772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порядок учетных записей в условиях позаказного метода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="00B01772"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>.</w:t>
      </w:r>
    </w:p>
    <w:p w:rsidR="0046410A" w:rsidRDefault="0046410A" w:rsidP="00B01772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развитие счета 20 «Основное производство» организуется аналитич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учет по каждому заказу, т.е. количество аналитических счетов к счету 20 соответствует количеству заказов, размещенных в данный момент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 Регистром для организации аналитического учета являются карточки зак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зов.</w:t>
      </w:r>
    </w:p>
    <w:p w:rsidR="0046410A" w:rsidRDefault="0046410A" w:rsidP="00B01772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Прямые затраты материалов в соответствии с полученными первичными документами списываются на соответствующие заказы и показываются по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бету счета 20 «Основное производство». Прямая заработная плата также прямо относится на соответствующие заказы.</w:t>
      </w:r>
    </w:p>
    <w:p w:rsidR="0046410A" w:rsidRDefault="0046410A" w:rsidP="00B01772">
      <w:pPr>
        <w:spacing w:after="0" w:line="360" w:lineRule="auto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Возникает проблема с распределением косвенных расходов (амортиз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ция, арендная плата, затраты на освещение, отопление и т.п.) между отдельн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заказами, выполненными в отчетном периоде, ведь спланировать цену зак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 и согласовать ее с заказчиком необходимо в течение отчетного периода,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 еще не известна общая сумма косвенных расходов.</w:t>
      </w:r>
    </w:p>
    <w:p w:rsidR="0046410A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 xml:space="preserve">Одно из решений данного вопроса </w:t>
      </w:r>
      <w:r>
        <w:rPr>
          <w:rFonts w:ascii="Times New Roman" w:hAnsi="Times New Roman"/>
          <w:sz w:val="28"/>
          <w:szCs w:val="28"/>
        </w:rPr>
        <w:t>–</w:t>
      </w:r>
      <w:r w:rsidRPr="00925835">
        <w:rPr>
          <w:rFonts w:ascii="Times New Roman" w:hAnsi="Times New Roman"/>
          <w:sz w:val="28"/>
          <w:szCs w:val="28"/>
        </w:rPr>
        <w:t xml:space="preserve"> ждать окончания отчетного периода и затем, зная общую фактическую сумму косвенных расходов за отчетный п</w:t>
      </w:r>
      <w:r w:rsidRPr="00925835">
        <w:rPr>
          <w:rFonts w:ascii="Times New Roman" w:hAnsi="Times New Roman"/>
          <w:sz w:val="28"/>
          <w:szCs w:val="28"/>
        </w:rPr>
        <w:t>е</w:t>
      </w:r>
      <w:r w:rsidRPr="00925835">
        <w:rPr>
          <w:rFonts w:ascii="Times New Roman" w:hAnsi="Times New Roman"/>
          <w:sz w:val="28"/>
          <w:szCs w:val="28"/>
        </w:rPr>
        <w:t>риод, распределить ее между отдельными заказами.</w:t>
      </w:r>
    </w:p>
    <w:p w:rsidR="0046410A" w:rsidRPr="00925835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Однако такое решение вряд ли удовлетворит современного руководителя и самого заказчика.</w:t>
      </w:r>
      <w:r w:rsidRPr="00925835">
        <w:rPr>
          <w:rFonts w:ascii="Times New Roman" w:hAnsi="Times New Roman"/>
          <w:iCs/>
          <w:sz w:val="28"/>
          <w:szCs w:val="28"/>
        </w:rPr>
        <w:t xml:space="preserve"> Руководству </w:t>
      </w:r>
      <w:r>
        <w:rPr>
          <w:rFonts w:ascii="Times New Roman" w:hAnsi="Times New Roman"/>
          <w:iCs/>
          <w:sz w:val="28"/>
          <w:szCs w:val="28"/>
        </w:rPr>
        <w:t>организации</w:t>
      </w:r>
      <w:r w:rsidRPr="00925835">
        <w:rPr>
          <w:rFonts w:ascii="Times New Roman" w:hAnsi="Times New Roman"/>
          <w:iCs/>
          <w:sz w:val="28"/>
          <w:szCs w:val="28"/>
        </w:rPr>
        <w:t xml:space="preserve"> необходимы данные об ожи</w:t>
      </w:r>
      <w:r w:rsidRPr="00925835">
        <w:rPr>
          <w:rFonts w:ascii="Times New Roman" w:hAnsi="Times New Roman"/>
          <w:iCs/>
          <w:sz w:val="28"/>
          <w:szCs w:val="28"/>
        </w:rPr>
        <w:softHyphen/>
        <w:t>даемой себестоимости заказа для определения цены до того, как будет выпо</w:t>
      </w:r>
      <w:r w:rsidRPr="00925835">
        <w:rPr>
          <w:rFonts w:ascii="Times New Roman" w:hAnsi="Times New Roman"/>
          <w:iCs/>
          <w:sz w:val="28"/>
          <w:szCs w:val="28"/>
        </w:rPr>
        <w:t>л</w:t>
      </w:r>
      <w:r w:rsidRPr="00925835">
        <w:rPr>
          <w:rFonts w:ascii="Times New Roman" w:hAnsi="Times New Roman"/>
          <w:iCs/>
          <w:sz w:val="28"/>
          <w:szCs w:val="28"/>
        </w:rPr>
        <w:t>нен заказ. Заказ</w:t>
      </w:r>
      <w:r w:rsidR="00B01772">
        <w:rPr>
          <w:rFonts w:ascii="Times New Roman" w:hAnsi="Times New Roman"/>
          <w:iCs/>
          <w:sz w:val="28"/>
          <w:szCs w:val="28"/>
        </w:rPr>
        <w:t>ч</w:t>
      </w:r>
      <w:r w:rsidRPr="00925835">
        <w:rPr>
          <w:rFonts w:ascii="Times New Roman" w:hAnsi="Times New Roman"/>
          <w:iCs/>
          <w:sz w:val="28"/>
          <w:szCs w:val="28"/>
        </w:rPr>
        <w:t>ику также нужна оперативная информация о возможной цене</w:t>
      </w:r>
      <w:r w:rsidRPr="00925835">
        <w:rPr>
          <w:rFonts w:ascii="Times New Roman" w:hAnsi="Times New Roman"/>
          <w:sz w:val="28"/>
          <w:szCs w:val="28"/>
        </w:rPr>
        <w:t>, с тем чтобы выбрать для себя недорогого исполнителя.</w:t>
      </w:r>
    </w:p>
    <w:p w:rsidR="0046410A" w:rsidRPr="00925835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На практике обычно идут другим путем:</w:t>
      </w:r>
      <w:r w:rsidRPr="00925835">
        <w:rPr>
          <w:rFonts w:ascii="Times New Roman" w:hAnsi="Times New Roman"/>
          <w:iCs/>
          <w:sz w:val="28"/>
          <w:szCs w:val="28"/>
        </w:rPr>
        <w:t xml:space="preserve"> косвенные расходы распре</w:t>
      </w:r>
      <w:r w:rsidRPr="00925835">
        <w:rPr>
          <w:rFonts w:ascii="Times New Roman" w:hAnsi="Times New Roman"/>
          <w:iCs/>
          <w:sz w:val="28"/>
          <w:szCs w:val="28"/>
        </w:rPr>
        <w:softHyphen/>
        <w:t>деляют между отдельными заказами предварительно, пользуясь бюджетными ставками (предварительными нормативами) распределения ожидаемых косве</w:t>
      </w:r>
      <w:r w:rsidRPr="00925835">
        <w:rPr>
          <w:rFonts w:ascii="Times New Roman" w:hAnsi="Times New Roman"/>
          <w:iCs/>
          <w:sz w:val="28"/>
          <w:szCs w:val="28"/>
        </w:rPr>
        <w:t>н</w:t>
      </w:r>
      <w:r w:rsidRPr="00925835">
        <w:rPr>
          <w:rFonts w:ascii="Times New Roman" w:hAnsi="Times New Roman"/>
          <w:iCs/>
          <w:sz w:val="28"/>
          <w:szCs w:val="28"/>
        </w:rPr>
        <w:t>ных расходов.</w:t>
      </w:r>
    </w:p>
    <w:p w:rsidR="0046410A" w:rsidRPr="00925835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iCs/>
          <w:sz w:val="28"/>
          <w:szCs w:val="28"/>
        </w:rPr>
        <w:lastRenderedPageBreak/>
        <w:t>Расчет бюджетной ставки распределения косвенных расходов выпол</w:t>
      </w:r>
      <w:r w:rsidRPr="00925835">
        <w:rPr>
          <w:rFonts w:ascii="Times New Roman" w:hAnsi="Times New Roman"/>
          <w:iCs/>
          <w:sz w:val="28"/>
          <w:szCs w:val="28"/>
        </w:rPr>
        <w:softHyphen/>
        <w:t>няется</w:t>
      </w:r>
      <w:r w:rsidRPr="00925835">
        <w:rPr>
          <w:rFonts w:ascii="Times New Roman" w:hAnsi="Times New Roman"/>
          <w:sz w:val="28"/>
          <w:szCs w:val="28"/>
        </w:rPr>
        <w:t xml:space="preserve"> бухгалтерией накануне наступающего отчетного периода</w:t>
      </w:r>
      <w:r w:rsidRPr="00925835">
        <w:rPr>
          <w:rFonts w:ascii="Times New Roman" w:hAnsi="Times New Roman"/>
          <w:iCs/>
          <w:sz w:val="28"/>
          <w:szCs w:val="28"/>
        </w:rPr>
        <w:t xml:space="preserve"> в тр</w:t>
      </w:r>
      <w:r>
        <w:rPr>
          <w:rFonts w:ascii="Times New Roman" w:hAnsi="Times New Roman"/>
          <w:iCs/>
          <w:sz w:val="28"/>
          <w:szCs w:val="28"/>
        </w:rPr>
        <w:t>и</w:t>
      </w:r>
      <w:r w:rsidRPr="00925835">
        <w:rPr>
          <w:rFonts w:ascii="Times New Roman" w:hAnsi="Times New Roman"/>
          <w:iCs/>
          <w:sz w:val="28"/>
          <w:szCs w:val="28"/>
        </w:rPr>
        <w:t xml:space="preserve"> этапа:</w:t>
      </w:r>
    </w:p>
    <w:p w:rsidR="0046410A" w:rsidRPr="00925835" w:rsidRDefault="0046410A" w:rsidP="00B01772">
      <w:pPr>
        <w:tabs>
          <w:tab w:val="left" w:pos="695"/>
          <w:tab w:val="left" w:pos="88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5835">
        <w:rPr>
          <w:rFonts w:ascii="Times New Roman" w:hAnsi="Times New Roman"/>
          <w:sz w:val="28"/>
          <w:szCs w:val="28"/>
        </w:rPr>
        <w:t>Оцениваются косвенные расходы предстоящего периода.</w:t>
      </w:r>
    </w:p>
    <w:p w:rsidR="0046410A" w:rsidRDefault="0046410A" w:rsidP="00B01772">
      <w:pPr>
        <w:spacing w:after="0" w:line="36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 xml:space="preserve">В значительной степени точность </w:t>
      </w:r>
      <w:r>
        <w:rPr>
          <w:rFonts w:ascii="Times New Roman" w:hAnsi="Times New Roman"/>
          <w:sz w:val="28"/>
          <w:szCs w:val="28"/>
        </w:rPr>
        <w:t xml:space="preserve">этого прогноза зависит от опыта и </w:t>
      </w:r>
      <w:r w:rsidRPr="00925835">
        <w:rPr>
          <w:rFonts w:ascii="Times New Roman" w:hAnsi="Times New Roman"/>
          <w:sz w:val="28"/>
          <w:szCs w:val="28"/>
        </w:rPr>
        <w:t>зн</w:t>
      </w:r>
      <w:r w:rsidRPr="00925835">
        <w:rPr>
          <w:rFonts w:ascii="Times New Roman" w:hAnsi="Times New Roman"/>
          <w:sz w:val="28"/>
          <w:szCs w:val="28"/>
        </w:rPr>
        <w:t>а</w:t>
      </w:r>
      <w:r w:rsidRPr="00925835">
        <w:rPr>
          <w:rFonts w:ascii="Times New Roman" w:hAnsi="Times New Roman"/>
          <w:sz w:val="28"/>
          <w:szCs w:val="28"/>
        </w:rPr>
        <w:t xml:space="preserve">ний и интуиции бухгалтера-аналитика, так как, давая подобные прогнозы, необходимо учесть многие факторы </w:t>
      </w:r>
      <w:r>
        <w:rPr>
          <w:rFonts w:ascii="Times New Roman" w:hAnsi="Times New Roman"/>
          <w:sz w:val="28"/>
          <w:szCs w:val="28"/>
        </w:rPr>
        <w:t>–</w:t>
      </w:r>
      <w:r w:rsidRPr="00925835">
        <w:rPr>
          <w:rFonts w:ascii="Times New Roman" w:hAnsi="Times New Roman"/>
          <w:sz w:val="28"/>
          <w:szCs w:val="28"/>
        </w:rPr>
        <w:t xml:space="preserve"> как объективные (не зависящие от де</w:t>
      </w:r>
      <w:r w:rsidRPr="00925835">
        <w:rPr>
          <w:rFonts w:ascii="Times New Roman" w:hAnsi="Times New Roman"/>
          <w:sz w:val="28"/>
          <w:szCs w:val="28"/>
        </w:rPr>
        <w:t>я</w:t>
      </w:r>
      <w:r w:rsidRPr="00925835">
        <w:rPr>
          <w:rFonts w:ascii="Times New Roman" w:hAnsi="Times New Roman"/>
          <w:sz w:val="28"/>
          <w:szCs w:val="28"/>
        </w:rPr>
        <w:t xml:space="preserve">тельности предприятия), так и субъективные (зависящие от него). </w:t>
      </w:r>
    </w:p>
    <w:p w:rsidR="0046410A" w:rsidRDefault="0046410A" w:rsidP="00B01772">
      <w:pPr>
        <w:spacing w:after="0" w:line="36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5835">
        <w:rPr>
          <w:rFonts w:ascii="Times New Roman" w:hAnsi="Times New Roman"/>
          <w:sz w:val="28"/>
          <w:szCs w:val="28"/>
        </w:rPr>
        <w:t xml:space="preserve">Например, существенным слагаемым общепроизводственных расходов оказывается оплата коммунальных услуг </w:t>
      </w:r>
      <w:r>
        <w:rPr>
          <w:rFonts w:ascii="Times New Roman" w:hAnsi="Times New Roman"/>
          <w:sz w:val="28"/>
          <w:szCs w:val="28"/>
        </w:rPr>
        <w:t>и</w:t>
      </w:r>
      <w:r w:rsidRPr="00925835">
        <w:rPr>
          <w:rFonts w:ascii="Times New Roman" w:hAnsi="Times New Roman"/>
          <w:sz w:val="28"/>
          <w:szCs w:val="28"/>
        </w:rPr>
        <w:t xml:space="preserve"> электроэнергии, а ее размер в свою очередь зависит от установленный тарифов. </w:t>
      </w:r>
      <w:proofErr w:type="gramEnd"/>
    </w:p>
    <w:p w:rsidR="0046410A" w:rsidRDefault="0046410A" w:rsidP="00B01772">
      <w:pPr>
        <w:spacing w:after="0" w:line="36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Следовательно, повышение действующих тарифов по оплате коммунал</w:t>
      </w:r>
      <w:r w:rsidRPr="00925835">
        <w:rPr>
          <w:rFonts w:ascii="Times New Roman" w:hAnsi="Times New Roman"/>
          <w:sz w:val="28"/>
          <w:szCs w:val="28"/>
        </w:rPr>
        <w:t>ь</w:t>
      </w:r>
      <w:r w:rsidRPr="00925835">
        <w:rPr>
          <w:rFonts w:ascii="Times New Roman" w:hAnsi="Times New Roman"/>
          <w:sz w:val="28"/>
          <w:szCs w:val="28"/>
        </w:rPr>
        <w:t>ных услуг и электроэнергии является для предприятия объективным фактором. Бухгалтеру-аналитику, конечно, трудно предсказать влияние этого фактора в предстоящем периоде.</w:t>
      </w:r>
    </w:p>
    <w:p w:rsidR="0046410A" w:rsidRDefault="0046410A" w:rsidP="00B01772">
      <w:pPr>
        <w:spacing w:after="0" w:line="36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Вместе с тем именно от предприятия будет зависеть, насколько произв</w:t>
      </w:r>
      <w:r w:rsidRPr="00925835">
        <w:rPr>
          <w:rFonts w:ascii="Times New Roman" w:hAnsi="Times New Roman"/>
          <w:sz w:val="28"/>
          <w:szCs w:val="28"/>
        </w:rPr>
        <w:t>о</w:t>
      </w:r>
      <w:r w:rsidRPr="00925835">
        <w:rPr>
          <w:rFonts w:ascii="Times New Roman" w:hAnsi="Times New Roman"/>
          <w:sz w:val="28"/>
          <w:szCs w:val="28"/>
        </w:rPr>
        <w:t>дительно используется электроэнергия, допускается ли ее непро</w:t>
      </w:r>
      <w:r>
        <w:rPr>
          <w:rFonts w:ascii="Times New Roman" w:hAnsi="Times New Roman"/>
          <w:sz w:val="28"/>
          <w:szCs w:val="28"/>
        </w:rPr>
        <w:t>и</w:t>
      </w:r>
      <w:r w:rsidRPr="00925835">
        <w:rPr>
          <w:rFonts w:ascii="Times New Roman" w:hAnsi="Times New Roman"/>
          <w:sz w:val="28"/>
          <w:szCs w:val="28"/>
        </w:rPr>
        <w:t xml:space="preserve">зводительное потребление, и если допускается, то в какой мере. </w:t>
      </w:r>
    </w:p>
    <w:p w:rsidR="0046410A" w:rsidRPr="00925835" w:rsidRDefault="0046410A" w:rsidP="00B01772">
      <w:pPr>
        <w:spacing w:after="0" w:line="36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Такого рода субъективные факторы также должны быть учтены бухга</w:t>
      </w:r>
      <w:r w:rsidRPr="0092583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</w:t>
      </w:r>
      <w:r w:rsidRPr="00925835">
        <w:rPr>
          <w:rFonts w:ascii="Times New Roman" w:hAnsi="Times New Roman"/>
          <w:sz w:val="28"/>
          <w:szCs w:val="28"/>
        </w:rPr>
        <w:t>ом в его прогнозе косве</w:t>
      </w:r>
      <w:r>
        <w:rPr>
          <w:rFonts w:ascii="Times New Roman" w:hAnsi="Times New Roman"/>
          <w:sz w:val="28"/>
          <w:szCs w:val="28"/>
        </w:rPr>
        <w:t>нных расходов предстоящего пе</w:t>
      </w:r>
      <w:r w:rsidRPr="00925835">
        <w:rPr>
          <w:rFonts w:ascii="Times New Roman" w:hAnsi="Times New Roman"/>
          <w:sz w:val="28"/>
          <w:szCs w:val="28"/>
        </w:rPr>
        <w:t>риода.</w:t>
      </w:r>
    </w:p>
    <w:p w:rsidR="0046410A" w:rsidRDefault="0046410A" w:rsidP="00B01772">
      <w:pPr>
        <w:tabs>
          <w:tab w:val="left" w:pos="75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5835">
        <w:rPr>
          <w:rFonts w:ascii="Times New Roman" w:hAnsi="Times New Roman"/>
          <w:sz w:val="28"/>
          <w:szCs w:val="28"/>
        </w:rPr>
        <w:t>Выбирается база для распределения косвенных расходов между о</w:t>
      </w:r>
      <w:r w:rsidRPr="00925835">
        <w:rPr>
          <w:rFonts w:ascii="Times New Roman" w:hAnsi="Times New Roman"/>
          <w:sz w:val="28"/>
          <w:szCs w:val="28"/>
        </w:rPr>
        <w:t>т</w:t>
      </w:r>
      <w:r w:rsidRPr="00925835">
        <w:rPr>
          <w:rFonts w:ascii="Times New Roman" w:hAnsi="Times New Roman"/>
          <w:sz w:val="28"/>
          <w:szCs w:val="28"/>
        </w:rPr>
        <w:t xml:space="preserve">дельными производственными заказами, и прогнозируется ее величина. </w:t>
      </w:r>
    </w:p>
    <w:p w:rsidR="0046410A" w:rsidRPr="00925835" w:rsidRDefault="0046410A" w:rsidP="00B01772">
      <w:pPr>
        <w:tabs>
          <w:tab w:val="left" w:pos="753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hAnsi="Times New Roman"/>
          <w:sz w:val="28"/>
          <w:szCs w:val="28"/>
        </w:rPr>
        <w:t>При этом под базой понимается какой-либо технико-экономический п</w:t>
      </w:r>
      <w:r w:rsidRPr="00925835">
        <w:rPr>
          <w:rFonts w:ascii="Times New Roman" w:hAnsi="Times New Roman"/>
          <w:sz w:val="28"/>
          <w:szCs w:val="28"/>
        </w:rPr>
        <w:t>о</w:t>
      </w:r>
      <w:r w:rsidRPr="00925835">
        <w:rPr>
          <w:rFonts w:ascii="Times New Roman" w:hAnsi="Times New Roman"/>
          <w:sz w:val="28"/>
          <w:szCs w:val="28"/>
        </w:rPr>
        <w:t>казатель, который, с точки зрения руководства предприятия, наиболее точно увязывает общепроизводственные косвенны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25835">
        <w:rPr>
          <w:rFonts w:ascii="Times New Roman" w:hAnsi="Times New Roman"/>
          <w:sz w:val="28"/>
          <w:szCs w:val="28"/>
        </w:rPr>
        <w:t xml:space="preserve">расходы с объемом </w:t>
      </w:r>
      <w:r>
        <w:rPr>
          <w:rFonts w:ascii="Times New Roman" w:hAnsi="Times New Roman"/>
          <w:sz w:val="28"/>
          <w:szCs w:val="28"/>
        </w:rPr>
        <w:t>выполненных работ.</w:t>
      </w:r>
    </w:p>
    <w:p w:rsidR="0046410A" w:rsidRDefault="0046410A" w:rsidP="00B01772">
      <w:pPr>
        <w:spacing w:after="0" w:line="360" w:lineRule="auto"/>
        <w:ind w:left="20" w:right="20" w:firstLine="709"/>
        <w:jc w:val="both"/>
        <w:rPr>
          <w:rFonts w:ascii="Times New Roman" w:eastAsia="Batang" w:hAnsi="Times New Roman"/>
          <w:sz w:val="28"/>
          <w:szCs w:val="28"/>
        </w:rPr>
      </w:pPr>
      <w:r w:rsidRPr="00925835">
        <w:rPr>
          <w:rFonts w:ascii="Times New Roman" w:eastAsia="Batang" w:hAnsi="Times New Roman"/>
          <w:sz w:val="28"/>
          <w:szCs w:val="28"/>
        </w:rPr>
        <w:t>Выбрав в качестве базы распределения косвенных расходов ка</w:t>
      </w:r>
      <w:r w:rsidRPr="00925835">
        <w:rPr>
          <w:rFonts w:ascii="Times New Roman" w:hAnsi="Times New Roman"/>
          <w:sz w:val="28"/>
          <w:szCs w:val="28"/>
        </w:rPr>
        <w:t>кой</w:t>
      </w:r>
      <w:r w:rsidRPr="00925835">
        <w:rPr>
          <w:rFonts w:ascii="Times New Roman" w:eastAsia="Batang" w:hAnsi="Times New Roman"/>
          <w:sz w:val="28"/>
          <w:szCs w:val="28"/>
        </w:rPr>
        <w:t xml:space="preserve">-либо показатель, бухгалтер прогнозирует его размер на предстоящий период. </w:t>
      </w:r>
    </w:p>
    <w:p w:rsidR="0046410A" w:rsidRDefault="0046410A" w:rsidP="00B01772">
      <w:pPr>
        <w:spacing w:after="0" w:line="360" w:lineRule="auto"/>
        <w:ind w:left="20" w:right="20" w:firstLine="709"/>
        <w:jc w:val="both"/>
        <w:rPr>
          <w:rFonts w:ascii="Times New Roman" w:eastAsia="Batang" w:hAnsi="Times New Roman"/>
          <w:sz w:val="28"/>
          <w:szCs w:val="28"/>
        </w:rPr>
      </w:pPr>
      <w:r w:rsidRPr="00925835">
        <w:rPr>
          <w:rFonts w:ascii="Times New Roman" w:eastAsia="Batang" w:hAnsi="Times New Roman"/>
          <w:sz w:val="28"/>
          <w:szCs w:val="28"/>
        </w:rPr>
        <w:t xml:space="preserve">Необходимо оценить возможный спрос на </w:t>
      </w:r>
      <w:r>
        <w:rPr>
          <w:rFonts w:ascii="Times New Roman" w:eastAsia="Batang" w:hAnsi="Times New Roman"/>
          <w:sz w:val="28"/>
          <w:szCs w:val="28"/>
        </w:rPr>
        <w:t>работу, услуги</w:t>
      </w:r>
      <w:r w:rsidRPr="00925835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организации</w:t>
      </w:r>
      <w:r w:rsidRPr="00925835">
        <w:rPr>
          <w:rFonts w:ascii="Times New Roman" w:eastAsia="Batang" w:hAnsi="Times New Roman"/>
          <w:sz w:val="28"/>
          <w:szCs w:val="28"/>
        </w:rPr>
        <w:t xml:space="preserve"> в предстоящем периоде с учетом сезонных колебаний, покупательной способн</w:t>
      </w:r>
      <w:r w:rsidRPr="00925835">
        <w:rPr>
          <w:rFonts w:ascii="Times New Roman" w:eastAsia="Batang" w:hAnsi="Times New Roman"/>
          <w:sz w:val="28"/>
          <w:szCs w:val="28"/>
        </w:rPr>
        <w:t>о</w:t>
      </w:r>
      <w:r w:rsidRPr="00925835">
        <w:rPr>
          <w:rFonts w:ascii="Times New Roman" w:eastAsia="Batang" w:hAnsi="Times New Roman"/>
          <w:sz w:val="28"/>
          <w:szCs w:val="28"/>
        </w:rPr>
        <w:lastRenderedPageBreak/>
        <w:t>сти населения (или предприятий), общей ситуации на рынке с учетом деятел</w:t>
      </w:r>
      <w:r w:rsidRPr="00925835">
        <w:rPr>
          <w:rFonts w:ascii="Times New Roman" w:eastAsia="Batang" w:hAnsi="Times New Roman"/>
          <w:sz w:val="28"/>
          <w:szCs w:val="28"/>
        </w:rPr>
        <w:t>ь</w:t>
      </w:r>
      <w:r w:rsidRPr="00925835">
        <w:rPr>
          <w:rFonts w:ascii="Times New Roman" w:eastAsia="Batang" w:hAnsi="Times New Roman"/>
          <w:sz w:val="28"/>
          <w:szCs w:val="28"/>
        </w:rPr>
        <w:t xml:space="preserve">ности конкурентов. </w:t>
      </w:r>
    </w:p>
    <w:p w:rsidR="0046410A" w:rsidRPr="00925835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eastAsia="Batang" w:hAnsi="Times New Roman"/>
          <w:sz w:val="28"/>
          <w:szCs w:val="28"/>
        </w:rPr>
        <w:t xml:space="preserve">Правильно оценить влияние всех этих факторов на ожидаемую величину заказов, </w:t>
      </w:r>
      <w:proofErr w:type="gramStart"/>
      <w:r w:rsidRPr="00925835">
        <w:rPr>
          <w:rFonts w:ascii="Times New Roman" w:eastAsia="Batang" w:hAnsi="Times New Roman"/>
          <w:sz w:val="28"/>
          <w:szCs w:val="28"/>
        </w:rPr>
        <w:t>а</w:t>
      </w:r>
      <w:proofErr w:type="gramEnd"/>
      <w:r w:rsidRPr="00925835">
        <w:rPr>
          <w:rFonts w:ascii="Times New Roman" w:eastAsia="Batang" w:hAnsi="Times New Roman"/>
          <w:sz w:val="28"/>
          <w:szCs w:val="28"/>
        </w:rPr>
        <w:t xml:space="preserve"> следовательно, и на размер выбранного базового показателя сможет лишь опытный бухгалтер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46410A" w:rsidRPr="00925835" w:rsidRDefault="0046410A" w:rsidP="00B01772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25835">
        <w:rPr>
          <w:rFonts w:ascii="Times New Roman" w:eastAsia="Batang" w:hAnsi="Times New Roman"/>
          <w:sz w:val="28"/>
          <w:szCs w:val="28"/>
        </w:rPr>
        <w:t>3. Рассчитывается бюджетная ставка путем деления суммы прогно</w:t>
      </w:r>
      <w:r w:rsidRPr="00925835">
        <w:rPr>
          <w:rFonts w:ascii="Times New Roman" w:eastAsia="Batang" w:hAnsi="Times New Roman"/>
          <w:sz w:val="28"/>
          <w:szCs w:val="28"/>
        </w:rPr>
        <w:softHyphen/>
        <w:t>зируемых косвенных расходов на ожидаемую величину базового показателя.</w:t>
      </w:r>
    </w:p>
    <w:p w:rsidR="00584476" w:rsidRDefault="00584476" w:rsidP="00B0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2015" w:rsidRDefault="006165FB" w:rsidP="00B0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6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3.3 Учет доходов от обычных видов деятельности</w:t>
      </w:r>
      <w:r w:rsidR="00117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</w:t>
      </w:r>
    </w:p>
    <w:p w:rsidR="00584476" w:rsidRDefault="00584476" w:rsidP="00B0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продажи представляет собой двойственную процедуру. С одной стороны, это материально-вещественный процесс передачи объекта купли-продажи или выполнения работ, или оказания услуг заказчику (покупателю). С другой стороны, это процесс оплаты сделки и получения денег продавцом или подрядчиком.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получают основную часть прибыли от продажи продукции, товаров, работ и услуг.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операции, связанные с продажей, должны строго документироваться. Документами, предназначенными для оформления отпуска, отгрузки проду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покупателям, заказчикам являются товарно-транспортные накладные, к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регистрируются в реестре документов на выбытие 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продажи работ, услуг получают как разницу между выручкой от продажи работ, услуг и затратами на ее производство и продажу. Выручку от продаж формирует платеж, поступивший от покупателя (заказчика) в оплату за выполненные работы или оказанные услуги по согласованным с ним догово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ценам.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продажи работ, услуг признается в бухгалтерском учете с применением кассового метода (по мере оплаты) или метода начисления (по мере отгрузки товаров, сдачи работ, оказания услуг заказчику). Согласно устав</w:t>
      </w:r>
      <w:proofErr w:type="gram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A5ED6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4A5ED6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признаются по методу «отгрузка» (начисление).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по продаже складываются из фактической себестоимости отгр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покупателю 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увеличенной на сумму расходов на продажу.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результат от продажи работ, услуг определяют по счету 90 «Продажи». Этот счет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К доходам от обычных видов деятельности относится выручка от продажи работ, услуг. На этом счете отр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жаются, в частности, выручка и себестоимость </w:t>
      </w:r>
      <w:proofErr w:type="gram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476" w:rsidRPr="00584476" w:rsidRDefault="004A5ED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476"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работам и услугам; </w:t>
      </w:r>
    </w:p>
    <w:p w:rsidR="00584476" w:rsidRPr="00584476" w:rsidRDefault="004A5ED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476"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покупным изделиям.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ПБУ 9/99 выручка от обычных видов деятельности признается в бухгалтерском учете при наличии следующих условий: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имеет право на получение этой выручки, вытекающее из условий конкретного договора;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сума выручки может быть определена;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имеется уверенность в том, что в результате конкретной операции пр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изойдет увеличение экономических выгод организации;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 собственности на продукцию перешло от организации к покуп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или работа принята заказчиком;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расходы, которые произведены или будут произведены в связи с этой операцией, могут быть определены.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выручки от продажи работ, услуг отражается по кредиту счета 90 «Продажи» и дебету счета 62 «Расчеты с покупателями и заказчиками». По 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бету этого счета отражается фактическая себестоимость проданн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счету 90 «Продажи» в </w:t>
      </w:r>
      <w:r w:rsidR="004A5ED6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следующие субсч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90-01 «Выручка»;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90-02 «Себестоимость продаж»;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90-05 «Расходы на продажу»;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90-09 «Прибыль/убыток от продаж».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субсчетах 90-01, 90-02, 90-05 учитываются соответственно поступи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 выручка от продажи 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себестоимость 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Субсчет 90-09 «Прибыль/убыток от продаж» предназначен для выявления финансового результата от продаж за отчетный месяц.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по субсчетам 90-01, 90-02, 90-05 производят 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отчетного года. Ежемесячно сопоставлением совокупного дебетового об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по субсчетам 90-02, 90-05 и кредитового оборота по субсчету 90-01 опр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 финансовый результат от продаж за отчетный месяц. Выявленную пр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 или убыток ежемесячно заключительными проводками списывают с су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90-09 на счет 99 «Прибыли и убытки».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синтетический счет 90 «Продажи» ежемесячно закрыв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 сальдо на отчетную дату не имеет.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отчетного года все субсчета, открытые к счету 90 «Прод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жи» (кроме субсчета 90-09), закрываются внутренними записями на субсчет 90-09 «Прибыль/убыток от продаж».</w:t>
      </w:r>
    </w:p>
    <w:p w:rsid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приведем основные хозяйственные операции по учету финансовых результатов</w:t>
      </w:r>
      <w:r w:rsidR="007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продукции (табл. 3.3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427C" w:rsidRPr="00F3427C" w:rsidRDefault="00F3427C" w:rsidP="00F3427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3427C">
        <w:rPr>
          <w:rFonts w:ascii="Times New Roman" w:hAnsi="Times New Roman" w:cs="Times New Roman"/>
          <w:b/>
          <w:sz w:val="28"/>
        </w:rPr>
        <w:t>Таблица 3.</w:t>
      </w:r>
      <w:r w:rsidR="0090141A">
        <w:rPr>
          <w:rFonts w:ascii="Times New Roman" w:hAnsi="Times New Roman" w:cs="Times New Roman"/>
          <w:b/>
          <w:sz w:val="28"/>
        </w:rPr>
        <w:t>2</w:t>
      </w:r>
      <w:r w:rsidRPr="00F3427C">
        <w:rPr>
          <w:rFonts w:ascii="Times New Roman" w:hAnsi="Times New Roman" w:cs="Times New Roman"/>
          <w:b/>
          <w:sz w:val="28"/>
        </w:rPr>
        <w:t xml:space="preserve"> – </w:t>
      </w:r>
      <w:r w:rsidRPr="00F3427C">
        <w:rPr>
          <w:rFonts w:ascii="Times New Roman" w:eastAsia="Calibri" w:hAnsi="Times New Roman" w:cs="Times New Roman"/>
          <w:b/>
          <w:sz w:val="28"/>
        </w:rPr>
        <w:t>Схема бухгалтерских проводок по учету финансовых резул</w:t>
      </w:r>
      <w:r w:rsidRPr="00F3427C">
        <w:rPr>
          <w:rFonts w:ascii="Times New Roman" w:eastAsia="Calibri" w:hAnsi="Times New Roman" w:cs="Times New Roman"/>
          <w:b/>
          <w:sz w:val="28"/>
        </w:rPr>
        <w:t>ь</w:t>
      </w:r>
      <w:r w:rsidRPr="00F3427C">
        <w:rPr>
          <w:rFonts w:ascii="Times New Roman" w:eastAsia="Calibri" w:hAnsi="Times New Roman" w:cs="Times New Roman"/>
          <w:b/>
          <w:sz w:val="28"/>
        </w:rPr>
        <w:t xml:space="preserve">татов от продажи </w:t>
      </w:r>
      <w:r>
        <w:rPr>
          <w:rFonts w:ascii="Times New Roman" w:hAnsi="Times New Roman" w:cs="Times New Roman"/>
          <w:b/>
          <w:sz w:val="28"/>
        </w:rPr>
        <w:t>работ, услуг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080"/>
        <w:gridCol w:w="1080"/>
        <w:gridCol w:w="1440"/>
        <w:gridCol w:w="2450"/>
      </w:tblGrid>
      <w:tr w:rsidR="00414EE8" w:rsidRPr="00F3427C" w:rsidTr="00177CED">
        <w:trPr>
          <w:trHeight w:val="7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Сумма,  руб.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Документ-основание</w:t>
            </w:r>
          </w:p>
        </w:tc>
      </w:tr>
      <w:tr w:rsidR="00414EE8" w:rsidRPr="00F3427C" w:rsidTr="00177CED">
        <w:trPr>
          <w:trHeight w:val="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177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редит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EE8" w:rsidRPr="00F3427C" w:rsidTr="00177CED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14EE8" w:rsidRPr="00F3427C" w:rsidTr="00052426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Списана себестоимость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052426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26">
              <w:rPr>
                <w:rFonts w:ascii="Times New Roman" w:eastAsia="Calibri" w:hAnsi="Times New Roman" w:cs="Times New Roman"/>
                <w:sz w:val="24"/>
                <w:szCs w:val="24"/>
              </w:rPr>
              <w:t>95229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90-02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1178DD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спра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ка, расчет</w:t>
            </w:r>
          </w:p>
        </w:tc>
      </w:tr>
      <w:tr w:rsidR="00414EE8" w:rsidRPr="00F3427C" w:rsidTr="00052426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Отражена выручка от пр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052426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26">
              <w:rPr>
                <w:rFonts w:ascii="Times New Roman" w:eastAsia="Calibri" w:hAnsi="Times New Roman" w:cs="Times New Roman"/>
                <w:sz w:val="24"/>
                <w:szCs w:val="24"/>
              </w:rPr>
              <w:t>100552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90-01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чета фактуры, пр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емные квитанции</w:t>
            </w:r>
          </w:p>
        </w:tc>
      </w:tr>
      <w:tr w:rsidR="00414EE8" w:rsidRPr="00F3427C" w:rsidTr="00052426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052426" w:rsidP="0017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4EE8"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Включены в себестоимость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работ, услуг</w:t>
            </w:r>
            <w:r w:rsidRPr="00F3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052426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426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90-05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спра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ка, Ведомость распр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деления и списания коммерческих расх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дов</w:t>
            </w:r>
          </w:p>
        </w:tc>
      </w:tr>
      <w:tr w:rsidR="00414EE8" w:rsidRPr="00F3427C" w:rsidTr="00052426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052426" w:rsidP="00177CE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4EE8"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Получена прибыль от пр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052426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90-09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E8" w:rsidRPr="00F3427C" w:rsidRDefault="00414EE8" w:rsidP="00052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8" w:rsidRPr="00F3427C" w:rsidRDefault="00414EE8" w:rsidP="00177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спра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427C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</w:tr>
    </w:tbl>
    <w:p w:rsidR="00414EE8" w:rsidRDefault="00414EE8" w:rsidP="00E6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мы выяснили, что учет </w:t>
      </w:r>
      <w:r w:rsidR="004A5ED6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отражении опер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на счете 90 «Продажи» ничем не отличается от общепринятого учета, при этом к счету 90 открыты субсчета, отличные от субсчетов, приведенных в т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пичном плане счетов. В соответствии с положениями инструкции по примен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плана счетов, организации могут уточнять содержание субсчетов и вв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дополнительные субсчета.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90 ведется по каждому виду проданн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выполняемых работ, оказываемых услуг.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«Анализ счета 90» содержит обороты счета с другими счетами за выбранный период. Анализ счета представляет собой таблицу, в которой с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обороты счета с другими счетами за указанный период. Данный отчет можно сформировать в разрезе субсчетов и субконто или в разрезе по корр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спондирующим счетам и субконто.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«Анализ счета 90 по датам» используется, когда необходимо п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обороты по счету 90 на каждую дату определенного периода. Отчет представляет собой таблицу, где на каждую дату, в течение которой провод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операции со счетом, содержатся обороты счета с другими счетами, су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марные обороты, остатки на начало и на конец даты.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«Обороты счета 90 (главная книга)» используется для вывода об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 и остатков счета за каждый месяц. Он может быть очень полезен при подведении итогов и составлении отчетности. Кроме того, в этом отчете можно установить, должны ли выводиться остатки на начало и конец периода, су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марные обороты за период и обороты с другими счетами по дебету и кредиту данного счета. Отчет представлен в виде таблицы, каждая строка которой с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обороты по счетам за месяц.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«Анализ счета 90 по субконто» содержит итоговые суммы корр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спонденций данного счета с другими счетами за указанный период, а также остатки по счету на начало и на конец периода в разрезе объектов аналитич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учета с детализацией по дням, неделям, декадам, месяцам, кварталам или 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годам. Этот отчет может быть сформирован только для счетов, по которым 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аналитический учет.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«Анализ субконто» для каждого субконто (объекта аналитич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учета) выбранного вида приводятся обороты по всем счетам, в которых используется это субконто, а также развернутое и свернутое сальдо. Параметры использования субконто могут заполняться в зависимости от того, по каким 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субконто ведется аналитический учет.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анализа субконто указывается наименование субконто, сальдо на начало периода, обороты по дебету и кредиту и остаток на конец периода. Для каждого субконто приводятся остатки (сальдо) и обороты по всем синтет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счетам, для которых это субконто используется.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необходимо получить максимально полную картину операций по объекту аналитического учета (субконто) или группе субконто, можно вывести «Карточку субконто».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отчет содержит все операции с конкретным объектом аналитическ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(субконто) в хронологической последовательности с указанием рекв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зитов проводок, остатков по субконто после каждой операции, на начало и к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 периода.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«Карточка счета 90» включаются все проводки с данным счетом или проводки по данному счету по конкретным значениям объектов аналитич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учета. Кроме того, в карточке счета показываются остатки на начало и конец периода, обороты за период и остатки после каждой проводки.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указанного счета ведется аналитический учет, можно сформир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карточку, отражающую проводки по данному счету только с конкретными объектами аналитического учета (субконто).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проанализировать обороты между одним или всеми субконто 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вида, и одним или всеми субконто другого вида, можно воспользоваться отчетом «Обороты между субконто».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представляется в виде таблицы, в которой приводятся наименов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основного и корреспондирующего субконто, а также корреспонденции сч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 проводок, в которых встречались пары значений субконто указанных видов. По каждой корреспонденции счетов выводятся обороты в денежном измерении.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счетов, по которым ведется аналитический учет, можно получить разбиение остатков и оборотов по конкретным объектам аналитического учета. Соответствующий отчет называется «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-сальдовая ведомостью по счету 90». Ведомость представляет собой список по значениям субконто.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строка ведомости содержит наименование объекта аналитическ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(субконто), остаток на начало периода, дебетовый и кредитовый об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роты и остаток на конец периода. В нижней части списка выведены итоговые данные: сальдо по счету в целом, развернутое сальдо (отдельно суммы по деб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 и кредитовым остаткам) и суммарные обороты.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«Журнал-ордер счета 90 по субконто» представляет собой отчет по дв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на счете (начальное сальдо, обороты с другими счетами и конечное сальдо) за выбранный период, детализированный по субконто. Данный отчет представляет такую же информацию, что и отчет «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="00C777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сальдовая вед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по счету 90», и, кроме этого, содержит информацию по оборотам с ко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респондирующими счетами.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указанных отчетов в программе можно сформировать следующие отчеты: 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-сальдовая ведомость, отчет по проводкам, 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шахматка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проводкам представляет собой выборку из журнала проводок по некоторым заданным критериям. Включение проводок в отчет может быть ограничено фильтром. В общем случае фильтр может содержать одну или н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корреспонденций счетов.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включенной в отчет проводки приводятся дата, описание проводки, счета дебета и кредита проводки, сумма проводки и наименования субконто дебета и кредита проводки, если по счетам дебета или кредита пр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водки ведется аналитический учет.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Шахматка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отчет, содержащий табличное представление оборотов между счетами за некоторый выбранный период. 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Шахматка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наглядное представление о движении средств и обязательств организации.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Шахматка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таблицу, в которой строки соответствуют дебетуемым счетам, столбцы – кредитуемым счетам, а в ячейках (клетках) на пересечении выводятся суммы оборотов за выбранный период в дебет счета, указанного в левой части строки, с кредита счета, указанного в верхней части содержащего данную ячейку столбца. Слева и сверху в </w:t>
      </w: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шахматке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отображаются номера счетов дебета и кредита, а справа и снизу - обороты по этим счетам.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-сальдовая ведомость содержит для каждого счета информацию об остатках на начало и на конец периода и оборотах по дебету и кредиту за установленный период. Этот отчет является одним из наиболее часто использ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отчетов в бухгалтерской практике. 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приводится в виде списка, в котором для каждого счета и су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 имеющего ненулевое сальдо или обороты за данный период, приводятся код счета и субсчета, остаток на начало периода, обороты за период по дебету и по кредиту счета и остаток на конец периода.</w:t>
      </w:r>
    </w:p>
    <w:p w:rsidR="00584476" w:rsidRPr="00584476" w:rsidRDefault="00584476" w:rsidP="00584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отчеты могут быть сформированы за месяц, f квартал, полугодие, 9 месяцев, год, два года и т.д.</w:t>
      </w:r>
    </w:p>
    <w:p w:rsidR="00795793" w:rsidRDefault="00795793" w:rsidP="00616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3B9D" w:rsidRDefault="006165FB" w:rsidP="00616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6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3.4 Рационализация учета доходов и расходов от обычных видов </w:t>
      </w:r>
    </w:p>
    <w:p w:rsidR="006165FB" w:rsidRPr="006165FB" w:rsidRDefault="006F1009" w:rsidP="00616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6165FB" w:rsidRPr="006165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</w:t>
      </w:r>
    </w:p>
    <w:p w:rsidR="006165FB" w:rsidRDefault="006165FB" w:rsidP="00AD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051" w:rsidRPr="00AD4051" w:rsidRDefault="00AD4051" w:rsidP="00AD4051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Финансовые результаты занимают центральное место в системе бухга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л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терского учета коммерческих организаций, в том числе занимающихся и инж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нерно-техническим проектированием. Они отражают рост или снижение вел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чины капитала хозяйствующего субъекта в процессе осуществления его де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тельности за определенный период времени. В связи с этим возникает необх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димость повышения качества и </w:t>
      </w:r>
      <w:proofErr w:type="spellStart"/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аналитичности</w:t>
      </w:r>
      <w:proofErr w:type="spellEnd"/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формируемой в учете информ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ции о финансовых результатах.</w:t>
      </w:r>
    </w:p>
    <w:p w:rsidR="001D1674" w:rsidRDefault="00AD4051" w:rsidP="00AD4051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числе Положений по бухгалтерскому учету, которые определяют при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ципы, правила, способы ведения бухгалтерского учета, а также раскрывают с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став доходов и расходов хозяйствующего субъекта можно выделить Положение по бухгалтерскому учету «Доходы организации» (ПБУ 9/99) и Положение по 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 xml:space="preserve">бухгалтерскому учету «Расходы организации» (ПБУ 10/99). </w:t>
      </w:r>
    </w:p>
    <w:p w:rsidR="00AD4051" w:rsidRPr="00AD4051" w:rsidRDefault="00AD4051" w:rsidP="00AD4051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Развитие принципов, способов и правил ведения учета финансовых р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зультатов, закрепленных вышеуказанными документами, нашло свое отраже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softHyphen/>
        <w:t>ние в Плане счетов бухгалтерского учета финансово-хозяйственной деятельн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сти организаций и Инструкции по его применению.</w:t>
      </w:r>
    </w:p>
    <w:p w:rsidR="00AD4051" w:rsidRPr="00AD4051" w:rsidRDefault="00AD4051" w:rsidP="00AD4051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Также отдельные аспекты учета доходов и расходов раскрываются в П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ложении по бухгалтерскому учету «Учет расчетов по налогу на прибыль».</w:t>
      </w:r>
    </w:p>
    <w:p w:rsidR="001D1674" w:rsidRDefault="00AD4051" w:rsidP="001D1674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Финансовый результат представляет собой:</w:t>
      </w:r>
    </w:p>
    <w:p w:rsidR="001D1674" w:rsidRDefault="001D1674" w:rsidP="001D1674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1)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выраженный в денежной форме экономический итог хозяйственной д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ятельности организации в целом и ее отдельных подразделений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</w:p>
    <w:p w:rsidR="00AD4051" w:rsidRPr="00AD4051" w:rsidRDefault="001D1674" w:rsidP="001D1674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2)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прирост или уменьшение стоимости собственного капитала организ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ции, образовавшийся в процессе ее предпринимательской деятельности за о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</w:t>
      </w:r>
      <w:r w:rsidR="00AD4051"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четный период».</w:t>
      </w:r>
    </w:p>
    <w:p w:rsidR="00AD4051" w:rsidRPr="00AD4051" w:rsidRDefault="00AD4051" w:rsidP="001D1674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Формами конечного финансового результата являются прибыль или уб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ы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ток.</w:t>
      </w:r>
    </w:p>
    <w:p w:rsidR="001D1674" w:rsidRPr="001D1674" w:rsidRDefault="00AD4051" w:rsidP="001D1674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соотве</w:t>
      </w:r>
      <w:r w:rsidR="001D167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ствии с новым Общероссийским классификатором видов эк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номической деятельности, вступившим в силу с 11 июля 2016 года, под инж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</w:t>
      </w:r>
      <w:r w:rsidRPr="00AD40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нерно-техническим проектированием понимают «применение инженерно-технических правил проектирования</w:t>
      </w:r>
      <w:r w:rsidR="001D167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1D1674"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машин, материалов, инструментов, с</w:t>
      </w:r>
      <w:r w:rsidR="001D1674"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="001D1674"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оружении, технологии, а также консультирование в области машиностроения, промышленных процессов и оборудования, проектирования, связанного со строительством инженерных сооружений</w:t>
      </w:r>
      <w:r w:rsid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».</w:t>
      </w:r>
    </w:p>
    <w:p w:rsidR="001D1674" w:rsidRP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 связи с разнообразием видов выполняемых работ по проектированию, с нашей точки зрения, проектным организациям необходимо усовершенствовать организацию и ведение бухгалтерского учета финансовых результатов, так как внутренним пользователям бухгалтерской информацией нужны детализир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ванные данные для принятия обоснованных управленческих решений.</w:t>
      </w:r>
    </w:p>
    <w:p w:rsidR="001D1674" w:rsidRP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Направлением совершенствования является разработка дополнительных субсчетов к главному счету, на котором подлежат отражению доходы и расх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ды, связанные с проектной деятельностью организации, к счету 90 «Продажи». 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С этой целью целесообразно к счету 90 «Продажи» открыть субсчета первого и второго порядка.</w:t>
      </w:r>
    </w:p>
    <w:p w:rsid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 основу предлагаемых к использованию субсчетов к счету 90 «Прод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жи» должны быть положены:</w:t>
      </w:r>
    </w:p>
    <w:p w:rsid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1)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для субсчетов первого порядка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– 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субсчета, утвержденные Планом сч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тов бухгалтерского учета финансово-хозяйственной деятельности организации и Инструкцией по его применению;</w:t>
      </w:r>
      <w:proofErr w:type="gramEnd"/>
    </w:p>
    <w:p w:rsidR="001D1674" w:rsidRP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2)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для субсчетов второго порядка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– 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виды экономической деятельности, предусмотренные Общероссийским классификатором видов экономической деятельности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</w:p>
    <w:p w:rsidR="001D1674" w:rsidRDefault="001D1674" w:rsidP="001D1674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Предлагаемые субсчета к счету 90 «Продажи» в </w:t>
      </w:r>
      <w:r w:rsidR="00572E92"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о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новным видом деятельности которых является проектирование, представлены в табл. </w:t>
      </w:r>
      <w:r w:rsidR="006C284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3.3</w:t>
      </w:r>
      <w:r w:rsidR="0078759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Предлагаемая модель суб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ч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тов к счету 90 «Продажи» включает в себя четыре субсчета первого порядка, к каждому из которых открывается девять дополнительных субсчетов второго порядка, характеризующих области пр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ектной деятельности.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ервом субсчете второго порядка «Инженерно-техническое проект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рование помещений» должны отражаться выручка, себестоимость, НДС и пр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быль либо убыток от проектирования производственных помещений, включая размещение машин и оборудования, промышленный дизайн.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втором субсчете второго порядка «Инженерно-техническое проект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рование сооружений» должны отражаться выручка, себестоимость, НДС и ф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нансовый результат от проектирования сооружений, водопроводов, трубопр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водов, и др.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третьем субсчете второго порядка «Инженерно-техническое проект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рование транспортных сетей» подлежат отражению выручка, себестоимость, НДС и финансовый результат, связанные с </w:t>
      </w:r>
      <w:proofErr w:type="gramStart"/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проектированием</w:t>
      </w:r>
      <w:proofErr w:type="gramEnd"/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как пассажироп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токов, так и грузовых потоков.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четвертом субсчете второго порядка «Разработка проектов в области 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производственных процессов» рекомендуются к отражению выручка, себест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имость, НДС и финансовый результат от проектирования таких процессов и производств.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пятом субсчете второго порядка «Разработка проектов в области ко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диционирования воздуха» подлежат отражению выручка, себестоимость, НДС и финансовый результат, связанные с созданием систем кондиционирования, вентилирования воздуха в производственных либо иных помещениях.</w:t>
      </w:r>
    </w:p>
    <w:p w:rsidR="00572E92" w:rsidRPr="00572E92" w:rsidRDefault="00572E92" w:rsidP="00572E92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шестом субсчете второго порядка «Разработка проектов в области х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лодильных установок» рекомендуется учитывать выручку, себестоимость, НДС и финансовый результат, связанные с созданием проектов по установкам, предназначенным для искусственного поддержания определенных температур.</w:t>
      </w:r>
    </w:p>
    <w:p w:rsidR="00D65949" w:rsidRPr="00D65949" w:rsidRDefault="00D65949" w:rsidP="00D6594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Седьмой субсчет второго порядка «Разработка проектов в области сан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тарной техники» предназначен для учета выручки, себестоимости, НДС и ф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нансового результата, связанных с разработкой проектов по созданию технич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ских средств, работа которых направлена на обеспечение функционирования систем канализации, водоснабжения, отопления, вентилирования произво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ственных и иных помещений.</w:t>
      </w:r>
    </w:p>
    <w:p w:rsidR="00D65949" w:rsidRPr="00D65949" w:rsidRDefault="00D65949" w:rsidP="00D65949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восьмом субсчете второго порядка «Разработка проектов в области мониторинга загрязнения окружающей среды» проектные организаци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я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должн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учитывать выручку, себестоимость, НДС и финансовый результат от разрабо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ки проектов, направленных на обеспечение </w:t>
      </w:r>
      <w:proofErr w:type="gramStart"/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контроля за</w:t>
      </w:r>
      <w:proofErr w:type="gramEnd"/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загрязнением окруж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ющей среды, в том числе оценку превышения утвержденных предельно доп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у</w:t>
      </w:r>
      <w:r w:rsidRPr="00D6594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стимых концентраций загрязняющих веществ.</w:t>
      </w: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5F771F" w:rsidRDefault="005F771F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</w:p>
    <w:p w:rsidR="0078759C" w:rsidRDefault="00D65949" w:rsidP="003E0593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</w:pPr>
      <w:r w:rsidRPr="003E0593"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  <w:lastRenderedPageBreak/>
        <w:t xml:space="preserve">Таблица </w:t>
      </w:r>
      <w:r w:rsidR="006C284A"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  <w:t>3.3</w:t>
      </w:r>
      <w:r w:rsidR="0078759C"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3E0593"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  <w:t xml:space="preserve">– Предлагаемые субсчета к счету 90 «Продажи» в </w:t>
      </w:r>
      <w:proofErr w:type="spellStart"/>
      <w:r w:rsidR="004A3958">
        <w:rPr>
          <w:rFonts w:eastAsia="Lucida Sans Unicode"/>
          <w:b/>
          <w:color w:val="000000"/>
          <w:spacing w:val="0"/>
          <w:sz w:val="28"/>
          <w:szCs w:val="28"/>
          <w:lang w:eastAsia="ru-RU" w:bidi="ru-RU"/>
        </w:rPr>
        <w:t>оганизации</w:t>
      </w:r>
      <w:proofErr w:type="spellEnd"/>
    </w:p>
    <w:p w:rsidR="003508DA" w:rsidRDefault="003508DA" w:rsidP="00E6422C">
      <w:pPr>
        <w:pStyle w:val="1"/>
        <w:shd w:val="clear" w:color="auto" w:fill="auto"/>
        <w:spacing w:after="0" w:line="240" w:lineRule="auto"/>
        <w:ind w:left="20" w:right="20" w:firstLine="689"/>
        <w:jc w:val="right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E94470" w:rsidRPr="005F771F" w:rsidTr="00525BC1">
        <w:tc>
          <w:tcPr>
            <w:tcW w:w="3024" w:type="dxa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Субсчет первого </w:t>
            </w: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Субсчет второго порядка</w:t>
            </w:r>
          </w:p>
        </w:tc>
      </w:tr>
      <w:tr w:rsidR="00E94470" w:rsidRPr="005F771F" w:rsidTr="00525BC1">
        <w:tc>
          <w:tcPr>
            <w:tcW w:w="3024" w:type="dxa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2</w:t>
            </w:r>
          </w:p>
        </w:tc>
      </w:tr>
      <w:tr w:rsidR="00E94470" w:rsidRPr="005F771F" w:rsidTr="00525BC1">
        <w:tc>
          <w:tcPr>
            <w:tcW w:w="3024" w:type="dxa"/>
            <w:vMerge w:val="restart"/>
            <w:vAlign w:val="center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Вы</w:t>
            </w:r>
            <w:r w:rsidR="00D430B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ру</w:t>
            </w: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чка</w:t>
            </w: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Инженерно-техническое проектирование помещений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Инженерно-техническое проектирование сооружений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Инженерно-техническое проектирование транспортных сетей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 Разработка проектов в области производственных проце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Разработка проектов в области кондиционирования возд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Разработка проектов в области холодильных установок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 Разработка проектов в области санитарной техники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 Разработка проектов в области мониторинга загрязнения окружающей среды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vAlign w:val="bottom"/>
          </w:tcPr>
          <w:p w:rsidR="00E94470" w:rsidRPr="005F771F" w:rsidRDefault="00E94470" w:rsidP="00E94470">
            <w:pPr>
              <w:widowControl w:val="0"/>
              <w:rPr>
                <w:rFonts w:ascii="Lucida Sans Unicode" w:eastAsia="Lucida Sans Unicode" w:hAnsi="Lucida Sans Unicode" w:cs="Lucida Sans Unicode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 Разработка проектов в области строительной акустики</w:t>
            </w:r>
          </w:p>
        </w:tc>
      </w:tr>
      <w:tr w:rsidR="00E94470" w:rsidRPr="005F771F" w:rsidTr="00525BC1">
        <w:tc>
          <w:tcPr>
            <w:tcW w:w="3024" w:type="dxa"/>
            <w:vMerge w:val="restart"/>
            <w:vAlign w:val="center"/>
          </w:tcPr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Себестоимость работ</w:t>
            </w: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Инженерно-техническое проектирование помещений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Инженерно-техническое проектирование сооружений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Инженерно-техническое проектирование транспортных сетей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 Разработка проектов в области производственных проце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Разработка проектов в области кондиционирования возд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Разработка проектов в области холодильных установок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 Разработка проектов в области санитарной техники</w:t>
            </w:r>
          </w:p>
        </w:tc>
      </w:tr>
      <w:tr w:rsidR="00E94470" w:rsidRPr="005F771F" w:rsidTr="00525BC1"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 Разработка проектов в области мониторинга загрязнения окружающей среды</w:t>
            </w:r>
          </w:p>
        </w:tc>
      </w:tr>
      <w:tr w:rsidR="00E94470" w:rsidRPr="005F771F" w:rsidTr="00525BC1">
        <w:trPr>
          <w:trHeight w:val="423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ind w:right="2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771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 Разработка проектов в области строительной акустики</w:t>
            </w:r>
          </w:p>
        </w:tc>
      </w:tr>
      <w:tr w:rsidR="00E94470" w:rsidRPr="005F771F" w:rsidTr="00525BC1">
        <w:trPr>
          <w:trHeight w:val="150"/>
        </w:trPr>
        <w:tc>
          <w:tcPr>
            <w:tcW w:w="3024" w:type="dxa"/>
            <w:vMerge w:val="restart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Налог на </w:t>
            </w:r>
            <w:proofErr w:type="gramStart"/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добавленную</w:t>
            </w:r>
            <w:proofErr w:type="gramEnd"/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стоимость</w:t>
            </w: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Инженерно-техническое проектирование помещений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Инженерно-техническое проектирование сооружений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Инженерно-техническое проектирование транспортных сетей</w:t>
            </w:r>
          </w:p>
        </w:tc>
      </w:tr>
      <w:tr w:rsidR="00E94470" w:rsidRPr="005F771F" w:rsidTr="00525BC1">
        <w:trPr>
          <w:trHeight w:val="134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 Разработка проектов в области производственных проце</w:t>
            </w: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</w:t>
            </w:r>
          </w:p>
        </w:tc>
      </w:tr>
      <w:tr w:rsidR="00E94470" w:rsidRPr="005F771F" w:rsidTr="00525BC1">
        <w:trPr>
          <w:trHeight w:val="125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Разработка проектов в области кондиционирования возд</w:t>
            </w: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</w:t>
            </w:r>
          </w:p>
        </w:tc>
      </w:tr>
      <w:tr w:rsidR="00E94470" w:rsidRPr="005F771F" w:rsidTr="00525BC1">
        <w:trPr>
          <w:trHeight w:val="134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Разработка проектов в области холодильных установок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 Разработка проектов в области санитарной техники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 Разработка проектов в области мониторинга загрязнения окружающей среды</w:t>
            </w:r>
          </w:p>
        </w:tc>
      </w:tr>
      <w:tr w:rsidR="00E94470" w:rsidRPr="005F771F" w:rsidTr="00525BC1">
        <w:trPr>
          <w:trHeight w:val="134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 Разработка проектов в области строительной акустики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 w:val="restart"/>
          </w:tcPr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Прибыль (убыток) </w:t>
            </w: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от проектирования</w:t>
            </w: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Инженерно-техническое проектирование помещений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Инженерно-техническое проектирование сооружений</w:t>
            </w:r>
          </w:p>
        </w:tc>
      </w:tr>
      <w:tr w:rsidR="00E94470" w:rsidRPr="005F771F" w:rsidTr="00525BC1">
        <w:trPr>
          <w:trHeight w:val="109"/>
        </w:trPr>
        <w:tc>
          <w:tcPr>
            <w:tcW w:w="3024" w:type="dxa"/>
            <w:vMerge/>
          </w:tcPr>
          <w:p w:rsidR="00E94470" w:rsidRPr="005F771F" w:rsidRDefault="00E94470" w:rsidP="00E94470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</w:tcPr>
          <w:p w:rsidR="00E94470" w:rsidRPr="005F771F" w:rsidRDefault="00E94470" w:rsidP="00E94470">
            <w:pPr>
              <w:widowControl w:val="0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5F771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 Инженерно-техническое проектирование транспортных сетей</w:t>
            </w:r>
          </w:p>
        </w:tc>
      </w:tr>
    </w:tbl>
    <w:p w:rsidR="003508DA" w:rsidRPr="00E94470" w:rsidRDefault="00E94470" w:rsidP="006A4C21">
      <w:pPr>
        <w:pStyle w:val="1"/>
        <w:shd w:val="clear" w:color="auto" w:fill="auto"/>
        <w:spacing w:after="0" w:line="240" w:lineRule="auto"/>
        <w:ind w:left="20" w:right="20" w:firstLine="689"/>
        <w:jc w:val="right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E9447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Продолжение таблицы 3.3</w:t>
      </w:r>
    </w:p>
    <w:p w:rsidR="00E6422C" w:rsidRDefault="00E6422C" w:rsidP="00E6422C">
      <w:pPr>
        <w:pStyle w:val="1"/>
        <w:shd w:val="clear" w:color="auto" w:fill="auto"/>
        <w:spacing w:after="0" w:line="240" w:lineRule="auto"/>
        <w:ind w:left="20" w:right="20" w:firstLine="689"/>
        <w:jc w:val="right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E94470" w:rsidTr="00E94470">
        <w:tc>
          <w:tcPr>
            <w:tcW w:w="4804" w:type="dxa"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804" w:type="dxa"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  <w:t>2</w:t>
            </w:r>
          </w:p>
        </w:tc>
      </w:tr>
      <w:tr w:rsidR="00E94470" w:rsidTr="00E94470">
        <w:tc>
          <w:tcPr>
            <w:tcW w:w="4804" w:type="dxa"/>
            <w:vMerge w:val="restart"/>
          </w:tcPr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</w:p>
          <w:p w:rsidR="00E94470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</w:p>
          <w:p w:rsidR="00E94470" w:rsidRPr="005F771F" w:rsidRDefault="00E94470" w:rsidP="00E9447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Прибыль (убыток)</w:t>
            </w:r>
          </w:p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  <w:r w:rsidRPr="005F77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от проектирования</w:t>
            </w: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4. Разработка проектов в области произво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ственных процессов</w:t>
            </w:r>
          </w:p>
        </w:tc>
      </w:tr>
      <w:tr w:rsidR="00E94470" w:rsidTr="00E94470">
        <w:tc>
          <w:tcPr>
            <w:tcW w:w="4804" w:type="dxa"/>
            <w:vMerge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5. Разработка проектов в области кондици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нирования воздуха</w:t>
            </w:r>
          </w:p>
        </w:tc>
      </w:tr>
      <w:tr w:rsidR="00E94470" w:rsidTr="00E94470">
        <w:tc>
          <w:tcPr>
            <w:tcW w:w="4804" w:type="dxa"/>
            <w:vMerge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6. Разработка проектов в области холодил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ных установок</w:t>
            </w:r>
          </w:p>
        </w:tc>
      </w:tr>
      <w:tr w:rsidR="00E94470" w:rsidTr="00E94470">
        <w:tc>
          <w:tcPr>
            <w:tcW w:w="4804" w:type="dxa"/>
            <w:vMerge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7. Разработка проектов в области санита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ной техники</w:t>
            </w:r>
          </w:p>
        </w:tc>
      </w:tr>
      <w:tr w:rsidR="00E94470" w:rsidTr="00E94470">
        <w:tc>
          <w:tcPr>
            <w:tcW w:w="4804" w:type="dxa"/>
            <w:vMerge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8. Разработка проектов в области монит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ринга загрязнения окружающей среды</w:t>
            </w:r>
          </w:p>
        </w:tc>
      </w:tr>
      <w:tr w:rsidR="00E94470" w:rsidTr="00E94470">
        <w:tc>
          <w:tcPr>
            <w:tcW w:w="4804" w:type="dxa"/>
            <w:vMerge/>
          </w:tcPr>
          <w:p w:rsidR="00E94470" w:rsidRDefault="00E94470" w:rsidP="00E94470">
            <w:pPr>
              <w:pStyle w:val="1"/>
              <w:shd w:val="clear" w:color="auto" w:fill="auto"/>
              <w:spacing w:after="0" w:line="36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804" w:type="dxa"/>
          </w:tcPr>
          <w:p w:rsidR="00E94470" w:rsidRPr="007105C0" w:rsidRDefault="00E94470" w:rsidP="00E94470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9. Разработка проектов в области стро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5C0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тельной акустики</w:t>
            </w:r>
          </w:p>
        </w:tc>
      </w:tr>
    </w:tbl>
    <w:p w:rsidR="00E6422C" w:rsidRDefault="00E6422C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3E0593" w:rsidRPr="003E0593" w:rsidRDefault="003E0593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Девятый субсчет второго порядка «Разработка проектов в области стро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тельной акустики» введен для определения выручки, себестоимости, НДС и финансового результата, обусловленных осуществлением проектирования в области решения проблем звукоизоляции конструкций, ограждающих здания, а также звукоизоляции помещений.</w:t>
      </w:r>
    </w:p>
    <w:p w:rsidR="003E0593" w:rsidRPr="003E0593" w:rsidRDefault="003E0593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proofErr w:type="gramStart"/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При необходимости организаци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я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мо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же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 открывать дополнительные суб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счета первого и второго порядка в зависимости от особенностей выполняемых проектных работ.</w:t>
      </w:r>
      <w:proofErr w:type="gramEnd"/>
    </w:p>
    <w:p w:rsidR="003E0593" w:rsidRPr="003E0593" w:rsidRDefault="003E0593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Подобная детализация субсчетов к счету 90 «Продажи» должна быть вн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сена в автоматизированную программу и позволять формировать корреспо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денции с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ч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ов автоматически.</w:t>
      </w:r>
    </w:p>
    <w:p w:rsidR="003E0593" w:rsidRDefault="003E0593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Основные корреспонденции с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ч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ов на примере первого субсчета второго порядка «Инженерно-техническое проектирование помещений» приведены в табл.</w:t>
      </w:r>
      <w:r w:rsidR="00E9447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3.4</w:t>
      </w:r>
      <w:r w:rsidR="00DD380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  <w:r w:rsidRPr="003E059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E6422C" w:rsidRDefault="00E6422C" w:rsidP="003E0593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E94470" w:rsidRDefault="00E94470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E94470" w:rsidRDefault="00E94470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E94470" w:rsidRDefault="00E94470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E94470" w:rsidRDefault="00E94470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E94470" w:rsidRDefault="00E94470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6A4C21" w:rsidRDefault="006A4C21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6A4C21" w:rsidRDefault="006A4C21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3E0593" w:rsidRPr="003E0593" w:rsidRDefault="003E0593" w:rsidP="003E0593">
      <w:pPr>
        <w:pStyle w:val="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  <w:r w:rsidRPr="003E0593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lastRenderedPageBreak/>
        <w:t xml:space="preserve">Таблица </w:t>
      </w:r>
      <w:r w:rsidR="00E94470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3.4</w:t>
      </w:r>
      <w:r w:rsidR="00DD380C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3E0593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– Корреспонденции счетов по учету финансовых результатов в </w:t>
      </w:r>
      <w:r w:rsidRPr="003E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«СД-Сервис»</w:t>
      </w:r>
      <w:r w:rsidRPr="003E0593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 на примере первого субсчета второго порядка «Инж</w:t>
      </w:r>
      <w:r w:rsidRPr="003E0593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е</w:t>
      </w:r>
      <w:r w:rsidRPr="003E0593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нерно-техническое проектирование помещений»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2091"/>
      </w:tblGrid>
      <w:tr w:rsidR="00684124" w:rsidRPr="002445BC" w:rsidTr="002445BC">
        <w:tc>
          <w:tcPr>
            <w:tcW w:w="5637" w:type="dxa"/>
            <w:vMerge w:val="restart"/>
          </w:tcPr>
          <w:p w:rsidR="00684124" w:rsidRDefault="00684124" w:rsidP="002445BC">
            <w:pPr>
              <w:pStyle w:val="27"/>
              <w:shd w:val="clear" w:color="auto" w:fill="auto"/>
              <w:spacing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 w:rsidRPr="002445BC">
              <w:rPr>
                <w:spacing w:val="0"/>
                <w:sz w:val="24"/>
                <w:szCs w:val="24"/>
              </w:rPr>
              <w:t xml:space="preserve">Содержание факта </w:t>
            </w:r>
          </w:p>
          <w:p w:rsidR="00684124" w:rsidRPr="002445BC" w:rsidRDefault="00684124" w:rsidP="002445BC">
            <w:pPr>
              <w:pStyle w:val="27"/>
              <w:shd w:val="clear" w:color="auto" w:fill="auto"/>
              <w:spacing w:line="240" w:lineRule="auto"/>
              <w:ind w:right="20"/>
              <w:jc w:val="center"/>
              <w:rPr>
                <w:rFonts w:eastAsia="Lucida Sans Unicode"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2445BC">
              <w:rPr>
                <w:spacing w:val="0"/>
                <w:sz w:val="24"/>
                <w:szCs w:val="24"/>
              </w:rPr>
              <w:t>хозяйственной жизни</w:t>
            </w:r>
          </w:p>
        </w:tc>
        <w:tc>
          <w:tcPr>
            <w:tcW w:w="4217" w:type="dxa"/>
            <w:gridSpan w:val="2"/>
          </w:tcPr>
          <w:p w:rsidR="00684124" w:rsidRPr="002445BC" w:rsidRDefault="00684124" w:rsidP="002445B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2445B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Корреспонденции счетов</w:t>
            </w:r>
          </w:p>
        </w:tc>
      </w:tr>
      <w:tr w:rsidR="00684124" w:rsidRPr="002445BC" w:rsidTr="002445BC">
        <w:tc>
          <w:tcPr>
            <w:tcW w:w="5637" w:type="dxa"/>
            <w:vMerge/>
          </w:tcPr>
          <w:p w:rsidR="00684124" w:rsidRPr="002445BC" w:rsidRDefault="00684124" w:rsidP="002445BC">
            <w:pPr>
              <w:pStyle w:val="27"/>
              <w:shd w:val="clear" w:color="auto" w:fill="auto"/>
              <w:spacing w:line="240" w:lineRule="auto"/>
              <w:ind w:right="20"/>
              <w:jc w:val="center"/>
              <w:rPr>
                <w:rFonts w:eastAsia="Lucida Sans Unicode"/>
                <w:color w:val="000000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Align w:val="bottom"/>
          </w:tcPr>
          <w:p w:rsidR="00684124" w:rsidRPr="002445BC" w:rsidRDefault="00684124" w:rsidP="002445B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2445B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дебет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2445BC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2445B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</w:t>
            </w:r>
          </w:p>
        </w:tc>
      </w:tr>
      <w:tr w:rsidR="003E1489" w:rsidRPr="002445BC" w:rsidTr="00C77737">
        <w:tc>
          <w:tcPr>
            <w:tcW w:w="5637" w:type="dxa"/>
          </w:tcPr>
          <w:p w:rsidR="003E1489" w:rsidRPr="00684124" w:rsidRDefault="003E1489" w:rsidP="003E148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3E1489" w:rsidRPr="002445BC" w:rsidRDefault="003E1489" w:rsidP="003E148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bottom"/>
          </w:tcPr>
          <w:p w:rsidR="003E1489" w:rsidRPr="002445BC" w:rsidRDefault="003E1489" w:rsidP="003E148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124" w:rsidRPr="002445BC" w:rsidTr="00C77737">
        <w:tc>
          <w:tcPr>
            <w:tcW w:w="5637" w:type="dxa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Отражена выручка (сметная стоимость) от проект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рования помещений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90.1.1</w:t>
            </w:r>
          </w:p>
        </w:tc>
      </w:tr>
      <w:tr w:rsidR="00684124" w:rsidRPr="002445BC" w:rsidTr="00C77737">
        <w:tc>
          <w:tcPr>
            <w:tcW w:w="5637" w:type="dxa"/>
            <w:vAlign w:val="bottom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Списывается себестоимость работ, связанных с пр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ектированием помещений (по которым на </w:t>
            </w:r>
            <w:proofErr w:type="spellStart"/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субсч</w:t>
            </w:r>
            <w:proofErr w:type="spellEnd"/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 90.1.1 признана выручка)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90.2.1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4124" w:rsidRPr="002445BC" w:rsidTr="00C77737">
        <w:tc>
          <w:tcPr>
            <w:tcW w:w="5637" w:type="dxa"/>
            <w:vAlign w:val="bottom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Отражен НДС с выручки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90.3.1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84124" w:rsidRPr="002445BC" w:rsidTr="00C77737">
        <w:tc>
          <w:tcPr>
            <w:tcW w:w="5637" w:type="dxa"/>
            <w:vAlign w:val="bottom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Списываются управленческие и коммерческие ра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ходы, связанные с проектированием помещений (согласно принятой в учетной политике организ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ции базы распределения)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90.2.1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4124" w:rsidRPr="002445BC" w:rsidTr="00C77737">
        <w:tc>
          <w:tcPr>
            <w:tcW w:w="5637" w:type="dxa"/>
            <w:vAlign w:val="bottom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Отражен в учете финансовый результат (прибыль) от проектирования помещений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90.9.1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84124" w:rsidRPr="002445BC" w:rsidTr="00C77737">
        <w:tc>
          <w:tcPr>
            <w:tcW w:w="5637" w:type="dxa"/>
          </w:tcPr>
          <w:p w:rsidR="00684124" w:rsidRPr="00684124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Отражен в учете финансовый результат (убыток) от проектирования по</w:t>
            </w:r>
            <w:r w:rsidRPr="0068412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мещений</w:t>
            </w:r>
          </w:p>
        </w:tc>
        <w:tc>
          <w:tcPr>
            <w:tcW w:w="2126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1" w:type="dxa"/>
            <w:vAlign w:val="bottom"/>
          </w:tcPr>
          <w:p w:rsidR="00684124" w:rsidRPr="002445BC" w:rsidRDefault="00684124" w:rsidP="00684124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BC">
              <w:rPr>
                <w:rStyle w:val="LucidaSansUnicode11pt0pt"/>
                <w:rFonts w:ascii="Times New Roman" w:hAnsi="Times New Roman" w:cs="Times New Roman"/>
                <w:sz w:val="24"/>
                <w:szCs w:val="24"/>
              </w:rPr>
              <w:t>90.9.1</w:t>
            </w:r>
          </w:p>
        </w:tc>
      </w:tr>
    </w:tbl>
    <w:p w:rsidR="00980387" w:rsidRPr="003E0593" w:rsidRDefault="00980387" w:rsidP="00DD380C">
      <w:pPr>
        <w:pStyle w:val="27"/>
        <w:shd w:val="clear" w:color="auto" w:fill="auto"/>
        <w:spacing w:line="240" w:lineRule="auto"/>
        <w:ind w:right="20"/>
        <w:jc w:val="both"/>
        <w:rPr>
          <w:rFonts w:eastAsia="Lucida Sans Unicode"/>
          <w:color w:val="000000"/>
          <w:spacing w:val="0"/>
          <w:sz w:val="28"/>
          <w:szCs w:val="28"/>
          <w:lang w:eastAsia="ru-RU" w:bidi="ru-RU"/>
        </w:rPr>
      </w:pPr>
    </w:p>
    <w:p w:rsidR="00CE6C19" w:rsidRDefault="00CE6C19" w:rsidP="00CE6C19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 учетом предлагаемой системы субсчетов к счету 90 «Продажи» ведение аналитического учета экономическим субъектом должно быть организовано: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CE6C19" w:rsidRDefault="00CE6C19" w:rsidP="00CE6C19">
      <w:pPr>
        <w:pStyle w:val="1"/>
        <w:numPr>
          <w:ilvl w:val="0"/>
          <w:numId w:val="4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по каждому заключенному контракту на выполнение проектных работ;</w:t>
      </w:r>
    </w:p>
    <w:p w:rsidR="00CE6C19" w:rsidRPr="00CE6C19" w:rsidRDefault="00CE6C19" w:rsidP="00CE6C19">
      <w:pPr>
        <w:pStyle w:val="1"/>
        <w:numPr>
          <w:ilvl w:val="0"/>
          <w:numId w:val="4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по регионам выполнения проектных работ и др.</w:t>
      </w:r>
    </w:p>
    <w:p w:rsidR="00CE6C19" w:rsidRDefault="00CE6C19" w:rsidP="00CE6C19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Предлагаемые рекомендации по применению субсчетов к счету 90 «Пр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дажи» в ООО «СД-Сервис», основным видом деятельности котор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ого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является проектирование, позвол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т: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CE6C19" w:rsidRPr="00CE6C19" w:rsidRDefault="00CE6C19" w:rsidP="00CE6C19">
      <w:pPr>
        <w:pStyle w:val="1"/>
        <w:numPr>
          <w:ilvl w:val="0"/>
          <w:numId w:val="4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определять наиболее прибыльные виды проектных работ;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CE6C19" w:rsidRPr="00CE6C19" w:rsidRDefault="00CE6C19" w:rsidP="00CE6C19">
      <w:pPr>
        <w:pStyle w:val="1"/>
        <w:numPr>
          <w:ilvl w:val="0"/>
          <w:numId w:val="4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выявлять нерентабельные работы и принимать соответствующие р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шения по управлению ими;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CE6C19" w:rsidRPr="00CE6C19" w:rsidRDefault="00CE6C19" w:rsidP="00CE6C19">
      <w:pPr>
        <w:pStyle w:val="1"/>
        <w:numPr>
          <w:ilvl w:val="0"/>
          <w:numId w:val="45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определять наиболее </w:t>
      </w:r>
      <w:proofErr w:type="spellStart"/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затратоемкие</w:t>
      </w:r>
      <w:proofErr w:type="spellEnd"/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работы в области проектирования.</w:t>
      </w:r>
    </w:p>
    <w:p w:rsidR="00CE6C19" w:rsidRPr="00CE6C19" w:rsidRDefault="00CE6C19" w:rsidP="00CE6C19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Таким образом, ведение бухгалтерского учета доходов и расходов, св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я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занных с проектной деятельности с учетом предложенных рекомендаций, по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волит формировать полную информацию, необходимую для принятия упра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ленческих решений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в 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ООО «СД-Сервис».</w:t>
      </w:r>
    </w:p>
    <w:p w:rsidR="00980387" w:rsidRDefault="00980387" w:rsidP="00CE6C19">
      <w:pPr>
        <w:pStyle w:val="27"/>
        <w:shd w:val="clear" w:color="auto" w:fill="auto"/>
        <w:spacing w:line="360" w:lineRule="auto"/>
        <w:ind w:right="20" w:firstLine="689"/>
        <w:jc w:val="both"/>
        <w:rPr>
          <w:rFonts w:eastAsia="Lucida Sans Unicode"/>
          <w:color w:val="000000"/>
          <w:spacing w:val="0"/>
          <w:sz w:val="28"/>
          <w:szCs w:val="28"/>
          <w:lang w:eastAsia="ru-RU" w:bidi="ru-RU"/>
        </w:rPr>
      </w:pPr>
    </w:p>
    <w:p w:rsidR="00E6422C" w:rsidRDefault="00E6422C" w:rsidP="00CE6C19">
      <w:pPr>
        <w:pStyle w:val="27"/>
        <w:shd w:val="clear" w:color="auto" w:fill="auto"/>
        <w:spacing w:line="360" w:lineRule="auto"/>
        <w:ind w:right="20" w:firstLine="689"/>
        <w:jc w:val="both"/>
        <w:rPr>
          <w:rFonts w:eastAsia="Lucida Sans Unicode"/>
          <w:color w:val="000000"/>
          <w:spacing w:val="0"/>
          <w:sz w:val="28"/>
          <w:szCs w:val="28"/>
          <w:lang w:eastAsia="ru-RU" w:bidi="ru-RU"/>
        </w:rPr>
      </w:pPr>
    </w:p>
    <w:p w:rsidR="006165FB" w:rsidRDefault="00135D6A" w:rsidP="003E1489">
      <w:pPr>
        <w:spacing w:after="0" w:line="240" w:lineRule="auto"/>
        <w:ind w:firstLine="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ВЫВОДЫ И ПРЕДЛОЖЕНИЯ</w:t>
      </w:r>
    </w:p>
    <w:p w:rsidR="00135D6A" w:rsidRDefault="00135D6A" w:rsidP="007F4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4F59" w:rsidRDefault="007F4F59" w:rsidP="007F4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0E">
        <w:rPr>
          <w:rFonts w:ascii="Times New Roman" w:hAnsi="Times New Roman" w:cs="Times New Roman"/>
          <w:sz w:val="28"/>
          <w:szCs w:val="28"/>
        </w:rPr>
        <w:t xml:space="preserve">Целью выпускной квалификационной работы было изучение учета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дох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дов и расходов от обычных видов деятельности</w:t>
      </w:r>
      <w:r w:rsidRPr="000053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0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«СД-Сервис»</w:t>
      </w:r>
      <w:r w:rsidRPr="0000530E">
        <w:rPr>
          <w:rFonts w:ascii="Times New Roman" w:hAnsi="Times New Roman" w:cs="Times New Roman"/>
          <w:sz w:val="28"/>
          <w:szCs w:val="28"/>
        </w:rPr>
        <w:t>. Для д</w:t>
      </w:r>
      <w:r w:rsidRPr="0000530E">
        <w:rPr>
          <w:rFonts w:ascii="Times New Roman" w:hAnsi="Times New Roman" w:cs="Times New Roman"/>
          <w:sz w:val="28"/>
          <w:szCs w:val="28"/>
        </w:rPr>
        <w:t>о</w:t>
      </w:r>
      <w:r w:rsidRPr="0000530E">
        <w:rPr>
          <w:rFonts w:ascii="Times New Roman" w:hAnsi="Times New Roman" w:cs="Times New Roman"/>
          <w:sz w:val="28"/>
          <w:szCs w:val="28"/>
        </w:rPr>
        <w:t>стижения поставленной цели в выпускной квалификационной работе выполн</w:t>
      </w:r>
      <w:r w:rsidRPr="0000530E">
        <w:rPr>
          <w:rFonts w:ascii="Times New Roman" w:hAnsi="Times New Roman" w:cs="Times New Roman"/>
          <w:sz w:val="28"/>
          <w:szCs w:val="28"/>
        </w:rPr>
        <w:t>е</w:t>
      </w:r>
      <w:r w:rsidRPr="0000530E">
        <w:rPr>
          <w:rFonts w:ascii="Times New Roman" w:hAnsi="Times New Roman" w:cs="Times New Roman"/>
          <w:sz w:val="28"/>
          <w:szCs w:val="28"/>
        </w:rPr>
        <w:t xml:space="preserve">ны следующие задачи: </w:t>
      </w:r>
    </w:p>
    <w:p w:rsidR="007F4F59" w:rsidRDefault="007F4F59" w:rsidP="007F4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F5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0530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рассмотрены теоретические аспекты </w:t>
      </w:r>
      <w:r w:rsidRPr="007F4F59">
        <w:rPr>
          <w:rFonts w:ascii="Times New Roman" w:hAnsi="Times New Roman" w:cs="Times New Roman"/>
          <w:color w:val="000000"/>
          <w:sz w:val="28"/>
          <w:szCs w:val="28"/>
        </w:rPr>
        <w:t>определяющие сущность, класс</w:t>
      </w:r>
      <w:r w:rsidRPr="007F4F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4F59">
        <w:rPr>
          <w:rFonts w:ascii="Times New Roman" w:hAnsi="Times New Roman" w:cs="Times New Roman"/>
          <w:color w:val="000000"/>
          <w:sz w:val="28"/>
          <w:szCs w:val="28"/>
        </w:rPr>
        <w:t>фикацию и оценку учета доходов и расходов от обычных видов деятельности</w:t>
      </w:r>
      <w:r w:rsidRPr="0000530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F4F59" w:rsidRDefault="007F4F59" w:rsidP="007F4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0530E">
        <w:rPr>
          <w:rFonts w:ascii="Times New Roman" w:hAnsi="Times New Roman" w:cs="Times New Roman"/>
          <w:color w:val="000000"/>
          <w:sz w:val="28"/>
          <w:szCs w:val="28"/>
        </w:rPr>
        <w:t>дана подробная организационно-экономическая и правовая характер</w:t>
      </w:r>
      <w:r w:rsidRPr="000053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530E">
        <w:rPr>
          <w:rFonts w:ascii="Times New Roman" w:hAnsi="Times New Roman" w:cs="Times New Roman"/>
          <w:color w:val="000000"/>
          <w:sz w:val="28"/>
          <w:szCs w:val="28"/>
        </w:rPr>
        <w:t xml:space="preserve">стика организации; </w:t>
      </w:r>
    </w:p>
    <w:p w:rsidR="007F4F59" w:rsidRPr="007F4F59" w:rsidRDefault="007F4F59" w:rsidP="007F4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9">
        <w:rPr>
          <w:rFonts w:ascii="Times New Roman" w:hAnsi="Times New Roman" w:cs="Times New Roman"/>
          <w:sz w:val="28"/>
          <w:szCs w:val="28"/>
        </w:rPr>
        <w:t>3) бухгалтерского учета доходов и расходов от обычных видов деятел</w:t>
      </w:r>
      <w:r w:rsidRPr="007F4F59">
        <w:rPr>
          <w:rFonts w:ascii="Times New Roman" w:hAnsi="Times New Roman" w:cs="Times New Roman"/>
          <w:sz w:val="28"/>
          <w:szCs w:val="28"/>
        </w:rPr>
        <w:t>ь</w:t>
      </w:r>
      <w:r w:rsidRPr="007F4F59">
        <w:rPr>
          <w:rFonts w:ascii="Times New Roman" w:hAnsi="Times New Roman" w:cs="Times New Roman"/>
          <w:sz w:val="28"/>
          <w:szCs w:val="28"/>
        </w:rPr>
        <w:t>ности в изучаемо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4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F4F59">
        <w:rPr>
          <w:rFonts w:ascii="Times New Roman" w:hAnsi="Times New Roman" w:cs="Times New Roman"/>
          <w:sz w:val="28"/>
          <w:szCs w:val="28"/>
        </w:rPr>
        <w:t>.</w:t>
      </w:r>
    </w:p>
    <w:p w:rsidR="00F91403" w:rsidRPr="00324ED3" w:rsidRDefault="00F91403" w:rsidP="00F914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ED3">
        <w:rPr>
          <w:rFonts w:ascii="Times New Roman" w:hAnsi="Times New Roman" w:cs="Times New Roman"/>
          <w:sz w:val="28"/>
          <w:szCs w:val="28"/>
        </w:rPr>
        <w:t xml:space="preserve">Изучив мнения ученых и практиков по проблемам учета </w:t>
      </w:r>
      <w:r w:rsidRPr="007F4F59">
        <w:rPr>
          <w:rFonts w:ascii="Times New Roman" w:hAnsi="Times New Roman" w:cs="Times New Roman"/>
          <w:sz w:val="28"/>
          <w:szCs w:val="28"/>
        </w:rPr>
        <w:t>доходов и расх</w:t>
      </w:r>
      <w:r w:rsidRPr="007F4F59">
        <w:rPr>
          <w:rFonts w:ascii="Times New Roman" w:hAnsi="Times New Roman" w:cs="Times New Roman"/>
          <w:sz w:val="28"/>
          <w:szCs w:val="28"/>
        </w:rPr>
        <w:t>о</w:t>
      </w:r>
      <w:r w:rsidRPr="007F4F59">
        <w:rPr>
          <w:rFonts w:ascii="Times New Roman" w:hAnsi="Times New Roman" w:cs="Times New Roman"/>
          <w:sz w:val="28"/>
          <w:szCs w:val="28"/>
        </w:rPr>
        <w:t>дов от обычных видов деятельности</w:t>
      </w:r>
      <w:r w:rsidRPr="00324ED3">
        <w:rPr>
          <w:rFonts w:ascii="Times New Roman" w:hAnsi="Times New Roman" w:cs="Times New Roman"/>
          <w:sz w:val="28"/>
          <w:szCs w:val="28"/>
        </w:rPr>
        <w:t xml:space="preserve"> можно сделать выводы о том, что тема глубоко изучена современными авторами, наиболее актуальные вопросы учета </w:t>
      </w:r>
      <w:r w:rsidRPr="007F4F59">
        <w:rPr>
          <w:rFonts w:ascii="Times New Roman" w:hAnsi="Times New Roman" w:cs="Times New Roman"/>
          <w:sz w:val="28"/>
          <w:szCs w:val="28"/>
        </w:rPr>
        <w:t>доходов и расходов от обычных видов деятельности</w:t>
      </w:r>
      <w:r w:rsidRPr="00324ED3">
        <w:rPr>
          <w:rFonts w:ascii="Times New Roman" w:hAnsi="Times New Roman" w:cs="Times New Roman"/>
          <w:sz w:val="28"/>
          <w:szCs w:val="28"/>
        </w:rPr>
        <w:t xml:space="preserve"> рассматриваются в работах 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Бабаев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Ю.А.</w:t>
      </w:r>
      <w:r w:rsidRPr="00324ED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4ED3">
        <w:rPr>
          <w:rFonts w:ascii="Times New Roman" w:hAnsi="Times New Roman" w:cs="Times New Roman"/>
          <w:sz w:val="28"/>
          <w:szCs w:val="28"/>
        </w:rPr>
        <w:t xml:space="preserve">], 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Вахрушин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D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24ED3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В.Г.</w:t>
      </w:r>
      <w:r w:rsidRPr="00324ED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24ED3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35D6A" w:rsidRDefault="00F91403" w:rsidP="00F91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D2">
        <w:rPr>
          <w:rFonts w:ascii="Times New Roman" w:hAnsi="Times New Roman" w:cs="Times New Roman"/>
          <w:sz w:val="28"/>
          <w:szCs w:val="28"/>
        </w:rPr>
        <w:t xml:space="preserve">Основным видом </w:t>
      </w:r>
      <w:r w:rsidRPr="00E2433A">
        <w:rPr>
          <w:rFonts w:ascii="Times New Roman" w:hAnsi="Times New Roman" w:cs="Times New Roman"/>
          <w:sz w:val="28"/>
          <w:szCs w:val="28"/>
        </w:rPr>
        <w:t>деятельност</w:t>
      </w:r>
      <w:proofErr w:type="gramStart"/>
      <w:r w:rsidRPr="00E2433A">
        <w:rPr>
          <w:rFonts w:ascii="Times New Roman" w:hAnsi="Times New Roman" w:cs="Times New Roman"/>
          <w:sz w:val="28"/>
          <w:szCs w:val="28"/>
        </w:rPr>
        <w:t xml:space="preserve">и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«СД-Сервис»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по монтажу, ремонту и техническому обслуживанию прочего оборудования общего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459" w:rsidRDefault="00D26459" w:rsidP="00D26459">
      <w:pPr>
        <w:spacing w:after="0" w:line="36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600D">
        <w:rPr>
          <w:rFonts w:ascii="Times New Roman" w:hAnsi="Times New Roman"/>
          <w:sz w:val="28"/>
          <w:szCs w:val="28"/>
        </w:rPr>
        <w:t xml:space="preserve"> 2016 г. отмечено увеличение выручки от продаж за 2014-2016 г. на 17806 тыс. руб., что составило в 201</w:t>
      </w:r>
      <w:r>
        <w:rPr>
          <w:rFonts w:ascii="Times New Roman" w:hAnsi="Times New Roman"/>
          <w:sz w:val="28"/>
          <w:szCs w:val="28"/>
        </w:rPr>
        <w:t>6</w:t>
      </w:r>
      <w:r w:rsidRPr="004F600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121,52</w:t>
      </w:r>
      <w:r w:rsidRPr="004F600D">
        <w:rPr>
          <w:rFonts w:ascii="Times New Roman" w:hAnsi="Times New Roman"/>
          <w:sz w:val="28"/>
          <w:szCs w:val="28"/>
        </w:rPr>
        <w:t>% к уровню 2014 г. и в 2016 г. 117,31% к уровню 2015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00D">
        <w:rPr>
          <w:rFonts w:ascii="Times New Roman" w:hAnsi="Times New Roman"/>
          <w:kern w:val="2"/>
          <w:sz w:val="28"/>
          <w:szCs w:val="28"/>
        </w:rPr>
        <w:t>Себестоимость товаров, работ, услуг в 2014-2016 гг. увелич</w:t>
      </w:r>
      <w:r w:rsidRPr="004F600D">
        <w:rPr>
          <w:rFonts w:ascii="Times New Roman" w:hAnsi="Times New Roman"/>
          <w:kern w:val="2"/>
          <w:sz w:val="28"/>
          <w:szCs w:val="28"/>
        </w:rPr>
        <w:t>и</w:t>
      </w:r>
      <w:r w:rsidRPr="004F600D">
        <w:rPr>
          <w:rFonts w:ascii="Times New Roman" w:hAnsi="Times New Roman"/>
          <w:kern w:val="2"/>
          <w:sz w:val="28"/>
          <w:szCs w:val="28"/>
        </w:rPr>
        <w:t>вает свои темпы. Так этот показатель взрос с 2014 г. по 2016 г. на 18637 тыс. руб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26459" w:rsidRDefault="00D26459" w:rsidP="00D264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00D">
        <w:rPr>
          <w:rFonts w:ascii="Times New Roman" w:hAnsi="Times New Roman"/>
          <w:kern w:val="2"/>
          <w:sz w:val="28"/>
          <w:szCs w:val="28"/>
        </w:rPr>
        <w:t>В 2016 г. показатель чистой прибыли снижен почти в 2 раза в сравнении с 2015 г. Впечатляющее снижение чистой прибыли за 2014-2016 г. связано с пр</w:t>
      </w:r>
      <w:r w:rsidRPr="004F600D">
        <w:rPr>
          <w:rFonts w:ascii="Times New Roman" w:hAnsi="Times New Roman"/>
          <w:kern w:val="2"/>
          <w:sz w:val="28"/>
          <w:szCs w:val="28"/>
        </w:rPr>
        <w:t>о</w:t>
      </w:r>
      <w:r w:rsidRPr="004F600D">
        <w:rPr>
          <w:rFonts w:ascii="Times New Roman" w:hAnsi="Times New Roman"/>
          <w:kern w:val="2"/>
          <w:sz w:val="28"/>
          <w:szCs w:val="28"/>
        </w:rPr>
        <w:t>срочкой по кредитам, выросшей в условиях кризиса, а также с увеличением расходов по созданию резервов.</w:t>
      </w:r>
    </w:p>
    <w:p w:rsidR="00D26459" w:rsidRDefault="00D26459" w:rsidP="00D2645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С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913F56">
        <w:rPr>
          <w:rFonts w:ascii="Times New Roman" w:eastAsia="Times New Roman" w:hAnsi="Times New Roman"/>
          <w:sz w:val="28"/>
          <w:szCs w:val="26"/>
          <w:lang w:eastAsia="ru-RU"/>
        </w:rPr>
        <w:t xml:space="preserve">организацией 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в настоящее время безопасно налаживать деловые связи, потому что с точки зрения краткосрочной перспективы – уровень платежесп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собности стабилен, на что указывают коэффициенты общей и срочной ликви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д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ности, а с позиции долгосрочной перспективы – финансовое состояние усто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й</w:t>
      </w:r>
      <w:r w:rsidRPr="004F600D">
        <w:rPr>
          <w:rFonts w:ascii="Times New Roman" w:eastAsia="Times New Roman" w:hAnsi="Times New Roman"/>
          <w:sz w:val="28"/>
          <w:szCs w:val="26"/>
          <w:lang w:eastAsia="ru-RU"/>
        </w:rPr>
        <w:t>чиво.</w:t>
      </w:r>
      <w:r w:rsid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AD0A20" w:rsidRPr="00AD0A20" w:rsidRDefault="00AD0A20" w:rsidP="00AD0A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Анализ финансовых результатов показал, что 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в организации за отчетный год снижена прибыль до налогообложения на 2058 тыс. руб. Снижение приб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ы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ли произошло за счет следующих факторов: денежной выручки, себестоимости, коммерческих расходов, управленческих расходов, прочих доходов и прочих расходов. </w:t>
      </w:r>
    </w:p>
    <w:p w:rsidR="00AD0A20" w:rsidRPr="00AD0A20" w:rsidRDefault="00AD0A20" w:rsidP="00AD0A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Прибыль до налогообложения уменьшилась за счет коммерческих и управленческих расходов на 249 тыс. руб. За счет изменения прочих доходов увеличилась на 2400 тыс. руб., а прочие расходы уменьшили прибыль </w:t>
      </w:r>
      <w:proofErr w:type="gramStart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до</w:t>
      </w:r>
      <w:proofErr w:type="gramEnd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gramStart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нал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гообложение</w:t>
      </w:r>
      <w:proofErr w:type="gramEnd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на 3647 тыс. руб.</w:t>
      </w:r>
    </w:p>
    <w:p w:rsidR="00AD0A20" w:rsidRDefault="00AD0A20" w:rsidP="00AD0A2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Отклонение прибыли </w:t>
      </w:r>
      <w:proofErr w:type="gramStart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до</w:t>
      </w:r>
      <w:proofErr w:type="gramEnd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gramStart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налогообложение</w:t>
      </w:r>
      <w:proofErr w:type="gramEnd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 за счет изменения себестоим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 xml:space="preserve">сти работ, услуг составило 15397 тыс. руб., за счет выручки – 14835 тыс. </w:t>
      </w:r>
      <w:proofErr w:type="spellStart"/>
      <w:r w:rsidRPr="00AD0A20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spellEnd"/>
    </w:p>
    <w:p w:rsidR="00A519D0" w:rsidRPr="00A519D0" w:rsidRDefault="00A519D0" w:rsidP="00A519D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 xml:space="preserve">Качество прибыли от основной деятельности признается низким. Низкое качество прибыли характеризуется ростом </w:t>
      </w:r>
      <w:r w:rsidR="00913F56">
        <w:rPr>
          <w:rFonts w:ascii="Times New Roman" w:eastAsia="Times New Roman" w:hAnsi="Times New Roman"/>
          <w:sz w:val="28"/>
          <w:szCs w:val="26"/>
          <w:lang w:eastAsia="ru-RU"/>
        </w:rPr>
        <w:t>цен на работы, услуги без увели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ч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е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ния физического объема продаж и снижения затрат на рубль работ, услуг.</w:t>
      </w:r>
    </w:p>
    <w:p w:rsidR="00A519D0" w:rsidRPr="004F600D" w:rsidRDefault="00A519D0" w:rsidP="00A519D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 xml:space="preserve">В ООО «СД-Сервис» сумма прибыли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возросла в основном за счет уве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л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 xml:space="preserve">чения </w:t>
      </w:r>
      <w:proofErr w:type="spellStart"/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среднереализационных</w:t>
      </w:r>
      <w:proofErr w:type="spellEnd"/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 xml:space="preserve"> цен. В связи с повышением себестоимости работ, услуг сумма прибыли уменьшилась на 6727 тыс. руб. Из </w:t>
      </w:r>
      <w:proofErr w:type="gramStart"/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приведен-</w:t>
      </w:r>
      <w:proofErr w:type="spellStart"/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ных</w:t>
      </w:r>
      <w:proofErr w:type="spellEnd"/>
      <w:proofErr w:type="gramEnd"/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 xml:space="preserve"> данных можно сделать вывод, что темпы роста цен на работы, услуги организации в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ы</w:t>
      </w:r>
      <w:r w:rsidRPr="00A519D0">
        <w:rPr>
          <w:rFonts w:ascii="Times New Roman" w:eastAsia="Times New Roman" w:hAnsi="Times New Roman"/>
          <w:sz w:val="28"/>
          <w:szCs w:val="26"/>
          <w:lang w:eastAsia="ru-RU"/>
        </w:rPr>
        <w:t>ше темпов роста цен на потребленные ресурсы.</w:t>
      </w:r>
    </w:p>
    <w:p w:rsidR="00E21436" w:rsidRDefault="00E21436" w:rsidP="00E2143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EA">
        <w:rPr>
          <w:rFonts w:ascii="Times New Roman" w:hAnsi="Times New Roman" w:cs="Times New Roman"/>
          <w:sz w:val="28"/>
          <w:szCs w:val="28"/>
        </w:rPr>
        <w:t>Бухгалтерский учет в организации осуществляется бухгалтерией как с</w:t>
      </w:r>
      <w:r w:rsidRPr="00162AEA">
        <w:rPr>
          <w:rFonts w:ascii="Times New Roman" w:hAnsi="Times New Roman" w:cs="Times New Roman"/>
          <w:sz w:val="28"/>
          <w:szCs w:val="28"/>
        </w:rPr>
        <w:t>а</w:t>
      </w:r>
      <w:r w:rsidRPr="00162AEA">
        <w:rPr>
          <w:rFonts w:ascii="Times New Roman" w:hAnsi="Times New Roman" w:cs="Times New Roman"/>
          <w:sz w:val="28"/>
          <w:szCs w:val="28"/>
        </w:rPr>
        <w:t>мостоятельным структурным подразделением под руководством главного бу</w:t>
      </w:r>
      <w:r w:rsidRPr="00162AEA">
        <w:rPr>
          <w:rFonts w:ascii="Times New Roman" w:hAnsi="Times New Roman" w:cs="Times New Roman"/>
          <w:sz w:val="28"/>
          <w:szCs w:val="28"/>
        </w:rPr>
        <w:t>х</w:t>
      </w:r>
      <w:r w:rsidRPr="00162AEA">
        <w:rPr>
          <w:rFonts w:ascii="Times New Roman" w:hAnsi="Times New Roman" w:cs="Times New Roman"/>
          <w:sz w:val="28"/>
          <w:szCs w:val="28"/>
        </w:rPr>
        <w:t xml:space="preserve">галтера. Бухгалтерский учет ведется по журнально-ордерной форме учета с применением компьютерной программы «1С». </w:t>
      </w:r>
    </w:p>
    <w:p w:rsidR="00E21436" w:rsidRPr="00162AEA" w:rsidRDefault="00E21436" w:rsidP="00E2143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EA">
        <w:rPr>
          <w:rFonts w:ascii="Times New Roman" w:hAnsi="Times New Roman" w:cs="Times New Roman"/>
          <w:sz w:val="28"/>
          <w:szCs w:val="28"/>
        </w:rPr>
        <w:t xml:space="preserve">Организация использует формы первичных документов, </w:t>
      </w:r>
      <w:r w:rsidR="006F1009">
        <w:rPr>
          <w:rFonts w:ascii="Times New Roman" w:hAnsi="Times New Roman" w:cs="Times New Roman"/>
          <w:sz w:val="28"/>
          <w:szCs w:val="28"/>
        </w:rPr>
        <w:t>содержащиеся в альбоме</w:t>
      </w:r>
      <w:r w:rsidRPr="00162AEA">
        <w:rPr>
          <w:rFonts w:ascii="Times New Roman" w:hAnsi="Times New Roman" w:cs="Times New Roman"/>
          <w:sz w:val="28"/>
          <w:szCs w:val="28"/>
        </w:rPr>
        <w:t xml:space="preserve"> первичной учетной документации</w:t>
      </w:r>
      <w:r w:rsidR="006F100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62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436" w:rsidRPr="000A1C6C" w:rsidRDefault="00E21436" w:rsidP="00E21436">
      <w:pPr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6C">
        <w:rPr>
          <w:rFonts w:ascii="Times New Roman" w:hAnsi="Times New Roman" w:cs="Times New Roman"/>
          <w:sz w:val="28"/>
          <w:szCs w:val="28"/>
        </w:rPr>
        <w:t>Система внутрихозяйственного контроля организована удовлетворител</w:t>
      </w:r>
      <w:r w:rsidRPr="000A1C6C">
        <w:rPr>
          <w:rFonts w:ascii="Times New Roman" w:hAnsi="Times New Roman" w:cs="Times New Roman"/>
          <w:sz w:val="28"/>
          <w:szCs w:val="28"/>
        </w:rPr>
        <w:t>ь</w:t>
      </w:r>
      <w:r w:rsidRPr="000A1C6C">
        <w:rPr>
          <w:rFonts w:ascii="Times New Roman" w:hAnsi="Times New Roman" w:cs="Times New Roman"/>
          <w:sz w:val="28"/>
          <w:szCs w:val="28"/>
        </w:rPr>
        <w:t>но.</w:t>
      </w:r>
    </w:p>
    <w:p w:rsidR="00E21436" w:rsidRDefault="00E21436" w:rsidP="00E21436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B42A98">
        <w:rPr>
          <w:rFonts w:ascii="Times New Roman" w:hAnsi="Times New Roman"/>
          <w:sz w:val="28"/>
          <w:szCs w:val="28"/>
        </w:rPr>
        <w:t xml:space="preserve">чет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расходов от обычных видов деятельности</w:t>
      </w:r>
      <w:r w:rsidRPr="0000530E">
        <w:rPr>
          <w:rFonts w:ascii="Times New Roman" w:hAnsi="Times New Roman" w:cs="Times New Roman"/>
          <w:sz w:val="28"/>
          <w:szCs w:val="28"/>
        </w:rPr>
        <w:t xml:space="preserve"> 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0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«СД-Сервис»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целом в соответствии с законодательством. В результате изучения учета </w:t>
      </w:r>
      <w:r w:rsidRPr="004F600D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расходов от обычных видов деятельности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документальное оформление и ведение синтетического и аналитическ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основном в соответствии с учетной политикой исследуемой организации и нормативными документами, регул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51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рующими данный участок учета.</w:t>
      </w:r>
    </w:p>
    <w:p w:rsidR="00E21436" w:rsidRDefault="00E21436" w:rsidP="00E21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D4D3A">
        <w:rPr>
          <w:rFonts w:ascii="Times New Roman" w:hAnsi="Times New Roman"/>
          <w:sz w:val="28"/>
          <w:szCs w:val="28"/>
        </w:rPr>
        <w:t>ля группировки прямых расходов по статьям, видам производства, м</w:t>
      </w:r>
      <w:r w:rsidRPr="009D4D3A">
        <w:rPr>
          <w:rFonts w:ascii="Times New Roman" w:hAnsi="Times New Roman"/>
          <w:sz w:val="28"/>
          <w:szCs w:val="28"/>
        </w:rPr>
        <w:t>е</w:t>
      </w:r>
      <w:r w:rsidRPr="009D4D3A">
        <w:rPr>
          <w:rFonts w:ascii="Times New Roman" w:hAnsi="Times New Roman"/>
          <w:sz w:val="28"/>
          <w:szCs w:val="28"/>
        </w:rPr>
        <w:t xml:space="preserve">стам возникновения и другим признакам, а также исчисления себестоимости </w:t>
      </w:r>
      <w:r>
        <w:rPr>
          <w:rFonts w:ascii="Times New Roman" w:hAnsi="Times New Roman"/>
          <w:sz w:val="28"/>
          <w:szCs w:val="28"/>
        </w:rPr>
        <w:t xml:space="preserve">работ, услуг в </w:t>
      </w:r>
      <w:r w:rsidRPr="007B2695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«СД-Сервис»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D3A">
        <w:rPr>
          <w:rFonts w:ascii="Times New Roman" w:hAnsi="Times New Roman"/>
          <w:sz w:val="28"/>
          <w:szCs w:val="28"/>
        </w:rPr>
        <w:t xml:space="preserve">используют </w:t>
      </w:r>
      <w:r>
        <w:rPr>
          <w:rFonts w:ascii="Times New Roman" w:hAnsi="Times New Roman"/>
          <w:sz w:val="28"/>
          <w:szCs w:val="28"/>
        </w:rPr>
        <w:t>счет</w:t>
      </w:r>
      <w:r w:rsidRPr="009D4D3A">
        <w:rPr>
          <w:rFonts w:ascii="Times New Roman" w:hAnsi="Times New Roman"/>
          <w:sz w:val="28"/>
          <w:szCs w:val="28"/>
        </w:rPr>
        <w:t xml:space="preserve"> бухгалтерско</w:t>
      </w:r>
      <w:r>
        <w:rPr>
          <w:rFonts w:ascii="Times New Roman" w:hAnsi="Times New Roman"/>
          <w:sz w:val="28"/>
          <w:szCs w:val="28"/>
        </w:rPr>
        <w:t xml:space="preserve">го учета 20 «Основное производство». </w:t>
      </w:r>
      <w:r w:rsidRPr="00BC4075">
        <w:rPr>
          <w:rFonts w:ascii="Times New Roman" w:hAnsi="Times New Roman"/>
          <w:sz w:val="28"/>
          <w:szCs w:val="28"/>
        </w:rPr>
        <w:t>Аналитический учет по счет</w:t>
      </w:r>
      <w:r>
        <w:rPr>
          <w:rFonts w:ascii="Times New Roman" w:hAnsi="Times New Roman"/>
          <w:sz w:val="28"/>
          <w:szCs w:val="28"/>
        </w:rPr>
        <w:t>у 20 «Основное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водство» ве</w:t>
      </w:r>
      <w:r w:rsidRPr="00BC4075">
        <w:rPr>
          <w:rFonts w:ascii="Times New Roman" w:hAnsi="Times New Roman"/>
          <w:sz w:val="28"/>
          <w:szCs w:val="28"/>
        </w:rPr>
        <w:t xml:space="preserve">дут по видам затрат и видам </w:t>
      </w:r>
      <w:r>
        <w:rPr>
          <w:rFonts w:ascii="Times New Roman" w:hAnsi="Times New Roman"/>
          <w:sz w:val="28"/>
          <w:szCs w:val="28"/>
        </w:rPr>
        <w:t>работ</w:t>
      </w:r>
      <w:r w:rsidRPr="00BC4075">
        <w:rPr>
          <w:rFonts w:ascii="Times New Roman" w:hAnsi="Times New Roman"/>
          <w:sz w:val="28"/>
          <w:szCs w:val="28"/>
        </w:rPr>
        <w:t>.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выручки от продажи работ, услуг отражается по кредиту счета 90 «Продажи» и дебету счета 62 «Расчеты с покупателями и заказчиками». По д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бету этого счета отражается фактическая себестоимость проданн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счету 90 «Продажи» в </w:t>
      </w:r>
      <w:r w:rsidRPr="004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«СД-Сервис»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следующие субсч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90-01 «Выручка»;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90-02 «Себестоимость продаж»;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90-05 «Расходы на продажу»;</w:t>
      </w:r>
    </w:p>
    <w:p w:rsidR="00E21436" w:rsidRPr="00584476" w:rsidRDefault="00E21436" w:rsidP="00E2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90-09 «Прибыль/убыток от продаж».</w:t>
      </w:r>
    </w:p>
    <w:p w:rsidR="00E21436" w:rsidRDefault="00E21436" w:rsidP="00E21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интетический счет 90 «Продажи» ежемесячно закрывается и сальдо на отчетную дату не имеет.</w:t>
      </w:r>
    </w:p>
    <w:p w:rsidR="00E21436" w:rsidRPr="001D1674" w:rsidRDefault="00E21436" w:rsidP="00E21436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Направлением совершенствования </w:t>
      </w:r>
      <w:r w:rsidRPr="00E2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Pr="00E21436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расходов от обычных в</w:t>
      </w:r>
      <w:r w:rsidRPr="00E214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1436">
        <w:rPr>
          <w:rFonts w:ascii="Times New Roman" w:hAnsi="Times New Roman" w:cs="Times New Roman"/>
          <w:sz w:val="28"/>
          <w:szCs w:val="28"/>
          <w:shd w:val="clear" w:color="auto" w:fill="FFFFFF"/>
        </w:rPr>
        <w:t>дов деятельности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является разработка дополнительных субсчетов к главному счету, на котором подлежат отражению доходы и расходы, связанные с пр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ектной деятельностью организации, к счету 90 «Продажи». С этой целью цел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сообразно к счету 90 «Продажи» открыть субсчета первого и второго порядка.</w:t>
      </w:r>
    </w:p>
    <w:p w:rsidR="00E21436" w:rsidRDefault="00E21436" w:rsidP="00E21436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 основу предлагаемых к использованию субсчетов к счету 90 «Прод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жи» должны быть положены:</w:t>
      </w:r>
    </w:p>
    <w:p w:rsidR="00E21436" w:rsidRDefault="00E21436" w:rsidP="00E21436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1)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для субсчетов первого порядка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– 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субсчета, утвержденные Планом сч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тов бухгалтерского учета финансово-хозяйственной деятельности организации и Инструкцией по его применению;</w:t>
      </w:r>
      <w:proofErr w:type="gramEnd"/>
    </w:p>
    <w:p w:rsidR="00E21436" w:rsidRPr="001D1674" w:rsidRDefault="00E21436" w:rsidP="00E21436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2)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для субсчетов второго порядка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– </w:t>
      </w:r>
      <w:r w:rsidRPr="001D1674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виды экономической деятельности, предусмотренные Общероссийским классификатором видов экономической деятельности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</w:p>
    <w:p w:rsidR="00E21436" w:rsidRPr="00572E92" w:rsidRDefault="00E21436" w:rsidP="00E21436">
      <w:pPr>
        <w:pStyle w:val="1"/>
        <w:shd w:val="clear" w:color="auto" w:fill="auto"/>
        <w:spacing w:after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Предлагаемая модель суб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ч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тов к счету 90 «Продажи» включает в себя четыре субсчета первого порядка, к каждому из которых открывается девять дополнительных субсчетов второго порядка, характеризующих области пр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Pr="00572E92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ектной деятельности.</w:t>
      </w:r>
    </w:p>
    <w:p w:rsidR="00E21436" w:rsidRPr="00CE6C19" w:rsidRDefault="00E21436" w:rsidP="00E21436">
      <w:pPr>
        <w:pStyle w:val="1"/>
        <w:shd w:val="clear" w:color="auto" w:fill="auto"/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Таким образом, ведение бухгалтерского учета доходов и расходов, св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я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занных с проектной деятельности с учетом предложенных рекомендаций, по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волит формировать полную информацию, необходимую для принятия упра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ленческих решений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в </w:t>
      </w:r>
      <w:r w:rsidRPr="00CE6C1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ООО «СД-Сервис».</w:t>
      </w:r>
    </w:p>
    <w:p w:rsidR="00F91403" w:rsidRDefault="00F91403" w:rsidP="00F914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5D6A" w:rsidRDefault="00135D6A" w:rsidP="00D65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5D6A" w:rsidRDefault="00135D6A" w:rsidP="00D65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4470" w:rsidRDefault="00E94470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F1009" w:rsidRDefault="006F1009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F1009" w:rsidRDefault="006F1009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41A" w:rsidRDefault="0090141A" w:rsidP="0013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6984" w:rsidRDefault="00306984" w:rsidP="00306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5D6A" w:rsidRDefault="00135D6A" w:rsidP="0030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:rsidR="00135D6A" w:rsidRDefault="00135D6A" w:rsidP="0013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89" w:rsidRPr="00FF51CF" w:rsidRDefault="006A2889" w:rsidP="00CF5675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51CF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Часть первая от 30.11.94 г. № 51–ФЗ (с </w:t>
      </w:r>
      <w:proofErr w:type="spellStart"/>
      <w:r w:rsidRPr="00FF51CF">
        <w:rPr>
          <w:rFonts w:ascii="Times New Roman" w:hAnsi="Times New Roman" w:cs="Times New Roman"/>
          <w:sz w:val="28"/>
          <w:szCs w:val="28"/>
        </w:rPr>
        <w:t>измененениями</w:t>
      </w:r>
      <w:proofErr w:type="spellEnd"/>
      <w:r w:rsidRPr="00FF51CF">
        <w:rPr>
          <w:rFonts w:ascii="Times New Roman" w:hAnsi="Times New Roman" w:cs="Times New Roman"/>
          <w:sz w:val="28"/>
          <w:szCs w:val="28"/>
        </w:rPr>
        <w:t xml:space="preserve"> от 28.03.2017 №39-ФЗ)</w:t>
      </w:r>
    </w:p>
    <w:p w:rsidR="006A2889" w:rsidRPr="00FF51CF" w:rsidRDefault="006A2889" w:rsidP="00CF5675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51CF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Часть вторая от 26.01.96г. №14–ФЗ (с </w:t>
      </w:r>
      <w:proofErr w:type="spellStart"/>
      <w:r w:rsidRPr="00FF51CF">
        <w:rPr>
          <w:rFonts w:ascii="Times New Roman" w:hAnsi="Times New Roman" w:cs="Times New Roman"/>
          <w:sz w:val="28"/>
          <w:szCs w:val="28"/>
        </w:rPr>
        <w:t>измененениями</w:t>
      </w:r>
      <w:proofErr w:type="spellEnd"/>
      <w:r w:rsidRPr="00FF51CF">
        <w:rPr>
          <w:rFonts w:ascii="Times New Roman" w:hAnsi="Times New Roman" w:cs="Times New Roman"/>
          <w:sz w:val="28"/>
          <w:szCs w:val="28"/>
        </w:rPr>
        <w:t xml:space="preserve"> от 28.03.2017 №39-ФЗ)</w:t>
      </w:r>
    </w:p>
    <w:p w:rsidR="006165FB" w:rsidRPr="000B24A3" w:rsidRDefault="00BA58CA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Налоговый кодекс Российской Федерации. Часть вторая</w:t>
      </w:r>
      <w:r w:rsidR="00832781" w:rsidRPr="000B24A3">
        <w:rPr>
          <w:rFonts w:ascii="TimesNewRomanPSMT" w:hAnsi="TimesNewRomanPSMT"/>
          <w:color w:val="000000"/>
          <w:sz w:val="28"/>
          <w:szCs w:val="28"/>
        </w:rPr>
        <w:t xml:space="preserve"> – </w:t>
      </w:r>
      <w:r w:rsidRPr="000B24A3">
        <w:rPr>
          <w:rFonts w:ascii="TimesNewRomanPSMT" w:hAnsi="TimesNewRomanPSMT"/>
          <w:color w:val="000000"/>
          <w:sz w:val="28"/>
          <w:szCs w:val="28"/>
        </w:rPr>
        <w:t>Федеральный закон от 05.08.2000 № 117-ФЗ</w:t>
      </w:r>
    </w:p>
    <w:p w:rsidR="002B2015" w:rsidRPr="000B24A3" w:rsidRDefault="002B20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Федеральный закон от 06 декабря 2011 г. № 402-ФЗ «О бухгалтерском учете»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Международный стандарт финансовой отчетности (IAS) 18 «Выручка» (ред. от 02.04.2013) (введен в действие на территории Российской Федерации Приказом Минфина России от 25.11.2011 № 160н)</w:t>
      </w:r>
    </w:p>
    <w:p w:rsidR="002B2015" w:rsidRPr="000B24A3" w:rsidRDefault="002B20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России от 29 июля 1998 г. №34н</w:t>
      </w:r>
    </w:p>
    <w:p w:rsidR="002B2015" w:rsidRPr="000B24A3" w:rsidRDefault="002B20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План счетов бухгалтерского учета финансово-хозяйственной деятельн</w:t>
      </w:r>
      <w:r w:rsidRPr="000B24A3">
        <w:rPr>
          <w:rFonts w:ascii="TimesNewRomanPSMT" w:hAnsi="TimesNewRomanPSMT"/>
          <w:color w:val="000000"/>
          <w:sz w:val="28"/>
          <w:szCs w:val="28"/>
        </w:rPr>
        <w:t>о</w:t>
      </w:r>
      <w:r w:rsidRPr="000B24A3">
        <w:rPr>
          <w:rFonts w:ascii="TimesNewRomanPSMT" w:hAnsi="TimesNewRomanPSMT"/>
          <w:color w:val="000000"/>
          <w:sz w:val="28"/>
          <w:szCs w:val="28"/>
        </w:rPr>
        <w:t>сти организаций и Инструкция по его применению, утвержденные приказом Минфина России от 31 октября 2000 г. №94н</w:t>
      </w:r>
    </w:p>
    <w:p w:rsidR="002B2015" w:rsidRPr="000B24A3" w:rsidRDefault="002B20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бухгалтерскому учету «Учетная политика организации» ПБУ 1/2008, утвержденное приказом Минфина России от 06 октября 2008 г. №106н.</w:t>
      </w:r>
    </w:p>
    <w:p w:rsidR="00A80D52" w:rsidRPr="000B24A3" w:rsidRDefault="00A80D5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бухгалтерскому учету «Бухгалтерская отчетность орган</w:t>
      </w:r>
      <w:r w:rsidRPr="000B24A3">
        <w:rPr>
          <w:rFonts w:ascii="TimesNewRomanPSMT" w:hAnsi="TimesNewRomanPSMT"/>
          <w:color w:val="000000"/>
          <w:sz w:val="28"/>
          <w:szCs w:val="28"/>
        </w:rPr>
        <w:t>и</w:t>
      </w:r>
      <w:r w:rsidRPr="000B24A3">
        <w:rPr>
          <w:rFonts w:ascii="TimesNewRomanPSMT" w:hAnsi="TimesNewRomanPSMT"/>
          <w:color w:val="000000"/>
          <w:sz w:val="28"/>
          <w:szCs w:val="28"/>
        </w:rPr>
        <w:t>зации» ПБУ 4/99, утвержденное приказом Минфина России от 6 июля 1999 г. №43н</w:t>
      </w:r>
    </w:p>
    <w:p w:rsidR="00A80D52" w:rsidRPr="000B24A3" w:rsidRDefault="00A80D5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бухгалтерскому учету «Учет материально-производственных запасов» ПБУ 5/01, утвержденное приказом Минфина Ро</w:t>
      </w:r>
      <w:r w:rsidRPr="000B24A3">
        <w:rPr>
          <w:rFonts w:ascii="TimesNewRomanPSMT" w:hAnsi="TimesNewRomanPSMT"/>
          <w:color w:val="000000"/>
          <w:sz w:val="28"/>
          <w:szCs w:val="28"/>
        </w:rPr>
        <w:t>с</w:t>
      </w:r>
      <w:r w:rsidRPr="000B24A3">
        <w:rPr>
          <w:rFonts w:ascii="TimesNewRomanPSMT" w:hAnsi="TimesNewRomanPSMT"/>
          <w:color w:val="000000"/>
          <w:sz w:val="28"/>
          <w:szCs w:val="28"/>
        </w:rPr>
        <w:t>сии от 9 июня 2001 г. №44н</w:t>
      </w:r>
    </w:p>
    <w:p w:rsidR="00F52D9E" w:rsidRPr="000B24A3" w:rsidRDefault="00A80D5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бухгалтерскому учету «Учет основных средств» ПБУ 6/01, утвержденное приказом Минфина России от 30 марта 2001 г. №26н.</w:t>
      </w:r>
    </w:p>
    <w:p w:rsidR="00A80D52" w:rsidRPr="000B24A3" w:rsidRDefault="00A80D5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lastRenderedPageBreak/>
        <w:t>Положение по бухгалтерскому учету «Доходы организации» ПБУ 9/99, утвержденное приказом Минфина России от 6 мая 1999 г. №32н</w:t>
      </w:r>
    </w:p>
    <w:p w:rsidR="00D3001C" w:rsidRPr="000B24A3" w:rsidRDefault="00A80D5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Положение по бухгалтерскому учету «Расходы организации» ПБУ 10/99, утвержденное приказом Минфина России от 6 мая 1999 г. №33н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2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Алборов</w:t>
      </w:r>
      <w:proofErr w:type="spellEnd"/>
      <w:r w:rsidRPr="000B2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Р.А. Аудит в организациях промышленности, торговли и АПК: Учебное пособие. – 2-е изд., доп. и </w:t>
      </w:r>
      <w:proofErr w:type="spellStart"/>
      <w:r w:rsidRPr="000B2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0B2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– М.: Дело и Сервис, 2014. – 432 с.</w:t>
      </w:r>
    </w:p>
    <w:p w:rsidR="00D3001C" w:rsidRDefault="00D3001C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Аверина, О.И. Комплексный экономический анализ хозяйственной де</w:t>
      </w:r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я</w:t>
      </w:r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тельности: Учебник / О.И. Аверина, В.В. Давыдова, Н.И. </w:t>
      </w: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Лушенкова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 - М.: </w:t>
      </w: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КноРус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2012. - 432 c.</w:t>
      </w:r>
    </w:p>
    <w:p w:rsidR="004D6195" w:rsidRPr="004D6195" w:rsidRDefault="004D6195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Астахов В.П. Бухгалтерский (финансовый) учет: учебное пособие / В.П. Астахов.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9-е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изд., </w:t>
      </w:r>
      <w:proofErr w:type="spellStart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перераб</w:t>
      </w:r>
      <w:proofErr w:type="spellEnd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 и доп.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М.: </w:t>
      </w:r>
      <w:proofErr w:type="spellStart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Юрайт</w:t>
      </w:r>
      <w:proofErr w:type="spellEnd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201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4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955 с.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Бабаев Ю.А. Бухгалтерский финансовый учет: Учебное пособие / Ю.А. Бабаев, Л.Г. Макарова, К.С. Маляренко. - М.: ИЦ РИОР, 2013. - 170 c.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Баканов М. И. Теория экономического анализа. Учебное пособие / М.И. Баканов, А.Д.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Шеремет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. - М.: финансы и статистика, 2012. - 264 c.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Басовский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Л.Е. Комплексный экономический анализ хозяйственной де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тельности: Учебное пособие / Л.Е.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Басовский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, Е.Н.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Басовская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. - М.: ИНФРА-М, 2012. - 366 c.</w:t>
      </w:r>
    </w:p>
    <w:p w:rsidR="0052061E" w:rsidRPr="000B24A3" w:rsidRDefault="0052061E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Бердникова Л. Ф. Финансовый анализ: понятие и основные методы] / Л. Ф. Бердникова, С. П.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Альдебенева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// Молодой ученый. — 2015. — № 1. — 538 с.</w:t>
      </w:r>
      <w:proofErr w:type="gramEnd"/>
    </w:p>
    <w:p w:rsidR="00AD4051" w:rsidRPr="000B24A3" w:rsidRDefault="00AD4051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Бухгалтерский управленческий учет / Е.А. Бойко и др.; под ред. А.Н.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зилова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И.Н. Богатой. Ростов н</w:t>
      </w:r>
      <w:proofErr w:type="gram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/Д</w:t>
      </w:r>
      <w:proofErr w:type="gram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2015. 380 с.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Бухгалтерский учет: учебник / Г. И. Алексеева, С. Р. Богомолец, И. В. Сафонова; под ред. С. Р. Богомолец. — 3-еизд.,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перераб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. и доп. – М.: Моско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ский финансово-промышленный университет «Синергия», 2013. – 720 с.</w:t>
      </w:r>
    </w:p>
    <w:p w:rsidR="00AD4051" w:rsidRPr="000B24A3" w:rsidRDefault="00AD4051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Вахрушина М.А. Бухгалтерский управленческий учет: учеб</w:t>
      </w:r>
      <w:proofErr w:type="gram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д</w:t>
      </w:r>
      <w:proofErr w:type="gram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ля студе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тов вузов, обучающихся по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экон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. спец. 5-е изд., стер. М., 2016. 576 с.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Вахрушина, М. А. Управленческий анализ / М.А. Вахрушина. - М.: Ом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га-Л, 2012. - 400 c.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lastRenderedPageBreak/>
        <w:t>Вещунова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Н.Л. Бухгалтерский и налоговый учет / Н.Л.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Вещунова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– Изд. 3-е, </w:t>
      </w:r>
      <w:proofErr w:type="spellStart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перераб</w:t>
      </w:r>
      <w:proofErr w:type="spellEnd"/>
      <w:r w:rsidRPr="000B24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. и доп. - М.: Проспект, 2015. - 843 с. 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Врублевский Н.Д. Управленческий учет издержек производства: теория и практика. М., 2012. 352 с.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В.Г. Международные стандарты финансовой отчетности / В.Г.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О.В.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Рожанова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Р.Г.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Каспина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С.Н.Гришкина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В.П. Сиднева, М.А. Ва</w:t>
      </w:r>
      <w:r w:rsidRPr="000B24A3">
        <w:rPr>
          <w:rFonts w:ascii="TimesNewRomanPSMT" w:hAnsi="TimesNewRomanPSMT"/>
          <w:color w:val="000000"/>
          <w:sz w:val="28"/>
          <w:szCs w:val="28"/>
        </w:rPr>
        <w:t>х</w:t>
      </w:r>
      <w:r w:rsidRPr="000B24A3">
        <w:rPr>
          <w:rFonts w:ascii="TimesNewRomanPSMT" w:hAnsi="TimesNewRomanPSMT"/>
          <w:color w:val="000000"/>
          <w:sz w:val="28"/>
          <w:szCs w:val="28"/>
        </w:rPr>
        <w:t xml:space="preserve">рушина, Н.А.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Ухтеева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. – М.: И</w:t>
      </w:r>
      <w:r w:rsidRPr="000B24A3">
        <w:rPr>
          <w:rFonts w:ascii="Times New Roman" w:hAnsi="Times New Roman" w:cs="Times New Roman"/>
          <w:color w:val="000000"/>
          <w:sz w:val="28"/>
          <w:szCs w:val="28"/>
        </w:rPr>
        <w:t>нфра</w:t>
      </w:r>
      <w:r w:rsidRPr="000B24A3">
        <w:rPr>
          <w:rFonts w:ascii="TimesNewRomanPSMT" w:hAnsi="TimesNewRomanPSMT"/>
          <w:color w:val="000000"/>
          <w:sz w:val="28"/>
          <w:szCs w:val="28"/>
        </w:rPr>
        <w:t xml:space="preserve"> - М, 2012 – 559 с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В.Г. Бухгалтерский финансовый учет: Учебник для бакалавров / В.Г.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Гетьман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В.А. Терехова. - М.: Дашков и К, 2013. - 504 c.</w:t>
      </w:r>
    </w:p>
    <w:p w:rsidR="000B24A3" w:rsidRPr="000B24A3" w:rsidRDefault="000B24A3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Гиляровская Л.Т. Комплексный экономический анализ хозяйственной д</w:t>
      </w:r>
      <w:r w:rsidRPr="000B24A3">
        <w:rPr>
          <w:rFonts w:ascii="TimesNewRomanPSMT" w:hAnsi="TimesNewRomanPSMT"/>
          <w:color w:val="000000"/>
          <w:sz w:val="28"/>
          <w:szCs w:val="28"/>
        </w:rPr>
        <w:t>е</w:t>
      </w:r>
      <w:r w:rsidRPr="000B24A3">
        <w:rPr>
          <w:rFonts w:ascii="TimesNewRomanPSMT" w:hAnsi="TimesNewRomanPSMT"/>
          <w:color w:val="000000"/>
          <w:sz w:val="28"/>
          <w:szCs w:val="28"/>
        </w:rPr>
        <w:t xml:space="preserve">ятельности / Л.Т. Гиляровская и др. — М.: ТК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Велби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Проспект, 2011. — 360 с.</w:t>
      </w:r>
    </w:p>
    <w:p w:rsidR="000B24A3" w:rsidRPr="000B24A3" w:rsidRDefault="000B24A3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 xml:space="preserve">Донцова Л.В. Анализ финансовой отчетности: учебник / Л.В. Донцова, Н.А. Никифорова. — 4-е изд.,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перераб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. и доп. — М.: 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Изда­тельство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«Дело и Сервис», 2011. — 368 с.</w:t>
      </w:r>
    </w:p>
    <w:p w:rsidR="00AD4051" w:rsidRPr="000B24A3" w:rsidRDefault="00AD4051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Друри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К. Управленческий учет для 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бизнес-решений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>: учебник. М., 2013. 655 с.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 xml:space="preserve">Зонова, А. Бухгалтерский финансовый учет: 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Учебное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пособиеСтандарт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третьего поколения / А. Зонова. - СПб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 xml:space="preserve">.: 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>Питер, 2011. - 480 c.</w:t>
      </w:r>
    </w:p>
    <w:p w:rsidR="000B24A3" w:rsidRPr="000B24A3" w:rsidRDefault="000B24A3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 xml:space="preserve">Канке Л. А. Анализ финансово-хозяйственной деятельности предприятия: учебное пособие/ Л. А. Канке, И. П.  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Кошевая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>. — M.: ИД «ФОРУМ»: ИНФРА-М, 2009. — 288 с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Керимов, В.Э. Бухгалтерский финансовый учет: Учебник / В.Э. Керимов. - М.: Дашков и К, 2016. - 688 c.</w:t>
      </w:r>
    </w:p>
    <w:p w:rsidR="008B40A3" w:rsidRPr="000B24A3" w:rsidRDefault="008B40A3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Керимов В.Э. Управленческий учет: Учебник. – 4-е изд., изм. и доп. – М.: Издательско-торговая корпорация «Дашков и К», 2016. – 460 с.</w:t>
      </w:r>
    </w:p>
    <w:p w:rsidR="004D6195" w:rsidRPr="000B24A3" w:rsidRDefault="004D619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 xml:space="preserve">Ковалев, В. В. Финансовый менеджмент: теория и практика: учебник / В.В. Ковалев. 2-ое изд.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перераб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. и доп. - М.: ТК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Велби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Издательство Проспект, 2016. – 475с.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Ковалев, В.В. Финансовый учет и анализ: концептуальные основы / В.В. Ковалев. - М.: Финансы и статистика, 2014. - 720 c.</w:t>
      </w:r>
    </w:p>
    <w:p w:rsidR="008F1415" w:rsidRPr="000B24A3" w:rsidRDefault="008F1415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lastRenderedPageBreak/>
        <w:t>Кондраков, Н.П. Бухгалтерский (финансовый, управленческий) учет: Учебник. / Н.П. Кондраков. - М.: Проспект, 2015. - 496 c.</w:t>
      </w:r>
    </w:p>
    <w:p w:rsidR="00A47C02" w:rsidRPr="000B24A3" w:rsidRDefault="00A47C0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Лысенко, Д.В. Бухгалтерский управленческий учет: Учебник / Д.В. Л</w:t>
      </w:r>
      <w:r w:rsidRPr="000B24A3">
        <w:rPr>
          <w:rFonts w:ascii="TimesNewRomanPSMT" w:hAnsi="TimesNewRomanPSMT"/>
          <w:color w:val="000000"/>
          <w:sz w:val="28"/>
          <w:szCs w:val="28"/>
        </w:rPr>
        <w:t>ы</w:t>
      </w:r>
      <w:r w:rsidRPr="000B24A3">
        <w:rPr>
          <w:rFonts w:ascii="TimesNewRomanPSMT" w:hAnsi="TimesNewRomanPSMT"/>
          <w:color w:val="000000"/>
          <w:sz w:val="28"/>
          <w:szCs w:val="28"/>
        </w:rPr>
        <w:t>сенко. - М.: НИЦ ИНФРА-М, 2012. - 478 c.</w:t>
      </w:r>
    </w:p>
    <w:p w:rsidR="00A47C02" w:rsidRPr="000B24A3" w:rsidRDefault="00A47C0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Лытнева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Н.А. Бухгалтерский учет: Учебник / Н.А.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Лытнева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Л.И. Маля</w:t>
      </w:r>
      <w:r w:rsidRPr="000B24A3">
        <w:rPr>
          <w:rFonts w:ascii="TimesNewRomanPSMT" w:hAnsi="TimesNewRomanPSMT"/>
          <w:color w:val="000000"/>
          <w:sz w:val="28"/>
          <w:szCs w:val="28"/>
        </w:rPr>
        <w:t>в</w:t>
      </w:r>
      <w:r w:rsidRPr="000B24A3">
        <w:rPr>
          <w:rFonts w:ascii="TimesNewRomanPSMT" w:hAnsi="TimesNewRomanPSMT"/>
          <w:color w:val="000000"/>
          <w:sz w:val="28"/>
          <w:szCs w:val="28"/>
        </w:rPr>
        <w:t>кина, Т.В. Федорова. - М.: ИД ФОРУМ, НИЦ ИНФРА-М, 2013. - 512 c.</w:t>
      </w:r>
    </w:p>
    <w:p w:rsidR="00AD4051" w:rsidRPr="000B24A3" w:rsidRDefault="00AD4051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Любушин Н.П. Анализ финансово-экономической деятельности предпр</w:t>
      </w:r>
      <w:r w:rsidRPr="000B24A3">
        <w:rPr>
          <w:rFonts w:ascii="TimesNewRomanPSMT" w:hAnsi="TimesNewRomanPSMT"/>
          <w:color w:val="000000"/>
          <w:sz w:val="28"/>
          <w:szCs w:val="28"/>
        </w:rPr>
        <w:t>и</w:t>
      </w:r>
      <w:r w:rsidRPr="000B24A3">
        <w:rPr>
          <w:rFonts w:ascii="TimesNewRomanPSMT" w:hAnsi="TimesNewRomanPSMT"/>
          <w:color w:val="000000"/>
          <w:sz w:val="28"/>
          <w:szCs w:val="28"/>
        </w:rPr>
        <w:t xml:space="preserve">ятия: учебное пособие для вузов. – Р.: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Ю</w:t>
      </w:r>
      <w:r w:rsidRPr="000B24A3">
        <w:rPr>
          <w:rFonts w:ascii="Times New Roman" w:hAnsi="Times New Roman" w:cs="Times New Roman"/>
          <w:color w:val="000000"/>
          <w:sz w:val="28"/>
          <w:szCs w:val="28"/>
        </w:rPr>
        <w:t>нити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-Д</w:t>
      </w:r>
      <w:r w:rsidRPr="000B24A3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0B24A3">
        <w:rPr>
          <w:rFonts w:ascii="TimesNewRomanPSMT" w:hAnsi="TimesNewRomanPSMT"/>
          <w:color w:val="000000"/>
          <w:sz w:val="28"/>
          <w:szCs w:val="28"/>
        </w:rPr>
        <w:t>, 2011. – 471с</w:t>
      </w:r>
    </w:p>
    <w:p w:rsidR="00796F1C" w:rsidRPr="000B24A3" w:rsidRDefault="00796F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Макарова, Л.Г. Бухгалтерский финансовый учет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 xml:space="preserve">.: 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>Учебник / Ю.А. Бабаев, А.М. Петров, Л.Г. Макарова; Под ред. Ю.А. Бабаев. - М.: Вузовский учебник, ИНФРА-М, 2012. - 576 c.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Мельникова, Л.А. Бухгалтерский учет: Учебник для бакалавров / Ю.А. Бабаев, А.М. Петров, Л.А. Мельникова; Под ред. Ю.А. Бабаев. - М.: Проспект, 2013. - 432 c.</w:t>
      </w:r>
    </w:p>
    <w:p w:rsidR="00A47C02" w:rsidRPr="000B24A3" w:rsidRDefault="00A47C02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Мизиковский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И.Е. Бухгалтерский управленческий учет: Учебное пособие / И.Е.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Мизиковский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А.Н.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Милосердова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В.Н.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Ясенев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. - М.: Магистр, НИЦ И</w:t>
      </w:r>
      <w:r w:rsidRPr="000B24A3">
        <w:rPr>
          <w:rFonts w:ascii="TimesNewRomanPSMT" w:hAnsi="TimesNewRomanPSMT"/>
          <w:color w:val="000000"/>
          <w:sz w:val="28"/>
          <w:szCs w:val="28"/>
        </w:rPr>
        <w:t>Н</w:t>
      </w:r>
      <w:r w:rsidRPr="000B24A3">
        <w:rPr>
          <w:rFonts w:ascii="TimesNewRomanPSMT" w:hAnsi="TimesNewRomanPSMT"/>
          <w:color w:val="000000"/>
          <w:sz w:val="28"/>
          <w:szCs w:val="28"/>
        </w:rPr>
        <w:t>ФРА-М, 2012. - 112 c.</w:t>
      </w:r>
    </w:p>
    <w:p w:rsidR="006E7168" w:rsidRPr="000B24A3" w:rsidRDefault="006E7168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B24A3">
        <w:rPr>
          <w:rFonts w:ascii="TimesNewRomanPSMT" w:hAnsi="TimesNewRomanPSMT"/>
          <w:color w:val="000000"/>
          <w:sz w:val="28"/>
          <w:szCs w:val="28"/>
        </w:rPr>
        <w:t>Мирошниченко, Т.А. Бухгалтерский финансовый учет и отчетность (пр</w:t>
      </w:r>
      <w:r w:rsidRPr="000B24A3">
        <w:rPr>
          <w:rFonts w:ascii="TimesNewRomanPSMT" w:hAnsi="TimesNewRomanPSMT"/>
          <w:color w:val="000000"/>
          <w:sz w:val="28"/>
          <w:szCs w:val="28"/>
        </w:rPr>
        <w:t>о</w:t>
      </w:r>
      <w:r w:rsidRPr="000B24A3">
        <w:rPr>
          <w:rFonts w:ascii="TimesNewRomanPSMT" w:hAnsi="TimesNewRomanPSMT"/>
          <w:color w:val="000000"/>
          <w:sz w:val="28"/>
          <w:szCs w:val="28"/>
        </w:rPr>
        <w:t xml:space="preserve">двинутый уровень): учебник / Т.А. Мирошниченко, И.М.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Бортникова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О.А. З</w:t>
      </w:r>
      <w:r w:rsidRPr="000B24A3">
        <w:rPr>
          <w:rFonts w:ascii="TimesNewRomanPSMT" w:hAnsi="TimesNewRomanPSMT"/>
          <w:color w:val="000000"/>
          <w:sz w:val="28"/>
          <w:szCs w:val="28"/>
        </w:rPr>
        <w:t>у</w:t>
      </w:r>
      <w:r w:rsidRPr="000B24A3">
        <w:rPr>
          <w:rFonts w:ascii="TimesNewRomanPSMT" w:hAnsi="TimesNewRomanPSMT"/>
          <w:color w:val="000000"/>
          <w:sz w:val="28"/>
          <w:szCs w:val="28"/>
        </w:rPr>
        <w:t>барева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- </w:t>
      </w:r>
      <w:proofErr w:type="gramStart"/>
      <w:r w:rsidRPr="000B24A3"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Персиановский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: изд-во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ДонГАУ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2015. – 257 с.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Миславская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, Н.А. Бухгалтерский учет: Учебник / Н.А.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Миславская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, С.Н. Поленова. - М.: Дашков и К, 2013. - 592 c.</w:t>
      </w:r>
    </w:p>
    <w:p w:rsidR="00796F1C" w:rsidRDefault="00796F1C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right="20" w:firstLine="284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Островская, О.Л. Бухгалтерский финансовый учет: Учебник и практикум для </w:t>
      </w:r>
      <w:proofErr w:type="gramStart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прикладного</w:t>
      </w:r>
      <w:proofErr w:type="gramEnd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spellStart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бакалавриата</w:t>
      </w:r>
      <w:proofErr w:type="spellEnd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/ О.Л. Островская, Л.Л. Покровская, М.А. Ос</w:t>
      </w:r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</w:t>
      </w:r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пов. - Люберцы: </w:t>
      </w:r>
      <w:proofErr w:type="spellStart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Юрайт</w:t>
      </w:r>
      <w:proofErr w:type="spellEnd"/>
      <w:r w:rsidRPr="00796F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2016. - 394 c.</w:t>
      </w:r>
    </w:p>
    <w:p w:rsidR="00D3001C" w:rsidRDefault="00D3001C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right="20" w:firstLine="284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Пошерстник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Н.В. Бухгалтерский учет на современном предприятии. – М.: Проспект, 2010. – 560 с.</w:t>
      </w:r>
    </w:p>
    <w:p w:rsidR="00D3001C" w:rsidRDefault="00D3001C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right="20" w:firstLine="284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Пястолов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, С.М. Экономический анализ деятельности предприятия / С.М. </w:t>
      </w: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Пястолов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 - М.: </w:t>
      </w:r>
      <w:proofErr w:type="spellStart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Академ</w:t>
      </w:r>
      <w:proofErr w:type="spellEnd"/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 Проект , 20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</w:t>
      </w:r>
      <w:r w:rsidRPr="00D3001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4. - 576 c.</w:t>
      </w:r>
    </w:p>
    <w:p w:rsidR="004D6195" w:rsidRPr="004D6195" w:rsidRDefault="004D6195" w:rsidP="000B24A3">
      <w:pPr>
        <w:pStyle w:val="1"/>
        <w:numPr>
          <w:ilvl w:val="0"/>
          <w:numId w:val="48"/>
        </w:numPr>
        <w:shd w:val="clear" w:color="auto" w:fill="auto"/>
        <w:tabs>
          <w:tab w:val="left" w:pos="0"/>
        </w:tabs>
        <w:spacing w:after="0" w:line="360" w:lineRule="auto"/>
        <w:ind w:left="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Савицкая Г.В. Анализ хозяйственной деятельности предприятий.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4-е 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 xml:space="preserve">изд., </w:t>
      </w:r>
      <w:proofErr w:type="spellStart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испр</w:t>
      </w:r>
      <w:proofErr w:type="spellEnd"/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М.: Инфра-М.: 2013.</w:t>
      </w:r>
      <w:r w:rsidRPr="004D619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r w:rsidRPr="004D61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520 с.</w:t>
      </w:r>
    </w:p>
    <w:p w:rsidR="00D3001C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24A3">
        <w:rPr>
          <w:rFonts w:ascii="Times New Roman" w:hAnsi="Times New Roman" w:cs="Times New Roman"/>
          <w:color w:val="000000"/>
          <w:sz w:val="28"/>
          <w:szCs w:val="28"/>
        </w:rPr>
        <w:t>Толпегина</w:t>
      </w:r>
      <w:proofErr w:type="spellEnd"/>
      <w:r w:rsidRPr="000B24A3">
        <w:rPr>
          <w:rFonts w:ascii="Times New Roman" w:hAnsi="Times New Roman" w:cs="Times New Roman"/>
          <w:color w:val="000000"/>
          <w:sz w:val="28"/>
          <w:szCs w:val="28"/>
        </w:rPr>
        <w:t>, О.А. Комплексный экономический анализ хозяйственной де</w:t>
      </w:r>
      <w:r w:rsidRPr="000B24A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B24A3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тельности: Учебник для бакалавров / О.А. </w:t>
      </w:r>
      <w:proofErr w:type="spellStart"/>
      <w:r w:rsidRPr="000B24A3">
        <w:rPr>
          <w:rFonts w:ascii="Times New Roman" w:hAnsi="Times New Roman" w:cs="Times New Roman"/>
          <w:color w:val="000000"/>
          <w:sz w:val="28"/>
          <w:szCs w:val="28"/>
        </w:rPr>
        <w:t>Толпегина</w:t>
      </w:r>
      <w:proofErr w:type="spellEnd"/>
      <w:r w:rsidRPr="000B24A3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0B24A3">
        <w:rPr>
          <w:rFonts w:ascii="Times New Roman" w:hAnsi="Times New Roman" w:cs="Times New Roman"/>
          <w:color w:val="000000"/>
          <w:sz w:val="28"/>
          <w:szCs w:val="28"/>
        </w:rPr>
        <w:t>Толпегина</w:t>
      </w:r>
      <w:proofErr w:type="spellEnd"/>
      <w:r w:rsidRPr="000B24A3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0B24A3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0B24A3">
        <w:rPr>
          <w:rFonts w:ascii="Times New Roman" w:hAnsi="Times New Roman" w:cs="Times New Roman"/>
          <w:color w:val="000000"/>
          <w:sz w:val="28"/>
          <w:szCs w:val="28"/>
        </w:rPr>
        <w:t>, 2013. - 672 c.</w:t>
      </w:r>
    </w:p>
    <w:p w:rsidR="004D6195" w:rsidRPr="000B24A3" w:rsidRDefault="00D3001C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4A3">
        <w:rPr>
          <w:rFonts w:ascii="Times New Roman" w:hAnsi="Times New Roman" w:cs="Times New Roman"/>
          <w:color w:val="000000"/>
          <w:sz w:val="28"/>
          <w:szCs w:val="28"/>
        </w:rPr>
        <w:t>Чуев, И.Н. Комплексный экономический анализ финансово-хозяйственной деятельности: Учебник для вузов / И.Н. Чуев. - М.: Дашков и К, 2013. - 384 c.</w:t>
      </w:r>
    </w:p>
    <w:p w:rsidR="004D6195" w:rsidRPr="000B24A3" w:rsidRDefault="000B24A3" w:rsidP="000B24A3">
      <w:pPr>
        <w:pStyle w:val="a7"/>
        <w:numPr>
          <w:ilvl w:val="0"/>
          <w:numId w:val="48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Шеремет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 xml:space="preserve"> А.Д. Методика финансового анализа: учебник /А.Д. </w:t>
      </w:r>
      <w:proofErr w:type="spellStart"/>
      <w:r w:rsidRPr="000B24A3">
        <w:rPr>
          <w:rFonts w:ascii="TimesNewRomanPSMT" w:hAnsi="TimesNewRomanPSMT"/>
          <w:color w:val="000000"/>
          <w:sz w:val="28"/>
          <w:szCs w:val="28"/>
        </w:rPr>
        <w:t>Шеремет</w:t>
      </w:r>
      <w:proofErr w:type="spellEnd"/>
      <w:r w:rsidRPr="000B24A3">
        <w:rPr>
          <w:rFonts w:ascii="TimesNewRomanPSMT" w:hAnsi="TimesNewRomanPSMT"/>
          <w:color w:val="000000"/>
          <w:sz w:val="28"/>
          <w:szCs w:val="28"/>
        </w:rPr>
        <w:t>. — М.: ИНФРА-М, 2011. – 456 с.</w:t>
      </w:r>
    </w:p>
    <w:p w:rsidR="004D6195" w:rsidRDefault="004D6195" w:rsidP="00990A85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D6195" w:rsidRDefault="004D6195" w:rsidP="00990A85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C" w:rsidRDefault="00146ADC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53C" w:rsidRDefault="0046153C" w:rsidP="00F52D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53C" w:rsidRDefault="0046153C" w:rsidP="00F52D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53C" w:rsidRDefault="0046153C" w:rsidP="00F52D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53C" w:rsidRDefault="0046153C" w:rsidP="00F52D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2D9E" w:rsidRDefault="00F52D9E" w:rsidP="00F52D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1436">
        <w:rPr>
          <w:rFonts w:ascii="Times New Roman" w:hAnsi="Times New Roman" w:cs="Times New Roman"/>
          <w:sz w:val="28"/>
          <w:szCs w:val="28"/>
        </w:rPr>
        <w:t>А</w:t>
      </w:r>
    </w:p>
    <w:p w:rsidR="00F52D9E" w:rsidRDefault="00F52D9E" w:rsidP="00990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5515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21" w:rsidRDefault="006F1009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– Схема организационного устройства</w:t>
      </w:r>
      <w:r w:rsidR="00F52D9E" w:rsidRPr="004F6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9E" w:rsidRPr="004F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«СД-Сервис»</w:t>
      </w: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447" w:rsidRDefault="00343447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P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214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F52D9E" w:rsidRPr="00F52D9E" w:rsidRDefault="00794895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768340" cy="5106035"/>
                <wp:effectExtent l="0" t="5715" r="8255" b="3175"/>
                <wp:docPr id="413" name="Полотно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43706" y="1143408"/>
                            <a:ext cx="1553811" cy="473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Руководитель </w:t>
                              </w:r>
                            </w:p>
                            <w:p w:rsidR="00306984" w:rsidRPr="00F52D9E" w:rsidRDefault="00306984" w:rsidP="00F52D9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отдела продаж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015321" y="1172108"/>
                            <a:ext cx="1257509" cy="685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Руководитель отдела по стр</w:t>
                              </w: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91403" y="456003"/>
                            <a:ext cx="1743312" cy="286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F52D9E" w:rsidRDefault="00306984" w:rsidP="00F52D9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Заместитель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740033" y="1143408"/>
                            <a:ext cx="1028307" cy="685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Главный </w:t>
                              </w:r>
                            </w:p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2509" y="931806"/>
                            <a:ext cx="4114129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281709" y="944106"/>
                            <a:ext cx="800" cy="22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901120" y="1028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3644425" y="944106"/>
                            <a:ext cx="800" cy="22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301937" y="11434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396637" y="933406"/>
                            <a:ext cx="800" cy="228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958314" y="285702"/>
                            <a:ext cx="0" cy="170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43906" y="1714512"/>
                            <a:ext cx="1771612" cy="68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Руководитель отдела оптово </w:t>
                              </w:r>
                              <w:proofErr w:type="gramStart"/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розничных</w:t>
                              </w:r>
                              <w:proofErr w:type="gramEnd"/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продаж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035521" y="2286016"/>
                            <a:ext cx="1257509" cy="457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Старшие </w:t>
                              </w:r>
                            </w:p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инженера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035321" y="3085421"/>
                            <a:ext cx="1257909" cy="287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F52D9E" w:rsidRDefault="00306984" w:rsidP="00F52D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Инженера</w:t>
                              </w:r>
                            </w:p>
                            <w:p w:rsidR="00306984" w:rsidRPr="00780D9B" w:rsidRDefault="00306984" w:rsidP="00F52D9E">
                              <w:pPr>
                                <w:spacing w:after="0"/>
                                <w:rPr>
                                  <w:smallCaps/>
                                </w:rPr>
                              </w:pPr>
                              <w:r w:rsidRPr="00780D9B">
                                <w:rPr>
                                  <w:smallCaps/>
                                </w:rPr>
                                <w:t>ПТО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015321" y="3772326"/>
                            <a:ext cx="1714912" cy="68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400AC9" w:rsidRDefault="00306984" w:rsidP="00400AC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0A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Бригады рабочих:  Слесари-сантехники, </w:t>
                              </w:r>
                              <w:proofErr w:type="spellStart"/>
                              <w:r w:rsidRPr="00400A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электрогазосварщики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43906" y="3531224"/>
                            <a:ext cx="1609711" cy="456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400AC9" w:rsidRDefault="00306984" w:rsidP="00400AC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0A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Руководитель отдела снабжения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3420" y="1445210"/>
                            <a:ext cx="1141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853420" y="1445210"/>
                            <a:ext cx="800" cy="2629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854220" y="4074928"/>
                            <a:ext cx="1344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853420" y="2500917"/>
                            <a:ext cx="161901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002" y="1714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32208" y="2399616"/>
                            <a:ext cx="600" cy="113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36406" y="4302129"/>
                            <a:ext cx="1561111" cy="68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400AC9" w:rsidRDefault="00306984" w:rsidP="00400AC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0A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отдела логистики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131908" y="3988027"/>
                            <a:ext cx="800" cy="343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Надпись 78"/>
                        <wps:cNvSpPr txBox="1">
                          <a:spLocks noChangeArrowheads="1"/>
                        </wps:cNvSpPr>
                        <wps:spPr bwMode="auto">
                          <a:xfrm>
                            <a:off x="1578111" y="0"/>
                            <a:ext cx="2629118" cy="285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6984" w:rsidRPr="00F52D9E" w:rsidRDefault="00306984" w:rsidP="00F52D9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488203" y="742305"/>
                            <a:ext cx="3200" cy="6283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503" y="1378809"/>
                            <a:ext cx="379703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455803" y="1370609"/>
                            <a:ext cx="5700" cy="3198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455903" y="2057414"/>
                            <a:ext cx="3880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455803" y="3718125"/>
                            <a:ext cx="380603" cy="3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488203" y="4568731"/>
                            <a:ext cx="380603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645525" y="285702"/>
                            <a:ext cx="0" cy="599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664525" y="2743819"/>
                            <a:ext cx="0" cy="341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74" o:spid="_x0000_s1033" editas="canvas" style="width:454.2pt;height:402.05pt;mso-position-horizontal-relative:char;mso-position-vertical-relative:line" coordsize="57683,5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T0nAgAAHZdAAAOAAAAZHJzL2Uyb0RvYy54bWzsXMty20YW3U9V/gGFvUz0Cw+WaZeHspKp&#10;8kxSsZM9RIIiakCAASBRnqlZzD6/kH/IYhazyy/If5TTDaDZgCnLMzZRVthaSKAANhrog4Nz77nd&#10;T5/fbjLnJimrtMhnLnniuU6SL4plml/N3B/eXJyFrlPVcb6MsyJPZu7bpHKfP/vqT09322lCi3WR&#10;LZPSQSN5Nd1tZ+66rrfTyaRarJNNXD0ptkmOnaui3MQ1PpZXk2UZ79D6JptQz/Mnu6JcbstikVQV&#10;/nve7HSfqfZXq2RRf7taVUntZDMXfavV71L9vpS/J8+extOrMt6u00Xbjfj/6MUmTnOcVDd1Htex&#10;c12m7zW1SRdlURWr+smi2EyK1SpdJOoacDXEG1zNPM5v4kpdzAJ3p+sgtj5ju5dXst95cZFmGe7G&#10;BK1P5f/k3x3GJ8E/d1uMTrXV41R92vlfr+Ntoi6rmi7+dvNd6aRLgIe6Th5vAJLvMWxxfpUlDmVU&#10;DpE8Pw58vf2ulJ2ttq+Kxd8rJy/maxyXvCjLYrdO4iX6ReTxuAjjC/JDha86l7u/Fku0H1/XhRqt&#10;21W5kQ1iHJzbmRtyFni+67xFM4Qz7oUNPpLb2llgPxGChYS4zgJH8IAxj6mzxdOuoW1Z1V8nxcaR&#10;GzO3xIWoE8U3r6padiyedoeoCymydClvvPpQXl3Os9K5iYHVC/XTtl6Zh2W5s5u5kaBCtdzbV5lN&#10;eOrnUBObtMZDl6UbXLI+KJ7KO/gyX6Kb8bSO06zZRpezvL2l8i42o1HfXt6qUQvkCeQdviyWb3GP&#10;y6J5xsAJ2FgX5T9cZ4fna+ZWP13HZeI62V9yjFNEOJcPpPrARUDxoTT3XJp74nyBpmZu7TrN5rxu&#10;HuLrbZlerXEmou5GXrzA2K5Sda/3vWq7DwiPhWV2CMsKLT1oHg/LzCOCUWBVgTmg5D0wUxEIL2rA&#10;7Ici8MTJg1k973vYWDA3xMwPgZl3D/4IxMzBFuBaiWUufK+h3XiqeTngjMnXh+RlGvrMU28NMNfp&#10;8nLUDY/lZVNjiENQVsQ3Ei/zgAO/DZYPiwyPhswLLC9XUy0yiBLqlpg7IdwpZmjVRjG/SnMplv3u&#10;oQcnz/NGLC9u89cDvaz095u3W0jhnlxuviJv8/1y2Vll6fbHTm+1wpnQkCotAf6NGAkhopWK7Aia&#10;A+mEtlqDgMDl7vvpOcPVfEg262BFStNPVsNlcd2K3g8KYPW6gYqX6lhel4ru/hl50cvwZcjPOPVf&#10;nnHv/PzsxcWcn/kXJBDn7Hw+Pyf/ktdC+HSdLpdJLuV+F2kS/nGBVBvzNjGijjX1bZj0W1e3Fl3s&#10;/qpOq5Bor9+bt4IcBTncIwpjEFsPsjp+OB5k5YjtgUoCKXolUDknQ6AiHGpVBMXmAyriC4KpU6un&#10;uS5TFTcj5Jq5m2SJYCtBWkZuNQ+cjOQskJ/8T1mYe7IVSGz1gKxjh1GATCOPEBkzA8gEikFAMfQo&#10;t8Xx42FaC+HRuRg82IOwjhlGgTDzOefIYlkutqLiYzPih7lY8qAJZCQWwYVtQHckHWyICoFcW8Qg&#10;bCQXH8obWy62ulhbVPdAGJnaHoRVYDYihCPfbyEcMTgfgwDO1MWh1cU2wIPXeg+QtYvX5CS4aXoc&#10;n4tJJEJGkLAGF0MVBw1W96nilooRBMJvfTRZCKuNx9bG9JCBx8f0PGBGR50ZHRAu4G/0AjwSBMTv&#10;TA/4d8T6d1BfnfCzrofhetBDBh4f0/VApYQQrRtN4dB5ZCAwiOlGoxwgsKUVsiCmDWMsmk00H/Lw&#10;uJlHfn3kOiGJ5q62gnmh4EB2n5uBZjgDnSENND+QSj6BQiGihaBFs4lm7eEZVW/cTCYfH837SiEW&#10;BCi5G3Iz5Ee0VxqUW6XhIsSw3Px+DSfV9p6JZjOvfGw0G7IZJE0otE+fmn0vCnQNp/B9KzRQ12rB&#10;fKAgmQ4sPjFCWlmVV3wzKK9AIoPxzuzjHEJa9WSf1ZDlFUhnqPo3maoD4m11BYoiTq26QpbYmFlk&#10;oePhURy9B3G6TyP7FCysVI4F6gkClQ0cO6GDg7GAymlLqNwLeASq76sEhtkJLaFGllCb+VmniNOB&#10;LSe0UhoLp/rFjwJLLyKDKh9kgFEI1Lz4bV3lCddVYp5c/81vZhCOZLsd1qqYyYVsl6qFQN5ATsvo&#10;Meujq4VotLQtnFTzcT9D4aSc+2BqVH/cVz8hDG9+RHbSIGZR5A+dCFmdrgIpHAlKfTwa1ZrEY5vE&#10;7JCv5qvsaVu5c/RsF4ooW5OYY9abnGPRY1sifIKfBtB+iGyXEjD3x1ynYEToAbJGhGFEMG2rNYU7&#10;vumoHUlBGEWUkm2jlpdZFKLIbCB1de6AyVn6D/hpdmrGKWthband/XL3691/7n67+++7f7/72QlM&#10;USyp2alv/1zIhR3UbLNjLStBRIBVI0DCkByDxC1FHowgD9bOXBb8IWCfAj9r4rH8bPKzttbkEheq&#10;+NKhwbjimYchbefhB5yyRkzsbQiG0K+VGnIOs3Le7pcaVV3Gcu2OeZHnWCelKJun8J6lUvRkx+PP&#10;+bRCenQhrZ02E9vaYj9eru1gCoP7RLQoJyyAFBmIahZEsjzt49y2LxblNq9hrDP2OfIa2nszMTxu&#10;vpgLEe6R66HUoR8Ooh6+JWiI7TCiD6hoi91uHbqD+PjjzMqXK3E1OTkTu1qHHY9/jQAQ2I1a7FJP&#10;BLypsDLEBYi4Y90HKhwsbk8Ft9qeM3FrRnnHT1wYnMtQ0oBC9j7nMqyG0uEWKwY+VuhaUTy2KOba&#10;0jPBbdZSjgDufcCHhdfCgA0K3U1wP1h49sXSssX26NjWJuAe22xc3oZzgilJzfITH5gpKqKIP9pM&#10;ho3xPm+Mhwmg7+lkNi4jMx+47WCLdS9DMojxugCPw7y28d0Xv+qaWm8ba22riu12IXK5erj5Wa3S&#10;tl8u/dnvAAAA//8DAFBLAwQUAAYACAAAACEAve40IdgAAAAFAQAADwAAAGRycy9kb3ducmV2Lnht&#10;bEyOwU7DMBBE70j8g7VI3KidtkIhxKkQEgeOLZW4uvESR9jrNHaa8PcsXOCy0mhGb1+9W4IXFxxT&#10;H0lDsVIgkNpoe+o0HN9e7koQKRuyxkdCDV+YYNdcX9WmsnGmPV4OuRMMoVQZDS7noZIytQ6DSas4&#10;IHH3EcdgMsexk3Y0M8ODl2ul7mUwPfEHZwZ8dth+HqagQZ3XfnNe7JT3xyIM8fW9dPNG69ub5ekR&#10;RMYl/43hR5/VoWGnU5zIJuGZwbvfy92DKrcgThpKtS1ANrX8b998AwAA//8DAFBLAQItABQABgAI&#10;AAAAIQC2gziS/gAAAOEBAAATAAAAAAAAAAAAAAAAAAAAAABbQ29udGVudF9UeXBlc10ueG1sUEsB&#10;Ai0AFAAGAAgAAAAhADj9If/WAAAAlAEAAAsAAAAAAAAAAAAAAAAALwEAAF9yZWxzLy5yZWxzUEsB&#10;Ai0AFAAGAAgAAAAhABu7RPScCAAAdl0AAA4AAAAAAAAAAAAAAAAALgIAAGRycy9lMm9Eb2MueG1s&#10;UEsBAi0AFAAGAAgAAAAhAL3uNCHYAAAABQEAAA8AAAAAAAAAAAAAAAAA9goAAGRycy9kb3ducmV2&#10;LnhtbFBLBQYAAAAABAAEAPMAAAD7CwAAAAA=&#10;">
                <v:shape id="_x0000_s1034" type="#_x0000_t75" style="position:absolute;width:57683;height:51060;visibility:visible;mso-wrap-style:square">
                  <v:fill o:detectmouseclick="t"/>
                  <v:path o:connecttype="none"/>
                </v:shape>
                <v:rect id="Rectangle 232" o:spid="_x0000_s1035" style="position:absolute;left:8437;top:11434;width:15538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447437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Руководитель </w:t>
                        </w:r>
                      </w:p>
                      <w:p w:rsidR="00447437" w:rsidRPr="00F52D9E" w:rsidRDefault="00447437" w:rsidP="00F52D9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отдела продаж</w:t>
                        </w:r>
                      </w:p>
                    </w:txbxContent>
                  </v:textbox>
                </v:rect>
                <v:rect id="Rectangle 233" o:spid="_x0000_s1036" style="position:absolute;left:30153;top:11721;width:12575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Руководитель отдела по строительству</w:t>
                        </w:r>
                      </w:p>
                    </w:txbxContent>
                  </v:textbox>
                </v:rect>
                <v:rect id="Rectangle 234" o:spid="_x0000_s1037" style="position:absolute;left:4914;top:4560;width:17433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47437" w:rsidRPr="00F52D9E" w:rsidRDefault="00447437" w:rsidP="00F52D9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Заместитель директора</w:t>
                        </w:r>
                      </w:p>
                    </w:txbxContent>
                  </v:textbox>
                </v:rect>
                <v:rect id="Rectangle 235" o:spid="_x0000_s1038" style="position:absolute;left:47400;top:11434;width:1028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Главный </w:t>
                        </w:r>
                      </w:p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бухгалтер</w:t>
                        </w:r>
                      </w:p>
                    </w:txbxContent>
                  </v:textbox>
                </v:rect>
                <v:line id="Line 236" o:spid="_x0000_s1039" style="position:absolute;flip:y;visibility:visible;mso-wrap-style:square" from="12825,9318" to="53966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237" o:spid="_x0000_s1040" style="position:absolute;visibility:visible;mso-wrap-style:square" from="12817,9441" to="12825,1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38" o:spid="_x0000_s1041" style="position:absolute;visibility:visible;mso-wrap-style:square" from="29011,10285" to="2901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39" o:spid="_x0000_s1042" style="position:absolute;visibility:visible;mso-wrap-style:square" from="36444,9441" to="36452,1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40" o:spid="_x0000_s1043" style="position:absolute;visibility:visible;mso-wrap-style:square" from="53019,11434" to="53019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1" o:spid="_x0000_s1044" style="position:absolute;visibility:visible;mso-wrap-style:square" from="53966,9334" to="53974,1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43" o:spid="_x0000_s1045" style="position:absolute;visibility:visible;mso-wrap-style:square" from="19583,2857" to="19583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rect id="Rectangle 244" o:spid="_x0000_s1046" style="position:absolute;left:8439;top:17145;width:17716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47437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Руководитель отдела оптово розничных </w:t>
                        </w:r>
                      </w:p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продаж</w:t>
                        </w:r>
                      </w:p>
                    </w:txbxContent>
                  </v:textbox>
                </v:rect>
                <v:rect id="Rectangle 245" o:spid="_x0000_s1047" style="position:absolute;left:30355;top:22860;width:1257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447437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Старшие </w:t>
                        </w:r>
                      </w:p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инженера</w:t>
                        </w:r>
                      </w:p>
                    </w:txbxContent>
                  </v:textbox>
                </v:rect>
                <v:rect id="Rectangle 247" o:spid="_x0000_s1048" style="position:absolute;left:30353;top:30854;width:12579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447437" w:rsidRPr="00F52D9E" w:rsidRDefault="00447437" w:rsidP="00F52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Инженера</w:t>
                        </w:r>
                      </w:p>
                      <w:p w:rsidR="00447437" w:rsidRPr="00780D9B" w:rsidRDefault="00447437" w:rsidP="00F52D9E">
                        <w:pPr>
                          <w:spacing w:after="0"/>
                          <w:rPr>
                            <w:smallCaps/>
                          </w:rPr>
                        </w:pPr>
                        <w:r w:rsidRPr="00780D9B">
                          <w:rPr>
                            <w:smallCaps/>
                          </w:rPr>
                          <w:t>ПТО</w:t>
                        </w:r>
                      </w:p>
                    </w:txbxContent>
                  </v:textbox>
                </v:rect>
                <v:rect id="Rectangle 248" o:spid="_x0000_s1049" style="position:absolute;left:30153;top:37723;width:17149;height:6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447437" w:rsidRPr="00400AC9" w:rsidRDefault="00447437" w:rsidP="00400A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0A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Бригады рабочих:  Слесари-сантехники, электрогазосварщики</w:t>
                        </w:r>
                      </w:p>
                    </w:txbxContent>
                  </v:textbox>
                </v:rect>
                <v:rect id="Rectangle 249" o:spid="_x0000_s1050" style="position:absolute;left:8439;top:35312;width:16097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447437" w:rsidRPr="00400AC9" w:rsidRDefault="00447437" w:rsidP="00400A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0A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Руководитель отдела снабжения</w:t>
                        </w:r>
                      </w:p>
                    </w:txbxContent>
                  </v:textbox>
                </v:rect>
                <v:line id="Line 250" o:spid="_x0000_s1051" style="position:absolute;flip:x;visibility:visible;mso-wrap-style:square" from="28534,14452" to="29675,1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251" o:spid="_x0000_s1052" style="position:absolute;visibility:visible;mso-wrap-style:square" from="28534,14452" to="28542,40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53" o:spid="_x0000_s1053" style="position:absolute;visibility:visible;mso-wrap-style:square" from="28542,40749" to="29886,4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55" o:spid="_x0000_s1054" style="position:absolute;visibility:visible;mso-wrap-style:square" from="28534,25009" to="30153,2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58" o:spid="_x0000_s1055" style="position:absolute;flip:x;visibility:visible;mso-wrap-style:square" from="2720,17143" to="2720,1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263" o:spid="_x0000_s1056" style="position:absolute;visibility:visible;mso-wrap-style:square" from="11322,23996" to="11328,3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266" o:spid="_x0000_s1057" style="position:absolute;left:8364;top:43021;width:15611;height:6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447437" w:rsidRPr="00400AC9" w:rsidRDefault="00447437" w:rsidP="00400A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0A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отдела логистики</w:t>
                        </w:r>
                      </w:p>
                    </w:txbxContent>
                  </v:textbox>
                </v:rect>
                <v:line id="Line 267" o:spid="_x0000_s1058" style="position:absolute;visibility:visible;mso-wrap-style:square" from="11319,39880" to="11327,4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8" o:spid="_x0000_s1059" type="#_x0000_t202" style="position:absolute;left:15781;width:26291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47437" w:rsidRPr="00F52D9E" w:rsidRDefault="00447437" w:rsidP="00F52D9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3" o:spid="_x0000_s1060" type="#_x0000_t32" style="position:absolute;left:4882;top:7423;width:32;height:6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274" o:spid="_x0000_s1061" type="#_x0000_t32" style="position:absolute;left:4615;top:13788;width:3797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275" o:spid="_x0000_s1062" type="#_x0000_t32" style="position:absolute;left:4558;top:13706;width:57;height:319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277" o:spid="_x0000_s1063" type="#_x0000_t32" style="position:absolute;left:4559;top:20574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278" o:spid="_x0000_s1064" type="#_x0000_t32" style="position:absolute;left:4558;top:37181;width:3806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279" o:spid="_x0000_s1065" type="#_x0000_t32" style="position:absolute;left:4882;top:45687;width:380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38" o:spid="_x0000_s1066" type="#_x0000_t32" style="position:absolute;left:36455;top:2857;width:0;height:5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39" o:spid="_x0000_s1067" type="#_x0000_t32" style="position:absolute;left:36645;top:27438;width:0;height:3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w10:anchorlock/>
              </v:group>
            </w:pict>
          </mc:Fallback>
        </mc:AlternateContent>
      </w:r>
    </w:p>
    <w:p w:rsidR="00F52D9E" w:rsidRDefault="006F1009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1- Схема управленческой структуры</w:t>
      </w:r>
      <w:r w:rsidR="00D430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0AC9" w:rsidRPr="004F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«СД-Сервис»</w:t>
      </w: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D9E" w:rsidRDefault="00F52D9E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p w:rsidR="00AD0A20" w:rsidRPr="004F600D" w:rsidRDefault="00AD0A20" w:rsidP="00F52D9E">
      <w:pPr>
        <w:pStyle w:val="1"/>
        <w:shd w:val="clear" w:color="auto" w:fill="auto"/>
        <w:spacing w:after="0" w:line="360" w:lineRule="auto"/>
        <w:ind w:right="20" w:firstLine="0"/>
        <w:jc w:val="center"/>
        <w:rPr>
          <w:rFonts w:ascii="Times New Roman" w:eastAsiaTheme="minorHAnsi" w:hAnsi="Times New Roman" w:cs="Times New Roman"/>
          <w:spacing w:val="0"/>
          <w:sz w:val="28"/>
          <w:szCs w:val="28"/>
        </w:rPr>
      </w:pPr>
    </w:p>
    <w:sectPr w:rsidR="00AD0A20" w:rsidRPr="004F600D" w:rsidSect="003E4675">
      <w:headerReference w:type="default" r:id="rId3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84" w:rsidRDefault="00306984" w:rsidP="003E4675">
      <w:pPr>
        <w:spacing w:after="0" w:line="240" w:lineRule="auto"/>
      </w:pPr>
      <w:r>
        <w:separator/>
      </w:r>
    </w:p>
  </w:endnote>
  <w:endnote w:type="continuationSeparator" w:id="0">
    <w:p w:rsidR="00306984" w:rsidRDefault="00306984" w:rsidP="003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84" w:rsidRDefault="00306984" w:rsidP="003E4675">
      <w:pPr>
        <w:spacing w:after="0" w:line="240" w:lineRule="auto"/>
      </w:pPr>
      <w:r>
        <w:separator/>
      </w:r>
    </w:p>
  </w:footnote>
  <w:footnote w:type="continuationSeparator" w:id="0">
    <w:p w:rsidR="00306984" w:rsidRDefault="00306984" w:rsidP="003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84" w:rsidRPr="003E4675" w:rsidRDefault="00306984" w:rsidP="003E467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3E8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DE031E"/>
    <w:multiLevelType w:val="multilevel"/>
    <w:tmpl w:val="8D10081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23794"/>
    <w:multiLevelType w:val="hybridMultilevel"/>
    <w:tmpl w:val="9BEE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168D"/>
    <w:multiLevelType w:val="hybridMultilevel"/>
    <w:tmpl w:val="E90AAEC6"/>
    <w:lvl w:ilvl="0" w:tplc="84A41500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EA61F7B"/>
    <w:multiLevelType w:val="hybridMultilevel"/>
    <w:tmpl w:val="D6449B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B24E5"/>
    <w:multiLevelType w:val="multilevel"/>
    <w:tmpl w:val="5EF2C80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2583C"/>
    <w:multiLevelType w:val="hybridMultilevel"/>
    <w:tmpl w:val="72105E94"/>
    <w:lvl w:ilvl="0" w:tplc="8150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8263F1"/>
    <w:multiLevelType w:val="hybridMultilevel"/>
    <w:tmpl w:val="D0027FA4"/>
    <w:lvl w:ilvl="0" w:tplc="FDD47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B0152"/>
    <w:multiLevelType w:val="hybridMultilevel"/>
    <w:tmpl w:val="06AC44B4"/>
    <w:lvl w:ilvl="0" w:tplc="78249B52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>
    <w:nsid w:val="1C3E3D67"/>
    <w:multiLevelType w:val="multilevel"/>
    <w:tmpl w:val="AA8A1386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8449A"/>
    <w:multiLevelType w:val="multilevel"/>
    <w:tmpl w:val="1B5E5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272362"/>
    <w:multiLevelType w:val="hybridMultilevel"/>
    <w:tmpl w:val="AC2A4E54"/>
    <w:lvl w:ilvl="0" w:tplc="9C7A5B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AED"/>
    <w:multiLevelType w:val="hybridMultilevel"/>
    <w:tmpl w:val="80A23EA8"/>
    <w:lvl w:ilvl="0" w:tplc="B4CA38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771C2D"/>
    <w:multiLevelType w:val="hybridMultilevel"/>
    <w:tmpl w:val="3634EFBE"/>
    <w:lvl w:ilvl="0" w:tplc="D4626658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48E18C5"/>
    <w:multiLevelType w:val="multilevel"/>
    <w:tmpl w:val="E6862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01957"/>
    <w:multiLevelType w:val="hybridMultilevel"/>
    <w:tmpl w:val="FFA881E6"/>
    <w:lvl w:ilvl="0" w:tplc="B5DA0F82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A7872D8"/>
    <w:multiLevelType w:val="hybridMultilevel"/>
    <w:tmpl w:val="CC64D0EA"/>
    <w:lvl w:ilvl="0" w:tplc="68D4291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2FD21B08">
      <w:start w:val="1"/>
      <w:numFmt w:val="decimal"/>
      <w:lvlText w:val="%2."/>
      <w:lvlJc w:val="left"/>
      <w:pPr>
        <w:tabs>
          <w:tab w:val="num" w:pos="2085"/>
        </w:tabs>
        <w:ind w:left="208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147023"/>
    <w:multiLevelType w:val="hybridMultilevel"/>
    <w:tmpl w:val="2CF4E3F6"/>
    <w:lvl w:ilvl="0" w:tplc="5DC6F5B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F54DF"/>
    <w:multiLevelType w:val="multilevel"/>
    <w:tmpl w:val="637AC48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D415E"/>
    <w:multiLevelType w:val="multilevel"/>
    <w:tmpl w:val="0908C52C"/>
    <w:lvl w:ilvl="0">
      <w:start w:val="1"/>
      <w:numFmt w:val="bullet"/>
      <w:lvlText w:val="—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0C7316"/>
    <w:multiLevelType w:val="multilevel"/>
    <w:tmpl w:val="DAAA4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575C8E"/>
    <w:multiLevelType w:val="multilevel"/>
    <w:tmpl w:val="18AE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F038C"/>
    <w:multiLevelType w:val="hybridMultilevel"/>
    <w:tmpl w:val="83B646D0"/>
    <w:lvl w:ilvl="0" w:tplc="31201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9F7D27"/>
    <w:multiLevelType w:val="multilevel"/>
    <w:tmpl w:val="0778D44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2D1EB1"/>
    <w:multiLevelType w:val="multilevel"/>
    <w:tmpl w:val="3E2ED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B11C32"/>
    <w:multiLevelType w:val="multilevel"/>
    <w:tmpl w:val="AA10A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22F5A22"/>
    <w:multiLevelType w:val="hybridMultilevel"/>
    <w:tmpl w:val="225CAF00"/>
    <w:lvl w:ilvl="0" w:tplc="121AC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D109D5"/>
    <w:multiLevelType w:val="multilevel"/>
    <w:tmpl w:val="AABEC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F77BF9"/>
    <w:multiLevelType w:val="hybridMultilevel"/>
    <w:tmpl w:val="45508FA4"/>
    <w:lvl w:ilvl="0" w:tplc="3A147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45754C"/>
    <w:multiLevelType w:val="hybridMultilevel"/>
    <w:tmpl w:val="133C4BD8"/>
    <w:lvl w:ilvl="0" w:tplc="0B32B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9F74C1A"/>
    <w:multiLevelType w:val="multilevel"/>
    <w:tmpl w:val="C6BA6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BCF095A"/>
    <w:multiLevelType w:val="hybridMultilevel"/>
    <w:tmpl w:val="ED9076A2"/>
    <w:lvl w:ilvl="0" w:tplc="B02AD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397028"/>
    <w:multiLevelType w:val="hybridMultilevel"/>
    <w:tmpl w:val="CEB47A2E"/>
    <w:lvl w:ilvl="0" w:tplc="D58AA842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4C7E3105"/>
    <w:multiLevelType w:val="hybridMultilevel"/>
    <w:tmpl w:val="43E6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416A4"/>
    <w:multiLevelType w:val="hybridMultilevel"/>
    <w:tmpl w:val="75D0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950F53"/>
    <w:multiLevelType w:val="multilevel"/>
    <w:tmpl w:val="C6BA6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1951243"/>
    <w:multiLevelType w:val="hybridMultilevel"/>
    <w:tmpl w:val="31D087A8"/>
    <w:lvl w:ilvl="0" w:tplc="BFDAB64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3A1A36"/>
    <w:multiLevelType w:val="hybridMultilevel"/>
    <w:tmpl w:val="D6724E46"/>
    <w:lvl w:ilvl="0" w:tplc="DC30D24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583C2C10"/>
    <w:multiLevelType w:val="multilevel"/>
    <w:tmpl w:val="4D82E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EA3632"/>
    <w:multiLevelType w:val="multilevel"/>
    <w:tmpl w:val="95BE2A3C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C17475"/>
    <w:multiLevelType w:val="hybridMultilevel"/>
    <w:tmpl w:val="867CE25E"/>
    <w:lvl w:ilvl="0" w:tplc="9A764C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406230"/>
    <w:multiLevelType w:val="hybridMultilevel"/>
    <w:tmpl w:val="0FB84B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25B18E3"/>
    <w:multiLevelType w:val="multilevel"/>
    <w:tmpl w:val="DB201C0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7C67E4"/>
    <w:multiLevelType w:val="hybridMultilevel"/>
    <w:tmpl w:val="16089DF2"/>
    <w:lvl w:ilvl="0" w:tplc="2632C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3A4549F"/>
    <w:multiLevelType w:val="multilevel"/>
    <w:tmpl w:val="201C344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44A2677"/>
    <w:multiLevelType w:val="hybridMultilevel"/>
    <w:tmpl w:val="200248FA"/>
    <w:lvl w:ilvl="0" w:tplc="8490F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F9151F7"/>
    <w:multiLevelType w:val="multilevel"/>
    <w:tmpl w:val="563A7B2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6B247A"/>
    <w:multiLevelType w:val="hybridMultilevel"/>
    <w:tmpl w:val="EE70D0B8"/>
    <w:lvl w:ilvl="0" w:tplc="F2DEE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112106"/>
    <w:multiLevelType w:val="hybridMultilevel"/>
    <w:tmpl w:val="230CED1A"/>
    <w:lvl w:ilvl="0" w:tplc="C41E2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2"/>
  </w:num>
  <w:num w:numId="2">
    <w:abstractNumId w:val="1"/>
  </w:num>
  <w:num w:numId="3">
    <w:abstractNumId w:val="5"/>
  </w:num>
  <w:num w:numId="4">
    <w:abstractNumId w:val="40"/>
  </w:num>
  <w:num w:numId="5">
    <w:abstractNumId w:val="44"/>
  </w:num>
  <w:num w:numId="6">
    <w:abstractNumId w:val="39"/>
  </w:num>
  <w:num w:numId="7">
    <w:abstractNumId w:val="43"/>
  </w:num>
  <w:num w:numId="8">
    <w:abstractNumId w:val="26"/>
  </w:num>
  <w:num w:numId="9">
    <w:abstractNumId w:val="22"/>
  </w:num>
  <w:num w:numId="10">
    <w:abstractNumId w:val="47"/>
  </w:num>
  <w:num w:numId="11">
    <w:abstractNumId w:val="7"/>
  </w:num>
  <w:num w:numId="12">
    <w:abstractNumId w:val="48"/>
  </w:num>
  <w:num w:numId="13">
    <w:abstractNumId w:val="2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6"/>
  </w:num>
  <w:num w:numId="19">
    <w:abstractNumId w:val="4"/>
  </w:num>
  <w:num w:numId="20">
    <w:abstractNumId w:val="41"/>
  </w:num>
  <w:num w:numId="21">
    <w:abstractNumId w:val="14"/>
  </w:num>
  <w:num w:numId="22">
    <w:abstractNumId w:val="32"/>
  </w:num>
  <w:num w:numId="23">
    <w:abstractNumId w:val="15"/>
  </w:num>
  <w:num w:numId="24">
    <w:abstractNumId w:val="33"/>
  </w:num>
  <w:num w:numId="25">
    <w:abstractNumId w:val="13"/>
  </w:num>
  <w:num w:numId="26">
    <w:abstractNumId w:val="3"/>
  </w:num>
  <w:num w:numId="27">
    <w:abstractNumId w:val="10"/>
  </w:num>
  <w:num w:numId="28">
    <w:abstractNumId w:val="25"/>
  </w:num>
  <w:num w:numId="29">
    <w:abstractNumId w:val="35"/>
  </w:num>
  <w:num w:numId="30">
    <w:abstractNumId w:val="11"/>
  </w:num>
  <w:num w:numId="31">
    <w:abstractNumId w:val="30"/>
  </w:num>
  <w:num w:numId="32">
    <w:abstractNumId w:val="29"/>
  </w:num>
  <w:num w:numId="33">
    <w:abstractNumId w:val="2"/>
  </w:num>
  <w:num w:numId="34">
    <w:abstractNumId w:val="28"/>
  </w:num>
  <w:num w:numId="35">
    <w:abstractNumId w:val="24"/>
  </w:num>
  <w:num w:numId="36">
    <w:abstractNumId w:val="20"/>
  </w:num>
  <w:num w:numId="37">
    <w:abstractNumId w:val="6"/>
  </w:num>
  <w:num w:numId="38">
    <w:abstractNumId w:val="23"/>
  </w:num>
  <w:num w:numId="39">
    <w:abstractNumId w:val="19"/>
  </w:num>
  <w:num w:numId="40">
    <w:abstractNumId w:val="38"/>
  </w:num>
  <w:num w:numId="41">
    <w:abstractNumId w:val="18"/>
  </w:num>
  <w:num w:numId="42">
    <w:abstractNumId w:val="27"/>
  </w:num>
  <w:num w:numId="43">
    <w:abstractNumId w:val="31"/>
  </w:num>
  <w:num w:numId="44">
    <w:abstractNumId w:val="45"/>
  </w:num>
  <w:num w:numId="45">
    <w:abstractNumId w:val="12"/>
  </w:num>
  <w:num w:numId="46">
    <w:abstractNumId w:val="9"/>
  </w:num>
  <w:num w:numId="47">
    <w:abstractNumId w:val="0"/>
  </w:num>
  <w:num w:numId="48">
    <w:abstractNumId w:val="34"/>
  </w:num>
  <w:num w:numId="49">
    <w:abstractNumId w:val="4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75"/>
    <w:rsid w:val="00017133"/>
    <w:rsid w:val="00030139"/>
    <w:rsid w:val="000412A8"/>
    <w:rsid w:val="00052426"/>
    <w:rsid w:val="00065372"/>
    <w:rsid w:val="00072501"/>
    <w:rsid w:val="00077B33"/>
    <w:rsid w:val="00081B88"/>
    <w:rsid w:val="0008338D"/>
    <w:rsid w:val="000956FA"/>
    <w:rsid w:val="000A0AFA"/>
    <w:rsid w:val="000B24A3"/>
    <w:rsid w:val="000B272E"/>
    <w:rsid w:val="000C4473"/>
    <w:rsid w:val="000D191A"/>
    <w:rsid w:val="000D4D67"/>
    <w:rsid w:val="000F3B9D"/>
    <w:rsid w:val="00106758"/>
    <w:rsid w:val="00113ECE"/>
    <w:rsid w:val="001178DD"/>
    <w:rsid w:val="00132511"/>
    <w:rsid w:val="00135820"/>
    <w:rsid w:val="00135D6A"/>
    <w:rsid w:val="001369C5"/>
    <w:rsid w:val="00146ADC"/>
    <w:rsid w:val="00154869"/>
    <w:rsid w:val="00161787"/>
    <w:rsid w:val="00174B5D"/>
    <w:rsid w:val="00177CED"/>
    <w:rsid w:val="00180F9D"/>
    <w:rsid w:val="00184E09"/>
    <w:rsid w:val="001A4CDC"/>
    <w:rsid w:val="001C0BBC"/>
    <w:rsid w:val="001D1230"/>
    <w:rsid w:val="001D1674"/>
    <w:rsid w:val="001D4875"/>
    <w:rsid w:val="001E465A"/>
    <w:rsid w:val="001E7C67"/>
    <w:rsid w:val="001F751A"/>
    <w:rsid w:val="0020230D"/>
    <w:rsid w:val="00214635"/>
    <w:rsid w:val="0022306C"/>
    <w:rsid w:val="002266D2"/>
    <w:rsid w:val="002445BC"/>
    <w:rsid w:val="00254104"/>
    <w:rsid w:val="00254134"/>
    <w:rsid w:val="002613BE"/>
    <w:rsid w:val="002716BB"/>
    <w:rsid w:val="00275C33"/>
    <w:rsid w:val="00282DBA"/>
    <w:rsid w:val="00292DEE"/>
    <w:rsid w:val="002941EC"/>
    <w:rsid w:val="00294C86"/>
    <w:rsid w:val="002A628A"/>
    <w:rsid w:val="002B2015"/>
    <w:rsid w:val="002D5785"/>
    <w:rsid w:val="002F5AD8"/>
    <w:rsid w:val="00306984"/>
    <w:rsid w:val="00322B06"/>
    <w:rsid w:val="0034122E"/>
    <w:rsid w:val="00343447"/>
    <w:rsid w:val="0034453A"/>
    <w:rsid w:val="003508DA"/>
    <w:rsid w:val="00355217"/>
    <w:rsid w:val="00361A42"/>
    <w:rsid w:val="00384D0A"/>
    <w:rsid w:val="003B10E1"/>
    <w:rsid w:val="003B400A"/>
    <w:rsid w:val="003E0593"/>
    <w:rsid w:val="003E1489"/>
    <w:rsid w:val="003E1522"/>
    <w:rsid w:val="003E4675"/>
    <w:rsid w:val="003F3380"/>
    <w:rsid w:val="003F7F9B"/>
    <w:rsid w:val="00400AC9"/>
    <w:rsid w:val="004039E2"/>
    <w:rsid w:val="00414EE8"/>
    <w:rsid w:val="004216C3"/>
    <w:rsid w:val="00422FCE"/>
    <w:rsid w:val="00436DE2"/>
    <w:rsid w:val="004454AE"/>
    <w:rsid w:val="00445D9F"/>
    <w:rsid w:val="00447437"/>
    <w:rsid w:val="004474DD"/>
    <w:rsid w:val="0046153C"/>
    <w:rsid w:val="004640F4"/>
    <w:rsid w:val="0046410A"/>
    <w:rsid w:val="004668C1"/>
    <w:rsid w:val="00467CA5"/>
    <w:rsid w:val="00471F29"/>
    <w:rsid w:val="00484CCE"/>
    <w:rsid w:val="004A3958"/>
    <w:rsid w:val="004A498C"/>
    <w:rsid w:val="004A5ED6"/>
    <w:rsid w:val="004D6195"/>
    <w:rsid w:val="004E5BAC"/>
    <w:rsid w:val="004F600D"/>
    <w:rsid w:val="00500FCF"/>
    <w:rsid w:val="0052061E"/>
    <w:rsid w:val="00525BC1"/>
    <w:rsid w:val="0052646B"/>
    <w:rsid w:val="005672FC"/>
    <w:rsid w:val="00572297"/>
    <w:rsid w:val="00572E92"/>
    <w:rsid w:val="00584476"/>
    <w:rsid w:val="00587DDD"/>
    <w:rsid w:val="00590AB4"/>
    <w:rsid w:val="005A0317"/>
    <w:rsid w:val="005A27C8"/>
    <w:rsid w:val="005D2F81"/>
    <w:rsid w:val="005F385C"/>
    <w:rsid w:val="005F771F"/>
    <w:rsid w:val="00602EEA"/>
    <w:rsid w:val="006055C0"/>
    <w:rsid w:val="006165FB"/>
    <w:rsid w:val="006267B8"/>
    <w:rsid w:val="0064342C"/>
    <w:rsid w:val="00653B8B"/>
    <w:rsid w:val="006603A2"/>
    <w:rsid w:val="00662521"/>
    <w:rsid w:val="00684124"/>
    <w:rsid w:val="006853C8"/>
    <w:rsid w:val="006A2889"/>
    <w:rsid w:val="006A4C21"/>
    <w:rsid w:val="006B1491"/>
    <w:rsid w:val="006C284A"/>
    <w:rsid w:val="006E452A"/>
    <w:rsid w:val="006E7168"/>
    <w:rsid w:val="006E7243"/>
    <w:rsid w:val="006F1009"/>
    <w:rsid w:val="006F2145"/>
    <w:rsid w:val="007000B6"/>
    <w:rsid w:val="007105C0"/>
    <w:rsid w:val="00714DDE"/>
    <w:rsid w:val="007179DA"/>
    <w:rsid w:val="00730168"/>
    <w:rsid w:val="00762C65"/>
    <w:rsid w:val="0077065F"/>
    <w:rsid w:val="0078759C"/>
    <w:rsid w:val="00793BD1"/>
    <w:rsid w:val="00794895"/>
    <w:rsid w:val="00795793"/>
    <w:rsid w:val="00796F1C"/>
    <w:rsid w:val="007A3F76"/>
    <w:rsid w:val="007B2695"/>
    <w:rsid w:val="007B7F8E"/>
    <w:rsid w:val="007C13B8"/>
    <w:rsid w:val="007D2AE0"/>
    <w:rsid w:val="007D40E9"/>
    <w:rsid w:val="007D676E"/>
    <w:rsid w:val="007E168D"/>
    <w:rsid w:val="007F4F59"/>
    <w:rsid w:val="0080726C"/>
    <w:rsid w:val="008242C6"/>
    <w:rsid w:val="0083054B"/>
    <w:rsid w:val="00832781"/>
    <w:rsid w:val="00844C7E"/>
    <w:rsid w:val="008505DA"/>
    <w:rsid w:val="0086188C"/>
    <w:rsid w:val="0086390A"/>
    <w:rsid w:val="00881F5E"/>
    <w:rsid w:val="008867FE"/>
    <w:rsid w:val="008956E1"/>
    <w:rsid w:val="00897B7F"/>
    <w:rsid w:val="008A4534"/>
    <w:rsid w:val="008A535D"/>
    <w:rsid w:val="008A5B70"/>
    <w:rsid w:val="008B40A3"/>
    <w:rsid w:val="008E0399"/>
    <w:rsid w:val="008E709C"/>
    <w:rsid w:val="008F1415"/>
    <w:rsid w:val="0090141A"/>
    <w:rsid w:val="00905FE7"/>
    <w:rsid w:val="00913F56"/>
    <w:rsid w:val="00923E7E"/>
    <w:rsid w:val="0093068E"/>
    <w:rsid w:val="0093376D"/>
    <w:rsid w:val="00940B21"/>
    <w:rsid w:val="00980387"/>
    <w:rsid w:val="0098115B"/>
    <w:rsid w:val="0099060E"/>
    <w:rsid w:val="00990A85"/>
    <w:rsid w:val="00995982"/>
    <w:rsid w:val="009A2AC6"/>
    <w:rsid w:val="009A50C2"/>
    <w:rsid w:val="009B16A8"/>
    <w:rsid w:val="009C071A"/>
    <w:rsid w:val="009C5935"/>
    <w:rsid w:val="009E532B"/>
    <w:rsid w:val="00A144B1"/>
    <w:rsid w:val="00A170C0"/>
    <w:rsid w:val="00A243AA"/>
    <w:rsid w:val="00A2677A"/>
    <w:rsid w:val="00A30485"/>
    <w:rsid w:val="00A308C5"/>
    <w:rsid w:val="00A338C4"/>
    <w:rsid w:val="00A375AB"/>
    <w:rsid w:val="00A47C02"/>
    <w:rsid w:val="00A519D0"/>
    <w:rsid w:val="00A5334F"/>
    <w:rsid w:val="00A56BE5"/>
    <w:rsid w:val="00A62C93"/>
    <w:rsid w:val="00A65E14"/>
    <w:rsid w:val="00A7238F"/>
    <w:rsid w:val="00A80D52"/>
    <w:rsid w:val="00A83717"/>
    <w:rsid w:val="00A8673C"/>
    <w:rsid w:val="00AA1EEB"/>
    <w:rsid w:val="00AA64BC"/>
    <w:rsid w:val="00AB3231"/>
    <w:rsid w:val="00AC3E3B"/>
    <w:rsid w:val="00AD0A20"/>
    <w:rsid w:val="00AD4051"/>
    <w:rsid w:val="00AE44EE"/>
    <w:rsid w:val="00AF6C4D"/>
    <w:rsid w:val="00AF6DD4"/>
    <w:rsid w:val="00AF7222"/>
    <w:rsid w:val="00AF751A"/>
    <w:rsid w:val="00B01772"/>
    <w:rsid w:val="00B12E93"/>
    <w:rsid w:val="00B25571"/>
    <w:rsid w:val="00B36608"/>
    <w:rsid w:val="00B370B3"/>
    <w:rsid w:val="00B44E16"/>
    <w:rsid w:val="00B5309C"/>
    <w:rsid w:val="00B54913"/>
    <w:rsid w:val="00B72B2C"/>
    <w:rsid w:val="00B92DEC"/>
    <w:rsid w:val="00BA58CA"/>
    <w:rsid w:val="00BB2B4A"/>
    <w:rsid w:val="00BB6039"/>
    <w:rsid w:val="00BE055C"/>
    <w:rsid w:val="00BE0D5A"/>
    <w:rsid w:val="00C16D7D"/>
    <w:rsid w:val="00C36BE9"/>
    <w:rsid w:val="00C37289"/>
    <w:rsid w:val="00C40756"/>
    <w:rsid w:val="00C4350A"/>
    <w:rsid w:val="00C43F76"/>
    <w:rsid w:val="00C501A9"/>
    <w:rsid w:val="00C55E06"/>
    <w:rsid w:val="00C60181"/>
    <w:rsid w:val="00C721E9"/>
    <w:rsid w:val="00C77737"/>
    <w:rsid w:val="00C81055"/>
    <w:rsid w:val="00C847C5"/>
    <w:rsid w:val="00C87A00"/>
    <w:rsid w:val="00C9319B"/>
    <w:rsid w:val="00CA048C"/>
    <w:rsid w:val="00CA09A4"/>
    <w:rsid w:val="00CA1A5F"/>
    <w:rsid w:val="00CA4235"/>
    <w:rsid w:val="00CA6313"/>
    <w:rsid w:val="00CB41A6"/>
    <w:rsid w:val="00CC1E3F"/>
    <w:rsid w:val="00CC4CFC"/>
    <w:rsid w:val="00CE29FF"/>
    <w:rsid w:val="00CE435B"/>
    <w:rsid w:val="00CE5302"/>
    <w:rsid w:val="00CE673F"/>
    <w:rsid w:val="00CE6C19"/>
    <w:rsid w:val="00CF334D"/>
    <w:rsid w:val="00CF5675"/>
    <w:rsid w:val="00D00B58"/>
    <w:rsid w:val="00D17635"/>
    <w:rsid w:val="00D17DDD"/>
    <w:rsid w:val="00D26459"/>
    <w:rsid w:val="00D3001C"/>
    <w:rsid w:val="00D3300E"/>
    <w:rsid w:val="00D33B86"/>
    <w:rsid w:val="00D3602D"/>
    <w:rsid w:val="00D430B5"/>
    <w:rsid w:val="00D52B44"/>
    <w:rsid w:val="00D5424F"/>
    <w:rsid w:val="00D563D9"/>
    <w:rsid w:val="00D65949"/>
    <w:rsid w:val="00D710D2"/>
    <w:rsid w:val="00D91A20"/>
    <w:rsid w:val="00D94690"/>
    <w:rsid w:val="00DB73BC"/>
    <w:rsid w:val="00DC45DC"/>
    <w:rsid w:val="00DD12BE"/>
    <w:rsid w:val="00DD380C"/>
    <w:rsid w:val="00DD51BA"/>
    <w:rsid w:val="00DE20BA"/>
    <w:rsid w:val="00DF44A4"/>
    <w:rsid w:val="00DF587E"/>
    <w:rsid w:val="00DF7809"/>
    <w:rsid w:val="00DF7B20"/>
    <w:rsid w:val="00E21436"/>
    <w:rsid w:val="00E242D1"/>
    <w:rsid w:val="00E25A58"/>
    <w:rsid w:val="00E306CC"/>
    <w:rsid w:val="00E403DA"/>
    <w:rsid w:val="00E605F7"/>
    <w:rsid w:val="00E620D8"/>
    <w:rsid w:val="00E6274D"/>
    <w:rsid w:val="00E63ECD"/>
    <w:rsid w:val="00E6422C"/>
    <w:rsid w:val="00E7680E"/>
    <w:rsid w:val="00E77E1B"/>
    <w:rsid w:val="00E9323B"/>
    <w:rsid w:val="00E9341E"/>
    <w:rsid w:val="00E94470"/>
    <w:rsid w:val="00EA057E"/>
    <w:rsid w:val="00EA0606"/>
    <w:rsid w:val="00EA4451"/>
    <w:rsid w:val="00EB42F1"/>
    <w:rsid w:val="00EC5984"/>
    <w:rsid w:val="00ED0629"/>
    <w:rsid w:val="00ED41A2"/>
    <w:rsid w:val="00ED4EDC"/>
    <w:rsid w:val="00EF3A0A"/>
    <w:rsid w:val="00F02922"/>
    <w:rsid w:val="00F26AFC"/>
    <w:rsid w:val="00F3427C"/>
    <w:rsid w:val="00F35693"/>
    <w:rsid w:val="00F363AD"/>
    <w:rsid w:val="00F37F1F"/>
    <w:rsid w:val="00F448B6"/>
    <w:rsid w:val="00F52D9E"/>
    <w:rsid w:val="00F53236"/>
    <w:rsid w:val="00F61B5B"/>
    <w:rsid w:val="00F737E0"/>
    <w:rsid w:val="00F91403"/>
    <w:rsid w:val="00F95C45"/>
    <w:rsid w:val="00FB31DB"/>
    <w:rsid w:val="00FC1EC8"/>
    <w:rsid w:val="00FC465E"/>
    <w:rsid w:val="00FC69AD"/>
    <w:rsid w:val="00FE28CD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0"/>
  </w:style>
  <w:style w:type="paragraph" w:styleId="2">
    <w:name w:val="heading 2"/>
    <w:basedOn w:val="a"/>
    <w:next w:val="a"/>
    <w:link w:val="20"/>
    <w:uiPriority w:val="99"/>
    <w:qFormat/>
    <w:rsid w:val="00C81055"/>
    <w:pPr>
      <w:keepNext/>
      <w:autoSpaceDE w:val="0"/>
      <w:autoSpaceDN w:val="0"/>
      <w:spacing w:before="120" w:after="24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675"/>
  </w:style>
  <w:style w:type="paragraph" w:styleId="a5">
    <w:name w:val="footer"/>
    <w:basedOn w:val="a"/>
    <w:link w:val="a6"/>
    <w:uiPriority w:val="99"/>
    <w:unhideWhenUsed/>
    <w:rsid w:val="003E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675"/>
  </w:style>
  <w:style w:type="character" w:customStyle="1" w:styleId="apple-converted-space">
    <w:name w:val="apple-converted-space"/>
    <w:basedOn w:val="a0"/>
    <w:rsid w:val="003E4675"/>
  </w:style>
  <w:style w:type="paragraph" w:styleId="a7">
    <w:name w:val="List Paragraph"/>
    <w:basedOn w:val="a"/>
    <w:uiPriority w:val="34"/>
    <w:qFormat/>
    <w:rsid w:val="00587D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38C4"/>
    <w:rPr>
      <w:rFonts w:ascii="Lucida Sans Unicode" w:eastAsia="Lucida Sans Unicode" w:hAnsi="Lucida Sans Unicode" w:cs="Lucida Sans Unicode"/>
      <w:spacing w:val="-10"/>
      <w:sz w:val="30"/>
      <w:szCs w:val="30"/>
      <w:shd w:val="clear" w:color="auto" w:fill="FFFFFF"/>
    </w:rPr>
  </w:style>
  <w:style w:type="character" w:customStyle="1" w:styleId="Candara17pt1pt">
    <w:name w:val="Основной текст + Candara;17 pt;Интервал 1 pt"/>
    <w:basedOn w:val="a8"/>
    <w:rsid w:val="00A338C4"/>
    <w:rPr>
      <w:rFonts w:ascii="Candara" w:eastAsia="Candara" w:hAnsi="Candara" w:cs="Candara"/>
      <w:color w:val="000000"/>
      <w:spacing w:val="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A338C4"/>
    <w:pPr>
      <w:widowControl w:val="0"/>
      <w:shd w:val="clear" w:color="auto" w:fill="FFFFFF"/>
      <w:spacing w:after="300" w:line="368" w:lineRule="exact"/>
      <w:ind w:hanging="1100"/>
    </w:pPr>
    <w:rPr>
      <w:rFonts w:ascii="Lucida Sans Unicode" w:eastAsia="Lucida Sans Unicode" w:hAnsi="Lucida Sans Unicode" w:cs="Lucida Sans Unicode"/>
      <w:spacing w:val="-10"/>
      <w:sz w:val="30"/>
      <w:szCs w:val="30"/>
    </w:rPr>
  </w:style>
  <w:style w:type="character" w:customStyle="1" w:styleId="0pt">
    <w:name w:val="Основной текст + Курсив;Интервал 0 pt"/>
    <w:basedOn w:val="a8"/>
    <w:rsid w:val="00FC1EC8"/>
    <w:rPr>
      <w:rFonts w:ascii="Corbel" w:eastAsia="Corbel" w:hAnsi="Corbel" w:cs="Corbel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7pt">
    <w:name w:val="Основной текст + 17 pt;Курсив"/>
    <w:basedOn w:val="a8"/>
    <w:rsid w:val="00C501A9"/>
    <w:rPr>
      <w:rFonts w:ascii="Corbel" w:eastAsia="Corbel" w:hAnsi="Corbel" w:cs="Corbel"/>
      <w:i/>
      <w:i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Corbel17pt0pt">
    <w:name w:val="Основной текст + Corbel;17 pt;Курсив;Интервал 0 pt"/>
    <w:basedOn w:val="a8"/>
    <w:rsid w:val="00C43F76"/>
    <w:rPr>
      <w:rFonts w:ascii="Corbel" w:eastAsia="Corbel" w:hAnsi="Corbel" w:cs="Corbel"/>
      <w:i/>
      <w:i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C43F7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7065F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7065F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88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4668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68C1"/>
  </w:style>
  <w:style w:type="paragraph" w:styleId="ac">
    <w:name w:val="Normal (Web)"/>
    <w:basedOn w:val="a"/>
    <w:uiPriority w:val="99"/>
    <w:unhideWhenUsed/>
    <w:rsid w:val="0046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10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C810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link w:val="24"/>
    <w:uiPriority w:val="99"/>
    <w:rsid w:val="00C81055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unhideWhenUsed/>
    <w:rsid w:val="00C8105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81055"/>
  </w:style>
  <w:style w:type="character" w:customStyle="1" w:styleId="10">
    <w:name w:val="Текст выноски Знак1"/>
    <w:uiPriority w:val="99"/>
    <w:semiHidden/>
    <w:rsid w:val="00C8105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C81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8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+ Курсив"/>
    <w:aliases w:val="Интервал 0 pt"/>
    <w:rsid w:val="00C8105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4">
    <w:name w:val="С1.14  с ОТ"/>
    <w:basedOn w:val="a"/>
    <w:rsid w:val="00C81055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81055"/>
    <w:pPr>
      <w:widowControl w:val="0"/>
      <w:spacing w:before="100" w:after="0" w:line="240" w:lineRule="auto"/>
      <w:ind w:left="40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81055"/>
    <w:pPr>
      <w:suppressAutoHyphens/>
      <w:spacing w:after="454" w:line="360" w:lineRule="auto"/>
      <w:ind w:left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1055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 Indent"/>
    <w:basedOn w:val="a"/>
    <w:link w:val="af1"/>
    <w:uiPriority w:val="99"/>
    <w:rsid w:val="00C81055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81055"/>
    <w:rPr>
      <w:rFonts w:ascii="Calibri" w:eastAsia="Times New Roman" w:hAnsi="Calibri" w:cs="Times New Roman"/>
      <w:sz w:val="20"/>
      <w:szCs w:val="20"/>
    </w:rPr>
  </w:style>
  <w:style w:type="paragraph" w:customStyle="1" w:styleId="BodyText21">
    <w:name w:val="Body Text 21"/>
    <w:basedOn w:val="a"/>
    <w:rsid w:val="00C810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a"/>
    <w:rsid w:val="00C81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uiPriority w:val="99"/>
    <w:rsid w:val="00C81055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uiPriority w:val="99"/>
    <w:locked/>
    <w:rsid w:val="00C8105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oterChar">
    <w:name w:val="Footer Char"/>
    <w:uiPriority w:val="99"/>
    <w:locked/>
    <w:rsid w:val="00C81055"/>
    <w:rPr>
      <w:rFonts w:cs="Times New Roman"/>
    </w:rPr>
  </w:style>
  <w:style w:type="character" w:styleId="af2">
    <w:name w:val="page number"/>
    <w:uiPriority w:val="99"/>
    <w:rsid w:val="00C81055"/>
    <w:rPr>
      <w:rFonts w:cs="Times New Roman"/>
    </w:rPr>
  </w:style>
  <w:style w:type="character" w:styleId="af3">
    <w:name w:val="Strong"/>
    <w:uiPriority w:val="99"/>
    <w:qFormat/>
    <w:rsid w:val="00C81055"/>
    <w:rPr>
      <w:rFonts w:cs="Times New Roman"/>
      <w:b/>
      <w:bCs/>
    </w:rPr>
  </w:style>
  <w:style w:type="paragraph" w:customStyle="1" w:styleId="FR1">
    <w:name w:val="FR1"/>
    <w:uiPriority w:val="99"/>
    <w:rsid w:val="00C81055"/>
    <w:pPr>
      <w:widowControl w:val="0"/>
      <w:autoSpaceDE w:val="0"/>
      <w:autoSpaceDN w:val="0"/>
      <w:spacing w:before="120" w:after="0" w:line="320" w:lineRule="auto"/>
      <w:ind w:left="24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Текст сноски Знак"/>
    <w:link w:val="af5"/>
    <w:uiPriority w:val="99"/>
    <w:semiHidden/>
    <w:rsid w:val="00C8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C81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C81055"/>
    <w:rPr>
      <w:sz w:val="20"/>
      <w:szCs w:val="20"/>
    </w:rPr>
  </w:style>
  <w:style w:type="paragraph" w:customStyle="1" w:styleId="af6">
    <w:name w:val="Назв."/>
    <w:basedOn w:val="af7"/>
    <w:uiPriority w:val="99"/>
    <w:rsid w:val="00C81055"/>
    <w:pPr>
      <w:spacing w:after="0" w:line="360" w:lineRule="auto"/>
      <w:jc w:val="right"/>
    </w:pPr>
    <w:rPr>
      <w:b w:val="0"/>
      <w:bCs w:val="0"/>
      <w:color w:val="auto"/>
      <w:sz w:val="28"/>
      <w:szCs w:val="28"/>
    </w:rPr>
  </w:style>
  <w:style w:type="paragraph" w:styleId="af7">
    <w:name w:val="caption"/>
    <w:basedOn w:val="a"/>
    <w:next w:val="a"/>
    <w:uiPriority w:val="99"/>
    <w:qFormat/>
    <w:rsid w:val="00C81055"/>
    <w:pPr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af8">
    <w:name w:val="Назв.Смаг"/>
    <w:basedOn w:val="af7"/>
    <w:next w:val="a"/>
    <w:uiPriority w:val="99"/>
    <w:rsid w:val="00C81055"/>
    <w:pPr>
      <w:spacing w:before="120" w:after="240" w:line="360" w:lineRule="auto"/>
      <w:ind w:firstLine="340"/>
      <w:jc w:val="center"/>
    </w:pPr>
    <w:rPr>
      <w:b w:val="0"/>
      <w:bCs w:val="0"/>
      <w:color w:val="auto"/>
      <w:sz w:val="28"/>
      <w:szCs w:val="28"/>
    </w:rPr>
  </w:style>
  <w:style w:type="paragraph" w:customStyle="1" w:styleId="ConsPlusNonformat">
    <w:name w:val="ConsPlusNonformat"/>
    <w:uiPriority w:val="99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C810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Дип"/>
    <w:basedOn w:val="a"/>
    <w:uiPriority w:val="99"/>
    <w:rsid w:val="00C81055"/>
    <w:pPr>
      <w:autoSpaceDE w:val="0"/>
      <w:autoSpaceDN w:val="0"/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rsid w:val="00C81055"/>
    <w:rPr>
      <w:rFonts w:cs="Times New Roman"/>
      <w:color w:val="0000FF"/>
      <w:u w:val="single"/>
    </w:rPr>
  </w:style>
  <w:style w:type="paragraph" w:customStyle="1" w:styleId="WW-2">
    <w:name w:val="WW-Основной текст с отступом 2"/>
    <w:basedOn w:val="a"/>
    <w:rsid w:val="00C8105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Style3">
    <w:name w:val="Style3"/>
    <w:basedOn w:val="a"/>
    <w:rsid w:val="00C81055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1055"/>
    <w:pPr>
      <w:widowControl w:val="0"/>
      <w:autoSpaceDE w:val="0"/>
      <w:autoSpaceDN w:val="0"/>
      <w:adjustRightInd w:val="0"/>
      <w:spacing w:after="0" w:line="49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8105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810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81055"/>
    <w:rPr>
      <w:rFonts w:ascii="Times New Roman" w:hAnsi="Times New Roman" w:cs="Times New Roman"/>
      <w:i/>
      <w:iCs/>
      <w:spacing w:val="40"/>
      <w:sz w:val="68"/>
      <w:szCs w:val="68"/>
    </w:rPr>
  </w:style>
  <w:style w:type="paragraph" w:customStyle="1" w:styleId="Style5">
    <w:name w:val="Style5"/>
    <w:basedOn w:val="a"/>
    <w:rsid w:val="00C810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81055"/>
    <w:rPr>
      <w:rFonts w:ascii="Sylfaen" w:hAnsi="Sylfaen" w:cs="Sylfaen"/>
      <w:sz w:val="16"/>
      <w:szCs w:val="16"/>
    </w:rPr>
  </w:style>
  <w:style w:type="paragraph" w:customStyle="1" w:styleId="Style1">
    <w:name w:val="Style1"/>
    <w:basedOn w:val="a"/>
    <w:rsid w:val="00C81055"/>
    <w:pPr>
      <w:widowControl w:val="0"/>
      <w:autoSpaceDE w:val="0"/>
      <w:autoSpaceDN w:val="0"/>
      <w:adjustRightInd w:val="0"/>
      <w:spacing w:after="0" w:line="485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ПИСОК ЛИТЕРАТУРЫ"/>
    <w:basedOn w:val="a"/>
    <w:autoRedefine/>
    <w:rsid w:val="00C810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57">
    <w:name w:val="Font Style457"/>
    <w:uiPriority w:val="99"/>
    <w:rsid w:val="00C81055"/>
    <w:rPr>
      <w:rFonts w:ascii="Franklin Gothic Medium" w:hAnsi="Franklin Gothic Medium" w:cs="Franklin Gothic Medium"/>
      <w:sz w:val="16"/>
      <w:szCs w:val="16"/>
    </w:rPr>
  </w:style>
  <w:style w:type="paragraph" w:customStyle="1" w:styleId="afc">
    <w:name w:val="ТАБЛИЦА"/>
    <w:next w:val="a"/>
    <w:autoRedefine/>
    <w:uiPriority w:val="99"/>
    <w:rsid w:val="00C81055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d">
    <w:name w:val="схема"/>
    <w:autoRedefine/>
    <w:uiPriority w:val="99"/>
    <w:rsid w:val="00C8105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e">
    <w:name w:val="annotation reference"/>
    <w:uiPriority w:val="99"/>
    <w:rsid w:val="00C81055"/>
    <w:rPr>
      <w:rFonts w:cs="Times New Roman"/>
      <w:sz w:val="16"/>
      <w:szCs w:val="16"/>
    </w:rPr>
  </w:style>
  <w:style w:type="character" w:customStyle="1" w:styleId="apple-style-span">
    <w:name w:val="apple-style-span"/>
    <w:uiPriority w:val="99"/>
    <w:rsid w:val="00C81055"/>
  </w:style>
  <w:style w:type="paragraph" w:styleId="HTML">
    <w:name w:val="HTML Preformatted"/>
    <w:basedOn w:val="a"/>
    <w:link w:val="HTML0"/>
    <w:rsid w:val="00C81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C81055"/>
    <w:rPr>
      <w:rFonts w:ascii="Verdana" w:eastAsia="Times New Roman" w:hAnsi="Verdana" w:cs="Times New Roman"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81055"/>
  </w:style>
  <w:style w:type="character" w:customStyle="1" w:styleId="14">
    <w:name w:val="Основной текст + 14"/>
    <w:aliases w:val="5 pt,Курсив,Интервал 1 pt,Основной текст + Полужирный"/>
    <w:rsid w:val="00C810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30"/>
      <w:sz w:val="29"/>
      <w:szCs w:val="29"/>
      <w:u w:val="none"/>
      <w:effect w:val="none"/>
      <w:shd w:val="clear" w:color="auto" w:fill="FFFFFF"/>
    </w:rPr>
  </w:style>
  <w:style w:type="character" w:customStyle="1" w:styleId="u">
    <w:name w:val="u"/>
    <w:basedOn w:val="a0"/>
    <w:rsid w:val="00C81055"/>
  </w:style>
  <w:style w:type="table" w:customStyle="1" w:styleId="15">
    <w:name w:val="Сетка таблицы1"/>
    <w:basedOn w:val="a1"/>
    <w:next w:val="ab"/>
    <w:uiPriority w:val="39"/>
    <w:rsid w:val="00C81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81055"/>
  </w:style>
  <w:style w:type="table" w:customStyle="1" w:styleId="26">
    <w:name w:val="Сетка таблицы2"/>
    <w:basedOn w:val="a1"/>
    <w:next w:val="ab"/>
    <w:uiPriority w:val="59"/>
    <w:rsid w:val="00C810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1"/>
    <w:uiPriority w:val="99"/>
    <w:unhideWhenUsed/>
    <w:rsid w:val="00C8105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pt0pt">
    <w:name w:val="Основной текст + 11 pt;Интервал 0 pt"/>
    <w:basedOn w:val="a8"/>
    <w:rsid w:val="0090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8"/>
    <w:rsid w:val="00905FE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link w:val="27"/>
    <w:rsid w:val="00905FE7"/>
    <w:rPr>
      <w:rFonts w:ascii="Times New Roman" w:eastAsia="Times New Roman" w:hAnsi="Times New Roman" w:cs="Times New Roman"/>
      <w:spacing w:val="14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905F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21"/>
      <w:szCs w:val="21"/>
    </w:rPr>
  </w:style>
  <w:style w:type="character" w:customStyle="1" w:styleId="11pt">
    <w:name w:val="Основной текст + 11 pt"/>
    <w:basedOn w:val="a8"/>
    <w:rsid w:val="003F7F9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0"/>
    <w:link w:val="aff0"/>
    <w:rsid w:val="00E77E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77E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Candara12pt">
    <w:name w:val="Основной текст + Candara;12 pt"/>
    <w:basedOn w:val="a8"/>
    <w:rsid w:val="002716BB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f1">
    <w:name w:val="Стиль"/>
    <w:rsid w:val="00D710D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_"/>
    <w:basedOn w:val="a0"/>
    <w:rsid w:val="00D6594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6594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5949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character" w:customStyle="1" w:styleId="115pt">
    <w:name w:val="Основной текст + 11;5 pt"/>
    <w:basedOn w:val="a8"/>
    <w:rsid w:val="009803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980387"/>
    <w:pPr>
      <w:widowControl w:val="0"/>
      <w:shd w:val="clear" w:color="auto" w:fill="FFFFFF"/>
      <w:spacing w:after="0" w:line="315" w:lineRule="exact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ru-RU" w:bidi="ru-RU"/>
    </w:rPr>
  </w:style>
  <w:style w:type="character" w:customStyle="1" w:styleId="BookmanOldStyle">
    <w:name w:val="Основной текст + Bookman Old Style"/>
    <w:basedOn w:val="a8"/>
    <w:rsid w:val="007C13B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LucidaSansUnicode11pt0pt">
    <w:name w:val="Основной текст + Lucida Sans Unicode;11 pt;Интервал 0 pt"/>
    <w:basedOn w:val="a8"/>
    <w:rsid w:val="00844C7E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b"/>
    <w:uiPriority w:val="59"/>
    <w:rsid w:val="005F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0"/>
  </w:style>
  <w:style w:type="paragraph" w:styleId="2">
    <w:name w:val="heading 2"/>
    <w:basedOn w:val="a"/>
    <w:next w:val="a"/>
    <w:link w:val="20"/>
    <w:uiPriority w:val="99"/>
    <w:qFormat/>
    <w:rsid w:val="00C81055"/>
    <w:pPr>
      <w:keepNext/>
      <w:autoSpaceDE w:val="0"/>
      <w:autoSpaceDN w:val="0"/>
      <w:spacing w:before="120" w:after="24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675"/>
  </w:style>
  <w:style w:type="paragraph" w:styleId="a5">
    <w:name w:val="footer"/>
    <w:basedOn w:val="a"/>
    <w:link w:val="a6"/>
    <w:uiPriority w:val="99"/>
    <w:unhideWhenUsed/>
    <w:rsid w:val="003E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675"/>
  </w:style>
  <w:style w:type="character" w:customStyle="1" w:styleId="apple-converted-space">
    <w:name w:val="apple-converted-space"/>
    <w:basedOn w:val="a0"/>
    <w:rsid w:val="003E4675"/>
  </w:style>
  <w:style w:type="paragraph" w:styleId="a7">
    <w:name w:val="List Paragraph"/>
    <w:basedOn w:val="a"/>
    <w:uiPriority w:val="34"/>
    <w:qFormat/>
    <w:rsid w:val="00587D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38C4"/>
    <w:rPr>
      <w:rFonts w:ascii="Lucida Sans Unicode" w:eastAsia="Lucida Sans Unicode" w:hAnsi="Lucida Sans Unicode" w:cs="Lucida Sans Unicode"/>
      <w:spacing w:val="-10"/>
      <w:sz w:val="30"/>
      <w:szCs w:val="30"/>
      <w:shd w:val="clear" w:color="auto" w:fill="FFFFFF"/>
    </w:rPr>
  </w:style>
  <w:style w:type="character" w:customStyle="1" w:styleId="Candara17pt1pt">
    <w:name w:val="Основной текст + Candara;17 pt;Интервал 1 pt"/>
    <w:basedOn w:val="a8"/>
    <w:rsid w:val="00A338C4"/>
    <w:rPr>
      <w:rFonts w:ascii="Candara" w:eastAsia="Candara" w:hAnsi="Candara" w:cs="Candara"/>
      <w:color w:val="000000"/>
      <w:spacing w:val="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A338C4"/>
    <w:pPr>
      <w:widowControl w:val="0"/>
      <w:shd w:val="clear" w:color="auto" w:fill="FFFFFF"/>
      <w:spacing w:after="300" w:line="368" w:lineRule="exact"/>
      <w:ind w:hanging="1100"/>
    </w:pPr>
    <w:rPr>
      <w:rFonts w:ascii="Lucida Sans Unicode" w:eastAsia="Lucida Sans Unicode" w:hAnsi="Lucida Sans Unicode" w:cs="Lucida Sans Unicode"/>
      <w:spacing w:val="-10"/>
      <w:sz w:val="30"/>
      <w:szCs w:val="30"/>
    </w:rPr>
  </w:style>
  <w:style w:type="character" w:customStyle="1" w:styleId="0pt">
    <w:name w:val="Основной текст + Курсив;Интервал 0 pt"/>
    <w:basedOn w:val="a8"/>
    <w:rsid w:val="00FC1EC8"/>
    <w:rPr>
      <w:rFonts w:ascii="Corbel" w:eastAsia="Corbel" w:hAnsi="Corbel" w:cs="Corbel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7pt">
    <w:name w:val="Основной текст + 17 pt;Курсив"/>
    <w:basedOn w:val="a8"/>
    <w:rsid w:val="00C501A9"/>
    <w:rPr>
      <w:rFonts w:ascii="Corbel" w:eastAsia="Corbel" w:hAnsi="Corbel" w:cs="Corbel"/>
      <w:i/>
      <w:i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Corbel17pt0pt">
    <w:name w:val="Основной текст + Corbel;17 pt;Курсив;Интервал 0 pt"/>
    <w:basedOn w:val="a8"/>
    <w:rsid w:val="00C43F76"/>
    <w:rPr>
      <w:rFonts w:ascii="Corbel" w:eastAsia="Corbel" w:hAnsi="Corbel" w:cs="Corbel"/>
      <w:i/>
      <w:i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C43F7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7065F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7065F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88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4668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68C1"/>
  </w:style>
  <w:style w:type="paragraph" w:styleId="ac">
    <w:name w:val="Normal (Web)"/>
    <w:basedOn w:val="a"/>
    <w:uiPriority w:val="99"/>
    <w:unhideWhenUsed/>
    <w:rsid w:val="0046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10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C810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link w:val="24"/>
    <w:uiPriority w:val="99"/>
    <w:rsid w:val="00C81055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unhideWhenUsed/>
    <w:rsid w:val="00C8105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81055"/>
  </w:style>
  <w:style w:type="character" w:customStyle="1" w:styleId="10">
    <w:name w:val="Текст выноски Знак1"/>
    <w:uiPriority w:val="99"/>
    <w:semiHidden/>
    <w:rsid w:val="00C8105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C81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8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+ Курсив"/>
    <w:aliases w:val="Интервал 0 pt"/>
    <w:rsid w:val="00C8105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4">
    <w:name w:val="С1.14  с ОТ"/>
    <w:basedOn w:val="a"/>
    <w:rsid w:val="00C81055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81055"/>
    <w:pPr>
      <w:widowControl w:val="0"/>
      <w:spacing w:before="100" w:after="0" w:line="240" w:lineRule="auto"/>
      <w:ind w:left="40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81055"/>
    <w:pPr>
      <w:suppressAutoHyphens/>
      <w:spacing w:after="454" w:line="360" w:lineRule="auto"/>
      <w:ind w:left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1055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 Indent"/>
    <w:basedOn w:val="a"/>
    <w:link w:val="af1"/>
    <w:uiPriority w:val="99"/>
    <w:rsid w:val="00C81055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81055"/>
    <w:rPr>
      <w:rFonts w:ascii="Calibri" w:eastAsia="Times New Roman" w:hAnsi="Calibri" w:cs="Times New Roman"/>
      <w:sz w:val="20"/>
      <w:szCs w:val="20"/>
    </w:rPr>
  </w:style>
  <w:style w:type="paragraph" w:customStyle="1" w:styleId="BodyText21">
    <w:name w:val="Body Text 21"/>
    <w:basedOn w:val="a"/>
    <w:rsid w:val="00C810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a"/>
    <w:rsid w:val="00C810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uiPriority w:val="99"/>
    <w:rsid w:val="00C81055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uiPriority w:val="99"/>
    <w:locked/>
    <w:rsid w:val="00C8105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oterChar">
    <w:name w:val="Footer Char"/>
    <w:uiPriority w:val="99"/>
    <w:locked/>
    <w:rsid w:val="00C81055"/>
    <w:rPr>
      <w:rFonts w:cs="Times New Roman"/>
    </w:rPr>
  </w:style>
  <w:style w:type="character" w:styleId="af2">
    <w:name w:val="page number"/>
    <w:uiPriority w:val="99"/>
    <w:rsid w:val="00C81055"/>
    <w:rPr>
      <w:rFonts w:cs="Times New Roman"/>
    </w:rPr>
  </w:style>
  <w:style w:type="character" w:styleId="af3">
    <w:name w:val="Strong"/>
    <w:uiPriority w:val="99"/>
    <w:qFormat/>
    <w:rsid w:val="00C81055"/>
    <w:rPr>
      <w:rFonts w:cs="Times New Roman"/>
      <w:b/>
      <w:bCs/>
    </w:rPr>
  </w:style>
  <w:style w:type="paragraph" w:customStyle="1" w:styleId="FR1">
    <w:name w:val="FR1"/>
    <w:uiPriority w:val="99"/>
    <w:rsid w:val="00C81055"/>
    <w:pPr>
      <w:widowControl w:val="0"/>
      <w:autoSpaceDE w:val="0"/>
      <w:autoSpaceDN w:val="0"/>
      <w:spacing w:before="120" w:after="0" w:line="320" w:lineRule="auto"/>
      <w:ind w:left="24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Текст сноски Знак"/>
    <w:link w:val="af5"/>
    <w:uiPriority w:val="99"/>
    <w:semiHidden/>
    <w:rsid w:val="00C8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C81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C81055"/>
    <w:rPr>
      <w:sz w:val="20"/>
      <w:szCs w:val="20"/>
    </w:rPr>
  </w:style>
  <w:style w:type="paragraph" w:customStyle="1" w:styleId="af6">
    <w:name w:val="Назв."/>
    <w:basedOn w:val="af7"/>
    <w:uiPriority w:val="99"/>
    <w:rsid w:val="00C81055"/>
    <w:pPr>
      <w:spacing w:after="0" w:line="360" w:lineRule="auto"/>
      <w:jc w:val="right"/>
    </w:pPr>
    <w:rPr>
      <w:b w:val="0"/>
      <w:bCs w:val="0"/>
      <w:color w:val="auto"/>
      <w:sz w:val="28"/>
      <w:szCs w:val="28"/>
    </w:rPr>
  </w:style>
  <w:style w:type="paragraph" w:styleId="af7">
    <w:name w:val="caption"/>
    <w:basedOn w:val="a"/>
    <w:next w:val="a"/>
    <w:uiPriority w:val="99"/>
    <w:qFormat/>
    <w:rsid w:val="00C81055"/>
    <w:pPr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af8">
    <w:name w:val="Назв.Смаг"/>
    <w:basedOn w:val="af7"/>
    <w:next w:val="a"/>
    <w:uiPriority w:val="99"/>
    <w:rsid w:val="00C81055"/>
    <w:pPr>
      <w:spacing w:before="120" w:after="240" w:line="360" w:lineRule="auto"/>
      <w:ind w:firstLine="340"/>
      <w:jc w:val="center"/>
    </w:pPr>
    <w:rPr>
      <w:b w:val="0"/>
      <w:bCs w:val="0"/>
      <w:color w:val="auto"/>
      <w:sz w:val="28"/>
      <w:szCs w:val="28"/>
    </w:rPr>
  </w:style>
  <w:style w:type="paragraph" w:customStyle="1" w:styleId="ConsPlusNonformat">
    <w:name w:val="ConsPlusNonformat"/>
    <w:uiPriority w:val="99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C810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Дип"/>
    <w:basedOn w:val="a"/>
    <w:uiPriority w:val="99"/>
    <w:rsid w:val="00C81055"/>
    <w:pPr>
      <w:autoSpaceDE w:val="0"/>
      <w:autoSpaceDN w:val="0"/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rsid w:val="00C81055"/>
    <w:rPr>
      <w:rFonts w:cs="Times New Roman"/>
      <w:color w:val="0000FF"/>
      <w:u w:val="single"/>
    </w:rPr>
  </w:style>
  <w:style w:type="paragraph" w:customStyle="1" w:styleId="WW-2">
    <w:name w:val="WW-Основной текст с отступом 2"/>
    <w:basedOn w:val="a"/>
    <w:rsid w:val="00C8105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Style3">
    <w:name w:val="Style3"/>
    <w:basedOn w:val="a"/>
    <w:rsid w:val="00C81055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1055"/>
    <w:pPr>
      <w:widowControl w:val="0"/>
      <w:autoSpaceDE w:val="0"/>
      <w:autoSpaceDN w:val="0"/>
      <w:adjustRightInd w:val="0"/>
      <w:spacing w:after="0" w:line="494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8105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810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81055"/>
    <w:rPr>
      <w:rFonts w:ascii="Times New Roman" w:hAnsi="Times New Roman" w:cs="Times New Roman"/>
      <w:i/>
      <w:iCs/>
      <w:spacing w:val="40"/>
      <w:sz w:val="68"/>
      <w:szCs w:val="68"/>
    </w:rPr>
  </w:style>
  <w:style w:type="paragraph" w:customStyle="1" w:styleId="Style5">
    <w:name w:val="Style5"/>
    <w:basedOn w:val="a"/>
    <w:rsid w:val="00C810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81055"/>
    <w:rPr>
      <w:rFonts w:ascii="Sylfaen" w:hAnsi="Sylfaen" w:cs="Sylfaen"/>
      <w:sz w:val="16"/>
      <w:szCs w:val="16"/>
    </w:rPr>
  </w:style>
  <w:style w:type="paragraph" w:customStyle="1" w:styleId="Style1">
    <w:name w:val="Style1"/>
    <w:basedOn w:val="a"/>
    <w:rsid w:val="00C81055"/>
    <w:pPr>
      <w:widowControl w:val="0"/>
      <w:autoSpaceDE w:val="0"/>
      <w:autoSpaceDN w:val="0"/>
      <w:adjustRightInd w:val="0"/>
      <w:spacing w:after="0" w:line="485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ПИСОК ЛИТЕРАТУРЫ"/>
    <w:basedOn w:val="a"/>
    <w:autoRedefine/>
    <w:rsid w:val="00C810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57">
    <w:name w:val="Font Style457"/>
    <w:uiPriority w:val="99"/>
    <w:rsid w:val="00C81055"/>
    <w:rPr>
      <w:rFonts w:ascii="Franklin Gothic Medium" w:hAnsi="Franklin Gothic Medium" w:cs="Franklin Gothic Medium"/>
      <w:sz w:val="16"/>
      <w:szCs w:val="16"/>
    </w:rPr>
  </w:style>
  <w:style w:type="paragraph" w:customStyle="1" w:styleId="afc">
    <w:name w:val="ТАБЛИЦА"/>
    <w:next w:val="a"/>
    <w:autoRedefine/>
    <w:uiPriority w:val="99"/>
    <w:rsid w:val="00C81055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d">
    <w:name w:val="схема"/>
    <w:autoRedefine/>
    <w:uiPriority w:val="99"/>
    <w:rsid w:val="00C8105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e">
    <w:name w:val="annotation reference"/>
    <w:uiPriority w:val="99"/>
    <w:rsid w:val="00C81055"/>
    <w:rPr>
      <w:rFonts w:cs="Times New Roman"/>
      <w:sz w:val="16"/>
      <w:szCs w:val="16"/>
    </w:rPr>
  </w:style>
  <w:style w:type="character" w:customStyle="1" w:styleId="apple-style-span">
    <w:name w:val="apple-style-span"/>
    <w:uiPriority w:val="99"/>
    <w:rsid w:val="00C81055"/>
  </w:style>
  <w:style w:type="paragraph" w:styleId="HTML">
    <w:name w:val="HTML Preformatted"/>
    <w:basedOn w:val="a"/>
    <w:link w:val="HTML0"/>
    <w:rsid w:val="00C81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C81055"/>
    <w:rPr>
      <w:rFonts w:ascii="Verdana" w:eastAsia="Times New Roman" w:hAnsi="Verdana" w:cs="Times New Roman"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81055"/>
  </w:style>
  <w:style w:type="character" w:customStyle="1" w:styleId="14">
    <w:name w:val="Основной текст + 14"/>
    <w:aliases w:val="5 pt,Курсив,Интервал 1 pt,Основной текст + Полужирный"/>
    <w:rsid w:val="00C810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30"/>
      <w:sz w:val="29"/>
      <w:szCs w:val="29"/>
      <w:u w:val="none"/>
      <w:effect w:val="none"/>
      <w:shd w:val="clear" w:color="auto" w:fill="FFFFFF"/>
    </w:rPr>
  </w:style>
  <w:style w:type="character" w:customStyle="1" w:styleId="u">
    <w:name w:val="u"/>
    <w:basedOn w:val="a0"/>
    <w:rsid w:val="00C81055"/>
  </w:style>
  <w:style w:type="table" w:customStyle="1" w:styleId="15">
    <w:name w:val="Сетка таблицы1"/>
    <w:basedOn w:val="a1"/>
    <w:next w:val="ab"/>
    <w:uiPriority w:val="39"/>
    <w:rsid w:val="00C81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81055"/>
  </w:style>
  <w:style w:type="table" w:customStyle="1" w:styleId="26">
    <w:name w:val="Сетка таблицы2"/>
    <w:basedOn w:val="a1"/>
    <w:next w:val="ab"/>
    <w:uiPriority w:val="59"/>
    <w:rsid w:val="00C810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1"/>
    <w:uiPriority w:val="99"/>
    <w:unhideWhenUsed/>
    <w:rsid w:val="00C8105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pt0pt">
    <w:name w:val="Основной текст + 11 pt;Интервал 0 pt"/>
    <w:basedOn w:val="a8"/>
    <w:rsid w:val="0090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8"/>
    <w:rsid w:val="00905FE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link w:val="27"/>
    <w:rsid w:val="00905FE7"/>
    <w:rPr>
      <w:rFonts w:ascii="Times New Roman" w:eastAsia="Times New Roman" w:hAnsi="Times New Roman" w:cs="Times New Roman"/>
      <w:spacing w:val="14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905F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21"/>
      <w:szCs w:val="21"/>
    </w:rPr>
  </w:style>
  <w:style w:type="character" w:customStyle="1" w:styleId="11pt">
    <w:name w:val="Основной текст + 11 pt"/>
    <w:basedOn w:val="a8"/>
    <w:rsid w:val="003F7F9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0"/>
    <w:link w:val="aff0"/>
    <w:rsid w:val="00E77E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77E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Candara12pt">
    <w:name w:val="Основной текст + Candara;12 pt"/>
    <w:basedOn w:val="a8"/>
    <w:rsid w:val="002716BB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f1">
    <w:name w:val="Стиль"/>
    <w:rsid w:val="00D710D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_"/>
    <w:basedOn w:val="a0"/>
    <w:rsid w:val="00D6594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6594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5949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character" w:customStyle="1" w:styleId="115pt">
    <w:name w:val="Основной текст + 11;5 pt"/>
    <w:basedOn w:val="a8"/>
    <w:rsid w:val="009803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980387"/>
    <w:pPr>
      <w:widowControl w:val="0"/>
      <w:shd w:val="clear" w:color="auto" w:fill="FFFFFF"/>
      <w:spacing w:after="0" w:line="315" w:lineRule="exact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ru-RU" w:bidi="ru-RU"/>
    </w:rPr>
  </w:style>
  <w:style w:type="character" w:customStyle="1" w:styleId="BookmanOldStyle">
    <w:name w:val="Основной текст + Bookman Old Style"/>
    <w:basedOn w:val="a8"/>
    <w:rsid w:val="007C13B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LucidaSansUnicode11pt0pt">
    <w:name w:val="Основной текст + Lucida Sans Unicode;11 pt;Интервал 0 pt"/>
    <w:basedOn w:val="a8"/>
    <w:rsid w:val="00844C7E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33">
    <w:name w:val="Сетка таблицы3"/>
    <w:basedOn w:val="a1"/>
    <w:next w:val="ab"/>
    <w:uiPriority w:val="59"/>
    <w:rsid w:val="005F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51.bin"/><Relationship Id="rId303" Type="http://schemas.openxmlformats.org/officeDocument/2006/relationships/image" Target="media/image141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69.bin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3.wmf"/><Relationship Id="rId268" Type="http://schemas.openxmlformats.org/officeDocument/2006/relationships/image" Target="media/image128.wmf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62.bin"/><Relationship Id="rId5" Type="http://schemas.openxmlformats.org/officeDocument/2006/relationships/settings" Target="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4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5.bin"/><Relationship Id="rId325" Type="http://schemas.openxmlformats.org/officeDocument/2006/relationships/image" Target="media/image148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4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63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2.wmf"/><Relationship Id="rId326" Type="http://schemas.openxmlformats.org/officeDocument/2006/relationships/oleObject" Target="embeddings/oleObject170.bin"/><Relationship Id="rId44" Type="http://schemas.openxmlformats.org/officeDocument/2006/relationships/oleObject" Target="embeddings/oleObject15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4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64.bin"/><Relationship Id="rId34" Type="http://schemas.openxmlformats.org/officeDocument/2006/relationships/oleObject" Target="embeddings/oleObject1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0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5.wmf"/><Relationship Id="rId327" Type="http://schemas.openxmlformats.org/officeDocument/2006/relationships/image" Target="media/image149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65.bin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0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8.bin"/><Relationship Id="rId302" Type="http://schemas.openxmlformats.org/officeDocument/2006/relationships/oleObject" Target="embeddings/oleObject154.bin"/><Relationship Id="rId307" Type="http://schemas.openxmlformats.org/officeDocument/2006/relationships/oleObject" Target="embeddings/oleObject157.bin"/><Relationship Id="rId323" Type="http://schemas.openxmlformats.org/officeDocument/2006/relationships/image" Target="media/image147.wmf"/><Relationship Id="rId328" Type="http://schemas.openxmlformats.org/officeDocument/2006/relationships/oleObject" Target="embeddings/oleObject171.bin"/><Relationship Id="rId20" Type="http://schemas.openxmlformats.org/officeDocument/2006/relationships/oleObject" Target="embeddings/oleObject3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image" Target="media/image96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0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2.bin"/><Relationship Id="rId200" Type="http://schemas.openxmlformats.org/officeDocument/2006/relationships/image" Target="media/image98.wmf"/><Relationship Id="rId16" Type="http://schemas.openxmlformats.org/officeDocument/2006/relationships/oleObject" Target="embeddings/oleObject1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45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7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331" Type="http://schemas.openxmlformats.org/officeDocument/2006/relationships/image" Target="media/image151.e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7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3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46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2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43.wmf"/><Relationship Id="rId332" Type="http://schemas.openxmlformats.org/officeDocument/2006/relationships/header" Target="header1.xml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3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8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99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30" Type="http://schemas.openxmlformats.org/officeDocument/2006/relationships/oleObject" Target="embeddings/oleObject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61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9E58-4689-42D3-B282-EDAF618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92</Pages>
  <Words>22212</Words>
  <Characters>126612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Ромыч</dc:creator>
  <cp:lastModifiedBy>Отдел ТТИ</cp:lastModifiedBy>
  <cp:revision>4</cp:revision>
  <cp:lastPrinted>2017-06-13T04:36:00Z</cp:lastPrinted>
  <dcterms:created xsi:type="dcterms:W3CDTF">2017-06-12T13:28:00Z</dcterms:created>
  <dcterms:modified xsi:type="dcterms:W3CDTF">2017-06-13T04:36:00Z</dcterms:modified>
</cp:coreProperties>
</file>