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BD4" w:rsidRPr="0045129A" w:rsidRDefault="001A3BD4" w:rsidP="001A3BD4">
      <w:pPr>
        <w:autoSpaceDE w:val="0"/>
        <w:autoSpaceDN w:val="0"/>
        <w:adjustRightInd w:val="0"/>
        <w:spacing w:after="0" w:line="240" w:lineRule="auto"/>
        <w:jc w:val="center"/>
        <w:rPr>
          <w:spacing w:val="-20"/>
        </w:rPr>
      </w:pPr>
      <w:r w:rsidRPr="0045129A">
        <w:rPr>
          <w:spacing w:val="-20"/>
        </w:rPr>
        <w:t>МИНИСТЕРСТВО СЕЛЬСКОГО ХОЗЯЙСТВА РОССИЙСКОЙ ФЕДЕРАЦИИ</w:t>
      </w:r>
    </w:p>
    <w:p w:rsidR="001A3BD4" w:rsidRPr="0045129A" w:rsidRDefault="001A3BD4" w:rsidP="001A3BD4">
      <w:pPr>
        <w:autoSpaceDE w:val="0"/>
        <w:autoSpaceDN w:val="0"/>
        <w:adjustRightInd w:val="0"/>
        <w:spacing w:after="0" w:line="240" w:lineRule="auto"/>
        <w:jc w:val="center"/>
        <w:rPr>
          <w:spacing w:val="-20"/>
        </w:rPr>
      </w:pPr>
      <w:r w:rsidRPr="0045129A">
        <w:rPr>
          <w:spacing w:val="-20"/>
        </w:rPr>
        <w:t>ФЕДЕРАЛЬНОЕ ГОСУДАРСТВЕННОЕ БЮДЖЕТНОЕ</w:t>
      </w:r>
    </w:p>
    <w:p w:rsidR="001A3BD4" w:rsidRPr="0045129A" w:rsidRDefault="001A3BD4" w:rsidP="001A3BD4">
      <w:pPr>
        <w:autoSpaceDE w:val="0"/>
        <w:autoSpaceDN w:val="0"/>
        <w:adjustRightInd w:val="0"/>
        <w:spacing w:after="0" w:line="240" w:lineRule="auto"/>
        <w:jc w:val="center"/>
        <w:rPr>
          <w:spacing w:val="-20"/>
        </w:rPr>
      </w:pPr>
      <w:r w:rsidRPr="0045129A">
        <w:rPr>
          <w:spacing w:val="-20"/>
        </w:rPr>
        <w:t>ОБРАЗОВАТЕЛЬНОЕ УЧРЕЖДЕНИЕ ВЫСШЕГО ОБРАЗОВАНИЯ</w:t>
      </w:r>
    </w:p>
    <w:p w:rsidR="001A3BD4" w:rsidRPr="0045129A" w:rsidRDefault="001A3BD4" w:rsidP="001A3BD4">
      <w:pPr>
        <w:autoSpaceDE w:val="0"/>
        <w:autoSpaceDN w:val="0"/>
        <w:adjustRightInd w:val="0"/>
        <w:spacing w:after="0" w:line="240" w:lineRule="auto"/>
        <w:jc w:val="center"/>
        <w:rPr>
          <w:spacing w:val="-20"/>
        </w:rPr>
      </w:pPr>
      <w:r w:rsidRPr="0045129A">
        <w:rPr>
          <w:spacing w:val="-20"/>
        </w:rPr>
        <w:t>«ИЖЕВСКАЯ ГОСУДАРСТВЕННАЯ СЕЛЬСКОХОЗЯЙСТВЕННАЯ АКАДЕМИЯ»</w:t>
      </w:r>
    </w:p>
    <w:p w:rsidR="001A3BD4" w:rsidRPr="0045129A" w:rsidRDefault="001A3BD4" w:rsidP="001A3BD4">
      <w:pPr>
        <w:autoSpaceDE w:val="0"/>
        <w:autoSpaceDN w:val="0"/>
        <w:adjustRightInd w:val="0"/>
        <w:spacing w:after="0" w:line="240" w:lineRule="auto"/>
        <w:rPr>
          <w:sz w:val="20"/>
          <w:szCs w:val="20"/>
        </w:rPr>
      </w:pPr>
    </w:p>
    <w:p w:rsidR="001A3BD4" w:rsidRPr="0045129A" w:rsidRDefault="001A3BD4" w:rsidP="001A3BD4">
      <w:pPr>
        <w:autoSpaceDE w:val="0"/>
        <w:autoSpaceDN w:val="0"/>
        <w:adjustRightInd w:val="0"/>
        <w:spacing w:after="0" w:line="240" w:lineRule="auto"/>
        <w:jc w:val="center"/>
      </w:pPr>
    </w:p>
    <w:p w:rsidR="001A3BD4" w:rsidRPr="0045129A" w:rsidRDefault="001A3BD4" w:rsidP="001A3BD4">
      <w:pPr>
        <w:autoSpaceDE w:val="0"/>
        <w:autoSpaceDN w:val="0"/>
        <w:adjustRightInd w:val="0"/>
        <w:spacing w:after="0" w:line="240" w:lineRule="auto"/>
        <w:jc w:val="center"/>
      </w:pPr>
      <w:r w:rsidRPr="0045129A">
        <w:t xml:space="preserve">Кафедра </w:t>
      </w:r>
      <w:r w:rsidR="003C2930">
        <w:t>экономики АПК</w:t>
      </w:r>
    </w:p>
    <w:p w:rsidR="001A3BD4" w:rsidRPr="0045129A" w:rsidRDefault="001A3BD4" w:rsidP="001A3BD4">
      <w:pPr>
        <w:autoSpaceDE w:val="0"/>
        <w:autoSpaceDN w:val="0"/>
        <w:adjustRightInd w:val="0"/>
        <w:spacing w:after="0" w:line="240" w:lineRule="auto"/>
        <w:rPr>
          <w:sz w:val="20"/>
          <w:szCs w:val="20"/>
        </w:rPr>
      </w:pPr>
    </w:p>
    <w:p w:rsidR="001A3BD4" w:rsidRPr="0045129A" w:rsidRDefault="001A3BD4" w:rsidP="001A3BD4">
      <w:pPr>
        <w:autoSpaceDE w:val="0"/>
        <w:autoSpaceDN w:val="0"/>
        <w:adjustRightInd w:val="0"/>
        <w:spacing w:after="0" w:line="240" w:lineRule="auto"/>
        <w:jc w:val="right"/>
      </w:pPr>
    </w:p>
    <w:p w:rsidR="001A3BD4" w:rsidRPr="0045129A" w:rsidRDefault="001A3BD4" w:rsidP="001A3BD4">
      <w:pPr>
        <w:autoSpaceDE w:val="0"/>
        <w:autoSpaceDN w:val="0"/>
        <w:adjustRightInd w:val="0"/>
        <w:spacing w:after="0" w:line="240" w:lineRule="auto"/>
        <w:jc w:val="right"/>
      </w:pPr>
      <w:proofErr w:type="gramStart"/>
      <w:r w:rsidRPr="0045129A">
        <w:t>ДОПУЩЕНА</w:t>
      </w:r>
      <w:proofErr w:type="gramEnd"/>
      <w:r w:rsidRPr="0045129A">
        <w:t xml:space="preserve"> К ЗАЩИТЕ </w:t>
      </w:r>
    </w:p>
    <w:p w:rsidR="001A3BD4" w:rsidRPr="0045129A" w:rsidRDefault="001A3BD4" w:rsidP="001A3BD4">
      <w:pPr>
        <w:autoSpaceDE w:val="0"/>
        <w:autoSpaceDN w:val="0"/>
        <w:adjustRightInd w:val="0"/>
        <w:spacing w:after="0" w:line="240" w:lineRule="auto"/>
        <w:jc w:val="right"/>
      </w:pPr>
    </w:p>
    <w:p w:rsidR="001A3BD4" w:rsidRPr="0045129A" w:rsidRDefault="001A3BD4" w:rsidP="001A3BD4">
      <w:pPr>
        <w:autoSpaceDE w:val="0"/>
        <w:autoSpaceDN w:val="0"/>
        <w:adjustRightInd w:val="0"/>
        <w:spacing w:after="0" w:line="240" w:lineRule="auto"/>
        <w:jc w:val="right"/>
      </w:pPr>
      <w:r w:rsidRPr="0045129A">
        <w:t xml:space="preserve">Зав. кафедрой, </w:t>
      </w:r>
    </w:p>
    <w:p w:rsidR="001A3BD4" w:rsidRPr="0045129A" w:rsidRDefault="003C2930" w:rsidP="001A3BD4">
      <w:pPr>
        <w:autoSpaceDE w:val="0"/>
        <w:autoSpaceDN w:val="0"/>
        <w:adjustRightInd w:val="0"/>
        <w:spacing w:after="0" w:line="240" w:lineRule="auto"/>
        <w:jc w:val="right"/>
      </w:pPr>
      <w:r>
        <w:t>д</w:t>
      </w:r>
      <w:r w:rsidR="001A3BD4" w:rsidRPr="0045129A">
        <w:t xml:space="preserve">.э.н., </w:t>
      </w:r>
      <w:r>
        <w:t>профессор</w:t>
      </w:r>
    </w:p>
    <w:p w:rsidR="001A3BD4" w:rsidRPr="0045129A" w:rsidRDefault="003C2930" w:rsidP="001A3BD4">
      <w:pPr>
        <w:autoSpaceDE w:val="0"/>
        <w:autoSpaceDN w:val="0"/>
        <w:adjustRightInd w:val="0"/>
        <w:spacing w:after="0" w:line="240" w:lineRule="auto"/>
        <w:jc w:val="right"/>
      </w:pPr>
      <w:r>
        <w:t>И.М. Гоголев</w:t>
      </w:r>
    </w:p>
    <w:p w:rsidR="001A3BD4" w:rsidRPr="0045129A" w:rsidRDefault="001A3BD4" w:rsidP="001A3BD4">
      <w:pPr>
        <w:autoSpaceDE w:val="0"/>
        <w:autoSpaceDN w:val="0"/>
        <w:adjustRightInd w:val="0"/>
        <w:spacing w:after="0" w:line="240" w:lineRule="auto"/>
        <w:jc w:val="right"/>
      </w:pPr>
      <w:r w:rsidRPr="0045129A">
        <w:t>__________________</w:t>
      </w:r>
    </w:p>
    <w:p w:rsidR="001A3BD4" w:rsidRPr="0045129A" w:rsidRDefault="001A3BD4" w:rsidP="001A3BD4">
      <w:pPr>
        <w:autoSpaceDE w:val="0"/>
        <w:autoSpaceDN w:val="0"/>
        <w:adjustRightInd w:val="0"/>
        <w:spacing w:after="0" w:line="240" w:lineRule="auto"/>
        <w:jc w:val="right"/>
      </w:pPr>
      <w:r w:rsidRPr="0045129A">
        <w:t xml:space="preserve"> «_____» ____________2017 г. </w:t>
      </w:r>
    </w:p>
    <w:p w:rsidR="001A3BD4" w:rsidRPr="0045129A" w:rsidRDefault="001A3BD4" w:rsidP="001A3BD4">
      <w:pPr>
        <w:autoSpaceDE w:val="0"/>
        <w:autoSpaceDN w:val="0"/>
        <w:adjustRightInd w:val="0"/>
        <w:spacing w:after="0" w:line="240" w:lineRule="auto"/>
        <w:rPr>
          <w:sz w:val="20"/>
          <w:szCs w:val="20"/>
        </w:rPr>
      </w:pPr>
    </w:p>
    <w:p w:rsidR="001A3BD4" w:rsidRPr="0045129A" w:rsidRDefault="001A3BD4" w:rsidP="001A3BD4">
      <w:pPr>
        <w:autoSpaceDE w:val="0"/>
        <w:autoSpaceDN w:val="0"/>
        <w:adjustRightInd w:val="0"/>
        <w:spacing w:after="0" w:line="240" w:lineRule="auto"/>
        <w:rPr>
          <w:sz w:val="20"/>
          <w:szCs w:val="20"/>
        </w:rPr>
      </w:pPr>
    </w:p>
    <w:p w:rsidR="001A3BD4" w:rsidRPr="0045129A" w:rsidRDefault="001A3BD4" w:rsidP="001A3BD4">
      <w:pPr>
        <w:autoSpaceDE w:val="0"/>
        <w:autoSpaceDN w:val="0"/>
        <w:adjustRightInd w:val="0"/>
        <w:spacing w:after="0" w:line="240" w:lineRule="auto"/>
        <w:rPr>
          <w:sz w:val="20"/>
          <w:szCs w:val="20"/>
        </w:rPr>
      </w:pPr>
      <w:bookmarkStart w:id="0" w:name="_GoBack"/>
      <w:bookmarkEnd w:id="0"/>
    </w:p>
    <w:p w:rsidR="001A3BD4" w:rsidRPr="0045129A" w:rsidRDefault="001A3BD4" w:rsidP="001A3BD4">
      <w:pPr>
        <w:autoSpaceDE w:val="0"/>
        <w:autoSpaceDN w:val="0"/>
        <w:adjustRightInd w:val="0"/>
        <w:spacing w:after="0" w:line="240" w:lineRule="auto"/>
        <w:rPr>
          <w:sz w:val="20"/>
          <w:szCs w:val="20"/>
        </w:rPr>
      </w:pPr>
    </w:p>
    <w:p w:rsidR="001A3BD4" w:rsidRPr="0045129A" w:rsidRDefault="001A3BD4" w:rsidP="001A3BD4">
      <w:pPr>
        <w:autoSpaceDE w:val="0"/>
        <w:autoSpaceDN w:val="0"/>
        <w:adjustRightInd w:val="0"/>
        <w:spacing w:after="0" w:line="240" w:lineRule="auto"/>
        <w:rPr>
          <w:sz w:val="20"/>
          <w:szCs w:val="20"/>
        </w:rPr>
      </w:pPr>
    </w:p>
    <w:p w:rsidR="001A3BD4" w:rsidRPr="0045129A" w:rsidRDefault="001A3BD4" w:rsidP="001A3BD4">
      <w:pPr>
        <w:autoSpaceDE w:val="0"/>
        <w:autoSpaceDN w:val="0"/>
        <w:adjustRightInd w:val="0"/>
        <w:spacing w:after="0" w:line="240" w:lineRule="auto"/>
        <w:jc w:val="center"/>
      </w:pPr>
      <w:r w:rsidRPr="0045129A">
        <w:t>ВЫПУСКНАЯ КВАЛИФИКАЦИОННАЯ РАБОТА</w:t>
      </w:r>
    </w:p>
    <w:p w:rsidR="001A3BD4" w:rsidRPr="0045129A" w:rsidRDefault="001A3BD4" w:rsidP="003C2930">
      <w:pPr>
        <w:spacing w:after="0" w:line="240" w:lineRule="auto"/>
        <w:jc w:val="center"/>
        <w:rPr>
          <w:rFonts w:eastAsia="Calibri"/>
        </w:rPr>
      </w:pPr>
      <w:r w:rsidRPr="0045129A">
        <w:rPr>
          <w:rFonts w:eastAsia="Calibri"/>
        </w:rPr>
        <w:t>На тему: «</w:t>
      </w:r>
      <w:r w:rsidR="003C2930">
        <w:rPr>
          <w:color w:val="000000"/>
        </w:rPr>
        <w:t xml:space="preserve">Совершенствование механизма управления хозяйственной деятельностью ОАО «Гамбринус» </w:t>
      </w:r>
      <w:proofErr w:type="spellStart"/>
      <w:r w:rsidR="003C2930">
        <w:rPr>
          <w:color w:val="000000"/>
        </w:rPr>
        <w:t>г</w:t>
      </w:r>
      <w:proofErr w:type="gramStart"/>
      <w:r w:rsidR="003C2930">
        <w:rPr>
          <w:color w:val="000000"/>
        </w:rPr>
        <w:t>.И</w:t>
      </w:r>
      <w:proofErr w:type="gramEnd"/>
      <w:r w:rsidR="003C2930">
        <w:rPr>
          <w:color w:val="000000"/>
        </w:rPr>
        <w:t>жевска</w:t>
      </w:r>
      <w:proofErr w:type="spellEnd"/>
      <w:r w:rsidR="003C2930">
        <w:rPr>
          <w:color w:val="000000"/>
        </w:rPr>
        <w:t xml:space="preserve"> Удмуртской Республики</w:t>
      </w:r>
      <w:r w:rsidRPr="0045129A">
        <w:rPr>
          <w:rFonts w:eastAsia="Calibri"/>
        </w:rPr>
        <w:t>»</w:t>
      </w:r>
    </w:p>
    <w:p w:rsidR="001A3BD4" w:rsidRPr="0045129A" w:rsidRDefault="001A3BD4" w:rsidP="001A3BD4">
      <w:pPr>
        <w:autoSpaceDE w:val="0"/>
        <w:autoSpaceDN w:val="0"/>
        <w:adjustRightInd w:val="0"/>
        <w:spacing w:after="0" w:line="240" w:lineRule="auto"/>
        <w:jc w:val="center"/>
      </w:pPr>
    </w:p>
    <w:p w:rsidR="001A3BD4" w:rsidRPr="0045129A" w:rsidRDefault="001A3BD4" w:rsidP="001A3BD4">
      <w:pPr>
        <w:autoSpaceDE w:val="0"/>
        <w:autoSpaceDN w:val="0"/>
        <w:adjustRightInd w:val="0"/>
        <w:spacing w:after="0" w:line="240" w:lineRule="auto"/>
        <w:jc w:val="center"/>
      </w:pPr>
    </w:p>
    <w:p w:rsidR="001A3BD4" w:rsidRPr="0045129A" w:rsidRDefault="001A3BD4" w:rsidP="001A3BD4">
      <w:pPr>
        <w:autoSpaceDE w:val="0"/>
        <w:autoSpaceDN w:val="0"/>
        <w:adjustRightInd w:val="0"/>
        <w:spacing w:after="0" w:line="240" w:lineRule="auto"/>
        <w:jc w:val="center"/>
      </w:pPr>
    </w:p>
    <w:p w:rsidR="001A3BD4" w:rsidRPr="0045129A" w:rsidRDefault="001A3BD4" w:rsidP="001A3BD4">
      <w:pPr>
        <w:autoSpaceDE w:val="0"/>
        <w:autoSpaceDN w:val="0"/>
        <w:adjustRightInd w:val="0"/>
        <w:spacing w:after="0" w:line="240" w:lineRule="auto"/>
      </w:pPr>
    </w:p>
    <w:p w:rsidR="001A3BD4" w:rsidRPr="0045129A" w:rsidRDefault="001A3BD4" w:rsidP="001A3BD4">
      <w:pPr>
        <w:autoSpaceDE w:val="0"/>
        <w:autoSpaceDN w:val="0"/>
        <w:adjustRightInd w:val="0"/>
        <w:spacing w:after="0" w:line="240" w:lineRule="auto"/>
        <w:jc w:val="center"/>
      </w:pPr>
    </w:p>
    <w:p w:rsidR="001A3BD4" w:rsidRPr="0045129A" w:rsidRDefault="001A3BD4" w:rsidP="001A3BD4">
      <w:pPr>
        <w:autoSpaceDE w:val="0"/>
        <w:autoSpaceDN w:val="0"/>
        <w:adjustRightInd w:val="0"/>
        <w:spacing w:after="0" w:line="240" w:lineRule="auto"/>
        <w:jc w:val="center"/>
      </w:pPr>
    </w:p>
    <w:p w:rsidR="001A3BD4" w:rsidRPr="0045129A" w:rsidRDefault="001A3BD4" w:rsidP="001A3BD4">
      <w:pPr>
        <w:autoSpaceDE w:val="0"/>
        <w:autoSpaceDN w:val="0"/>
        <w:adjustRightInd w:val="0"/>
        <w:spacing w:after="0" w:line="240" w:lineRule="auto"/>
        <w:jc w:val="center"/>
      </w:pPr>
    </w:p>
    <w:p w:rsidR="001A3BD4" w:rsidRPr="0045129A" w:rsidRDefault="001A3BD4" w:rsidP="001A3BD4">
      <w:pPr>
        <w:autoSpaceDE w:val="0"/>
        <w:autoSpaceDN w:val="0"/>
        <w:adjustRightInd w:val="0"/>
        <w:spacing w:after="0" w:line="240" w:lineRule="auto"/>
        <w:jc w:val="center"/>
      </w:pPr>
    </w:p>
    <w:p w:rsidR="001A3BD4" w:rsidRPr="0045129A" w:rsidRDefault="001A3BD4" w:rsidP="001A3BD4">
      <w:pPr>
        <w:autoSpaceDE w:val="0"/>
        <w:autoSpaceDN w:val="0"/>
        <w:adjustRightInd w:val="0"/>
        <w:spacing w:after="0" w:line="240" w:lineRule="auto"/>
      </w:pPr>
    </w:p>
    <w:p w:rsidR="003C2930" w:rsidRDefault="001A3BD4" w:rsidP="003C2930">
      <w:pPr>
        <w:suppressAutoHyphens/>
        <w:rPr>
          <w:color w:val="000000"/>
          <w:lang w:val="en-US"/>
        </w:rPr>
      </w:pPr>
      <w:r w:rsidRPr="0045129A">
        <w:t xml:space="preserve">Выпускник _______________________________________    </w:t>
      </w:r>
      <w:r w:rsidR="003C2930">
        <w:t xml:space="preserve">А.С. </w:t>
      </w:r>
      <w:proofErr w:type="spellStart"/>
      <w:r w:rsidR="003C2930" w:rsidRPr="008800C6">
        <w:rPr>
          <w:color w:val="000000"/>
        </w:rPr>
        <w:t>Горбатикова</w:t>
      </w:r>
      <w:proofErr w:type="spellEnd"/>
      <w:r w:rsidR="003C2930" w:rsidRPr="008800C6">
        <w:rPr>
          <w:color w:val="000000"/>
        </w:rPr>
        <w:t> </w:t>
      </w:r>
    </w:p>
    <w:p w:rsidR="001A3BD4" w:rsidRPr="0045129A" w:rsidRDefault="001A3BD4" w:rsidP="001A3BD4">
      <w:pPr>
        <w:autoSpaceDE w:val="0"/>
        <w:autoSpaceDN w:val="0"/>
        <w:adjustRightInd w:val="0"/>
        <w:spacing w:after="0" w:line="240" w:lineRule="auto"/>
      </w:pPr>
    </w:p>
    <w:p w:rsidR="001A3BD4" w:rsidRPr="0045129A" w:rsidRDefault="001A3BD4" w:rsidP="001A3BD4">
      <w:pPr>
        <w:autoSpaceDE w:val="0"/>
        <w:autoSpaceDN w:val="0"/>
        <w:adjustRightInd w:val="0"/>
        <w:spacing w:after="0" w:line="240" w:lineRule="auto"/>
      </w:pPr>
      <w:r w:rsidRPr="0045129A">
        <w:t xml:space="preserve">Научный руководитель, </w:t>
      </w:r>
    </w:p>
    <w:p w:rsidR="001A3BD4" w:rsidRPr="0045129A" w:rsidRDefault="001A3BD4" w:rsidP="001A3BD4">
      <w:pPr>
        <w:autoSpaceDE w:val="0"/>
        <w:autoSpaceDN w:val="0"/>
        <w:adjustRightInd w:val="0"/>
        <w:spacing w:after="0" w:line="240" w:lineRule="auto"/>
      </w:pPr>
      <w:r w:rsidRPr="0045129A">
        <w:t>к.э.н., доцент _________</w:t>
      </w:r>
      <w:r w:rsidR="003C2930">
        <w:t xml:space="preserve">_____________________________  </w:t>
      </w:r>
      <w:r w:rsidRPr="0045129A">
        <w:t xml:space="preserve"> </w:t>
      </w:r>
      <w:r w:rsidR="003C2930" w:rsidRPr="003D7ACE">
        <w:t>Е.А.</w:t>
      </w:r>
      <w:r w:rsidR="003C2930">
        <w:t xml:space="preserve"> </w:t>
      </w:r>
      <w:r w:rsidR="003C2930" w:rsidRPr="003D7ACE">
        <w:t xml:space="preserve">Конина </w:t>
      </w:r>
    </w:p>
    <w:p w:rsidR="001A3BD4" w:rsidRPr="0045129A" w:rsidRDefault="001A3BD4" w:rsidP="001A3BD4">
      <w:pPr>
        <w:spacing w:after="0" w:line="240" w:lineRule="auto"/>
        <w:rPr>
          <w:rFonts w:eastAsia="Calibri"/>
        </w:rPr>
      </w:pPr>
    </w:p>
    <w:p w:rsidR="001A3BD4" w:rsidRPr="0045129A" w:rsidRDefault="001A3BD4" w:rsidP="001A3BD4">
      <w:pPr>
        <w:spacing w:after="0" w:line="240" w:lineRule="auto"/>
        <w:rPr>
          <w:rFonts w:eastAsia="Calibri"/>
        </w:rPr>
      </w:pPr>
    </w:p>
    <w:p w:rsidR="001A3BD4" w:rsidRPr="0045129A" w:rsidRDefault="001A3BD4" w:rsidP="001A3BD4">
      <w:pPr>
        <w:spacing w:after="0" w:line="240" w:lineRule="auto"/>
        <w:jc w:val="center"/>
        <w:rPr>
          <w:rFonts w:eastAsia="Calibri"/>
        </w:rPr>
      </w:pPr>
    </w:p>
    <w:p w:rsidR="001A3BD4" w:rsidRDefault="001A3BD4" w:rsidP="001A3BD4">
      <w:pPr>
        <w:spacing w:after="0" w:line="240" w:lineRule="auto"/>
        <w:rPr>
          <w:rFonts w:eastAsia="Calibri"/>
        </w:rPr>
      </w:pPr>
    </w:p>
    <w:p w:rsidR="001A3BD4" w:rsidRDefault="001A3BD4" w:rsidP="001A3BD4">
      <w:pPr>
        <w:spacing w:after="0" w:line="240" w:lineRule="auto"/>
        <w:rPr>
          <w:rFonts w:eastAsia="Calibri"/>
        </w:rPr>
      </w:pPr>
    </w:p>
    <w:p w:rsidR="001A3BD4" w:rsidRDefault="001A3BD4" w:rsidP="001A3BD4">
      <w:pPr>
        <w:spacing w:after="0" w:line="240" w:lineRule="auto"/>
        <w:rPr>
          <w:rFonts w:eastAsia="Calibri"/>
        </w:rPr>
      </w:pPr>
    </w:p>
    <w:p w:rsidR="001A3BD4" w:rsidRDefault="001A3BD4" w:rsidP="001A3BD4">
      <w:pPr>
        <w:spacing w:after="0" w:line="240" w:lineRule="auto"/>
        <w:rPr>
          <w:rFonts w:eastAsia="Calibri"/>
        </w:rPr>
      </w:pPr>
    </w:p>
    <w:p w:rsidR="001A3BD4" w:rsidRPr="0045129A" w:rsidRDefault="001A3BD4" w:rsidP="001A3BD4">
      <w:pPr>
        <w:spacing w:after="0" w:line="240" w:lineRule="auto"/>
        <w:rPr>
          <w:rFonts w:eastAsia="Calibri"/>
        </w:rPr>
      </w:pPr>
    </w:p>
    <w:p w:rsidR="001A3BD4" w:rsidRDefault="001A3BD4" w:rsidP="001A3BD4">
      <w:pPr>
        <w:spacing w:after="0" w:line="240" w:lineRule="auto"/>
        <w:jc w:val="center"/>
        <w:rPr>
          <w:rFonts w:eastAsia="Calibri"/>
        </w:rPr>
        <w:sectPr w:rsidR="001A3BD4" w:rsidSect="001A3BD4">
          <w:footerReference w:type="default" r:id="rId9"/>
          <w:pgSz w:w="11906" w:h="16838" w:code="9"/>
          <w:pgMar w:top="1134" w:right="851" w:bottom="1134" w:left="1701" w:header="0" w:footer="567" w:gutter="0"/>
          <w:pgNumType w:start="2"/>
          <w:cols w:space="708"/>
          <w:titlePg/>
          <w:docGrid w:linePitch="360"/>
        </w:sectPr>
      </w:pPr>
      <w:r w:rsidRPr="0045129A">
        <w:rPr>
          <w:rFonts w:eastAsia="Calibri"/>
        </w:rPr>
        <w:t>Ижевск 2017</w:t>
      </w:r>
    </w:p>
    <w:p w:rsidR="005A0687" w:rsidRDefault="00DD1E98" w:rsidP="001A3BD4">
      <w:pPr>
        <w:jc w:val="center"/>
      </w:pPr>
      <w:r>
        <w:lastRenderedPageBreak/>
        <w:t>Содержание</w:t>
      </w:r>
    </w:p>
    <w:p w:rsidR="00874F3E" w:rsidRDefault="00003244">
      <w:r>
        <w:t>Введение</w:t>
      </w:r>
    </w:p>
    <w:p w:rsidR="00874F3E" w:rsidRPr="00E50FDC" w:rsidRDefault="0089334F" w:rsidP="00E50FDC">
      <w:pPr>
        <w:pStyle w:val="ab"/>
        <w:spacing w:before="0" w:beforeAutospacing="0" w:after="0" w:afterAutospacing="0" w:line="360" w:lineRule="auto"/>
        <w:rPr>
          <w:color w:val="000000" w:themeColor="text1"/>
          <w:sz w:val="28"/>
          <w:szCs w:val="28"/>
        </w:rPr>
      </w:pPr>
      <w:r w:rsidRPr="00E50FDC">
        <w:rPr>
          <w:color w:val="000000" w:themeColor="text1"/>
          <w:sz w:val="28"/>
          <w:szCs w:val="28"/>
        </w:rPr>
        <w:t>1.</w:t>
      </w:r>
      <w:r w:rsidR="00874F3E" w:rsidRPr="00E50FDC">
        <w:rPr>
          <w:color w:val="000000" w:themeColor="text1"/>
          <w:sz w:val="28"/>
          <w:szCs w:val="28"/>
        </w:rPr>
        <w:t>Теоретические основы анализа результатов</w:t>
      </w:r>
      <w:r w:rsidR="00815106" w:rsidRPr="00E50FDC">
        <w:rPr>
          <w:color w:val="000000" w:themeColor="text1"/>
          <w:sz w:val="28"/>
          <w:szCs w:val="28"/>
        </w:rPr>
        <w:t xml:space="preserve"> управления </w:t>
      </w:r>
      <w:r w:rsidR="00874F3E" w:rsidRPr="00E50FDC">
        <w:rPr>
          <w:color w:val="000000" w:themeColor="text1"/>
          <w:sz w:val="28"/>
          <w:szCs w:val="28"/>
        </w:rPr>
        <w:t xml:space="preserve"> хозяйственной деятельности предприятия</w:t>
      </w:r>
      <w:r w:rsidR="0027248C" w:rsidRPr="00E50FDC">
        <w:rPr>
          <w:color w:val="000000" w:themeColor="text1"/>
          <w:sz w:val="28"/>
          <w:szCs w:val="28"/>
        </w:rPr>
        <w:t>……………………………………………………………….</w:t>
      </w:r>
      <w:r w:rsidR="00F117FA">
        <w:rPr>
          <w:color w:val="000000" w:themeColor="text1"/>
          <w:sz w:val="28"/>
          <w:szCs w:val="28"/>
        </w:rPr>
        <w:t>.5</w:t>
      </w:r>
    </w:p>
    <w:p w:rsidR="00874F3E" w:rsidRPr="00E50FDC" w:rsidRDefault="0089334F" w:rsidP="00E50FDC">
      <w:pPr>
        <w:pStyle w:val="ab"/>
        <w:spacing w:before="0" w:beforeAutospacing="0" w:after="0" w:afterAutospacing="0" w:line="360" w:lineRule="auto"/>
        <w:rPr>
          <w:color w:val="000000" w:themeColor="text1"/>
          <w:sz w:val="28"/>
          <w:szCs w:val="28"/>
        </w:rPr>
      </w:pPr>
      <w:r w:rsidRPr="00E50FDC">
        <w:rPr>
          <w:color w:val="000000" w:themeColor="text1"/>
          <w:sz w:val="28"/>
          <w:szCs w:val="28"/>
        </w:rPr>
        <w:t xml:space="preserve">1.1 </w:t>
      </w:r>
      <w:r w:rsidR="00874F3E" w:rsidRPr="00E50FDC">
        <w:rPr>
          <w:color w:val="000000" w:themeColor="text1"/>
          <w:sz w:val="28"/>
          <w:szCs w:val="28"/>
        </w:rPr>
        <w:t>Сущность, необходимость и информационное обеспечение анализа результатов</w:t>
      </w:r>
      <w:r w:rsidR="00997E67" w:rsidRPr="00E50FDC">
        <w:rPr>
          <w:color w:val="000000" w:themeColor="text1"/>
          <w:sz w:val="28"/>
          <w:szCs w:val="28"/>
        </w:rPr>
        <w:t xml:space="preserve"> </w:t>
      </w:r>
      <w:r w:rsidR="00815106" w:rsidRPr="00E50FDC">
        <w:rPr>
          <w:color w:val="000000" w:themeColor="text1"/>
          <w:sz w:val="28"/>
          <w:szCs w:val="28"/>
        </w:rPr>
        <w:t xml:space="preserve">управления </w:t>
      </w:r>
      <w:r w:rsidR="00874F3E" w:rsidRPr="00E50FDC">
        <w:rPr>
          <w:color w:val="000000" w:themeColor="text1"/>
          <w:sz w:val="28"/>
          <w:szCs w:val="28"/>
        </w:rPr>
        <w:t xml:space="preserve">хозяйственной </w:t>
      </w:r>
      <w:r w:rsidR="00997E67" w:rsidRPr="00E50FDC">
        <w:rPr>
          <w:color w:val="000000" w:themeColor="text1"/>
          <w:sz w:val="28"/>
          <w:szCs w:val="28"/>
        </w:rPr>
        <w:t>деятельности предприятии…………………………………</w:t>
      </w:r>
      <w:r w:rsidR="00F117FA">
        <w:rPr>
          <w:color w:val="000000" w:themeColor="text1"/>
          <w:sz w:val="28"/>
          <w:szCs w:val="28"/>
        </w:rPr>
        <w:t>5</w:t>
      </w:r>
    </w:p>
    <w:p w:rsidR="00874F3E" w:rsidRPr="00E50FDC" w:rsidRDefault="0089334F" w:rsidP="00E50FDC">
      <w:pPr>
        <w:pStyle w:val="ab"/>
        <w:spacing w:before="0" w:beforeAutospacing="0" w:after="0" w:afterAutospacing="0" w:line="360" w:lineRule="auto"/>
        <w:rPr>
          <w:color w:val="000000" w:themeColor="text1"/>
          <w:sz w:val="28"/>
          <w:szCs w:val="28"/>
        </w:rPr>
      </w:pPr>
      <w:r w:rsidRPr="00E50FDC">
        <w:rPr>
          <w:color w:val="000000" w:themeColor="text1"/>
          <w:sz w:val="28"/>
          <w:szCs w:val="28"/>
        </w:rPr>
        <w:t xml:space="preserve">1.2 </w:t>
      </w:r>
      <w:r w:rsidR="00874F3E" w:rsidRPr="00E50FDC">
        <w:rPr>
          <w:color w:val="000000" w:themeColor="text1"/>
          <w:sz w:val="28"/>
          <w:szCs w:val="28"/>
        </w:rPr>
        <w:t>Методика анализа финансового состояния предприятия</w:t>
      </w:r>
      <w:r w:rsidR="00F117FA">
        <w:rPr>
          <w:color w:val="000000" w:themeColor="text1"/>
          <w:sz w:val="28"/>
          <w:szCs w:val="28"/>
        </w:rPr>
        <w:t>………………………….10</w:t>
      </w:r>
    </w:p>
    <w:p w:rsidR="00874F3E" w:rsidRPr="00E50FDC" w:rsidRDefault="00874F3E" w:rsidP="00E50FDC">
      <w:pPr>
        <w:pStyle w:val="ab"/>
        <w:spacing w:before="0" w:beforeAutospacing="0" w:after="0" w:afterAutospacing="0" w:line="360" w:lineRule="auto"/>
        <w:rPr>
          <w:color w:val="000000" w:themeColor="text1"/>
          <w:sz w:val="28"/>
          <w:szCs w:val="28"/>
        </w:rPr>
      </w:pPr>
      <w:r w:rsidRPr="00E50FDC">
        <w:rPr>
          <w:color w:val="000000" w:themeColor="text1"/>
          <w:sz w:val="28"/>
          <w:szCs w:val="28"/>
        </w:rPr>
        <w:t>1.3 Методика анализа финансовых результатов деятельности предприятия</w:t>
      </w:r>
      <w:r w:rsidR="00F117FA">
        <w:rPr>
          <w:color w:val="000000" w:themeColor="text1"/>
          <w:sz w:val="28"/>
          <w:szCs w:val="28"/>
        </w:rPr>
        <w:t>………...17</w:t>
      </w:r>
    </w:p>
    <w:p w:rsidR="006C1F7C" w:rsidRDefault="006C1F7C" w:rsidP="005F0554">
      <w:r>
        <w:t xml:space="preserve">2. Анализ финансово-экономического </w:t>
      </w:r>
      <w:r w:rsidR="001B6C80">
        <w:t>состояния</w:t>
      </w:r>
      <w:r w:rsidR="00815106">
        <w:t xml:space="preserve"> предприятия</w:t>
      </w:r>
      <w:r w:rsidR="005F0554">
        <w:t>………………</w:t>
      </w:r>
      <w:r w:rsidR="00815106">
        <w:t>...</w:t>
      </w:r>
      <w:r w:rsidR="00F117FA">
        <w:t>…….22</w:t>
      </w:r>
    </w:p>
    <w:p w:rsidR="006C1F7C" w:rsidRDefault="006C1F7C" w:rsidP="005F0554">
      <w:r>
        <w:t xml:space="preserve">2.1 Правовой статус организации </w:t>
      </w:r>
      <w:r w:rsidR="00627210">
        <w:t xml:space="preserve">и структура </w:t>
      </w:r>
      <w:r>
        <w:t>управления</w:t>
      </w:r>
      <w:r w:rsidR="0027248C">
        <w:t>………………………..</w:t>
      </w:r>
      <w:r w:rsidR="00F117FA">
        <w:t>….22</w:t>
      </w:r>
    </w:p>
    <w:p w:rsidR="0083332C" w:rsidRPr="0083332C" w:rsidRDefault="006C1F7C" w:rsidP="005F0554">
      <w:pPr>
        <w:tabs>
          <w:tab w:val="left" w:pos="6237"/>
        </w:tabs>
        <w:spacing w:before="240" w:line="360" w:lineRule="auto"/>
        <w:rPr>
          <w:color w:val="000000" w:themeColor="text1"/>
        </w:rPr>
      </w:pPr>
      <w:r w:rsidRPr="0083332C">
        <w:t>2.</w:t>
      </w:r>
      <w:r w:rsidR="003F4182" w:rsidRPr="0083332C">
        <w:t>2</w:t>
      </w:r>
      <w:r w:rsidR="00075CCA">
        <w:t xml:space="preserve">Экономическая оценка состава </w:t>
      </w:r>
      <w:r w:rsidR="00D24BF7">
        <w:t xml:space="preserve">и </w:t>
      </w:r>
      <w:r w:rsidR="00075CCA">
        <w:t>использования ресурсного потенциала</w:t>
      </w:r>
      <w:r w:rsidR="0027248C">
        <w:t>………</w:t>
      </w:r>
      <w:r w:rsidR="00F117FA">
        <w:t>..28</w:t>
      </w:r>
    </w:p>
    <w:p w:rsidR="00694788" w:rsidRDefault="00694788" w:rsidP="005F0554">
      <w:r>
        <w:t>2.2.1.</w:t>
      </w:r>
      <w:r w:rsidR="005F0554">
        <w:t xml:space="preserve">Численность работников и </w:t>
      </w:r>
      <w:r w:rsidR="00815106" w:rsidRPr="0022110E">
        <w:t>Ф</w:t>
      </w:r>
      <w:r w:rsidR="00815106">
        <w:t>онд оплаты труда</w:t>
      </w:r>
      <w:r w:rsidR="0027248C">
        <w:t>…………………………………</w:t>
      </w:r>
      <w:r w:rsidR="00F117FA">
        <w:t>.32</w:t>
      </w:r>
    </w:p>
    <w:p w:rsidR="00694788" w:rsidRDefault="00694788" w:rsidP="005F0554">
      <w:r>
        <w:t>2.2.2.</w:t>
      </w:r>
      <w:r w:rsidR="005F0554">
        <w:t>Анализ финансовой устойчивости и платежеспособности пред</w:t>
      </w:r>
      <w:r w:rsidR="00F117FA">
        <w:t>приятия………34</w:t>
      </w:r>
    </w:p>
    <w:p w:rsidR="00694788" w:rsidRPr="003D2680" w:rsidRDefault="00694788" w:rsidP="003D2680">
      <w:pPr>
        <w:spacing w:after="0" w:line="360" w:lineRule="auto"/>
        <w:rPr>
          <w:rFonts w:eastAsia="Times New Roman"/>
          <w:b/>
          <w:color w:val="000000" w:themeColor="text1"/>
          <w:shd w:val="clear" w:color="auto" w:fill="FFFFFF"/>
          <w:lang w:eastAsia="ru-RU"/>
        </w:rPr>
      </w:pPr>
      <w:r>
        <w:t>2.2.3.</w:t>
      </w:r>
      <w:r w:rsidR="003D2680" w:rsidRPr="003D2680">
        <w:rPr>
          <w:rFonts w:eastAsia="Times New Roman"/>
          <w:b/>
          <w:bCs/>
          <w:color w:val="000000" w:themeColor="text1"/>
          <w:shd w:val="clear" w:color="auto" w:fill="FFFFFF"/>
          <w:lang w:eastAsia="ru-RU"/>
        </w:rPr>
        <w:t xml:space="preserve"> </w:t>
      </w:r>
      <w:r w:rsidR="003D2680" w:rsidRPr="003D2680">
        <w:rPr>
          <w:rFonts w:eastAsia="Times New Roman"/>
          <w:bCs/>
          <w:color w:val="000000" w:themeColor="text1"/>
          <w:shd w:val="clear" w:color="auto" w:fill="FFFFFF"/>
          <w:lang w:eastAsia="ru-RU"/>
        </w:rPr>
        <w:t>Анализ экономических результатов предприятия</w:t>
      </w:r>
      <w:r w:rsidR="003D2680">
        <w:rPr>
          <w:rFonts w:eastAsia="Times New Roman"/>
          <w:bCs/>
          <w:color w:val="000000" w:themeColor="text1"/>
          <w:shd w:val="clear" w:color="auto" w:fill="FFFFFF"/>
          <w:lang w:eastAsia="ru-RU"/>
        </w:rPr>
        <w:t>……………………………….</w:t>
      </w:r>
      <w:r w:rsidR="00F117FA">
        <w:t>38</w:t>
      </w:r>
    </w:p>
    <w:p w:rsidR="005F0554" w:rsidRDefault="001B6C80" w:rsidP="003D2680">
      <w:pPr>
        <w:spacing w:line="360" w:lineRule="auto"/>
      </w:pPr>
      <w:r>
        <w:t>2.3</w:t>
      </w:r>
      <w:r w:rsidR="005F0554">
        <w:t>.Экономическая оценка результатов</w:t>
      </w:r>
      <w:r w:rsidR="00815106">
        <w:t xml:space="preserve"> управления </w:t>
      </w:r>
      <w:r w:rsidR="005F0554">
        <w:t xml:space="preserve"> хозяйственной деятельности</w:t>
      </w:r>
      <w:r w:rsidR="00815106">
        <w:t xml:space="preserve"> предприятия……………………………………………………………..</w:t>
      </w:r>
      <w:r w:rsidR="00F117FA">
        <w:t>………………..46</w:t>
      </w:r>
    </w:p>
    <w:p w:rsidR="00694788" w:rsidRDefault="00694788" w:rsidP="005F0554">
      <w:r>
        <w:t>3.</w:t>
      </w:r>
      <w:r w:rsidR="005F0554">
        <w:t>Анализ производства пивоваренной продукции в ОАО «Гамбр</w:t>
      </w:r>
      <w:r w:rsidR="00F117FA">
        <w:t>инус»……………..48</w:t>
      </w:r>
    </w:p>
    <w:p w:rsidR="005F0554" w:rsidRDefault="005F0554" w:rsidP="005F0554">
      <w:r>
        <w:t>3.1.Анализ рынка алкогольной продукции в У.Р. и положения ОАО «Гамбринус» на данном рынке…</w:t>
      </w:r>
      <w:r w:rsidR="00F117FA">
        <w:t>…………………………………………………………………………..48</w:t>
      </w:r>
    </w:p>
    <w:p w:rsidR="005F0554" w:rsidRDefault="005F0554" w:rsidP="005F0554">
      <w:r>
        <w:t>3.2.Анализ рынка безалкогольной продукции в У.Р. и положения ОАО «Гамбринус» на данном рынке……………………………………………………………………</w:t>
      </w:r>
      <w:r w:rsidR="00F117FA">
        <w:t>…….52</w:t>
      </w:r>
    </w:p>
    <w:p w:rsidR="00F117FA" w:rsidRPr="00F117FA" w:rsidRDefault="00F117FA" w:rsidP="00F117FA">
      <w:pPr>
        <w:pStyle w:val="a1"/>
        <w:shd w:val="clear" w:color="auto" w:fill="FFFFFF"/>
        <w:suppressAutoHyphens w:val="0"/>
        <w:spacing w:line="288" w:lineRule="auto"/>
        <w:rPr>
          <w:bCs/>
          <w:color w:val="000000"/>
          <w:sz w:val="28"/>
          <w:szCs w:val="28"/>
          <w:lang w:eastAsia="ru-RU"/>
        </w:rPr>
      </w:pPr>
      <w:r w:rsidRPr="00F117FA">
        <w:rPr>
          <w:bCs/>
          <w:color w:val="000000"/>
          <w:sz w:val="28"/>
          <w:szCs w:val="28"/>
          <w:lang w:eastAsia="ru-RU"/>
        </w:rPr>
        <w:t>4. Совершенствование механизма управления хозяйственной деятельности ОАО «Гамбринус» г. Ижевска Удмуртской Республики</w:t>
      </w:r>
      <w:r>
        <w:rPr>
          <w:bCs/>
          <w:color w:val="000000"/>
          <w:sz w:val="28"/>
          <w:szCs w:val="28"/>
          <w:lang w:eastAsia="ru-RU"/>
        </w:rPr>
        <w:t>……………………………………..69</w:t>
      </w:r>
    </w:p>
    <w:p w:rsidR="00694788" w:rsidRDefault="00F117FA" w:rsidP="00F117FA">
      <w:pPr>
        <w:spacing w:line="360" w:lineRule="auto"/>
        <w:jc w:val="both"/>
      </w:pPr>
      <w:r w:rsidRPr="00F117FA">
        <w:rPr>
          <w:bCs/>
          <w:color w:val="000000"/>
          <w:lang w:eastAsia="ru-RU"/>
        </w:rPr>
        <w:t>4.1.</w:t>
      </w:r>
      <w:r w:rsidRPr="00F117FA">
        <w:rPr>
          <w:rFonts w:eastAsia="Times New Roman"/>
          <w:bCs/>
          <w:color w:val="000000"/>
          <w:lang w:eastAsia="ru-RU"/>
        </w:rPr>
        <w:t xml:space="preserve"> Резерв повышения эффективности производства на основе м</w:t>
      </w:r>
      <w:r w:rsidRPr="00F117FA">
        <w:rPr>
          <w:bCs/>
          <w:color w:val="000000"/>
          <w:lang w:eastAsia="ru-RU"/>
        </w:rPr>
        <w:t>одернизации</w:t>
      </w:r>
      <w:r w:rsidRPr="00F117FA">
        <w:rPr>
          <w:rFonts w:eastAsia="Times New Roman"/>
          <w:bCs/>
          <w:color w:val="000000"/>
          <w:lang w:eastAsia="ru-RU"/>
        </w:rPr>
        <w:t xml:space="preserve"> </w:t>
      </w:r>
      <w:r w:rsidRPr="00F117FA">
        <w:rPr>
          <w:bCs/>
          <w:color w:val="000000"/>
          <w:lang w:eastAsia="ru-RU"/>
        </w:rPr>
        <w:t>участка</w:t>
      </w:r>
      <w:r w:rsidRPr="00F117FA">
        <w:rPr>
          <w:rFonts w:eastAsia="Times New Roman"/>
          <w:bCs/>
          <w:color w:val="000000"/>
          <w:lang w:eastAsia="ru-RU"/>
        </w:rPr>
        <w:t xml:space="preserve"> </w:t>
      </w:r>
      <w:r w:rsidRPr="00F117FA">
        <w:rPr>
          <w:bCs/>
          <w:color w:val="000000"/>
          <w:lang w:eastAsia="ru-RU"/>
        </w:rPr>
        <w:t>розлива</w:t>
      </w:r>
      <w:r w:rsidRPr="00F117FA">
        <w:rPr>
          <w:rFonts w:eastAsia="Times New Roman"/>
          <w:bCs/>
          <w:color w:val="000000"/>
          <w:lang w:eastAsia="ru-RU"/>
        </w:rPr>
        <w:t xml:space="preserve">  </w:t>
      </w:r>
      <w:r w:rsidRPr="00F117FA">
        <w:rPr>
          <w:bCs/>
          <w:color w:val="000000"/>
          <w:lang w:eastAsia="ru-RU"/>
        </w:rPr>
        <w:t>и</w:t>
      </w:r>
      <w:r w:rsidRPr="00F117FA">
        <w:rPr>
          <w:rFonts w:eastAsia="Times New Roman"/>
          <w:bCs/>
          <w:color w:val="000000"/>
          <w:lang w:eastAsia="ru-RU"/>
        </w:rPr>
        <w:t xml:space="preserve"> </w:t>
      </w:r>
      <w:r w:rsidRPr="00F117FA">
        <w:rPr>
          <w:bCs/>
          <w:color w:val="000000"/>
          <w:lang w:eastAsia="ru-RU"/>
        </w:rPr>
        <w:t>упаковки</w:t>
      </w:r>
      <w:r w:rsidRPr="00F117FA">
        <w:rPr>
          <w:rFonts w:eastAsia="Times New Roman"/>
          <w:bCs/>
          <w:color w:val="000000"/>
          <w:lang w:eastAsia="ru-RU"/>
        </w:rPr>
        <w:t xml:space="preserve">  </w:t>
      </w:r>
      <w:r w:rsidRPr="00F117FA">
        <w:rPr>
          <w:bCs/>
          <w:color w:val="000000"/>
          <w:lang w:eastAsia="ru-RU"/>
        </w:rPr>
        <w:t>бутылочного</w:t>
      </w:r>
      <w:r w:rsidRPr="00F117FA">
        <w:rPr>
          <w:rFonts w:eastAsia="Times New Roman"/>
          <w:bCs/>
          <w:color w:val="000000"/>
          <w:lang w:eastAsia="ru-RU"/>
        </w:rPr>
        <w:t xml:space="preserve"> </w:t>
      </w:r>
      <w:r w:rsidRPr="00F117FA">
        <w:rPr>
          <w:bCs/>
          <w:color w:val="000000"/>
          <w:lang w:eastAsia="ru-RU"/>
        </w:rPr>
        <w:t>пива</w:t>
      </w:r>
      <w:r w:rsidRPr="00F117FA">
        <w:rPr>
          <w:rFonts w:eastAsia="Times New Roman"/>
          <w:bCs/>
          <w:color w:val="000000"/>
          <w:lang w:eastAsia="ru-RU"/>
        </w:rPr>
        <w:t>.</w:t>
      </w:r>
      <w:r>
        <w:t>……………………………………69</w:t>
      </w:r>
    </w:p>
    <w:p w:rsidR="00F117FA" w:rsidRDefault="00F117FA" w:rsidP="00F117FA">
      <w:pPr>
        <w:spacing w:line="360" w:lineRule="auto"/>
        <w:jc w:val="both"/>
        <w:rPr>
          <w:bCs/>
        </w:rPr>
      </w:pPr>
      <w:r w:rsidRPr="00F117FA">
        <w:rPr>
          <w:rFonts w:eastAsia="Times New Roman"/>
          <w:bCs/>
          <w:color w:val="000000" w:themeColor="text1"/>
          <w:lang w:eastAsia="ru-RU"/>
        </w:rPr>
        <w:t>4.2.</w:t>
      </w:r>
      <w:r w:rsidRPr="00F117FA">
        <w:rPr>
          <w:rFonts w:eastAsia="Times New Roman"/>
          <w:bCs/>
        </w:rPr>
        <w:t xml:space="preserve"> Резерв повышения эффективности производства на основе внедрения  </w:t>
      </w:r>
      <w:r w:rsidRPr="00F117FA">
        <w:rPr>
          <w:bCs/>
        </w:rPr>
        <w:t>системы</w:t>
      </w:r>
      <w:r w:rsidRPr="00F117FA">
        <w:rPr>
          <w:rFonts w:eastAsia="Times New Roman"/>
          <w:bCs/>
        </w:rPr>
        <w:t xml:space="preserve"> </w:t>
      </w:r>
      <w:r w:rsidRPr="00F117FA">
        <w:rPr>
          <w:bCs/>
        </w:rPr>
        <w:t>мембранного</w:t>
      </w:r>
      <w:r w:rsidRPr="00F117FA">
        <w:rPr>
          <w:rFonts w:eastAsia="Times New Roman"/>
          <w:bCs/>
        </w:rPr>
        <w:t xml:space="preserve"> </w:t>
      </w:r>
      <w:r w:rsidRPr="00F117FA">
        <w:rPr>
          <w:bCs/>
        </w:rPr>
        <w:t>фильтрования</w:t>
      </w:r>
      <w:r>
        <w:rPr>
          <w:bCs/>
        </w:rPr>
        <w:t>…………………………………………………………...72</w:t>
      </w:r>
    </w:p>
    <w:p w:rsidR="00F117FA" w:rsidRPr="00F117FA" w:rsidRDefault="00F117FA" w:rsidP="00F117FA">
      <w:pPr>
        <w:spacing w:after="0" w:line="360" w:lineRule="auto"/>
        <w:jc w:val="both"/>
        <w:rPr>
          <w:rFonts w:eastAsia="Times New Roman"/>
          <w:bCs/>
          <w:color w:val="000000" w:themeColor="text1"/>
          <w:lang w:eastAsia="ru-RU"/>
        </w:rPr>
      </w:pPr>
      <w:r w:rsidRPr="00F117FA">
        <w:rPr>
          <w:rFonts w:eastAsia="Times New Roman"/>
          <w:bCs/>
          <w:color w:val="000000" w:themeColor="text1"/>
          <w:lang w:eastAsia="ru-RU"/>
        </w:rPr>
        <w:t>4.3.Совершенствование производства за счет технического переоснащения</w:t>
      </w:r>
      <w:r>
        <w:rPr>
          <w:rFonts w:eastAsia="Times New Roman"/>
          <w:bCs/>
          <w:color w:val="000000" w:themeColor="text1"/>
          <w:lang w:eastAsia="ru-RU"/>
        </w:rPr>
        <w:t>………77</w:t>
      </w:r>
    </w:p>
    <w:p w:rsidR="00F117FA" w:rsidRDefault="00F117FA" w:rsidP="005F0554">
      <w:r>
        <w:t>Заключение ……………………………………………………………………………….92</w:t>
      </w:r>
    </w:p>
    <w:p w:rsidR="00F117FA" w:rsidRDefault="00F117FA" w:rsidP="005F0554">
      <w:r>
        <w:t>Список используемой литературы ……………………………………………………..94</w:t>
      </w:r>
    </w:p>
    <w:p w:rsidR="000F04F7" w:rsidRDefault="00781145" w:rsidP="00D343A7">
      <w:pPr>
        <w:spacing w:line="360" w:lineRule="auto"/>
        <w:jc w:val="both"/>
      </w:pPr>
      <w:r>
        <w:t>Приложения …</w:t>
      </w:r>
      <w:r w:rsidR="00F117FA">
        <w:t>……………………………………………………………………………9</w:t>
      </w:r>
      <w:r>
        <w:t>8</w:t>
      </w:r>
    </w:p>
    <w:p w:rsidR="0027248C" w:rsidRDefault="0027248C" w:rsidP="00D343A7">
      <w:pPr>
        <w:spacing w:line="360" w:lineRule="auto"/>
        <w:jc w:val="both"/>
      </w:pPr>
    </w:p>
    <w:p w:rsidR="0027248C" w:rsidRDefault="0027248C" w:rsidP="00D343A7">
      <w:pPr>
        <w:spacing w:line="360" w:lineRule="auto"/>
        <w:jc w:val="both"/>
      </w:pPr>
    </w:p>
    <w:p w:rsidR="00F117FA" w:rsidRDefault="00F117FA" w:rsidP="00D343A7">
      <w:pPr>
        <w:spacing w:line="360" w:lineRule="auto"/>
        <w:jc w:val="both"/>
      </w:pPr>
    </w:p>
    <w:p w:rsidR="00F117FA" w:rsidRDefault="00F117FA" w:rsidP="00D343A7">
      <w:pPr>
        <w:spacing w:line="360" w:lineRule="auto"/>
        <w:jc w:val="both"/>
      </w:pPr>
    </w:p>
    <w:p w:rsidR="00F117FA" w:rsidRDefault="00F117FA" w:rsidP="00D343A7">
      <w:pPr>
        <w:spacing w:line="360" w:lineRule="auto"/>
        <w:jc w:val="both"/>
      </w:pPr>
    </w:p>
    <w:p w:rsidR="00F117FA" w:rsidRDefault="00F117FA" w:rsidP="00D343A7">
      <w:pPr>
        <w:spacing w:line="360" w:lineRule="auto"/>
        <w:jc w:val="both"/>
      </w:pPr>
    </w:p>
    <w:p w:rsidR="00F117FA" w:rsidRDefault="00F117FA" w:rsidP="00D343A7">
      <w:pPr>
        <w:spacing w:line="360" w:lineRule="auto"/>
        <w:jc w:val="both"/>
      </w:pPr>
    </w:p>
    <w:p w:rsidR="00F117FA" w:rsidRDefault="00F117FA" w:rsidP="00D343A7">
      <w:pPr>
        <w:spacing w:line="360" w:lineRule="auto"/>
        <w:jc w:val="both"/>
      </w:pPr>
    </w:p>
    <w:p w:rsidR="00F117FA" w:rsidRDefault="00F117FA" w:rsidP="00D343A7">
      <w:pPr>
        <w:spacing w:line="360" w:lineRule="auto"/>
        <w:jc w:val="both"/>
      </w:pPr>
    </w:p>
    <w:p w:rsidR="00F117FA" w:rsidRDefault="00F117FA" w:rsidP="00D343A7">
      <w:pPr>
        <w:spacing w:line="360" w:lineRule="auto"/>
        <w:jc w:val="both"/>
      </w:pPr>
    </w:p>
    <w:p w:rsidR="00F117FA" w:rsidRDefault="00F117FA" w:rsidP="00D343A7">
      <w:pPr>
        <w:spacing w:line="360" w:lineRule="auto"/>
        <w:jc w:val="both"/>
      </w:pPr>
    </w:p>
    <w:p w:rsidR="00F117FA" w:rsidRDefault="00F117FA" w:rsidP="00D343A7">
      <w:pPr>
        <w:spacing w:line="360" w:lineRule="auto"/>
        <w:jc w:val="both"/>
      </w:pPr>
    </w:p>
    <w:p w:rsidR="00F117FA" w:rsidRDefault="00F117FA" w:rsidP="00D343A7">
      <w:pPr>
        <w:spacing w:line="360" w:lineRule="auto"/>
        <w:jc w:val="both"/>
      </w:pPr>
    </w:p>
    <w:p w:rsidR="00F117FA" w:rsidRDefault="00F117FA" w:rsidP="00D343A7">
      <w:pPr>
        <w:spacing w:line="360" w:lineRule="auto"/>
        <w:jc w:val="both"/>
      </w:pPr>
    </w:p>
    <w:p w:rsidR="00F117FA" w:rsidRDefault="00F117FA" w:rsidP="00D343A7">
      <w:pPr>
        <w:spacing w:line="360" w:lineRule="auto"/>
        <w:jc w:val="both"/>
      </w:pPr>
    </w:p>
    <w:p w:rsidR="008F70F1" w:rsidRDefault="008F70F1" w:rsidP="00D343A7">
      <w:pPr>
        <w:spacing w:line="360" w:lineRule="auto"/>
        <w:jc w:val="both"/>
      </w:pPr>
      <w:r w:rsidRPr="008F70F1">
        <w:t>ВВЕДЕНИЕ</w:t>
      </w:r>
    </w:p>
    <w:p w:rsidR="0022110E" w:rsidRPr="008F70F1" w:rsidRDefault="0022110E" w:rsidP="0022110E">
      <w:pPr>
        <w:spacing w:line="360" w:lineRule="auto"/>
        <w:ind w:firstLine="709"/>
        <w:jc w:val="both"/>
      </w:pPr>
      <w:r w:rsidRPr="008F70F1">
        <w:t>Актуальность темы данной дипломной работы состоит в том, что в условиях конкуренции и стремления предприятий к максимизации прибыли анализ и оценка эффективности хозяйственной деятельности предприятия очень важны, так как без анализа хозяйственной деятельности предприятие не может эффективно функционировать и, как следствие, получать максимально возможную прибыль.</w:t>
      </w:r>
    </w:p>
    <w:p w:rsidR="0022110E" w:rsidRPr="008F70F1" w:rsidRDefault="0022110E" w:rsidP="0022110E">
      <w:pPr>
        <w:spacing w:line="360" w:lineRule="auto"/>
        <w:ind w:firstLine="709"/>
        <w:jc w:val="both"/>
      </w:pPr>
      <w:r w:rsidRPr="008F70F1">
        <w:t>Объектом исследования данной дипломной работы является финансово-хоз</w:t>
      </w:r>
      <w:r>
        <w:t>яйственная деятельность ОАО «Гамбринус</w:t>
      </w:r>
      <w:r w:rsidRPr="008F70F1">
        <w:t>».</w:t>
      </w:r>
    </w:p>
    <w:p w:rsidR="0022110E" w:rsidRPr="008F70F1" w:rsidRDefault="0022110E" w:rsidP="0022110E">
      <w:pPr>
        <w:spacing w:line="360" w:lineRule="auto"/>
        <w:ind w:firstLine="709"/>
        <w:jc w:val="both"/>
      </w:pPr>
      <w:r w:rsidRPr="008F70F1">
        <w:t xml:space="preserve">Предметом данной работы является эффективность хозяйственной деятельности </w:t>
      </w:r>
      <w:r>
        <w:t>ОАО «Гамбринус».</w:t>
      </w:r>
    </w:p>
    <w:p w:rsidR="0022110E" w:rsidRPr="008F70F1" w:rsidRDefault="0022110E" w:rsidP="0022110E">
      <w:pPr>
        <w:spacing w:line="360" w:lineRule="auto"/>
        <w:ind w:firstLine="709"/>
        <w:jc w:val="both"/>
      </w:pPr>
      <w:r w:rsidRPr="00874F3E">
        <w:t>Целью данной дипломной работы является предложение путей повышения эффективности хозяйственной деятельности.</w:t>
      </w:r>
    </w:p>
    <w:p w:rsidR="0022110E" w:rsidRPr="008F70F1" w:rsidRDefault="0022110E" w:rsidP="0022110E">
      <w:pPr>
        <w:spacing w:line="360" w:lineRule="auto"/>
        <w:ind w:firstLine="709"/>
        <w:jc w:val="both"/>
      </w:pPr>
      <w:r w:rsidRPr="008F70F1">
        <w:t>Для достижения этой цели поставлены следующие задачи:</w:t>
      </w:r>
    </w:p>
    <w:p w:rsidR="0022110E" w:rsidRPr="008F70F1" w:rsidRDefault="0022110E" w:rsidP="0022110E">
      <w:pPr>
        <w:spacing w:line="360" w:lineRule="auto"/>
        <w:ind w:firstLine="709"/>
        <w:jc w:val="both"/>
      </w:pPr>
      <w:r w:rsidRPr="008F70F1">
        <w:t>рассмотреть особенности процесса реализации продукции;</w:t>
      </w:r>
    </w:p>
    <w:p w:rsidR="0022110E" w:rsidRPr="008F70F1" w:rsidRDefault="0022110E" w:rsidP="0022110E">
      <w:pPr>
        <w:spacing w:line="360" w:lineRule="auto"/>
        <w:ind w:firstLine="709"/>
        <w:jc w:val="both"/>
      </w:pPr>
      <w:r w:rsidRPr="008F70F1">
        <w:t>рассмотреть методику анализа реализации продукции;</w:t>
      </w:r>
    </w:p>
    <w:p w:rsidR="0022110E" w:rsidRPr="008F70F1" w:rsidRDefault="0022110E" w:rsidP="0022110E">
      <w:pPr>
        <w:spacing w:line="360" w:lineRule="auto"/>
        <w:ind w:firstLine="709"/>
        <w:jc w:val="both"/>
      </w:pPr>
      <w:r w:rsidRPr="008F70F1">
        <w:t>исследовать сущность, функции и задачи хозяйственной деятельности предприятия;</w:t>
      </w:r>
    </w:p>
    <w:p w:rsidR="0022110E" w:rsidRPr="008F70F1" w:rsidRDefault="0022110E" w:rsidP="0022110E">
      <w:pPr>
        <w:spacing w:line="360" w:lineRule="auto"/>
        <w:ind w:firstLine="709"/>
        <w:jc w:val="both"/>
      </w:pPr>
      <w:r w:rsidRPr="008F70F1">
        <w:t>провести анализ хозяйственной деятел</w:t>
      </w:r>
      <w:r>
        <w:t>ьности предприятия на примере ОАО «Гамбринус</w:t>
      </w:r>
      <w:r w:rsidRPr="008F70F1">
        <w:t>»;</w:t>
      </w:r>
    </w:p>
    <w:p w:rsidR="0022110E" w:rsidRPr="008F70F1" w:rsidRDefault="0022110E" w:rsidP="0022110E">
      <w:pPr>
        <w:spacing w:line="360" w:lineRule="auto"/>
        <w:ind w:firstLine="709"/>
        <w:jc w:val="both"/>
      </w:pPr>
      <w:r w:rsidRPr="008F70F1">
        <w:t xml:space="preserve">провести оценку эффективности хозяйственной деятельности предприятия на примере </w:t>
      </w:r>
      <w:r w:rsidRPr="00836AD9">
        <w:t>ОАО «Гамбринус»;</w:t>
      </w:r>
    </w:p>
    <w:p w:rsidR="0022110E" w:rsidRPr="008F70F1" w:rsidRDefault="0022110E" w:rsidP="0022110E">
      <w:pPr>
        <w:spacing w:line="360" w:lineRule="auto"/>
        <w:ind w:firstLine="709"/>
        <w:jc w:val="both"/>
      </w:pPr>
      <w:r w:rsidRPr="008F70F1">
        <w:t xml:space="preserve">предложить пути повышения эффективности хозяйственной деятельности на предприятии на примере </w:t>
      </w:r>
      <w:r>
        <w:t>ОАО «Гамбринус».</w:t>
      </w:r>
    </w:p>
    <w:p w:rsidR="0022110E" w:rsidRPr="008F70F1" w:rsidRDefault="0022110E" w:rsidP="0022110E">
      <w:pPr>
        <w:spacing w:line="360" w:lineRule="auto"/>
        <w:ind w:firstLine="709"/>
        <w:jc w:val="both"/>
      </w:pPr>
      <w:r w:rsidRPr="00874F3E">
        <w:t>Методика выполнения. Для решения задач исследования использовались ситуационный анализ, методы нахождения абсолютных и относительных величин, сравнения, системный анализ и абстрагирования.</w:t>
      </w:r>
    </w:p>
    <w:p w:rsidR="008F70F1" w:rsidRPr="008F70F1" w:rsidRDefault="008F70F1" w:rsidP="008F70F1">
      <w:pPr>
        <w:spacing w:line="360" w:lineRule="auto"/>
        <w:ind w:firstLine="709"/>
        <w:jc w:val="both"/>
      </w:pPr>
      <w:r w:rsidRPr="008F70F1">
        <w:t>В качестве информационной базы послужили материалы статистической отчетности, внутренняя отчетность предприятия, материалы обследования деятельности предприятия, научных семинаров и конференций, труды известных отечественных и зарубежных ученых по исследуемой проблеме.</w:t>
      </w:r>
    </w:p>
    <w:p w:rsidR="008F70F1" w:rsidRPr="008F70F1" w:rsidRDefault="008F70F1" w:rsidP="008F70F1">
      <w:pPr>
        <w:spacing w:line="360" w:lineRule="auto"/>
        <w:ind w:firstLine="709"/>
        <w:jc w:val="both"/>
      </w:pPr>
      <w:r w:rsidRPr="008F70F1">
        <w:t>Практическая ценность работы заключается в том, что, опираясь на теоретический материал, был</w:t>
      </w:r>
      <w:r w:rsidR="0015181C">
        <w:t>и</w:t>
      </w:r>
      <w:r w:rsidRPr="008F70F1">
        <w:t xml:space="preserve"> разработан</w:t>
      </w:r>
      <w:r w:rsidR="0015181C">
        <w:t>ы</w:t>
      </w:r>
      <w:r w:rsidRPr="008F70F1">
        <w:t xml:space="preserve"> проект</w:t>
      </w:r>
      <w:r w:rsidR="0015181C">
        <w:t>ы</w:t>
      </w:r>
      <w:r w:rsidRPr="008F70F1">
        <w:t>, направленный на обоснование предложений и мер по повышению эффективности хозяйственной стратегии предприятия.</w:t>
      </w:r>
    </w:p>
    <w:p w:rsidR="00836AD9" w:rsidRDefault="00836AD9" w:rsidP="00E81FB8">
      <w:pPr>
        <w:rPr>
          <w:b/>
        </w:rPr>
      </w:pPr>
    </w:p>
    <w:p w:rsidR="00836AD9" w:rsidRDefault="00836AD9" w:rsidP="00E81FB8">
      <w:pPr>
        <w:rPr>
          <w:b/>
        </w:rPr>
      </w:pPr>
    </w:p>
    <w:p w:rsidR="00836AD9" w:rsidRDefault="00836AD9" w:rsidP="00E81FB8">
      <w:pPr>
        <w:rPr>
          <w:b/>
        </w:rPr>
      </w:pPr>
    </w:p>
    <w:p w:rsidR="0015181C" w:rsidRDefault="0015181C" w:rsidP="00E50FDC">
      <w:pPr>
        <w:spacing w:after="0" w:line="360" w:lineRule="auto"/>
        <w:ind w:firstLine="709"/>
        <w:jc w:val="center"/>
        <w:rPr>
          <w:rFonts w:eastAsia="Times New Roman"/>
          <w:b/>
          <w:color w:val="000000" w:themeColor="text1"/>
          <w:lang w:eastAsia="ru-RU"/>
        </w:rPr>
      </w:pPr>
    </w:p>
    <w:p w:rsidR="0015181C" w:rsidRDefault="0015181C" w:rsidP="00E50FDC">
      <w:pPr>
        <w:spacing w:after="0" w:line="360" w:lineRule="auto"/>
        <w:ind w:firstLine="709"/>
        <w:jc w:val="center"/>
        <w:rPr>
          <w:rFonts w:eastAsia="Times New Roman"/>
          <w:b/>
          <w:color w:val="000000" w:themeColor="text1"/>
          <w:lang w:eastAsia="ru-RU"/>
        </w:rPr>
      </w:pPr>
    </w:p>
    <w:p w:rsidR="0015181C" w:rsidRDefault="0015181C" w:rsidP="00E50FDC">
      <w:pPr>
        <w:spacing w:after="0" w:line="360" w:lineRule="auto"/>
        <w:ind w:firstLine="709"/>
        <w:jc w:val="center"/>
        <w:rPr>
          <w:rFonts w:eastAsia="Times New Roman"/>
          <w:b/>
          <w:color w:val="000000" w:themeColor="text1"/>
          <w:lang w:eastAsia="ru-RU"/>
        </w:rPr>
      </w:pPr>
    </w:p>
    <w:p w:rsidR="0015181C" w:rsidRDefault="0015181C" w:rsidP="00E50FDC">
      <w:pPr>
        <w:spacing w:after="0" w:line="360" w:lineRule="auto"/>
        <w:ind w:firstLine="709"/>
        <w:jc w:val="center"/>
        <w:rPr>
          <w:rFonts w:eastAsia="Times New Roman"/>
          <w:b/>
          <w:color w:val="000000" w:themeColor="text1"/>
          <w:lang w:eastAsia="ru-RU"/>
        </w:rPr>
      </w:pPr>
    </w:p>
    <w:p w:rsidR="0015181C" w:rsidRDefault="0015181C" w:rsidP="00E50FDC">
      <w:pPr>
        <w:spacing w:after="0" w:line="360" w:lineRule="auto"/>
        <w:rPr>
          <w:rFonts w:eastAsia="Times New Roman"/>
          <w:b/>
          <w:color w:val="000000" w:themeColor="text1"/>
          <w:lang w:eastAsia="ru-RU"/>
        </w:rPr>
      </w:pPr>
    </w:p>
    <w:p w:rsidR="0015181C" w:rsidRDefault="0015181C" w:rsidP="00E50FDC">
      <w:pPr>
        <w:spacing w:after="0" w:line="360" w:lineRule="auto"/>
        <w:ind w:firstLine="709"/>
        <w:jc w:val="center"/>
        <w:rPr>
          <w:rFonts w:eastAsia="Times New Roman"/>
          <w:b/>
          <w:color w:val="000000" w:themeColor="text1"/>
          <w:lang w:eastAsia="ru-RU"/>
        </w:rPr>
      </w:pPr>
    </w:p>
    <w:p w:rsidR="0022110E" w:rsidRDefault="0022110E" w:rsidP="00E50FDC">
      <w:pPr>
        <w:spacing w:after="0" w:line="360" w:lineRule="auto"/>
        <w:ind w:firstLine="709"/>
        <w:jc w:val="center"/>
        <w:rPr>
          <w:rFonts w:eastAsia="Times New Roman"/>
          <w:b/>
          <w:color w:val="000000" w:themeColor="text1"/>
          <w:lang w:eastAsia="ru-RU"/>
        </w:rPr>
      </w:pPr>
    </w:p>
    <w:p w:rsidR="0022110E" w:rsidRDefault="0022110E" w:rsidP="00E50FDC">
      <w:pPr>
        <w:spacing w:after="0" w:line="360" w:lineRule="auto"/>
        <w:ind w:firstLine="709"/>
        <w:jc w:val="center"/>
        <w:rPr>
          <w:rFonts w:eastAsia="Times New Roman"/>
          <w:b/>
          <w:color w:val="000000" w:themeColor="text1"/>
          <w:lang w:eastAsia="ru-RU"/>
        </w:rPr>
      </w:pPr>
    </w:p>
    <w:p w:rsidR="0022110E" w:rsidRDefault="0022110E" w:rsidP="00E50FDC">
      <w:pPr>
        <w:spacing w:after="0" w:line="360" w:lineRule="auto"/>
        <w:ind w:firstLine="709"/>
        <w:jc w:val="center"/>
        <w:rPr>
          <w:rFonts w:eastAsia="Times New Roman"/>
          <w:b/>
          <w:color w:val="000000" w:themeColor="text1"/>
          <w:lang w:eastAsia="ru-RU"/>
        </w:rPr>
      </w:pPr>
    </w:p>
    <w:p w:rsidR="0022110E" w:rsidRDefault="0022110E" w:rsidP="00E50FDC">
      <w:pPr>
        <w:spacing w:after="0" w:line="360" w:lineRule="auto"/>
        <w:ind w:firstLine="709"/>
        <w:jc w:val="center"/>
        <w:rPr>
          <w:rFonts w:eastAsia="Times New Roman"/>
          <w:b/>
          <w:color w:val="000000" w:themeColor="text1"/>
          <w:lang w:eastAsia="ru-RU"/>
        </w:rPr>
      </w:pPr>
    </w:p>
    <w:p w:rsidR="0022110E" w:rsidRDefault="0022110E" w:rsidP="00E50FDC">
      <w:pPr>
        <w:spacing w:after="0" w:line="360" w:lineRule="auto"/>
        <w:ind w:firstLine="709"/>
        <w:jc w:val="center"/>
        <w:rPr>
          <w:rFonts w:eastAsia="Times New Roman"/>
          <w:b/>
          <w:color w:val="000000" w:themeColor="text1"/>
          <w:lang w:eastAsia="ru-RU"/>
        </w:rPr>
      </w:pPr>
    </w:p>
    <w:p w:rsidR="0022110E" w:rsidRDefault="0022110E" w:rsidP="00E50FDC">
      <w:pPr>
        <w:spacing w:after="0" w:line="360" w:lineRule="auto"/>
        <w:ind w:firstLine="709"/>
        <w:jc w:val="center"/>
        <w:rPr>
          <w:rFonts w:eastAsia="Times New Roman"/>
          <w:b/>
          <w:color w:val="000000" w:themeColor="text1"/>
          <w:lang w:eastAsia="ru-RU"/>
        </w:rPr>
      </w:pPr>
    </w:p>
    <w:p w:rsidR="0089334F" w:rsidRPr="0089334F" w:rsidRDefault="0089334F" w:rsidP="00E50FDC">
      <w:pPr>
        <w:spacing w:after="0" w:line="360" w:lineRule="auto"/>
        <w:ind w:firstLine="709"/>
        <w:jc w:val="center"/>
        <w:rPr>
          <w:rFonts w:eastAsia="Times New Roman"/>
          <w:b/>
          <w:color w:val="000000" w:themeColor="text1"/>
          <w:lang w:eastAsia="ru-RU"/>
        </w:rPr>
      </w:pPr>
      <w:r w:rsidRPr="009221AC">
        <w:rPr>
          <w:rFonts w:eastAsia="Times New Roman"/>
          <w:b/>
          <w:color w:val="000000" w:themeColor="text1"/>
          <w:lang w:eastAsia="ru-RU"/>
        </w:rPr>
        <w:t xml:space="preserve">1.Теоретичяеские основы анализа результатов </w:t>
      </w:r>
      <w:r w:rsidR="0027248C">
        <w:rPr>
          <w:rFonts w:eastAsia="Times New Roman"/>
          <w:b/>
          <w:color w:val="000000" w:themeColor="text1"/>
          <w:lang w:eastAsia="ru-RU"/>
        </w:rPr>
        <w:t xml:space="preserve">управления </w:t>
      </w:r>
      <w:r w:rsidRPr="009221AC">
        <w:rPr>
          <w:rFonts w:eastAsia="Times New Roman"/>
          <w:b/>
          <w:color w:val="000000" w:themeColor="text1"/>
          <w:lang w:eastAsia="ru-RU"/>
        </w:rPr>
        <w:t>хозяйственной деятельности ОАО «Гамбринус»</w:t>
      </w:r>
    </w:p>
    <w:p w:rsidR="0089334F" w:rsidRPr="0089334F" w:rsidRDefault="0089334F" w:rsidP="00E50FDC">
      <w:pPr>
        <w:spacing w:after="0" w:line="360" w:lineRule="auto"/>
        <w:ind w:firstLine="709"/>
        <w:jc w:val="both"/>
        <w:rPr>
          <w:rFonts w:eastAsia="Times New Roman"/>
          <w:b/>
          <w:color w:val="000000" w:themeColor="text1"/>
          <w:lang w:eastAsia="ru-RU"/>
        </w:rPr>
      </w:pPr>
      <w:r w:rsidRPr="0089334F">
        <w:rPr>
          <w:rFonts w:eastAsia="Times New Roman"/>
          <w:b/>
          <w:color w:val="000000" w:themeColor="text1"/>
          <w:lang w:eastAsia="ru-RU"/>
        </w:rPr>
        <w:t xml:space="preserve">1.1. Сущность, необходимость и информационное обеспечение </w:t>
      </w:r>
      <w:proofErr w:type="gramStart"/>
      <w:r w:rsidRPr="0089334F">
        <w:rPr>
          <w:rFonts w:eastAsia="Times New Roman"/>
          <w:b/>
          <w:color w:val="000000" w:themeColor="text1"/>
          <w:lang w:eastAsia="ru-RU"/>
        </w:rPr>
        <w:t xml:space="preserve">анализа результатов </w:t>
      </w:r>
      <w:r w:rsidR="0027248C">
        <w:rPr>
          <w:rFonts w:eastAsia="Times New Roman"/>
          <w:b/>
          <w:color w:val="000000" w:themeColor="text1"/>
          <w:lang w:eastAsia="ru-RU"/>
        </w:rPr>
        <w:t xml:space="preserve">управления </w:t>
      </w:r>
      <w:r w:rsidRPr="0089334F">
        <w:rPr>
          <w:rFonts w:eastAsia="Times New Roman"/>
          <w:b/>
          <w:color w:val="000000" w:themeColor="text1"/>
          <w:lang w:eastAsia="ru-RU"/>
        </w:rPr>
        <w:t>хозяйственной деятельности предприятия</w:t>
      </w:r>
      <w:proofErr w:type="gramEnd"/>
    </w:p>
    <w:p w:rsidR="00631E5D" w:rsidRPr="00631E5D" w:rsidRDefault="00631E5D" w:rsidP="00631E5D">
      <w:pPr>
        <w:pStyle w:val="ab"/>
        <w:shd w:val="clear" w:color="auto" w:fill="FFFFFF"/>
        <w:spacing w:before="0" w:beforeAutospacing="0" w:after="150" w:afterAutospacing="0" w:line="360" w:lineRule="auto"/>
        <w:ind w:firstLine="709"/>
        <w:jc w:val="both"/>
        <w:textAlignment w:val="baseline"/>
        <w:rPr>
          <w:color w:val="000000" w:themeColor="text1"/>
          <w:sz w:val="28"/>
          <w:szCs w:val="28"/>
        </w:rPr>
      </w:pPr>
      <w:r w:rsidRPr="00631E5D">
        <w:rPr>
          <w:color w:val="000000" w:themeColor="text1"/>
          <w:sz w:val="28"/>
          <w:szCs w:val="28"/>
        </w:rPr>
        <w:t xml:space="preserve">Хозяйственная деятельность – это профессиональная, самостоятельная, осуществляемая на свой риск деятельность, связанная с пользованием имуществом, продажей товаров, </w:t>
      </w:r>
      <w:r w:rsidR="00781145">
        <w:rPr>
          <w:color w:val="000000" w:themeColor="text1"/>
          <w:sz w:val="28"/>
          <w:szCs w:val="28"/>
        </w:rPr>
        <w:t>осуществление</w:t>
      </w:r>
      <w:r w:rsidRPr="00631E5D">
        <w:rPr>
          <w:color w:val="000000" w:themeColor="text1"/>
          <w:sz w:val="28"/>
          <w:szCs w:val="28"/>
        </w:rPr>
        <w:t xml:space="preserve"> работ или оказанием услуг. Причем как </w:t>
      </w:r>
      <w:proofErr w:type="gramStart"/>
      <w:r w:rsidRPr="00631E5D">
        <w:rPr>
          <w:color w:val="000000" w:themeColor="text1"/>
          <w:sz w:val="28"/>
          <w:szCs w:val="28"/>
        </w:rPr>
        <w:t>направленная</w:t>
      </w:r>
      <w:proofErr w:type="gramEnd"/>
      <w:r w:rsidRPr="00631E5D">
        <w:rPr>
          <w:color w:val="000000" w:themeColor="text1"/>
          <w:sz w:val="28"/>
          <w:szCs w:val="28"/>
        </w:rPr>
        <w:t xml:space="preserve"> на систематическое получение прибыли, так и не имеющая такой цели.</w:t>
      </w:r>
    </w:p>
    <w:p w:rsidR="00631E5D" w:rsidRPr="00631E5D" w:rsidRDefault="00631E5D" w:rsidP="00631E5D">
      <w:pPr>
        <w:pStyle w:val="ab"/>
        <w:shd w:val="clear" w:color="auto" w:fill="FFFFFF"/>
        <w:spacing w:before="0" w:beforeAutospacing="0" w:after="150" w:afterAutospacing="0" w:line="360" w:lineRule="auto"/>
        <w:ind w:firstLine="709"/>
        <w:jc w:val="both"/>
        <w:textAlignment w:val="baseline"/>
        <w:rPr>
          <w:rStyle w:val="af0"/>
          <w:b w:val="0"/>
          <w:bCs w:val="0"/>
          <w:color w:val="000000" w:themeColor="text1"/>
          <w:sz w:val="28"/>
          <w:szCs w:val="28"/>
        </w:rPr>
      </w:pPr>
      <w:r w:rsidRPr="00631E5D">
        <w:rPr>
          <w:color w:val="000000" w:themeColor="text1"/>
          <w:sz w:val="28"/>
          <w:szCs w:val="28"/>
        </w:rPr>
        <w:t>Понятие «хозяйственной деятельности» близко к понятию «активной экономической деятельности».</w:t>
      </w:r>
    </w:p>
    <w:p w:rsidR="009221AC" w:rsidRDefault="0027248C" w:rsidP="00E50FDC">
      <w:pPr>
        <w:spacing w:after="0" w:line="360" w:lineRule="auto"/>
        <w:ind w:firstLine="709"/>
        <w:jc w:val="both"/>
        <w:rPr>
          <w:color w:val="000000" w:themeColor="text1"/>
        </w:rPr>
      </w:pPr>
      <w:r w:rsidRPr="00651994">
        <w:rPr>
          <w:rStyle w:val="af0"/>
          <w:b w:val="0"/>
          <w:color w:val="000000" w:themeColor="text1"/>
        </w:rPr>
        <w:t>Анализ хозяйственной деятельности предприятия</w:t>
      </w:r>
      <w:r w:rsidRPr="0027248C">
        <w:rPr>
          <w:rStyle w:val="apple-converted-space"/>
          <w:color w:val="000000" w:themeColor="text1"/>
        </w:rPr>
        <w:t> </w:t>
      </w:r>
      <w:r w:rsidRPr="0027248C">
        <w:rPr>
          <w:color w:val="000000" w:themeColor="text1"/>
        </w:rPr>
        <w:t xml:space="preserve">это научный способ познания сущности экономических явлений и процессов, основанный на расчленении их на составные части и изучении их во всем многообразии связей и зависимостей. Это одна из функций управления предприятием. Анализ предшествует решениям и действиям, обосновывает их и </w:t>
      </w:r>
      <w:r w:rsidR="00781145">
        <w:rPr>
          <w:color w:val="000000" w:themeColor="text1"/>
        </w:rPr>
        <w:t>служит</w:t>
      </w:r>
      <w:r w:rsidRPr="0027248C">
        <w:rPr>
          <w:color w:val="000000" w:themeColor="text1"/>
        </w:rPr>
        <w:t xml:space="preserve"> основой научного управления производством, обеспечивает его объективность и эффективность.</w:t>
      </w:r>
    </w:p>
    <w:p w:rsidR="00631E5D" w:rsidRPr="00631E5D" w:rsidRDefault="00631E5D" w:rsidP="00631E5D">
      <w:pPr>
        <w:pStyle w:val="ab"/>
        <w:spacing w:before="0" w:beforeAutospacing="0" w:after="240" w:afterAutospacing="0" w:line="360" w:lineRule="auto"/>
        <w:ind w:firstLine="709"/>
        <w:jc w:val="both"/>
        <w:rPr>
          <w:color w:val="000000" w:themeColor="text1"/>
          <w:sz w:val="28"/>
          <w:szCs w:val="28"/>
        </w:rPr>
      </w:pPr>
      <w:r w:rsidRPr="00631E5D">
        <w:rPr>
          <w:color w:val="000000" w:themeColor="text1"/>
          <w:sz w:val="28"/>
          <w:szCs w:val="28"/>
        </w:rPr>
        <w:t xml:space="preserve">Аналитик в соответствии с определенными критериями отбирает показатели, формирует из них систему, </w:t>
      </w:r>
      <w:r w:rsidR="00781145">
        <w:rPr>
          <w:color w:val="000000" w:themeColor="text1"/>
          <w:sz w:val="28"/>
          <w:szCs w:val="28"/>
        </w:rPr>
        <w:t>осуществлять</w:t>
      </w:r>
      <w:r w:rsidRPr="00631E5D">
        <w:rPr>
          <w:color w:val="000000" w:themeColor="text1"/>
          <w:sz w:val="28"/>
          <w:szCs w:val="28"/>
        </w:rPr>
        <w:t xml:space="preserve"> ее анализ. Комплексность анализа требует использования в работе целых систем, а не отдельных показателей. Показатели хозяйственной деятельности предприятия делятся </w:t>
      </w:r>
      <w:proofErr w:type="gramStart"/>
      <w:r w:rsidRPr="00631E5D">
        <w:rPr>
          <w:color w:val="000000" w:themeColor="text1"/>
          <w:sz w:val="28"/>
          <w:szCs w:val="28"/>
        </w:rPr>
        <w:t>на</w:t>
      </w:r>
      <w:proofErr w:type="gramEnd"/>
      <w:r w:rsidRPr="00631E5D">
        <w:rPr>
          <w:color w:val="000000" w:themeColor="text1"/>
          <w:sz w:val="28"/>
          <w:szCs w:val="28"/>
        </w:rPr>
        <w:t>:</w:t>
      </w:r>
    </w:p>
    <w:p w:rsidR="00631E5D" w:rsidRPr="00631E5D" w:rsidRDefault="00631E5D" w:rsidP="00631E5D">
      <w:pPr>
        <w:pStyle w:val="ab"/>
        <w:spacing w:before="0" w:beforeAutospacing="0" w:after="0" w:afterAutospacing="0" w:line="360" w:lineRule="auto"/>
        <w:ind w:firstLine="709"/>
        <w:jc w:val="both"/>
        <w:rPr>
          <w:color w:val="000000" w:themeColor="text1"/>
          <w:sz w:val="28"/>
          <w:szCs w:val="28"/>
        </w:rPr>
      </w:pPr>
      <w:r w:rsidRPr="00631E5D">
        <w:rPr>
          <w:color w:val="000000" w:themeColor="text1"/>
          <w:sz w:val="28"/>
          <w:szCs w:val="28"/>
        </w:rPr>
        <w:t>1.</w:t>
      </w:r>
      <w:r w:rsidRPr="00631E5D">
        <w:rPr>
          <w:rStyle w:val="apple-converted-space"/>
          <w:color w:val="000000" w:themeColor="text1"/>
          <w:sz w:val="28"/>
          <w:szCs w:val="28"/>
        </w:rPr>
        <w:t> </w:t>
      </w:r>
      <w:proofErr w:type="gramStart"/>
      <w:r w:rsidRPr="00651994">
        <w:rPr>
          <w:rStyle w:val="af0"/>
          <w:b w:val="0"/>
          <w:color w:val="000000" w:themeColor="text1"/>
          <w:sz w:val="28"/>
          <w:szCs w:val="28"/>
        </w:rPr>
        <w:t>Стоимостные и натуральные</w:t>
      </w:r>
      <w:r w:rsidRPr="00631E5D">
        <w:rPr>
          <w:color w:val="000000" w:themeColor="text1"/>
          <w:sz w:val="28"/>
          <w:szCs w:val="28"/>
        </w:rPr>
        <w:t>, - в зависимости от положенных в основу измерителей.</w:t>
      </w:r>
      <w:proofErr w:type="gramEnd"/>
      <w:r w:rsidRPr="00631E5D">
        <w:rPr>
          <w:rStyle w:val="apple-converted-space"/>
          <w:color w:val="000000" w:themeColor="text1"/>
          <w:sz w:val="28"/>
          <w:szCs w:val="28"/>
        </w:rPr>
        <w:t> </w:t>
      </w:r>
      <w:r w:rsidRPr="00A929D7">
        <w:rPr>
          <w:rStyle w:val="af0"/>
          <w:b w:val="0"/>
          <w:color w:val="000000" w:themeColor="text1"/>
          <w:sz w:val="28"/>
          <w:szCs w:val="28"/>
        </w:rPr>
        <w:t>Стоимостные показатели</w:t>
      </w:r>
      <w:r w:rsidRPr="00631E5D">
        <w:rPr>
          <w:rStyle w:val="apple-converted-space"/>
          <w:color w:val="000000" w:themeColor="text1"/>
          <w:sz w:val="28"/>
          <w:szCs w:val="28"/>
        </w:rPr>
        <w:t> </w:t>
      </w:r>
      <w:r w:rsidRPr="00631E5D">
        <w:rPr>
          <w:color w:val="000000" w:themeColor="text1"/>
          <w:sz w:val="28"/>
          <w:szCs w:val="28"/>
        </w:rPr>
        <w:t xml:space="preserve">являются наиболее распространенным видом экономических показателей. Они дают возможность обобщать разнородные хозяйственные явления. Например, если предприятие использует различные виды сырья и материалов, то дать </w:t>
      </w:r>
      <w:r w:rsidR="00781145">
        <w:rPr>
          <w:color w:val="000000" w:themeColor="text1"/>
          <w:sz w:val="28"/>
          <w:szCs w:val="28"/>
        </w:rPr>
        <w:t>материал</w:t>
      </w:r>
      <w:r w:rsidRPr="00631E5D">
        <w:rPr>
          <w:color w:val="000000" w:themeColor="text1"/>
          <w:sz w:val="28"/>
          <w:szCs w:val="28"/>
        </w:rPr>
        <w:t xml:space="preserve"> об обобщенных суммах поступления, расходования, и остатка этих предметов труда могут только стоимостные показатели.</w:t>
      </w:r>
    </w:p>
    <w:p w:rsidR="00631E5D" w:rsidRPr="00631E5D" w:rsidRDefault="00631E5D" w:rsidP="00631E5D">
      <w:pPr>
        <w:pStyle w:val="ab"/>
        <w:spacing w:before="0" w:beforeAutospacing="0" w:after="0" w:afterAutospacing="0" w:line="360" w:lineRule="auto"/>
        <w:ind w:firstLine="709"/>
        <w:jc w:val="both"/>
        <w:rPr>
          <w:color w:val="000000" w:themeColor="text1"/>
          <w:sz w:val="28"/>
          <w:szCs w:val="28"/>
        </w:rPr>
      </w:pPr>
      <w:proofErr w:type="gramStart"/>
      <w:r w:rsidRPr="00651994">
        <w:rPr>
          <w:rStyle w:val="af0"/>
          <w:b w:val="0"/>
          <w:color w:val="000000" w:themeColor="text1"/>
          <w:sz w:val="28"/>
          <w:szCs w:val="28"/>
        </w:rPr>
        <w:t>Натуральные показатели</w:t>
      </w:r>
      <w:r w:rsidRPr="00631E5D">
        <w:rPr>
          <w:rStyle w:val="apple-converted-space"/>
          <w:color w:val="000000" w:themeColor="text1"/>
          <w:sz w:val="28"/>
          <w:szCs w:val="28"/>
        </w:rPr>
        <w:t> </w:t>
      </w:r>
      <w:r w:rsidRPr="00631E5D">
        <w:rPr>
          <w:color w:val="000000" w:themeColor="text1"/>
          <w:sz w:val="28"/>
          <w:szCs w:val="28"/>
        </w:rPr>
        <w:t>являются первичными, а стоимостные — вторичными, так как последние исчисляются на основе первых.</w:t>
      </w:r>
      <w:proofErr w:type="gramEnd"/>
      <w:r w:rsidRPr="00631E5D">
        <w:rPr>
          <w:color w:val="000000" w:themeColor="text1"/>
          <w:sz w:val="28"/>
          <w:szCs w:val="28"/>
        </w:rPr>
        <w:t xml:space="preserve"> Существуют экономические явления, которые могут быть </w:t>
      </w:r>
      <w:r w:rsidR="00781145">
        <w:rPr>
          <w:color w:val="000000" w:themeColor="text1"/>
          <w:sz w:val="28"/>
          <w:szCs w:val="28"/>
        </w:rPr>
        <w:t>обнаружены</w:t>
      </w:r>
      <w:r w:rsidRPr="00631E5D">
        <w:rPr>
          <w:color w:val="000000" w:themeColor="text1"/>
          <w:sz w:val="28"/>
          <w:szCs w:val="28"/>
        </w:rPr>
        <w:t xml:space="preserve"> только в стоимостных показателях. Например, себестоимость продукции, издержки обращения, прибыль (убыток) и некоторые другие показатели могут быть только стоимостными.</w:t>
      </w:r>
    </w:p>
    <w:p w:rsidR="00631E5D" w:rsidRPr="00631E5D" w:rsidRDefault="00631E5D" w:rsidP="00631E5D">
      <w:pPr>
        <w:pStyle w:val="ab"/>
        <w:spacing w:before="0" w:beforeAutospacing="0" w:after="0" w:afterAutospacing="0" w:line="360" w:lineRule="auto"/>
        <w:ind w:firstLine="709"/>
        <w:jc w:val="both"/>
        <w:rPr>
          <w:color w:val="000000" w:themeColor="text1"/>
          <w:sz w:val="28"/>
          <w:szCs w:val="28"/>
        </w:rPr>
      </w:pPr>
      <w:r w:rsidRPr="00631E5D">
        <w:rPr>
          <w:color w:val="000000" w:themeColor="text1"/>
          <w:sz w:val="28"/>
          <w:szCs w:val="28"/>
        </w:rPr>
        <w:t>2.</w:t>
      </w:r>
      <w:r w:rsidRPr="00631E5D">
        <w:rPr>
          <w:rStyle w:val="apple-converted-space"/>
          <w:color w:val="000000" w:themeColor="text1"/>
          <w:sz w:val="28"/>
          <w:szCs w:val="28"/>
        </w:rPr>
        <w:t> </w:t>
      </w:r>
      <w:proofErr w:type="gramStart"/>
      <w:r w:rsidRPr="00651994">
        <w:rPr>
          <w:rStyle w:val="af0"/>
          <w:b w:val="0"/>
          <w:color w:val="000000" w:themeColor="text1"/>
          <w:sz w:val="28"/>
          <w:szCs w:val="28"/>
        </w:rPr>
        <w:t>Количественные и качественные</w:t>
      </w:r>
      <w:r w:rsidRPr="00631E5D">
        <w:rPr>
          <w:color w:val="000000" w:themeColor="text1"/>
          <w:sz w:val="28"/>
          <w:szCs w:val="28"/>
        </w:rPr>
        <w:t xml:space="preserve">, - в зависимости от того, какая сторона явлений, операций, процессов </w:t>
      </w:r>
      <w:r w:rsidR="00781145">
        <w:rPr>
          <w:color w:val="000000" w:themeColor="text1"/>
          <w:sz w:val="28"/>
          <w:szCs w:val="28"/>
        </w:rPr>
        <w:t>исследуются</w:t>
      </w:r>
      <w:r w:rsidRPr="00631E5D">
        <w:rPr>
          <w:color w:val="000000" w:themeColor="text1"/>
          <w:sz w:val="28"/>
          <w:szCs w:val="28"/>
        </w:rPr>
        <w:t>.</w:t>
      </w:r>
      <w:proofErr w:type="gramEnd"/>
      <w:r w:rsidRPr="00631E5D">
        <w:rPr>
          <w:color w:val="000000" w:themeColor="text1"/>
          <w:sz w:val="28"/>
          <w:szCs w:val="28"/>
        </w:rPr>
        <w:t xml:space="preserve"> Для результатов, допускающих количественное измерение, используют</w:t>
      </w:r>
      <w:r w:rsidRPr="00631E5D">
        <w:rPr>
          <w:rStyle w:val="apple-converted-space"/>
          <w:color w:val="000000" w:themeColor="text1"/>
          <w:sz w:val="28"/>
          <w:szCs w:val="28"/>
        </w:rPr>
        <w:t> </w:t>
      </w:r>
      <w:r w:rsidRPr="00A929D7">
        <w:rPr>
          <w:rStyle w:val="af0"/>
          <w:b w:val="0"/>
          <w:color w:val="000000" w:themeColor="text1"/>
          <w:sz w:val="28"/>
          <w:szCs w:val="28"/>
        </w:rPr>
        <w:t>количественные показатели</w:t>
      </w:r>
      <w:r w:rsidRPr="00631E5D">
        <w:rPr>
          <w:color w:val="000000" w:themeColor="text1"/>
          <w:sz w:val="28"/>
          <w:szCs w:val="28"/>
        </w:rPr>
        <w:t xml:space="preserve">. Значения таких показателей выражаются в виде некоторого действительного числа, имеющего определенный физический или экономический смысл. </w:t>
      </w:r>
      <w:proofErr w:type="gramStart"/>
      <w:r w:rsidRPr="00631E5D">
        <w:rPr>
          <w:color w:val="000000" w:themeColor="text1"/>
          <w:sz w:val="28"/>
          <w:szCs w:val="28"/>
        </w:rPr>
        <w:t>К ним относятся все финансовые показатели (выручка, чистая прибыль, постоянные и переменные издержки, показатели рентабельности, оборачиваемости, ликвидности и др.), а также часть рыночных показателей (объем продаж, доля рынка, размер/рост клиентской базы и т.д.) и показателей, характеризующих эффективность бизнес-процессов и деятельность по обучению и развитию предприятия (например, производительность труда, производственный цикл, время выполнения заказа, текучесть персонала, количество сотрудников, прошедших</w:t>
      </w:r>
      <w:proofErr w:type="gramEnd"/>
      <w:r w:rsidRPr="00631E5D">
        <w:rPr>
          <w:color w:val="000000" w:themeColor="text1"/>
          <w:sz w:val="28"/>
          <w:szCs w:val="28"/>
        </w:rPr>
        <w:t xml:space="preserve"> обучение, и др.).</w:t>
      </w:r>
    </w:p>
    <w:p w:rsidR="00631E5D" w:rsidRPr="00631E5D" w:rsidRDefault="00631E5D" w:rsidP="00631E5D">
      <w:pPr>
        <w:pStyle w:val="ab"/>
        <w:spacing w:before="0" w:beforeAutospacing="0" w:after="0" w:afterAutospacing="0" w:line="360" w:lineRule="auto"/>
        <w:ind w:firstLine="709"/>
        <w:jc w:val="both"/>
        <w:rPr>
          <w:color w:val="000000" w:themeColor="text1"/>
          <w:sz w:val="28"/>
          <w:szCs w:val="28"/>
        </w:rPr>
      </w:pPr>
      <w:r w:rsidRPr="00631E5D">
        <w:rPr>
          <w:color w:val="000000" w:themeColor="text1"/>
          <w:sz w:val="28"/>
          <w:szCs w:val="28"/>
        </w:rPr>
        <w:t>Однако, большинство характеристик и результатов работы организации, подразделений и сотрудников строгому количественному измерению не поддаются. Для их оценивания используют</w:t>
      </w:r>
      <w:r w:rsidRPr="00631E5D">
        <w:rPr>
          <w:rStyle w:val="apple-converted-space"/>
          <w:color w:val="000000" w:themeColor="text1"/>
          <w:sz w:val="28"/>
          <w:szCs w:val="28"/>
        </w:rPr>
        <w:t> </w:t>
      </w:r>
      <w:r w:rsidRPr="00651994">
        <w:rPr>
          <w:rStyle w:val="af0"/>
          <w:b w:val="0"/>
          <w:color w:val="000000" w:themeColor="text1"/>
          <w:sz w:val="28"/>
          <w:szCs w:val="28"/>
        </w:rPr>
        <w:t>качественные показатели</w:t>
      </w:r>
      <w:r w:rsidRPr="00631E5D">
        <w:rPr>
          <w:color w:val="000000" w:themeColor="text1"/>
          <w:sz w:val="28"/>
          <w:szCs w:val="28"/>
        </w:rPr>
        <w:t xml:space="preserve">. Качественные показатели </w:t>
      </w:r>
      <w:r w:rsidR="00DC459C">
        <w:rPr>
          <w:color w:val="000000" w:themeColor="text1"/>
          <w:sz w:val="28"/>
          <w:szCs w:val="28"/>
        </w:rPr>
        <w:t>определяют</w:t>
      </w:r>
      <w:r w:rsidRPr="00631E5D">
        <w:rPr>
          <w:color w:val="000000" w:themeColor="text1"/>
          <w:sz w:val="28"/>
          <w:szCs w:val="28"/>
        </w:rPr>
        <w:t xml:space="preserve"> с помощью экспертных оценок, путем наблюдения за процессом и результатами работы. К ним, например, относятся такие показатели, как относительная конкурентная позиция предприятия, индекс удовлетворенности клиентов, индекс удовлетворенности персонала, командность в работе, уровень трудовой и исполнительской дисциплины, качество и своевременность </w:t>
      </w:r>
      <w:r w:rsidR="00DC459C">
        <w:rPr>
          <w:color w:val="000000" w:themeColor="text1"/>
          <w:sz w:val="28"/>
          <w:szCs w:val="28"/>
        </w:rPr>
        <w:t>предъявление</w:t>
      </w:r>
      <w:r w:rsidRPr="00631E5D">
        <w:rPr>
          <w:color w:val="000000" w:themeColor="text1"/>
          <w:sz w:val="28"/>
          <w:szCs w:val="28"/>
        </w:rPr>
        <w:t xml:space="preserve"> документов, соблюдение стандартов и регламентов, выполнение поручений руководителя и многие другие. Качественные показатели, как правило, являются опережающими, так как влияют на конечные результаты работы организации и «предупреждают» о возможных отклонениях количественных показателей.</w:t>
      </w:r>
    </w:p>
    <w:p w:rsidR="00631E5D" w:rsidRPr="00631E5D" w:rsidRDefault="00631E5D" w:rsidP="00631E5D">
      <w:pPr>
        <w:pStyle w:val="ab"/>
        <w:spacing w:before="0" w:beforeAutospacing="0" w:after="0" w:afterAutospacing="0" w:line="360" w:lineRule="auto"/>
        <w:ind w:firstLine="709"/>
        <w:jc w:val="both"/>
        <w:rPr>
          <w:color w:val="000000" w:themeColor="text1"/>
          <w:sz w:val="28"/>
          <w:szCs w:val="28"/>
        </w:rPr>
      </w:pPr>
      <w:r w:rsidRPr="00631E5D">
        <w:rPr>
          <w:color w:val="000000" w:themeColor="text1"/>
          <w:sz w:val="28"/>
          <w:szCs w:val="28"/>
        </w:rPr>
        <w:t>3.</w:t>
      </w:r>
      <w:r w:rsidRPr="00631E5D">
        <w:rPr>
          <w:rStyle w:val="apple-converted-space"/>
          <w:color w:val="000000" w:themeColor="text1"/>
          <w:sz w:val="28"/>
          <w:szCs w:val="28"/>
        </w:rPr>
        <w:t> </w:t>
      </w:r>
      <w:r w:rsidRPr="00651994">
        <w:rPr>
          <w:rStyle w:val="af0"/>
          <w:b w:val="0"/>
          <w:color w:val="000000" w:themeColor="text1"/>
          <w:sz w:val="28"/>
          <w:szCs w:val="28"/>
        </w:rPr>
        <w:t>Объемные и удельные</w:t>
      </w:r>
      <w:r w:rsidRPr="00651994">
        <w:rPr>
          <w:rStyle w:val="apple-converted-space"/>
          <w:b/>
          <w:color w:val="000000" w:themeColor="text1"/>
          <w:sz w:val="28"/>
          <w:szCs w:val="28"/>
        </w:rPr>
        <w:t> </w:t>
      </w:r>
      <w:r w:rsidRPr="00651994">
        <w:rPr>
          <w:b/>
          <w:color w:val="000000" w:themeColor="text1"/>
          <w:sz w:val="28"/>
          <w:szCs w:val="28"/>
        </w:rPr>
        <w:t>-</w:t>
      </w:r>
      <w:r w:rsidRPr="00631E5D">
        <w:rPr>
          <w:color w:val="000000" w:themeColor="text1"/>
          <w:sz w:val="28"/>
          <w:szCs w:val="28"/>
        </w:rPr>
        <w:t xml:space="preserve"> в зависимости от применения отдельно взятых показателей или же их соотношений. Так, например, объем выпуска продукции, объем продаж, себестоимость продукции, прибыль </w:t>
      </w:r>
      <w:r w:rsidR="00DC459C">
        <w:rPr>
          <w:color w:val="000000" w:themeColor="text1"/>
          <w:sz w:val="28"/>
          <w:szCs w:val="28"/>
        </w:rPr>
        <w:t>демонстрируют собой</w:t>
      </w:r>
      <w:r w:rsidRPr="00631E5D">
        <w:rPr>
          <w:rStyle w:val="apple-converted-space"/>
          <w:color w:val="000000" w:themeColor="text1"/>
          <w:sz w:val="28"/>
          <w:szCs w:val="28"/>
        </w:rPr>
        <w:t> </w:t>
      </w:r>
      <w:r w:rsidRPr="00651994">
        <w:rPr>
          <w:rStyle w:val="af0"/>
          <w:b w:val="0"/>
          <w:color w:val="000000" w:themeColor="text1"/>
          <w:sz w:val="28"/>
          <w:szCs w:val="28"/>
        </w:rPr>
        <w:t>объемные показатели</w:t>
      </w:r>
      <w:r w:rsidR="00DC459C">
        <w:rPr>
          <w:color w:val="000000" w:themeColor="text1"/>
          <w:sz w:val="28"/>
          <w:szCs w:val="28"/>
        </w:rPr>
        <w:t xml:space="preserve">. Они </w:t>
      </w:r>
      <w:r w:rsidRPr="00631E5D">
        <w:rPr>
          <w:color w:val="000000" w:themeColor="text1"/>
          <w:sz w:val="28"/>
          <w:szCs w:val="28"/>
        </w:rPr>
        <w:t xml:space="preserve">характеризуют объем данного экономического явления. </w:t>
      </w:r>
      <w:proofErr w:type="gramStart"/>
      <w:r w:rsidRPr="00631E5D">
        <w:rPr>
          <w:color w:val="000000" w:themeColor="text1"/>
          <w:sz w:val="28"/>
          <w:szCs w:val="28"/>
        </w:rPr>
        <w:t>Объемные показатели являются первичными, а удельные — вторичными.</w:t>
      </w:r>
      <w:proofErr w:type="gramEnd"/>
      <w:r w:rsidRPr="00631E5D">
        <w:rPr>
          <w:rStyle w:val="apple-converted-space"/>
          <w:color w:val="000000" w:themeColor="text1"/>
          <w:sz w:val="28"/>
          <w:szCs w:val="28"/>
        </w:rPr>
        <w:t> </w:t>
      </w:r>
      <w:r w:rsidRPr="00651994">
        <w:rPr>
          <w:rStyle w:val="af0"/>
          <w:b w:val="0"/>
          <w:color w:val="000000" w:themeColor="text1"/>
          <w:sz w:val="28"/>
          <w:szCs w:val="28"/>
        </w:rPr>
        <w:t>Удельные показатели</w:t>
      </w:r>
      <w:r w:rsidRPr="00651994">
        <w:rPr>
          <w:rStyle w:val="apple-converted-space"/>
          <w:b/>
          <w:color w:val="000000" w:themeColor="text1"/>
          <w:sz w:val="28"/>
          <w:szCs w:val="28"/>
        </w:rPr>
        <w:t> </w:t>
      </w:r>
      <w:r w:rsidRPr="00631E5D">
        <w:rPr>
          <w:color w:val="000000" w:themeColor="text1"/>
          <w:sz w:val="28"/>
          <w:szCs w:val="28"/>
        </w:rPr>
        <w:t>рассчитываются на основе объемных показателей. Например, себестоимость продукц</w:t>
      </w:r>
      <w:proofErr w:type="gramStart"/>
      <w:r w:rsidRPr="00631E5D">
        <w:rPr>
          <w:color w:val="000000" w:themeColor="text1"/>
          <w:sz w:val="28"/>
          <w:szCs w:val="28"/>
        </w:rPr>
        <w:t>ии и ее</w:t>
      </w:r>
      <w:proofErr w:type="gramEnd"/>
      <w:r w:rsidRPr="00631E5D">
        <w:rPr>
          <w:color w:val="000000" w:themeColor="text1"/>
          <w:sz w:val="28"/>
          <w:szCs w:val="28"/>
        </w:rPr>
        <w:t xml:space="preserve"> стоимость представляют собой объемные показатели, а отношение первого показателя ко второму, то есть затраты на один рубль товарной продукции — удельный показатель.</w:t>
      </w:r>
      <w:r w:rsidR="0047764C">
        <w:rPr>
          <w:color w:val="000000" w:themeColor="text1"/>
          <w:sz w:val="28"/>
          <w:szCs w:val="28"/>
        </w:rPr>
        <w:t xml:space="preserve"> </w:t>
      </w:r>
    </w:p>
    <w:p w:rsidR="00651994" w:rsidRDefault="00631E5D" w:rsidP="00651994">
      <w:pPr>
        <w:pStyle w:val="ab"/>
        <w:spacing w:before="0" w:beforeAutospacing="0" w:after="240" w:afterAutospacing="0"/>
        <w:ind w:firstLine="600"/>
        <w:jc w:val="both"/>
        <w:rPr>
          <w:b/>
          <w:color w:val="000000" w:themeColor="text1"/>
          <w:sz w:val="28"/>
          <w:szCs w:val="28"/>
        </w:rPr>
      </w:pPr>
      <w:r>
        <w:rPr>
          <w:rFonts w:ascii="Trebuchet MS" w:hAnsi="Trebuchet MS"/>
          <w:noProof/>
          <w:color w:val="000000"/>
          <w:sz w:val="23"/>
          <w:szCs w:val="23"/>
        </w:rPr>
        <w:drawing>
          <wp:inline distT="0" distB="0" distL="0" distR="0">
            <wp:extent cx="5591175" cy="4038600"/>
            <wp:effectExtent l="19050" t="0" r="9525" b="0"/>
            <wp:docPr id="1" name="Рисунок 1" descr="Основные показатели хозяйственной деятельности предприятия -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сновные показатели хозяйственной деятельности предприятия - схема"/>
                    <pic:cNvPicPr>
                      <a:picLocks noChangeAspect="1" noChangeArrowheads="1"/>
                    </pic:cNvPicPr>
                  </pic:nvPicPr>
                  <pic:blipFill>
                    <a:blip r:embed="rId10" cstate="print"/>
                    <a:srcRect/>
                    <a:stretch>
                      <a:fillRect/>
                    </a:stretch>
                  </pic:blipFill>
                  <pic:spPr bwMode="auto">
                    <a:xfrm>
                      <a:off x="0" y="0"/>
                      <a:ext cx="5591175" cy="4038600"/>
                    </a:xfrm>
                    <a:prstGeom prst="rect">
                      <a:avLst/>
                    </a:prstGeom>
                    <a:noFill/>
                    <a:ln w="9525">
                      <a:noFill/>
                      <a:miter lim="800000"/>
                      <a:headEnd/>
                      <a:tailEnd/>
                    </a:ln>
                  </pic:spPr>
                </pic:pic>
              </a:graphicData>
            </a:graphic>
          </wp:inline>
        </w:drawing>
      </w:r>
    </w:p>
    <w:p w:rsidR="00651994" w:rsidRDefault="00651994" w:rsidP="00651994">
      <w:pPr>
        <w:pStyle w:val="ab"/>
        <w:spacing w:before="0" w:beforeAutospacing="0" w:after="240" w:afterAutospacing="0"/>
        <w:ind w:firstLine="600"/>
        <w:jc w:val="both"/>
        <w:rPr>
          <w:b/>
          <w:color w:val="000000" w:themeColor="text1"/>
          <w:sz w:val="28"/>
          <w:szCs w:val="28"/>
        </w:rPr>
      </w:pPr>
    </w:p>
    <w:p w:rsidR="00651994" w:rsidRPr="00651994" w:rsidRDefault="00651994" w:rsidP="00651994">
      <w:pPr>
        <w:pStyle w:val="ab"/>
        <w:spacing w:before="0" w:beforeAutospacing="0" w:after="240" w:afterAutospacing="0"/>
        <w:ind w:firstLine="600"/>
        <w:jc w:val="both"/>
        <w:rPr>
          <w:rFonts w:ascii="Trebuchet MS" w:hAnsi="Trebuchet MS"/>
          <w:color w:val="000000"/>
          <w:sz w:val="23"/>
          <w:szCs w:val="23"/>
        </w:rPr>
      </w:pPr>
      <w:r w:rsidRPr="00651994">
        <w:rPr>
          <w:color w:val="000000" w:themeColor="text1"/>
          <w:sz w:val="28"/>
          <w:szCs w:val="28"/>
        </w:rPr>
        <w:t>Рисунок 1- показатели хозяйственной деятельности предприятия</w:t>
      </w:r>
    </w:p>
    <w:p w:rsidR="00651994" w:rsidRDefault="00651994" w:rsidP="00631E5D">
      <w:pPr>
        <w:pStyle w:val="2"/>
        <w:pBdr>
          <w:bottom w:val="dotted" w:sz="6" w:space="2" w:color="CACACA"/>
        </w:pBdr>
        <w:spacing w:before="288" w:after="288" w:line="360" w:lineRule="auto"/>
        <w:ind w:firstLine="709"/>
        <w:jc w:val="both"/>
        <w:rPr>
          <w:rFonts w:ascii="Times New Roman" w:hAnsi="Times New Roman" w:cs="Times New Roman"/>
          <w:color w:val="000000" w:themeColor="text1"/>
          <w:sz w:val="28"/>
          <w:szCs w:val="28"/>
        </w:rPr>
      </w:pPr>
    </w:p>
    <w:p w:rsidR="00631E5D" w:rsidRPr="00651994" w:rsidRDefault="00631E5D" w:rsidP="00631E5D">
      <w:pPr>
        <w:pStyle w:val="2"/>
        <w:pBdr>
          <w:bottom w:val="dotted" w:sz="6" w:space="2" w:color="CACACA"/>
        </w:pBdr>
        <w:spacing w:before="288" w:after="288" w:line="360" w:lineRule="auto"/>
        <w:ind w:firstLine="709"/>
        <w:jc w:val="both"/>
        <w:rPr>
          <w:rFonts w:ascii="Times New Roman" w:hAnsi="Times New Roman" w:cs="Times New Roman"/>
          <w:b w:val="0"/>
          <w:color w:val="000000" w:themeColor="text1"/>
          <w:sz w:val="28"/>
          <w:szCs w:val="28"/>
        </w:rPr>
      </w:pPr>
      <w:r w:rsidRPr="00651994">
        <w:rPr>
          <w:rFonts w:ascii="Times New Roman" w:hAnsi="Times New Roman" w:cs="Times New Roman"/>
          <w:b w:val="0"/>
          <w:color w:val="000000" w:themeColor="text1"/>
          <w:sz w:val="28"/>
          <w:szCs w:val="28"/>
        </w:rPr>
        <w:t>Результаты хозяйственной деятельности предприятия</w:t>
      </w:r>
    </w:p>
    <w:p w:rsidR="00631E5D" w:rsidRPr="00631E5D" w:rsidRDefault="00631E5D" w:rsidP="00631E5D">
      <w:pPr>
        <w:pStyle w:val="ab"/>
        <w:spacing w:before="0" w:beforeAutospacing="0" w:after="0" w:afterAutospacing="0" w:line="360" w:lineRule="auto"/>
        <w:ind w:firstLine="709"/>
        <w:jc w:val="both"/>
        <w:rPr>
          <w:color w:val="000000" w:themeColor="text1"/>
          <w:sz w:val="28"/>
          <w:szCs w:val="28"/>
        </w:rPr>
      </w:pPr>
      <w:r w:rsidRPr="00651994">
        <w:rPr>
          <w:rStyle w:val="af0"/>
          <w:b w:val="0"/>
          <w:color w:val="000000" w:themeColor="text1"/>
          <w:sz w:val="28"/>
          <w:szCs w:val="28"/>
        </w:rPr>
        <w:t>Прибыль и доход</w:t>
      </w:r>
      <w:r w:rsidRPr="00631E5D">
        <w:rPr>
          <w:rStyle w:val="apple-converted-space"/>
          <w:color w:val="000000" w:themeColor="text1"/>
          <w:sz w:val="28"/>
          <w:szCs w:val="28"/>
        </w:rPr>
        <w:t> </w:t>
      </w:r>
      <w:r w:rsidR="0083731F">
        <w:rPr>
          <w:color w:val="000000" w:themeColor="text1"/>
          <w:sz w:val="28"/>
          <w:szCs w:val="28"/>
        </w:rPr>
        <w:t>представляются</w:t>
      </w:r>
      <w:r w:rsidRPr="00631E5D">
        <w:rPr>
          <w:color w:val="000000" w:themeColor="text1"/>
          <w:sz w:val="28"/>
          <w:szCs w:val="28"/>
        </w:rPr>
        <w:t xml:space="preserve"> основными показателями финансовых результатов производственно-хозяйственной деятельности предприятия.</w:t>
      </w:r>
    </w:p>
    <w:p w:rsidR="00631E5D" w:rsidRPr="00631E5D" w:rsidRDefault="00631E5D" w:rsidP="00631E5D">
      <w:pPr>
        <w:pStyle w:val="ab"/>
        <w:spacing w:before="0" w:beforeAutospacing="0" w:after="240" w:afterAutospacing="0" w:line="360" w:lineRule="auto"/>
        <w:ind w:firstLine="709"/>
        <w:jc w:val="both"/>
        <w:rPr>
          <w:color w:val="000000" w:themeColor="text1"/>
          <w:sz w:val="28"/>
          <w:szCs w:val="28"/>
        </w:rPr>
      </w:pPr>
      <w:r w:rsidRPr="00631E5D">
        <w:rPr>
          <w:color w:val="000000" w:themeColor="text1"/>
          <w:sz w:val="28"/>
          <w:szCs w:val="28"/>
        </w:rPr>
        <w:t>Доход - это выручка от реализации продукции (работ, услуг) за вычетом материальных затрат. Он представляет собой денежную форму чистой продукции предприятия, т.е. включает в себя оплату труда и прибыль.</w:t>
      </w:r>
    </w:p>
    <w:p w:rsidR="00631E5D" w:rsidRPr="00631E5D" w:rsidRDefault="00631E5D" w:rsidP="00631E5D">
      <w:pPr>
        <w:pStyle w:val="ab"/>
        <w:spacing w:before="0" w:beforeAutospacing="0" w:after="0" w:afterAutospacing="0" w:line="360" w:lineRule="auto"/>
        <w:ind w:firstLine="709"/>
        <w:jc w:val="both"/>
        <w:rPr>
          <w:color w:val="000000" w:themeColor="text1"/>
          <w:sz w:val="28"/>
          <w:szCs w:val="28"/>
        </w:rPr>
      </w:pPr>
      <w:r w:rsidRPr="009D01A0">
        <w:rPr>
          <w:rStyle w:val="af0"/>
          <w:b w:val="0"/>
          <w:color w:val="000000" w:themeColor="text1"/>
          <w:sz w:val="28"/>
          <w:szCs w:val="28"/>
        </w:rPr>
        <w:t>Доход</w:t>
      </w:r>
      <w:r w:rsidRPr="00631E5D">
        <w:rPr>
          <w:rStyle w:val="apple-converted-space"/>
          <w:color w:val="000000" w:themeColor="text1"/>
          <w:sz w:val="28"/>
          <w:szCs w:val="28"/>
        </w:rPr>
        <w:t> </w:t>
      </w:r>
      <w:r w:rsidRPr="00631E5D">
        <w:rPr>
          <w:color w:val="000000" w:themeColor="text1"/>
          <w:sz w:val="28"/>
          <w:szCs w:val="28"/>
        </w:rPr>
        <w:t xml:space="preserve">характеризует общую сумму средств, которая поступает предприятию за определенный период и за вычетом налогов может быть использована на потребление и инвестирование. Доход иногда является объектом налогообложения. В этом случае после вычета налога он подразделяется на фонды потребления, инвестиционный и страховой. Фонд потребления </w:t>
      </w:r>
      <w:r w:rsidR="0083731F">
        <w:rPr>
          <w:color w:val="000000" w:themeColor="text1"/>
          <w:sz w:val="28"/>
          <w:szCs w:val="28"/>
        </w:rPr>
        <w:t>применяется</w:t>
      </w:r>
      <w:r w:rsidRPr="00631E5D">
        <w:rPr>
          <w:color w:val="000000" w:themeColor="text1"/>
          <w:sz w:val="28"/>
          <w:szCs w:val="28"/>
        </w:rPr>
        <w:t xml:space="preserve"> на оплату труда персонала и выплаты по итогам работы за определенный период, за долю в уставном имуществе (дивиденды), материальную помощь и т.п.</w:t>
      </w:r>
    </w:p>
    <w:p w:rsidR="00631E5D" w:rsidRPr="00631E5D" w:rsidRDefault="00631E5D" w:rsidP="00631E5D">
      <w:pPr>
        <w:pStyle w:val="ab"/>
        <w:spacing w:before="0" w:beforeAutospacing="0" w:after="0" w:afterAutospacing="0" w:line="360" w:lineRule="auto"/>
        <w:ind w:firstLine="709"/>
        <w:jc w:val="both"/>
        <w:rPr>
          <w:color w:val="000000" w:themeColor="text1"/>
          <w:sz w:val="28"/>
          <w:szCs w:val="28"/>
        </w:rPr>
      </w:pPr>
      <w:r w:rsidRPr="00651994">
        <w:rPr>
          <w:rStyle w:val="af0"/>
          <w:b w:val="0"/>
          <w:color w:val="000000" w:themeColor="text1"/>
          <w:sz w:val="28"/>
          <w:szCs w:val="28"/>
        </w:rPr>
        <w:t>Прибыль</w:t>
      </w:r>
      <w:r w:rsidRPr="00651994">
        <w:rPr>
          <w:rStyle w:val="apple-converted-space"/>
          <w:b/>
          <w:color w:val="000000" w:themeColor="text1"/>
          <w:sz w:val="28"/>
          <w:szCs w:val="28"/>
        </w:rPr>
        <w:t> </w:t>
      </w:r>
      <w:r w:rsidRPr="00651994">
        <w:rPr>
          <w:b/>
          <w:color w:val="000000" w:themeColor="text1"/>
          <w:sz w:val="28"/>
          <w:szCs w:val="28"/>
        </w:rPr>
        <w:t>-</w:t>
      </w:r>
      <w:r w:rsidRPr="00631E5D">
        <w:rPr>
          <w:color w:val="000000" w:themeColor="text1"/>
          <w:sz w:val="28"/>
          <w:szCs w:val="28"/>
        </w:rPr>
        <w:t xml:space="preserve"> это часть выручки, остающаяся после возмещения всех затрат на производство и сбыт продукции. В условиях рыночной экономики прибыль является одним из </w:t>
      </w:r>
      <w:r w:rsidR="0083731F">
        <w:rPr>
          <w:color w:val="000000" w:themeColor="text1"/>
          <w:sz w:val="28"/>
          <w:szCs w:val="28"/>
        </w:rPr>
        <w:t>главных</w:t>
      </w:r>
      <w:r w:rsidRPr="00631E5D">
        <w:rPr>
          <w:color w:val="000000" w:themeColor="text1"/>
          <w:sz w:val="28"/>
          <w:szCs w:val="28"/>
        </w:rPr>
        <w:t xml:space="preserve"> источников накопления и пополнения доходной части государственного и местного бюджетов; основным финансовым источником развития предприятия, его инвестиционной и инновационной деятельности, а также </w:t>
      </w:r>
      <w:r w:rsidR="0083731F">
        <w:rPr>
          <w:color w:val="000000" w:themeColor="text1"/>
          <w:sz w:val="28"/>
          <w:szCs w:val="28"/>
        </w:rPr>
        <w:t>происхождение</w:t>
      </w:r>
      <w:r w:rsidRPr="00631E5D">
        <w:rPr>
          <w:color w:val="000000" w:themeColor="text1"/>
          <w:sz w:val="28"/>
          <w:szCs w:val="28"/>
        </w:rPr>
        <w:t xml:space="preserve"> удовлетворения материальных интересов членов трудового коллектива и собственника предприятия.</w:t>
      </w:r>
    </w:p>
    <w:p w:rsidR="00631E5D" w:rsidRPr="00631E5D" w:rsidRDefault="00631E5D" w:rsidP="00631E5D">
      <w:pPr>
        <w:pStyle w:val="ab"/>
        <w:spacing w:before="0" w:beforeAutospacing="0" w:after="240" w:afterAutospacing="0" w:line="360" w:lineRule="auto"/>
        <w:ind w:firstLine="709"/>
        <w:jc w:val="both"/>
        <w:rPr>
          <w:color w:val="000000" w:themeColor="text1"/>
          <w:sz w:val="28"/>
          <w:szCs w:val="28"/>
        </w:rPr>
      </w:pPr>
      <w:r w:rsidRPr="00631E5D">
        <w:rPr>
          <w:color w:val="000000" w:themeColor="text1"/>
          <w:sz w:val="28"/>
          <w:szCs w:val="28"/>
        </w:rPr>
        <w:t xml:space="preserve">На величину прибыли (дохода) </w:t>
      </w:r>
      <w:r w:rsidR="0083731F">
        <w:rPr>
          <w:color w:val="000000" w:themeColor="text1"/>
          <w:sz w:val="28"/>
          <w:szCs w:val="28"/>
        </w:rPr>
        <w:t>необходимо</w:t>
      </w:r>
      <w:r w:rsidRPr="00631E5D">
        <w:rPr>
          <w:color w:val="000000" w:themeColor="text1"/>
          <w:sz w:val="28"/>
          <w:szCs w:val="28"/>
        </w:rPr>
        <w:t xml:space="preserve"> влияют как объем выпускаемой продукции, так и ее ассортимент, качество, величина себестоимости, совершенствование ценообразования и другие факторы. В свою очередь прибыль воздействует на такие показатели, как рентабельность, платежеспособность предприятия и другие. Общая величина прибыли предприятия (валовая прибыль) состоит из трех частей:</w:t>
      </w:r>
    </w:p>
    <w:p w:rsidR="00631E5D" w:rsidRPr="00631E5D" w:rsidRDefault="00631E5D" w:rsidP="00631E5D">
      <w:pPr>
        <w:spacing w:after="0" w:line="360" w:lineRule="auto"/>
        <w:ind w:right="238" w:firstLine="709"/>
        <w:jc w:val="both"/>
        <w:rPr>
          <w:color w:val="000000" w:themeColor="text1"/>
        </w:rPr>
      </w:pPr>
      <w:r>
        <w:rPr>
          <w:color w:val="000000" w:themeColor="text1"/>
        </w:rPr>
        <w:t>1.</w:t>
      </w:r>
      <w:r w:rsidRPr="00631E5D">
        <w:rPr>
          <w:color w:val="000000" w:themeColor="text1"/>
        </w:rPr>
        <w:t xml:space="preserve">прибыли от реализации продукции - как </w:t>
      </w:r>
      <w:r w:rsidR="0083731F">
        <w:rPr>
          <w:color w:val="000000" w:themeColor="text1"/>
        </w:rPr>
        <w:t>различие</w:t>
      </w:r>
      <w:r w:rsidRPr="00631E5D">
        <w:rPr>
          <w:color w:val="000000" w:themeColor="text1"/>
        </w:rPr>
        <w:t xml:space="preserve"> между выручкой от реализации продукции (без учета НДС и акцизного сбора) и ее полной себестоимостью;</w:t>
      </w:r>
    </w:p>
    <w:p w:rsidR="00631E5D" w:rsidRPr="00631E5D" w:rsidRDefault="00631E5D" w:rsidP="00631E5D">
      <w:pPr>
        <w:spacing w:after="0" w:line="360" w:lineRule="auto"/>
        <w:ind w:right="238" w:firstLine="709"/>
        <w:jc w:val="both"/>
        <w:rPr>
          <w:color w:val="000000" w:themeColor="text1"/>
        </w:rPr>
      </w:pPr>
      <w:r>
        <w:rPr>
          <w:color w:val="000000" w:themeColor="text1"/>
        </w:rPr>
        <w:t>2.</w:t>
      </w:r>
      <w:r w:rsidRPr="00631E5D">
        <w:rPr>
          <w:color w:val="000000" w:themeColor="text1"/>
        </w:rPr>
        <w:t xml:space="preserve">прибыли на реализацию материальных ценностей и иного имущества (это </w:t>
      </w:r>
      <w:r w:rsidR="0083731F">
        <w:rPr>
          <w:color w:val="000000" w:themeColor="text1"/>
        </w:rPr>
        <w:t>различие</w:t>
      </w:r>
      <w:r w:rsidRPr="00631E5D">
        <w:rPr>
          <w:color w:val="000000" w:themeColor="text1"/>
        </w:rPr>
        <w:t xml:space="preserve"> между ценой продажи и затратами на приобретение и реализацию). Прибыль от реализации основных фондов будет </w:t>
      </w:r>
      <w:r w:rsidR="0083731F">
        <w:rPr>
          <w:color w:val="000000" w:themeColor="text1"/>
        </w:rPr>
        <w:t>обнаруживать</w:t>
      </w:r>
      <w:r w:rsidRPr="00631E5D">
        <w:rPr>
          <w:color w:val="000000" w:themeColor="text1"/>
        </w:rPr>
        <w:t xml:space="preserve"> разницу между выручкой от продажи, остаточной стоимостью и затратами на демонтаж и реализацию;</w:t>
      </w:r>
    </w:p>
    <w:p w:rsidR="00631E5D" w:rsidRPr="00631E5D" w:rsidRDefault="00631E5D" w:rsidP="00631E5D">
      <w:pPr>
        <w:spacing w:after="0" w:line="360" w:lineRule="auto"/>
        <w:ind w:right="238" w:firstLine="709"/>
        <w:jc w:val="both"/>
        <w:rPr>
          <w:color w:val="000000" w:themeColor="text1"/>
        </w:rPr>
      </w:pPr>
      <w:r>
        <w:rPr>
          <w:color w:val="000000" w:themeColor="text1"/>
        </w:rPr>
        <w:t>3.</w:t>
      </w:r>
      <w:r w:rsidRPr="00631E5D">
        <w:rPr>
          <w:color w:val="000000" w:themeColor="text1"/>
        </w:rPr>
        <w:t xml:space="preserve">прибыли от внереализационных операций, т.е. операций, </w:t>
      </w:r>
      <w:r w:rsidR="0083731F">
        <w:rPr>
          <w:color w:val="000000" w:themeColor="text1"/>
        </w:rPr>
        <w:t>естественно</w:t>
      </w:r>
      <w:r w:rsidRPr="00631E5D">
        <w:rPr>
          <w:color w:val="000000" w:themeColor="text1"/>
        </w:rPr>
        <w:t xml:space="preserve"> не связанных с основной деятельностью (доходы по ценным бумагам, от долевого участия в совместных предприятиях; сдачи имущества в аренду; превышение суммы полученных штрафов над </w:t>
      </w:r>
      <w:proofErr w:type="gramStart"/>
      <w:r w:rsidRPr="00631E5D">
        <w:rPr>
          <w:color w:val="000000" w:themeColor="text1"/>
        </w:rPr>
        <w:t>уплаченными</w:t>
      </w:r>
      <w:proofErr w:type="gramEnd"/>
      <w:r w:rsidRPr="00631E5D">
        <w:rPr>
          <w:color w:val="000000" w:themeColor="text1"/>
        </w:rPr>
        <w:t xml:space="preserve"> и др.).</w:t>
      </w:r>
    </w:p>
    <w:p w:rsidR="00631E5D" w:rsidRPr="00631E5D" w:rsidRDefault="00631E5D" w:rsidP="00631E5D">
      <w:pPr>
        <w:pStyle w:val="ab"/>
        <w:spacing w:before="0" w:beforeAutospacing="0" w:after="0" w:afterAutospacing="0" w:line="360" w:lineRule="auto"/>
        <w:ind w:firstLine="709"/>
        <w:jc w:val="both"/>
        <w:rPr>
          <w:color w:val="000000" w:themeColor="text1"/>
          <w:sz w:val="28"/>
          <w:szCs w:val="28"/>
        </w:rPr>
      </w:pPr>
      <w:r w:rsidRPr="00631E5D">
        <w:rPr>
          <w:color w:val="000000" w:themeColor="text1"/>
          <w:sz w:val="28"/>
          <w:szCs w:val="28"/>
        </w:rPr>
        <w:t xml:space="preserve">В отличие от прибыли, которая показывает абсолютный эффект деятельности, </w:t>
      </w:r>
      <w:r w:rsidR="0083731F">
        <w:rPr>
          <w:color w:val="000000" w:themeColor="text1"/>
          <w:sz w:val="28"/>
          <w:szCs w:val="28"/>
        </w:rPr>
        <w:t>находится</w:t>
      </w:r>
      <w:r w:rsidRPr="00631E5D">
        <w:rPr>
          <w:color w:val="000000" w:themeColor="text1"/>
          <w:sz w:val="28"/>
          <w:szCs w:val="28"/>
        </w:rPr>
        <w:t xml:space="preserve"> относительный показатель эффективности работы предприятия </w:t>
      </w:r>
      <w:r w:rsidRPr="00651994">
        <w:rPr>
          <w:b/>
          <w:color w:val="000000" w:themeColor="text1"/>
          <w:sz w:val="28"/>
          <w:szCs w:val="28"/>
        </w:rPr>
        <w:t>-</w:t>
      </w:r>
      <w:r w:rsidRPr="00651994">
        <w:rPr>
          <w:rStyle w:val="apple-converted-space"/>
          <w:b/>
          <w:color w:val="000000" w:themeColor="text1"/>
          <w:sz w:val="28"/>
          <w:szCs w:val="28"/>
        </w:rPr>
        <w:t> </w:t>
      </w:r>
      <w:r w:rsidRPr="00651994">
        <w:rPr>
          <w:rStyle w:val="af0"/>
          <w:b w:val="0"/>
          <w:color w:val="000000" w:themeColor="text1"/>
          <w:sz w:val="28"/>
          <w:szCs w:val="28"/>
        </w:rPr>
        <w:t>рентабельность</w:t>
      </w:r>
      <w:r w:rsidRPr="00651994">
        <w:rPr>
          <w:b/>
          <w:color w:val="000000" w:themeColor="text1"/>
          <w:sz w:val="28"/>
          <w:szCs w:val="28"/>
        </w:rPr>
        <w:t>.</w:t>
      </w:r>
      <w:r w:rsidRPr="00631E5D">
        <w:rPr>
          <w:color w:val="000000" w:themeColor="text1"/>
          <w:sz w:val="28"/>
          <w:szCs w:val="28"/>
        </w:rPr>
        <w:t xml:space="preserve"> В общем виде он </w:t>
      </w:r>
      <w:r w:rsidR="00D67027">
        <w:rPr>
          <w:color w:val="000000" w:themeColor="text1"/>
          <w:sz w:val="28"/>
          <w:szCs w:val="28"/>
        </w:rPr>
        <w:t>рассчитывается</w:t>
      </w:r>
      <w:r w:rsidRPr="00631E5D">
        <w:rPr>
          <w:color w:val="000000" w:themeColor="text1"/>
          <w:sz w:val="28"/>
          <w:szCs w:val="28"/>
        </w:rPr>
        <w:t xml:space="preserve"> как отношение прибыли к затратам и выражается в процентах. </w:t>
      </w:r>
    </w:p>
    <w:p w:rsidR="00631E5D" w:rsidRPr="00631E5D" w:rsidRDefault="00631E5D" w:rsidP="00631E5D">
      <w:pPr>
        <w:pStyle w:val="ab"/>
        <w:spacing w:before="0" w:beforeAutospacing="0" w:after="240" w:afterAutospacing="0" w:line="360" w:lineRule="auto"/>
        <w:ind w:firstLine="709"/>
        <w:jc w:val="both"/>
        <w:rPr>
          <w:color w:val="000000" w:themeColor="text1"/>
          <w:sz w:val="28"/>
          <w:szCs w:val="28"/>
        </w:rPr>
      </w:pPr>
      <w:r w:rsidRPr="00631E5D">
        <w:rPr>
          <w:color w:val="000000" w:themeColor="text1"/>
          <w:sz w:val="28"/>
          <w:szCs w:val="28"/>
        </w:rPr>
        <w:t xml:space="preserve">Показатели рентабельности </w:t>
      </w:r>
      <w:r w:rsidR="00D67027">
        <w:rPr>
          <w:color w:val="000000" w:themeColor="text1"/>
          <w:sz w:val="28"/>
          <w:szCs w:val="28"/>
        </w:rPr>
        <w:t>эксплуатируют</w:t>
      </w:r>
      <w:r w:rsidRPr="00631E5D">
        <w:rPr>
          <w:color w:val="000000" w:themeColor="text1"/>
          <w:sz w:val="28"/>
          <w:szCs w:val="28"/>
        </w:rPr>
        <w:t xml:space="preserve"> для сравнительной оценки эффективности работы отдельных предприятий и отраслей, выпускающих разные объемы и виды продукции. Эти показатели </w:t>
      </w:r>
      <w:r w:rsidR="00D67027">
        <w:rPr>
          <w:color w:val="000000" w:themeColor="text1"/>
          <w:sz w:val="28"/>
          <w:szCs w:val="28"/>
        </w:rPr>
        <w:t>определяют</w:t>
      </w:r>
      <w:r w:rsidRPr="00631E5D">
        <w:rPr>
          <w:color w:val="000000" w:themeColor="text1"/>
          <w:sz w:val="28"/>
          <w:szCs w:val="28"/>
        </w:rPr>
        <w:t xml:space="preserve"> полученную прибыль по отношению к затраченным производственным ресурсам. Наиболее часто </w:t>
      </w:r>
      <w:r w:rsidR="00D67027">
        <w:rPr>
          <w:color w:val="000000" w:themeColor="text1"/>
          <w:sz w:val="28"/>
          <w:szCs w:val="28"/>
        </w:rPr>
        <w:t>употребляются</w:t>
      </w:r>
      <w:r w:rsidRPr="00631E5D">
        <w:rPr>
          <w:color w:val="000000" w:themeColor="text1"/>
          <w:sz w:val="28"/>
          <w:szCs w:val="28"/>
        </w:rPr>
        <w:t xml:space="preserve"> такие показатели, как рентабельность продукции и рентабельность производства. Различают следующие виды рентабельности:</w:t>
      </w:r>
    </w:p>
    <w:p w:rsidR="00631E5D" w:rsidRPr="00631E5D" w:rsidRDefault="00353A39" w:rsidP="00631E5D">
      <w:pPr>
        <w:numPr>
          <w:ilvl w:val="0"/>
          <w:numId w:val="26"/>
        </w:numPr>
        <w:spacing w:after="0" w:line="360" w:lineRule="auto"/>
        <w:ind w:left="960" w:right="240" w:firstLine="709"/>
        <w:jc w:val="both"/>
        <w:rPr>
          <w:color w:val="000000" w:themeColor="text1"/>
        </w:rPr>
      </w:pPr>
      <w:hyperlink r:id="rId11" w:history="1">
        <w:r w:rsidR="00631E5D" w:rsidRPr="00631E5D">
          <w:rPr>
            <w:rStyle w:val="ac"/>
            <w:color w:val="000000" w:themeColor="text1"/>
            <w:u w:val="none"/>
          </w:rPr>
          <w:t>Рентабельность продаж</w:t>
        </w:r>
      </w:hyperlink>
    </w:p>
    <w:p w:rsidR="00631E5D" w:rsidRPr="00631E5D" w:rsidRDefault="00353A39" w:rsidP="00631E5D">
      <w:pPr>
        <w:numPr>
          <w:ilvl w:val="0"/>
          <w:numId w:val="26"/>
        </w:numPr>
        <w:spacing w:after="0" w:line="360" w:lineRule="auto"/>
        <w:ind w:left="960" w:right="240" w:firstLine="709"/>
        <w:jc w:val="both"/>
        <w:rPr>
          <w:color w:val="000000" w:themeColor="text1"/>
        </w:rPr>
      </w:pPr>
      <w:hyperlink r:id="rId12" w:history="1">
        <w:r w:rsidR="00631E5D" w:rsidRPr="00631E5D">
          <w:rPr>
            <w:rStyle w:val="ac"/>
            <w:color w:val="000000" w:themeColor="text1"/>
            <w:u w:val="none"/>
          </w:rPr>
          <w:t>Рентабельность затрат</w:t>
        </w:r>
      </w:hyperlink>
    </w:p>
    <w:p w:rsidR="00631E5D" w:rsidRPr="00631E5D" w:rsidRDefault="00353A39" w:rsidP="00631E5D">
      <w:pPr>
        <w:numPr>
          <w:ilvl w:val="0"/>
          <w:numId w:val="26"/>
        </w:numPr>
        <w:spacing w:after="0" w:line="360" w:lineRule="auto"/>
        <w:ind w:left="960" w:right="240" w:firstLine="709"/>
        <w:jc w:val="both"/>
        <w:rPr>
          <w:color w:val="000000" w:themeColor="text1"/>
        </w:rPr>
      </w:pPr>
      <w:hyperlink r:id="rId13" w:history="1">
        <w:r w:rsidR="00631E5D" w:rsidRPr="00631E5D">
          <w:rPr>
            <w:rStyle w:val="ac"/>
            <w:color w:val="000000" w:themeColor="text1"/>
            <w:u w:val="none"/>
          </w:rPr>
          <w:t>Экономическая рентабельность</w:t>
        </w:r>
      </w:hyperlink>
    </w:p>
    <w:p w:rsidR="00631E5D" w:rsidRPr="00631E5D" w:rsidRDefault="00353A39" w:rsidP="00631E5D">
      <w:pPr>
        <w:numPr>
          <w:ilvl w:val="0"/>
          <w:numId w:val="26"/>
        </w:numPr>
        <w:spacing w:after="0" w:line="360" w:lineRule="auto"/>
        <w:ind w:left="960" w:right="240" w:firstLine="709"/>
        <w:jc w:val="both"/>
        <w:rPr>
          <w:color w:val="000000" w:themeColor="text1"/>
        </w:rPr>
      </w:pPr>
      <w:hyperlink r:id="rId14" w:history="1">
        <w:r w:rsidR="00631E5D" w:rsidRPr="00631E5D">
          <w:rPr>
            <w:rStyle w:val="ac"/>
            <w:color w:val="000000" w:themeColor="text1"/>
            <w:u w:val="none"/>
          </w:rPr>
          <w:t>Чистая рентабельность</w:t>
        </w:r>
      </w:hyperlink>
    </w:p>
    <w:p w:rsidR="00631E5D" w:rsidRPr="00631E5D" w:rsidRDefault="00353A39" w:rsidP="00631E5D">
      <w:pPr>
        <w:numPr>
          <w:ilvl w:val="0"/>
          <w:numId w:val="26"/>
        </w:numPr>
        <w:spacing w:after="0" w:line="360" w:lineRule="auto"/>
        <w:ind w:left="960" w:right="240" w:firstLine="709"/>
        <w:jc w:val="both"/>
        <w:rPr>
          <w:color w:val="000000" w:themeColor="text1"/>
        </w:rPr>
      </w:pPr>
      <w:hyperlink r:id="rId15" w:history="1">
        <w:r w:rsidR="00631E5D" w:rsidRPr="00631E5D">
          <w:rPr>
            <w:rStyle w:val="ac"/>
            <w:color w:val="000000" w:themeColor="text1"/>
            <w:u w:val="none"/>
          </w:rPr>
          <w:t>Рентабельность деятельности предприятия</w:t>
        </w:r>
      </w:hyperlink>
    </w:p>
    <w:p w:rsidR="00631E5D" w:rsidRPr="00631E5D" w:rsidRDefault="00353A39" w:rsidP="00631E5D">
      <w:pPr>
        <w:numPr>
          <w:ilvl w:val="0"/>
          <w:numId w:val="26"/>
        </w:numPr>
        <w:spacing w:after="0" w:line="360" w:lineRule="auto"/>
        <w:ind w:left="960" w:right="240" w:firstLine="709"/>
        <w:jc w:val="both"/>
        <w:rPr>
          <w:color w:val="000000" w:themeColor="text1"/>
        </w:rPr>
      </w:pPr>
      <w:hyperlink r:id="rId16" w:history="1">
        <w:r w:rsidR="00631E5D" w:rsidRPr="00631E5D">
          <w:rPr>
            <w:rStyle w:val="ac"/>
            <w:color w:val="000000" w:themeColor="text1"/>
            <w:u w:val="none"/>
          </w:rPr>
          <w:t>Рентабельность собственного капитала</w:t>
        </w:r>
      </w:hyperlink>
    </w:p>
    <w:p w:rsidR="00631E5D" w:rsidRPr="00631E5D" w:rsidRDefault="00353A39" w:rsidP="00631E5D">
      <w:pPr>
        <w:numPr>
          <w:ilvl w:val="0"/>
          <w:numId w:val="26"/>
        </w:numPr>
        <w:spacing w:after="0" w:line="360" w:lineRule="auto"/>
        <w:ind w:left="960" w:right="240" w:firstLine="709"/>
        <w:jc w:val="both"/>
        <w:rPr>
          <w:color w:val="000000" w:themeColor="text1"/>
        </w:rPr>
      </w:pPr>
      <w:hyperlink r:id="rId17" w:history="1">
        <w:r w:rsidR="00631E5D" w:rsidRPr="00631E5D">
          <w:rPr>
            <w:rStyle w:val="ac"/>
            <w:color w:val="000000" w:themeColor="text1"/>
            <w:u w:val="none"/>
          </w:rPr>
          <w:t>Период окупаемости собственного капитала</w:t>
        </w:r>
      </w:hyperlink>
    </w:p>
    <w:p w:rsidR="00631E5D" w:rsidRPr="00631E5D" w:rsidRDefault="00353A39" w:rsidP="00631E5D">
      <w:pPr>
        <w:numPr>
          <w:ilvl w:val="0"/>
          <w:numId w:val="26"/>
        </w:numPr>
        <w:spacing w:after="0" w:line="360" w:lineRule="auto"/>
        <w:ind w:left="960" w:right="240" w:firstLine="709"/>
        <w:jc w:val="both"/>
        <w:rPr>
          <w:color w:val="000000" w:themeColor="text1"/>
        </w:rPr>
      </w:pPr>
      <w:hyperlink r:id="rId18" w:history="1">
        <w:r w:rsidR="00631E5D" w:rsidRPr="00631E5D">
          <w:rPr>
            <w:rStyle w:val="ac"/>
            <w:color w:val="000000" w:themeColor="text1"/>
            <w:u w:val="none"/>
          </w:rPr>
          <w:t>Рентабельность перманентного капитала</w:t>
        </w:r>
      </w:hyperlink>
    </w:p>
    <w:p w:rsidR="00631E5D" w:rsidRPr="00631E5D" w:rsidRDefault="00353A39" w:rsidP="00631E5D">
      <w:pPr>
        <w:numPr>
          <w:ilvl w:val="0"/>
          <w:numId w:val="26"/>
        </w:numPr>
        <w:spacing w:after="0" w:line="360" w:lineRule="auto"/>
        <w:ind w:left="960" w:right="240" w:firstLine="709"/>
        <w:jc w:val="both"/>
        <w:rPr>
          <w:color w:val="000000" w:themeColor="text1"/>
        </w:rPr>
      </w:pPr>
      <w:hyperlink r:id="rId19" w:history="1">
        <w:r w:rsidR="00631E5D" w:rsidRPr="00631E5D">
          <w:rPr>
            <w:rStyle w:val="ac"/>
            <w:color w:val="000000" w:themeColor="text1"/>
            <w:u w:val="none"/>
          </w:rPr>
          <w:t>Общая рентабельность продаж</w:t>
        </w:r>
      </w:hyperlink>
    </w:p>
    <w:p w:rsidR="00631E5D" w:rsidRPr="00631E5D" w:rsidRDefault="00353A39" w:rsidP="00631E5D">
      <w:pPr>
        <w:numPr>
          <w:ilvl w:val="0"/>
          <w:numId w:val="26"/>
        </w:numPr>
        <w:spacing w:after="0" w:line="360" w:lineRule="auto"/>
        <w:ind w:left="960" w:right="240" w:firstLine="709"/>
        <w:jc w:val="both"/>
        <w:rPr>
          <w:color w:val="000000" w:themeColor="text1"/>
        </w:rPr>
      </w:pPr>
      <w:hyperlink r:id="rId20" w:history="1">
        <w:r w:rsidR="00631E5D" w:rsidRPr="00631E5D">
          <w:rPr>
            <w:rStyle w:val="ac"/>
            <w:color w:val="000000" w:themeColor="text1"/>
            <w:u w:val="none"/>
          </w:rPr>
          <w:t>Рентабельность производства</w:t>
        </w:r>
      </w:hyperlink>
    </w:p>
    <w:p w:rsidR="00631E5D" w:rsidRPr="00631E5D" w:rsidRDefault="00353A39" w:rsidP="00631E5D">
      <w:pPr>
        <w:numPr>
          <w:ilvl w:val="0"/>
          <w:numId w:val="26"/>
        </w:numPr>
        <w:spacing w:after="0" w:line="360" w:lineRule="auto"/>
        <w:ind w:left="960" w:right="240" w:firstLine="709"/>
        <w:jc w:val="both"/>
        <w:rPr>
          <w:color w:val="000000" w:themeColor="text1"/>
        </w:rPr>
      </w:pPr>
      <w:hyperlink r:id="rId21" w:history="1">
        <w:r w:rsidR="00631E5D" w:rsidRPr="00631E5D">
          <w:rPr>
            <w:rStyle w:val="ac"/>
            <w:color w:val="000000" w:themeColor="text1"/>
            <w:u w:val="none"/>
          </w:rPr>
          <w:t>Рентабельность активов</w:t>
        </w:r>
      </w:hyperlink>
    </w:p>
    <w:p w:rsidR="00631E5D" w:rsidRPr="00631E5D" w:rsidRDefault="00353A39" w:rsidP="00631E5D">
      <w:pPr>
        <w:numPr>
          <w:ilvl w:val="0"/>
          <w:numId w:val="26"/>
        </w:numPr>
        <w:spacing w:after="0" w:line="360" w:lineRule="auto"/>
        <w:ind w:left="960" w:right="240" w:firstLine="709"/>
        <w:jc w:val="both"/>
        <w:rPr>
          <w:color w:val="000000" w:themeColor="text1"/>
        </w:rPr>
      </w:pPr>
      <w:hyperlink r:id="rId22" w:history="1">
        <w:r w:rsidR="00631E5D" w:rsidRPr="00631E5D">
          <w:rPr>
            <w:rStyle w:val="ac"/>
            <w:color w:val="000000" w:themeColor="text1"/>
            <w:u w:val="none"/>
          </w:rPr>
          <w:t>Рентабельность чистых активов</w:t>
        </w:r>
      </w:hyperlink>
    </w:p>
    <w:p w:rsidR="00631E5D" w:rsidRPr="00631E5D" w:rsidRDefault="00353A39" w:rsidP="00631E5D">
      <w:pPr>
        <w:numPr>
          <w:ilvl w:val="0"/>
          <w:numId w:val="26"/>
        </w:numPr>
        <w:spacing w:after="0" w:line="360" w:lineRule="auto"/>
        <w:ind w:left="960" w:right="240" w:firstLine="709"/>
        <w:jc w:val="both"/>
        <w:rPr>
          <w:color w:val="000000" w:themeColor="text1"/>
        </w:rPr>
      </w:pPr>
      <w:hyperlink r:id="rId23" w:history="1">
        <w:r w:rsidR="00631E5D" w:rsidRPr="00631E5D">
          <w:rPr>
            <w:rStyle w:val="ac"/>
            <w:color w:val="000000" w:themeColor="text1"/>
            <w:u w:val="none"/>
          </w:rPr>
          <w:t>Рентабельность заемного капитала</w:t>
        </w:r>
      </w:hyperlink>
    </w:p>
    <w:p w:rsidR="00631E5D" w:rsidRPr="00631E5D" w:rsidRDefault="00353A39" w:rsidP="00631E5D">
      <w:pPr>
        <w:numPr>
          <w:ilvl w:val="0"/>
          <w:numId w:val="26"/>
        </w:numPr>
        <w:spacing w:after="0" w:line="360" w:lineRule="auto"/>
        <w:ind w:left="960" w:right="240" w:firstLine="709"/>
        <w:jc w:val="both"/>
        <w:rPr>
          <w:color w:val="000000" w:themeColor="text1"/>
        </w:rPr>
      </w:pPr>
      <w:hyperlink r:id="rId24" w:history="1">
        <w:r w:rsidR="00631E5D" w:rsidRPr="00631E5D">
          <w:rPr>
            <w:rStyle w:val="ac"/>
            <w:color w:val="000000" w:themeColor="text1"/>
            <w:u w:val="none"/>
          </w:rPr>
          <w:t>Рентабельность оборотного капитала</w:t>
        </w:r>
      </w:hyperlink>
    </w:p>
    <w:p w:rsidR="00631E5D" w:rsidRPr="00631E5D" w:rsidRDefault="00353A39" w:rsidP="00631E5D">
      <w:pPr>
        <w:numPr>
          <w:ilvl w:val="0"/>
          <w:numId w:val="26"/>
        </w:numPr>
        <w:spacing w:after="0" w:line="360" w:lineRule="auto"/>
        <w:ind w:left="960" w:right="240" w:firstLine="709"/>
        <w:jc w:val="both"/>
        <w:rPr>
          <w:color w:val="000000" w:themeColor="text1"/>
        </w:rPr>
      </w:pPr>
      <w:hyperlink r:id="rId25" w:history="1">
        <w:r w:rsidR="00631E5D" w:rsidRPr="00631E5D">
          <w:rPr>
            <w:rStyle w:val="ac"/>
            <w:color w:val="000000" w:themeColor="text1"/>
            <w:u w:val="none"/>
          </w:rPr>
          <w:t>Валовая рентабельность</w:t>
        </w:r>
      </w:hyperlink>
    </w:p>
    <w:p w:rsidR="00631E5D" w:rsidRPr="00631E5D" w:rsidRDefault="00353A39" w:rsidP="00631E5D">
      <w:pPr>
        <w:numPr>
          <w:ilvl w:val="0"/>
          <w:numId w:val="26"/>
        </w:numPr>
        <w:spacing w:after="0" w:line="360" w:lineRule="auto"/>
        <w:ind w:left="960" w:right="240" w:firstLine="709"/>
        <w:jc w:val="both"/>
        <w:rPr>
          <w:color w:val="000000" w:themeColor="text1"/>
        </w:rPr>
      </w:pPr>
      <w:hyperlink r:id="rId26" w:history="1">
        <w:r w:rsidR="00631E5D" w:rsidRPr="00631E5D">
          <w:rPr>
            <w:rStyle w:val="ac"/>
            <w:color w:val="000000" w:themeColor="text1"/>
            <w:u w:val="none"/>
          </w:rPr>
          <w:t>Рентабельность вложенного капитала</w:t>
        </w:r>
      </w:hyperlink>
    </w:p>
    <w:p w:rsidR="00631E5D" w:rsidRPr="0027248C" w:rsidRDefault="00631E5D" w:rsidP="00E50FDC">
      <w:pPr>
        <w:spacing w:after="0" w:line="360" w:lineRule="auto"/>
        <w:ind w:firstLine="709"/>
        <w:jc w:val="both"/>
        <w:rPr>
          <w:rFonts w:eastAsia="Times New Roman"/>
          <w:color w:val="000000" w:themeColor="text1"/>
          <w:lang w:eastAsia="ru-RU"/>
        </w:rPr>
      </w:pPr>
    </w:p>
    <w:p w:rsidR="0089334F" w:rsidRPr="0089334F" w:rsidRDefault="0089334F" w:rsidP="00E50FDC">
      <w:pPr>
        <w:spacing w:after="0" w:line="360" w:lineRule="auto"/>
        <w:ind w:firstLine="709"/>
        <w:jc w:val="both"/>
        <w:rPr>
          <w:rFonts w:eastAsia="Times New Roman"/>
          <w:b/>
          <w:color w:val="000000" w:themeColor="text1"/>
          <w:lang w:eastAsia="ru-RU"/>
        </w:rPr>
      </w:pPr>
      <w:r w:rsidRPr="0089334F">
        <w:rPr>
          <w:rFonts w:eastAsia="Times New Roman"/>
          <w:b/>
          <w:color w:val="000000" w:themeColor="text1"/>
          <w:lang w:eastAsia="ru-RU"/>
        </w:rPr>
        <w:t>1.2. Методика анализа финансового состояния предприятия</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Для оценки устойчивости финансового состояния предприятия </w:t>
      </w:r>
      <w:r w:rsidR="0078633E">
        <w:rPr>
          <w:rFonts w:eastAsia="Times New Roman"/>
          <w:color w:val="000000" w:themeColor="text1"/>
          <w:lang w:eastAsia="ru-RU"/>
        </w:rPr>
        <w:t>применяется</w:t>
      </w:r>
      <w:r w:rsidRPr="0089334F">
        <w:rPr>
          <w:rFonts w:eastAsia="Times New Roman"/>
          <w:color w:val="000000" w:themeColor="text1"/>
          <w:lang w:eastAsia="ru-RU"/>
        </w:rPr>
        <w:t xml:space="preserve"> система показателей, характеризующих изменения:</w:t>
      </w:r>
    </w:p>
    <w:p w:rsidR="0089334F" w:rsidRPr="0089334F" w:rsidRDefault="0078633E" w:rsidP="00E50FDC">
      <w:pPr>
        <w:spacing w:after="0" w:line="360" w:lineRule="auto"/>
        <w:ind w:firstLine="709"/>
        <w:jc w:val="both"/>
        <w:rPr>
          <w:rFonts w:eastAsia="Times New Roman"/>
          <w:color w:val="000000" w:themeColor="text1"/>
          <w:lang w:eastAsia="ru-RU"/>
        </w:rPr>
      </w:pPr>
      <w:r>
        <w:rPr>
          <w:rFonts w:eastAsia="Times New Roman"/>
          <w:color w:val="000000" w:themeColor="text1"/>
          <w:lang w:eastAsia="ru-RU"/>
        </w:rPr>
        <w:t>• структура</w:t>
      </w:r>
      <w:r w:rsidR="0089334F" w:rsidRPr="0089334F">
        <w:rPr>
          <w:rFonts w:eastAsia="Times New Roman"/>
          <w:color w:val="000000" w:themeColor="text1"/>
          <w:lang w:eastAsia="ru-RU"/>
        </w:rPr>
        <w:t xml:space="preserve"> капитала предприятия по его размещению и источникам образования;</w:t>
      </w:r>
    </w:p>
    <w:p w:rsidR="0089334F" w:rsidRPr="0089334F" w:rsidRDefault="0078633E" w:rsidP="00E50FDC">
      <w:pPr>
        <w:spacing w:after="0" w:line="360" w:lineRule="auto"/>
        <w:ind w:firstLine="709"/>
        <w:jc w:val="both"/>
        <w:rPr>
          <w:rFonts w:eastAsia="Times New Roman"/>
          <w:color w:val="000000" w:themeColor="text1"/>
          <w:lang w:eastAsia="ru-RU"/>
        </w:rPr>
      </w:pPr>
      <w:r>
        <w:rPr>
          <w:rFonts w:eastAsia="Times New Roman"/>
          <w:color w:val="000000" w:themeColor="text1"/>
          <w:lang w:eastAsia="ru-RU"/>
        </w:rPr>
        <w:t>• эффективность и интенсивность</w:t>
      </w:r>
      <w:r w:rsidR="0089334F" w:rsidRPr="0089334F">
        <w:rPr>
          <w:rFonts w:eastAsia="Times New Roman"/>
          <w:color w:val="000000" w:themeColor="text1"/>
          <w:lang w:eastAsia="ru-RU"/>
        </w:rPr>
        <w:t xml:space="preserve"> использования капитала;</w:t>
      </w:r>
    </w:p>
    <w:p w:rsidR="0089334F" w:rsidRPr="0089334F" w:rsidRDefault="0078633E" w:rsidP="00E50FDC">
      <w:pPr>
        <w:spacing w:after="0" w:line="360" w:lineRule="auto"/>
        <w:ind w:firstLine="709"/>
        <w:jc w:val="both"/>
        <w:rPr>
          <w:rFonts w:eastAsia="Times New Roman"/>
          <w:color w:val="000000" w:themeColor="text1"/>
          <w:lang w:eastAsia="ru-RU"/>
        </w:rPr>
      </w:pPr>
      <w:r>
        <w:rPr>
          <w:rFonts w:eastAsia="Times New Roman"/>
          <w:color w:val="000000" w:themeColor="text1"/>
          <w:lang w:eastAsia="ru-RU"/>
        </w:rPr>
        <w:t>• платежеспособность и кредитоспособность</w:t>
      </w:r>
      <w:r w:rsidR="0089334F" w:rsidRPr="0089334F">
        <w:rPr>
          <w:rFonts w:eastAsia="Times New Roman"/>
          <w:color w:val="000000" w:themeColor="text1"/>
          <w:lang w:eastAsia="ru-RU"/>
        </w:rPr>
        <w:t xml:space="preserve"> предприятия;</w:t>
      </w:r>
    </w:p>
    <w:p w:rsidR="0089334F" w:rsidRPr="0089334F" w:rsidRDefault="0078633E" w:rsidP="00E50FDC">
      <w:pPr>
        <w:spacing w:after="0" w:line="360" w:lineRule="auto"/>
        <w:ind w:firstLine="709"/>
        <w:jc w:val="both"/>
        <w:rPr>
          <w:rFonts w:eastAsia="Times New Roman"/>
          <w:color w:val="000000" w:themeColor="text1"/>
          <w:lang w:eastAsia="ru-RU"/>
        </w:rPr>
      </w:pPr>
      <w:r>
        <w:rPr>
          <w:rFonts w:eastAsia="Times New Roman"/>
          <w:color w:val="000000" w:themeColor="text1"/>
          <w:lang w:eastAsia="ru-RU"/>
        </w:rPr>
        <w:t>• запасы</w:t>
      </w:r>
      <w:r w:rsidR="0089334F" w:rsidRPr="0089334F">
        <w:rPr>
          <w:rFonts w:eastAsia="Times New Roman"/>
          <w:color w:val="000000" w:themeColor="text1"/>
          <w:lang w:eastAsia="ru-RU"/>
        </w:rPr>
        <w:t xml:space="preserve"> финансовой устойчивости предприятия.</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Анализ финансового состояния предприятия </w:t>
      </w:r>
      <w:r w:rsidR="0078633E">
        <w:rPr>
          <w:rFonts w:eastAsia="Times New Roman"/>
          <w:color w:val="000000" w:themeColor="text1"/>
          <w:lang w:eastAsia="ru-RU"/>
        </w:rPr>
        <w:t>ссылается</w:t>
      </w:r>
      <w:r w:rsidRPr="0089334F">
        <w:rPr>
          <w:rFonts w:eastAsia="Times New Roman"/>
          <w:color w:val="000000" w:themeColor="text1"/>
          <w:lang w:eastAsia="ru-RU"/>
        </w:rPr>
        <w:t xml:space="preserve">, главным образом, на относительных показателях, так как абсолютные показатели баланса в условиях инфляции </w:t>
      </w:r>
      <w:r w:rsidR="0078633E">
        <w:rPr>
          <w:rFonts w:eastAsia="Times New Roman"/>
          <w:color w:val="000000" w:themeColor="text1"/>
          <w:lang w:eastAsia="ru-RU"/>
        </w:rPr>
        <w:t>запутано</w:t>
      </w:r>
      <w:r w:rsidRPr="0089334F">
        <w:rPr>
          <w:rFonts w:eastAsia="Times New Roman"/>
          <w:color w:val="000000" w:themeColor="text1"/>
          <w:lang w:eastAsia="ru-RU"/>
        </w:rPr>
        <w:t xml:space="preserve"> привести к сопоставимому виду. Относительные показатели финансового состояния анализируемого предприятия можно сравнить:</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 с </w:t>
      </w:r>
      <w:r w:rsidR="0078633E">
        <w:rPr>
          <w:rFonts w:eastAsia="Times New Roman"/>
          <w:color w:val="000000" w:themeColor="text1"/>
          <w:lang w:eastAsia="ru-RU"/>
        </w:rPr>
        <w:t>общеустановленными</w:t>
      </w:r>
      <w:r w:rsidRPr="0089334F">
        <w:rPr>
          <w:rFonts w:eastAsia="Times New Roman"/>
          <w:color w:val="000000" w:themeColor="text1"/>
          <w:lang w:eastAsia="ru-RU"/>
        </w:rPr>
        <w:t xml:space="preserve"> «нормами» для оценки степени риска и прогнозирования возможности банкротства;</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 с </w:t>
      </w:r>
      <w:r w:rsidR="0078633E">
        <w:rPr>
          <w:rFonts w:eastAsia="Times New Roman"/>
          <w:color w:val="000000" w:themeColor="text1"/>
          <w:lang w:eastAsia="ru-RU"/>
        </w:rPr>
        <w:t>идентичными</w:t>
      </w:r>
      <w:r w:rsidRPr="0089334F">
        <w:rPr>
          <w:rFonts w:eastAsia="Times New Roman"/>
          <w:color w:val="000000" w:themeColor="text1"/>
          <w:lang w:eastAsia="ru-RU"/>
        </w:rPr>
        <w:t xml:space="preserve"> данными других предприятий, что позволяет выявить сильные и слабые стороны предприятия и его возможности;</w:t>
      </w:r>
    </w:p>
    <w:p w:rsidR="0089334F" w:rsidRPr="0089334F" w:rsidRDefault="0078633E" w:rsidP="00E50FDC">
      <w:pPr>
        <w:spacing w:after="0" w:line="360" w:lineRule="auto"/>
        <w:ind w:firstLine="709"/>
        <w:jc w:val="both"/>
        <w:rPr>
          <w:rFonts w:eastAsia="Times New Roman"/>
          <w:color w:val="000000" w:themeColor="text1"/>
          <w:lang w:eastAsia="ru-RU"/>
        </w:rPr>
      </w:pPr>
      <w:r>
        <w:rPr>
          <w:rFonts w:eastAsia="Times New Roman"/>
          <w:color w:val="000000" w:themeColor="text1"/>
          <w:lang w:eastAsia="ru-RU"/>
        </w:rPr>
        <w:t>• с аналогом данных за предшествующие года</w:t>
      </w:r>
      <w:r w:rsidR="0089334F" w:rsidRPr="0089334F">
        <w:rPr>
          <w:rFonts w:eastAsia="Times New Roman"/>
          <w:color w:val="000000" w:themeColor="text1"/>
          <w:lang w:eastAsia="ru-RU"/>
        </w:rPr>
        <w:t xml:space="preserve"> для изучения </w:t>
      </w:r>
      <w:r>
        <w:rPr>
          <w:rFonts w:eastAsia="Times New Roman"/>
          <w:color w:val="000000" w:themeColor="text1"/>
          <w:lang w:eastAsia="ru-RU"/>
        </w:rPr>
        <w:t>склонности к улучшению и ли ухудшению</w:t>
      </w:r>
      <w:r w:rsidR="0089334F" w:rsidRPr="0089334F">
        <w:rPr>
          <w:rFonts w:eastAsia="Times New Roman"/>
          <w:color w:val="000000" w:themeColor="text1"/>
          <w:lang w:eastAsia="ru-RU"/>
        </w:rPr>
        <w:t xml:space="preserve"> финансового состояния предприятия.</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Под платежеспособностью предприятия </w:t>
      </w:r>
      <w:r w:rsidR="0078633E">
        <w:rPr>
          <w:rFonts w:eastAsia="Times New Roman"/>
          <w:color w:val="000000" w:themeColor="text1"/>
          <w:lang w:eastAsia="ru-RU"/>
        </w:rPr>
        <w:t>подразумевается</w:t>
      </w:r>
      <w:r w:rsidRPr="0089334F">
        <w:rPr>
          <w:rFonts w:eastAsia="Times New Roman"/>
          <w:color w:val="000000" w:themeColor="text1"/>
          <w:lang w:eastAsia="ru-RU"/>
        </w:rPr>
        <w:t xml:space="preserve"> наличие у предприятия денежных средств и их эквивалентов в количестве, достаточном для расчетов по кредиторской задолженности, требующей </w:t>
      </w:r>
      <w:r w:rsidR="0078633E">
        <w:rPr>
          <w:rFonts w:eastAsia="Times New Roman"/>
          <w:color w:val="000000" w:themeColor="text1"/>
          <w:lang w:eastAsia="ru-RU"/>
        </w:rPr>
        <w:t>обязательного своевременного</w:t>
      </w:r>
      <w:r w:rsidRPr="0089334F">
        <w:rPr>
          <w:rFonts w:eastAsia="Times New Roman"/>
          <w:color w:val="000000" w:themeColor="text1"/>
          <w:lang w:eastAsia="ru-RU"/>
        </w:rPr>
        <w:t xml:space="preserve"> погашения.</w:t>
      </w:r>
    </w:p>
    <w:p w:rsidR="0089334F" w:rsidRPr="0089334F" w:rsidRDefault="001A23A7" w:rsidP="00E50FDC">
      <w:pPr>
        <w:spacing w:after="0" w:line="360" w:lineRule="auto"/>
        <w:ind w:firstLine="709"/>
        <w:jc w:val="both"/>
        <w:rPr>
          <w:rFonts w:eastAsia="Times New Roman"/>
          <w:color w:val="000000" w:themeColor="text1"/>
          <w:lang w:eastAsia="ru-RU"/>
        </w:rPr>
      </w:pPr>
      <w:r>
        <w:rPr>
          <w:rFonts w:eastAsia="Times New Roman"/>
          <w:color w:val="000000" w:themeColor="text1"/>
          <w:lang w:eastAsia="ru-RU"/>
        </w:rPr>
        <w:t>Ликвидность баланса исследуется</w:t>
      </w:r>
      <w:r w:rsidR="0089334F" w:rsidRPr="0089334F">
        <w:rPr>
          <w:rFonts w:eastAsia="Times New Roman"/>
          <w:color w:val="000000" w:themeColor="text1"/>
          <w:lang w:eastAsia="ru-RU"/>
        </w:rPr>
        <w:t xml:space="preserve"> как степень покрытия обязательств организации ее активами, срок превращения которых в деньги </w:t>
      </w:r>
      <w:r>
        <w:rPr>
          <w:rFonts w:eastAsia="Times New Roman"/>
          <w:color w:val="000000" w:themeColor="text1"/>
          <w:lang w:eastAsia="ru-RU"/>
        </w:rPr>
        <w:t>идентичен</w:t>
      </w:r>
      <w:r w:rsidR="0089334F" w:rsidRPr="0089334F">
        <w:rPr>
          <w:rFonts w:eastAsia="Times New Roman"/>
          <w:color w:val="000000" w:themeColor="text1"/>
          <w:lang w:eastAsia="ru-RU"/>
        </w:rPr>
        <w:t xml:space="preserve"> сроку погашения обязательств. От ликвидности баланса следует </w:t>
      </w:r>
      <w:r>
        <w:rPr>
          <w:rFonts w:eastAsia="Times New Roman"/>
          <w:color w:val="000000" w:themeColor="text1"/>
          <w:lang w:eastAsia="ru-RU"/>
        </w:rPr>
        <w:t>выявлять</w:t>
      </w:r>
      <w:r w:rsidR="0089334F" w:rsidRPr="0089334F">
        <w:rPr>
          <w:rFonts w:eastAsia="Times New Roman"/>
          <w:color w:val="000000" w:themeColor="text1"/>
          <w:lang w:eastAsia="ru-RU"/>
        </w:rPr>
        <w:t xml:space="preserve"> ликвидность активов, которая </w:t>
      </w:r>
      <w:r>
        <w:rPr>
          <w:rFonts w:eastAsia="Times New Roman"/>
          <w:color w:val="000000" w:themeColor="text1"/>
          <w:lang w:eastAsia="ru-RU"/>
        </w:rPr>
        <w:t>находится</w:t>
      </w:r>
      <w:r w:rsidR="0089334F" w:rsidRPr="0089334F">
        <w:rPr>
          <w:rFonts w:eastAsia="Times New Roman"/>
          <w:color w:val="000000" w:themeColor="text1"/>
          <w:lang w:eastAsia="ru-RU"/>
        </w:rPr>
        <w:t xml:space="preserve"> как величина, обратная времени, необходимому для пр</w:t>
      </w:r>
      <w:r>
        <w:rPr>
          <w:rFonts w:eastAsia="Times New Roman"/>
          <w:color w:val="000000" w:themeColor="text1"/>
          <w:lang w:eastAsia="ru-RU"/>
        </w:rPr>
        <w:t>евращения их в денежный эквивалент</w:t>
      </w:r>
      <w:r w:rsidR="0089334F" w:rsidRPr="0089334F">
        <w:rPr>
          <w:rFonts w:eastAsia="Times New Roman"/>
          <w:color w:val="000000" w:themeColor="text1"/>
          <w:lang w:eastAsia="ru-RU"/>
        </w:rPr>
        <w:t>. Чем меньше время, которое потребуется, чтобы данный вид актива был переведен в денежную форму, тем выше его ликвидность.</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В зависимости от степени ликвидности, т. е. скорости превращения в денежные средства, активы предприятия разделяются на следующие группы.</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А</w:t>
      </w:r>
      <w:proofErr w:type="gramStart"/>
      <w:r w:rsidRPr="0089334F">
        <w:rPr>
          <w:rFonts w:eastAsia="Times New Roman"/>
          <w:color w:val="000000" w:themeColor="text1"/>
          <w:lang w:eastAsia="ru-RU"/>
        </w:rPr>
        <w:t>1</w:t>
      </w:r>
      <w:proofErr w:type="gramEnd"/>
      <w:r w:rsidRPr="0089334F">
        <w:rPr>
          <w:rFonts w:eastAsia="Times New Roman"/>
          <w:color w:val="000000" w:themeColor="text1"/>
          <w:lang w:eastAsia="ru-RU"/>
        </w:rPr>
        <w:t>. Наиболее ликвидные активы. К ним относятся все статьи денежных средств</w:t>
      </w:r>
      <w:r w:rsidR="001A23A7">
        <w:rPr>
          <w:rFonts w:eastAsia="Times New Roman"/>
          <w:color w:val="000000" w:themeColor="text1"/>
          <w:lang w:eastAsia="ru-RU"/>
        </w:rPr>
        <w:t xml:space="preserve"> данного</w:t>
      </w:r>
      <w:r w:rsidRPr="0089334F">
        <w:rPr>
          <w:rFonts w:eastAsia="Times New Roman"/>
          <w:color w:val="000000" w:themeColor="text1"/>
          <w:lang w:eastAsia="ru-RU"/>
        </w:rPr>
        <w:t xml:space="preserve"> предприятия и текущие финансовые инвестиции. Данная группа рассчитывается следующим образом:</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А</w:t>
      </w:r>
      <w:proofErr w:type="gramStart"/>
      <w:r w:rsidRPr="0089334F">
        <w:rPr>
          <w:rFonts w:eastAsia="Times New Roman"/>
          <w:color w:val="000000" w:themeColor="text1"/>
          <w:lang w:eastAsia="ru-RU"/>
        </w:rPr>
        <w:t>1</w:t>
      </w:r>
      <w:proofErr w:type="gramEnd"/>
      <w:r w:rsidRPr="0089334F">
        <w:rPr>
          <w:rFonts w:eastAsia="Times New Roman"/>
          <w:color w:val="000000" w:themeColor="text1"/>
          <w:lang w:eastAsia="ru-RU"/>
        </w:rPr>
        <w:t xml:space="preserve"> = стр. 220 ф. 1 + стр. 230 ф. 1 + стр. 240 ф. 1. (1.1)</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А</w:t>
      </w:r>
      <w:proofErr w:type="gramStart"/>
      <w:r w:rsidRPr="0089334F">
        <w:rPr>
          <w:rFonts w:eastAsia="Times New Roman"/>
          <w:color w:val="000000" w:themeColor="text1"/>
          <w:lang w:eastAsia="ru-RU"/>
        </w:rPr>
        <w:t>2</w:t>
      </w:r>
      <w:proofErr w:type="gramEnd"/>
      <w:r w:rsidRPr="0089334F">
        <w:rPr>
          <w:rFonts w:eastAsia="Times New Roman"/>
          <w:color w:val="000000" w:themeColor="text1"/>
          <w:lang w:eastAsia="ru-RU"/>
        </w:rPr>
        <w:t xml:space="preserve">. Быстро реализуемые активы. К этой группе активов относятся активы, для обращения которых в денежную форму требуется более продолжительное время: готовая продукция, товары, дебиторская задолженность, векселя полученные. Ликвидность этих активов </w:t>
      </w:r>
      <w:r w:rsidR="001A23A7">
        <w:rPr>
          <w:rFonts w:eastAsia="Times New Roman"/>
          <w:color w:val="000000" w:themeColor="text1"/>
          <w:lang w:eastAsia="ru-RU"/>
        </w:rPr>
        <w:t>напрямую зависит</w:t>
      </w:r>
      <w:r w:rsidRPr="0089334F">
        <w:rPr>
          <w:rFonts w:eastAsia="Times New Roman"/>
          <w:color w:val="000000" w:themeColor="text1"/>
          <w:lang w:eastAsia="ru-RU"/>
        </w:rPr>
        <w:t xml:space="preserve"> от ряда субъективных и объективных факторов: своевременности отгрузки продукции, </w:t>
      </w:r>
      <w:r w:rsidR="001A23A7">
        <w:rPr>
          <w:rFonts w:eastAsia="Times New Roman"/>
          <w:color w:val="000000" w:themeColor="text1"/>
          <w:lang w:eastAsia="ru-RU"/>
        </w:rPr>
        <w:t>согласованность</w:t>
      </w:r>
      <w:r w:rsidRPr="0089334F">
        <w:rPr>
          <w:rFonts w:eastAsia="Times New Roman"/>
          <w:color w:val="000000" w:themeColor="text1"/>
          <w:lang w:eastAsia="ru-RU"/>
        </w:rPr>
        <w:t xml:space="preserve"> банковских документов, скорости документооборота в банках, от спроса на продукцию и ее конкурентоспособности, платежеспособности покупателей, форм расчетов. Эта группа рассчитывается так:</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А</w:t>
      </w:r>
      <w:proofErr w:type="gramStart"/>
      <w:r w:rsidRPr="0089334F">
        <w:rPr>
          <w:rFonts w:eastAsia="Times New Roman"/>
          <w:color w:val="000000" w:themeColor="text1"/>
          <w:lang w:eastAsia="ru-RU"/>
        </w:rPr>
        <w:t>2</w:t>
      </w:r>
      <w:proofErr w:type="gramEnd"/>
      <w:r w:rsidRPr="0089334F">
        <w:rPr>
          <w:rFonts w:eastAsia="Times New Roman"/>
          <w:color w:val="000000" w:themeColor="text1"/>
          <w:lang w:eastAsia="ru-RU"/>
        </w:rPr>
        <w:t xml:space="preserve"> = стр. 130 ф. 1 + стр. 140 ф. 1 + стр. 150 ф. 1 + + стр. 160 ф.1 + стр. 170 ф. 1 + стр. 180 ф. 1 + + стр. 190 ф. 1 + стр. 200 ф. 1 + стр. 210 ф. 1. (1.2)</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ЛЗ. Медленно реализуемые активы. </w:t>
      </w:r>
      <w:r w:rsidR="001A23A7">
        <w:rPr>
          <w:rFonts w:eastAsia="Times New Roman"/>
          <w:color w:val="000000" w:themeColor="text1"/>
          <w:lang w:eastAsia="ru-RU"/>
        </w:rPr>
        <w:t xml:space="preserve">Наиболее </w:t>
      </w:r>
      <w:r w:rsidRPr="0089334F">
        <w:rPr>
          <w:rFonts w:eastAsia="Times New Roman"/>
          <w:color w:val="000000" w:themeColor="text1"/>
          <w:lang w:eastAsia="ru-RU"/>
        </w:rPr>
        <w:t xml:space="preserve"> больший срок понадобится для превращения производственных запасов и затрат в незавершенном производстве в готов</w:t>
      </w:r>
      <w:r w:rsidR="001A23A7">
        <w:rPr>
          <w:rFonts w:eastAsia="Times New Roman"/>
          <w:color w:val="000000" w:themeColor="text1"/>
          <w:lang w:eastAsia="ru-RU"/>
        </w:rPr>
        <w:t>ую продукцию, а затем в денежный эквивалент</w:t>
      </w:r>
      <w:r w:rsidRPr="0089334F">
        <w:rPr>
          <w:rFonts w:eastAsia="Times New Roman"/>
          <w:color w:val="000000" w:themeColor="text1"/>
          <w:lang w:eastAsia="ru-RU"/>
        </w:rPr>
        <w:t>. Кроме того, к этой группе активов относятся расходы будущих периодов, а также оборотные активы, не вошедшие в первые две группы. Расчет этого показателя производится следующим образом:</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A3 = стр. 100 ф. 1+ стр. ПО ф. 1 + стр. 120 ф. 1 + + стр. 250 ф. 1+стр. 270 ф. 1. (1.3)</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А</w:t>
      </w:r>
      <w:proofErr w:type="gramStart"/>
      <w:r w:rsidRPr="0089334F">
        <w:rPr>
          <w:rFonts w:eastAsia="Times New Roman"/>
          <w:color w:val="000000" w:themeColor="text1"/>
          <w:lang w:eastAsia="ru-RU"/>
        </w:rPr>
        <w:t>4</w:t>
      </w:r>
      <w:proofErr w:type="gramEnd"/>
      <w:r w:rsidRPr="0089334F">
        <w:rPr>
          <w:rFonts w:eastAsia="Times New Roman"/>
          <w:color w:val="000000" w:themeColor="text1"/>
          <w:lang w:eastAsia="ru-RU"/>
        </w:rPr>
        <w:t xml:space="preserve">. Трудно реализуемые активы. К этой группе относятся необоротные активы предприятия, стоимость которых отражена в первом разделе актива баланса: А4 = </w:t>
      </w:r>
      <w:proofErr w:type="gramStart"/>
      <w:r w:rsidRPr="0089334F">
        <w:rPr>
          <w:rFonts w:eastAsia="Times New Roman"/>
          <w:color w:val="000000" w:themeColor="text1"/>
          <w:lang w:eastAsia="ru-RU"/>
        </w:rPr>
        <w:t>Ш</w:t>
      </w:r>
      <w:proofErr w:type="gramEnd"/>
      <w:r w:rsidRPr="0089334F">
        <w:rPr>
          <w:rFonts w:eastAsia="Times New Roman"/>
          <w:color w:val="000000" w:themeColor="text1"/>
          <w:lang w:eastAsia="ru-RU"/>
        </w:rPr>
        <w:t xml:space="preserve"> = стр. 080 ф. 1 (1.4)</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Пассивы баланса группируются по степени наступления срока их оплаты. Из данных баланса полную информацию для проведения такой группировки получить </w:t>
      </w:r>
      <w:r w:rsidR="001A23A7">
        <w:rPr>
          <w:rFonts w:eastAsia="Times New Roman"/>
          <w:color w:val="000000" w:themeColor="text1"/>
          <w:lang w:eastAsia="ru-RU"/>
        </w:rPr>
        <w:t>невозможно</w:t>
      </w:r>
      <w:r w:rsidRPr="0089334F">
        <w:rPr>
          <w:rFonts w:eastAsia="Times New Roman"/>
          <w:color w:val="000000" w:themeColor="text1"/>
          <w:lang w:eastAsia="ru-RU"/>
        </w:rPr>
        <w:t xml:space="preserve">. </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Используя этот критерий, обязательства предприятия можно сгруппировать следующим образом:</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Ш. Наиболее сроч</w:t>
      </w:r>
      <w:r w:rsidR="001A23A7">
        <w:rPr>
          <w:rFonts w:eastAsia="Times New Roman"/>
          <w:color w:val="000000" w:themeColor="text1"/>
          <w:lang w:eastAsia="ru-RU"/>
        </w:rPr>
        <w:t>ные обязательства. К ним следует</w:t>
      </w:r>
      <w:r w:rsidRPr="0089334F">
        <w:rPr>
          <w:rFonts w:eastAsia="Times New Roman"/>
          <w:color w:val="000000" w:themeColor="text1"/>
          <w:lang w:eastAsia="ru-RU"/>
        </w:rPr>
        <w:t xml:space="preserve"> относить кредиторскую задолженность по приобретенным товарам, работам, услугам:</w:t>
      </w:r>
    </w:p>
    <w:p w:rsidR="0089334F" w:rsidRPr="0089334F" w:rsidRDefault="0089334F" w:rsidP="00E50FDC">
      <w:pPr>
        <w:spacing w:after="0" w:line="360" w:lineRule="auto"/>
        <w:ind w:firstLine="709"/>
        <w:jc w:val="both"/>
        <w:rPr>
          <w:rFonts w:eastAsia="Times New Roman"/>
          <w:color w:val="000000" w:themeColor="text1"/>
          <w:lang w:eastAsia="ru-RU"/>
        </w:rPr>
      </w:pPr>
      <w:proofErr w:type="gramStart"/>
      <w:r w:rsidRPr="0089334F">
        <w:rPr>
          <w:rFonts w:eastAsia="Times New Roman"/>
          <w:color w:val="000000" w:themeColor="text1"/>
          <w:lang w:eastAsia="ru-RU"/>
        </w:rPr>
        <w:t>Ш</w:t>
      </w:r>
      <w:proofErr w:type="gramEnd"/>
      <w:r w:rsidRPr="0089334F">
        <w:rPr>
          <w:rFonts w:eastAsia="Times New Roman"/>
          <w:color w:val="000000" w:themeColor="text1"/>
          <w:lang w:eastAsia="ru-RU"/>
        </w:rPr>
        <w:t xml:space="preserve"> = стр. 530 ф. I. (1.5)</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П</w:t>
      </w:r>
      <w:proofErr w:type="gramStart"/>
      <w:r w:rsidRPr="0089334F">
        <w:rPr>
          <w:rFonts w:eastAsia="Times New Roman"/>
          <w:color w:val="000000" w:themeColor="text1"/>
          <w:lang w:eastAsia="ru-RU"/>
        </w:rPr>
        <w:t>2</w:t>
      </w:r>
      <w:proofErr w:type="gramEnd"/>
      <w:r w:rsidRPr="0089334F">
        <w:rPr>
          <w:rFonts w:eastAsia="Times New Roman"/>
          <w:color w:val="000000" w:themeColor="text1"/>
          <w:lang w:eastAsia="ru-RU"/>
        </w:rPr>
        <w:t>. Краткосрочные пассивы. К этой группе относятся краткосрочные заемные средства, текущие обяз</w:t>
      </w:r>
      <w:r w:rsidR="001A23A7">
        <w:rPr>
          <w:rFonts w:eastAsia="Times New Roman"/>
          <w:color w:val="000000" w:themeColor="text1"/>
          <w:lang w:eastAsia="ru-RU"/>
        </w:rPr>
        <w:t xml:space="preserve">ательства по расчетам и прочие </w:t>
      </w:r>
      <w:r w:rsidRPr="0089334F">
        <w:rPr>
          <w:rFonts w:eastAsia="Times New Roman"/>
          <w:color w:val="000000" w:themeColor="text1"/>
          <w:lang w:eastAsia="ru-RU"/>
        </w:rPr>
        <w:t xml:space="preserve"> обязательства. Кроме того, сюда </w:t>
      </w:r>
      <w:r w:rsidR="001A23A7">
        <w:rPr>
          <w:rFonts w:eastAsia="Times New Roman"/>
          <w:color w:val="000000" w:themeColor="text1"/>
          <w:lang w:eastAsia="ru-RU"/>
        </w:rPr>
        <w:t>необходимо</w:t>
      </w:r>
      <w:r w:rsidRPr="0089334F">
        <w:rPr>
          <w:rFonts w:eastAsia="Times New Roman"/>
          <w:color w:val="000000" w:themeColor="text1"/>
          <w:lang w:eastAsia="ru-RU"/>
        </w:rPr>
        <w:t xml:space="preserve"> отнести также часть пассивов, представленных в разделе втором пассива баланса «Обеспечения будущих расходов и платежей», в части сумм, планируемых к выплате в течение 12 месяцев, начиная </w:t>
      </w:r>
      <w:proofErr w:type="gramStart"/>
      <w:r w:rsidRPr="0089334F">
        <w:rPr>
          <w:rFonts w:eastAsia="Times New Roman"/>
          <w:color w:val="000000" w:themeColor="text1"/>
          <w:lang w:eastAsia="ru-RU"/>
        </w:rPr>
        <w:t>с даты составления</w:t>
      </w:r>
      <w:proofErr w:type="gramEnd"/>
      <w:r w:rsidRPr="0089334F">
        <w:rPr>
          <w:rFonts w:eastAsia="Times New Roman"/>
          <w:color w:val="000000" w:themeColor="text1"/>
          <w:lang w:eastAsia="ru-RU"/>
        </w:rPr>
        <w:t xml:space="preserve"> баланса, или в течение одного операционного цикла, если он превышает 12 месяцев. </w:t>
      </w:r>
      <w:r w:rsidR="001A23A7">
        <w:rPr>
          <w:rFonts w:eastAsia="Times New Roman"/>
          <w:color w:val="000000" w:themeColor="text1"/>
          <w:lang w:eastAsia="ru-RU"/>
        </w:rPr>
        <w:t xml:space="preserve">Такие же указания </w:t>
      </w:r>
      <w:r w:rsidRPr="0089334F">
        <w:rPr>
          <w:rFonts w:eastAsia="Times New Roman"/>
          <w:color w:val="000000" w:themeColor="text1"/>
          <w:lang w:eastAsia="ru-RU"/>
        </w:rPr>
        <w:t xml:space="preserve">относится и к разделу пятому пассива баланса </w:t>
      </w:r>
      <w:r w:rsidR="001A23A7">
        <w:rPr>
          <w:rFonts w:eastAsia="Times New Roman"/>
          <w:color w:val="000000" w:themeColor="text1"/>
          <w:lang w:eastAsia="ru-RU"/>
        </w:rPr>
        <w:t>«Доходы будущих платежей». Другими</w:t>
      </w:r>
      <w:r w:rsidRPr="0089334F">
        <w:rPr>
          <w:rFonts w:eastAsia="Times New Roman"/>
          <w:color w:val="000000" w:themeColor="text1"/>
          <w:lang w:eastAsia="ru-RU"/>
        </w:rPr>
        <w:t xml:space="preserve"> словами, в эту группу</w:t>
      </w:r>
      <w:r w:rsidR="001A23A7">
        <w:rPr>
          <w:rFonts w:eastAsia="Times New Roman"/>
          <w:color w:val="000000" w:themeColor="text1"/>
          <w:lang w:eastAsia="ru-RU"/>
        </w:rPr>
        <w:t xml:space="preserve"> можно отнести</w:t>
      </w:r>
      <w:r w:rsidRPr="0089334F">
        <w:rPr>
          <w:rFonts w:eastAsia="Times New Roman"/>
          <w:color w:val="000000" w:themeColor="text1"/>
          <w:lang w:eastAsia="ru-RU"/>
        </w:rPr>
        <w:t xml:space="preserve"> статьи четвертого раздела пассива баланса за вычетом кредиторской задолженности за товары, работы, услуги, и статьи второго и пятого разделов пассива баланса с учетом оговоренных выше ограничений. Формула определения суммы таких пассивов </w:t>
      </w:r>
      <w:r w:rsidR="001A23A7">
        <w:rPr>
          <w:rFonts w:eastAsia="Times New Roman"/>
          <w:color w:val="000000" w:themeColor="text1"/>
          <w:lang w:eastAsia="ru-RU"/>
        </w:rPr>
        <w:t>выглядит так</w:t>
      </w:r>
      <w:r w:rsidRPr="0089334F">
        <w:rPr>
          <w:rFonts w:eastAsia="Times New Roman"/>
          <w:color w:val="000000" w:themeColor="text1"/>
          <w:lang w:eastAsia="ru-RU"/>
        </w:rPr>
        <w:t>:</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П2 = 1VTI - стр. 530 ф. 1 + II </w:t>
      </w:r>
      <w:proofErr w:type="gramStart"/>
      <w:r w:rsidRPr="0089334F">
        <w:rPr>
          <w:rFonts w:eastAsia="Times New Roman"/>
          <w:color w:val="000000" w:themeColor="text1"/>
          <w:lang w:eastAsia="ru-RU"/>
        </w:rPr>
        <w:t>П</w:t>
      </w:r>
      <w:proofErr w:type="gramEnd"/>
      <w:r w:rsidRPr="0089334F">
        <w:rPr>
          <w:rFonts w:eastAsia="Times New Roman"/>
          <w:color w:val="000000" w:themeColor="text1"/>
          <w:lang w:eastAsia="ru-RU"/>
        </w:rPr>
        <w:t xml:space="preserve"> + VTI = стр. 620 ф. 1 - стр. 530ф. 1+ стр. 430 ф. 1 + стр. 630 ф. 1 = стр. 640 ф. 1 - стр. 380 ф. 1 -стр. 480 ф. 1 - стр. 530 ф. I. (1.6)</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ПЗ. Долгосрочные пассивы. Эта группа пассивов </w:t>
      </w:r>
      <w:r w:rsidR="001A23A7">
        <w:rPr>
          <w:rFonts w:eastAsia="Times New Roman"/>
          <w:color w:val="000000" w:themeColor="text1"/>
          <w:lang w:eastAsia="ru-RU"/>
        </w:rPr>
        <w:t>состоит из долгосрочных обязательств</w:t>
      </w:r>
      <w:r w:rsidRPr="0089334F">
        <w:rPr>
          <w:rFonts w:eastAsia="Times New Roman"/>
          <w:color w:val="000000" w:themeColor="text1"/>
          <w:lang w:eastAsia="ru-RU"/>
        </w:rPr>
        <w:t xml:space="preserve"> предприятия, отраженными в третьем разделе пассива баланса, а также статьями второго и пятого разделов пассива баланса, не отнесенными ко второй группе:</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П3 = 111П+ 11П + УП = стр. 480 ф. 1 +стр. 430 ф. 1 + стр.630 ф.1. (1.7)</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П</w:t>
      </w:r>
      <w:proofErr w:type="gramStart"/>
      <w:r w:rsidRPr="0089334F">
        <w:rPr>
          <w:rFonts w:eastAsia="Times New Roman"/>
          <w:color w:val="000000" w:themeColor="text1"/>
          <w:lang w:eastAsia="ru-RU"/>
        </w:rPr>
        <w:t>4</w:t>
      </w:r>
      <w:proofErr w:type="gramEnd"/>
      <w:r w:rsidRPr="0089334F">
        <w:rPr>
          <w:rFonts w:eastAsia="Times New Roman"/>
          <w:color w:val="000000" w:themeColor="text1"/>
          <w:lang w:eastAsia="ru-RU"/>
        </w:rPr>
        <w:t>. Постоянные (устойчивые) пассивы — это статьи первого раздела пассива баланса:</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П</w:t>
      </w:r>
      <w:proofErr w:type="gramStart"/>
      <w:r w:rsidRPr="0089334F">
        <w:rPr>
          <w:rFonts w:eastAsia="Times New Roman"/>
          <w:color w:val="000000" w:themeColor="text1"/>
          <w:lang w:eastAsia="ru-RU"/>
        </w:rPr>
        <w:t>4</w:t>
      </w:r>
      <w:proofErr w:type="gramEnd"/>
      <w:r w:rsidRPr="0089334F">
        <w:rPr>
          <w:rFonts w:eastAsia="Times New Roman"/>
          <w:color w:val="000000" w:themeColor="text1"/>
          <w:lang w:eastAsia="ru-RU"/>
        </w:rPr>
        <w:t>=1П = стр. 380 ф. 1. (1.8)</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Для определения ликвидности баланса </w:t>
      </w:r>
      <w:r w:rsidR="001A23A7">
        <w:rPr>
          <w:rFonts w:eastAsia="Times New Roman"/>
          <w:color w:val="000000" w:themeColor="text1"/>
          <w:lang w:eastAsia="ru-RU"/>
        </w:rPr>
        <w:t>следует</w:t>
      </w:r>
      <w:r w:rsidRPr="0089334F">
        <w:rPr>
          <w:rFonts w:eastAsia="Times New Roman"/>
          <w:color w:val="000000" w:themeColor="text1"/>
          <w:lang w:eastAsia="ru-RU"/>
        </w:rPr>
        <w:t xml:space="preserve"> сопоставить итоги приведенных групп по активу и пассиву. Баланс считается </w:t>
      </w:r>
      <w:proofErr w:type="gramStart"/>
      <w:r w:rsidRPr="0089334F">
        <w:rPr>
          <w:rFonts w:eastAsia="Times New Roman"/>
          <w:color w:val="000000" w:themeColor="text1"/>
          <w:lang w:eastAsia="ru-RU"/>
        </w:rPr>
        <w:t>абсолютно ликвидным</w:t>
      </w:r>
      <w:proofErr w:type="gramEnd"/>
      <w:r w:rsidRPr="0089334F">
        <w:rPr>
          <w:rFonts w:eastAsia="Times New Roman"/>
          <w:color w:val="000000" w:themeColor="text1"/>
          <w:lang w:eastAsia="ru-RU"/>
        </w:rPr>
        <w:t>, если соблюдаются следующие неравенства:</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А</w:t>
      </w:r>
      <w:proofErr w:type="gramStart"/>
      <w:r w:rsidRPr="0089334F">
        <w:rPr>
          <w:rFonts w:eastAsia="Times New Roman"/>
          <w:color w:val="000000" w:themeColor="text1"/>
          <w:lang w:eastAsia="ru-RU"/>
        </w:rPr>
        <w:t>1</w:t>
      </w:r>
      <w:proofErr w:type="gramEnd"/>
      <w:r w:rsidRPr="0089334F">
        <w:rPr>
          <w:rFonts w:eastAsia="Times New Roman"/>
          <w:color w:val="000000" w:themeColor="text1"/>
          <w:lang w:eastAsia="ru-RU"/>
        </w:rPr>
        <w:t>&gt;П1</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А</w:t>
      </w:r>
      <w:proofErr w:type="gramStart"/>
      <w:r w:rsidRPr="0089334F">
        <w:rPr>
          <w:rFonts w:eastAsia="Times New Roman"/>
          <w:color w:val="000000" w:themeColor="text1"/>
          <w:lang w:eastAsia="ru-RU"/>
        </w:rPr>
        <w:t>2</w:t>
      </w:r>
      <w:proofErr w:type="gramEnd"/>
      <w:r w:rsidRPr="0089334F">
        <w:rPr>
          <w:rFonts w:eastAsia="Times New Roman"/>
          <w:color w:val="000000" w:themeColor="text1"/>
          <w:lang w:eastAsia="ru-RU"/>
        </w:rPr>
        <w:t>&gt;П2 (1.9)</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АЗ&gt;ПЗ</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А</w:t>
      </w:r>
      <w:proofErr w:type="gramStart"/>
      <w:r w:rsidRPr="0089334F">
        <w:rPr>
          <w:rFonts w:eastAsia="Times New Roman"/>
          <w:color w:val="000000" w:themeColor="text1"/>
          <w:lang w:eastAsia="ru-RU"/>
        </w:rPr>
        <w:t>4</w:t>
      </w:r>
      <w:proofErr w:type="gramEnd"/>
      <w:r w:rsidRPr="0089334F">
        <w:rPr>
          <w:rFonts w:eastAsia="Times New Roman"/>
          <w:color w:val="000000" w:themeColor="text1"/>
          <w:lang w:eastAsia="ru-RU"/>
        </w:rPr>
        <w:t>&lt;П4</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Сопоставление итогов первой группы по активу и пассиву, т. е. А 1 и П</w:t>
      </w:r>
      <w:proofErr w:type="gramStart"/>
      <w:r w:rsidRPr="0089334F">
        <w:rPr>
          <w:rFonts w:eastAsia="Times New Roman"/>
          <w:color w:val="000000" w:themeColor="text1"/>
          <w:lang w:eastAsia="ru-RU"/>
        </w:rPr>
        <w:t>1</w:t>
      </w:r>
      <w:proofErr w:type="gramEnd"/>
      <w:r w:rsidRPr="0089334F">
        <w:rPr>
          <w:rFonts w:eastAsia="Times New Roman"/>
          <w:color w:val="000000" w:themeColor="text1"/>
          <w:lang w:eastAsia="ru-RU"/>
        </w:rPr>
        <w:t xml:space="preserve"> </w:t>
      </w:r>
      <w:r w:rsidR="005F4739">
        <w:rPr>
          <w:rFonts w:eastAsia="Times New Roman"/>
          <w:color w:val="000000" w:themeColor="text1"/>
          <w:lang w:eastAsia="ru-RU"/>
        </w:rPr>
        <w:t xml:space="preserve">характеризует </w:t>
      </w:r>
      <w:r w:rsidRPr="0089334F">
        <w:rPr>
          <w:rFonts w:eastAsia="Times New Roman"/>
          <w:color w:val="000000" w:themeColor="text1"/>
          <w:lang w:eastAsia="ru-RU"/>
        </w:rPr>
        <w:t xml:space="preserve"> соотношение текущих платежей и поступлений. Сравнение второй группы по активу и пассиву (А</w:t>
      </w:r>
      <w:proofErr w:type="gramStart"/>
      <w:r w:rsidRPr="0089334F">
        <w:rPr>
          <w:rFonts w:eastAsia="Times New Roman"/>
          <w:color w:val="000000" w:themeColor="text1"/>
          <w:lang w:eastAsia="ru-RU"/>
        </w:rPr>
        <w:t>2</w:t>
      </w:r>
      <w:proofErr w:type="gramEnd"/>
      <w:r w:rsidRPr="0089334F">
        <w:rPr>
          <w:rFonts w:eastAsia="Times New Roman"/>
          <w:color w:val="000000" w:themeColor="text1"/>
          <w:lang w:eastAsia="ru-RU"/>
        </w:rPr>
        <w:t xml:space="preserve"> и П2) показывает </w:t>
      </w:r>
      <w:r w:rsidR="006D4A8C">
        <w:rPr>
          <w:rFonts w:eastAsia="Times New Roman"/>
          <w:color w:val="000000" w:themeColor="text1"/>
          <w:lang w:eastAsia="ru-RU"/>
        </w:rPr>
        <w:t>направленность</w:t>
      </w:r>
      <w:r w:rsidRPr="0089334F">
        <w:rPr>
          <w:rFonts w:eastAsia="Times New Roman"/>
          <w:color w:val="000000" w:themeColor="text1"/>
          <w:lang w:eastAsia="ru-RU"/>
        </w:rPr>
        <w:t xml:space="preserve"> увеличения или уменьшения текущей ликвидности в недалеком будущем. Сопоставление итогов по активу и пассиву для третьей и четвертой групп </w:t>
      </w:r>
      <w:r w:rsidR="005F4739">
        <w:rPr>
          <w:rFonts w:eastAsia="Times New Roman"/>
          <w:color w:val="000000" w:themeColor="text1"/>
          <w:lang w:eastAsia="ru-RU"/>
        </w:rPr>
        <w:t>отображает</w:t>
      </w:r>
      <w:r w:rsidRPr="0089334F">
        <w:rPr>
          <w:rFonts w:eastAsia="Times New Roman"/>
          <w:color w:val="000000" w:themeColor="text1"/>
          <w:lang w:eastAsia="ru-RU"/>
        </w:rPr>
        <w:t xml:space="preserve"> соотношение платежей и поступлений в относительно отдаленном будущем.</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К анализу коэффициентов ликвидности в зарубежной и отечественной практике финансового анализ</w:t>
      </w:r>
      <w:r w:rsidR="005F4739">
        <w:rPr>
          <w:rFonts w:eastAsia="Times New Roman"/>
          <w:color w:val="000000" w:themeColor="text1"/>
          <w:lang w:eastAsia="ru-RU"/>
        </w:rPr>
        <w:t>а существуют несколько различных подходов</w:t>
      </w:r>
      <w:r w:rsidRPr="0089334F">
        <w:rPr>
          <w:rFonts w:eastAsia="Times New Roman"/>
          <w:color w:val="000000" w:themeColor="text1"/>
          <w:lang w:eastAsia="ru-RU"/>
        </w:rPr>
        <w:t>.</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Западные специалисты для анализа ликвидности используют два коэффициента: коэффициент текущей ликвидности, коэффициент срочной ликвидности. В отечественной практике </w:t>
      </w:r>
      <w:proofErr w:type="gramStart"/>
      <w:r w:rsidR="005F4739">
        <w:rPr>
          <w:rFonts w:eastAsia="Times New Roman"/>
          <w:color w:val="000000" w:themeColor="text1"/>
          <w:lang w:eastAsia="ru-RU"/>
        </w:rPr>
        <w:t>называется</w:t>
      </w:r>
      <w:proofErr w:type="gramEnd"/>
      <w:r w:rsidR="005F4739">
        <w:rPr>
          <w:rFonts w:eastAsia="Times New Roman"/>
          <w:color w:val="000000" w:themeColor="text1"/>
          <w:lang w:eastAsia="ru-RU"/>
        </w:rPr>
        <w:t xml:space="preserve"> как финансовый анализ ликвидности</w:t>
      </w:r>
      <w:r w:rsidRPr="0089334F">
        <w:rPr>
          <w:rFonts w:eastAsia="Times New Roman"/>
          <w:color w:val="000000" w:themeColor="text1"/>
          <w:lang w:eastAsia="ru-RU"/>
        </w:rPr>
        <w:t xml:space="preserve"> баланса обычно характеризует тремя показателями: коэффициентом общей ликвидности, уточненным (промежуточным) коэффициентом ликвидности и коэффициентом абсолютной ликвидности. </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Коэффициент общей ликвидности (в зарубежных источниках данный коэффициент называется коэффициентом текущей ликвидности) </w:t>
      </w:r>
      <w:r w:rsidR="005F4739">
        <w:rPr>
          <w:rFonts w:eastAsia="Times New Roman"/>
          <w:color w:val="000000" w:themeColor="text1"/>
          <w:lang w:eastAsia="ru-RU"/>
        </w:rPr>
        <w:t>раскрывается</w:t>
      </w:r>
      <w:r w:rsidRPr="0089334F">
        <w:rPr>
          <w:rFonts w:eastAsia="Times New Roman"/>
          <w:color w:val="000000" w:themeColor="text1"/>
          <w:lang w:eastAsia="ru-RU"/>
        </w:rPr>
        <w:t xml:space="preserve">, в какой </w:t>
      </w:r>
      <w:r w:rsidR="005F4739" w:rsidRPr="0089334F">
        <w:rPr>
          <w:rFonts w:eastAsia="Times New Roman"/>
          <w:color w:val="000000" w:themeColor="text1"/>
          <w:lang w:eastAsia="ru-RU"/>
        </w:rPr>
        <w:t>степени,</w:t>
      </w:r>
      <w:r w:rsidRPr="0089334F">
        <w:rPr>
          <w:rFonts w:eastAsia="Times New Roman"/>
          <w:color w:val="000000" w:themeColor="text1"/>
          <w:lang w:eastAsia="ru-RU"/>
        </w:rPr>
        <w:t xml:space="preserve"> </w:t>
      </w:r>
      <w:r w:rsidR="005F4739">
        <w:rPr>
          <w:rFonts w:eastAsia="Times New Roman"/>
          <w:color w:val="000000" w:themeColor="text1"/>
          <w:lang w:eastAsia="ru-RU"/>
        </w:rPr>
        <w:t>данные</w:t>
      </w:r>
      <w:r w:rsidRPr="0089334F">
        <w:rPr>
          <w:rFonts w:eastAsia="Times New Roman"/>
          <w:color w:val="000000" w:themeColor="text1"/>
          <w:lang w:eastAsia="ru-RU"/>
        </w:rPr>
        <w:t xml:space="preserve"> оборотные активы достаточны для удовлетворения текущих обязательств. </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При анализе коэффициента</w:t>
      </w:r>
      <w:r w:rsidR="005F4739" w:rsidRPr="005F4739">
        <w:rPr>
          <w:rFonts w:eastAsia="Times New Roman"/>
          <w:color w:val="000000" w:themeColor="text1"/>
          <w:lang w:eastAsia="ru-RU"/>
        </w:rPr>
        <w:t xml:space="preserve"> </w:t>
      </w:r>
      <w:r w:rsidR="005F4739" w:rsidRPr="0089334F">
        <w:rPr>
          <w:rFonts w:eastAsia="Times New Roman"/>
          <w:color w:val="000000" w:themeColor="text1"/>
          <w:lang w:eastAsia="ru-RU"/>
        </w:rPr>
        <w:t>следует обратить</w:t>
      </w:r>
      <w:r w:rsidRPr="0089334F">
        <w:rPr>
          <w:rFonts w:eastAsia="Times New Roman"/>
          <w:color w:val="000000" w:themeColor="text1"/>
          <w:lang w:eastAsia="ru-RU"/>
        </w:rPr>
        <w:t xml:space="preserve"> особое внимание на его динамику.</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Используя классификацию активов и пассивов, приведенную выше, формулу для </w:t>
      </w:r>
      <w:r w:rsidR="005F4739">
        <w:rPr>
          <w:rFonts w:eastAsia="Times New Roman"/>
          <w:color w:val="000000" w:themeColor="text1"/>
          <w:lang w:eastAsia="ru-RU"/>
        </w:rPr>
        <w:t>выявления</w:t>
      </w:r>
      <w:r w:rsidRPr="0089334F">
        <w:rPr>
          <w:rFonts w:eastAsia="Times New Roman"/>
          <w:color w:val="000000" w:themeColor="text1"/>
          <w:lang w:eastAsia="ru-RU"/>
        </w:rPr>
        <w:t xml:space="preserve"> коэффициента общей ликвидности можно представить в следующем виде:</w:t>
      </w:r>
    </w:p>
    <w:p w:rsidR="0089334F" w:rsidRPr="0089334F" w:rsidRDefault="0089334F" w:rsidP="00E50FDC">
      <w:pPr>
        <w:spacing w:after="0" w:line="360" w:lineRule="auto"/>
        <w:ind w:firstLine="709"/>
        <w:jc w:val="both"/>
        <w:rPr>
          <w:rFonts w:eastAsia="Times New Roman"/>
          <w:color w:val="000000" w:themeColor="text1"/>
          <w:lang w:eastAsia="ru-RU"/>
        </w:rPr>
      </w:pPr>
      <w:proofErr w:type="spellStart"/>
      <w:r w:rsidRPr="0089334F">
        <w:rPr>
          <w:rFonts w:eastAsia="Times New Roman"/>
          <w:color w:val="000000" w:themeColor="text1"/>
          <w:lang w:eastAsia="ru-RU"/>
        </w:rPr>
        <w:t>Кобщ</w:t>
      </w:r>
      <w:proofErr w:type="spellEnd"/>
      <w:r w:rsidRPr="0089334F">
        <w:rPr>
          <w:rFonts w:eastAsia="Times New Roman"/>
          <w:color w:val="000000" w:themeColor="text1"/>
          <w:lang w:eastAsia="ru-RU"/>
        </w:rPr>
        <w:t>=(А</w:t>
      </w:r>
      <w:proofErr w:type="gramStart"/>
      <w:r w:rsidRPr="0089334F">
        <w:rPr>
          <w:rFonts w:eastAsia="Times New Roman"/>
          <w:color w:val="000000" w:themeColor="text1"/>
          <w:lang w:eastAsia="ru-RU"/>
        </w:rPr>
        <w:t>1</w:t>
      </w:r>
      <w:proofErr w:type="gramEnd"/>
      <w:r w:rsidRPr="0089334F">
        <w:rPr>
          <w:rFonts w:eastAsia="Times New Roman"/>
          <w:color w:val="000000" w:themeColor="text1"/>
          <w:lang w:eastAsia="ru-RU"/>
        </w:rPr>
        <w:t>+А2+ЛЗ)/(П1+П2) (1.10)</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Промежуточный (уточненный) коэффициент ликвидности (в зарубежной практике он называется коэффициентом срочной ликвидности) считается более </w:t>
      </w:r>
      <w:r w:rsidR="005F4739">
        <w:rPr>
          <w:rFonts w:eastAsia="Times New Roman"/>
          <w:color w:val="000000" w:themeColor="text1"/>
          <w:lang w:eastAsia="ru-RU"/>
        </w:rPr>
        <w:t>сложным</w:t>
      </w:r>
      <w:r w:rsidRPr="0089334F">
        <w:rPr>
          <w:rFonts w:eastAsia="Times New Roman"/>
          <w:color w:val="000000" w:themeColor="text1"/>
          <w:lang w:eastAsia="ru-RU"/>
        </w:rPr>
        <w:t xml:space="preserve"> тестом на ликвидность, так как при его расчете не берется во внимание наименее ликвидная часть оборотных активов - медленно реализуемые активы (ЛЗ).</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Коэффициент промежуточной ликвидности рассчитывается по формуле: </w:t>
      </w:r>
      <w:proofErr w:type="spellStart"/>
      <w:r w:rsidRPr="0089334F">
        <w:rPr>
          <w:rFonts w:eastAsia="Times New Roman"/>
          <w:color w:val="000000" w:themeColor="text1"/>
          <w:lang w:eastAsia="ru-RU"/>
        </w:rPr>
        <w:t>Кпром</w:t>
      </w:r>
      <w:proofErr w:type="spellEnd"/>
      <w:r w:rsidRPr="0089334F">
        <w:rPr>
          <w:rFonts w:eastAsia="Times New Roman"/>
          <w:color w:val="000000" w:themeColor="text1"/>
          <w:lang w:eastAsia="ru-RU"/>
        </w:rPr>
        <w:t>=(А</w:t>
      </w:r>
      <w:proofErr w:type="gramStart"/>
      <w:r w:rsidRPr="0089334F">
        <w:rPr>
          <w:rFonts w:eastAsia="Times New Roman"/>
          <w:color w:val="000000" w:themeColor="text1"/>
          <w:lang w:eastAsia="ru-RU"/>
        </w:rPr>
        <w:t>1</w:t>
      </w:r>
      <w:proofErr w:type="gramEnd"/>
      <w:r w:rsidRPr="0089334F">
        <w:rPr>
          <w:rFonts w:eastAsia="Times New Roman"/>
          <w:color w:val="000000" w:themeColor="text1"/>
          <w:lang w:eastAsia="ru-RU"/>
        </w:rPr>
        <w:t>+А2)/(П1+П2) (1.11)</w:t>
      </w:r>
    </w:p>
    <w:p w:rsidR="0089334F" w:rsidRPr="0089334F" w:rsidRDefault="005F4739" w:rsidP="00E50FDC">
      <w:pPr>
        <w:spacing w:after="0" w:line="360" w:lineRule="auto"/>
        <w:ind w:firstLine="709"/>
        <w:jc w:val="both"/>
        <w:rPr>
          <w:rFonts w:eastAsia="Times New Roman"/>
          <w:color w:val="000000" w:themeColor="text1"/>
          <w:lang w:eastAsia="ru-RU"/>
        </w:rPr>
      </w:pPr>
      <w:r>
        <w:rPr>
          <w:rFonts w:eastAsia="Times New Roman"/>
          <w:color w:val="000000" w:themeColor="text1"/>
          <w:lang w:eastAsia="ru-RU"/>
        </w:rPr>
        <w:t>Необходимо</w:t>
      </w:r>
      <w:r w:rsidR="0089334F" w:rsidRPr="0089334F">
        <w:rPr>
          <w:rFonts w:eastAsia="Times New Roman"/>
          <w:color w:val="000000" w:themeColor="text1"/>
          <w:lang w:eastAsia="ru-RU"/>
        </w:rPr>
        <w:t xml:space="preserve">, чтобы этот коэффициент был около 1,5. Однако в </w:t>
      </w:r>
      <w:r>
        <w:rPr>
          <w:rFonts w:eastAsia="Times New Roman"/>
          <w:color w:val="000000" w:themeColor="text1"/>
          <w:lang w:eastAsia="ru-RU"/>
        </w:rPr>
        <w:t xml:space="preserve">данных </w:t>
      </w:r>
      <w:r w:rsidR="0089334F" w:rsidRPr="0089334F">
        <w:rPr>
          <w:rFonts w:eastAsia="Times New Roman"/>
          <w:color w:val="000000" w:themeColor="text1"/>
          <w:lang w:eastAsia="ru-RU"/>
        </w:rPr>
        <w:t>условиях достаточным признается его значение, равное 0,7— 0,8.</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Коэффициент оценки ликвидности по показателям первой группы активов </w:t>
      </w:r>
      <w:r w:rsidR="005F4739">
        <w:rPr>
          <w:rFonts w:eastAsia="Times New Roman"/>
          <w:color w:val="000000" w:themeColor="text1"/>
          <w:lang w:eastAsia="ru-RU"/>
        </w:rPr>
        <w:t>имеет называние коэффициент</w:t>
      </w:r>
      <w:r w:rsidRPr="0089334F">
        <w:rPr>
          <w:rFonts w:eastAsia="Times New Roman"/>
          <w:color w:val="000000" w:themeColor="text1"/>
          <w:lang w:eastAsia="ru-RU"/>
        </w:rPr>
        <w:t xml:space="preserve"> абсолютной ликвидности. В западной практике коэффициент абсолютной ликвидности рассчитывается </w:t>
      </w:r>
      <w:r w:rsidR="005F4739">
        <w:rPr>
          <w:rFonts w:eastAsia="Times New Roman"/>
          <w:color w:val="000000" w:themeColor="text1"/>
          <w:lang w:eastAsia="ru-RU"/>
        </w:rPr>
        <w:t>редко</w:t>
      </w:r>
      <w:r w:rsidRPr="0089334F">
        <w:rPr>
          <w:rFonts w:eastAsia="Times New Roman"/>
          <w:color w:val="000000" w:themeColor="text1"/>
          <w:lang w:eastAsia="ru-RU"/>
        </w:rPr>
        <w:t xml:space="preserve">. В странах с переходной экономикой его оптимальное значение признается </w:t>
      </w:r>
      <w:r w:rsidR="005F4739">
        <w:rPr>
          <w:rFonts w:eastAsia="Times New Roman"/>
          <w:color w:val="000000" w:themeColor="text1"/>
          <w:lang w:eastAsia="ru-RU"/>
        </w:rPr>
        <w:t>равным</w:t>
      </w:r>
      <w:r w:rsidRPr="0089334F">
        <w:rPr>
          <w:rFonts w:eastAsia="Times New Roman"/>
          <w:color w:val="000000" w:themeColor="text1"/>
          <w:lang w:eastAsia="ru-RU"/>
        </w:rPr>
        <w:t xml:space="preserve"> 0,2—0,35. Значение выше 0,35 не всегда требуется, так как излишек денежных средств </w:t>
      </w:r>
      <w:r w:rsidR="005F4739">
        <w:rPr>
          <w:rFonts w:eastAsia="Times New Roman"/>
          <w:color w:val="000000" w:themeColor="text1"/>
          <w:lang w:eastAsia="ru-RU"/>
        </w:rPr>
        <w:t xml:space="preserve">говорит </w:t>
      </w:r>
      <w:r w:rsidRPr="0089334F">
        <w:rPr>
          <w:rFonts w:eastAsia="Times New Roman"/>
          <w:color w:val="000000" w:themeColor="text1"/>
          <w:lang w:eastAsia="ru-RU"/>
        </w:rPr>
        <w:t xml:space="preserve"> </w:t>
      </w:r>
      <w:r w:rsidR="005F4739">
        <w:rPr>
          <w:rFonts w:eastAsia="Times New Roman"/>
          <w:color w:val="000000" w:themeColor="text1"/>
          <w:lang w:eastAsia="ru-RU"/>
        </w:rPr>
        <w:t>о неэффективном их использовании</w:t>
      </w:r>
      <w:r w:rsidRPr="0089334F">
        <w:rPr>
          <w:rFonts w:eastAsia="Times New Roman"/>
          <w:color w:val="000000" w:themeColor="text1"/>
          <w:lang w:eastAsia="ru-RU"/>
        </w:rPr>
        <w:t>. Формула расчета коэффициента абсолютной ликвидности имеет следующий вид:</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noProof/>
          <w:color w:val="000000" w:themeColor="text1"/>
          <w:lang w:eastAsia="ru-RU"/>
        </w:rPr>
        <w:drawing>
          <wp:inline distT="0" distB="0" distL="0" distR="0">
            <wp:extent cx="1038225" cy="390525"/>
            <wp:effectExtent l="0" t="0" r="9525" b="0"/>
            <wp:docPr id="8" name="Рисунок 8" descr="http://www.bestreferat.ru/images/paper/29/03/93103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estreferat.ru/images/paper/29/03/9310329.png"/>
                    <pic:cNvPicPr>
                      <a:picLocks noChangeAspect="1" noChangeArrowheads="1"/>
                    </pic:cNvPicPr>
                  </pic:nvPicPr>
                  <pic:blipFill>
                    <a:blip r:embed="rId27" cstate="print"/>
                    <a:srcRect/>
                    <a:stretch>
                      <a:fillRect/>
                    </a:stretch>
                  </pic:blipFill>
                  <pic:spPr bwMode="auto">
                    <a:xfrm>
                      <a:off x="0" y="0"/>
                      <a:ext cx="1038225" cy="390525"/>
                    </a:xfrm>
                    <a:prstGeom prst="rect">
                      <a:avLst/>
                    </a:prstGeom>
                    <a:noFill/>
                    <a:ln w="9525">
                      <a:noFill/>
                      <a:miter lim="800000"/>
                      <a:headEnd/>
                      <a:tailEnd/>
                    </a:ln>
                  </pic:spPr>
                </pic:pic>
              </a:graphicData>
            </a:graphic>
          </wp:inline>
        </w:drawing>
      </w:r>
      <w:r w:rsidRPr="0089334F">
        <w:rPr>
          <w:rFonts w:eastAsia="Times New Roman"/>
          <w:color w:val="000000" w:themeColor="text1"/>
          <w:lang w:eastAsia="ru-RU"/>
        </w:rPr>
        <w:t> (1.12)</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При оценке ликвидности предприятия следует также </w:t>
      </w:r>
      <w:r w:rsidR="005F4739">
        <w:rPr>
          <w:rFonts w:eastAsia="Times New Roman"/>
          <w:color w:val="000000" w:themeColor="text1"/>
          <w:lang w:eastAsia="ru-RU"/>
        </w:rPr>
        <w:t>знать</w:t>
      </w:r>
      <w:r w:rsidRPr="0089334F">
        <w:rPr>
          <w:rFonts w:eastAsia="Times New Roman"/>
          <w:color w:val="000000" w:themeColor="text1"/>
          <w:lang w:eastAsia="ru-RU"/>
        </w:rPr>
        <w:t xml:space="preserve">, что различные показатели ликвидности не только дают характеристику устойчивости финансового состояния предприятия при различной степени учета ликвидности средств, но и отвечают интересам </w:t>
      </w:r>
      <w:r w:rsidR="005F4739">
        <w:rPr>
          <w:rFonts w:eastAsia="Times New Roman"/>
          <w:color w:val="000000" w:themeColor="text1"/>
          <w:lang w:eastAsia="ru-RU"/>
        </w:rPr>
        <w:t>не идентичных</w:t>
      </w:r>
      <w:r w:rsidRPr="0089334F">
        <w:rPr>
          <w:rFonts w:eastAsia="Times New Roman"/>
          <w:color w:val="000000" w:themeColor="text1"/>
          <w:lang w:eastAsia="ru-RU"/>
        </w:rPr>
        <w:t xml:space="preserve"> внешних пользователей аналитической информации. </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Одна из важнейших характеристик финансового состояния предприятия — стабильность его деятельности с позиции долгосрочной перспективы. Она </w:t>
      </w:r>
      <w:r w:rsidR="005F4739">
        <w:rPr>
          <w:rFonts w:eastAsia="Times New Roman"/>
          <w:color w:val="000000" w:themeColor="text1"/>
          <w:lang w:eastAsia="ru-RU"/>
        </w:rPr>
        <w:t xml:space="preserve"> имеет связь,</w:t>
      </w:r>
      <w:r w:rsidRPr="0089334F">
        <w:rPr>
          <w:rFonts w:eastAsia="Times New Roman"/>
          <w:color w:val="000000" w:themeColor="text1"/>
          <w:lang w:eastAsia="ru-RU"/>
        </w:rPr>
        <w:t xml:space="preserve"> прежде всего с общей финансовой структурой предприятия, степенью его зависимости от кредиторов и инвесторов.</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Анализ финансовой устойчивости предприятия </w:t>
      </w:r>
      <w:r w:rsidR="005F4739">
        <w:rPr>
          <w:rFonts w:eastAsia="Times New Roman"/>
          <w:color w:val="000000" w:themeColor="text1"/>
          <w:lang w:eastAsia="ru-RU"/>
        </w:rPr>
        <w:t>рассчитаем</w:t>
      </w:r>
      <w:r w:rsidRPr="0089334F">
        <w:rPr>
          <w:rFonts w:eastAsia="Times New Roman"/>
          <w:color w:val="000000" w:themeColor="text1"/>
          <w:lang w:eastAsia="ru-RU"/>
        </w:rPr>
        <w:t xml:space="preserve"> с использованием как коэффициентов, рассчитанных по пассиву баланса, так и коэффициентов, отражающих взаимосвязь между источниками формирования сре</w:t>
      </w:r>
      <w:proofErr w:type="gramStart"/>
      <w:r w:rsidRPr="0089334F">
        <w:rPr>
          <w:rFonts w:eastAsia="Times New Roman"/>
          <w:color w:val="000000" w:themeColor="text1"/>
          <w:lang w:eastAsia="ru-RU"/>
        </w:rPr>
        <w:t>дств пр</w:t>
      </w:r>
      <w:proofErr w:type="gramEnd"/>
      <w:r w:rsidRPr="0089334F">
        <w:rPr>
          <w:rFonts w:eastAsia="Times New Roman"/>
          <w:color w:val="000000" w:themeColor="text1"/>
          <w:lang w:eastAsia="ru-RU"/>
        </w:rPr>
        <w:t>едприятия и структурой вложений.</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Охарактеризуем наиболее существенные из известных показателей этих групп.</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Коэффициент финансовой автономии (независимости). Этот коэффициент </w:t>
      </w:r>
      <w:r w:rsidR="005F4739">
        <w:rPr>
          <w:rFonts w:eastAsia="Times New Roman"/>
          <w:color w:val="000000" w:themeColor="text1"/>
          <w:lang w:eastAsia="ru-RU"/>
        </w:rPr>
        <w:t>раскрывает</w:t>
      </w:r>
      <w:r w:rsidRPr="0089334F">
        <w:rPr>
          <w:rFonts w:eastAsia="Times New Roman"/>
          <w:color w:val="000000" w:themeColor="text1"/>
          <w:lang w:eastAsia="ru-RU"/>
        </w:rPr>
        <w:t xml:space="preserve"> долю собственных средств предприятия (собственного капитала) в общей сумме средств, авансированных в его деятельность. Расчет коэффициента финансовой устойчивости производится по формуле: Коэффициент финансовой автономии (независимости) =Стр.380ф.1</w:t>
      </w:r>
      <w:proofErr w:type="gramStart"/>
      <w:r w:rsidRPr="0089334F">
        <w:rPr>
          <w:rFonts w:eastAsia="Times New Roman"/>
          <w:color w:val="000000" w:themeColor="text1"/>
          <w:lang w:eastAsia="ru-RU"/>
        </w:rPr>
        <w:t>/С</w:t>
      </w:r>
      <w:proofErr w:type="gramEnd"/>
      <w:r w:rsidRPr="0089334F">
        <w:rPr>
          <w:rFonts w:eastAsia="Times New Roman"/>
          <w:color w:val="000000" w:themeColor="text1"/>
          <w:lang w:eastAsia="ru-RU"/>
        </w:rPr>
        <w:t>тр.640ф.1 (1.13)</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Чем выше значение данного коэффициента, тем финансово устойчивее, стабильнее и более независимо предприятие. На практике </w:t>
      </w:r>
      <w:r w:rsidR="00BE2C72">
        <w:rPr>
          <w:rFonts w:eastAsia="Times New Roman"/>
          <w:color w:val="000000" w:themeColor="text1"/>
          <w:lang w:eastAsia="ru-RU"/>
        </w:rPr>
        <w:t>известно</w:t>
      </w:r>
      <w:r w:rsidRPr="0089334F">
        <w:rPr>
          <w:rFonts w:eastAsia="Times New Roman"/>
          <w:color w:val="000000" w:themeColor="text1"/>
          <w:lang w:eastAsia="ru-RU"/>
        </w:rPr>
        <w:t>, что общая сумма задолженности не должна превышать сумму собственных источников финансирования, то есть источники финансирования предприятия (общая сумма капитала) должны быть хотя бы наполовину сформированы за счет собственных средств. Таким образом, критическое значение коэффициента автономии —0,5.</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Коэффициентом, обратным коэффициенту финансовой автономии является коэффициент финансовой зависимости.</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Произведение этих коэффициентов равно 1.</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Коэффициент финансовой зависимости рассчитывается по формуле:</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Стр.640 ф.1</w:t>
      </w:r>
      <w:proofErr w:type="gramStart"/>
      <w:r w:rsidRPr="0089334F">
        <w:rPr>
          <w:rFonts w:eastAsia="Times New Roman"/>
          <w:color w:val="000000" w:themeColor="text1"/>
          <w:lang w:eastAsia="ru-RU"/>
        </w:rPr>
        <w:t>/ С</w:t>
      </w:r>
      <w:proofErr w:type="gramEnd"/>
      <w:r w:rsidRPr="0089334F">
        <w:rPr>
          <w:rFonts w:eastAsia="Times New Roman"/>
          <w:color w:val="000000" w:themeColor="text1"/>
          <w:lang w:eastAsia="ru-RU"/>
        </w:rPr>
        <w:t>тр. 380 ф.1(1.14)</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Рост </w:t>
      </w:r>
      <w:r w:rsidR="00BE2C72">
        <w:rPr>
          <w:rFonts w:eastAsia="Times New Roman"/>
          <w:color w:val="000000" w:themeColor="text1"/>
          <w:lang w:eastAsia="ru-RU"/>
        </w:rPr>
        <w:t>данного</w:t>
      </w:r>
      <w:r w:rsidRPr="0089334F">
        <w:rPr>
          <w:rFonts w:eastAsia="Times New Roman"/>
          <w:color w:val="000000" w:themeColor="text1"/>
          <w:lang w:eastAsia="ru-RU"/>
        </w:rPr>
        <w:t xml:space="preserve"> показателя в динамике означает </w:t>
      </w:r>
      <w:r w:rsidR="00BE2C72">
        <w:rPr>
          <w:rFonts w:eastAsia="Times New Roman"/>
          <w:color w:val="000000" w:themeColor="text1"/>
          <w:lang w:eastAsia="ru-RU"/>
        </w:rPr>
        <w:t>повышение</w:t>
      </w:r>
      <w:r w:rsidRPr="0089334F">
        <w:rPr>
          <w:rFonts w:eastAsia="Times New Roman"/>
          <w:color w:val="000000" w:themeColor="text1"/>
          <w:lang w:eastAsia="ru-RU"/>
        </w:rPr>
        <w:t xml:space="preserve"> доли заемных средств в финансировании предприятия, </w:t>
      </w:r>
      <w:proofErr w:type="gramStart"/>
      <w:r w:rsidRPr="0089334F">
        <w:rPr>
          <w:rFonts w:eastAsia="Times New Roman"/>
          <w:color w:val="000000" w:themeColor="text1"/>
          <w:lang w:eastAsia="ru-RU"/>
        </w:rPr>
        <w:t>а</w:t>
      </w:r>
      <w:proofErr w:type="gramEnd"/>
      <w:r w:rsidRPr="0089334F">
        <w:rPr>
          <w:rFonts w:eastAsia="Times New Roman"/>
          <w:color w:val="000000" w:themeColor="text1"/>
          <w:lang w:eastAsia="ru-RU"/>
        </w:rPr>
        <w:t xml:space="preserve"> следовательно, и утрату финансовой независимости. Если его значение снижается до единицы, то это означает, что собственники полностью финансируют свое предприятие.</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Коэффициент финансового риска </w:t>
      </w:r>
      <w:r w:rsidR="00BE2C72">
        <w:rPr>
          <w:rFonts w:eastAsia="Times New Roman"/>
          <w:color w:val="000000" w:themeColor="text1"/>
          <w:lang w:eastAsia="ru-RU"/>
        </w:rPr>
        <w:t>характеризует</w:t>
      </w:r>
      <w:r w:rsidRPr="0089334F">
        <w:rPr>
          <w:rFonts w:eastAsia="Times New Roman"/>
          <w:color w:val="000000" w:themeColor="text1"/>
          <w:lang w:eastAsia="ru-RU"/>
        </w:rPr>
        <w:t xml:space="preserve"> соотношение привлеченных средств и собственного капитала. Расчет этого показателя производится по формуле:</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Коэффициент финансового риска</w:t>
      </w:r>
      <w:proofErr w:type="gramStart"/>
      <w:r w:rsidRPr="0089334F">
        <w:rPr>
          <w:rFonts w:eastAsia="Times New Roman"/>
          <w:color w:val="000000" w:themeColor="text1"/>
          <w:lang w:eastAsia="ru-RU"/>
        </w:rPr>
        <w:t xml:space="preserve"> = С</w:t>
      </w:r>
      <w:proofErr w:type="gramEnd"/>
      <w:r w:rsidRPr="0089334F">
        <w:rPr>
          <w:rFonts w:eastAsia="Times New Roman"/>
          <w:color w:val="000000" w:themeColor="text1"/>
          <w:lang w:eastAsia="ru-RU"/>
        </w:rPr>
        <w:t>тр.430+480+ 620 + 630 ф.1/Стр.380ф.1 (1.15)</w:t>
      </w:r>
    </w:p>
    <w:p w:rsidR="0089334F" w:rsidRPr="0089334F" w:rsidRDefault="00806769" w:rsidP="00E50FDC">
      <w:pPr>
        <w:spacing w:after="0" w:line="360" w:lineRule="auto"/>
        <w:ind w:firstLine="709"/>
        <w:jc w:val="both"/>
        <w:rPr>
          <w:rFonts w:eastAsia="Times New Roman"/>
          <w:color w:val="000000" w:themeColor="text1"/>
          <w:lang w:eastAsia="ru-RU"/>
        </w:rPr>
      </w:pPr>
      <w:r>
        <w:rPr>
          <w:rFonts w:eastAsia="Times New Roman"/>
          <w:color w:val="000000" w:themeColor="text1"/>
          <w:lang w:eastAsia="ru-RU"/>
        </w:rPr>
        <w:t>Нормативное</w:t>
      </w:r>
      <w:r w:rsidR="0089334F" w:rsidRPr="0089334F">
        <w:rPr>
          <w:rFonts w:eastAsia="Times New Roman"/>
          <w:color w:val="000000" w:themeColor="text1"/>
          <w:lang w:eastAsia="ru-RU"/>
        </w:rPr>
        <w:t xml:space="preserve"> значение данного коэффициента — &lt; 0,5. Критическое значение — 1.</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Коэффициент маневренности собственного капитала </w:t>
      </w:r>
      <w:r w:rsidR="00806769">
        <w:rPr>
          <w:rFonts w:eastAsia="Times New Roman"/>
          <w:color w:val="000000" w:themeColor="text1"/>
          <w:lang w:eastAsia="ru-RU"/>
        </w:rPr>
        <w:t xml:space="preserve">распознается </w:t>
      </w:r>
      <w:r w:rsidRPr="0089334F">
        <w:rPr>
          <w:rFonts w:eastAsia="Times New Roman"/>
          <w:color w:val="000000" w:themeColor="text1"/>
          <w:lang w:eastAsia="ru-RU"/>
        </w:rPr>
        <w:t>как отношение собственного оборотного капитала предприятия к собственным источникам финансирования:</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Коэффициент маневренности собственного капитала =Стр380-080ф.1/Стр380ф.1(1.16)</w:t>
      </w:r>
    </w:p>
    <w:p w:rsidR="0089334F" w:rsidRPr="0089334F" w:rsidRDefault="00806769" w:rsidP="00E50FDC">
      <w:pPr>
        <w:spacing w:after="0" w:line="360" w:lineRule="auto"/>
        <w:ind w:firstLine="709"/>
        <w:jc w:val="both"/>
        <w:rPr>
          <w:rFonts w:eastAsia="Times New Roman"/>
          <w:color w:val="000000" w:themeColor="text1"/>
          <w:lang w:eastAsia="ru-RU"/>
        </w:rPr>
      </w:pPr>
      <w:r>
        <w:rPr>
          <w:rFonts w:eastAsia="Times New Roman"/>
          <w:color w:val="000000" w:themeColor="text1"/>
          <w:lang w:eastAsia="ru-RU"/>
        </w:rPr>
        <w:t xml:space="preserve">Данный </w:t>
      </w:r>
      <w:r w:rsidR="0089334F" w:rsidRPr="0089334F">
        <w:rPr>
          <w:rFonts w:eastAsia="Times New Roman"/>
          <w:color w:val="000000" w:themeColor="text1"/>
          <w:lang w:eastAsia="ru-RU"/>
        </w:rPr>
        <w:t xml:space="preserve">показатель </w:t>
      </w:r>
      <w:r>
        <w:rPr>
          <w:rFonts w:eastAsia="Times New Roman"/>
          <w:color w:val="000000" w:themeColor="text1"/>
          <w:lang w:eastAsia="ru-RU"/>
        </w:rPr>
        <w:t>охарактеризует</w:t>
      </w:r>
      <w:r w:rsidR="0089334F" w:rsidRPr="0089334F">
        <w:rPr>
          <w:rFonts w:eastAsia="Times New Roman"/>
          <w:color w:val="000000" w:themeColor="text1"/>
          <w:lang w:eastAsia="ru-RU"/>
        </w:rPr>
        <w:t xml:space="preserve"> ту часть собственного капитала предприятия, которая является источником покрытия его текущих активов. Данный показатель можно рассчитать двумя способами:</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1) от суммы собственного капитала вычесть стоимость необоротных активов:</w:t>
      </w:r>
    </w:p>
    <w:p w:rsidR="0089334F" w:rsidRPr="0089334F" w:rsidRDefault="0089334F" w:rsidP="00E50FDC">
      <w:pPr>
        <w:spacing w:after="0" w:line="360" w:lineRule="auto"/>
        <w:ind w:firstLine="709"/>
        <w:jc w:val="both"/>
        <w:rPr>
          <w:rFonts w:eastAsia="Times New Roman"/>
          <w:color w:val="000000" w:themeColor="text1"/>
          <w:lang w:eastAsia="ru-RU"/>
        </w:rPr>
      </w:pPr>
      <w:proofErr w:type="spellStart"/>
      <w:r w:rsidRPr="0089334F">
        <w:rPr>
          <w:rFonts w:eastAsia="Times New Roman"/>
          <w:color w:val="000000" w:themeColor="text1"/>
          <w:lang w:eastAsia="ru-RU"/>
        </w:rPr>
        <w:t>Кс</w:t>
      </w:r>
      <w:proofErr w:type="gramStart"/>
      <w:r w:rsidRPr="0089334F">
        <w:rPr>
          <w:rFonts w:eastAsia="Times New Roman"/>
          <w:color w:val="000000" w:themeColor="text1"/>
          <w:lang w:eastAsia="ru-RU"/>
        </w:rPr>
        <w:t>.о</w:t>
      </w:r>
      <w:proofErr w:type="gramEnd"/>
      <w:r w:rsidRPr="0089334F">
        <w:rPr>
          <w:rFonts w:eastAsia="Times New Roman"/>
          <w:color w:val="000000" w:themeColor="text1"/>
          <w:lang w:eastAsia="ru-RU"/>
        </w:rPr>
        <w:t>б</w:t>
      </w:r>
      <w:proofErr w:type="spellEnd"/>
      <w:r w:rsidRPr="0089334F">
        <w:rPr>
          <w:rFonts w:eastAsia="Times New Roman"/>
          <w:color w:val="000000" w:themeColor="text1"/>
          <w:lang w:eastAsia="ru-RU"/>
        </w:rPr>
        <w:t>= 1П - IA = стр. 380 ф. 1 - стр. 080 ф. 1 (1.17)</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2) от суммы оборотных активов вычесть сумму собственного капитала:</w:t>
      </w:r>
    </w:p>
    <w:p w:rsidR="0089334F" w:rsidRPr="0089334F" w:rsidRDefault="0089334F" w:rsidP="00E50FDC">
      <w:pPr>
        <w:spacing w:after="0" w:line="360" w:lineRule="auto"/>
        <w:ind w:firstLine="709"/>
        <w:jc w:val="both"/>
        <w:rPr>
          <w:rFonts w:eastAsia="Times New Roman"/>
          <w:color w:val="000000" w:themeColor="text1"/>
          <w:lang w:eastAsia="ru-RU"/>
        </w:rPr>
      </w:pPr>
      <w:proofErr w:type="spellStart"/>
      <w:r w:rsidRPr="0089334F">
        <w:rPr>
          <w:rFonts w:eastAsia="Times New Roman"/>
          <w:color w:val="000000" w:themeColor="text1"/>
          <w:lang w:eastAsia="ru-RU"/>
        </w:rPr>
        <w:t>Кс</w:t>
      </w:r>
      <w:proofErr w:type="gramStart"/>
      <w:r w:rsidRPr="0089334F">
        <w:rPr>
          <w:rFonts w:eastAsia="Times New Roman"/>
          <w:color w:val="000000" w:themeColor="text1"/>
          <w:lang w:eastAsia="ru-RU"/>
        </w:rPr>
        <w:t>.о</w:t>
      </w:r>
      <w:proofErr w:type="gramEnd"/>
      <w:r w:rsidRPr="0089334F">
        <w:rPr>
          <w:rFonts w:eastAsia="Times New Roman"/>
          <w:color w:val="000000" w:themeColor="text1"/>
          <w:lang w:eastAsia="ru-RU"/>
        </w:rPr>
        <w:t>б</w:t>
      </w:r>
      <w:proofErr w:type="spellEnd"/>
      <w:r w:rsidRPr="0089334F">
        <w:rPr>
          <w:rFonts w:eastAsia="Times New Roman"/>
          <w:color w:val="000000" w:themeColor="text1"/>
          <w:lang w:eastAsia="ru-RU"/>
        </w:rPr>
        <w:t>= (11А + 111А) - (1Ш + 11Ш + 1УП + УП) = (стр. 260 ф.1 + стр. 270 ф. 1) - (стр. 430 ф. 1 + стр. 480 ф. 1 + стр. 620 ф. I +стр. 630 ф. 1) (1.18)</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Таким образом,</w:t>
      </w:r>
      <w:r w:rsidR="00806769">
        <w:rPr>
          <w:rFonts w:eastAsia="Times New Roman"/>
          <w:color w:val="000000" w:themeColor="text1"/>
          <w:lang w:eastAsia="ru-RU"/>
        </w:rPr>
        <w:t xml:space="preserve"> данная </w:t>
      </w:r>
      <w:r w:rsidRPr="0089334F">
        <w:rPr>
          <w:rFonts w:eastAsia="Times New Roman"/>
          <w:color w:val="000000" w:themeColor="text1"/>
          <w:lang w:eastAsia="ru-RU"/>
        </w:rPr>
        <w:t xml:space="preserve"> формула расчета коэффициента маневренности приобретает следующий вид:</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noProof/>
          <w:color w:val="000000" w:themeColor="text1"/>
          <w:lang w:eastAsia="ru-RU"/>
        </w:rPr>
        <w:drawing>
          <wp:inline distT="0" distB="0" distL="0" distR="0">
            <wp:extent cx="5343525" cy="419100"/>
            <wp:effectExtent l="0" t="0" r="9525" b="0"/>
            <wp:docPr id="9" name="Рисунок 9" descr="http://www.bestreferat.ru/images/paper/30/03/93103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estreferat.ru/images/paper/30/03/9310330.png"/>
                    <pic:cNvPicPr>
                      <a:picLocks noChangeAspect="1" noChangeArrowheads="1"/>
                    </pic:cNvPicPr>
                  </pic:nvPicPr>
                  <pic:blipFill>
                    <a:blip r:embed="rId28" cstate="print"/>
                    <a:srcRect/>
                    <a:stretch>
                      <a:fillRect/>
                    </a:stretch>
                  </pic:blipFill>
                  <pic:spPr bwMode="auto">
                    <a:xfrm>
                      <a:off x="0" y="0"/>
                      <a:ext cx="5343525" cy="419100"/>
                    </a:xfrm>
                    <a:prstGeom prst="rect">
                      <a:avLst/>
                    </a:prstGeom>
                    <a:noFill/>
                    <a:ln w="9525">
                      <a:noFill/>
                      <a:miter lim="800000"/>
                      <a:headEnd/>
                      <a:tailEnd/>
                    </a:ln>
                  </pic:spPr>
                </pic:pic>
              </a:graphicData>
            </a:graphic>
          </wp:inline>
        </w:drawing>
      </w:r>
      <w:r w:rsidRPr="0089334F">
        <w:rPr>
          <w:rFonts w:eastAsia="Times New Roman"/>
          <w:color w:val="000000" w:themeColor="text1"/>
          <w:lang w:eastAsia="ru-RU"/>
        </w:rPr>
        <w:t> (1.19)</w:t>
      </w:r>
    </w:p>
    <w:p w:rsidR="0089334F" w:rsidRPr="0089334F" w:rsidRDefault="00806769" w:rsidP="00E50FDC">
      <w:pPr>
        <w:spacing w:after="0" w:line="360" w:lineRule="auto"/>
        <w:ind w:firstLine="709"/>
        <w:jc w:val="both"/>
        <w:rPr>
          <w:rFonts w:eastAsia="Times New Roman"/>
          <w:color w:val="000000" w:themeColor="text1"/>
          <w:lang w:eastAsia="ru-RU"/>
        </w:rPr>
      </w:pPr>
      <w:r>
        <w:rPr>
          <w:rFonts w:eastAsia="Times New Roman"/>
          <w:color w:val="000000" w:themeColor="text1"/>
          <w:lang w:eastAsia="ru-RU"/>
        </w:rPr>
        <w:t>Данный</w:t>
      </w:r>
      <w:r w:rsidR="0089334F" w:rsidRPr="0089334F">
        <w:rPr>
          <w:rFonts w:eastAsia="Times New Roman"/>
          <w:color w:val="000000" w:themeColor="text1"/>
          <w:lang w:eastAsia="ru-RU"/>
        </w:rPr>
        <w:t xml:space="preserve"> показатель может значительно варьировать в зависимости от структуры капитала и отраслевой принадлежности предприятия.</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Таким образом, </w:t>
      </w:r>
      <w:r w:rsidR="00806769">
        <w:rPr>
          <w:rFonts w:eastAsia="Times New Roman"/>
          <w:color w:val="000000" w:themeColor="text1"/>
          <w:lang w:eastAsia="ru-RU"/>
        </w:rPr>
        <w:t xml:space="preserve">данные расчеты </w:t>
      </w:r>
      <w:r w:rsidRPr="0089334F">
        <w:rPr>
          <w:rFonts w:eastAsia="Times New Roman"/>
          <w:color w:val="000000" w:themeColor="text1"/>
          <w:lang w:eastAsia="ru-RU"/>
        </w:rPr>
        <w:t xml:space="preserve"> анализа финансового состояния предприятия могут использоваться </w:t>
      </w:r>
      <w:proofErr w:type="gramStart"/>
      <w:r w:rsidR="006D4A8C">
        <w:rPr>
          <w:rFonts w:eastAsia="Times New Roman"/>
          <w:color w:val="000000" w:themeColor="text1"/>
          <w:lang w:eastAsia="ru-RU"/>
        </w:rPr>
        <w:t>раз</w:t>
      </w:r>
      <w:r w:rsidR="00806769">
        <w:rPr>
          <w:rFonts w:eastAsia="Times New Roman"/>
          <w:color w:val="000000" w:themeColor="text1"/>
          <w:lang w:eastAsia="ru-RU"/>
        </w:rPr>
        <w:t>личными</w:t>
      </w:r>
      <w:proofErr w:type="gramEnd"/>
      <w:r w:rsidRPr="0089334F">
        <w:rPr>
          <w:rFonts w:eastAsia="Times New Roman"/>
          <w:color w:val="000000" w:themeColor="text1"/>
          <w:lang w:eastAsia="ru-RU"/>
        </w:rPr>
        <w:t xml:space="preserve"> приемы и методы, модели анализа.</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Их количество и широта применения </w:t>
      </w:r>
      <w:r w:rsidR="00806769">
        <w:rPr>
          <w:rFonts w:eastAsia="Times New Roman"/>
          <w:color w:val="000000" w:themeColor="text1"/>
          <w:lang w:eastAsia="ru-RU"/>
        </w:rPr>
        <w:t>будет зависеть</w:t>
      </w:r>
      <w:r w:rsidRPr="0089334F">
        <w:rPr>
          <w:rFonts w:eastAsia="Times New Roman"/>
          <w:color w:val="000000" w:themeColor="text1"/>
          <w:lang w:eastAsia="ru-RU"/>
        </w:rPr>
        <w:t xml:space="preserve"> от конкрет</w:t>
      </w:r>
      <w:r w:rsidR="00806769">
        <w:rPr>
          <w:rFonts w:eastAsia="Times New Roman"/>
          <w:color w:val="000000" w:themeColor="text1"/>
          <w:lang w:eastAsia="ru-RU"/>
        </w:rPr>
        <w:t>ных целей анализа и определятся</w:t>
      </w:r>
      <w:r w:rsidRPr="0089334F">
        <w:rPr>
          <w:rFonts w:eastAsia="Times New Roman"/>
          <w:color w:val="000000" w:themeColor="text1"/>
          <w:lang w:eastAsia="ru-RU"/>
        </w:rPr>
        <w:t xml:space="preserve"> его задачами в каждом конкретном случае.</w:t>
      </w:r>
    </w:p>
    <w:p w:rsidR="0089334F" w:rsidRPr="0089334F" w:rsidRDefault="0089334F" w:rsidP="00E50FDC">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Следовательно, одна из важнейших характеристик финансового состояния предприятия </w:t>
      </w:r>
      <w:r w:rsidR="00806769">
        <w:rPr>
          <w:rFonts w:eastAsia="Times New Roman"/>
          <w:color w:val="000000" w:themeColor="text1"/>
          <w:lang w:eastAsia="ru-RU"/>
        </w:rPr>
        <w:t>является</w:t>
      </w:r>
      <w:r w:rsidRPr="0089334F">
        <w:rPr>
          <w:rFonts w:eastAsia="Times New Roman"/>
          <w:color w:val="000000" w:themeColor="text1"/>
          <w:lang w:eastAsia="ru-RU"/>
        </w:rPr>
        <w:t xml:space="preserve"> стабильность его деятельности с позиции долгосрочной перспективы.</w:t>
      </w:r>
    </w:p>
    <w:p w:rsidR="009221AC" w:rsidRPr="006D4A8C" w:rsidRDefault="009221AC" w:rsidP="006D4A8C">
      <w:pPr>
        <w:spacing w:after="0" w:line="360" w:lineRule="auto"/>
        <w:ind w:firstLine="709"/>
        <w:jc w:val="both"/>
        <w:rPr>
          <w:rFonts w:eastAsia="Times New Roman"/>
          <w:color w:val="000000" w:themeColor="text1"/>
          <w:lang w:eastAsia="ru-RU"/>
        </w:rPr>
      </w:pPr>
    </w:p>
    <w:p w:rsidR="001C62AB" w:rsidRDefault="001C62AB" w:rsidP="00E50FDC">
      <w:pPr>
        <w:spacing w:after="0" w:line="360" w:lineRule="auto"/>
        <w:ind w:firstLine="709"/>
        <w:jc w:val="center"/>
        <w:rPr>
          <w:rFonts w:eastAsia="Times New Roman"/>
          <w:b/>
          <w:color w:val="000000" w:themeColor="text1"/>
          <w:lang w:eastAsia="ru-RU"/>
        </w:rPr>
      </w:pPr>
    </w:p>
    <w:p w:rsidR="0089334F" w:rsidRPr="0089334F" w:rsidRDefault="0089334F" w:rsidP="00E50FDC">
      <w:pPr>
        <w:spacing w:after="0" w:line="360" w:lineRule="auto"/>
        <w:ind w:firstLine="709"/>
        <w:jc w:val="center"/>
        <w:rPr>
          <w:rFonts w:eastAsia="Times New Roman"/>
          <w:b/>
          <w:color w:val="000000" w:themeColor="text1"/>
          <w:lang w:eastAsia="ru-RU"/>
        </w:rPr>
      </w:pPr>
      <w:r w:rsidRPr="0089334F">
        <w:rPr>
          <w:rFonts w:eastAsia="Times New Roman"/>
          <w:b/>
          <w:color w:val="000000" w:themeColor="text1"/>
          <w:lang w:eastAsia="ru-RU"/>
        </w:rPr>
        <w:t>1.3. Методика анализа финансовых результатов деятельности предприятия</w:t>
      </w:r>
    </w:p>
    <w:p w:rsidR="0089334F" w:rsidRPr="0089334F" w:rsidRDefault="00806769" w:rsidP="00E50FDC">
      <w:pPr>
        <w:spacing w:after="0" w:line="360" w:lineRule="auto"/>
        <w:ind w:firstLine="709"/>
        <w:jc w:val="both"/>
        <w:rPr>
          <w:rFonts w:eastAsia="Times New Roman"/>
          <w:color w:val="000000" w:themeColor="text1"/>
          <w:lang w:eastAsia="ru-RU"/>
        </w:rPr>
      </w:pPr>
      <w:r>
        <w:rPr>
          <w:rFonts w:eastAsia="Times New Roman"/>
          <w:color w:val="000000" w:themeColor="text1"/>
          <w:lang w:eastAsia="ru-RU"/>
        </w:rPr>
        <w:t xml:space="preserve"> Наиболее в</w:t>
      </w:r>
      <w:r w:rsidR="006D4A8C">
        <w:rPr>
          <w:rFonts w:eastAsia="Times New Roman"/>
          <w:color w:val="000000" w:themeColor="text1"/>
          <w:lang w:eastAsia="ru-RU"/>
        </w:rPr>
        <w:t>ыигрышным</w:t>
      </w:r>
      <w:r w:rsidR="0089334F" w:rsidRPr="0089334F">
        <w:rPr>
          <w:rFonts w:eastAsia="Times New Roman"/>
          <w:color w:val="000000" w:themeColor="text1"/>
          <w:lang w:eastAsia="ru-RU"/>
        </w:rPr>
        <w:t xml:space="preserve">, с позиций фирмы - лидера, считается не только тот объем продаж, который обеспечивает ей сохранение или даже увеличение доли рынка, но и объем, </w:t>
      </w:r>
      <w:r>
        <w:rPr>
          <w:rFonts w:eastAsia="Times New Roman"/>
          <w:color w:val="000000" w:themeColor="text1"/>
          <w:lang w:eastAsia="ru-RU"/>
        </w:rPr>
        <w:t>изучаемый специалистами по сбыту продукции. К</w:t>
      </w:r>
      <w:r w:rsidR="0089334F" w:rsidRPr="0089334F">
        <w:rPr>
          <w:rFonts w:eastAsia="Times New Roman"/>
          <w:color w:val="000000" w:themeColor="text1"/>
          <w:lang w:eastAsia="ru-RU"/>
        </w:rPr>
        <w:t>оторым удается добиться от покупателей больше</w:t>
      </w:r>
      <w:r>
        <w:rPr>
          <w:rFonts w:eastAsia="Times New Roman"/>
          <w:color w:val="000000" w:themeColor="text1"/>
          <w:lang w:eastAsia="ru-RU"/>
        </w:rPr>
        <w:t>й</w:t>
      </w:r>
      <w:r w:rsidR="0089334F" w:rsidRPr="0089334F">
        <w:rPr>
          <w:rFonts w:eastAsia="Times New Roman"/>
          <w:color w:val="000000" w:themeColor="text1"/>
          <w:lang w:eastAsia="ru-RU"/>
        </w:rPr>
        <w:t xml:space="preserve"> готовности заплатить за товар цену, лучше отражающую его реальную стоимость (цену лучшую из доступных покупателю альтернативных товаров плюс ценность для него тех свойств данного товара, которые отличают его от лучшей альтернативы). </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Ориентация на выгодные средние затраты на производство и ценовой уровень прибыльности сбытовых операций, </w:t>
      </w:r>
      <w:r w:rsidR="00806769">
        <w:rPr>
          <w:rFonts w:eastAsia="Times New Roman"/>
          <w:color w:val="000000" w:themeColor="text1"/>
          <w:lang w:eastAsia="ru-RU"/>
        </w:rPr>
        <w:t>во многом</w:t>
      </w:r>
      <w:r w:rsidRPr="0089334F">
        <w:rPr>
          <w:rFonts w:eastAsia="Times New Roman"/>
          <w:color w:val="000000" w:themeColor="text1"/>
          <w:lang w:eastAsia="ru-RU"/>
        </w:rPr>
        <w:t xml:space="preserve"> и является признаком затратного ценообразования, </w:t>
      </w:r>
      <w:r w:rsidR="00806769">
        <w:rPr>
          <w:rFonts w:eastAsia="Times New Roman"/>
          <w:color w:val="000000" w:themeColor="text1"/>
          <w:lang w:eastAsia="ru-RU"/>
        </w:rPr>
        <w:t xml:space="preserve">но она </w:t>
      </w:r>
      <w:r w:rsidRPr="0089334F">
        <w:rPr>
          <w:rFonts w:eastAsia="Times New Roman"/>
          <w:color w:val="000000" w:themeColor="text1"/>
          <w:lang w:eastAsia="ru-RU"/>
        </w:rPr>
        <w:t xml:space="preserve">выступает в качестве мощного средства активизации сбыта и конкуренции. Это имеет место в том случае, когда фирма использует эффект масштаба. Большие масштабы операций обеспечивает ей </w:t>
      </w:r>
      <w:r w:rsidR="00806769">
        <w:rPr>
          <w:rFonts w:eastAsia="Times New Roman"/>
          <w:color w:val="000000" w:themeColor="text1"/>
          <w:lang w:eastAsia="ru-RU"/>
        </w:rPr>
        <w:t>наилучшее</w:t>
      </w:r>
      <w:r w:rsidRPr="0089334F">
        <w:rPr>
          <w:rFonts w:eastAsia="Times New Roman"/>
          <w:color w:val="000000" w:themeColor="text1"/>
          <w:lang w:eastAsia="ru-RU"/>
        </w:rPr>
        <w:t xml:space="preserve"> преимущество перед мелкими конкурентами по уровню постоянных затрат, а также в виде экономии от скидок за размер закупки мате</w:t>
      </w:r>
      <w:r w:rsidR="001C62AB">
        <w:rPr>
          <w:rFonts w:eastAsia="Times New Roman"/>
          <w:color w:val="000000" w:themeColor="text1"/>
          <w:lang w:eastAsia="ru-RU"/>
        </w:rPr>
        <w:t>риалов, комплектующих. [21</w:t>
      </w:r>
      <w:r w:rsidRPr="0089334F">
        <w:rPr>
          <w:rFonts w:eastAsia="Times New Roman"/>
          <w:color w:val="000000" w:themeColor="text1"/>
          <w:lang w:eastAsia="ru-RU"/>
        </w:rPr>
        <w:t>].</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На практике используются следующие типы нормативов рентабельности</w:t>
      </w:r>
      <w:r w:rsidR="00806769">
        <w:rPr>
          <w:rFonts w:eastAsia="Times New Roman"/>
          <w:color w:val="000000" w:themeColor="text1"/>
          <w:lang w:eastAsia="ru-RU"/>
        </w:rPr>
        <w:t xml:space="preserve"> такие как</w:t>
      </w:r>
      <w:r w:rsidRPr="0089334F">
        <w:rPr>
          <w:rFonts w:eastAsia="Times New Roman"/>
          <w:color w:val="000000" w:themeColor="text1"/>
          <w:lang w:eastAsia="ru-RU"/>
        </w:rPr>
        <w:t>:</w:t>
      </w:r>
    </w:p>
    <w:p w:rsidR="0089334F" w:rsidRPr="0089334F" w:rsidRDefault="00806769" w:rsidP="005A24EA">
      <w:pPr>
        <w:spacing w:after="0" w:line="360" w:lineRule="auto"/>
        <w:ind w:firstLine="709"/>
        <w:jc w:val="both"/>
        <w:rPr>
          <w:rFonts w:eastAsia="Times New Roman"/>
          <w:color w:val="000000" w:themeColor="text1"/>
          <w:lang w:eastAsia="ru-RU"/>
        </w:rPr>
      </w:pPr>
      <w:r>
        <w:rPr>
          <w:rFonts w:eastAsia="Times New Roman"/>
          <w:color w:val="000000" w:themeColor="text1"/>
          <w:lang w:eastAsia="ru-RU"/>
        </w:rPr>
        <w:t>• единая ставка определяется как отношение</w:t>
      </w:r>
      <w:r w:rsidR="0089334F" w:rsidRPr="0089334F">
        <w:rPr>
          <w:rFonts w:eastAsia="Times New Roman"/>
          <w:color w:val="000000" w:themeColor="text1"/>
          <w:lang w:eastAsia="ru-RU"/>
        </w:rPr>
        <w:t xml:space="preserve"> к общей сумме затрат на производство продукции;</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единая ставка определяемая по отношению к прямым (переменным) затратам, чаще всего - сумме заработной платы или стоимости материалов;</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 ставка, определяемая, как двух элементный норматив, где первая составляющая </w:t>
      </w:r>
      <w:r w:rsidR="00806769">
        <w:rPr>
          <w:rFonts w:eastAsia="Times New Roman"/>
          <w:color w:val="000000" w:themeColor="text1"/>
          <w:lang w:eastAsia="ru-RU"/>
        </w:rPr>
        <w:t>является</w:t>
      </w:r>
      <w:r w:rsidRPr="0089334F">
        <w:rPr>
          <w:rFonts w:eastAsia="Times New Roman"/>
          <w:color w:val="000000" w:themeColor="text1"/>
          <w:lang w:eastAsia="ru-RU"/>
        </w:rPr>
        <w:t xml:space="preserve"> норматив</w:t>
      </w:r>
      <w:r w:rsidR="00806769">
        <w:rPr>
          <w:rFonts w:eastAsia="Times New Roman"/>
          <w:color w:val="000000" w:themeColor="text1"/>
          <w:lang w:eastAsia="ru-RU"/>
        </w:rPr>
        <w:t>ом</w:t>
      </w:r>
      <w:r w:rsidRPr="0089334F">
        <w:rPr>
          <w:rFonts w:eastAsia="Times New Roman"/>
          <w:color w:val="000000" w:themeColor="text1"/>
          <w:lang w:eastAsia="ru-RU"/>
        </w:rPr>
        <w:t xml:space="preserve"> рентабельности инвестиций создания запасов по материалам на производство данной продукции, а вторая - уровень рентабельности инвестиций физические (реальные активы);</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 многоэлементная ставка, определяемая </w:t>
      </w:r>
      <w:proofErr w:type="gramStart"/>
      <w:r w:rsidRPr="0089334F">
        <w:rPr>
          <w:rFonts w:eastAsia="Times New Roman"/>
          <w:color w:val="000000" w:themeColor="text1"/>
          <w:lang w:eastAsia="ru-RU"/>
        </w:rPr>
        <w:t>в начале</w:t>
      </w:r>
      <w:proofErr w:type="gramEnd"/>
      <w:r w:rsidRPr="0089334F">
        <w:rPr>
          <w:rFonts w:eastAsia="Times New Roman"/>
          <w:color w:val="000000" w:themeColor="text1"/>
          <w:lang w:eastAsia="ru-RU"/>
        </w:rPr>
        <w:t xml:space="preserve"> как сумма двух элементов:</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норматива по отношению к величине заработной платы и норматива по отношению к сумме стоимости материалов;</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затем начисленная таким образом величина норматива дифференцируются в зависимости от объема поставляемой потреб</w:t>
      </w:r>
      <w:r w:rsidR="001C62AB">
        <w:rPr>
          <w:rFonts w:eastAsia="Times New Roman"/>
          <w:color w:val="000000" w:themeColor="text1"/>
          <w:lang w:eastAsia="ru-RU"/>
        </w:rPr>
        <w:t>ителю партии товара. [15</w:t>
      </w:r>
      <w:r w:rsidRPr="0089334F">
        <w:rPr>
          <w:rFonts w:eastAsia="Times New Roman"/>
          <w:color w:val="000000" w:themeColor="text1"/>
          <w:lang w:eastAsia="ru-RU"/>
        </w:rPr>
        <w:t>].</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Целью анализа реализации продукции является нахождение </w:t>
      </w:r>
      <w:proofErr w:type="gramStart"/>
      <w:r w:rsidRPr="0089334F">
        <w:rPr>
          <w:rFonts w:eastAsia="Times New Roman"/>
          <w:color w:val="000000" w:themeColor="text1"/>
          <w:lang w:eastAsia="ru-RU"/>
        </w:rPr>
        <w:t>путей увеличения объемов реализации продукции</w:t>
      </w:r>
      <w:proofErr w:type="gramEnd"/>
      <w:r w:rsidRPr="0089334F">
        <w:rPr>
          <w:rFonts w:eastAsia="Times New Roman"/>
          <w:color w:val="000000" w:themeColor="text1"/>
          <w:lang w:eastAsia="ru-RU"/>
        </w:rPr>
        <w:t xml:space="preserve"> по сравнению с конкурентами, расширение доли рынка при максимальном использовании мощностей и как результат - увеличение прибыли предприятия.</w:t>
      </w:r>
      <w:r w:rsidR="001C62AB">
        <w:rPr>
          <w:rFonts w:eastAsia="Times New Roman"/>
          <w:color w:val="000000" w:themeColor="text1"/>
          <w:lang w:eastAsia="ru-RU"/>
        </w:rPr>
        <w:t xml:space="preserve"> [18</w:t>
      </w:r>
      <w:r w:rsidRPr="0089334F">
        <w:rPr>
          <w:rFonts w:eastAsia="Times New Roman"/>
          <w:color w:val="000000" w:themeColor="text1"/>
          <w:lang w:eastAsia="ru-RU"/>
        </w:rPr>
        <w:t>].</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Анализ реализации продукции проводится на основе системы показателей: объема реализации, номенклатуры и ассортимента, качества продукции и ритмичности работы предприятия.</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Источниками информации для анализа реализации продукции служат бизнес-план предприятия, оперативные планы-графики, данные бухгалтерского учета и отчетности.</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Объем реализации продукции может выражаться в натуральных, условно-натуральных и стоимостных измерителях.</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Обобщающие показатели объема реализации продукции получают с помощью стоимостной оценки.</w:t>
      </w:r>
    </w:p>
    <w:p w:rsidR="0089334F" w:rsidRPr="00F3426B"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Реализованная продукция - это стоимость отгруженной и оплаченной покупателями продукции.</w:t>
      </w:r>
      <w:r w:rsidR="00F3426B" w:rsidRPr="00F3426B">
        <w:rPr>
          <w:rFonts w:eastAsia="Times New Roman"/>
          <w:color w:val="000000" w:themeColor="text1"/>
          <w:lang w:eastAsia="ru-RU"/>
        </w:rPr>
        <w:t xml:space="preserve"> [</w:t>
      </w:r>
      <w:r w:rsidR="00F3426B" w:rsidRPr="005F0554">
        <w:rPr>
          <w:rFonts w:eastAsia="Times New Roman"/>
          <w:color w:val="000000" w:themeColor="text1"/>
          <w:lang w:eastAsia="ru-RU"/>
        </w:rPr>
        <w:t>17</w:t>
      </w:r>
      <w:r w:rsidR="00F3426B" w:rsidRPr="00F3426B">
        <w:rPr>
          <w:rFonts w:eastAsia="Times New Roman"/>
          <w:color w:val="000000" w:themeColor="text1"/>
          <w:lang w:eastAsia="ru-RU"/>
        </w:rPr>
        <w:t>]</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Анализ объема производства и </w:t>
      </w:r>
      <w:r w:rsidR="00F3426B">
        <w:rPr>
          <w:rFonts w:eastAsia="Times New Roman"/>
          <w:color w:val="000000" w:themeColor="text1"/>
          <w:lang w:eastAsia="ru-RU"/>
        </w:rPr>
        <w:t xml:space="preserve">реализации продукции. </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Анализ начинается с изучения динамики реализации продукции, расчета базисных и цепных темпов роста. Базисные темпы роста определяются отношением каждого следующего уровня к первому году динамического ряда, а цепные — к предыдущему году.</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Анализ реализации продукции тесно связан с анализом выполнения договорных обязательств по поставкам продукции.</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Недовыполнение плана по договорам для предприятия оборачивается уменьшением выручки, прибыли, выплатой штрафных санкций. Кроме того, в условиях конкуренции предприятие может потерять рынки сбыта продукции, что повлечет за собой спад реализации.</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В процессе анализа определяется выполнение плана поставок за месяц и нарастающим итогом в целом по предприятию, в разрезе отдельных потребителей и видов продукции. Затем выясняются причины недовыполнения </w:t>
      </w:r>
      <w:proofErr w:type="gramStart"/>
      <w:r w:rsidRPr="0089334F">
        <w:rPr>
          <w:rFonts w:eastAsia="Times New Roman"/>
          <w:color w:val="000000" w:themeColor="text1"/>
          <w:lang w:eastAsia="ru-RU"/>
        </w:rPr>
        <w:t>плана</w:t>
      </w:r>
      <w:proofErr w:type="gramEnd"/>
      <w:r w:rsidRPr="0089334F">
        <w:rPr>
          <w:rFonts w:eastAsia="Times New Roman"/>
          <w:color w:val="000000" w:themeColor="text1"/>
          <w:lang w:eastAsia="ru-RU"/>
        </w:rPr>
        <w:t xml:space="preserve"> и дается оценка деятельности по выполнению договорных обязательств.</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Процент выполнения договорных обязательств рассчитывается делением разности между плановым объемом отгрузки по договорным обязательствам и его недовыполнением на плановый объем</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Анализ ассортимента и структуры продукции</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Большое влияние на результаты хозяйственной деятельности оказывают ассортимент и структура реализации продукции.</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Ассортимент - это перечень наименований изделий с указанием количества по каждому из них.</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При формировании ассортимента и структуры реализации продукции предприятие должно учитывать, с одной стороны, спрос на данные виды продукции, а с другой - наиболее эффективное использование трудовых, сырьевых, технических, технологических, финансовых и других ресурсов, имеющихся в его распоряжении. Система формирования ассортимента включает в себя следующие основные моменты:</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определение текущих и перспективных потребностей покупателей;</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оценку уровня конкурентоспособности выпускаемой или планируемой к выпуску продукции;</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изучение жизненного цикла изделий и принятие своевременных мер по внедрению новых, более совершенных видов продукции и изъятие из производственной программы морально устаревших и экономически неэффективных изделий;</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оценку экономической эффективности и степени риска изменений в ассортименте продукции.</w:t>
      </w:r>
    </w:p>
    <w:p w:rsidR="0089334F" w:rsidRPr="0089334F" w:rsidRDefault="0089334F" w:rsidP="005A24EA">
      <w:pPr>
        <w:spacing w:after="0" w:line="360" w:lineRule="auto"/>
        <w:ind w:firstLine="709"/>
        <w:jc w:val="both"/>
        <w:rPr>
          <w:rFonts w:eastAsia="Times New Roman"/>
          <w:color w:val="000000" w:themeColor="text1"/>
          <w:lang w:eastAsia="ru-RU"/>
        </w:rPr>
      </w:pPr>
      <w:proofErr w:type="gramStart"/>
      <w:r w:rsidRPr="0089334F">
        <w:rPr>
          <w:rFonts w:eastAsia="Times New Roman"/>
          <w:color w:val="000000" w:themeColor="text1"/>
          <w:lang w:eastAsia="ru-RU"/>
        </w:rPr>
        <w:t xml:space="preserve">Оценка выполнения плана по ассортименту продукции обычно производится с помощью коэффициента ассортимента, который рассчитывается путем деления общего фактического выпуска продукции, зачтенного в выполнение плана по ассортименту, на общий плановый </w:t>
      </w:r>
      <w:proofErr w:type="spellStart"/>
      <w:r w:rsidRPr="0089334F">
        <w:rPr>
          <w:rFonts w:eastAsia="Times New Roman"/>
          <w:color w:val="000000" w:themeColor="text1"/>
          <w:lang w:eastAsia="ru-RU"/>
        </w:rPr>
        <w:t>вьшуск</w:t>
      </w:r>
      <w:proofErr w:type="spellEnd"/>
      <w:r w:rsidRPr="0089334F">
        <w:rPr>
          <w:rFonts w:eastAsia="Times New Roman"/>
          <w:color w:val="000000" w:themeColor="text1"/>
          <w:lang w:eastAsia="ru-RU"/>
        </w:rPr>
        <w:t xml:space="preserve"> продукции (продукция, изготовленная сверх плана или не предусмотренная планом, не засчитывается в выполнение плана по ассортименту).</w:t>
      </w:r>
      <w:proofErr w:type="gramEnd"/>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noProof/>
          <w:color w:val="000000" w:themeColor="text1"/>
          <w:lang w:eastAsia="ru-RU"/>
        </w:rPr>
        <w:drawing>
          <wp:inline distT="0" distB="0" distL="0" distR="0">
            <wp:extent cx="723900" cy="419100"/>
            <wp:effectExtent l="0" t="0" r="0" b="0"/>
            <wp:docPr id="10" name="Рисунок 10" descr="http://www.bestreferat.ru/images/paper/31/03/9310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estreferat.ru/images/paper/31/03/9310331.png"/>
                    <pic:cNvPicPr>
                      <a:picLocks noChangeAspect="1" noChangeArrowheads="1"/>
                    </pic:cNvPicPr>
                  </pic:nvPicPr>
                  <pic:blipFill>
                    <a:blip r:embed="rId29" cstate="print"/>
                    <a:srcRect/>
                    <a:stretch>
                      <a:fillRect/>
                    </a:stretch>
                  </pic:blipFill>
                  <pic:spPr bwMode="auto">
                    <a:xfrm>
                      <a:off x="0" y="0"/>
                      <a:ext cx="723900" cy="419100"/>
                    </a:xfrm>
                    <a:prstGeom prst="rect">
                      <a:avLst/>
                    </a:prstGeom>
                    <a:noFill/>
                    <a:ln w="9525">
                      <a:noFill/>
                      <a:miter lim="800000"/>
                      <a:headEnd/>
                      <a:tailEnd/>
                    </a:ln>
                  </pic:spPr>
                </pic:pic>
              </a:graphicData>
            </a:graphic>
          </wp:inline>
        </w:drawing>
      </w:r>
      <w:r w:rsidRPr="0089334F">
        <w:rPr>
          <w:rFonts w:eastAsia="Times New Roman"/>
          <w:color w:val="000000" w:themeColor="text1"/>
          <w:lang w:eastAsia="ru-RU"/>
        </w:rPr>
        <w:t> (2.21)</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где ВП3- сумма фактически выпущенных изделий каждого вида, но не более их планового выпуска</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План по ассортименту считается выполненным лишь в том случае, если выполнено задание по всем видам продукции. Причины недовыполнения плана по ассортименту могут быть внешними (изменение спроса на отдельные виды продукции, снижение рыночных цен на продукцию, активизация конкурентов) и внутренними (недостатки в организации производства, плохое техническое состояние оборудования, его простои, аварии).</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Увеличение объема реализации по одним видам и сокращение по другим видам продукции приводит к изменению ее структуры, то есть соотношения отдельных </w:t>
      </w:r>
      <w:proofErr w:type="gramStart"/>
      <w:r w:rsidRPr="0089334F">
        <w:rPr>
          <w:rFonts w:eastAsia="Times New Roman"/>
          <w:color w:val="000000" w:themeColor="text1"/>
          <w:lang w:eastAsia="ru-RU"/>
        </w:rPr>
        <w:t>изделий</w:t>
      </w:r>
      <w:proofErr w:type="gramEnd"/>
      <w:r w:rsidRPr="0089334F">
        <w:rPr>
          <w:rFonts w:eastAsia="Times New Roman"/>
          <w:color w:val="000000" w:themeColor="text1"/>
          <w:lang w:eastAsia="ru-RU"/>
        </w:rPr>
        <w:t xml:space="preserve"> в общем их выпуске. Выполнить план по структуре - значит сохранить в фактической реализации </w:t>
      </w:r>
      <w:proofErr w:type="gramStart"/>
      <w:r w:rsidRPr="0089334F">
        <w:rPr>
          <w:rFonts w:eastAsia="Times New Roman"/>
          <w:color w:val="000000" w:themeColor="text1"/>
          <w:lang w:eastAsia="ru-RU"/>
        </w:rPr>
        <w:t>продукции</w:t>
      </w:r>
      <w:proofErr w:type="gramEnd"/>
      <w:r w:rsidRPr="0089334F">
        <w:rPr>
          <w:rFonts w:eastAsia="Times New Roman"/>
          <w:color w:val="000000" w:themeColor="text1"/>
          <w:lang w:eastAsia="ru-RU"/>
        </w:rPr>
        <w:t xml:space="preserve"> запланированные соотношения отдельных ее видов.</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Изменение структуры реализации оказывает большое влияние на все экономические показатели: объем выпуска в стоимостной оценке, материалоемкость, себестоимость товарной продукции, прибыль, рентабельность. Если увеличивается удельный вес более дорогой продукции, то объем ее выпуска в стоимостном выражении возрастает, и наоборот. То же происходит с размером прибыли при увеличении удельного веса высокорентабельной и соответственно при уменьшении доли низкорентабельной продукции.</w:t>
      </w:r>
    </w:p>
    <w:p w:rsidR="0089334F" w:rsidRPr="0089334F" w:rsidRDefault="0089334F" w:rsidP="005A24EA">
      <w:pPr>
        <w:spacing w:after="0" w:line="360" w:lineRule="auto"/>
        <w:ind w:firstLine="709"/>
        <w:jc w:val="both"/>
        <w:rPr>
          <w:rFonts w:eastAsia="Times New Roman"/>
          <w:b/>
          <w:color w:val="000000" w:themeColor="text1"/>
          <w:lang w:eastAsia="ru-RU"/>
        </w:rPr>
      </w:pPr>
      <w:r w:rsidRPr="0089334F">
        <w:rPr>
          <w:rFonts w:eastAsia="Times New Roman"/>
          <w:b/>
          <w:color w:val="000000" w:themeColor="text1"/>
          <w:lang w:eastAsia="ru-RU"/>
        </w:rPr>
        <w:t>Выводы.</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Таким образом, чтобы развиваться в условиях рыночной экономики и не допустить банкротства предприятия, нужно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 заемные. Следует знать и такие понятия рыночной экономики, как финансовая устойчивость, платежеспособность, деловая активность, рентабельность. Финансовый анализ представляет собой методику оценки текущего и перспективного финансового состояния предприятия на основе изучения зависимости и динамики показателей финансовой информации. Анализ хозяйственной деятельности - это глубокое, научно обоснованное исследование финансовых ресурсов в едином производственном процессе.</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В ходе анализа финансового состояния предприятия могут использоваться разнообразные приемы и методы, модели анализа. Их количество и широта применения зависят от конкретных целей анализа и определяются его задачами в каждом конкретном случае.</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 xml:space="preserve">Следовательно, одна из важнейших характеристик финансового состояния предприятия — стабильность его деятельности с позиции долгосрочной перспективы. Она связана прежде всего с общей финансовой структурой предприятия, степенью его зависимости от кредиторов и </w:t>
      </w:r>
      <w:proofErr w:type="spellStart"/>
      <w:r w:rsidRPr="0089334F">
        <w:rPr>
          <w:rFonts w:eastAsia="Times New Roman"/>
          <w:color w:val="000000" w:themeColor="text1"/>
          <w:lang w:eastAsia="ru-RU"/>
        </w:rPr>
        <w:t>инвесторов</w:t>
      </w:r>
      <w:proofErr w:type="gramStart"/>
      <w:r w:rsidRPr="0089334F">
        <w:rPr>
          <w:rFonts w:eastAsia="Times New Roman"/>
          <w:color w:val="000000" w:themeColor="text1"/>
          <w:lang w:eastAsia="ru-RU"/>
        </w:rPr>
        <w:t>.А</w:t>
      </w:r>
      <w:proofErr w:type="gramEnd"/>
      <w:r w:rsidRPr="0089334F">
        <w:rPr>
          <w:rFonts w:eastAsia="Times New Roman"/>
          <w:color w:val="000000" w:themeColor="text1"/>
          <w:lang w:eastAsia="ru-RU"/>
        </w:rPr>
        <w:t>нализ</w:t>
      </w:r>
      <w:proofErr w:type="spellEnd"/>
      <w:r w:rsidRPr="0089334F">
        <w:rPr>
          <w:rFonts w:eastAsia="Times New Roman"/>
          <w:color w:val="000000" w:themeColor="text1"/>
          <w:lang w:eastAsia="ru-RU"/>
        </w:rPr>
        <w:t xml:space="preserve"> финансовой устойчивости предприятия проведем с использованием как коэффициентов, рассчитанных по пассиву баланса, так и коэффициентов, отражающих взаимосвязь между источниками формирования средств предприятия и структурой вложений.</w:t>
      </w:r>
    </w:p>
    <w:p w:rsidR="0089334F" w:rsidRPr="0089334F" w:rsidRDefault="0089334F" w:rsidP="005A24EA">
      <w:pPr>
        <w:spacing w:after="0" w:line="360" w:lineRule="auto"/>
        <w:ind w:firstLine="709"/>
        <w:jc w:val="both"/>
        <w:rPr>
          <w:rFonts w:eastAsia="Times New Roman"/>
          <w:color w:val="000000" w:themeColor="text1"/>
          <w:lang w:eastAsia="ru-RU"/>
        </w:rPr>
      </w:pPr>
      <w:r w:rsidRPr="0089334F">
        <w:rPr>
          <w:rFonts w:eastAsia="Times New Roman"/>
          <w:color w:val="000000" w:themeColor="text1"/>
          <w:lang w:eastAsia="ru-RU"/>
        </w:rPr>
        <w:t>В данной главе раскрыты основные задачи, последовательность, информационное обеспечение анализа хозяйственной деятельности торгового предприятия, показатели, характеризующие деятельность предприятия, методика анализа доходов и расходов торгового предприятия, законодательная база по анализу деятельности предприятия.</w:t>
      </w:r>
    </w:p>
    <w:p w:rsidR="00C91B27" w:rsidRPr="00C91B27" w:rsidRDefault="00C91B27" w:rsidP="00E81FB8"/>
    <w:p w:rsidR="001C62AB" w:rsidRDefault="001C62AB" w:rsidP="00631E5D">
      <w:pPr>
        <w:rPr>
          <w:highlight w:val="yellow"/>
        </w:rPr>
      </w:pPr>
    </w:p>
    <w:p w:rsidR="003F4182" w:rsidRPr="001C62AB" w:rsidRDefault="003F4182" w:rsidP="003F4182">
      <w:pPr>
        <w:jc w:val="center"/>
        <w:rPr>
          <w:b/>
        </w:rPr>
      </w:pPr>
      <w:r w:rsidRPr="001C62AB">
        <w:rPr>
          <w:b/>
        </w:rPr>
        <w:t>2. Анализ финансово-экономического образования организации.</w:t>
      </w:r>
    </w:p>
    <w:p w:rsidR="003F4182" w:rsidRPr="001C62AB" w:rsidRDefault="003F4182" w:rsidP="003F4182">
      <w:pPr>
        <w:jc w:val="center"/>
        <w:rPr>
          <w:b/>
        </w:rPr>
      </w:pPr>
      <w:r w:rsidRPr="001C62AB">
        <w:rPr>
          <w:b/>
        </w:rPr>
        <w:t>2.1 Правовой статус организации управления</w:t>
      </w:r>
    </w:p>
    <w:p w:rsidR="003F4182" w:rsidRPr="00F3426B" w:rsidRDefault="003F4182" w:rsidP="003F4182">
      <w:pPr>
        <w:spacing w:line="360" w:lineRule="auto"/>
        <w:ind w:firstLine="708"/>
        <w:jc w:val="both"/>
        <w:rPr>
          <w:b/>
        </w:rPr>
      </w:pPr>
      <w:r w:rsidRPr="003F4182">
        <w:t>Открытое акционерное общество «Гамбринус», именуемое в дальнейше</w:t>
      </w:r>
      <w:proofErr w:type="gramStart"/>
      <w:r w:rsidRPr="003F4182">
        <w:t>м-</w:t>
      </w:r>
      <w:proofErr w:type="gramEnd"/>
      <w:r w:rsidRPr="003F4182">
        <w:t xml:space="preserve"> «Общество», создано в соответствии с Гражданским кодексом РФ, Федеральным законом РФ «Об акционерных обществах», другими правовыми актами. Учредителями  Общества  являются  граждане  Российской  Федерации  и коммерческие организации.</w:t>
      </w:r>
    </w:p>
    <w:p w:rsidR="003F4182" w:rsidRPr="003F4182" w:rsidRDefault="003F4182" w:rsidP="003F4182">
      <w:pPr>
        <w:spacing w:line="360" w:lineRule="auto"/>
        <w:ind w:firstLine="708"/>
        <w:jc w:val="both"/>
        <w:rPr>
          <w:b/>
        </w:rPr>
      </w:pPr>
      <w:r w:rsidRPr="003F4182">
        <w:t xml:space="preserve">Место    нахождения    Общества:    Российская    Федерация,    Удмуртская Республика, город Ижевск, улица </w:t>
      </w:r>
      <w:proofErr w:type="spellStart"/>
      <w:r w:rsidRPr="003F4182">
        <w:t>Салютовская</w:t>
      </w:r>
      <w:proofErr w:type="spellEnd"/>
      <w:r w:rsidRPr="003F4182">
        <w:t>, 77.</w:t>
      </w:r>
    </w:p>
    <w:p w:rsidR="003F4182" w:rsidRPr="003F4182" w:rsidRDefault="003F4182" w:rsidP="003F4182">
      <w:pPr>
        <w:spacing w:line="360" w:lineRule="auto"/>
        <w:ind w:firstLine="708"/>
        <w:jc w:val="both"/>
        <w:rPr>
          <w:b/>
        </w:rPr>
      </w:pPr>
      <w:r w:rsidRPr="003F4182">
        <w:t>Полное фирменное наименование на русском языке: Открытое акционерное общество «Гамбринус», сокращенное фирменное наименование на русском языке: ОАО «Гамбринус». Общество является коммерческой организацией. Общество является юридическим лицом и свою деятельность организует на основании настоящего Устава и действующего законодательства. Общество вправе в установленном порядке открывать банковские счета на территории  Российской Федерации и за ее пределами.</w:t>
      </w:r>
      <w:r w:rsidR="00F3426B" w:rsidRPr="001B03BD">
        <w:t>[9]</w:t>
      </w:r>
    </w:p>
    <w:p w:rsidR="003F4182" w:rsidRPr="003F4182" w:rsidRDefault="003F4182" w:rsidP="003F4182">
      <w:pPr>
        <w:spacing w:line="360" w:lineRule="auto"/>
        <w:ind w:firstLine="708"/>
        <w:jc w:val="both"/>
        <w:rPr>
          <w:b/>
        </w:rPr>
      </w:pPr>
      <w:r w:rsidRPr="003F4182">
        <w:t>Общество имеет круглую печать, содержащую его полное фирменное наименование на русском языке и указание на место</w:t>
      </w:r>
      <w:r w:rsidRPr="003F4182">
        <w:br/>
        <w:t>его   нахождения.   Общество   имеет   штампы   и   бланки   со   своим   наименованием, собственную эмблему и другие средства визуальной идентификации.</w:t>
      </w:r>
    </w:p>
    <w:p w:rsidR="003F4182" w:rsidRPr="003F4182" w:rsidRDefault="003F4182" w:rsidP="003F4182">
      <w:pPr>
        <w:spacing w:line="360" w:lineRule="auto"/>
        <w:ind w:firstLine="708"/>
        <w:jc w:val="both"/>
        <w:rPr>
          <w:b/>
        </w:rPr>
      </w:pPr>
      <w:r w:rsidRPr="003F4182">
        <w:t>ОАО «Гамбринус» является открытым акционерным обществом. Акционеры могут  приобретать   и   отчуждать   акции   Общества  без   согласия  других   акционеров Общества. Общество вправе также проводить открытую подписку на выпускаемые им акции в порядке с учетом требований Федерального закона «Об акционерных обществах» и других правовых актов.</w:t>
      </w:r>
    </w:p>
    <w:p w:rsidR="003F4182" w:rsidRPr="003F4182" w:rsidRDefault="003F4182" w:rsidP="003F4182">
      <w:pPr>
        <w:spacing w:line="360" w:lineRule="auto"/>
        <w:ind w:firstLine="708"/>
        <w:jc w:val="both"/>
        <w:rPr>
          <w:b/>
        </w:rPr>
      </w:pPr>
      <w:r w:rsidRPr="003F4182">
        <w:t>Количество акционеров Общества не ограничено.</w:t>
      </w:r>
    </w:p>
    <w:p w:rsidR="003F4182" w:rsidRPr="003F4182" w:rsidRDefault="003F4182" w:rsidP="003F4182">
      <w:pPr>
        <w:spacing w:line="360" w:lineRule="auto"/>
        <w:ind w:firstLine="708"/>
        <w:jc w:val="both"/>
        <w:rPr>
          <w:b/>
          <w:color w:val="000000"/>
          <w:spacing w:val="-1"/>
        </w:rPr>
      </w:pPr>
      <w:r w:rsidRPr="003F4182">
        <w:rPr>
          <w:color w:val="000000"/>
          <w:spacing w:val="-1"/>
        </w:rPr>
        <w:t>Целью деятельности Общества является извлечение прибыли.</w:t>
      </w:r>
    </w:p>
    <w:p w:rsidR="003F4182" w:rsidRPr="003F4182" w:rsidRDefault="003F4182" w:rsidP="003F4182">
      <w:pPr>
        <w:spacing w:line="360" w:lineRule="auto"/>
        <w:ind w:firstLine="708"/>
        <w:jc w:val="both"/>
        <w:rPr>
          <w:b/>
        </w:rPr>
      </w:pPr>
      <w:r w:rsidRPr="003F4182">
        <w:rPr>
          <w:color w:val="000000"/>
          <w:spacing w:val="-2"/>
        </w:rPr>
        <w:t xml:space="preserve">Общество может иметь гражданские права и </w:t>
      </w:r>
      <w:proofErr w:type="gramStart"/>
      <w:r w:rsidRPr="003F4182">
        <w:rPr>
          <w:color w:val="000000"/>
          <w:spacing w:val="-2"/>
        </w:rPr>
        <w:t>нести гражданские обязанности</w:t>
      </w:r>
      <w:proofErr w:type="gramEnd"/>
      <w:r w:rsidRPr="003F4182">
        <w:rPr>
          <w:color w:val="000000"/>
          <w:spacing w:val="-2"/>
        </w:rPr>
        <w:t xml:space="preserve">, </w:t>
      </w:r>
      <w:r w:rsidRPr="003F4182">
        <w:rPr>
          <w:color w:val="000000"/>
        </w:rPr>
        <w:t xml:space="preserve">необходимые для осуществления любых видов деятельности, не запрещенных законом, в </w:t>
      </w:r>
      <w:r w:rsidRPr="003F4182">
        <w:rPr>
          <w:color w:val="000000"/>
          <w:spacing w:val="-1"/>
        </w:rPr>
        <w:t>том числе Общество осуществляет виды деятельности:</w:t>
      </w:r>
    </w:p>
    <w:p w:rsidR="003F4182" w:rsidRPr="003F4182" w:rsidRDefault="003F4182" w:rsidP="003F4182">
      <w:pPr>
        <w:widowControl w:val="0"/>
        <w:numPr>
          <w:ilvl w:val="0"/>
          <w:numId w:val="1"/>
        </w:numPr>
        <w:shd w:val="clear" w:color="auto" w:fill="FFFFFF"/>
        <w:autoSpaceDE w:val="0"/>
        <w:autoSpaceDN w:val="0"/>
        <w:adjustRightInd w:val="0"/>
        <w:spacing w:line="360" w:lineRule="auto"/>
        <w:ind w:left="0" w:right="1843" w:firstLine="426"/>
        <w:contextualSpacing/>
        <w:jc w:val="both"/>
        <w:rPr>
          <w:b/>
          <w:color w:val="000000"/>
          <w:spacing w:val="6"/>
        </w:rPr>
      </w:pPr>
      <w:r w:rsidRPr="003F4182">
        <w:rPr>
          <w:color w:val="000000"/>
          <w:spacing w:val="6"/>
        </w:rPr>
        <w:t>Производство  пищевых  продуктов;</w:t>
      </w:r>
    </w:p>
    <w:p w:rsidR="003F4182" w:rsidRPr="003F4182" w:rsidRDefault="003F4182" w:rsidP="003F4182">
      <w:pPr>
        <w:widowControl w:val="0"/>
        <w:numPr>
          <w:ilvl w:val="0"/>
          <w:numId w:val="1"/>
        </w:numPr>
        <w:shd w:val="clear" w:color="auto" w:fill="FFFFFF"/>
        <w:autoSpaceDE w:val="0"/>
        <w:autoSpaceDN w:val="0"/>
        <w:adjustRightInd w:val="0"/>
        <w:spacing w:line="360" w:lineRule="auto"/>
        <w:ind w:left="0" w:right="-1" w:firstLine="426"/>
        <w:contextualSpacing/>
        <w:jc w:val="both"/>
        <w:rPr>
          <w:b/>
          <w:color w:val="000000"/>
          <w:spacing w:val="6"/>
        </w:rPr>
      </w:pPr>
      <w:r w:rsidRPr="003F4182">
        <w:rPr>
          <w:color w:val="000000"/>
          <w:spacing w:val="4"/>
        </w:rPr>
        <w:t>Производство пива, в том числе безалкогольного пива;</w:t>
      </w:r>
    </w:p>
    <w:p w:rsidR="003F4182" w:rsidRPr="003F4182" w:rsidRDefault="003F4182" w:rsidP="003F4182">
      <w:pPr>
        <w:widowControl w:val="0"/>
        <w:numPr>
          <w:ilvl w:val="0"/>
          <w:numId w:val="1"/>
        </w:numPr>
        <w:shd w:val="clear" w:color="auto" w:fill="FFFFFF"/>
        <w:autoSpaceDE w:val="0"/>
        <w:autoSpaceDN w:val="0"/>
        <w:adjustRightInd w:val="0"/>
        <w:spacing w:line="360" w:lineRule="auto"/>
        <w:ind w:left="0" w:right="1843" w:firstLine="426"/>
        <w:contextualSpacing/>
        <w:jc w:val="both"/>
        <w:rPr>
          <w:b/>
          <w:color w:val="000000"/>
          <w:spacing w:val="6"/>
        </w:rPr>
      </w:pPr>
      <w:r w:rsidRPr="003F4182">
        <w:rPr>
          <w:color w:val="000000"/>
          <w:spacing w:val="-2"/>
        </w:rPr>
        <w:t>Производство напитков;</w:t>
      </w:r>
    </w:p>
    <w:p w:rsidR="003F4182" w:rsidRPr="003F4182" w:rsidRDefault="003F4182" w:rsidP="003F4182">
      <w:pPr>
        <w:widowControl w:val="0"/>
        <w:numPr>
          <w:ilvl w:val="0"/>
          <w:numId w:val="1"/>
        </w:numPr>
        <w:shd w:val="clear" w:color="auto" w:fill="FFFFFF"/>
        <w:autoSpaceDE w:val="0"/>
        <w:autoSpaceDN w:val="0"/>
        <w:adjustRightInd w:val="0"/>
        <w:spacing w:line="360" w:lineRule="auto"/>
        <w:ind w:left="0" w:right="1843" w:firstLine="426"/>
        <w:contextualSpacing/>
        <w:jc w:val="both"/>
        <w:rPr>
          <w:b/>
          <w:color w:val="000000"/>
          <w:spacing w:val="6"/>
        </w:rPr>
      </w:pPr>
      <w:r w:rsidRPr="003F4182">
        <w:rPr>
          <w:color w:val="000000"/>
          <w:spacing w:val="-1"/>
        </w:rPr>
        <w:t>Производство прочих пищевых продуктов;</w:t>
      </w:r>
    </w:p>
    <w:p w:rsidR="003F4182" w:rsidRPr="003F4182" w:rsidRDefault="003F4182" w:rsidP="003F4182">
      <w:pPr>
        <w:widowControl w:val="0"/>
        <w:numPr>
          <w:ilvl w:val="0"/>
          <w:numId w:val="1"/>
        </w:numPr>
        <w:shd w:val="clear" w:color="auto" w:fill="FFFFFF"/>
        <w:autoSpaceDE w:val="0"/>
        <w:autoSpaceDN w:val="0"/>
        <w:adjustRightInd w:val="0"/>
        <w:spacing w:line="360" w:lineRule="auto"/>
        <w:ind w:left="0" w:right="1843" w:firstLine="426"/>
        <w:contextualSpacing/>
        <w:jc w:val="both"/>
        <w:rPr>
          <w:b/>
          <w:color w:val="000000"/>
          <w:spacing w:val="6"/>
        </w:rPr>
      </w:pPr>
      <w:r w:rsidRPr="003F4182">
        <w:rPr>
          <w:color w:val="000000"/>
          <w:spacing w:val="6"/>
        </w:rPr>
        <w:t>Производство резиновых и пластмассовых изделий;</w:t>
      </w:r>
    </w:p>
    <w:p w:rsidR="003F4182" w:rsidRPr="003F4182" w:rsidRDefault="003F4182" w:rsidP="003F4182">
      <w:pPr>
        <w:widowControl w:val="0"/>
        <w:numPr>
          <w:ilvl w:val="0"/>
          <w:numId w:val="1"/>
        </w:numPr>
        <w:shd w:val="clear" w:color="auto" w:fill="FFFFFF"/>
        <w:autoSpaceDE w:val="0"/>
        <w:autoSpaceDN w:val="0"/>
        <w:adjustRightInd w:val="0"/>
        <w:spacing w:line="360" w:lineRule="auto"/>
        <w:ind w:left="0" w:right="1843" w:firstLine="426"/>
        <w:contextualSpacing/>
        <w:jc w:val="both"/>
        <w:rPr>
          <w:b/>
          <w:color w:val="000000"/>
          <w:spacing w:val="6"/>
        </w:rPr>
      </w:pPr>
      <w:r w:rsidRPr="003F4182">
        <w:rPr>
          <w:color w:val="000000"/>
          <w:spacing w:val="6"/>
        </w:rPr>
        <w:t>Оптовая и розничная торговля и др.</w:t>
      </w:r>
    </w:p>
    <w:p w:rsidR="003F4182" w:rsidRPr="003F4182" w:rsidRDefault="003F4182" w:rsidP="003F4182">
      <w:pPr>
        <w:widowControl w:val="0"/>
        <w:tabs>
          <w:tab w:val="left" w:pos="709"/>
        </w:tabs>
        <w:autoSpaceDE w:val="0"/>
        <w:autoSpaceDN w:val="0"/>
        <w:adjustRightInd w:val="0"/>
        <w:spacing w:line="360" w:lineRule="auto"/>
        <w:jc w:val="both"/>
        <w:rPr>
          <w:rFonts w:eastAsiaTheme="minorEastAsia"/>
          <w:b/>
          <w:color w:val="000000"/>
          <w:spacing w:val="-8"/>
        </w:rPr>
      </w:pPr>
      <w:r w:rsidRPr="003F4182">
        <w:rPr>
          <w:rFonts w:eastAsiaTheme="minorEastAsia"/>
          <w:color w:val="000000"/>
          <w:spacing w:val="2"/>
        </w:rPr>
        <w:tab/>
        <w:t xml:space="preserve">Общество   считается   созданным   как   юридическое   лицо   с   момента </w:t>
      </w:r>
      <w:r w:rsidRPr="003F4182">
        <w:rPr>
          <w:rFonts w:eastAsiaTheme="minorEastAsia"/>
          <w:color w:val="000000"/>
          <w:spacing w:val="-1"/>
        </w:rPr>
        <w:t>государственной регистрации.</w:t>
      </w:r>
    </w:p>
    <w:p w:rsidR="003F4182" w:rsidRPr="003F4182" w:rsidRDefault="003F4182" w:rsidP="003F4182">
      <w:pPr>
        <w:widowControl w:val="0"/>
        <w:tabs>
          <w:tab w:val="left" w:pos="709"/>
        </w:tabs>
        <w:autoSpaceDE w:val="0"/>
        <w:autoSpaceDN w:val="0"/>
        <w:adjustRightInd w:val="0"/>
        <w:spacing w:line="360" w:lineRule="auto"/>
        <w:jc w:val="both"/>
        <w:rPr>
          <w:rFonts w:eastAsiaTheme="minorEastAsia"/>
          <w:b/>
          <w:color w:val="000000"/>
          <w:spacing w:val="-9"/>
        </w:rPr>
      </w:pPr>
      <w:r w:rsidRPr="003F4182">
        <w:rPr>
          <w:rFonts w:eastAsiaTheme="minorEastAsia"/>
          <w:color w:val="000000"/>
          <w:spacing w:val="1"/>
        </w:rPr>
        <w:tab/>
        <w:t xml:space="preserve">Общество   для   достижения   целей   своей   деятельности   вправе   </w:t>
      </w:r>
      <w:proofErr w:type="gramStart"/>
      <w:r w:rsidRPr="003F4182">
        <w:rPr>
          <w:rFonts w:eastAsiaTheme="minorEastAsia"/>
          <w:color w:val="000000"/>
          <w:spacing w:val="1"/>
        </w:rPr>
        <w:t xml:space="preserve">нести </w:t>
      </w:r>
      <w:r w:rsidRPr="003F4182">
        <w:rPr>
          <w:rFonts w:eastAsiaTheme="minorEastAsia"/>
          <w:color w:val="000000"/>
          <w:spacing w:val="4"/>
        </w:rPr>
        <w:t>обязанности</w:t>
      </w:r>
      <w:proofErr w:type="gramEnd"/>
      <w:r w:rsidRPr="003F4182">
        <w:rPr>
          <w:rFonts w:eastAsiaTheme="minorEastAsia"/>
          <w:color w:val="000000"/>
          <w:spacing w:val="4"/>
        </w:rPr>
        <w:t xml:space="preserve">, осуществлять любые имущественные и личные неимущественные права, </w:t>
      </w:r>
      <w:r w:rsidRPr="003F4182">
        <w:rPr>
          <w:rFonts w:eastAsiaTheme="minorEastAsia"/>
          <w:color w:val="000000"/>
          <w:spacing w:val="-1"/>
        </w:rPr>
        <w:t>предоставляемые законодательством открытым акционерным обществам, от своего имени совершать любые допустимые законом сделки, быть истцом и ответчиком в суде.</w:t>
      </w:r>
    </w:p>
    <w:p w:rsidR="003F4182" w:rsidRPr="003F4182" w:rsidRDefault="003F4182" w:rsidP="003F4182">
      <w:pPr>
        <w:tabs>
          <w:tab w:val="left" w:pos="1382"/>
        </w:tabs>
        <w:spacing w:line="360" w:lineRule="auto"/>
        <w:ind w:left="19" w:firstLine="690"/>
        <w:jc w:val="both"/>
        <w:rPr>
          <w:rFonts w:eastAsiaTheme="minorEastAsia"/>
          <w:b/>
        </w:rPr>
      </w:pPr>
      <w:r w:rsidRPr="003F4182">
        <w:rPr>
          <w:rFonts w:eastAsiaTheme="minorEastAsia"/>
          <w:color w:val="000000"/>
        </w:rPr>
        <w:t xml:space="preserve">Общество имеет в собственности обособленное имущество, учитываемое на </w:t>
      </w:r>
      <w:r w:rsidRPr="003F4182">
        <w:rPr>
          <w:rFonts w:eastAsiaTheme="minorEastAsia"/>
          <w:color w:val="000000"/>
          <w:spacing w:val="-1"/>
        </w:rPr>
        <w:t>его самостоятельном балансе [10].</w:t>
      </w:r>
    </w:p>
    <w:p w:rsidR="003F4182" w:rsidRPr="003F4182" w:rsidRDefault="003F4182" w:rsidP="003F4182">
      <w:pPr>
        <w:tabs>
          <w:tab w:val="left" w:pos="709"/>
        </w:tabs>
        <w:spacing w:line="360" w:lineRule="auto"/>
        <w:jc w:val="both"/>
        <w:rPr>
          <w:rFonts w:eastAsiaTheme="minorEastAsia"/>
          <w:b/>
        </w:rPr>
      </w:pPr>
      <w:r w:rsidRPr="003F4182">
        <w:rPr>
          <w:rFonts w:eastAsiaTheme="minorEastAsia"/>
          <w:color w:val="000000"/>
          <w:spacing w:val="1"/>
        </w:rPr>
        <w:tab/>
        <w:t xml:space="preserve">Общество    несет    ответственность    по    своим    обязательствам    всем </w:t>
      </w:r>
      <w:r w:rsidRPr="003F4182">
        <w:rPr>
          <w:rFonts w:eastAsiaTheme="minorEastAsia"/>
          <w:color w:val="000000"/>
          <w:spacing w:val="-1"/>
        </w:rPr>
        <w:t xml:space="preserve">принадлежащим ему имуществом. Общество не отвечает по обязательствам государства и </w:t>
      </w:r>
      <w:r w:rsidRPr="003F4182">
        <w:rPr>
          <w:rFonts w:eastAsiaTheme="minorEastAsia"/>
          <w:color w:val="000000"/>
          <w:spacing w:val="8"/>
        </w:rPr>
        <w:t xml:space="preserve">своих акционеров, если иное не предусмотрено законом или договором. Акционеры </w:t>
      </w:r>
      <w:r w:rsidRPr="003F4182">
        <w:rPr>
          <w:rFonts w:eastAsiaTheme="minorEastAsia"/>
          <w:color w:val="000000"/>
          <w:spacing w:val="-1"/>
        </w:rPr>
        <w:t>отвечают по обязательствам Общества в пределах стоимости принадлежащих им акций.</w:t>
      </w:r>
    </w:p>
    <w:p w:rsidR="003F4182" w:rsidRDefault="003F4182" w:rsidP="003F4182">
      <w:pPr>
        <w:spacing w:line="360" w:lineRule="auto"/>
        <w:ind w:left="14" w:right="10" w:firstLine="917"/>
        <w:jc w:val="both"/>
        <w:rPr>
          <w:rFonts w:eastAsiaTheme="minorEastAsia"/>
          <w:color w:val="000000"/>
          <w:spacing w:val="-3"/>
        </w:rPr>
      </w:pPr>
      <w:r w:rsidRPr="003F4182">
        <w:rPr>
          <w:rFonts w:eastAsiaTheme="minorEastAsia"/>
          <w:color w:val="000000"/>
          <w:spacing w:val="-1"/>
        </w:rPr>
        <w:t xml:space="preserve">Акционеры, не полностью оплатившие акции, несут солидарную ответственность </w:t>
      </w:r>
      <w:r w:rsidRPr="003F4182">
        <w:rPr>
          <w:rFonts w:eastAsiaTheme="minorEastAsia"/>
          <w:color w:val="000000"/>
          <w:spacing w:val="1"/>
        </w:rPr>
        <w:t xml:space="preserve">по обязательствам Общества в пределах неоплаченной части стоимости принадлежащих </w:t>
      </w:r>
      <w:r w:rsidRPr="003F4182">
        <w:rPr>
          <w:rFonts w:eastAsiaTheme="minorEastAsia"/>
          <w:color w:val="000000"/>
          <w:spacing w:val="-3"/>
        </w:rPr>
        <w:t>им акций [1].</w:t>
      </w:r>
    </w:p>
    <w:p w:rsidR="001C62AB" w:rsidRPr="00C5473E" w:rsidRDefault="001C62AB" w:rsidP="001C62AB">
      <w:pPr>
        <w:spacing w:line="360" w:lineRule="auto"/>
        <w:ind w:firstLine="568"/>
        <w:jc w:val="both"/>
        <w:rPr>
          <w:color w:val="000000"/>
        </w:rPr>
      </w:pPr>
      <w:r w:rsidRPr="00C5473E">
        <w:rPr>
          <w:bCs/>
          <w:color w:val="000000"/>
        </w:rPr>
        <w:t>Организационная</w:t>
      </w:r>
      <w:r w:rsidR="00631E5D">
        <w:rPr>
          <w:bCs/>
          <w:color w:val="000000"/>
        </w:rPr>
        <w:t xml:space="preserve"> </w:t>
      </w:r>
      <w:r w:rsidRPr="00C5473E">
        <w:rPr>
          <w:bCs/>
          <w:color w:val="000000"/>
        </w:rPr>
        <w:t>структура</w:t>
      </w:r>
      <w:r w:rsidR="00631E5D">
        <w:rPr>
          <w:bCs/>
          <w:color w:val="000000"/>
        </w:rPr>
        <w:t xml:space="preserve"> </w:t>
      </w:r>
      <w:r w:rsidRPr="00C5473E">
        <w:rPr>
          <w:bCs/>
          <w:color w:val="000000"/>
        </w:rPr>
        <w:t>предприятия</w:t>
      </w:r>
    </w:p>
    <w:p w:rsidR="00C5473E" w:rsidRDefault="001C62AB" w:rsidP="001C62AB">
      <w:pPr>
        <w:spacing w:line="360" w:lineRule="auto"/>
        <w:jc w:val="both"/>
        <w:rPr>
          <w:rFonts w:eastAsia="Times New Roman"/>
          <w:color w:val="000000"/>
        </w:rPr>
      </w:pPr>
      <w:r w:rsidRPr="001C62AB">
        <w:rPr>
          <w:color w:val="000000"/>
        </w:rPr>
        <w:t>Эффективность</w:t>
      </w:r>
      <w:r w:rsidR="00631E5D">
        <w:rPr>
          <w:color w:val="000000"/>
        </w:rPr>
        <w:t xml:space="preserve"> </w:t>
      </w:r>
      <w:r w:rsidRPr="001C62AB">
        <w:rPr>
          <w:color w:val="000000"/>
        </w:rPr>
        <w:t>работы</w:t>
      </w:r>
      <w:r w:rsidR="00631E5D">
        <w:rPr>
          <w:color w:val="000000"/>
        </w:rPr>
        <w:t xml:space="preserve"> </w:t>
      </w:r>
      <w:r w:rsidRPr="001C62AB">
        <w:rPr>
          <w:color w:val="000000"/>
        </w:rPr>
        <w:t>предприятия</w:t>
      </w:r>
      <w:r w:rsidRPr="001C62AB">
        <w:rPr>
          <w:rFonts w:eastAsia="Times New Roman"/>
          <w:color w:val="000000"/>
        </w:rPr>
        <w:t xml:space="preserve">, </w:t>
      </w:r>
      <w:r w:rsidRPr="001C62AB">
        <w:rPr>
          <w:color w:val="000000"/>
        </w:rPr>
        <w:t>его</w:t>
      </w:r>
      <w:r w:rsidR="00DC459C">
        <w:rPr>
          <w:color w:val="000000"/>
        </w:rPr>
        <w:t xml:space="preserve"> </w:t>
      </w:r>
      <w:r w:rsidRPr="001C62AB">
        <w:rPr>
          <w:color w:val="000000"/>
        </w:rPr>
        <w:t>экономические</w:t>
      </w:r>
      <w:r w:rsidR="00DC459C">
        <w:rPr>
          <w:color w:val="000000"/>
        </w:rPr>
        <w:t xml:space="preserve"> </w:t>
      </w:r>
      <w:r w:rsidRPr="001C62AB">
        <w:rPr>
          <w:color w:val="000000"/>
        </w:rPr>
        <w:t>показатели</w:t>
      </w:r>
      <w:r w:rsidR="00DC459C">
        <w:rPr>
          <w:color w:val="000000"/>
        </w:rPr>
        <w:t xml:space="preserve"> </w:t>
      </w:r>
      <w:r w:rsidRPr="001C62AB">
        <w:rPr>
          <w:color w:val="000000"/>
        </w:rPr>
        <w:t>напрямую</w:t>
      </w:r>
      <w:r w:rsidR="00DC459C">
        <w:rPr>
          <w:color w:val="000000"/>
        </w:rPr>
        <w:t xml:space="preserve"> </w:t>
      </w:r>
      <w:r w:rsidRPr="001C62AB">
        <w:rPr>
          <w:color w:val="000000"/>
        </w:rPr>
        <w:t>зависят</w:t>
      </w:r>
      <w:r w:rsidR="00DC459C">
        <w:rPr>
          <w:color w:val="000000"/>
        </w:rPr>
        <w:t xml:space="preserve"> </w:t>
      </w:r>
      <w:r w:rsidRPr="001C62AB">
        <w:rPr>
          <w:color w:val="000000"/>
        </w:rPr>
        <w:t>от</w:t>
      </w:r>
      <w:r w:rsidR="00DC459C">
        <w:rPr>
          <w:color w:val="000000"/>
        </w:rPr>
        <w:t xml:space="preserve"> </w:t>
      </w:r>
      <w:r w:rsidRPr="001C62AB">
        <w:rPr>
          <w:color w:val="000000"/>
        </w:rPr>
        <w:t>успешного</w:t>
      </w:r>
      <w:r w:rsidR="00DC459C">
        <w:rPr>
          <w:color w:val="000000"/>
        </w:rPr>
        <w:t xml:space="preserve"> </w:t>
      </w:r>
      <w:r w:rsidRPr="001C62AB">
        <w:rPr>
          <w:color w:val="000000"/>
        </w:rPr>
        <w:t>взаимодействия</w:t>
      </w:r>
      <w:r w:rsidR="00DC459C">
        <w:rPr>
          <w:color w:val="000000"/>
        </w:rPr>
        <w:t xml:space="preserve"> </w:t>
      </w:r>
      <w:r w:rsidRPr="001C62AB">
        <w:rPr>
          <w:color w:val="000000"/>
        </w:rPr>
        <w:t>подразделений</w:t>
      </w:r>
      <w:r w:rsidRPr="001C62AB">
        <w:rPr>
          <w:rFonts w:eastAsia="Times New Roman"/>
          <w:color w:val="000000"/>
        </w:rPr>
        <w:t xml:space="preserve">, </w:t>
      </w:r>
      <w:r w:rsidRPr="001C62AB">
        <w:rPr>
          <w:color w:val="000000"/>
        </w:rPr>
        <w:t>организации</w:t>
      </w:r>
      <w:r w:rsidR="00631E5D">
        <w:rPr>
          <w:color w:val="000000"/>
        </w:rPr>
        <w:t xml:space="preserve"> </w:t>
      </w:r>
      <w:r w:rsidRPr="001C62AB">
        <w:rPr>
          <w:color w:val="000000"/>
        </w:rPr>
        <w:t>управления</w:t>
      </w:r>
      <w:r w:rsidR="00631E5D">
        <w:rPr>
          <w:color w:val="000000"/>
        </w:rPr>
        <w:t xml:space="preserve"> </w:t>
      </w:r>
      <w:r w:rsidRPr="001C62AB">
        <w:rPr>
          <w:color w:val="000000"/>
        </w:rPr>
        <w:t>и</w:t>
      </w:r>
      <w:r w:rsidR="00631E5D">
        <w:rPr>
          <w:color w:val="000000"/>
        </w:rPr>
        <w:t xml:space="preserve"> </w:t>
      </w:r>
      <w:r w:rsidRPr="001C62AB">
        <w:rPr>
          <w:color w:val="000000"/>
        </w:rPr>
        <w:t>его</w:t>
      </w:r>
      <w:r w:rsidR="00631E5D">
        <w:rPr>
          <w:color w:val="000000"/>
        </w:rPr>
        <w:t xml:space="preserve"> </w:t>
      </w:r>
      <w:r w:rsidRPr="001C62AB">
        <w:rPr>
          <w:color w:val="000000"/>
        </w:rPr>
        <w:t>качества</w:t>
      </w:r>
      <w:r w:rsidRPr="001C62AB">
        <w:rPr>
          <w:rFonts w:eastAsia="Times New Roman"/>
          <w:color w:val="000000"/>
        </w:rPr>
        <w:t xml:space="preserve">, </w:t>
      </w:r>
      <w:r w:rsidRPr="001C62AB">
        <w:rPr>
          <w:color w:val="000000"/>
        </w:rPr>
        <w:t>поэтому</w:t>
      </w:r>
      <w:r w:rsidR="00DC459C">
        <w:rPr>
          <w:color w:val="000000"/>
        </w:rPr>
        <w:t xml:space="preserve"> </w:t>
      </w:r>
      <w:r w:rsidRPr="001C62AB">
        <w:rPr>
          <w:color w:val="000000"/>
        </w:rPr>
        <w:t>общая</w:t>
      </w:r>
      <w:r w:rsidR="00DC459C">
        <w:rPr>
          <w:color w:val="000000"/>
        </w:rPr>
        <w:t xml:space="preserve"> </w:t>
      </w:r>
      <w:r w:rsidRPr="001C62AB">
        <w:rPr>
          <w:color w:val="000000"/>
        </w:rPr>
        <w:t>характеристика</w:t>
      </w:r>
      <w:r w:rsidR="00DC459C">
        <w:rPr>
          <w:color w:val="000000"/>
        </w:rPr>
        <w:t xml:space="preserve"> </w:t>
      </w:r>
      <w:r w:rsidRPr="001C62AB">
        <w:rPr>
          <w:color w:val="000000"/>
        </w:rPr>
        <w:t>предприятия</w:t>
      </w:r>
      <w:r w:rsidR="00DC459C">
        <w:rPr>
          <w:color w:val="000000"/>
        </w:rPr>
        <w:t xml:space="preserve"> </w:t>
      </w:r>
      <w:r w:rsidRPr="001C62AB">
        <w:rPr>
          <w:color w:val="000000"/>
        </w:rPr>
        <w:t>должна</w:t>
      </w:r>
      <w:r w:rsidR="00DC459C">
        <w:rPr>
          <w:color w:val="000000"/>
        </w:rPr>
        <w:t xml:space="preserve"> </w:t>
      </w:r>
      <w:r w:rsidRPr="001C62AB">
        <w:rPr>
          <w:color w:val="000000"/>
        </w:rPr>
        <w:t>содержать</w:t>
      </w:r>
      <w:r w:rsidR="00DC459C">
        <w:rPr>
          <w:color w:val="000000"/>
        </w:rPr>
        <w:t xml:space="preserve"> </w:t>
      </w:r>
      <w:r w:rsidRPr="001C62AB">
        <w:rPr>
          <w:color w:val="000000"/>
        </w:rPr>
        <w:t>его</w:t>
      </w:r>
      <w:r w:rsidR="00DC459C">
        <w:rPr>
          <w:color w:val="000000"/>
        </w:rPr>
        <w:t xml:space="preserve"> </w:t>
      </w:r>
      <w:r w:rsidRPr="001C62AB">
        <w:rPr>
          <w:color w:val="000000"/>
        </w:rPr>
        <w:t>организационную</w:t>
      </w:r>
      <w:r w:rsidR="00DC459C">
        <w:rPr>
          <w:color w:val="000000"/>
        </w:rPr>
        <w:t xml:space="preserve"> </w:t>
      </w:r>
      <w:r w:rsidRPr="001C62AB">
        <w:rPr>
          <w:color w:val="000000"/>
        </w:rPr>
        <w:t>и</w:t>
      </w:r>
      <w:r w:rsidR="00DC459C">
        <w:rPr>
          <w:color w:val="000000"/>
        </w:rPr>
        <w:t xml:space="preserve"> </w:t>
      </w:r>
      <w:r w:rsidRPr="001C62AB">
        <w:rPr>
          <w:color w:val="000000"/>
        </w:rPr>
        <w:t>управленческую</w:t>
      </w:r>
      <w:r w:rsidR="00DC459C">
        <w:rPr>
          <w:color w:val="000000"/>
        </w:rPr>
        <w:t xml:space="preserve"> </w:t>
      </w:r>
      <w:r w:rsidRPr="001C62AB">
        <w:rPr>
          <w:color w:val="000000"/>
        </w:rPr>
        <w:t>структуру</w:t>
      </w:r>
      <w:r w:rsidRPr="001C62AB">
        <w:rPr>
          <w:rFonts w:eastAsia="Times New Roman"/>
          <w:color w:val="000000"/>
        </w:rPr>
        <w:t xml:space="preserve">. </w:t>
      </w:r>
      <w:r w:rsidRPr="001C62AB">
        <w:rPr>
          <w:color w:val="000000"/>
        </w:rPr>
        <w:t>Структура</w:t>
      </w:r>
      <w:r w:rsidR="00631E5D">
        <w:rPr>
          <w:color w:val="000000"/>
        </w:rPr>
        <w:t xml:space="preserve"> </w:t>
      </w:r>
      <w:r w:rsidRPr="001C62AB">
        <w:rPr>
          <w:color w:val="000000"/>
        </w:rPr>
        <w:t>создается</w:t>
      </w:r>
      <w:r w:rsidR="00631E5D">
        <w:rPr>
          <w:color w:val="000000"/>
        </w:rPr>
        <w:t xml:space="preserve"> </w:t>
      </w:r>
      <w:r w:rsidRPr="001C62AB">
        <w:rPr>
          <w:color w:val="000000"/>
        </w:rPr>
        <w:t>для</w:t>
      </w:r>
      <w:r w:rsidR="00631E5D">
        <w:rPr>
          <w:color w:val="000000"/>
        </w:rPr>
        <w:t xml:space="preserve"> </w:t>
      </w:r>
      <w:r w:rsidRPr="001C62AB">
        <w:rPr>
          <w:color w:val="000000"/>
        </w:rPr>
        <w:t>достижения</w:t>
      </w:r>
      <w:r w:rsidR="00631E5D">
        <w:rPr>
          <w:color w:val="000000"/>
        </w:rPr>
        <w:t xml:space="preserve"> </w:t>
      </w:r>
      <w:r w:rsidRPr="001C62AB">
        <w:rPr>
          <w:color w:val="000000"/>
        </w:rPr>
        <w:t>организационных</w:t>
      </w:r>
      <w:r w:rsidR="00631E5D">
        <w:rPr>
          <w:color w:val="000000"/>
        </w:rPr>
        <w:t xml:space="preserve"> </w:t>
      </w:r>
      <w:r w:rsidRPr="001C62AB">
        <w:rPr>
          <w:color w:val="000000"/>
        </w:rPr>
        <w:t>целей</w:t>
      </w:r>
      <w:r w:rsidRPr="001C62AB">
        <w:rPr>
          <w:rFonts w:eastAsia="Times New Roman"/>
          <w:color w:val="000000"/>
        </w:rPr>
        <w:t xml:space="preserve">, </w:t>
      </w:r>
      <w:r w:rsidRPr="001C62AB">
        <w:rPr>
          <w:color w:val="000000"/>
        </w:rPr>
        <w:t>поэтому</w:t>
      </w:r>
      <w:r w:rsidR="00631E5D">
        <w:rPr>
          <w:color w:val="000000"/>
        </w:rPr>
        <w:t xml:space="preserve"> </w:t>
      </w:r>
      <w:r w:rsidRPr="001C62AB">
        <w:rPr>
          <w:color w:val="000000"/>
        </w:rPr>
        <w:t>по</w:t>
      </w:r>
      <w:r w:rsidR="00631E5D">
        <w:rPr>
          <w:color w:val="000000"/>
        </w:rPr>
        <w:t xml:space="preserve"> </w:t>
      </w:r>
      <w:r w:rsidRPr="001C62AB">
        <w:rPr>
          <w:color w:val="000000"/>
        </w:rPr>
        <w:t>мере</w:t>
      </w:r>
      <w:r w:rsidR="00631E5D">
        <w:rPr>
          <w:color w:val="000000"/>
        </w:rPr>
        <w:t xml:space="preserve"> </w:t>
      </w:r>
      <w:r w:rsidRPr="001C62AB">
        <w:rPr>
          <w:color w:val="000000"/>
        </w:rPr>
        <w:t>изменения</w:t>
      </w:r>
      <w:r w:rsidR="00631E5D">
        <w:rPr>
          <w:color w:val="000000"/>
        </w:rPr>
        <w:t xml:space="preserve"> </w:t>
      </w:r>
      <w:r w:rsidRPr="001C62AB">
        <w:rPr>
          <w:color w:val="000000"/>
        </w:rPr>
        <w:t>этих</w:t>
      </w:r>
      <w:r w:rsidR="00631E5D">
        <w:rPr>
          <w:color w:val="000000"/>
        </w:rPr>
        <w:t xml:space="preserve"> </w:t>
      </w:r>
      <w:r w:rsidRPr="001C62AB">
        <w:rPr>
          <w:color w:val="000000"/>
        </w:rPr>
        <w:t>целей</w:t>
      </w:r>
      <w:r w:rsidR="00631E5D">
        <w:rPr>
          <w:color w:val="000000"/>
        </w:rPr>
        <w:t xml:space="preserve"> </w:t>
      </w:r>
      <w:r w:rsidRPr="001C62AB">
        <w:rPr>
          <w:color w:val="000000"/>
        </w:rPr>
        <w:t>или</w:t>
      </w:r>
      <w:r w:rsidR="00631E5D">
        <w:rPr>
          <w:color w:val="000000"/>
        </w:rPr>
        <w:t xml:space="preserve"> </w:t>
      </w:r>
      <w:r w:rsidRPr="001C62AB">
        <w:rPr>
          <w:color w:val="000000"/>
        </w:rPr>
        <w:t>условий</w:t>
      </w:r>
      <w:r w:rsidR="00631E5D">
        <w:rPr>
          <w:color w:val="000000"/>
        </w:rPr>
        <w:t xml:space="preserve"> </w:t>
      </w:r>
      <w:r w:rsidRPr="001C62AB">
        <w:rPr>
          <w:color w:val="000000"/>
        </w:rPr>
        <w:t>их</w:t>
      </w:r>
      <w:r w:rsidR="00631E5D">
        <w:rPr>
          <w:color w:val="000000"/>
        </w:rPr>
        <w:t xml:space="preserve"> </w:t>
      </w:r>
      <w:r w:rsidRPr="001C62AB">
        <w:rPr>
          <w:color w:val="000000"/>
        </w:rPr>
        <w:t>реализации</w:t>
      </w:r>
      <w:r w:rsidR="00631E5D">
        <w:rPr>
          <w:color w:val="000000"/>
        </w:rPr>
        <w:t xml:space="preserve"> </w:t>
      </w:r>
      <w:r w:rsidRPr="001C62AB">
        <w:rPr>
          <w:color w:val="000000"/>
        </w:rPr>
        <w:t>может</w:t>
      </w:r>
      <w:r w:rsidR="00631E5D">
        <w:rPr>
          <w:color w:val="000000"/>
        </w:rPr>
        <w:t xml:space="preserve"> </w:t>
      </w:r>
      <w:r w:rsidRPr="001C62AB">
        <w:rPr>
          <w:color w:val="000000"/>
        </w:rPr>
        <w:t>и</w:t>
      </w:r>
      <w:r w:rsidR="00631E5D">
        <w:rPr>
          <w:color w:val="000000"/>
        </w:rPr>
        <w:t xml:space="preserve"> </w:t>
      </w:r>
      <w:r w:rsidRPr="001C62AB">
        <w:rPr>
          <w:color w:val="000000"/>
        </w:rPr>
        <w:t>должна</w:t>
      </w:r>
      <w:r w:rsidR="00631E5D">
        <w:rPr>
          <w:color w:val="000000"/>
        </w:rPr>
        <w:t xml:space="preserve"> </w:t>
      </w:r>
      <w:r w:rsidRPr="001C62AB">
        <w:rPr>
          <w:color w:val="000000"/>
        </w:rPr>
        <w:t>претерпевать</w:t>
      </w:r>
      <w:r w:rsidR="00631E5D">
        <w:rPr>
          <w:color w:val="000000"/>
        </w:rPr>
        <w:t xml:space="preserve"> </w:t>
      </w:r>
      <w:r w:rsidRPr="001C62AB">
        <w:rPr>
          <w:color w:val="000000"/>
        </w:rPr>
        <w:t>изменения</w:t>
      </w:r>
      <w:r w:rsidRPr="001C62AB">
        <w:rPr>
          <w:rFonts w:eastAsia="Times New Roman"/>
          <w:color w:val="000000"/>
        </w:rPr>
        <w:t>.</w:t>
      </w:r>
    </w:p>
    <w:p w:rsidR="001C62AB" w:rsidRPr="001C62AB" w:rsidRDefault="001C62AB" w:rsidP="001C62AB">
      <w:pPr>
        <w:spacing w:line="360" w:lineRule="auto"/>
        <w:jc w:val="both"/>
        <w:rPr>
          <w:rFonts w:eastAsia="Times New Roman"/>
          <w:color w:val="000000"/>
        </w:rPr>
      </w:pPr>
      <w:r w:rsidRPr="001C62AB">
        <w:rPr>
          <w:color w:val="000000"/>
        </w:rPr>
        <w:t>На</w:t>
      </w:r>
      <w:r w:rsidR="00631E5D">
        <w:rPr>
          <w:color w:val="000000"/>
        </w:rPr>
        <w:t xml:space="preserve"> </w:t>
      </w:r>
      <w:r w:rsidRPr="001C62AB">
        <w:rPr>
          <w:color w:val="000000"/>
        </w:rPr>
        <w:t>рисунке</w:t>
      </w:r>
      <w:r w:rsidR="00C5473E">
        <w:rPr>
          <w:rFonts w:eastAsia="Times New Roman"/>
          <w:color w:val="000000"/>
        </w:rPr>
        <w:t xml:space="preserve"> -</w:t>
      </w:r>
      <w:r w:rsidR="0047764C">
        <w:rPr>
          <w:rFonts w:eastAsia="Times New Roman"/>
          <w:color w:val="000000"/>
        </w:rPr>
        <w:t xml:space="preserve"> 2</w:t>
      </w:r>
      <w:r w:rsidRPr="001C62AB">
        <w:rPr>
          <w:rFonts w:eastAsia="Times New Roman"/>
          <w:color w:val="000000"/>
        </w:rPr>
        <w:t xml:space="preserve"> </w:t>
      </w:r>
      <w:r w:rsidRPr="001C62AB">
        <w:rPr>
          <w:color w:val="000000"/>
        </w:rPr>
        <w:t>представлена</w:t>
      </w:r>
      <w:r w:rsidR="00631E5D">
        <w:rPr>
          <w:color w:val="000000"/>
        </w:rPr>
        <w:t xml:space="preserve"> </w:t>
      </w:r>
      <w:r w:rsidRPr="001C62AB">
        <w:rPr>
          <w:color w:val="000000"/>
        </w:rPr>
        <w:t>организационная</w:t>
      </w:r>
      <w:r w:rsidR="00631E5D">
        <w:rPr>
          <w:color w:val="000000"/>
        </w:rPr>
        <w:t xml:space="preserve"> </w:t>
      </w:r>
      <w:r w:rsidRPr="001C62AB">
        <w:rPr>
          <w:color w:val="000000"/>
        </w:rPr>
        <w:t>структура</w:t>
      </w:r>
      <w:r w:rsidR="00631E5D">
        <w:rPr>
          <w:color w:val="000000"/>
        </w:rPr>
        <w:t xml:space="preserve"> </w:t>
      </w:r>
      <w:r w:rsidRPr="001C62AB">
        <w:rPr>
          <w:color w:val="000000"/>
        </w:rPr>
        <w:t>ОАО</w:t>
      </w:r>
      <w:r w:rsidRPr="001C62AB">
        <w:rPr>
          <w:rFonts w:eastAsia="Times New Roman"/>
          <w:color w:val="000000"/>
        </w:rPr>
        <w:t xml:space="preserve"> «</w:t>
      </w:r>
      <w:r w:rsidRPr="001C62AB">
        <w:rPr>
          <w:color w:val="000000"/>
        </w:rPr>
        <w:t>Гамбринус</w:t>
      </w:r>
      <w:r w:rsidRPr="001C62AB">
        <w:rPr>
          <w:rFonts w:eastAsia="Times New Roman"/>
          <w:color w:val="000000"/>
        </w:rPr>
        <w:t>».</w:t>
      </w:r>
      <w:r w:rsidR="005E32D8">
        <w:rPr>
          <w:rFonts w:eastAsia="Times New Roman"/>
          <w:color w:val="000000"/>
        </w:rPr>
        <w:t xml:space="preserve"> Также в приложении 1.</w:t>
      </w:r>
    </w:p>
    <w:p w:rsidR="001C62AB" w:rsidRPr="001C62AB" w:rsidRDefault="001C62AB" w:rsidP="001C62AB">
      <w:pPr>
        <w:pStyle w:val="21"/>
        <w:ind w:firstLine="720"/>
        <w:rPr>
          <w:rFonts w:eastAsia="Times New Roman"/>
          <w:color w:val="000000"/>
          <w:sz w:val="28"/>
          <w:szCs w:val="28"/>
        </w:rPr>
      </w:pPr>
      <w:r w:rsidRPr="001C62AB">
        <w:rPr>
          <w:color w:val="000000"/>
          <w:sz w:val="28"/>
          <w:szCs w:val="28"/>
        </w:rPr>
        <w:t>Общее</w:t>
      </w:r>
      <w:r w:rsidR="00631E5D">
        <w:rPr>
          <w:color w:val="000000"/>
          <w:sz w:val="28"/>
          <w:szCs w:val="28"/>
        </w:rPr>
        <w:t xml:space="preserve"> </w:t>
      </w:r>
      <w:r w:rsidRPr="001C62AB">
        <w:rPr>
          <w:color w:val="000000"/>
          <w:sz w:val="28"/>
          <w:szCs w:val="28"/>
        </w:rPr>
        <w:t>собрание</w:t>
      </w:r>
      <w:r w:rsidR="00631E5D">
        <w:rPr>
          <w:color w:val="000000"/>
          <w:sz w:val="28"/>
          <w:szCs w:val="28"/>
        </w:rPr>
        <w:t xml:space="preserve"> </w:t>
      </w:r>
      <w:r w:rsidRPr="001C62AB">
        <w:rPr>
          <w:color w:val="000000"/>
          <w:sz w:val="28"/>
          <w:szCs w:val="28"/>
        </w:rPr>
        <w:t>участников</w:t>
      </w:r>
      <w:r w:rsidR="00631E5D">
        <w:rPr>
          <w:color w:val="000000"/>
          <w:sz w:val="28"/>
          <w:szCs w:val="28"/>
        </w:rPr>
        <w:t xml:space="preserve"> </w:t>
      </w:r>
      <w:r w:rsidRPr="001C62AB">
        <w:rPr>
          <w:color w:val="000000"/>
          <w:sz w:val="28"/>
          <w:szCs w:val="28"/>
        </w:rPr>
        <w:t>является</w:t>
      </w:r>
      <w:r w:rsidR="00631E5D">
        <w:rPr>
          <w:color w:val="000000"/>
          <w:sz w:val="28"/>
          <w:szCs w:val="28"/>
        </w:rPr>
        <w:t xml:space="preserve"> </w:t>
      </w:r>
      <w:r w:rsidRPr="001C62AB">
        <w:rPr>
          <w:color w:val="000000"/>
          <w:sz w:val="28"/>
          <w:szCs w:val="28"/>
        </w:rPr>
        <w:t>высшим</w:t>
      </w:r>
      <w:r w:rsidR="00631E5D">
        <w:rPr>
          <w:color w:val="000000"/>
          <w:sz w:val="28"/>
          <w:szCs w:val="28"/>
        </w:rPr>
        <w:t xml:space="preserve"> </w:t>
      </w:r>
      <w:r w:rsidRPr="001C62AB">
        <w:rPr>
          <w:color w:val="000000"/>
          <w:sz w:val="28"/>
          <w:szCs w:val="28"/>
        </w:rPr>
        <w:t>органом</w:t>
      </w:r>
      <w:r w:rsidR="00631E5D">
        <w:rPr>
          <w:color w:val="000000"/>
          <w:sz w:val="28"/>
          <w:szCs w:val="28"/>
        </w:rPr>
        <w:t xml:space="preserve"> </w:t>
      </w:r>
      <w:r w:rsidRPr="001C62AB">
        <w:rPr>
          <w:color w:val="000000"/>
          <w:sz w:val="28"/>
          <w:szCs w:val="28"/>
        </w:rPr>
        <w:t>управления</w:t>
      </w:r>
      <w:r w:rsidRPr="001C62AB">
        <w:rPr>
          <w:rFonts w:eastAsia="Times New Roman"/>
          <w:color w:val="000000"/>
          <w:sz w:val="28"/>
          <w:szCs w:val="28"/>
        </w:rPr>
        <w:t xml:space="preserve">. </w:t>
      </w:r>
      <w:r w:rsidRPr="001C62AB">
        <w:rPr>
          <w:color w:val="000000"/>
          <w:sz w:val="28"/>
          <w:szCs w:val="28"/>
        </w:rPr>
        <w:t>Общеесобраниеназначаетдиректораипринимаетдругиеважнейшиедляпредприятиярешения</w:t>
      </w:r>
      <w:r w:rsidRPr="001C62AB">
        <w:rPr>
          <w:rFonts w:eastAsia="Times New Roman"/>
          <w:color w:val="000000"/>
          <w:sz w:val="28"/>
          <w:szCs w:val="28"/>
        </w:rPr>
        <w:t xml:space="preserve">. </w:t>
      </w:r>
      <w:r w:rsidRPr="001C62AB">
        <w:rPr>
          <w:color w:val="000000"/>
          <w:sz w:val="28"/>
          <w:szCs w:val="28"/>
        </w:rPr>
        <w:t>Оперативноеруководствоосуществляетдиректорнаоснованиипринятыхрешений</w:t>
      </w:r>
      <w:r w:rsidRPr="001C62AB">
        <w:rPr>
          <w:rFonts w:eastAsia="Times New Roman"/>
          <w:color w:val="000000"/>
          <w:sz w:val="28"/>
          <w:szCs w:val="28"/>
        </w:rPr>
        <w:t xml:space="preserve">, </w:t>
      </w:r>
      <w:r w:rsidRPr="001C62AB">
        <w:rPr>
          <w:color w:val="000000"/>
          <w:sz w:val="28"/>
          <w:szCs w:val="28"/>
        </w:rPr>
        <w:t>приказов</w:t>
      </w:r>
      <w:r w:rsidR="00631E5D">
        <w:rPr>
          <w:color w:val="000000"/>
          <w:sz w:val="28"/>
          <w:szCs w:val="28"/>
        </w:rPr>
        <w:t xml:space="preserve"> </w:t>
      </w:r>
      <w:r w:rsidRPr="001C62AB">
        <w:rPr>
          <w:color w:val="000000"/>
          <w:sz w:val="28"/>
          <w:szCs w:val="28"/>
        </w:rPr>
        <w:t>в</w:t>
      </w:r>
      <w:r w:rsidR="00631E5D">
        <w:rPr>
          <w:color w:val="000000"/>
          <w:sz w:val="28"/>
          <w:szCs w:val="28"/>
        </w:rPr>
        <w:t xml:space="preserve"> </w:t>
      </w:r>
      <w:r w:rsidRPr="001C62AB">
        <w:rPr>
          <w:color w:val="000000"/>
          <w:sz w:val="28"/>
          <w:szCs w:val="28"/>
        </w:rPr>
        <w:t>совете</w:t>
      </w:r>
      <w:r w:rsidR="00631E5D">
        <w:rPr>
          <w:color w:val="000000"/>
          <w:sz w:val="28"/>
          <w:szCs w:val="28"/>
        </w:rPr>
        <w:t xml:space="preserve"> </w:t>
      </w:r>
      <w:r w:rsidRPr="001C62AB">
        <w:rPr>
          <w:color w:val="000000"/>
          <w:sz w:val="28"/>
          <w:szCs w:val="28"/>
        </w:rPr>
        <w:t>директоров</w:t>
      </w:r>
      <w:r w:rsidRPr="001C62AB">
        <w:rPr>
          <w:rFonts w:eastAsia="Times New Roman"/>
          <w:color w:val="000000"/>
          <w:sz w:val="28"/>
          <w:szCs w:val="28"/>
        </w:rPr>
        <w:t xml:space="preserve">. </w:t>
      </w:r>
      <w:r w:rsidRPr="001C62AB">
        <w:rPr>
          <w:color w:val="000000"/>
          <w:sz w:val="28"/>
          <w:szCs w:val="28"/>
        </w:rPr>
        <w:t>Всесуществующиеслужбыиподразделениянапредприятииотчитываютсяпереддиректором</w:t>
      </w:r>
      <w:r w:rsidRPr="001C62AB">
        <w:rPr>
          <w:rFonts w:eastAsia="Times New Roman"/>
          <w:color w:val="000000"/>
          <w:sz w:val="28"/>
          <w:szCs w:val="28"/>
        </w:rPr>
        <w:t xml:space="preserve">.    </w:t>
      </w:r>
      <w:r w:rsidRPr="001C62AB">
        <w:rPr>
          <w:color w:val="000000"/>
          <w:sz w:val="28"/>
          <w:szCs w:val="28"/>
        </w:rPr>
        <w:t>Директорпредставляетинтересыпредприятиявовсехучрежденияхиорганизациях</w:t>
      </w:r>
      <w:r w:rsidRPr="001C62AB">
        <w:rPr>
          <w:rFonts w:eastAsia="Times New Roman"/>
          <w:color w:val="000000"/>
          <w:sz w:val="28"/>
          <w:szCs w:val="28"/>
        </w:rPr>
        <w:t xml:space="preserve">, </w:t>
      </w:r>
      <w:r w:rsidRPr="001C62AB">
        <w:rPr>
          <w:color w:val="000000"/>
          <w:sz w:val="28"/>
          <w:szCs w:val="28"/>
        </w:rPr>
        <w:t>распоряжается</w:t>
      </w:r>
      <w:r w:rsidR="00631E5D">
        <w:rPr>
          <w:color w:val="000000"/>
          <w:sz w:val="28"/>
          <w:szCs w:val="28"/>
        </w:rPr>
        <w:t xml:space="preserve"> </w:t>
      </w:r>
      <w:r w:rsidRPr="001C62AB">
        <w:rPr>
          <w:color w:val="000000"/>
          <w:sz w:val="28"/>
          <w:szCs w:val="28"/>
        </w:rPr>
        <w:t>имуществом</w:t>
      </w:r>
      <w:r w:rsidR="00631E5D">
        <w:rPr>
          <w:color w:val="000000"/>
          <w:sz w:val="28"/>
          <w:szCs w:val="28"/>
        </w:rPr>
        <w:t xml:space="preserve"> </w:t>
      </w:r>
      <w:r w:rsidRPr="001C62AB">
        <w:rPr>
          <w:color w:val="000000"/>
          <w:sz w:val="28"/>
          <w:szCs w:val="28"/>
        </w:rPr>
        <w:t>завода</w:t>
      </w:r>
      <w:r w:rsidRPr="001C62AB">
        <w:rPr>
          <w:rFonts w:eastAsia="Times New Roman"/>
          <w:color w:val="000000"/>
          <w:sz w:val="28"/>
          <w:szCs w:val="28"/>
        </w:rPr>
        <w:t xml:space="preserve">, </w:t>
      </w:r>
      <w:r w:rsidRPr="001C62AB">
        <w:rPr>
          <w:color w:val="000000"/>
          <w:sz w:val="28"/>
          <w:szCs w:val="28"/>
        </w:rPr>
        <w:t>заключает</w:t>
      </w:r>
      <w:r w:rsidR="00631E5D">
        <w:rPr>
          <w:color w:val="000000"/>
          <w:sz w:val="28"/>
          <w:szCs w:val="28"/>
        </w:rPr>
        <w:t xml:space="preserve"> </w:t>
      </w:r>
      <w:r w:rsidRPr="001C62AB">
        <w:rPr>
          <w:color w:val="000000"/>
          <w:sz w:val="28"/>
          <w:szCs w:val="28"/>
        </w:rPr>
        <w:t>договоры</w:t>
      </w:r>
      <w:r w:rsidRPr="001C62AB">
        <w:rPr>
          <w:rFonts w:eastAsia="Times New Roman"/>
          <w:color w:val="000000"/>
          <w:sz w:val="28"/>
          <w:szCs w:val="28"/>
        </w:rPr>
        <w:t xml:space="preserve">, </w:t>
      </w:r>
      <w:r w:rsidRPr="001C62AB">
        <w:rPr>
          <w:color w:val="000000"/>
          <w:sz w:val="28"/>
          <w:szCs w:val="28"/>
        </w:rPr>
        <w:t>издает</w:t>
      </w:r>
      <w:r w:rsidR="00631E5D">
        <w:rPr>
          <w:color w:val="000000"/>
          <w:sz w:val="28"/>
          <w:szCs w:val="28"/>
        </w:rPr>
        <w:t xml:space="preserve"> </w:t>
      </w:r>
      <w:r w:rsidRPr="001C62AB">
        <w:rPr>
          <w:color w:val="000000"/>
          <w:sz w:val="28"/>
          <w:szCs w:val="28"/>
        </w:rPr>
        <w:t>приказы</w:t>
      </w:r>
      <w:r w:rsidRPr="001C62AB">
        <w:rPr>
          <w:rFonts w:eastAsia="Times New Roman"/>
          <w:color w:val="000000"/>
          <w:sz w:val="28"/>
          <w:szCs w:val="28"/>
        </w:rPr>
        <w:t xml:space="preserve">, </w:t>
      </w:r>
      <w:r w:rsidRPr="001C62AB">
        <w:rPr>
          <w:color w:val="000000"/>
          <w:sz w:val="28"/>
          <w:szCs w:val="28"/>
        </w:rPr>
        <w:t>всоответствииструдовымзаконодательствомпринимаетиувольняетработников</w:t>
      </w:r>
      <w:r w:rsidRPr="001C62AB">
        <w:rPr>
          <w:rFonts w:eastAsia="Times New Roman"/>
          <w:color w:val="000000"/>
          <w:sz w:val="28"/>
          <w:szCs w:val="28"/>
        </w:rPr>
        <w:t xml:space="preserve">, </w:t>
      </w:r>
      <w:r w:rsidRPr="001C62AB">
        <w:rPr>
          <w:color w:val="000000"/>
          <w:sz w:val="28"/>
          <w:szCs w:val="28"/>
        </w:rPr>
        <w:t>принимает</w:t>
      </w:r>
      <w:r w:rsidR="00631E5D">
        <w:rPr>
          <w:color w:val="000000"/>
          <w:sz w:val="28"/>
          <w:szCs w:val="28"/>
        </w:rPr>
        <w:t xml:space="preserve"> </w:t>
      </w:r>
      <w:r w:rsidRPr="001C62AB">
        <w:rPr>
          <w:color w:val="000000"/>
          <w:sz w:val="28"/>
          <w:szCs w:val="28"/>
        </w:rPr>
        <w:t>меры</w:t>
      </w:r>
      <w:r w:rsidR="00631E5D">
        <w:rPr>
          <w:color w:val="000000"/>
          <w:sz w:val="28"/>
          <w:szCs w:val="28"/>
        </w:rPr>
        <w:t xml:space="preserve"> </w:t>
      </w:r>
      <w:r w:rsidRPr="001C62AB">
        <w:rPr>
          <w:color w:val="000000"/>
          <w:sz w:val="28"/>
          <w:szCs w:val="28"/>
        </w:rPr>
        <w:t>поощрения</w:t>
      </w:r>
      <w:r w:rsidR="00631E5D">
        <w:rPr>
          <w:color w:val="000000"/>
          <w:sz w:val="28"/>
          <w:szCs w:val="28"/>
        </w:rPr>
        <w:t xml:space="preserve"> </w:t>
      </w:r>
      <w:r w:rsidRPr="001C62AB">
        <w:rPr>
          <w:color w:val="000000"/>
          <w:sz w:val="28"/>
          <w:szCs w:val="28"/>
        </w:rPr>
        <w:t>и</w:t>
      </w:r>
      <w:r w:rsidR="00631E5D">
        <w:rPr>
          <w:color w:val="000000"/>
          <w:sz w:val="28"/>
          <w:szCs w:val="28"/>
        </w:rPr>
        <w:t xml:space="preserve"> </w:t>
      </w:r>
      <w:r w:rsidRPr="001C62AB">
        <w:rPr>
          <w:color w:val="000000"/>
          <w:sz w:val="28"/>
          <w:szCs w:val="28"/>
        </w:rPr>
        <w:t>налагает</w:t>
      </w:r>
      <w:r w:rsidR="00631E5D">
        <w:rPr>
          <w:color w:val="000000"/>
          <w:sz w:val="28"/>
          <w:szCs w:val="28"/>
        </w:rPr>
        <w:t xml:space="preserve"> </w:t>
      </w:r>
      <w:r w:rsidRPr="001C62AB">
        <w:rPr>
          <w:color w:val="000000"/>
          <w:sz w:val="28"/>
          <w:szCs w:val="28"/>
        </w:rPr>
        <w:t>взыскания</w:t>
      </w:r>
      <w:r w:rsidR="00631E5D">
        <w:rPr>
          <w:color w:val="000000"/>
          <w:sz w:val="28"/>
          <w:szCs w:val="28"/>
        </w:rPr>
        <w:t xml:space="preserve"> </w:t>
      </w:r>
      <w:r w:rsidRPr="001C62AB">
        <w:rPr>
          <w:color w:val="000000"/>
          <w:sz w:val="28"/>
          <w:szCs w:val="28"/>
        </w:rPr>
        <w:t>на</w:t>
      </w:r>
      <w:r w:rsidR="00631E5D">
        <w:rPr>
          <w:color w:val="000000"/>
          <w:sz w:val="28"/>
          <w:szCs w:val="28"/>
        </w:rPr>
        <w:t xml:space="preserve"> </w:t>
      </w:r>
      <w:r w:rsidRPr="001C62AB">
        <w:rPr>
          <w:color w:val="000000"/>
          <w:sz w:val="28"/>
          <w:szCs w:val="28"/>
        </w:rPr>
        <w:t>работников</w:t>
      </w:r>
      <w:r w:rsidR="00631E5D">
        <w:rPr>
          <w:color w:val="000000"/>
          <w:sz w:val="28"/>
          <w:szCs w:val="28"/>
        </w:rPr>
        <w:t xml:space="preserve"> </w:t>
      </w:r>
      <w:r w:rsidRPr="001C62AB">
        <w:rPr>
          <w:color w:val="000000"/>
          <w:sz w:val="28"/>
          <w:szCs w:val="28"/>
        </w:rPr>
        <w:t>завода</w:t>
      </w:r>
      <w:r w:rsidRPr="001C62AB">
        <w:rPr>
          <w:rFonts w:eastAsia="Times New Roman"/>
          <w:color w:val="000000"/>
          <w:sz w:val="28"/>
          <w:szCs w:val="28"/>
        </w:rPr>
        <w:t xml:space="preserve">, </w:t>
      </w:r>
      <w:r w:rsidRPr="001C62AB">
        <w:rPr>
          <w:color w:val="000000"/>
          <w:sz w:val="28"/>
          <w:szCs w:val="28"/>
        </w:rPr>
        <w:t>открывает</w:t>
      </w:r>
      <w:r w:rsidR="00631E5D">
        <w:rPr>
          <w:color w:val="000000"/>
          <w:sz w:val="28"/>
          <w:szCs w:val="28"/>
        </w:rPr>
        <w:t xml:space="preserve"> </w:t>
      </w:r>
      <w:r w:rsidRPr="001C62AB">
        <w:rPr>
          <w:color w:val="000000"/>
          <w:sz w:val="28"/>
          <w:szCs w:val="28"/>
        </w:rPr>
        <w:t>счета</w:t>
      </w:r>
      <w:r w:rsidR="00631E5D">
        <w:rPr>
          <w:color w:val="000000"/>
          <w:sz w:val="28"/>
          <w:szCs w:val="28"/>
        </w:rPr>
        <w:t xml:space="preserve"> </w:t>
      </w:r>
      <w:proofErr w:type="spellStart"/>
      <w:r w:rsidRPr="001C62AB">
        <w:rPr>
          <w:color w:val="000000"/>
          <w:sz w:val="28"/>
          <w:szCs w:val="28"/>
        </w:rPr>
        <w:t>вбанках</w:t>
      </w:r>
      <w:proofErr w:type="spellEnd"/>
      <w:r w:rsidRPr="001C62AB">
        <w:rPr>
          <w:rFonts w:eastAsia="Times New Roman"/>
          <w:color w:val="000000"/>
          <w:sz w:val="28"/>
          <w:szCs w:val="28"/>
        </w:rPr>
        <w:t xml:space="preserve">,  </w:t>
      </w:r>
      <w:r w:rsidRPr="001C62AB">
        <w:rPr>
          <w:color w:val="000000"/>
          <w:sz w:val="28"/>
          <w:szCs w:val="28"/>
        </w:rPr>
        <w:t>распоряжаетсяресурсамиорганизацииипринимаетрешенияпоихиспользованию</w:t>
      </w:r>
      <w:r w:rsidRPr="001C62AB">
        <w:rPr>
          <w:rFonts w:eastAsia="Times New Roman"/>
          <w:color w:val="000000"/>
          <w:sz w:val="28"/>
          <w:szCs w:val="28"/>
        </w:rPr>
        <w:t xml:space="preserve">.  </w:t>
      </w:r>
    </w:p>
    <w:p w:rsidR="001C62AB" w:rsidRPr="001C62AB" w:rsidRDefault="001C62AB" w:rsidP="001C62AB">
      <w:pPr>
        <w:spacing w:line="360" w:lineRule="auto"/>
        <w:ind w:firstLine="720"/>
        <w:jc w:val="both"/>
        <w:rPr>
          <w:color w:val="000000"/>
        </w:rPr>
      </w:pPr>
      <w:r w:rsidRPr="001C62AB">
        <w:rPr>
          <w:color w:val="000000"/>
        </w:rPr>
        <w:t>ОТК</w:t>
      </w:r>
      <w:r w:rsidRPr="001C62AB">
        <w:rPr>
          <w:rFonts w:eastAsia="Times New Roman"/>
          <w:color w:val="000000"/>
        </w:rPr>
        <w:t xml:space="preserve"> – </w:t>
      </w:r>
      <w:r w:rsidRPr="001C62AB">
        <w:rPr>
          <w:color w:val="000000"/>
        </w:rPr>
        <w:t>осуществляетконтрользакачествомпоставляемогосырьяивспомогательныхматериалов</w:t>
      </w:r>
      <w:r w:rsidRPr="001C62AB">
        <w:rPr>
          <w:rFonts w:eastAsia="Times New Roman"/>
          <w:color w:val="000000"/>
        </w:rPr>
        <w:t xml:space="preserve">, </w:t>
      </w:r>
      <w:proofErr w:type="gramStart"/>
      <w:r w:rsidRPr="001C62AB">
        <w:rPr>
          <w:color w:val="000000"/>
        </w:rPr>
        <w:t>контроль</w:t>
      </w:r>
      <w:r w:rsidR="0047764C">
        <w:rPr>
          <w:color w:val="000000"/>
        </w:rPr>
        <w:t xml:space="preserve"> </w:t>
      </w:r>
      <w:r w:rsidRPr="001C62AB">
        <w:rPr>
          <w:color w:val="000000"/>
        </w:rPr>
        <w:t>за</w:t>
      </w:r>
      <w:proofErr w:type="gramEnd"/>
      <w:r w:rsidR="00631E5D">
        <w:rPr>
          <w:color w:val="000000"/>
        </w:rPr>
        <w:t xml:space="preserve"> </w:t>
      </w:r>
      <w:r w:rsidRPr="001C62AB">
        <w:rPr>
          <w:color w:val="000000"/>
        </w:rPr>
        <w:t>качеством</w:t>
      </w:r>
      <w:r w:rsidR="00317C9D">
        <w:rPr>
          <w:color w:val="000000"/>
        </w:rPr>
        <w:t xml:space="preserve"> </w:t>
      </w:r>
      <w:r w:rsidRPr="001C62AB">
        <w:rPr>
          <w:color w:val="000000"/>
        </w:rPr>
        <w:t>выпускаемой</w:t>
      </w:r>
      <w:r w:rsidR="00317C9D">
        <w:rPr>
          <w:color w:val="000000"/>
        </w:rPr>
        <w:t xml:space="preserve"> </w:t>
      </w:r>
      <w:r w:rsidRPr="001C62AB">
        <w:rPr>
          <w:color w:val="000000"/>
        </w:rPr>
        <w:t>продукции</w:t>
      </w:r>
      <w:r w:rsidRPr="001C62AB">
        <w:rPr>
          <w:rFonts w:eastAsia="Times New Roman"/>
          <w:color w:val="000000"/>
        </w:rPr>
        <w:t xml:space="preserve">, </w:t>
      </w:r>
      <w:r w:rsidRPr="001C62AB">
        <w:rPr>
          <w:color w:val="000000"/>
        </w:rPr>
        <w:t>своевременнойпоставкойтарыиеекачествомвсоответствиистребованиями</w:t>
      </w:r>
      <w:r w:rsidRPr="001C62AB">
        <w:rPr>
          <w:rFonts w:eastAsia="Times New Roman"/>
          <w:color w:val="000000"/>
        </w:rPr>
        <w:t>.</w:t>
      </w:r>
      <w:r w:rsidRPr="001C62AB">
        <w:rPr>
          <w:rFonts w:eastAsia="Times New Roman"/>
          <w:color w:val="000000"/>
        </w:rPr>
        <w:tab/>
      </w:r>
      <w:r w:rsidRPr="001C62AB">
        <w:rPr>
          <w:color w:val="000000"/>
        </w:rPr>
        <w:t>Отдел</w:t>
      </w:r>
      <w:r w:rsidR="00317C9D">
        <w:rPr>
          <w:color w:val="000000"/>
        </w:rPr>
        <w:t xml:space="preserve"> </w:t>
      </w:r>
      <w:r w:rsidRPr="001C62AB">
        <w:rPr>
          <w:color w:val="000000"/>
        </w:rPr>
        <w:t>кадров</w:t>
      </w:r>
      <w:r w:rsidRPr="001C62AB">
        <w:rPr>
          <w:rFonts w:eastAsia="Times New Roman"/>
          <w:color w:val="000000"/>
        </w:rPr>
        <w:t xml:space="preserve"> – </w:t>
      </w:r>
      <w:r w:rsidRPr="001C62AB">
        <w:rPr>
          <w:color w:val="000000"/>
        </w:rPr>
        <w:t>отвечает</w:t>
      </w:r>
      <w:r w:rsidR="00317C9D">
        <w:rPr>
          <w:color w:val="000000"/>
        </w:rPr>
        <w:t xml:space="preserve"> </w:t>
      </w:r>
      <w:r w:rsidRPr="001C62AB">
        <w:rPr>
          <w:color w:val="000000"/>
        </w:rPr>
        <w:t>за</w:t>
      </w:r>
      <w:r w:rsidR="00317C9D">
        <w:rPr>
          <w:color w:val="000000"/>
        </w:rPr>
        <w:t xml:space="preserve"> </w:t>
      </w:r>
      <w:r w:rsidRPr="001C62AB">
        <w:rPr>
          <w:color w:val="000000"/>
        </w:rPr>
        <w:t>приём</w:t>
      </w:r>
      <w:r w:rsidR="00317C9D">
        <w:rPr>
          <w:color w:val="000000"/>
        </w:rPr>
        <w:t xml:space="preserve"> </w:t>
      </w:r>
      <w:r w:rsidRPr="001C62AB">
        <w:rPr>
          <w:color w:val="000000"/>
        </w:rPr>
        <w:t>и</w:t>
      </w:r>
      <w:r w:rsidR="00317C9D">
        <w:rPr>
          <w:color w:val="000000"/>
        </w:rPr>
        <w:t xml:space="preserve"> </w:t>
      </w:r>
      <w:r w:rsidRPr="001C62AB">
        <w:rPr>
          <w:color w:val="000000"/>
        </w:rPr>
        <w:t>выбытие</w:t>
      </w:r>
      <w:r w:rsidR="00317C9D">
        <w:rPr>
          <w:color w:val="000000"/>
        </w:rPr>
        <w:t xml:space="preserve"> </w:t>
      </w:r>
      <w:r w:rsidRPr="001C62AB">
        <w:rPr>
          <w:color w:val="000000"/>
        </w:rPr>
        <w:t>работников</w:t>
      </w:r>
      <w:r w:rsidRPr="001C62AB">
        <w:rPr>
          <w:rFonts w:eastAsia="Times New Roman"/>
          <w:color w:val="000000"/>
        </w:rPr>
        <w:t xml:space="preserve">, </w:t>
      </w:r>
      <w:r w:rsidRPr="001C62AB">
        <w:rPr>
          <w:color w:val="000000"/>
        </w:rPr>
        <w:t>осуществляет</w:t>
      </w:r>
      <w:r w:rsidR="00317C9D">
        <w:rPr>
          <w:color w:val="000000"/>
        </w:rPr>
        <w:t xml:space="preserve"> </w:t>
      </w:r>
      <w:proofErr w:type="gramStart"/>
      <w:r w:rsidRPr="001C62AB">
        <w:rPr>
          <w:color w:val="000000"/>
        </w:rPr>
        <w:t>контроль</w:t>
      </w:r>
      <w:r w:rsidR="00317C9D">
        <w:rPr>
          <w:color w:val="000000"/>
        </w:rPr>
        <w:t xml:space="preserve"> </w:t>
      </w:r>
      <w:r w:rsidRPr="001C62AB">
        <w:rPr>
          <w:color w:val="000000"/>
        </w:rPr>
        <w:t>за</w:t>
      </w:r>
      <w:proofErr w:type="gramEnd"/>
      <w:r w:rsidR="00317C9D">
        <w:rPr>
          <w:color w:val="000000"/>
        </w:rPr>
        <w:t xml:space="preserve"> </w:t>
      </w:r>
      <w:r w:rsidRPr="001C62AB">
        <w:rPr>
          <w:color w:val="000000"/>
        </w:rPr>
        <w:t>дисциплиной</w:t>
      </w:r>
      <w:r w:rsidR="00317C9D">
        <w:rPr>
          <w:color w:val="000000"/>
        </w:rPr>
        <w:t xml:space="preserve"> </w:t>
      </w:r>
      <w:r w:rsidRPr="001C62AB">
        <w:rPr>
          <w:color w:val="000000"/>
        </w:rPr>
        <w:t>труда</w:t>
      </w:r>
      <w:r w:rsidRPr="001C62AB">
        <w:rPr>
          <w:rFonts w:eastAsia="Times New Roman"/>
          <w:color w:val="000000"/>
        </w:rPr>
        <w:t>.</w:t>
      </w:r>
    </w:p>
    <w:p w:rsidR="001C62AB" w:rsidRPr="001C62AB" w:rsidRDefault="001C62AB" w:rsidP="001C62AB">
      <w:pPr>
        <w:spacing w:line="360" w:lineRule="auto"/>
        <w:ind w:firstLine="720"/>
        <w:jc w:val="both"/>
        <w:rPr>
          <w:color w:val="000000"/>
        </w:rPr>
      </w:pPr>
      <w:r w:rsidRPr="001C62AB">
        <w:rPr>
          <w:color w:val="000000"/>
        </w:rPr>
        <w:t>Главный</w:t>
      </w:r>
      <w:r w:rsidR="00317C9D">
        <w:rPr>
          <w:color w:val="000000"/>
        </w:rPr>
        <w:t xml:space="preserve"> </w:t>
      </w:r>
      <w:r w:rsidRPr="001C62AB">
        <w:rPr>
          <w:color w:val="000000"/>
        </w:rPr>
        <w:t>инженер</w:t>
      </w:r>
      <w:r w:rsidRPr="001C62AB">
        <w:rPr>
          <w:rFonts w:eastAsia="Times New Roman"/>
          <w:color w:val="000000"/>
        </w:rPr>
        <w:t xml:space="preserve"> – </w:t>
      </w:r>
      <w:r w:rsidRPr="001C62AB">
        <w:rPr>
          <w:color w:val="000000"/>
        </w:rPr>
        <w:t>несёт</w:t>
      </w:r>
      <w:r w:rsidR="00317C9D">
        <w:rPr>
          <w:color w:val="000000"/>
        </w:rPr>
        <w:t xml:space="preserve"> </w:t>
      </w:r>
      <w:r w:rsidRPr="001C62AB">
        <w:rPr>
          <w:color w:val="000000"/>
        </w:rPr>
        <w:t>ответственность</w:t>
      </w:r>
      <w:r w:rsidR="00317C9D">
        <w:rPr>
          <w:color w:val="000000"/>
        </w:rPr>
        <w:t xml:space="preserve"> </w:t>
      </w:r>
      <w:r w:rsidRPr="001C62AB">
        <w:rPr>
          <w:color w:val="000000"/>
        </w:rPr>
        <w:t>за</w:t>
      </w:r>
      <w:r w:rsidR="00317C9D">
        <w:rPr>
          <w:color w:val="000000"/>
        </w:rPr>
        <w:t xml:space="preserve"> </w:t>
      </w:r>
      <w:r w:rsidRPr="001C62AB">
        <w:rPr>
          <w:color w:val="000000"/>
        </w:rPr>
        <w:t>организацию</w:t>
      </w:r>
      <w:r w:rsidR="00317C9D">
        <w:rPr>
          <w:color w:val="000000"/>
        </w:rPr>
        <w:t xml:space="preserve"> </w:t>
      </w:r>
      <w:r w:rsidRPr="001C62AB">
        <w:rPr>
          <w:color w:val="000000"/>
        </w:rPr>
        <w:t>труда</w:t>
      </w:r>
      <w:r w:rsidRPr="001C62AB">
        <w:rPr>
          <w:rFonts w:eastAsia="Times New Roman"/>
          <w:color w:val="000000"/>
        </w:rPr>
        <w:t xml:space="preserve">, </w:t>
      </w:r>
      <w:r w:rsidRPr="001C62AB">
        <w:rPr>
          <w:color w:val="000000"/>
        </w:rPr>
        <w:t>организацию</w:t>
      </w:r>
      <w:r w:rsidR="00317C9D">
        <w:rPr>
          <w:color w:val="000000"/>
        </w:rPr>
        <w:t xml:space="preserve"> </w:t>
      </w:r>
      <w:r w:rsidRPr="001C62AB">
        <w:rPr>
          <w:color w:val="000000"/>
        </w:rPr>
        <w:t>производства</w:t>
      </w:r>
      <w:r w:rsidR="00317C9D">
        <w:rPr>
          <w:color w:val="000000"/>
        </w:rPr>
        <w:t xml:space="preserve"> </w:t>
      </w:r>
      <w:r w:rsidRPr="001C62AB">
        <w:rPr>
          <w:color w:val="000000"/>
        </w:rPr>
        <w:t>пива</w:t>
      </w:r>
      <w:r w:rsidRPr="001C62AB">
        <w:rPr>
          <w:rFonts w:eastAsia="Times New Roman"/>
          <w:color w:val="000000"/>
        </w:rPr>
        <w:t xml:space="preserve">, </w:t>
      </w:r>
      <w:proofErr w:type="gramStart"/>
      <w:r w:rsidRPr="001C62AB">
        <w:rPr>
          <w:color w:val="000000"/>
        </w:rPr>
        <w:t>контроль</w:t>
      </w:r>
      <w:r w:rsidR="00317C9D">
        <w:rPr>
          <w:color w:val="000000"/>
        </w:rPr>
        <w:t xml:space="preserve"> </w:t>
      </w:r>
      <w:r w:rsidRPr="001C62AB">
        <w:rPr>
          <w:color w:val="000000"/>
        </w:rPr>
        <w:t>за</w:t>
      </w:r>
      <w:proofErr w:type="gramEnd"/>
      <w:r w:rsidR="00317C9D">
        <w:rPr>
          <w:color w:val="000000"/>
        </w:rPr>
        <w:t xml:space="preserve"> </w:t>
      </w:r>
      <w:r w:rsidRPr="001C62AB">
        <w:rPr>
          <w:color w:val="000000"/>
        </w:rPr>
        <w:t>соблюдением</w:t>
      </w:r>
      <w:r w:rsidR="00317C9D">
        <w:rPr>
          <w:color w:val="000000"/>
        </w:rPr>
        <w:t xml:space="preserve"> </w:t>
      </w:r>
      <w:r w:rsidRPr="001C62AB">
        <w:rPr>
          <w:color w:val="000000"/>
        </w:rPr>
        <w:t>технологии</w:t>
      </w:r>
      <w:r w:rsidR="00317C9D">
        <w:rPr>
          <w:color w:val="000000"/>
        </w:rPr>
        <w:t xml:space="preserve"> </w:t>
      </w:r>
      <w:r w:rsidRPr="001C62AB">
        <w:rPr>
          <w:color w:val="000000"/>
        </w:rPr>
        <w:t>изготовления</w:t>
      </w:r>
      <w:r w:rsidRPr="001C62AB">
        <w:rPr>
          <w:rFonts w:eastAsia="Times New Roman"/>
          <w:color w:val="000000"/>
        </w:rPr>
        <w:t xml:space="preserve">, </w:t>
      </w:r>
      <w:r w:rsidRPr="001C62AB">
        <w:rPr>
          <w:color w:val="000000"/>
        </w:rPr>
        <w:t>контроль</w:t>
      </w:r>
      <w:r w:rsidR="00317C9D">
        <w:rPr>
          <w:color w:val="000000"/>
        </w:rPr>
        <w:t xml:space="preserve"> </w:t>
      </w:r>
      <w:r w:rsidRPr="001C62AB">
        <w:rPr>
          <w:color w:val="000000"/>
        </w:rPr>
        <w:t>за</w:t>
      </w:r>
      <w:r w:rsidR="00317C9D">
        <w:rPr>
          <w:color w:val="000000"/>
        </w:rPr>
        <w:t xml:space="preserve"> </w:t>
      </w:r>
      <w:r w:rsidRPr="001C62AB">
        <w:rPr>
          <w:color w:val="000000"/>
        </w:rPr>
        <w:t>работой</w:t>
      </w:r>
      <w:r w:rsidR="00317C9D">
        <w:rPr>
          <w:color w:val="000000"/>
        </w:rPr>
        <w:t xml:space="preserve"> </w:t>
      </w:r>
      <w:r w:rsidRPr="001C62AB">
        <w:rPr>
          <w:color w:val="000000"/>
        </w:rPr>
        <w:t>оборудования</w:t>
      </w:r>
      <w:r w:rsidRPr="001C62AB">
        <w:rPr>
          <w:rFonts w:eastAsia="Times New Roman"/>
          <w:color w:val="000000"/>
        </w:rPr>
        <w:t xml:space="preserve">, </w:t>
      </w:r>
      <w:r w:rsidRPr="001C62AB">
        <w:rPr>
          <w:color w:val="000000"/>
        </w:rPr>
        <w:t>над</w:t>
      </w:r>
      <w:r w:rsidR="00317C9D">
        <w:rPr>
          <w:color w:val="000000"/>
        </w:rPr>
        <w:t xml:space="preserve"> </w:t>
      </w:r>
      <w:r w:rsidRPr="001C62AB">
        <w:rPr>
          <w:color w:val="000000"/>
        </w:rPr>
        <w:t>соблюдением</w:t>
      </w:r>
      <w:r w:rsidR="00317C9D">
        <w:rPr>
          <w:color w:val="000000"/>
        </w:rPr>
        <w:t xml:space="preserve"> </w:t>
      </w:r>
      <w:r w:rsidRPr="001C62AB">
        <w:rPr>
          <w:color w:val="000000"/>
        </w:rPr>
        <w:t>техники</w:t>
      </w:r>
      <w:r w:rsidR="00317C9D">
        <w:rPr>
          <w:color w:val="000000"/>
        </w:rPr>
        <w:t xml:space="preserve"> </w:t>
      </w:r>
      <w:r w:rsidRPr="001C62AB">
        <w:rPr>
          <w:color w:val="000000"/>
        </w:rPr>
        <w:t>безопасности</w:t>
      </w:r>
      <w:r w:rsidRPr="001C62AB">
        <w:rPr>
          <w:rFonts w:eastAsia="Times New Roman"/>
          <w:color w:val="000000"/>
        </w:rPr>
        <w:t xml:space="preserve">, </w:t>
      </w:r>
      <w:r w:rsidRPr="001C62AB">
        <w:rPr>
          <w:color w:val="000000"/>
        </w:rPr>
        <w:t>контрольнадустановлениемобоснованныхнормвременинапроизводствопродукцииисдельныхрасценок</w:t>
      </w:r>
      <w:r w:rsidRPr="001C62AB">
        <w:rPr>
          <w:rFonts w:eastAsia="Times New Roman"/>
          <w:color w:val="000000"/>
        </w:rPr>
        <w:t>.</w:t>
      </w:r>
    </w:p>
    <w:p w:rsidR="001C62AB" w:rsidRPr="001C62AB" w:rsidRDefault="001C62AB" w:rsidP="00C5473E">
      <w:pPr>
        <w:spacing w:line="360" w:lineRule="auto"/>
        <w:ind w:firstLine="720"/>
        <w:jc w:val="both"/>
        <w:rPr>
          <w:color w:val="000000"/>
        </w:rPr>
      </w:pPr>
      <w:r w:rsidRPr="001C62AB">
        <w:rPr>
          <w:color w:val="000000"/>
        </w:rPr>
        <w:t>Главный</w:t>
      </w:r>
      <w:r w:rsidR="00317C9D">
        <w:rPr>
          <w:color w:val="000000"/>
        </w:rPr>
        <w:t xml:space="preserve"> </w:t>
      </w:r>
      <w:r w:rsidRPr="001C62AB">
        <w:rPr>
          <w:color w:val="000000"/>
        </w:rPr>
        <w:t>технолог</w:t>
      </w:r>
      <w:r w:rsidRPr="001C62AB">
        <w:rPr>
          <w:rFonts w:eastAsia="Times New Roman"/>
          <w:color w:val="000000"/>
        </w:rPr>
        <w:t xml:space="preserve"> – </w:t>
      </w:r>
      <w:r w:rsidRPr="001C62AB">
        <w:rPr>
          <w:color w:val="000000"/>
        </w:rPr>
        <w:t>непосредственноподчиняетсяглавномуинженеруиследитзатехнологиейпроизводствасуславварочномцехеивдальнейшем</w:t>
      </w:r>
      <w:r w:rsidRPr="001C62AB">
        <w:rPr>
          <w:rFonts w:eastAsia="Times New Roman"/>
          <w:color w:val="000000"/>
        </w:rPr>
        <w:t xml:space="preserve"> </w:t>
      </w:r>
      <w:r w:rsidR="00317C9D">
        <w:rPr>
          <w:rFonts w:eastAsia="Times New Roman"/>
          <w:color w:val="000000"/>
        </w:rPr>
        <w:t>–</w:t>
      </w:r>
      <w:r w:rsidRPr="001C62AB">
        <w:rPr>
          <w:rFonts w:eastAsia="Times New Roman"/>
          <w:color w:val="000000"/>
        </w:rPr>
        <w:t xml:space="preserve"> </w:t>
      </w:r>
      <w:r w:rsidRPr="001C62AB">
        <w:rPr>
          <w:color w:val="000000"/>
        </w:rPr>
        <w:t>за</w:t>
      </w:r>
      <w:r w:rsidR="00317C9D">
        <w:rPr>
          <w:color w:val="000000"/>
        </w:rPr>
        <w:t xml:space="preserve"> </w:t>
      </w:r>
      <w:r w:rsidRPr="001C62AB">
        <w:rPr>
          <w:color w:val="000000"/>
        </w:rPr>
        <w:t>всем</w:t>
      </w:r>
      <w:r w:rsidR="00317C9D">
        <w:rPr>
          <w:color w:val="000000"/>
        </w:rPr>
        <w:t xml:space="preserve"> </w:t>
      </w:r>
      <w:r w:rsidRPr="001C62AB">
        <w:rPr>
          <w:color w:val="000000"/>
        </w:rPr>
        <w:t>процессом</w:t>
      </w:r>
      <w:r w:rsidR="00317C9D">
        <w:rPr>
          <w:color w:val="000000"/>
        </w:rPr>
        <w:t xml:space="preserve"> </w:t>
      </w:r>
      <w:r w:rsidRPr="001C62AB">
        <w:rPr>
          <w:color w:val="000000"/>
        </w:rPr>
        <w:t>производства</w:t>
      </w:r>
      <w:r w:rsidR="00317C9D">
        <w:rPr>
          <w:color w:val="000000"/>
        </w:rPr>
        <w:t xml:space="preserve"> </w:t>
      </w:r>
      <w:r w:rsidRPr="001C62AB">
        <w:rPr>
          <w:color w:val="000000"/>
        </w:rPr>
        <w:t>пива</w:t>
      </w:r>
      <w:r w:rsidRPr="001C62AB">
        <w:rPr>
          <w:rFonts w:eastAsia="Times New Roman"/>
          <w:color w:val="000000"/>
        </w:rPr>
        <w:t>.</w:t>
      </w:r>
    </w:p>
    <w:p w:rsidR="001C62AB" w:rsidRPr="001C62AB" w:rsidRDefault="001C62AB" w:rsidP="001C62AB">
      <w:pPr>
        <w:pStyle w:val="af1"/>
        <w:ind w:firstLine="0"/>
        <w:rPr>
          <w:color w:val="000000"/>
        </w:rPr>
      </w:pPr>
    </w:p>
    <w:p w:rsidR="001C62AB" w:rsidRPr="001C62AB" w:rsidRDefault="001C62AB" w:rsidP="001C62AB">
      <w:pPr>
        <w:spacing w:line="360" w:lineRule="auto"/>
        <w:jc w:val="both"/>
        <w:rPr>
          <w:color w:val="000000"/>
        </w:rPr>
      </w:pPr>
    </w:p>
    <w:p w:rsidR="00317C9D" w:rsidRDefault="00317C9D" w:rsidP="001C62AB">
      <w:pPr>
        <w:spacing w:line="360" w:lineRule="auto"/>
        <w:jc w:val="both"/>
        <w:rPr>
          <w:color w:val="000000"/>
        </w:rPr>
      </w:pPr>
    </w:p>
    <w:p w:rsidR="00317C9D" w:rsidRDefault="00317C9D" w:rsidP="001C62AB">
      <w:pPr>
        <w:spacing w:line="360" w:lineRule="auto"/>
        <w:jc w:val="both"/>
        <w:rPr>
          <w:color w:val="000000"/>
        </w:rPr>
      </w:pPr>
    </w:p>
    <w:p w:rsidR="00317C9D" w:rsidRDefault="00317C9D" w:rsidP="001C62AB">
      <w:pPr>
        <w:spacing w:line="360" w:lineRule="auto"/>
        <w:jc w:val="both"/>
        <w:rPr>
          <w:color w:val="000000"/>
        </w:rPr>
      </w:pPr>
    </w:p>
    <w:p w:rsidR="00317C9D" w:rsidRDefault="00317C9D" w:rsidP="001C62AB">
      <w:pPr>
        <w:spacing w:line="360" w:lineRule="auto"/>
        <w:jc w:val="both"/>
        <w:rPr>
          <w:color w:val="000000"/>
        </w:rPr>
      </w:pPr>
    </w:p>
    <w:p w:rsidR="00317C9D" w:rsidRDefault="00353A39" w:rsidP="00317C9D">
      <w:pPr>
        <w:pStyle w:val="af1"/>
        <w:ind w:firstLine="0"/>
        <w:rPr>
          <w:color w:val="000000"/>
        </w:rPr>
      </w:pPr>
      <w:r>
        <w:pict>
          <v:rect id="_x0000_s1105" style="position:absolute;left:0;text-align:left;margin-left:176.4pt;margin-top:16.2pt;width:115.35pt;height:19.8pt;z-index:251739136;mso-wrap-style:none;v-text-anchor:middle" filled="f" strokeweight=".26mm"/>
        </w:pict>
      </w:r>
    </w:p>
    <w:p w:rsidR="00317C9D" w:rsidRDefault="00317C9D" w:rsidP="00317C9D">
      <w:pPr>
        <w:pStyle w:val="af1"/>
        <w:pBdr>
          <w:top w:val="single" w:sz="4" w:space="1" w:color="FFFFFF"/>
          <w:left w:val="single" w:sz="4" w:space="4" w:color="FFFFFF"/>
          <w:bottom w:val="single" w:sz="4" w:space="1" w:color="FFFFFF"/>
          <w:right w:val="single" w:sz="4" w:space="4" w:color="FFFFFF"/>
        </w:pBdr>
        <w:ind w:firstLine="0"/>
      </w:pPr>
      <w:r>
        <w:rPr>
          <w:rFonts w:eastAsia="Times New Roman"/>
          <w:color w:val="000000"/>
        </w:rPr>
        <w:t xml:space="preserve">                                                           </w:t>
      </w:r>
      <w:r w:rsidR="00353A39">
        <w:pict>
          <v:line id="_x0000_s1106" style="position:absolute;left:0;text-align:left;z-index:251740160;mso-position-horizontal-relative:text;mso-position-vertical-relative:text" from="226.8pt,15.3pt" to="226.8pt,36.9pt" strokeweight=".26mm">
            <v:stroke joinstyle="miter"/>
          </v:line>
        </w:pict>
      </w:r>
      <w:r>
        <w:rPr>
          <w:color w:val="000000"/>
        </w:rPr>
        <w:t>Совет</w:t>
      </w:r>
      <w:r>
        <w:rPr>
          <w:rFonts w:eastAsia="Times New Roman"/>
          <w:color w:val="000000"/>
        </w:rPr>
        <w:t xml:space="preserve"> </w:t>
      </w:r>
      <w:r>
        <w:rPr>
          <w:color w:val="000000"/>
        </w:rPr>
        <w:t>директоров</w:t>
      </w:r>
    </w:p>
    <w:tbl>
      <w:tblPr>
        <w:tblW w:w="0" w:type="auto"/>
        <w:tblInd w:w="5613" w:type="dxa"/>
        <w:tblLayout w:type="fixed"/>
        <w:tblLook w:val="0000" w:firstRow="0" w:lastRow="0" w:firstColumn="0" w:lastColumn="0" w:noHBand="0" w:noVBand="0"/>
      </w:tblPr>
      <w:tblGrid>
        <w:gridCol w:w="429"/>
      </w:tblGrid>
      <w:tr w:rsidR="00317C9D" w:rsidTr="0047764C">
        <w:trPr>
          <w:trHeight w:val="320"/>
        </w:trPr>
        <w:tc>
          <w:tcPr>
            <w:tcW w:w="429" w:type="dxa"/>
            <w:tcBorders>
              <w:top w:val="single" w:sz="4" w:space="0" w:color="FFFFFF"/>
              <w:left w:val="single" w:sz="4" w:space="0" w:color="FFFFFF"/>
              <w:bottom w:val="single" w:sz="4" w:space="0" w:color="FFFFFF"/>
              <w:right w:val="single" w:sz="4" w:space="0" w:color="FFFFFF"/>
            </w:tcBorders>
            <w:shd w:val="clear" w:color="auto" w:fill="auto"/>
          </w:tcPr>
          <w:p w:rsidR="00317C9D" w:rsidRDefault="00353A39" w:rsidP="0047764C">
            <w:pPr>
              <w:pStyle w:val="af1"/>
              <w:snapToGrid w:val="0"/>
              <w:ind w:firstLine="0"/>
              <w:rPr>
                <w:color w:val="000000"/>
              </w:rPr>
            </w:pPr>
            <w:r>
              <w:pict>
                <v:rect id="_x0000_s1172" style="position:absolute;left:0;text-align:left;margin-left:-189pt;margin-top:9.35pt;width:266.4pt;height:28.8pt;z-index:251807744;mso-wrap-style:none;v-text-anchor:middle" filled="f" strokeweight=".26mm"/>
              </w:pict>
            </w:r>
          </w:p>
        </w:tc>
      </w:tr>
    </w:tbl>
    <w:p w:rsidR="00317C9D" w:rsidRDefault="00317C9D" w:rsidP="00317C9D">
      <w:pPr>
        <w:pStyle w:val="af1"/>
        <w:ind w:firstLine="0"/>
      </w:pPr>
      <w:r>
        <w:rPr>
          <w:rFonts w:eastAsia="Times New Roman"/>
          <w:color w:val="000000"/>
        </w:rPr>
        <w:t xml:space="preserve">                                                                     </w:t>
      </w:r>
      <w:r>
        <w:rPr>
          <w:color w:val="000000"/>
        </w:rPr>
        <w:t>Директор</w:t>
      </w:r>
      <w:r>
        <w:rPr>
          <w:rFonts w:eastAsia="Times New Roman"/>
          <w:color w:val="000000"/>
        </w:rPr>
        <w:t xml:space="preserve"> </w:t>
      </w:r>
    </w:p>
    <w:p w:rsidR="00317C9D" w:rsidRDefault="00353A39" w:rsidP="00317C9D">
      <w:pPr>
        <w:pStyle w:val="af1"/>
        <w:ind w:firstLine="0"/>
        <w:rPr>
          <w:color w:val="000000"/>
        </w:rPr>
      </w:pPr>
      <w:r>
        <w:pict>
          <v:rect id="_x0000_s1107" style="position:absolute;left:0;text-align:left;margin-left:-10.8pt;margin-top:14pt;width:266.4pt;height:28.8pt;z-index:251741184;mso-wrap-style:none;v-text-anchor:middle" filled="f" strokeweight=".26mm"/>
        </w:pict>
      </w:r>
      <w:r>
        <w:pict>
          <v:line id="_x0000_s1169" style="position:absolute;left:0;text-align:left;z-index:251804672" from="262.8pt,-.4pt" to="262.8pt,50pt" strokeweight=".26mm">
            <v:stroke joinstyle="miter"/>
          </v:line>
        </w:pict>
      </w:r>
      <w:r>
        <w:pict>
          <v:line id="_x0000_s1109" style="position:absolute;left:0;text-align:left;z-index:251743232" from="39.6pt,14pt" to="39.6pt,42.8pt" strokeweight=".26mm">
            <v:stroke joinstyle="miter"/>
          </v:line>
        </w:pict>
      </w:r>
      <w:r>
        <w:pict>
          <v:rect id="_x0000_s1108" style="position:absolute;left:0;text-align:left;margin-left:270pt;margin-top:14pt;width:122.4pt;height:28.8pt;z-index:251742208;mso-wrap-style:none;v-text-anchor:middle" filled="f" strokeweight=".26mm"/>
        </w:pict>
      </w:r>
      <w:r>
        <w:pict>
          <v:line id="_x0000_s1111" style="position:absolute;left:0;text-align:left;z-index:251745280" from="162pt,-.4pt" to="162pt,14pt" strokeweight=".26mm">
            <v:stroke joinstyle="miter"/>
          </v:line>
        </w:pict>
      </w:r>
      <w:r>
        <w:pict>
          <v:line id="_x0000_s1112" style="position:absolute;left:0;text-align:left;z-index:251746304" from="327.6pt,-.4pt" to="327.6pt,14pt" strokeweight=".26mm">
            <v:stroke joinstyle="miter"/>
          </v:line>
        </w:pict>
      </w:r>
      <w:r>
        <w:pict>
          <v:line id="_x0000_s1110" style="position:absolute;left:0;text-align:left;z-index:251744256" from="133.2pt,14pt" to="133.2pt,42.8pt" strokeweight=".26mm">
            <v:stroke joinstyle="miter"/>
          </v:line>
        </w:pict>
      </w:r>
    </w:p>
    <w:p w:rsidR="00317C9D" w:rsidRDefault="00317C9D" w:rsidP="00317C9D">
      <w:pPr>
        <w:pStyle w:val="af1"/>
        <w:ind w:firstLine="0"/>
      </w:pPr>
      <w:r>
        <w:rPr>
          <w:color w:val="000000"/>
        </w:rPr>
        <w:t>ОТК</w:t>
      </w:r>
      <w:r>
        <w:rPr>
          <w:rFonts w:eastAsia="Times New Roman"/>
          <w:color w:val="000000"/>
        </w:rPr>
        <w:t xml:space="preserve">         </w:t>
      </w:r>
      <w:r>
        <w:rPr>
          <w:color w:val="000000"/>
        </w:rPr>
        <w:t>Отдел</w:t>
      </w:r>
      <w:r>
        <w:rPr>
          <w:rFonts w:eastAsia="Times New Roman"/>
          <w:color w:val="000000"/>
        </w:rPr>
        <w:t xml:space="preserve"> </w:t>
      </w:r>
      <w:r>
        <w:rPr>
          <w:color w:val="000000"/>
        </w:rPr>
        <w:t>кадров</w:t>
      </w:r>
      <w:r>
        <w:rPr>
          <w:rFonts w:eastAsia="Times New Roman"/>
          <w:color w:val="000000"/>
        </w:rPr>
        <w:t xml:space="preserve">         </w:t>
      </w:r>
      <w:r>
        <w:rPr>
          <w:color w:val="000000"/>
        </w:rPr>
        <w:t>Главный</w:t>
      </w:r>
      <w:r>
        <w:rPr>
          <w:rFonts w:eastAsia="Times New Roman"/>
          <w:color w:val="000000"/>
        </w:rPr>
        <w:t xml:space="preserve"> </w:t>
      </w:r>
      <w:r>
        <w:rPr>
          <w:color w:val="000000"/>
        </w:rPr>
        <w:t>инженер</w:t>
      </w:r>
      <w:r>
        <w:rPr>
          <w:rFonts w:eastAsia="Times New Roman"/>
          <w:color w:val="000000"/>
        </w:rPr>
        <w:t xml:space="preserve">               </w:t>
      </w:r>
      <w:r>
        <w:rPr>
          <w:color w:val="000000"/>
        </w:rPr>
        <w:t>Фин</w:t>
      </w:r>
      <w:proofErr w:type="gramStart"/>
      <w:r>
        <w:rPr>
          <w:rFonts w:eastAsia="Times New Roman"/>
          <w:color w:val="000000"/>
        </w:rPr>
        <w:t>.-</w:t>
      </w:r>
      <w:proofErr w:type="spellStart"/>
      <w:proofErr w:type="gramEnd"/>
      <w:r>
        <w:rPr>
          <w:color w:val="000000"/>
        </w:rPr>
        <w:t>экономич</w:t>
      </w:r>
      <w:r>
        <w:rPr>
          <w:rFonts w:eastAsia="Times New Roman"/>
          <w:color w:val="000000"/>
        </w:rPr>
        <w:t>.</w:t>
      </w:r>
      <w:r>
        <w:rPr>
          <w:color w:val="000000"/>
        </w:rPr>
        <w:t>отд</w:t>
      </w:r>
      <w:proofErr w:type="spellEnd"/>
      <w:r>
        <w:rPr>
          <w:rFonts w:eastAsia="Times New Roman"/>
          <w:color w:val="000000"/>
        </w:rPr>
        <w:t xml:space="preserve">. </w:t>
      </w:r>
    </w:p>
    <w:p w:rsidR="00317C9D" w:rsidRDefault="00353A39" w:rsidP="00317C9D">
      <w:pPr>
        <w:pStyle w:val="af1"/>
        <w:ind w:firstLine="0"/>
        <w:rPr>
          <w:color w:val="000000"/>
        </w:rPr>
      </w:pPr>
      <w:r>
        <w:pict>
          <v:rect id="_x0000_s1153" style="position:absolute;left:0;text-align:left;margin-left:205.2pt;margin-top:8.6pt;width:115.2pt;height:28.8pt;z-index:251788288;mso-wrap-style:none;v-text-anchor:middle" filled="f" strokeweight=".26mm"/>
        </w:pict>
      </w:r>
      <w:r>
        <w:pict>
          <v:rect id="_x0000_s1170" style="position:absolute;left:0;text-align:left;margin-left:342pt;margin-top:8.6pt;width:1in;height:28.8pt;z-index:251805696;mso-wrap-style:none;v-text-anchor:middle" filled="f" strokeweight=".26mm"/>
        </w:pict>
      </w:r>
      <w:r>
        <w:pict>
          <v:line id="_x0000_s1171" style="position:absolute;left:0;text-align:left;z-index:251806720" from="356.4pt,1.4pt" to="356.4pt,8.6pt" strokeweight=".26mm">
            <v:stroke joinstyle="miter"/>
          </v:line>
        </w:pict>
      </w:r>
      <w:r>
        <w:pict>
          <v:line id="_x0000_s1142" style="position:absolute;left:0;text-align:left;flip:y;z-index:251777024" from="183.6pt,1.4pt" to="183.6pt,30.2pt" strokeweight=".26mm">
            <v:stroke joinstyle="miter"/>
          </v:line>
        </w:pict>
      </w:r>
      <w:r>
        <w:pict>
          <v:rect id="_x0000_s1166" style="position:absolute;left:0;text-align:left;margin-left:205.2pt;margin-top:8.6pt;width:115.2pt;height:28.8pt;z-index:251801600;mso-wrap-style:none;v-text-anchor:middle" filled="f" strokeweight=".26mm"/>
        </w:pict>
      </w:r>
      <w:r>
        <w:pict>
          <v:rect id="_x0000_s1113" style="position:absolute;left:0;text-align:left;margin-left:-10.8pt;margin-top:15.8pt;width:187.2pt;height:28.8pt;z-index:251747328;mso-wrap-style:none;v-text-anchor:middle" filled="f" strokeweight=".26mm"/>
        </w:pict>
      </w:r>
    </w:p>
    <w:p w:rsidR="00317C9D" w:rsidRDefault="00353A39" w:rsidP="00317C9D">
      <w:pPr>
        <w:pStyle w:val="af1"/>
        <w:ind w:firstLine="0"/>
      </w:pPr>
      <w:r>
        <w:pict>
          <v:line id="_x0000_s1141" style="position:absolute;left:0;text-align:left;z-index:251776000" from="183.6pt,9.55pt" to="183.6pt,131.95pt" strokeweight=".26mm">
            <v:stroke joinstyle="miter"/>
          </v:line>
        </w:pict>
      </w:r>
      <w:r>
        <w:pict>
          <v:line id="_x0000_s1168" style="position:absolute;left:0;text-align:left;flip:y;z-index:251803648" from="198pt,9.55pt" to="198pt,45.55pt" strokeweight=".26mm">
            <v:stroke joinstyle="miter"/>
          </v:line>
        </w:pict>
      </w:r>
      <w:r>
        <w:pict>
          <v:line id="_x0000_s1137" style="position:absolute;left:0;text-align:left;z-index:251771904" from="176.4pt,9.55pt" to="183.6pt,9.55pt" strokeweight=".26mm">
            <v:stroke joinstyle="miter"/>
          </v:line>
        </w:pict>
      </w:r>
      <w:r>
        <w:pict>
          <v:line id="_x0000_s1160" style="position:absolute;left:0;text-align:left;flip:y;z-index:251795456" from="334.8pt,2.35pt" to="334.8pt,146.35pt" strokeweight=".26mm">
            <v:stroke joinstyle="miter"/>
          </v:line>
        </w:pict>
      </w:r>
      <w:r>
        <w:pict>
          <v:line id="_x0000_s1165" style="position:absolute;left:0;text-align:left;flip:x;z-index:251800576" from="198pt,9.55pt" to="205.2pt,9.55pt" strokeweight=".26mm">
            <v:stroke joinstyle="miter"/>
          </v:line>
        </w:pict>
      </w:r>
      <w:r>
        <w:pict>
          <v:line id="_x0000_s1161" style="position:absolute;left:0;text-align:left;flip:x;z-index:251796480" from="320.4pt,2.35pt" to="334.8pt,2.35pt" strokeweight=".26mm">
            <v:stroke joinstyle="miter"/>
          </v:line>
        </w:pict>
      </w:r>
      <w:r w:rsidR="00317C9D">
        <w:rPr>
          <w:color w:val="000000"/>
        </w:rPr>
        <w:t>Лаборатория</w:t>
      </w:r>
      <w:r w:rsidR="00317C9D">
        <w:rPr>
          <w:rFonts w:eastAsia="Times New Roman"/>
          <w:color w:val="000000"/>
        </w:rPr>
        <w:t xml:space="preserve">                                                  </w:t>
      </w:r>
      <w:r w:rsidR="00317C9D">
        <w:rPr>
          <w:color w:val="000000"/>
        </w:rPr>
        <w:t>Отдел</w:t>
      </w:r>
      <w:r w:rsidR="00317C9D">
        <w:rPr>
          <w:rFonts w:eastAsia="Times New Roman"/>
          <w:color w:val="000000"/>
        </w:rPr>
        <w:t xml:space="preserve"> </w:t>
      </w:r>
      <w:r w:rsidR="00317C9D">
        <w:rPr>
          <w:color w:val="000000"/>
        </w:rPr>
        <w:t>сбыта</w:t>
      </w:r>
      <w:r w:rsidR="00317C9D">
        <w:rPr>
          <w:rFonts w:eastAsia="Times New Roman"/>
          <w:color w:val="000000"/>
        </w:rPr>
        <w:t xml:space="preserve">                     </w:t>
      </w:r>
      <w:r w:rsidR="00317C9D">
        <w:rPr>
          <w:color w:val="000000"/>
        </w:rPr>
        <w:t>Бухгалтерия</w:t>
      </w:r>
    </w:p>
    <w:p w:rsidR="00317C9D" w:rsidRDefault="00353A39" w:rsidP="00317C9D">
      <w:pPr>
        <w:pStyle w:val="af1"/>
        <w:ind w:firstLine="0"/>
        <w:rPr>
          <w:color w:val="000000"/>
        </w:rPr>
      </w:pPr>
      <w:r>
        <w:pict>
          <v:rect id="_x0000_s1114" style="position:absolute;left:0;text-align:left;margin-left:-10.8pt;margin-top:17.65pt;width:187.2pt;height:28.8pt;z-index:251748352;mso-wrap-style:none;v-text-anchor:middle" filled="f" strokeweight=".26mm"/>
        </w:pict>
      </w:r>
      <w:r>
        <w:pict>
          <v:rect id="_x0000_s1152" style="position:absolute;left:0;text-align:left;margin-left:205.2pt;margin-top:10.45pt;width:115.2pt;height:28.8pt;z-index:251787264;mso-wrap-style:none;v-text-anchor:middle" filled="f" strokeweight=".26mm"/>
        </w:pict>
      </w:r>
    </w:p>
    <w:p w:rsidR="00317C9D" w:rsidRDefault="00353A39" w:rsidP="00317C9D">
      <w:pPr>
        <w:pStyle w:val="af1"/>
        <w:ind w:firstLine="0"/>
      </w:pPr>
      <w:r>
        <w:pict>
          <v:line id="_x0000_s1138" style="position:absolute;left:0;text-align:left;z-index:251772928" from="176.4pt,11.35pt" to="183.6pt,11.35pt" strokeweight=".26mm">
            <v:stroke joinstyle="miter"/>
          </v:line>
        </w:pict>
      </w:r>
      <w:r>
        <w:pict>
          <v:line id="_x0000_s1167" style="position:absolute;left:0;text-align:left;flip:y;z-index:251802624" from="198pt,11.35pt" to="198pt,47.35pt" strokeweight=".26mm">
            <v:stroke joinstyle="miter"/>
          </v:line>
        </w:pict>
      </w:r>
      <w:r>
        <w:pict>
          <v:line id="_x0000_s1163" style="position:absolute;left:0;text-align:left;flip:x;z-index:251798528" from="198pt,11.35pt" to="205.2pt,11.35pt" strokeweight=".26mm">
            <v:stroke joinstyle="miter"/>
          </v:line>
        </w:pict>
      </w:r>
      <w:r>
        <w:pict>
          <v:line id="_x0000_s1164" style="position:absolute;left:0;text-align:left;flip:x;z-index:251799552" from="198pt,4.15pt" to="205.2pt,4.15pt" strokeweight=".26mm">
            <v:stroke joinstyle="miter"/>
          </v:line>
        </w:pict>
      </w:r>
      <w:r w:rsidR="00317C9D">
        <w:rPr>
          <w:color w:val="000000"/>
        </w:rPr>
        <w:t>Отдел</w:t>
      </w:r>
      <w:r w:rsidR="00317C9D">
        <w:rPr>
          <w:rFonts w:eastAsia="Times New Roman"/>
          <w:color w:val="000000"/>
        </w:rPr>
        <w:t xml:space="preserve"> </w:t>
      </w:r>
      <w:r w:rsidR="00317C9D">
        <w:rPr>
          <w:color w:val="000000"/>
        </w:rPr>
        <w:t>техники</w:t>
      </w:r>
      <w:r w:rsidR="00317C9D">
        <w:rPr>
          <w:rFonts w:eastAsia="Times New Roman"/>
          <w:color w:val="000000"/>
        </w:rPr>
        <w:t xml:space="preserve"> </w:t>
      </w:r>
      <w:r w:rsidR="00317C9D">
        <w:rPr>
          <w:color w:val="000000"/>
        </w:rPr>
        <w:t>и</w:t>
      </w:r>
      <w:r w:rsidR="00317C9D">
        <w:rPr>
          <w:rFonts w:eastAsia="Times New Roman"/>
          <w:color w:val="000000"/>
        </w:rPr>
        <w:t xml:space="preserve"> </w:t>
      </w:r>
      <w:r w:rsidR="00317C9D">
        <w:rPr>
          <w:color w:val="000000"/>
        </w:rPr>
        <w:t>безопасности</w:t>
      </w:r>
      <w:r w:rsidR="00317C9D">
        <w:rPr>
          <w:rFonts w:eastAsia="Times New Roman"/>
          <w:color w:val="000000"/>
        </w:rPr>
        <w:t xml:space="preserve">                    </w:t>
      </w:r>
      <w:r w:rsidR="00317C9D">
        <w:rPr>
          <w:color w:val="000000"/>
        </w:rPr>
        <w:t>Отдел</w:t>
      </w:r>
      <w:r w:rsidR="00317C9D">
        <w:rPr>
          <w:rFonts w:eastAsia="Times New Roman"/>
          <w:color w:val="000000"/>
        </w:rPr>
        <w:t xml:space="preserve"> </w:t>
      </w:r>
      <w:r w:rsidR="00317C9D">
        <w:rPr>
          <w:color w:val="000000"/>
        </w:rPr>
        <w:t>снабжения</w:t>
      </w:r>
    </w:p>
    <w:p w:rsidR="00317C9D" w:rsidRDefault="00353A39" w:rsidP="00317C9D">
      <w:pPr>
        <w:pStyle w:val="af1"/>
        <w:ind w:firstLine="0"/>
        <w:rPr>
          <w:color w:val="000000"/>
        </w:rPr>
      </w:pPr>
      <w:r>
        <w:pict>
          <v:rect id="_x0000_s1151" style="position:absolute;left:0;text-align:left;margin-left:205.2pt;margin-top:12.25pt;width:115.2pt;height:28.8pt;z-index:251786240;mso-wrap-style:none;v-text-anchor:middle" filled="f" strokeweight=".26mm"/>
        </w:pict>
      </w:r>
      <w:r>
        <w:pict>
          <v:rect id="_x0000_s1115" style="position:absolute;left:0;text-align:left;margin-left:-10.8pt;margin-top:12.25pt;width:187.2pt;height:28.8pt;z-index:251749376;mso-wrap-style:none;v-text-anchor:middle" filled="f" strokeweight=".26mm"/>
        </w:pict>
      </w:r>
    </w:p>
    <w:p w:rsidR="00317C9D" w:rsidRDefault="00353A39" w:rsidP="00317C9D">
      <w:pPr>
        <w:pStyle w:val="af1"/>
        <w:ind w:firstLine="0"/>
      </w:pPr>
      <w:r>
        <w:pict>
          <v:line id="_x0000_s1162" style="position:absolute;left:0;text-align:left;flip:x;z-index:251797504" from="198pt,5.95pt" to="205.2pt,5.95pt" strokeweight=".26mm">
            <v:stroke joinstyle="miter"/>
          </v:line>
        </w:pict>
      </w:r>
      <w:r>
        <w:pict>
          <v:line id="_x0000_s1139" style="position:absolute;left:0;text-align:left;z-index:251773952" from="176.4pt,5.95pt" to="183.6pt,5.95pt" strokeweight=".26mm">
            <v:stroke joinstyle="miter"/>
          </v:line>
        </w:pict>
      </w:r>
      <w:r w:rsidR="00317C9D">
        <w:rPr>
          <w:color w:val="000000"/>
        </w:rPr>
        <w:t>Ремонтно</w:t>
      </w:r>
      <w:r w:rsidR="00317C9D">
        <w:rPr>
          <w:rFonts w:eastAsia="Times New Roman"/>
          <w:color w:val="000000"/>
        </w:rPr>
        <w:t>-</w:t>
      </w:r>
      <w:r w:rsidR="00317C9D">
        <w:rPr>
          <w:color w:val="000000"/>
        </w:rPr>
        <w:t>строительный</w:t>
      </w:r>
      <w:r w:rsidR="00317C9D">
        <w:rPr>
          <w:rFonts w:eastAsia="Times New Roman"/>
          <w:color w:val="000000"/>
        </w:rPr>
        <w:t xml:space="preserve"> </w:t>
      </w:r>
      <w:r w:rsidR="00317C9D">
        <w:rPr>
          <w:color w:val="000000"/>
        </w:rPr>
        <w:t>участок</w:t>
      </w:r>
      <w:r w:rsidR="00317C9D">
        <w:rPr>
          <w:rFonts w:eastAsia="Times New Roman"/>
          <w:color w:val="000000"/>
        </w:rPr>
        <w:t xml:space="preserve">              </w:t>
      </w:r>
      <w:r w:rsidR="00317C9D">
        <w:rPr>
          <w:color w:val="000000"/>
        </w:rPr>
        <w:t>Силосное</w:t>
      </w:r>
      <w:r w:rsidR="00317C9D">
        <w:rPr>
          <w:rFonts w:eastAsia="Times New Roman"/>
          <w:color w:val="000000"/>
        </w:rPr>
        <w:t xml:space="preserve"> </w:t>
      </w:r>
      <w:r w:rsidR="00317C9D">
        <w:rPr>
          <w:color w:val="000000"/>
        </w:rPr>
        <w:t>отделение</w:t>
      </w:r>
    </w:p>
    <w:p w:rsidR="00317C9D" w:rsidRDefault="00353A39" w:rsidP="00317C9D">
      <w:pPr>
        <w:pStyle w:val="af1"/>
        <w:ind w:firstLine="0"/>
        <w:rPr>
          <w:color w:val="000000"/>
        </w:rPr>
      </w:pPr>
      <w:r>
        <w:pict>
          <v:rect id="_x0000_s1116" style="position:absolute;left:0;text-align:left;margin-left:-10.8pt;margin-top:14.05pt;width:187.2pt;height:28.8pt;z-index:251750400;mso-wrap-style:none;v-text-anchor:middle" filled="f" strokeweight=".26mm"/>
        </w:pict>
      </w:r>
      <w:r>
        <w:pict>
          <v:rect id="_x0000_s1150" style="position:absolute;left:0;text-align:left;margin-left:205.2pt;margin-top:14.05pt;width:115.2pt;height:28.8pt;z-index:251785216;mso-wrap-style:none;v-text-anchor:middle" filled="f" strokeweight=".26mm"/>
        </w:pict>
      </w:r>
    </w:p>
    <w:p w:rsidR="00317C9D" w:rsidRDefault="00353A39" w:rsidP="00317C9D">
      <w:pPr>
        <w:pStyle w:val="af1"/>
        <w:ind w:firstLine="0"/>
      </w:pPr>
      <w:r>
        <w:pict>
          <v:line id="_x0000_s1157" style="position:absolute;left:0;text-align:left;z-index:251792384" from="327.6pt,7.75pt" to="327.6pt,43.75pt" strokeweight=".26mm">
            <v:stroke joinstyle="miter"/>
          </v:line>
        </w:pict>
      </w:r>
      <w:r>
        <w:pict>
          <v:line id="_x0000_s1140" style="position:absolute;left:0;text-align:left;z-index:251774976" from="176.4pt,7.75pt" to="183.6pt,7.75pt" strokeweight=".26mm">
            <v:stroke joinstyle="miter"/>
          </v:line>
        </w:pict>
      </w:r>
      <w:r>
        <w:pict>
          <v:line id="_x0000_s1156" style="position:absolute;left:0;text-align:left;z-index:251791360" from="320.4pt,7.75pt" to="327.6pt,7.75pt" strokeweight=".26mm">
            <v:stroke joinstyle="miter"/>
          </v:line>
        </w:pict>
      </w:r>
      <w:r>
        <w:pict>
          <v:line id="_x0000_s1132" style="position:absolute;left:0;text-align:left;flip:y;z-index:251766784" from="183.6pt,7.75pt" to="183.6pt,43.75pt" strokeweight=".26mm">
            <v:stroke joinstyle="miter"/>
          </v:line>
        </w:pict>
      </w:r>
      <w:r w:rsidR="00317C9D">
        <w:rPr>
          <w:color w:val="000000"/>
        </w:rPr>
        <w:t>Главный</w:t>
      </w:r>
      <w:r w:rsidR="00317C9D">
        <w:rPr>
          <w:rFonts w:eastAsia="Times New Roman"/>
          <w:color w:val="000000"/>
        </w:rPr>
        <w:t xml:space="preserve"> </w:t>
      </w:r>
      <w:r w:rsidR="00317C9D">
        <w:rPr>
          <w:color w:val="000000"/>
        </w:rPr>
        <w:t>технолог</w:t>
      </w:r>
      <w:r w:rsidR="00317C9D">
        <w:rPr>
          <w:rFonts w:eastAsia="Times New Roman"/>
          <w:color w:val="000000"/>
        </w:rPr>
        <w:t xml:space="preserve">                                         </w:t>
      </w:r>
      <w:r w:rsidR="00317C9D">
        <w:rPr>
          <w:color w:val="000000"/>
        </w:rPr>
        <w:t>Тарный</w:t>
      </w:r>
      <w:r w:rsidR="00317C9D">
        <w:rPr>
          <w:rFonts w:eastAsia="Times New Roman"/>
          <w:color w:val="000000"/>
        </w:rPr>
        <w:t xml:space="preserve"> </w:t>
      </w:r>
      <w:r w:rsidR="00317C9D">
        <w:rPr>
          <w:color w:val="000000"/>
        </w:rPr>
        <w:t>цех</w:t>
      </w:r>
    </w:p>
    <w:p w:rsidR="00317C9D" w:rsidRDefault="00353A39" w:rsidP="00317C9D">
      <w:pPr>
        <w:pStyle w:val="af1"/>
        <w:ind w:firstLine="0"/>
        <w:rPr>
          <w:color w:val="000000"/>
        </w:rPr>
      </w:pPr>
      <w:r>
        <w:pict>
          <v:line id="_x0000_s1135" style="position:absolute;left:0;text-align:left;z-index:251769856" from="46.8pt,1.45pt" to="46.8pt,51.85pt" strokeweight=".26mm">
            <v:stroke joinstyle="miter"/>
          </v:line>
        </w:pict>
      </w:r>
      <w:r>
        <w:pict>
          <v:line id="_x0000_s1159" style="position:absolute;left:0;text-align:left;z-index:251794432" from="327.6pt,1.45pt" to="334.8pt,1.45pt" strokeweight=".26mm">
            <v:stroke joinstyle="miter"/>
          </v:line>
        </w:pict>
      </w:r>
      <w:r>
        <w:pict>
          <v:rect id="_x0000_s1143" style="position:absolute;left:0;text-align:left;margin-left:205.2pt;margin-top:15.85pt;width:115.2pt;height:21.6pt;z-index:251778048;mso-wrap-style:none;v-text-anchor:middle" filled="f" strokeweight=".26mm"/>
        </w:pict>
      </w:r>
      <w:r>
        <w:pict>
          <v:line id="_x0000_s1158" style="position:absolute;left:0;text-align:left;z-index:251793408" from="-1016602.4pt,-4945.8pt" to="-1016602.4pt,-4945.8pt" strokeweight=".26mm">
            <v:stroke joinstyle="miter"/>
          </v:line>
        </w:pict>
      </w:r>
    </w:p>
    <w:p w:rsidR="00317C9D" w:rsidRDefault="00353A39" w:rsidP="00317C9D">
      <w:pPr>
        <w:pStyle w:val="af1"/>
        <w:ind w:firstLine="0"/>
      </w:pPr>
      <w:r>
        <w:pict>
          <v:line id="_x0000_s1148" style="position:absolute;left:0;text-align:left;z-index:251783168" from="183.6pt,2.35pt" to="183.6pt,23.95pt" strokeweight=".26mm">
            <v:stroke joinstyle="miter"/>
          </v:line>
        </w:pict>
      </w:r>
      <w:r>
        <w:pict>
          <v:line id="_x0000_s1154" style="position:absolute;left:0;text-align:left;z-index:251789312" from="-1016602.4pt,-4945.8pt" to="-1016602.4pt,-4945.8pt" strokeweight=".26mm">
            <v:stroke joinstyle="miter"/>
          </v:line>
        </w:pict>
      </w:r>
      <w:r>
        <w:pict>
          <v:line id="_x0000_s1155" style="position:absolute;left:0;text-align:left;z-index:251790336" from="320.4pt,2.35pt" to="327.6pt,2.35pt" strokeweight=".26mm">
            <v:stroke joinstyle="miter"/>
          </v:line>
        </w:pict>
      </w:r>
      <w:r w:rsidR="00317C9D">
        <w:rPr>
          <w:rFonts w:eastAsia="Times New Roman"/>
          <w:color w:val="000000"/>
        </w:rPr>
        <w:t xml:space="preserve">                                                                        </w:t>
      </w:r>
      <w:r w:rsidR="00317C9D">
        <w:rPr>
          <w:color w:val="000000"/>
        </w:rPr>
        <w:t>Экспедиция</w:t>
      </w:r>
    </w:p>
    <w:p w:rsidR="00317C9D" w:rsidRDefault="00353A39" w:rsidP="00317C9D">
      <w:pPr>
        <w:pStyle w:val="af1"/>
        <w:ind w:firstLine="0"/>
        <w:rPr>
          <w:color w:val="000000"/>
        </w:rPr>
      </w:pPr>
      <w:r>
        <w:pict>
          <v:line id="_x0000_s1119" style="position:absolute;left:0;text-align:left;z-index:251753472" from="219.6pt,10.45pt" to="219.6pt,46.45pt" strokeweight=".26mm">
            <v:stroke joinstyle="miter"/>
          </v:line>
        </w:pict>
      </w:r>
      <w:r>
        <w:pict>
          <v:line id="_x0000_s1144" style="position:absolute;left:0;text-align:left;z-index:251779072" from="190.8pt,3.25pt" to="421.2pt,3.25pt" strokeweight=".26mm">
            <v:stroke joinstyle="miter"/>
          </v:line>
        </w:pict>
      </w:r>
      <w:r>
        <w:pict>
          <v:line id="_x0000_s1133" style="position:absolute;left:0;text-align:left;z-index:251767808" from="-1016602.4pt,-4945.8pt" to="-1016602.4pt,-4945.8pt" strokeweight=".26mm">
            <v:stroke joinstyle="miter"/>
          </v:line>
        </w:pict>
      </w:r>
      <w:r>
        <w:pict>
          <v:line id="_x0000_s1136" style="position:absolute;left:0;text-align:left;flip:x;z-index:251770880" from="46.8pt,3.25pt" to="154.8pt,3.25pt" strokeweight=".26mm">
            <v:stroke joinstyle="miter"/>
          </v:line>
        </w:pict>
      </w:r>
      <w:r>
        <w:pict>
          <v:rect id="_x0000_s1117" style="position:absolute;left:0;text-align:left;margin-left:-10.8pt;margin-top:10.45pt;width:93.6pt;height:36pt;z-index:251751424;mso-wrap-style:none;v-text-anchor:middle" filled="f" strokeweight=".26mm"/>
        </w:pict>
      </w:r>
      <w:r>
        <w:pict>
          <v:rect id="_x0000_s1118" style="position:absolute;left:0;text-align:left;margin-left:90pt;margin-top:10.45pt;width:316.8pt;height:36pt;z-index:251752448;mso-wrap-style:none;v-text-anchor:middle" filled="f" strokeweight=".26mm"/>
        </w:pict>
      </w:r>
      <w:r>
        <w:pict>
          <v:line id="_x0000_s1134" style="position:absolute;left:0;text-align:left;z-index:251768832" from="154.8pt,3.25pt" to="154.8pt,10.45pt" strokeweight=".26mm">
            <v:stroke joinstyle="miter"/>
          </v:line>
        </w:pict>
      </w:r>
      <w:r>
        <w:pict>
          <v:line id="_x0000_s1149" style="position:absolute;left:0;text-align:left;z-index:251784192" from="183.6pt,3.25pt" to="212.4pt,3.25pt" strokeweight=".26mm">
            <v:stroke joinstyle="miter"/>
          </v:line>
        </w:pict>
      </w:r>
      <w:r>
        <w:pict>
          <v:line id="_x0000_s1145" style="position:absolute;left:0;text-align:left;z-index:251780096" from="421.2pt,3.25pt" to="421.2pt,75.25pt" strokeweight=".26mm">
            <v:stroke joinstyle="miter"/>
          </v:line>
        </w:pict>
      </w:r>
      <w:r>
        <w:pict>
          <v:line id="_x0000_s1120" style="position:absolute;left:0;text-align:left;z-index:251754496" from="291.6pt,10.45pt" to="291.6pt,46.45pt" strokeweight=".26mm">
            <v:stroke joinstyle="miter"/>
          </v:line>
        </w:pict>
      </w:r>
    </w:p>
    <w:p w:rsidR="00317C9D" w:rsidRDefault="00317C9D" w:rsidP="00317C9D">
      <w:pPr>
        <w:pStyle w:val="af1"/>
        <w:ind w:firstLine="0"/>
      </w:pPr>
      <w:r>
        <w:rPr>
          <w:color w:val="000000"/>
        </w:rPr>
        <w:t>Варочный</w:t>
      </w:r>
      <w:r>
        <w:rPr>
          <w:rFonts w:eastAsia="Times New Roman"/>
          <w:color w:val="000000"/>
        </w:rPr>
        <w:t xml:space="preserve"> </w:t>
      </w:r>
      <w:r>
        <w:rPr>
          <w:color w:val="000000"/>
        </w:rPr>
        <w:t>цех</w:t>
      </w:r>
      <w:r>
        <w:rPr>
          <w:rFonts w:eastAsia="Times New Roman"/>
          <w:color w:val="000000"/>
        </w:rPr>
        <w:t xml:space="preserve">      </w:t>
      </w:r>
      <w:proofErr w:type="spellStart"/>
      <w:r>
        <w:rPr>
          <w:color w:val="000000"/>
        </w:rPr>
        <w:t>Бродильно</w:t>
      </w:r>
      <w:proofErr w:type="spellEnd"/>
      <w:r>
        <w:rPr>
          <w:rFonts w:eastAsia="Times New Roman"/>
          <w:color w:val="000000"/>
        </w:rPr>
        <w:t>-</w:t>
      </w:r>
      <w:r>
        <w:rPr>
          <w:color w:val="000000"/>
        </w:rPr>
        <w:t>лагерный</w:t>
      </w:r>
      <w:r>
        <w:rPr>
          <w:rFonts w:eastAsia="Times New Roman"/>
          <w:color w:val="000000"/>
        </w:rPr>
        <w:t xml:space="preserve"> </w:t>
      </w:r>
      <w:r>
        <w:rPr>
          <w:color w:val="000000"/>
        </w:rPr>
        <w:t>цех</w:t>
      </w:r>
      <w:r>
        <w:rPr>
          <w:rFonts w:eastAsia="Times New Roman"/>
          <w:color w:val="000000"/>
        </w:rPr>
        <w:t xml:space="preserve">  </w:t>
      </w:r>
      <w:proofErr w:type="spellStart"/>
      <w:r>
        <w:rPr>
          <w:color w:val="000000"/>
        </w:rPr>
        <w:t>Цех</w:t>
      </w:r>
      <w:proofErr w:type="spellEnd"/>
      <w:r>
        <w:rPr>
          <w:rFonts w:eastAsia="Times New Roman"/>
          <w:color w:val="000000"/>
        </w:rPr>
        <w:t xml:space="preserve"> </w:t>
      </w:r>
      <w:r>
        <w:rPr>
          <w:color w:val="000000"/>
        </w:rPr>
        <w:t>розлива</w:t>
      </w:r>
      <w:r>
        <w:rPr>
          <w:rFonts w:eastAsia="Times New Roman"/>
          <w:color w:val="000000"/>
        </w:rPr>
        <w:t xml:space="preserve">   </w:t>
      </w:r>
      <w:r>
        <w:rPr>
          <w:color w:val="000000"/>
        </w:rPr>
        <w:t>Безалкогольный</w:t>
      </w:r>
      <w:r>
        <w:rPr>
          <w:rFonts w:eastAsia="Times New Roman"/>
          <w:color w:val="000000"/>
        </w:rPr>
        <w:t xml:space="preserve"> </w:t>
      </w:r>
      <w:r>
        <w:rPr>
          <w:color w:val="000000"/>
        </w:rPr>
        <w:t>цех</w:t>
      </w:r>
    </w:p>
    <w:p w:rsidR="00317C9D" w:rsidRDefault="00353A39" w:rsidP="00317C9D">
      <w:pPr>
        <w:pStyle w:val="af1"/>
        <w:ind w:firstLine="0"/>
        <w:rPr>
          <w:color w:val="000000"/>
        </w:rPr>
      </w:pPr>
      <w:r>
        <w:pict>
          <v:line id="_x0000_s1147" style="position:absolute;left:0;text-align:left;z-index:251782144" from="421.2pt,19.45pt" to="421.2pt,48.25pt" strokeweight=".26mm">
            <v:stroke joinstyle="miter"/>
          </v:line>
        </w:pict>
      </w:r>
      <w:r>
        <w:pict>
          <v:rect id="_x0000_s1121" style="position:absolute;left:0;text-align:left;margin-left:-10.8pt;margin-top:12.25pt;width:208.8pt;height:28.8pt;z-index:251755520;mso-wrap-style:none;v-text-anchor:middle" filled="f" strokeweight=".26mm"/>
        </w:pict>
      </w:r>
      <w:r>
        <w:pict>
          <v:line id="_x0000_s1130" style="position:absolute;left:0;text-align:left;z-index:251764736" from="97.2pt,12.25pt" to="97.2pt,41.05pt" strokeweight=".26mm">
            <v:stroke joinstyle="miter"/>
          </v:line>
        </w:pict>
      </w:r>
    </w:p>
    <w:p w:rsidR="00317C9D" w:rsidRDefault="00353A39" w:rsidP="00317C9D">
      <w:pPr>
        <w:pStyle w:val="af1"/>
        <w:ind w:firstLine="0"/>
      </w:pPr>
      <w:r>
        <w:pict>
          <v:line id="_x0000_s1129" style="position:absolute;left:0;text-align:left;flip:y;z-index:251763712" from="205.2pt,5.95pt" to="205.2pt,49.15pt" strokeweight=".26mm">
            <v:stroke joinstyle="miter"/>
          </v:line>
        </w:pict>
      </w:r>
      <w:r>
        <w:pict>
          <v:line id="_x0000_s1127" style="position:absolute;left:0;text-align:left;z-index:251761664" from="198pt,5.95pt" to="205.2pt,5.95pt" strokeweight=".26mm">
            <v:stroke joinstyle="miter"/>
          </v:line>
        </w:pict>
      </w:r>
      <w:r w:rsidR="00317C9D">
        <w:rPr>
          <w:color w:val="000000"/>
        </w:rPr>
        <w:t>Ремонтная</w:t>
      </w:r>
      <w:r w:rsidR="00317C9D">
        <w:rPr>
          <w:rFonts w:eastAsia="Times New Roman"/>
          <w:color w:val="000000"/>
        </w:rPr>
        <w:t xml:space="preserve"> </w:t>
      </w:r>
      <w:r w:rsidR="00317C9D">
        <w:rPr>
          <w:color w:val="000000"/>
        </w:rPr>
        <w:t>группа</w:t>
      </w:r>
      <w:r w:rsidR="00317C9D">
        <w:rPr>
          <w:rFonts w:eastAsia="Times New Roman"/>
          <w:color w:val="000000"/>
        </w:rPr>
        <w:t xml:space="preserve">   </w:t>
      </w:r>
      <w:r w:rsidR="00317C9D">
        <w:rPr>
          <w:color w:val="000000"/>
        </w:rPr>
        <w:t>Главный</w:t>
      </w:r>
      <w:r w:rsidR="00317C9D">
        <w:rPr>
          <w:rFonts w:eastAsia="Times New Roman"/>
          <w:color w:val="000000"/>
        </w:rPr>
        <w:t xml:space="preserve"> </w:t>
      </w:r>
      <w:r w:rsidR="00317C9D">
        <w:rPr>
          <w:color w:val="000000"/>
        </w:rPr>
        <w:t>механик</w:t>
      </w:r>
    </w:p>
    <w:p w:rsidR="00317C9D" w:rsidRDefault="00353A39" w:rsidP="00317C9D">
      <w:pPr>
        <w:pStyle w:val="af1"/>
        <w:ind w:firstLine="0"/>
        <w:rPr>
          <w:color w:val="000000"/>
        </w:rPr>
      </w:pPr>
      <w:r>
        <w:pict>
          <v:line id="_x0000_s1131" style="position:absolute;left:0;text-align:left;z-index:251765760" from="205.2pt,6.85pt" to="212.4pt,6.85pt" strokeweight=".26mm">
            <v:stroke joinstyle="miter"/>
          </v:line>
        </w:pict>
      </w:r>
      <w:r>
        <w:pict>
          <v:rect id="_x0000_s1122" style="position:absolute;left:0;text-align:left;margin-left:-10.8pt;margin-top:14.05pt;width:208.8pt;height:28.8pt;z-index:251756544;mso-wrap-style:none;v-text-anchor:middle" filled="f" strokeweight=".26mm"/>
        </w:pict>
      </w:r>
      <w:r>
        <w:pict>
          <v:line id="_x0000_s1146" style="position:absolute;left:0;text-align:left;z-index:251781120" from="212.4pt,6.85pt" to="421.2pt,6.85pt" strokeweight=".26mm">
            <v:stroke joinstyle="miter"/>
          </v:line>
        </w:pict>
      </w:r>
    </w:p>
    <w:p w:rsidR="00317C9D" w:rsidRDefault="00353A39" w:rsidP="00317C9D">
      <w:pPr>
        <w:pStyle w:val="af1"/>
        <w:ind w:firstLine="0"/>
      </w:pPr>
      <w:r>
        <w:pict>
          <v:line id="_x0000_s1128" style="position:absolute;left:0;text-align:left;z-index:251762688" from="198pt,7.75pt" to="205.2pt,7.75pt" strokeweight=".26mm">
            <v:stroke joinstyle="miter"/>
          </v:line>
        </w:pict>
      </w:r>
      <w:r w:rsidR="00317C9D">
        <w:rPr>
          <w:color w:val="000000"/>
        </w:rPr>
        <w:t>Главный</w:t>
      </w:r>
      <w:r w:rsidR="00317C9D">
        <w:rPr>
          <w:rFonts w:eastAsia="Times New Roman"/>
          <w:color w:val="000000"/>
        </w:rPr>
        <w:t xml:space="preserve"> </w:t>
      </w:r>
      <w:r w:rsidR="00317C9D">
        <w:rPr>
          <w:color w:val="000000"/>
        </w:rPr>
        <w:t>энергетик</w:t>
      </w:r>
    </w:p>
    <w:p w:rsidR="00317C9D" w:rsidRDefault="00353A39" w:rsidP="00317C9D">
      <w:pPr>
        <w:pStyle w:val="af1"/>
        <w:ind w:firstLine="0"/>
        <w:rPr>
          <w:color w:val="000000"/>
        </w:rPr>
      </w:pPr>
      <w:r>
        <w:pict>
          <v:line id="_x0000_s1104" style="position:absolute;left:0;text-align:left;z-index:251738112" from="115.4pt,15.85pt" to="115.4pt,44.65pt" strokeweight=".26mm">
            <v:stroke joinstyle="miter"/>
          </v:line>
        </w:pict>
      </w:r>
      <w:r>
        <w:pict>
          <v:line id="_x0000_s1124" style="position:absolute;left:0;text-align:left;z-index:251758592" from="115.4pt,15.85pt" to="115.4pt,44.65pt" strokeweight=".26mm">
            <v:stroke joinstyle="miter"/>
          </v:line>
        </w:pict>
      </w:r>
      <w:r>
        <w:pict>
          <v:line id="_x0000_s1125" style="position:absolute;left:0;text-align:left;z-index:251759616" from="270pt,15.85pt" to="270pt,44.65pt" strokeweight=".26mm">
            <v:stroke joinstyle="miter"/>
          </v:line>
        </w:pict>
      </w:r>
      <w:r>
        <w:pict>
          <v:rect id="_x0000_s1123" style="position:absolute;left:0;text-align:left;margin-left:-10.8pt;margin-top:15.85pt;width:497.45pt;height:28.8pt;z-index:251757568;mso-wrap-style:none;v-text-anchor:middle" filled="f" strokeweight=".26mm"/>
        </w:pict>
      </w:r>
      <w:r>
        <w:pict>
          <v:line id="_x0000_s1126" style="position:absolute;left:0;text-align:left;z-index:251760640" from="68.4pt,1.45pt" to="68.4pt,15.85pt" strokeweight=".26mm">
            <v:stroke joinstyle="miter"/>
          </v:line>
        </w:pict>
      </w:r>
    </w:p>
    <w:p w:rsidR="00317C9D" w:rsidRDefault="00317C9D" w:rsidP="00317C9D">
      <w:pPr>
        <w:spacing w:line="360" w:lineRule="auto"/>
        <w:jc w:val="both"/>
        <w:rPr>
          <w:color w:val="000000"/>
        </w:rPr>
      </w:pPr>
      <w:r>
        <w:rPr>
          <w:rFonts w:eastAsia="Times New Roman"/>
          <w:color w:val="000000"/>
          <w:sz w:val="24"/>
          <w:szCs w:val="24"/>
        </w:rPr>
        <w:t>К</w:t>
      </w:r>
      <w:r>
        <w:t>ИП и автоматика Паросиловое хозяйство   Холодильно-компрессорный цех</w:t>
      </w:r>
    </w:p>
    <w:p w:rsidR="00317C9D" w:rsidRDefault="00317C9D" w:rsidP="001C62AB">
      <w:pPr>
        <w:spacing w:line="360" w:lineRule="auto"/>
        <w:jc w:val="both"/>
        <w:rPr>
          <w:color w:val="000000"/>
        </w:rPr>
      </w:pPr>
    </w:p>
    <w:p w:rsidR="00317C9D" w:rsidRDefault="00651994" w:rsidP="001C62AB">
      <w:pPr>
        <w:spacing w:line="360" w:lineRule="auto"/>
        <w:jc w:val="both"/>
        <w:rPr>
          <w:color w:val="000000"/>
        </w:rPr>
      </w:pPr>
      <w:r w:rsidRPr="001B03BD">
        <w:rPr>
          <w:color w:val="000000"/>
        </w:rPr>
        <w:t>Рис</w:t>
      </w:r>
      <w:r w:rsidRPr="001B03BD">
        <w:rPr>
          <w:rFonts w:eastAsia="Times New Roman"/>
          <w:color w:val="000000"/>
        </w:rPr>
        <w:t xml:space="preserve">. </w:t>
      </w:r>
      <w:r>
        <w:rPr>
          <w:rFonts w:eastAsia="Times New Roman"/>
          <w:color w:val="000000"/>
        </w:rPr>
        <w:t xml:space="preserve">2 </w:t>
      </w:r>
      <w:r w:rsidRPr="001C62AB">
        <w:rPr>
          <w:rFonts w:eastAsia="Times New Roman"/>
          <w:color w:val="000000"/>
        </w:rPr>
        <w:t>-</w:t>
      </w:r>
      <w:r>
        <w:rPr>
          <w:rFonts w:eastAsia="Times New Roman"/>
          <w:color w:val="000000"/>
        </w:rPr>
        <w:t xml:space="preserve"> </w:t>
      </w:r>
      <w:r w:rsidRPr="001C62AB">
        <w:rPr>
          <w:color w:val="000000"/>
        </w:rPr>
        <w:t>Организационно</w:t>
      </w:r>
      <w:r w:rsidRPr="001C62AB">
        <w:rPr>
          <w:rFonts w:eastAsia="Times New Roman"/>
          <w:color w:val="000000"/>
        </w:rPr>
        <w:t>-</w:t>
      </w:r>
      <w:r w:rsidRPr="001C62AB">
        <w:rPr>
          <w:color w:val="000000"/>
        </w:rPr>
        <w:t>правовая</w:t>
      </w:r>
      <w:r>
        <w:rPr>
          <w:color w:val="000000"/>
        </w:rPr>
        <w:t xml:space="preserve"> </w:t>
      </w:r>
      <w:r w:rsidRPr="001C62AB">
        <w:rPr>
          <w:color w:val="000000"/>
        </w:rPr>
        <w:t>структура</w:t>
      </w:r>
      <w:r w:rsidRPr="001C62AB">
        <w:rPr>
          <w:rFonts w:eastAsia="Times New Roman"/>
          <w:color w:val="000000"/>
        </w:rPr>
        <w:t>.</w:t>
      </w:r>
    </w:p>
    <w:p w:rsidR="00651994" w:rsidRDefault="00651994" w:rsidP="001C62AB">
      <w:pPr>
        <w:spacing w:line="360" w:lineRule="auto"/>
        <w:jc w:val="both"/>
        <w:rPr>
          <w:color w:val="000000"/>
        </w:rPr>
      </w:pPr>
    </w:p>
    <w:p w:rsidR="001C62AB" w:rsidRPr="001C62AB" w:rsidRDefault="001C62AB" w:rsidP="001C62AB">
      <w:pPr>
        <w:spacing w:line="360" w:lineRule="auto"/>
        <w:jc w:val="both"/>
        <w:rPr>
          <w:color w:val="000000"/>
        </w:rPr>
      </w:pPr>
      <w:r w:rsidRPr="001C62AB">
        <w:rPr>
          <w:color w:val="000000"/>
        </w:rPr>
        <w:t>Отдел</w:t>
      </w:r>
      <w:r w:rsidR="00317C9D">
        <w:rPr>
          <w:color w:val="000000"/>
        </w:rPr>
        <w:t xml:space="preserve"> </w:t>
      </w:r>
      <w:r w:rsidRPr="001C62AB">
        <w:rPr>
          <w:color w:val="000000"/>
        </w:rPr>
        <w:t>сбыта</w:t>
      </w:r>
      <w:r w:rsidRPr="001C62AB">
        <w:rPr>
          <w:rFonts w:eastAsia="Times New Roman"/>
          <w:color w:val="000000"/>
        </w:rPr>
        <w:t xml:space="preserve"> – </w:t>
      </w:r>
      <w:r w:rsidRPr="001C62AB">
        <w:rPr>
          <w:color w:val="000000"/>
        </w:rPr>
        <w:t>подчиняется</w:t>
      </w:r>
      <w:r w:rsidR="00317C9D">
        <w:rPr>
          <w:color w:val="000000"/>
        </w:rPr>
        <w:t xml:space="preserve"> </w:t>
      </w:r>
      <w:r w:rsidRPr="001C62AB">
        <w:rPr>
          <w:color w:val="000000"/>
        </w:rPr>
        <w:t>директору</w:t>
      </w:r>
      <w:r w:rsidR="00317C9D">
        <w:rPr>
          <w:color w:val="000000"/>
        </w:rPr>
        <w:t xml:space="preserve"> </w:t>
      </w:r>
      <w:r w:rsidRPr="001C62AB">
        <w:rPr>
          <w:color w:val="000000"/>
        </w:rPr>
        <w:t>предприятия</w:t>
      </w:r>
      <w:r w:rsidRPr="001C62AB">
        <w:rPr>
          <w:rFonts w:eastAsia="Times New Roman"/>
          <w:color w:val="000000"/>
        </w:rPr>
        <w:t xml:space="preserve">, </w:t>
      </w:r>
      <w:r w:rsidRPr="001C62AB">
        <w:rPr>
          <w:color w:val="000000"/>
        </w:rPr>
        <w:t>контролируетсбытготовойпродукциисвоевременноивнеобходимыхколичествах</w:t>
      </w:r>
      <w:r w:rsidRPr="001C62AB">
        <w:rPr>
          <w:rFonts w:eastAsia="Times New Roman"/>
          <w:color w:val="000000"/>
        </w:rPr>
        <w:t>.</w:t>
      </w:r>
    </w:p>
    <w:p w:rsidR="001C62AB" w:rsidRPr="001C62AB" w:rsidRDefault="001C62AB" w:rsidP="001C62AB">
      <w:pPr>
        <w:spacing w:line="360" w:lineRule="auto"/>
        <w:ind w:firstLine="720"/>
        <w:jc w:val="both"/>
        <w:rPr>
          <w:color w:val="000000"/>
        </w:rPr>
      </w:pPr>
      <w:r w:rsidRPr="001C62AB">
        <w:rPr>
          <w:color w:val="000000"/>
        </w:rPr>
        <w:t>Отдел</w:t>
      </w:r>
      <w:r w:rsidR="00317C9D">
        <w:rPr>
          <w:color w:val="000000"/>
        </w:rPr>
        <w:t xml:space="preserve"> </w:t>
      </w:r>
      <w:r w:rsidRPr="001C62AB">
        <w:rPr>
          <w:color w:val="000000"/>
        </w:rPr>
        <w:t>снабжения</w:t>
      </w:r>
      <w:r w:rsidRPr="001C62AB">
        <w:rPr>
          <w:rFonts w:eastAsia="Times New Roman"/>
          <w:color w:val="000000"/>
        </w:rPr>
        <w:t xml:space="preserve"> – </w:t>
      </w:r>
      <w:r w:rsidRPr="001C62AB">
        <w:rPr>
          <w:color w:val="000000"/>
        </w:rPr>
        <w:t>снабжает</w:t>
      </w:r>
      <w:r w:rsidR="00317C9D">
        <w:rPr>
          <w:color w:val="000000"/>
        </w:rPr>
        <w:t xml:space="preserve"> </w:t>
      </w:r>
      <w:r w:rsidRPr="001C62AB">
        <w:rPr>
          <w:color w:val="000000"/>
        </w:rPr>
        <w:t>по</w:t>
      </w:r>
      <w:r w:rsidR="00317C9D">
        <w:rPr>
          <w:color w:val="000000"/>
        </w:rPr>
        <w:t xml:space="preserve"> </w:t>
      </w:r>
      <w:r w:rsidRPr="001C62AB">
        <w:rPr>
          <w:color w:val="000000"/>
        </w:rPr>
        <w:t>мере</w:t>
      </w:r>
      <w:r w:rsidR="00317C9D">
        <w:rPr>
          <w:color w:val="000000"/>
        </w:rPr>
        <w:t xml:space="preserve"> </w:t>
      </w:r>
      <w:r w:rsidRPr="001C62AB">
        <w:rPr>
          <w:color w:val="000000"/>
        </w:rPr>
        <w:t>необходимости</w:t>
      </w:r>
      <w:r w:rsidR="00317C9D">
        <w:rPr>
          <w:color w:val="000000"/>
        </w:rPr>
        <w:t xml:space="preserve"> </w:t>
      </w:r>
      <w:r w:rsidRPr="001C62AB">
        <w:rPr>
          <w:color w:val="000000"/>
        </w:rPr>
        <w:t>по</w:t>
      </w:r>
      <w:r w:rsidR="00317C9D">
        <w:rPr>
          <w:color w:val="000000"/>
        </w:rPr>
        <w:t xml:space="preserve"> </w:t>
      </w:r>
      <w:r w:rsidRPr="001C62AB">
        <w:rPr>
          <w:color w:val="000000"/>
        </w:rPr>
        <w:t>заявкам</w:t>
      </w:r>
      <w:r w:rsidR="00317C9D">
        <w:rPr>
          <w:color w:val="000000"/>
        </w:rPr>
        <w:t xml:space="preserve"> </w:t>
      </w:r>
      <w:r w:rsidRPr="001C62AB">
        <w:rPr>
          <w:color w:val="000000"/>
        </w:rPr>
        <w:t>главного</w:t>
      </w:r>
      <w:r w:rsidR="00317C9D">
        <w:rPr>
          <w:color w:val="000000"/>
        </w:rPr>
        <w:t xml:space="preserve"> </w:t>
      </w:r>
      <w:r w:rsidRPr="001C62AB">
        <w:rPr>
          <w:color w:val="000000"/>
        </w:rPr>
        <w:t>технолога</w:t>
      </w:r>
      <w:r w:rsidR="00317C9D">
        <w:rPr>
          <w:color w:val="000000"/>
        </w:rPr>
        <w:t xml:space="preserve"> </w:t>
      </w:r>
      <w:r w:rsidRPr="001C62AB">
        <w:rPr>
          <w:color w:val="000000"/>
        </w:rPr>
        <w:t>сырьем</w:t>
      </w:r>
      <w:r w:rsidRPr="001C62AB">
        <w:rPr>
          <w:rFonts w:eastAsia="Times New Roman"/>
          <w:color w:val="000000"/>
        </w:rPr>
        <w:t xml:space="preserve">, </w:t>
      </w:r>
      <w:r w:rsidRPr="001C62AB">
        <w:rPr>
          <w:color w:val="000000"/>
        </w:rPr>
        <w:t>вспомогательными</w:t>
      </w:r>
      <w:r w:rsidR="00317C9D">
        <w:rPr>
          <w:color w:val="000000"/>
        </w:rPr>
        <w:t xml:space="preserve"> </w:t>
      </w:r>
      <w:r w:rsidRPr="001C62AB">
        <w:rPr>
          <w:color w:val="000000"/>
        </w:rPr>
        <w:t>материалами</w:t>
      </w:r>
      <w:r w:rsidRPr="001C62AB">
        <w:rPr>
          <w:rFonts w:eastAsia="Times New Roman"/>
          <w:color w:val="000000"/>
        </w:rPr>
        <w:t xml:space="preserve">, </w:t>
      </w:r>
      <w:r w:rsidRPr="001C62AB">
        <w:rPr>
          <w:color w:val="000000"/>
        </w:rPr>
        <w:t>необходимой</w:t>
      </w:r>
      <w:r w:rsidR="00317C9D">
        <w:rPr>
          <w:color w:val="000000"/>
        </w:rPr>
        <w:t xml:space="preserve"> </w:t>
      </w:r>
      <w:r w:rsidRPr="001C62AB">
        <w:rPr>
          <w:color w:val="000000"/>
        </w:rPr>
        <w:t>техникой</w:t>
      </w:r>
      <w:r w:rsidRPr="001C62AB">
        <w:rPr>
          <w:rFonts w:eastAsia="Times New Roman"/>
          <w:color w:val="000000"/>
        </w:rPr>
        <w:t xml:space="preserve">. </w:t>
      </w:r>
      <w:r w:rsidRPr="001C62AB">
        <w:rPr>
          <w:color w:val="000000"/>
        </w:rPr>
        <w:t>В</w:t>
      </w:r>
      <w:r w:rsidR="00317C9D">
        <w:rPr>
          <w:color w:val="000000"/>
        </w:rPr>
        <w:t xml:space="preserve"> </w:t>
      </w:r>
      <w:r w:rsidRPr="001C62AB">
        <w:rPr>
          <w:color w:val="000000"/>
        </w:rPr>
        <w:t>силосном</w:t>
      </w:r>
      <w:r w:rsidR="00317C9D">
        <w:rPr>
          <w:color w:val="000000"/>
        </w:rPr>
        <w:t xml:space="preserve"> </w:t>
      </w:r>
      <w:r w:rsidRPr="001C62AB">
        <w:rPr>
          <w:color w:val="000000"/>
        </w:rPr>
        <w:t>отделении</w:t>
      </w:r>
      <w:r w:rsidR="00317C9D">
        <w:rPr>
          <w:color w:val="000000"/>
        </w:rPr>
        <w:t xml:space="preserve"> </w:t>
      </w:r>
      <w:r w:rsidRPr="001C62AB">
        <w:rPr>
          <w:color w:val="000000"/>
        </w:rPr>
        <w:t>хранится</w:t>
      </w:r>
      <w:r w:rsidR="00317C9D">
        <w:rPr>
          <w:color w:val="000000"/>
        </w:rPr>
        <w:t xml:space="preserve"> </w:t>
      </w:r>
      <w:r w:rsidRPr="001C62AB">
        <w:rPr>
          <w:color w:val="000000"/>
        </w:rPr>
        <w:t>необходимый</w:t>
      </w:r>
      <w:r w:rsidR="00317C9D">
        <w:rPr>
          <w:color w:val="000000"/>
        </w:rPr>
        <w:t xml:space="preserve"> </w:t>
      </w:r>
      <w:r w:rsidRPr="001C62AB">
        <w:rPr>
          <w:color w:val="000000"/>
        </w:rPr>
        <w:t>запас</w:t>
      </w:r>
      <w:r w:rsidR="00317C9D">
        <w:rPr>
          <w:color w:val="000000"/>
        </w:rPr>
        <w:t xml:space="preserve"> </w:t>
      </w:r>
      <w:r w:rsidRPr="001C62AB">
        <w:rPr>
          <w:color w:val="000000"/>
        </w:rPr>
        <w:t>сырья</w:t>
      </w:r>
      <w:r w:rsidR="00317C9D">
        <w:rPr>
          <w:color w:val="000000"/>
        </w:rPr>
        <w:t xml:space="preserve"> </w:t>
      </w:r>
      <w:r w:rsidRPr="001C62AB">
        <w:rPr>
          <w:color w:val="000000"/>
        </w:rPr>
        <w:t>для</w:t>
      </w:r>
      <w:r w:rsidR="00317C9D">
        <w:rPr>
          <w:color w:val="000000"/>
        </w:rPr>
        <w:t xml:space="preserve"> </w:t>
      </w:r>
      <w:r w:rsidRPr="001C62AB">
        <w:rPr>
          <w:color w:val="000000"/>
        </w:rPr>
        <w:t>производства</w:t>
      </w:r>
      <w:r w:rsidR="00317C9D">
        <w:rPr>
          <w:color w:val="000000"/>
        </w:rPr>
        <w:t xml:space="preserve"> </w:t>
      </w:r>
      <w:r w:rsidRPr="001C62AB">
        <w:rPr>
          <w:color w:val="000000"/>
        </w:rPr>
        <w:t>пива</w:t>
      </w:r>
      <w:r w:rsidRPr="001C62AB">
        <w:rPr>
          <w:rFonts w:eastAsia="Times New Roman"/>
          <w:color w:val="000000"/>
        </w:rPr>
        <w:t xml:space="preserve">. </w:t>
      </w:r>
      <w:r w:rsidRPr="001C62AB">
        <w:rPr>
          <w:color w:val="000000"/>
        </w:rPr>
        <w:t>В</w:t>
      </w:r>
      <w:r w:rsidR="00317C9D">
        <w:rPr>
          <w:color w:val="000000"/>
        </w:rPr>
        <w:t xml:space="preserve"> </w:t>
      </w:r>
      <w:r w:rsidRPr="001C62AB">
        <w:rPr>
          <w:color w:val="000000"/>
        </w:rPr>
        <w:t>тарном</w:t>
      </w:r>
      <w:r w:rsidR="00317C9D">
        <w:rPr>
          <w:color w:val="000000"/>
        </w:rPr>
        <w:t xml:space="preserve"> </w:t>
      </w:r>
      <w:r w:rsidRPr="001C62AB">
        <w:rPr>
          <w:color w:val="000000"/>
        </w:rPr>
        <w:t>цехе</w:t>
      </w:r>
      <w:r w:rsidR="00317C9D">
        <w:rPr>
          <w:color w:val="000000"/>
        </w:rPr>
        <w:t xml:space="preserve"> </w:t>
      </w:r>
      <w:r w:rsidRPr="001C62AB">
        <w:rPr>
          <w:color w:val="000000"/>
        </w:rPr>
        <w:t>происходит</w:t>
      </w:r>
      <w:r w:rsidR="00317C9D">
        <w:rPr>
          <w:color w:val="000000"/>
        </w:rPr>
        <w:t xml:space="preserve"> </w:t>
      </w:r>
      <w:r w:rsidRPr="001C62AB">
        <w:rPr>
          <w:color w:val="000000"/>
        </w:rPr>
        <w:t>прием</w:t>
      </w:r>
      <w:r w:rsidRPr="001C62AB">
        <w:rPr>
          <w:rFonts w:eastAsia="Times New Roman"/>
          <w:color w:val="000000"/>
        </w:rPr>
        <w:t xml:space="preserve">, </w:t>
      </w:r>
      <w:r w:rsidRPr="001C62AB">
        <w:rPr>
          <w:color w:val="000000"/>
        </w:rPr>
        <w:t>хранение</w:t>
      </w:r>
      <w:r w:rsidRPr="001C62AB">
        <w:rPr>
          <w:rFonts w:eastAsia="Times New Roman"/>
          <w:color w:val="000000"/>
        </w:rPr>
        <w:t xml:space="preserve">, </w:t>
      </w:r>
      <w:r w:rsidRPr="001C62AB">
        <w:rPr>
          <w:color w:val="000000"/>
        </w:rPr>
        <w:t>отправление</w:t>
      </w:r>
      <w:r w:rsidR="00317C9D">
        <w:rPr>
          <w:color w:val="000000"/>
        </w:rPr>
        <w:t xml:space="preserve"> </w:t>
      </w:r>
      <w:r w:rsidRPr="001C62AB">
        <w:rPr>
          <w:color w:val="000000"/>
        </w:rPr>
        <w:t>тары</w:t>
      </w:r>
      <w:r w:rsidRPr="001C62AB">
        <w:rPr>
          <w:rFonts w:eastAsia="Times New Roman"/>
          <w:color w:val="000000"/>
        </w:rPr>
        <w:t xml:space="preserve">, </w:t>
      </w:r>
      <w:r w:rsidRPr="001C62AB">
        <w:rPr>
          <w:color w:val="000000"/>
        </w:rPr>
        <w:t>оборотная</w:t>
      </w:r>
      <w:r w:rsidR="00317C9D">
        <w:rPr>
          <w:color w:val="000000"/>
        </w:rPr>
        <w:t xml:space="preserve"> </w:t>
      </w:r>
      <w:r w:rsidRPr="001C62AB">
        <w:rPr>
          <w:color w:val="000000"/>
        </w:rPr>
        <w:t>тара</w:t>
      </w:r>
      <w:r w:rsidRPr="001C62AB">
        <w:rPr>
          <w:rFonts w:eastAsia="Times New Roman"/>
          <w:color w:val="000000"/>
        </w:rPr>
        <w:t>.</w:t>
      </w:r>
    </w:p>
    <w:p w:rsidR="001C62AB" w:rsidRPr="00C5473E" w:rsidRDefault="001C62AB" w:rsidP="001C62AB">
      <w:pPr>
        <w:spacing w:line="360" w:lineRule="auto"/>
        <w:ind w:firstLine="720"/>
        <w:jc w:val="both"/>
        <w:rPr>
          <w:rStyle w:val="SUBST"/>
          <w:b w:val="0"/>
          <w:i w:val="0"/>
          <w:color w:val="000000"/>
          <w:sz w:val="28"/>
          <w:szCs w:val="28"/>
        </w:rPr>
      </w:pPr>
      <w:r w:rsidRPr="00C5473E">
        <w:rPr>
          <w:color w:val="000000"/>
        </w:rPr>
        <w:t>Экспедиция</w:t>
      </w:r>
      <w:r w:rsidRPr="00C5473E">
        <w:rPr>
          <w:rFonts w:eastAsia="Times New Roman"/>
          <w:color w:val="000000"/>
        </w:rPr>
        <w:t xml:space="preserve"> – </w:t>
      </w:r>
      <w:r w:rsidRPr="00C5473E">
        <w:rPr>
          <w:color w:val="000000"/>
        </w:rPr>
        <w:t>производит</w:t>
      </w:r>
      <w:r w:rsidR="00317C9D">
        <w:rPr>
          <w:color w:val="000000"/>
        </w:rPr>
        <w:t xml:space="preserve"> </w:t>
      </w:r>
      <w:r w:rsidRPr="00C5473E">
        <w:rPr>
          <w:color w:val="000000"/>
        </w:rPr>
        <w:t>отгрузку</w:t>
      </w:r>
      <w:r w:rsidR="00317C9D">
        <w:rPr>
          <w:color w:val="000000"/>
        </w:rPr>
        <w:t xml:space="preserve"> </w:t>
      </w:r>
      <w:r w:rsidRPr="00C5473E">
        <w:rPr>
          <w:color w:val="000000"/>
        </w:rPr>
        <w:t>и</w:t>
      </w:r>
      <w:r w:rsidR="00317C9D">
        <w:rPr>
          <w:color w:val="000000"/>
        </w:rPr>
        <w:t xml:space="preserve"> </w:t>
      </w:r>
      <w:r w:rsidRPr="00C5473E">
        <w:rPr>
          <w:color w:val="000000"/>
        </w:rPr>
        <w:t>реализацию</w:t>
      </w:r>
      <w:r w:rsidR="00317C9D">
        <w:rPr>
          <w:color w:val="000000"/>
        </w:rPr>
        <w:t xml:space="preserve"> </w:t>
      </w:r>
      <w:r w:rsidRPr="00C5473E">
        <w:rPr>
          <w:color w:val="000000"/>
        </w:rPr>
        <w:t>пива</w:t>
      </w:r>
      <w:r w:rsidR="00317C9D">
        <w:rPr>
          <w:color w:val="000000"/>
        </w:rPr>
        <w:t xml:space="preserve"> </w:t>
      </w:r>
      <w:r w:rsidRPr="00C5473E">
        <w:rPr>
          <w:color w:val="000000"/>
        </w:rPr>
        <w:t>покупателю</w:t>
      </w:r>
      <w:r w:rsidRPr="00C5473E">
        <w:rPr>
          <w:rFonts w:eastAsia="Times New Roman"/>
          <w:color w:val="000000"/>
        </w:rPr>
        <w:t>.</w:t>
      </w:r>
    </w:p>
    <w:p w:rsidR="001C62AB" w:rsidRPr="00C5473E" w:rsidRDefault="001C62AB" w:rsidP="001C62AB">
      <w:pPr>
        <w:autoSpaceDE w:val="0"/>
        <w:spacing w:before="40" w:after="0" w:line="360" w:lineRule="auto"/>
        <w:ind w:firstLine="720"/>
        <w:jc w:val="both"/>
        <w:rPr>
          <w:rStyle w:val="SUBST"/>
          <w:rFonts w:eastAsia="Times New Roman"/>
          <w:b w:val="0"/>
          <w:i w:val="0"/>
          <w:color w:val="000000"/>
          <w:sz w:val="28"/>
          <w:szCs w:val="28"/>
        </w:rPr>
      </w:pPr>
      <w:r w:rsidRPr="00C5473E">
        <w:rPr>
          <w:rStyle w:val="SUBST"/>
          <w:b w:val="0"/>
          <w:i w:val="0"/>
          <w:color w:val="000000"/>
          <w:sz w:val="28"/>
          <w:szCs w:val="28"/>
        </w:rPr>
        <w:t>Главныймеханикиглавныйэнергетикподчиняютсянепосредственноглавномуинженеруинесутответственностьзаостальныецехаихозяйства</w:t>
      </w:r>
      <w:r w:rsidRPr="00C5473E">
        <w:rPr>
          <w:rStyle w:val="SUBST"/>
          <w:rFonts w:eastAsia="Times New Roman"/>
          <w:b w:val="0"/>
          <w:i w:val="0"/>
          <w:color w:val="000000"/>
          <w:sz w:val="28"/>
          <w:szCs w:val="28"/>
        </w:rPr>
        <w:t xml:space="preserve">, </w:t>
      </w:r>
      <w:proofErr w:type="gramStart"/>
      <w:r w:rsidR="00317C9D">
        <w:rPr>
          <w:rStyle w:val="SUBST"/>
          <w:b w:val="0"/>
          <w:i w:val="0"/>
          <w:color w:val="000000"/>
          <w:sz w:val="28"/>
          <w:szCs w:val="28"/>
        </w:rPr>
        <w:t>показанные</w:t>
      </w:r>
      <w:proofErr w:type="gramEnd"/>
      <w:r w:rsidR="00317C9D">
        <w:rPr>
          <w:rStyle w:val="SUBST"/>
          <w:b w:val="0"/>
          <w:i w:val="0"/>
          <w:color w:val="000000"/>
          <w:sz w:val="28"/>
          <w:szCs w:val="28"/>
        </w:rPr>
        <w:t xml:space="preserve"> </w:t>
      </w:r>
      <w:r w:rsidRPr="00C5473E">
        <w:rPr>
          <w:rStyle w:val="SUBST"/>
          <w:b w:val="0"/>
          <w:i w:val="0"/>
          <w:color w:val="000000"/>
          <w:sz w:val="28"/>
          <w:szCs w:val="28"/>
        </w:rPr>
        <w:t>в</w:t>
      </w:r>
      <w:r w:rsidR="00317C9D">
        <w:rPr>
          <w:rStyle w:val="SUBST"/>
          <w:b w:val="0"/>
          <w:i w:val="0"/>
          <w:color w:val="000000"/>
          <w:sz w:val="28"/>
          <w:szCs w:val="28"/>
        </w:rPr>
        <w:t xml:space="preserve"> </w:t>
      </w:r>
      <w:r w:rsidRPr="00C5473E">
        <w:rPr>
          <w:rStyle w:val="SUBST"/>
          <w:b w:val="0"/>
          <w:i w:val="0"/>
          <w:color w:val="000000"/>
          <w:sz w:val="28"/>
          <w:szCs w:val="28"/>
        </w:rPr>
        <w:t>схеме</w:t>
      </w:r>
      <w:r w:rsidRPr="00C5473E">
        <w:rPr>
          <w:rStyle w:val="SUBST"/>
          <w:rFonts w:eastAsia="Times New Roman"/>
          <w:b w:val="0"/>
          <w:i w:val="0"/>
          <w:color w:val="000000"/>
          <w:sz w:val="28"/>
          <w:szCs w:val="28"/>
        </w:rPr>
        <w:t>.</w:t>
      </w:r>
    </w:p>
    <w:p w:rsidR="001C62AB" w:rsidRDefault="001C62AB" w:rsidP="003F4182">
      <w:pPr>
        <w:spacing w:line="360" w:lineRule="auto"/>
        <w:ind w:left="14" w:right="10" w:firstLine="917"/>
        <w:jc w:val="both"/>
        <w:rPr>
          <w:rFonts w:eastAsiaTheme="minorEastAsia"/>
          <w:color w:val="000000"/>
          <w:spacing w:val="-3"/>
        </w:rPr>
      </w:pPr>
    </w:p>
    <w:p w:rsidR="00C5473E" w:rsidRDefault="00C5473E" w:rsidP="00C5473E">
      <w:pPr>
        <w:pStyle w:val="ae"/>
        <w:tabs>
          <w:tab w:val="left" w:pos="6237"/>
        </w:tabs>
        <w:spacing w:before="240" w:line="360" w:lineRule="auto"/>
        <w:ind w:left="1084"/>
        <w:rPr>
          <w:sz w:val="28"/>
          <w:szCs w:val="28"/>
        </w:rPr>
      </w:pPr>
    </w:p>
    <w:p w:rsidR="00C5473E" w:rsidRDefault="00C5473E" w:rsidP="00C5473E">
      <w:pPr>
        <w:pStyle w:val="ae"/>
        <w:tabs>
          <w:tab w:val="left" w:pos="6237"/>
        </w:tabs>
        <w:spacing w:before="240" w:line="360" w:lineRule="auto"/>
        <w:ind w:left="1084"/>
        <w:rPr>
          <w:sz w:val="28"/>
          <w:szCs w:val="28"/>
        </w:rPr>
      </w:pPr>
    </w:p>
    <w:p w:rsidR="00C5473E" w:rsidRDefault="00C5473E" w:rsidP="00C5473E">
      <w:pPr>
        <w:pStyle w:val="ae"/>
        <w:tabs>
          <w:tab w:val="left" w:pos="6237"/>
        </w:tabs>
        <w:spacing w:before="240" w:line="360" w:lineRule="auto"/>
        <w:ind w:left="1084"/>
        <w:rPr>
          <w:sz w:val="28"/>
          <w:szCs w:val="28"/>
        </w:rPr>
      </w:pPr>
    </w:p>
    <w:p w:rsidR="00C5473E" w:rsidRDefault="00C5473E" w:rsidP="00C5473E">
      <w:pPr>
        <w:pStyle w:val="ae"/>
        <w:tabs>
          <w:tab w:val="left" w:pos="6237"/>
        </w:tabs>
        <w:spacing w:before="240" w:line="360" w:lineRule="auto"/>
        <w:ind w:left="1084"/>
        <w:rPr>
          <w:sz w:val="28"/>
          <w:szCs w:val="28"/>
        </w:rPr>
      </w:pPr>
    </w:p>
    <w:p w:rsidR="00C5473E" w:rsidRDefault="00C5473E" w:rsidP="00C5473E">
      <w:pPr>
        <w:pStyle w:val="ae"/>
        <w:tabs>
          <w:tab w:val="left" w:pos="6237"/>
        </w:tabs>
        <w:spacing w:before="240" w:line="360" w:lineRule="auto"/>
        <w:ind w:left="1084"/>
        <w:rPr>
          <w:sz w:val="28"/>
          <w:szCs w:val="28"/>
        </w:rPr>
      </w:pPr>
    </w:p>
    <w:p w:rsidR="00C5473E" w:rsidRDefault="00C5473E" w:rsidP="00C5473E">
      <w:pPr>
        <w:pStyle w:val="ae"/>
        <w:tabs>
          <w:tab w:val="left" w:pos="6237"/>
        </w:tabs>
        <w:spacing w:before="240" w:line="360" w:lineRule="auto"/>
        <w:ind w:left="1084"/>
        <w:rPr>
          <w:sz w:val="28"/>
          <w:szCs w:val="28"/>
        </w:rPr>
      </w:pPr>
    </w:p>
    <w:p w:rsidR="00C5473E" w:rsidRDefault="00C5473E" w:rsidP="00C5473E">
      <w:pPr>
        <w:pStyle w:val="ae"/>
        <w:tabs>
          <w:tab w:val="left" w:pos="6237"/>
        </w:tabs>
        <w:spacing w:before="240" w:line="360" w:lineRule="auto"/>
        <w:ind w:left="1084"/>
        <w:rPr>
          <w:sz w:val="28"/>
          <w:szCs w:val="28"/>
        </w:rPr>
      </w:pPr>
    </w:p>
    <w:p w:rsidR="00C5473E" w:rsidRDefault="00C5473E" w:rsidP="00C5473E">
      <w:pPr>
        <w:pStyle w:val="ae"/>
        <w:tabs>
          <w:tab w:val="left" w:pos="6237"/>
        </w:tabs>
        <w:spacing w:before="240" w:line="360" w:lineRule="auto"/>
        <w:ind w:left="1084"/>
        <w:rPr>
          <w:sz w:val="28"/>
          <w:szCs w:val="28"/>
        </w:rPr>
      </w:pPr>
    </w:p>
    <w:p w:rsidR="00C5473E" w:rsidRDefault="00C5473E" w:rsidP="00C5473E">
      <w:pPr>
        <w:pStyle w:val="ae"/>
        <w:tabs>
          <w:tab w:val="left" w:pos="6237"/>
        </w:tabs>
        <w:spacing w:before="240" w:line="360" w:lineRule="auto"/>
        <w:ind w:left="1084"/>
        <w:rPr>
          <w:sz w:val="28"/>
          <w:szCs w:val="28"/>
        </w:rPr>
      </w:pPr>
    </w:p>
    <w:p w:rsidR="00C5473E" w:rsidRDefault="00C5473E" w:rsidP="00C5473E">
      <w:pPr>
        <w:pStyle w:val="ae"/>
        <w:tabs>
          <w:tab w:val="left" w:pos="6237"/>
        </w:tabs>
        <w:spacing w:before="240" w:line="360" w:lineRule="auto"/>
        <w:ind w:left="1084"/>
        <w:rPr>
          <w:sz w:val="28"/>
          <w:szCs w:val="28"/>
        </w:rPr>
      </w:pPr>
    </w:p>
    <w:p w:rsidR="00C5473E" w:rsidRDefault="00C5473E" w:rsidP="00C5473E">
      <w:pPr>
        <w:pStyle w:val="ae"/>
        <w:tabs>
          <w:tab w:val="left" w:pos="6237"/>
        </w:tabs>
        <w:spacing w:before="240" w:line="360" w:lineRule="auto"/>
        <w:ind w:left="1084"/>
        <w:rPr>
          <w:sz w:val="28"/>
          <w:szCs w:val="28"/>
        </w:rPr>
      </w:pPr>
    </w:p>
    <w:p w:rsidR="00C5473E" w:rsidRDefault="00C5473E" w:rsidP="00C5473E">
      <w:pPr>
        <w:pStyle w:val="ae"/>
        <w:tabs>
          <w:tab w:val="left" w:pos="6237"/>
        </w:tabs>
        <w:spacing w:before="240" w:line="360" w:lineRule="auto"/>
        <w:ind w:left="1084"/>
        <w:rPr>
          <w:sz w:val="28"/>
          <w:szCs w:val="28"/>
        </w:rPr>
      </w:pPr>
    </w:p>
    <w:p w:rsidR="001B03BD" w:rsidRPr="005F0554" w:rsidRDefault="001B03BD" w:rsidP="00C5473E">
      <w:pPr>
        <w:pStyle w:val="ae"/>
        <w:tabs>
          <w:tab w:val="left" w:pos="6237"/>
        </w:tabs>
        <w:spacing w:before="240" w:line="360" w:lineRule="auto"/>
        <w:ind w:left="1084"/>
        <w:jc w:val="center"/>
        <w:rPr>
          <w:sz w:val="28"/>
          <w:szCs w:val="28"/>
        </w:rPr>
      </w:pPr>
    </w:p>
    <w:p w:rsidR="001B03BD" w:rsidRPr="005F0554" w:rsidRDefault="001B03BD" w:rsidP="00C5473E">
      <w:pPr>
        <w:pStyle w:val="ae"/>
        <w:tabs>
          <w:tab w:val="left" w:pos="6237"/>
        </w:tabs>
        <w:spacing w:before="240" w:line="360" w:lineRule="auto"/>
        <w:ind w:left="1084"/>
        <w:jc w:val="center"/>
        <w:rPr>
          <w:sz w:val="28"/>
          <w:szCs w:val="28"/>
        </w:rPr>
      </w:pPr>
    </w:p>
    <w:p w:rsidR="001B03BD" w:rsidRPr="005F0554" w:rsidRDefault="001B03BD" w:rsidP="00C5473E">
      <w:pPr>
        <w:pStyle w:val="ae"/>
        <w:tabs>
          <w:tab w:val="left" w:pos="6237"/>
        </w:tabs>
        <w:spacing w:before="240" w:line="360" w:lineRule="auto"/>
        <w:ind w:left="1084"/>
        <w:jc w:val="center"/>
        <w:rPr>
          <w:sz w:val="28"/>
          <w:szCs w:val="28"/>
        </w:rPr>
      </w:pPr>
    </w:p>
    <w:p w:rsidR="00651994" w:rsidRDefault="00651994" w:rsidP="00C5473E">
      <w:pPr>
        <w:pStyle w:val="ae"/>
        <w:tabs>
          <w:tab w:val="left" w:pos="6237"/>
        </w:tabs>
        <w:spacing w:before="240" w:line="360" w:lineRule="auto"/>
        <w:ind w:left="1084"/>
        <w:jc w:val="center"/>
        <w:rPr>
          <w:sz w:val="28"/>
          <w:szCs w:val="28"/>
        </w:rPr>
      </w:pPr>
    </w:p>
    <w:p w:rsidR="003F4182" w:rsidRDefault="00C5473E" w:rsidP="00C5473E">
      <w:pPr>
        <w:pStyle w:val="ae"/>
        <w:tabs>
          <w:tab w:val="left" w:pos="6237"/>
        </w:tabs>
        <w:spacing w:before="240" w:line="360" w:lineRule="auto"/>
        <w:ind w:left="1084"/>
        <w:jc w:val="center"/>
        <w:rPr>
          <w:sz w:val="28"/>
          <w:szCs w:val="28"/>
        </w:rPr>
      </w:pPr>
      <w:r>
        <w:rPr>
          <w:sz w:val="28"/>
          <w:szCs w:val="28"/>
        </w:rPr>
        <w:t>2.2 Экономическая оценка состава использования ресурсного потенциала</w:t>
      </w:r>
    </w:p>
    <w:p w:rsidR="003F4182" w:rsidRPr="003F4182" w:rsidRDefault="003F4182" w:rsidP="003F4182">
      <w:pPr>
        <w:spacing w:line="360" w:lineRule="auto"/>
        <w:ind w:firstLine="709"/>
        <w:jc w:val="both"/>
        <w:rPr>
          <w:rFonts w:eastAsia="Calibri"/>
          <w:b/>
        </w:rPr>
      </w:pPr>
      <w:r w:rsidRPr="003F4182">
        <w:rPr>
          <w:spacing w:val="-4"/>
        </w:rPr>
        <w:t>Объем производства пива за 2016 год снизился в сравнении с 2015 годом (снижение составило 2,74%), в натуральном выражении снижение составляет 43 тыс</w:t>
      </w:r>
      <w:r w:rsidR="001B03BD" w:rsidRPr="003F4182">
        <w:rPr>
          <w:spacing w:val="-4"/>
        </w:rPr>
        <w:t>. д</w:t>
      </w:r>
      <w:r w:rsidRPr="003F4182">
        <w:rPr>
          <w:spacing w:val="-4"/>
        </w:rPr>
        <w:t>ал.</w:t>
      </w:r>
      <w:r w:rsidR="00651994">
        <w:rPr>
          <w:spacing w:val="-4"/>
        </w:rPr>
        <w:t xml:space="preserve"> </w:t>
      </w:r>
      <w:r w:rsidRPr="003F4182">
        <w:rPr>
          <w:rFonts w:eastAsia="Calibri"/>
        </w:rPr>
        <w:t xml:space="preserve">Анализ за 2016 год показал рост средних отпускных цен  на пиво – на 7,18%, в сравнении с ценами 2015 года. Цены на продукцию изменялись в зависимости от рыночной ситуации с учетом максимизации объема продаж и удержания доли ОАО «Гамбринус» на рынке. </w:t>
      </w:r>
    </w:p>
    <w:p w:rsidR="003F4182" w:rsidRPr="001B03BD" w:rsidRDefault="003F4182" w:rsidP="003F4182">
      <w:pPr>
        <w:spacing w:line="360" w:lineRule="auto"/>
        <w:ind w:firstLine="709"/>
        <w:jc w:val="both"/>
        <w:rPr>
          <w:b/>
        </w:rPr>
      </w:pPr>
      <w:r w:rsidRPr="003F4182">
        <w:t>Рассмотрим основные показатели деятельно</w:t>
      </w:r>
      <w:r w:rsidR="00C5473E">
        <w:t>сти ОАО «Гамбринус» (</w:t>
      </w:r>
      <w:r w:rsidR="001B03BD">
        <w:t xml:space="preserve">таблица </w:t>
      </w:r>
      <w:r w:rsidR="001B03BD" w:rsidRPr="001B03BD">
        <w:t>1</w:t>
      </w:r>
      <w:r w:rsidRPr="001B03BD">
        <w:t>).</w:t>
      </w:r>
    </w:p>
    <w:p w:rsidR="003F4182" w:rsidRPr="003F4182" w:rsidRDefault="003F4182" w:rsidP="003F4182">
      <w:pPr>
        <w:rPr>
          <w:rFonts w:eastAsiaTheme="minorEastAsia"/>
        </w:rPr>
      </w:pPr>
      <w:r w:rsidRPr="001B03BD">
        <w:rPr>
          <w:rFonts w:eastAsiaTheme="minorEastAsia"/>
        </w:rPr>
        <w:t>Т</w:t>
      </w:r>
      <w:r w:rsidR="001B03BD">
        <w:rPr>
          <w:rFonts w:eastAsiaTheme="minorEastAsia"/>
        </w:rPr>
        <w:t xml:space="preserve">аблица </w:t>
      </w:r>
      <w:r w:rsidR="001B03BD" w:rsidRPr="001B03BD">
        <w:rPr>
          <w:rFonts w:eastAsiaTheme="minorEastAsia"/>
        </w:rPr>
        <w:t>1</w:t>
      </w:r>
      <w:r w:rsidRPr="003F4182">
        <w:rPr>
          <w:rFonts w:eastAsiaTheme="minorEastAsia"/>
        </w:rPr>
        <w:t>- Основные показатели деятельности организации</w:t>
      </w:r>
    </w:p>
    <w:tbl>
      <w:tblPr>
        <w:tblW w:w="5158"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03"/>
        <w:gridCol w:w="1260"/>
        <w:gridCol w:w="1251"/>
        <w:gridCol w:w="1119"/>
        <w:gridCol w:w="1111"/>
        <w:gridCol w:w="9"/>
        <w:gridCol w:w="1223"/>
        <w:gridCol w:w="1048"/>
      </w:tblGrid>
      <w:tr w:rsidR="003F4182" w:rsidRPr="00075CCA" w:rsidTr="003F4182">
        <w:trPr>
          <w:trHeight w:val="868"/>
        </w:trPr>
        <w:tc>
          <w:tcPr>
            <w:tcW w:w="1757" w:type="pct"/>
            <w:vAlign w:val="center"/>
          </w:tcPr>
          <w:p w:rsidR="003F4182" w:rsidRPr="00075CCA" w:rsidRDefault="003F4182" w:rsidP="003F4182">
            <w:pPr>
              <w:contextualSpacing/>
              <w:jc w:val="center"/>
              <w:rPr>
                <w:sz w:val="24"/>
                <w:szCs w:val="24"/>
              </w:rPr>
            </w:pPr>
            <w:r w:rsidRPr="00075CCA">
              <w:rPr>
                <w:sz w:val="24"/>
                <w:szCs w:val="24"/>
              </w:rPr>
              <w:t>Показатели</w:t>
            </w:r>
          </w:p>
        </w:tc>
        <w:tc>
          <w:tcPr>
            <w:tcW w:w="582" w:type="pct"/>
            <w:vAlign w:val="center"/>
          </w:tcPr>
          <w:p w:rsidR="003F4182" w:rsidRPr="00075CCA" w:rsidRDefault="003F4182" w:rsidP="003F4182">
            <w:pPr>
              <w:contextualSpacing/>
              <w:jc w:val="center"/>
              <w:rPr>
                <w:sz w:val="24"/>
                <w:szCs w:val="24"/>
              </w:rPr>
            </w:pPr>
            <w:r w:rsidRPr="00075CCA">
              <w:rPr>
                <w:sz w:val="24"/>
                <w:szCs w:val="24"/>
              </w:rPr>
              <w:t>2012г.</w:t>
            </w:r>
          </w:p>
        </w:tc>
        <w:tc>
          <w:tcPr>
            <w:tcW w:w="578" w:type="pct"/>
            <w:vAlign w:val="center"/>
          </w:tcPr>
          <w:p w:rsidR="003F4182" w:rsidRPr="00075CCA" w:rsidRDefault="003F4182" w:rsidP="003F4182">
            <w:pPr>
              <w:contextualSpacing/>
              <w:jc w:val="center"/>
              <w:rPr>
                <w:sz w:val="24"/>
                <w:szCs w:val="24"/>
              </w:rPr>
            </w:pPr>
            <w:r w:rsidRPr="00075CCA">
              <w:rPr>
                <w:sz w:val="24"/>
                <w:szCs w:val="24"/>
              </w:rPr>
              <w:t>2013г.</w:t>
            </w:r>
          </w:p>
        </w:tc>
        <w:tc>
          <w:tcPr>
            <w:tcW w:w="517" w:type="pct"/>
            <w:vAlign w:val="center"/>
          </w:tcPr>
          <w:p w:rsidR="003F4182" w:rsidRPr="00075CCA" w:rsidRDefault="003F4182" w:rsidP="003F4182">
            <w:pPr>
              <w:contextualSpacing/>
              <w:jc w:val="center"/>
              <w:rPr>
                <w:sz w:val="24"/>
                <w:szCs w:val="24"/>
              </w:rPr>
            </w:pPr>
            <w:r w:rsidRPr="00075CCA">
              <w:rPr>
                <w:sz w:val="24"/>
                <w:szCs w:val="24"/>
              </w:rPr>
              <w:t>2014г.</w:t>
            </w:r>
          </w:p>
        </w:tc>
        <w:tc>
          <w:tcPr>
            <w:tcW w:w="517" w:type="pct"/>
            <w:gridSpan w:val="2"/>
            <w:vAlign w:val="center"/>
          </w:tcPr>
          <w:p w:rsidR="003F4182" w:rsidRPr="00075CCA" w:rsidRDefault="003F4182" w:rsidP="003F4182">
            <w:pPr>
              <w:contextualSpacing/>
              <w:jc w:val="center"/>
              <w:rPr>
                <w:sz w:val="24"/>
                <w:szCs w:val="24"/>
              </w:rPr>
            </w:pPr>
            <w:r w:rsidRPr="00075CCA">
              <w:rPr>
                <w:sz w:val="24"/>
                <w:szCs w:val="24"/>
              </w:rPr>
              <w:t>2015г.</w:t>
            </w:r>
          </w:p>
        </w:tc>
        <w:tc>
          <w:tcPr>
            <w:tcW w:w="565" w:type="pct"/>
            <w:vAlign w:val="center"/>
          </w:tcPr>
          <w:p w:rsidR="003F4182" w:rsidRPr="00075CCA" w:rsidRDefault="003F4182" w:rsidP="003F4182">
            <w:pPr>
              <w:contextualSpacing/>
              <w:jc w:val="center"/>
              <w:rPr>
                <w:sz w:val="24"/>
                <w:szCs w:val="24"/>
              </w:rPr>
            </w:pPr>
            <w:r w:rsidRPr="00075CCA">
              <w:rPr>
                <w:sz w:val="24"/>
                <w:szCs w:val="24"/>
              </w:rPr>
              <w:t>2016г.</w:t>
            </w:r>
          </w:p>
        </w:tc>
        <w:tc>
          <w:tcPr>
            <w:tcW w:w="484" w:type="pct"/>
          </w:tcPr>
          <w:p w:rsidR="003F4182" w:rsidRPr="00075CCA" w:rsidRDefault="003F4182" w:rsidP="003F4182">
            <w:pPr>
              <w:contextualSpacing/>
              <w:jc w:val="center"/>
              <w:rPr>
                <w:sz w:val="24"/>
                <w:szCs w:val="24"/>
              </w:rPr>
            </w:pPr>
            <w:r w:rsidRPr="00075CCA">
              <w:rPr>
                <w:sz w:val="24"/>
                <w:szCs w:val="24"/>
              </w:rPr>
              <w:t>2016г. к 2012г., %</w:t>
            </w:r>
          </w:p>
        </w:tc>
      </w:tr>
      <w:tr w:rsidR="003F4182" w:rsidRPr="00075CCA" w:rsidTr="003F4182">
        <w:trPr>
          <w:trHeight w:val="283"/>
        </w:trPr>
        <w:tc>
          <w:tcPr>
            <w:tcW w:w="1757" w:type="pct"/>
          </w:tcPr>
          <w:p w:rsidR="003F4182" w:rsidRPr="00075CCA" w:rsidRDefault="003F4182" w:rsidP="003F4182">
            <w:pPr>
              <w:contextualSpacing/>
              <w:jc w:val="center"/>
              <w:rPr>
                <w:b/>
                <w:sz w:val="24"/>
                <w:szCs w:val="24"/>
              </w:rPr>
            </w:pPr>
            <w:r w:rsidRPr="00075CCA">
              <w:rPr>
                <w:sz w:val="24"/>
                <w:szCs w:val="24"/>
              </w:rPr>
              <w:t>1</w:t>
            </w:r>
          </w:p>
        </w:tc>
        <w:tc>
          <w:tcPr>
            <w:tcW w:w="582" w:type="pct"/>
          </w:tcPr>
          <w:p w:rsidR="003F4182" w:rsidRPr="00075CCA" w:rsidRDefault="003F4182" w:rsidP="003F4182">
            <w:pPr>
              <w:contextualSpacing/>
              <w:jc w:val="center"/>
              <w:rPr>
                <w:b/>
                <w:sz w:val="24"/>
                <w:szCs w:val="24"/>
              </w:rPr>
            </w:pPr>
            <w:r w:rsidRPr="00075CCA">
              <w:rPr>
                <w:sz w:val="24"/>
                <w:szCs w:val="24"/>
              </w:rPr>
              <w:t>2</w:t>
            </w:r>
          </w:p>
        </w:tc>
        <w:tc>
          <w:tcPr>
            <w:tcW w:w="578" w:type="pct"/>
          </w:tcPr>
          <w:p w:rsidR="003F4182" w:rsidRPr="00075CCA" w:rsidRDefault="003F4182" w:rsidP="003F4182">
            <w:pPr>
              <w:contextualSpacing/>
              <w:jc w:val="center"/>
              <w:rPr>
                <w:b/>
                <w:sz w:val="24"/>
                <w:szCs w:val="24"/>
              </w:rPr>
            </w:pPr>
            <w:r w:rsidRPr="00075CCA">
              <w:rPr>
                <w:sz w:val="24"/>
                <w:szCs w:val="24"/>
              </w:rPr>
              <w:t>3</w:t>
            </w:r>
          </w:p>
        </w:tc>
        <w:tc>
          <w:tcPr>
            <w:tcW w:w="517" w:type="pct"/>
          </w:tcPr>
          <w:p w:rsidR="003F4182" w:rsidRPr="00075CCA" w:rsidRDefault="003F4182" w:rsidP="003F4182">
            <w:pPr>
              <w:contextualSpacing/>
              <w:jc w:val="center"/>
              <w:rPr>
                <w:b/>
                <w:sz w:val="24"/>
                <w:szCs w:val="24"/>
              </w:rPr>
            </w:pPr>
            <w:r w:rsidRPr="00075CCA">
              <w:rPr>
                <w:sz w:val="24"/>
                <w:szCs w:val="24"/>
              </w:rPr>
              <w:t>4</w:t>
            </w:r>
          </w:p>
        </w:tc>
        <w:tc>
          <w:tcPr>
            <w:tcW w:w="517" w:type="pct"/>
            <w:gridSpan w:val="2"/>
          </w:tcPr>
          <w:p w:rsidR="003F4182" w:rsidRPr="00075CCA" w:rsidRDefault="003F4182" w:rsidP="003F4182">
            <w:pPr>
              <w:contextualSpacing/>
              <w:jc w:val="center"/>
              <w:rPr>
                <w:b/>
                <w:sz w:val="24"/>
                <w:szCs w:val="24"/>
              </w:rPr>
            </w:pPr>
            <w:r w:rsidRPr="00075CCA">
              <w:rPr>
                <w:sz w:val="24"/>
                <w:szCs w:val="24"/>
              </w:rPr>
              <w:t>5</w:t>
            </w:r>
          </w:p>
        </w:tc>
        <w:tc>
          <w:tcPr>
            <w:tcW w:w="565" w:type="pct"/>
          </w:tcPr>
          <w:p w:rsidR="003F4182" w:rsidRPr="00075CCA" w:rsidRDefault="003F4182" w:rsidP="003F4182">
            <w:pPr>
              <w:contextualSpacing/>
              <w:jc w:val="center"/>
              <w:rPr>
                <w:b/>
                <w:sz w:val="24"/>
                <w:szCs w:val="24"/>
              </w:rPr>
            </w:pPr>
            <w:r w:rsidRPr="00075CCA">
              <w:rPr>
                <w:sz w:val="24"/>
                <w:szCs w:val="24"/>
              </w:rPr>
              <w:t>6</w:t>
            </w:r>
          </w:p>
        </w:tc>
        <w:tc>
          <w:tcPr>
            <w:tcW w:w="484" w:type="pct"/>
          </w:tcPr>
          <w:p w:rsidR="003F4182" w:rsidRPr="00075CCA" w:rsidRDefault="003F4182" w:rsidP="003F4182">
            <w:pPr>
              <w:contextualSpacing/>
              <w:jc w:val="center"/>
              <w:rPr>
                <w:b/>
                <w:sz w:val="24"/>
                <w:szCs w:val="24"/>
              </w:rPr>
            </w:pPr>
            <w:r w:rsidRPr="00075CCA">
              <w:rPr>
                <w:sz w:val="24"/>
                <w:szCs w:val="24"/>
              </w:rPr>
              <w:t>7</w:t>
            </w:r>
          </w:p>
        </w:tc>
      </w:tr>
      <w:tr w:rsidR="003F4182" w:rsidRPr="00075CCA" w:rsidTr="003F4182">
        <w:trPr>
          <w:trHeight w:val="700"/>
        </w:trPr>
        <w:tc>
          <w:tcPr>
            <w:tcW w:w="1757" w:type="pct"/>
            <w:tcBorders>
              <w:bottom w:val="nil"/>
            </w:tcBorders>
          </w:tcPr>
          <w:p w:rsidR="003F4182" w:rsidRPr="00075CCA" w:rsidRDefault="003F4182" w:rsidP="003F4182">
            <w:pPr>
              <w:spacing w:before="240"/>
              <w:contextualSpacing/>
              <w:jc w:val="both"/>
              <w:rPr>
                <w:sz w:val="24"/>
                <w:szCs w:val="24"/>
              </w:rPr>
            </w:pPr>
            <w:r w:rsidRPr="00075CCA">
              <w:rPr>
                <w:sz w:val="24"/>
                <w:szCs w:val="24"/>
              </w:rPr>
              <w:t xml:space="preserve">А.Производственные показатели: </w:t>
            </w:r>
          </w:p>
          <w:p w:rsidR="003F4182" w:rsidRPr="00075CCA" w:rsidRDefault="003F4182" w:rsidP="003F4182">
            <w:pPr>
              <w:spacing w:before="240"/>
              <w:contextualSpacing/>
              <w:jc w:val="both"/>
              <w:rPr>
                <w:b/>
                <w:sz w:val="24"/>
                <w:szCs w:val="24"/>
              </w:rPr>
            </w:pPr>
            <w:r w:rsidRPr="00075CCA">
              <w:rPr>
                <w:sz w:val="24"/>
                <w:szCs w:val="24"/>
              </w:rPr>
              <w:t>1.Произведено продукции, тыс. дал.</w:t>
            </w:r>
          </w:p>
        </w:tc>
        <w:tc>
          <w:tcPr>
            <w:tcW w:w="582" w:type="pct"/>
            <w:tcBorders>
              <w:bottom w:val="nil"/>
            </w:tcBorders>
            <w:vAlign w:val="center"/>
          </w:tcPr>
          <w:p w:rsidR="003F4182" w:rsidRPr="00075CCA" w:rsidRDefault="003F4182" w:rsidP="003F4182">
            <w:pPr>
              <w:spacing w:before="240"/>
              <w:contextualSpacing/>
              <w:jc w:val="center"/>
              <w:rPr>
                <w:b/>
                <w:sz w:val="24"/>
                <w:szCs w:val="24"/>
              </w:rPr>
            </w:pPr>
            <w:r w:rsidRPr="00075CCA">
              <w:rPr>
                <w:sz w:val="24"/>
                <w:szCs w:val="24"/>
              </w:rPr>
              <w:t>15 480</w:t>
            </w:r>
          </w:p>
        </w:tc>
        <w:tc>
          <w:tcPr>
            <w:tcW w:w="578" w:type="pct"/>
            <w:tcBorders>
              <w:bottom w:val="nil"/>
            </w:tcBorders>
            <w:vAlign w:val="center"/>
          </w:tcPr>
          <w:p w:rsidR="003F4182" w:rsidRPr="00075CCA" w:rsidRDefault="003F4182" w:rsidP="003F4182">
            <w:pPr>
              <w:spacing w:before="240"/>
              <w:contextualSpacing/>
              <w:jc w:val="center"/>
              <w:rPr>
                <w:b/>
                <w:sz w:val="24"/>
                <w:szCs w:val="24"/>
              </w:rPr>
            </w:pPr>
            <w:r w:rsidRPr="00075CCA">
              <w:rPr>
                <w:sz w:val="24"/>
                <w:szCs w:val="24"/>
              </w:rPr>
              <w:t>19 590</w:t>
            </w:r>
          </w:p>
        </w:tc>
        <w:tc>
          <w:tcPr>
            <w:tcW w:w="517" w:type="pct"/>
            <w:tcBorders>
              <w:bottom w:val="nil"/>
            </w:tcBorders>
            <w:vAlign w:val="center"/>
          </w:tcPr>
          <w:p w:rsidR="003F4182" w:rsidRPr="00075CCA" w:rsidRDefault="003F4182" w:rsidP="003F4182">
            <w:pPr>
              <w:spacing w:before="240"/>
              <w:contextualSpacing/>
              <w:jc w:val="center"/>
              <w:rPr>
                <w:b/>
                <w:sz w:val="24"/>
                <w:szCs w:val="24"/>
              </w:rPr>
            </w:pPr>
            <w:r w:rsidRPr="00075CCA">
              <w:rPr>
                <w:sz w:val="24"/>
                <w:szCs w:val="24"/>
              </w:rPr>
              <w:t>15 650</w:t>
            </w:r>
          </w:p>
        </w:tc>
        <w:tc>
          <w:tcPr>
            <w:tcW w:w="517" w:type="pct"/>
            <w:gridSpan w:val="2"/>
            <w:tcBorders>
              <w:bottom w:val="nil"/>
            </w:tcBorders>
            <w:vAlign w:val="center"/>
          </w:tcPr>
          <w:p w:rsidR="003F4182" w:rsidRPr="00075CCA" w:rsidRDefault="003F4182" w:rsidP="003F4182">
            <w:pPr>
              <w:spacing w:before="240"/>
              <w:contextualSpacing/>
              <w:jc w:val="center"/>
              <w:rPr>
                <w:b/>
                <w:sz w:val="24"/>
                <w:szCs w:val="24"/>
              </w:rPr>
            </w:pPr>
            <w:r w:rsidRPr="00075CCA">
              <w:rPr>
                <w:sz w:val="24"/>
                <w:szCs w:val="24"/>
              </w:rPr>
              <w:t>15 670</w:t>
            </w:r>
          </w:p>
        </w:tc>
        <w:tc>
          <w:tcPr>
            <w:tcW w:w="565" w:type="pct"/>
            <w:tcBorders>
              <w:bottom w:val="nil"/>
            </w:tcBorders>
            <w:vAlign w:val="center"/>
          </w:tcPr>
          <w:p w:rsidR="003F4182" w:rsidRPr="00075CCA" w:rsidRDefault="003F4182" w:rsidP="003F4182">
            <w:pPr>
              <w:spacing w:before="240"/>
              <w:contextualSpacing/>
              <w:jc w:val="center"/>
              <w:rPr>
                <w:b/>
                <w:sz w:val="24"/>
                <w:szCs w:val="24"/>
              </w:rPr>
            </w:pPr>
            <w:r w:rsidRPr="00075CCA">
              <w:rPr>
                <w:sz w:val="24"/>
                <w:szCs w:val="24"/>
              </w:rPr>
              <w:t>15 240</w:t>
            </w:r>
          </w:p>
        </w:tc>
        <w:tc>
          <w:tcPr>
            <w:tcW w:w="484" w:type="pct"/>
            <w:tcBorders>
              <w:bottom w:val="nil"/>
            </w:tcBorders>
            <w:vAlign w:val="center"/>
          </w:tcPr>
          <w:p w:rsidR="003F4182" w:rsidRPr="00075CCA" w:rsidRDefault="003F4182" w:rsidP="003F4182">
            <w:pPr>
              <w:spacing w:before="240"/>
              <w:contextualSpacing/>
              <w:jc w:val="center"/>
              <w:rPr>
                <w:b/>
                <w:sz w:val="24"/>
                <w:szCs w:val="24"/>
              </w:rPr>
            </w:pPr>
            <w:r w:rsidRPr="00075CCA">
              <w:rPr>
                <w:sz w:val="24"/>
                <w:szCs w:val="24"/>
              </w:rPr>
              <w:t>81,69</w:t>
            </w:r>
          </w:p>
        </w:tc>
      </w:tr>
      <w:tr w:rsidR="003F4182" w:rsidRPr="00075CCA" w:rsidTr="003F4182">
        <w:trPr>
          <w:trHeight w:val="868"/>
        </w:trPr>
        <w:tc>
          <w:tcPr>
            <w:tcW w:w="1757" w:type="pct"/>
          </w:tcPr>
          <w:p w:rsidR="003F4182" w:rsidRPr="00075CCA" w:rsidRDefault="003F4182" w:rsidP="003F4182">
            <w:pPr>
              <w:contextualSpacing/>
              <w:jc w:val="both"/>
              <w:rPr>
                <w:sz w:val="24"/>
                <w:szCs w:val="24"/>
              </w:rPr>
            </w:pPr>
            <w:r w:rsidRPr="00075CCA">
              <w:rPr>
                <w:sz w:val="24"/>
                <w:szCs w:val="24"/>
              </w:rPr>
              <w:t>Б. Экономические показатели:</w:t>
            </w:r>
          </w:p>
          <w:p w:rsidR="003F4182" w:rsidRPr="00075CCA" w:rsidRDefault="003F4182" w:rsidP="003F4182">
            <w:pPr>
              <w:contextualSpacing/>
              <w:jc w:val="both"/>
              <w:rPr>
                <w:b/>
                <w:sz w:val="24"/>
                <w:szCs w:val="24"/>
              </w:rPr>
            </w:pPr>
            <w:r w:rsidRPr="00075CCA">
              <w:rPr>
                <w:sz w:val="24"/>
                <w:szCs w:val="24"/>
              </w:rPr>
              <w:t>2. Выручка от продажи продукции (работ, услуг), тыс. руб.</w:t>
            </w:r>
          </w:p>
        </w:tc>
        <w:tc>
          <w:tcPr>
            <w:tcW w:w="582" w:type="pct"/>
            <w:vAlign w:val="center"/>
          </w:tcPr>
          <w:p w:rsidR="003F4182" w:rsidRPr="00075CCA" w:rsidRDefault="003F4182" w:rsidP="003F4182">
            <w:pPr>
              <w:jc w:val="center"/>
              <w:rPr>
                <w:rFonts w:eastAsiaTheme="minorEastAsia"/>
                <w:b/>
                <w:sz w:val="24"/>
                <w:szCs w:val="24"/>
              </w:rPr>
            </w:pPr>
            <w:r w:rsidRPr="00075CCA">
              <w:rPr>
                <w:rFonts w:eastAsiaTheme="minorEastAsia"/>
                <w:sz w:val="24"/>
                <w:szCs w:val="24"/>
              </w:rPr>
              <w:t>400982</w:t>
            </w:r>
          </w:p>
        </w:tc>
        <w:tc>
          <w:tcPr>
            <w:tcW w:w="578" w:type="pct"/>
            <w:vAlign w:val="center"/>
          </w:tcPr>
          <w:p w:rsidR="003F4182" w:rsidRPr="00075CCA" w:rsidRDefault="003F4182" w:rsidP="003F4182">
            <w:pPr>
              <w:jc w:val="center"/>
              <w:rPr>
                <w:rFonts w:eastAsiaTheme="minorEastAsia"/>
                <w:b/>
                <w:sz w:val="24"/>
                <w:szCs w:val="24"/>
              </w:rPr>
            </w:pPr>
          </w:p>
          <w:p w:rsidR="003F4182" w:rsidRPr="00075CCA" w:rsidRDefault="003F4182" w:rsidP="003F4182">
            <w:pPr>
              <w:jc w:val="center"/>
              <w:rPr>
                <w:b/>
                <w:sz w:val="24"/>
                <w:szCs w:val="24"/>
              </w:rPr>
            </w:pPr>
            <w:r w:rsidRPr="00075CCA">
              <w:rPr>
                <w:rFonts w:eastAsiaTheme="minorEastAsia"/>
                <w:sz w:val="24"/>
                <w:szCs w:val="24"/>
              </w:rPr>
              <w:t>543 839</w:t>
            </w:r>
          </w:p>
          <w:p w:rsidR="003F4182" w:rsidRPr="00075CCA" w:rsidRDefault="003F4182" w:rsidP="003F4182">
            <w:pPr>
              <w:contextualSpacing/>
              <w:jc w:val="center"/>
              <w:rPr>
                <w:b/>
                <w:sz w:val="24"/>
                <w:szCs w:val="24"/>
              </w:rPr>
            </w:pPr>
          </w:p>
        </w:tc>
        <w:tc>
          <w:tcPr>
            <w:tcW w:w="517" w:type="pct"/>
            <w:vAlign w:val="center"/>
          </w:tcPr>
          <w:p w:rsidR="003F4182" w:rsidRPr="00075CCA" w:rsidRDefault="003F4182" w:rsidP="003F4182">
            <w:pPr>
              <w:jc w:val="center"/>
              <w:rPr>
                <w:rFonts w:eastAsiaTheme="minorEastAsia"/>
                <w:b/>
                <w:sz w:val="24"/>
                <w:szCs w:val="24"/>
              </w:rPr>
            </w:pPr>
          </w:p>
          <w:p w:rsidR="003F4182" w:rsidRPr="00075CCA" w:rsidRDefault="003F4182" w:rsidP="003F4182">
            <w:pPr>
              <w:jc w:val="center"/>
              <w:rPr>
                <w:rFonts w:eastAsiaTheme="minorEastAsia"/>
                <w:b/>
                <w:sz w:val="24"/>
                <w:szCs w:val="24"/>
              </w:rPr>
            </w:pPr>
            <w:r w:rsidRPr="00075CCA">
              <w:rPr>
                <w:rFonts w:eastAsiaTheme="minorEastAsia"/>
                <w:sz w:val="24"/>
                <w:szCs w:val="24"/>
              </w:rPr>
              <w:t>599 760</w:t>
            </w:r>
          </w:p>
          <w:p w:rsidR="003F4182" w:rsidRPr="00075CCA" w:rsidRDefault="003F4182" w:rsidP="003F4182">
            <w:pPr>
              <w:contextualSpacing/>
              <w:jc w:val="center"/>
              <w:rPr>
                <w:b/>
                <w:sz w:val="24"/>
                <w:szCs w:val="24"/>
              </w:rPr>
            </w:pPr>
          </w:p>
        </w:tc>
        <w:tc>
          <w:tcPr>
            <w:tcW w:w="517" w:type="pct"/>
            <w:gridSpan w:val="2"/>
            <w:vAlign w:val="center"/>
          </w:tcPr>
          <w:p w:rsidR="003F4182" w:rsidRPr="00075CCA" w:rsidRDefault="003F4182" w:rsidP="003F4182">
            <w:pPr>
              <w:jc w:val="center"/>
              <w:rPr>
                <w:rFonts w:eastAsiaTheme="minorEastAsia"/>
                <w:b/>
                <w:sz w:val="24"/>
                <w:szCs w:val="24"/>
              </w:rPr>
            </w:pPr>
          </w:p>
          <w:p w:rsidR="003F4182" w:rsidRPr="00075CCA" w:rsidRDefault="003F4182" w:rsidP="003F4182">
            <w:pPr>
              <w:jc w:val="center"/>
              <w:rPr>
                <w:b/>
                <w:sz w:val="24"/>
                <w:szCs w:val="24"/>
              </w:rPr>
            </w:pPr>
            <w:r w:rsidRPr="00075CCA">
              <w:rPr>
                <w:rFonts w:eastAsiaTheme="minorEastAsia"/>
                <w:sz w:val="24"/>
                <w:szCs w:val="24"/>
              </w:rPr>
              <w:t>808 203</w:t>
            </w:r>
          </w:p>
          <w:p w:rsidR="003F4182" w:rsidRPr="00075CCA" w:rsidRDefault="003F4182" w:rsidP="003F4182">
            <w:pPr>
              <w:contextualSpacing/>
              <w:jc w:val="center"/>
              <w:rPr>
                <w:b/>
                <w:sz w:val="24"/>
                <w:szCs w:val="24"/>
              </w:rPr>
            </w:pPr>
          </w:p>
        </w:tc>
        <w:tc>
          <w:tcPr>
            <w:tcW w:w="565" w:type="pct"/>
            <w:vAlign w:val="center"/>
          </w:tcPr>
          <w:p w:rsidR="003F4182" w:rsidRPr="00075CCA" w:rsidRDefault="003F4182" w:rsidP="003F4182">
            <w:pPr>
              <w:contextualSpacing/>
              <w:jc w:val="center"/>
              <w:rPr>
                <w:b/>
                <w:sz w:val="24"/>
                <w:szCs w:val="24"/>
              </w:rPr>
            </w:pPr>
            <w:r w:rsidRPr="00075CCA">
              <w:rPr>
                <w:sz w:val="24"/>
                <w:szCs w:val="24"/>
              </w:rPr>
              <w:t>868 214</w:t>
            </w:r>
          </w:p>
        </w:tc>
        <w:tc>
          <w:tcPr>
            <w:tcW w:w="484" w:type="pct"/>
            <w:vAlign w:val="center"/>
          </w:tcPr>
          <w:p w:rsidR="003F4182" w:rsidRPr="00075CCA" w:rsidRDefault="003F4182" w:rsidP="003F4182">
            <w:pPr>
              <w:contextualSpacing/>
              <w:jc w:val="center"/>
              <w:rPr>
                <w:b/>
                <w:sz w:val="24"/>
                <w:szCs w:val="24"/>
              </w:rPr>
            </w:pPr>
            <w:r w:rsidRPr="00075CCA">
              <w:rPr>
                <w:sz w:val="24"/>
                <w:szCs w:val="24"/>
              </w:rPr>
              <w:t>216,52</w:t>
            </w:r>
          </w:p>
        </w:tc>
      </w:tr>
      <w:tr w:rsidR="003F4182" w:rsidRPr="00075CCA" w:rsidTr="003F4182">
        <w:trPr>
          <w:trHeight w:val="567"/>
        </w:trPr>
        <w:tc>
          <w:tcPr>
            <w:tcW w:w="1757" w:type="pct"/>
          </w:tcPr>
          <w:p w:rsidR="003F4182" w:rsidRPr="00075CCA" w:rsidRDefault="003F4182" w:rsidP="003F4182">
            <w:pPr>
              <w:contextualSpacing/>
              <w:jc w:val="both"/>
              <w:rPr>
                <w:b/>
                <w:sz w:val="24"/>
                <w:szCs w:val="24"/>
              </w:rPr>
            </w:pPr>
            <w:r w:rsidRPr="00075CCA">
              <w:rPr>
                <w:sz w:val="24"/>
                <w:szCs w:val="24"/>
              </w:rPr>
              <w:t xml:space="preserve">3. Себестоимость продажи продукции (работ, услуг), тыс. руб.    </w:t>
            </w:r>
          </w:p>
        </w:tc>
        <w:tc>
          <w:tcPr>
            <w:tcW w:w="582" w:type="pct"/>
            <w:vAlign w:val="center"/>
          </w:tcPr>
          <w:p w:rsidR="003F4182" w:rsidRPr="00075CCA" w:rsidRDefault="003F4182" w:rsidP="003F4182">
            <w:pPr>
              <w:contextualSpacing/>
              <w:jc w:val="center"/>
              <w:rPr>
                <w:b/>
                <w:sz w:val="24"/>
                <w:szCs w:val="24"/>
              </w:rPr>
            </w:pPr>
            <w:r w:rsidRPr="00075CCA">
              <w:rPr>
                <w:sz w:val="24"/>
                <w:szCs w:val="24"/>
              </w:rPr>
              <w:t>241 446</w:t>
            </w:r>
          </w:p>
        </w:tc>
        <w:tc>
          <w:tcPr>
            <w:tcW w:w="578" w:type="pct"/>
            <w:vAlign w:val="center"/>
          </w:tcPr>
          <w:p w:rsidR="003F4182" w:rsidRPr="00075CCA" w:rsidRDefault="003F4182" w:rsidP="003F4182">
            <w:pPr>
              <w:contextualSpacing/>
              <w:jc w:val="center"/>
              <w:rPr>
                <w:b/>
                <w:sz w:val="24"/>
                <w:szCs w:val="24"/>
              </w:rPr>
            </w:pPr>
            <w:r w:rsidRPr="00075CCA">
              <w:rPr>
                <w:sz w:val="24"/>
                <w:szCs w:val="24"/>
              </w:rPr>
              <w:t>315 722</w:t>
            </w:r>
          </w:p>
        </w:tc>
        <w:tc>
          <w:tcPr>
            <w:tcW w:w="517" w:type="pct"/>
            <w:vAlign w:val="center"/>
          </w:tcPr>
          <w:p w:rsidR="003F4182" w:rsidRPr="00075CCA" w:rsidRDefault="003F4182" w:rsidP="003F4182">
            <w:pPr>
              <w:contextualSpacing/>
              <w:jc w:val="center"/>
              <w:rPr>
                <w:b/>
                <w:sz w:val="24"/>
                <w:szCs w:val="24"/>
              </w:rPr>
            </w:pPr>
            <w:r w:rsidRPr="00075CCA">
              <w:rPr>
                <w:sz w:val="24"/>
                <w:szCs w:val="24"/>
              </w:rPr>
              <w:t>362 420</w:t>
            </w:r>
          </w:p>
        </w:tc>
        <w:tc>
          <w:tcPr>
            <w:tcW w:w="517" w:type="pct"/>
            <w:gridSpan w:val="2"/>
            <w:vAlign w:val="center"/>
          </w:tcPr>
          <w:p w:rsidR="003F4182" w:rsidRPr="00075CCA" w:rsidRDefault="003F4182" w:rsidP="003F4182">
            <w:pPr>
              <w:contextualSpacing/>
              <w:jc w:val="center"/>
              <w:rPr>
                <w:b/>
                <w:sz w:val="24"/>
                <w:szCs w:val="24"/>
              </w:rPr>
            </w:pPr>
            <w:r w:rsidRPr="00075CCA">
              <w:rPr>
                <w:sz w:val="24"/>
                <w:szCs w:val="24"/>
              </w:rPr>
              <w:t>422 044</w:t>
            </w:r>
          </w:p>
        </w:tc>
        <w:tc>
          <w:tcPr>
            <w:tcW w:w="565" w:type="pct"/>
            <w:vAlign w:val="center"/>
          </w:tcPr>
          <w:p w:rsidR="003F4182" w:rsidRPr="00075CCA" w:rsidRDefault="003F4182" w:rsidP="003F4182">
            <w:pPr>
              <w:jc w:val="center"/>
              <w:rPr>
                <w:b/>
                <w:sz w:val="24"/>
                <w:szCs w:val="24"/>
              </w:rPr>
            </w:pPr>
            <w:r w:rsidRPr="00075CCA">
              <w:rPr>
                <w:sz w:val="24"/>
                <w:szCs w:val="24"/>
              </w:rPr>
              <w:t>518 847</w:t>
            </w:r>
          </w:p>
        </w:tc>
        <w:tc>
          <w:tcPr>
            <w:tcW w:w="484" w:type="pct"/>
            <w:vAlign w:val="center"/>
          </w:tcPr>
          <w:p w:rsidR="003F4182" w:rsidRPr="00075CCA" w:rsidRDefault="003F4182" w:rsidP="003F4182">
            <w:pPr>
              <w:jc w:val="center"/>
              <w:rPr>
                <w:b/>
                <w:sz w:val="24"/>
                <w:szCs w:val="24"/>
              </w:rPr>
            </w:pPr>
            <w:r w:rsidRPr="00075CCA">
              <w:rPr>
                <w:sz w:val="24"/>
                <w:szCs w:val="24"/>
              </w:rPr>
              <w:t>214,89</w:t>
            </w:r>
          </w:p>
        </w:tc>
      </w:tr>
      <w:tr w:rsidR="003F4182" w:rsidRPr="00075CCA" w:rsidTr="003F4182">
        <w:trPr>
          <w:trHeight w:val="583"/>
        </w:trPr>
        <w:tc>
          <w:tcPr>
            <w:tcW w:w="1757" w:type="pct"/>
          </w:tcPr>
          <w:p w:rsidR="003F4182" w:rsidRPr="00075CCA" w:rsidRDefault="00C532E2" w:rsidP="00564E16">
            <w:pPr>
              <w:contextualSpacing/>
              <w:jc w:val="both"/>
              <w:rPr>
                <w:b/>
                <w:sz w:val="24"/>
                <w:szCs w:val="24"/>
              </w:rPr>
            </w:pPr>
            <w:r>
              <w:rPr>
                <w:sz w:val="24"/>
                <w:szCs w:val="24"/>
              </w:rPr>
              <w:t>4. Прибыль от продажи</w:t>
            </w:r>
            <w:r w:rsidR="003F4182" w:rsidRPr="00075CCA">
              <w:rPr>
                <w:sz w:val="24"/>
                <w:szCs w:val="24"/>
              </w:rPr>
              <w:t>, тыс. руб.</w:t>
            </w:r>
          </w:p>
        </w:tc>
        <w:tc>
          <w:tcPr>
            <w:tcW w:w="582" w:type="pct"/>
            <w:vAlign w:val="center"/>
          </w:tcPr>
          <w:p w:rsidR="003F4182" w:rsidRPr="00075CCA" w:rsidRDefault="003F4182" w:rsidP="003F4182">
            <w:pPr>
              <w:contextualSpacing/>
              <w:jc w:val="center"/>
              <w:rPr>
                <w:b/>
                <w:sz w:val="24"/>
                <w:szCs w:val="24"/>
              </w:rPr>
            </w:pPr>
            <w:r w:rsidRPr="00075CCA">
              <w:rPr>
                <w:sz w:val="24"/>
                <w:szCs w:val="24"/>
              </w:rPr>
              <w:t>47 123</w:t>
            </w:r>
          </w:p>
        </w:tc>
        <w:tc>
          <w:tcPr>
            <w:tcW w:w="578" w:type="pct"/>
            <w:vAlign w:val="center"/>
          </w:tcPr>
          <w:p w:rsidR="003F4182" w:rsidRPr="00075CCA" w:rsidRDefault="003F4182" w:rsidP="003F4182">
            <w:pPr>
              <w:contextualSpacing/>
              <w:jc w:val="center"/>
              <w:rPr>
                <w:b/>
                <w:sz w:val="24"/>
                <w:szCs w:val="24"/>
              </w:rPr>
            </w:pPr>
            <w:r w:rsidRPr="00075CCA">
              <w:rPr>
                <w:sz w:val="24"/>
                <w:szCs w:val="24"/>
              </w:rPr>
              <w:t>76 580</w:t>
            </w:r>
          </w:p>
        </w:tc>
        <w:tc>
          <w:tcPr>
            <w:tcW w:w="517" w:type="pct"/>
            <w:vAlign w:val="center"/>
          </w:tcPr>
          <w:p w:rsidR="003F4182" w:rsidRPr="00075CCA" w:rsidRDefault="003F4182" w:rsidP="003F4182">
            <w:pPr>
              <w:contextualSpacing/>
              <w:jc w:val="center"/>
              <w:rPr>
                <w:b/>
                <w:sz w:val="24"/>
                <w:szCs w:val="24"/>
              </w:rPr>
            </w:pPr>
            <w:r w:rsidRPr="00075CCA">
              <w:rPr>
                <w:sz w:val="24"/>
                <w:szCs w:val="24"/>
              </w:rPr>
              <w:t>28 787</w:t>
            </w:r>
          </w:p>
        </w:tc>
        <w:tc>
          <w:tcPr>
            <w:tcW w:w="517" w:type="pct"/>
            <w:gridSpan w:val="2"/>
            <w:tcBorders>
              <w:right w:val="single" w:sz="4" w:space="0" w:color="auto"/>
            </w:tcBorders>
            <w:vAlign w:val="center"/>
          </w:tcPr>
          <w:p w:rsidR="003F4182" w:rsidRPr="00075CCA" w:rsidRDefault="003F4182" w:rsidP="003F4182">
            <w:pPr>
              <w:contextualSpacing/>
              <w:jc w:val="center"/>
              <w:rPr>
                <w:b/>
                <w:sz w:val="24"/>
                <w:szCs w:val="24"/>
              </w:rPr>
            </w:pPr>
            <w:r w:rsidRPr="00075CCA">
              <w:rPr>
                <w:sz w:val="24"/>
                <w:szCs w:val="24"/>
              </w:rPr>
              <w:t>134 199</w:t>
            </w:r>
          </w:p>
        </w:tc>
        <w:tc>
          <w:tcPr>
            <w:tcW w:w="565" w:type="pct"/>
            <w:tcBorders>
              <w:right w:val="single" w:sz="4" w:space="0" w:color="auto"/>
            </w:tcBorders>
            <w:vAlign w:val="center"/>
          </w:tcPr>
          <w:p w:rsidR="003F4182" w:rsidRPr="00075CCA" w:rsidRDefault="003F4182" w:rsidP="003F4182">
            <w:pPr>
              <w:jc w:val="center"/>
              <w:rPr>
                <w:b/>
                <w:sz w:val="24"/>
                <w:szCs w:val="24"/>
              </w:rPr>
            </w:pPr>
            <w:r w:rsidRPr="00075CCA">
              <w:rPr>
                <w:sz w:val="24"/>
                <w:szCs w:val="24"/>
              </w:rPr>
              <w:t>57 461</w:t>
            </w:r>
          </w:p>
        </w:tc>
        <w:tc>
          <w:tcPr>
            <w:tcW w:w="484" w:type="pct"/>
            <w:tcBorders>
              <w:left w:val="single" w:sz="4" w:space="0" w:color="auto"/>
            </w:tcBorders>
            <w:vAlign w:val="center"/>
          </w:tcPr>
          <w:p w:rsidR="003F4182" w:rsidRPr="00075CCA" w:rsidRDefault="003F4182" w:rsidP="003F4182">
            <w:pPr>
              <w:jc w:val="center"/>
              <w:rPr>
                <w:b/>
                <w:sz w:val="24"/>
                <w:szCs w:val="24"/>
              </w:rPr>
            </w:pPr>
            <w:r w:rsidRPr="00075CCA">
              <w:rPr>
                <w:sz w:val="24"/>
                <w:szCs w:val="24"/>
              </w:rPr>
              <w:t>121,94</w:t>
            </w:r>
          </w:p>
        </w:tc>
      </w:tr>
      <w:tr w:rsidR="003F4182" w:rsidRPr="00075CCA" w:rsidTr="003F4182">
        <w:trPr>
          <w:trHeight w:val="631"/>
        </w:trPr>
        <w:tc>
          <w:tcPr>
            <w:tcW w:w="1757" w:type="pct"/>
          </w:tcPr>
          <w:p w:rsidR="003F4182" w:rsidRPr="00075CCA" w:rsidRDefault="003F4182" w:rsidP="00564E16">
            <w:pPr>
              <w:contextualSpacing/>
              <w:jc w:val="both"/>
              <w:rPr>
                <w:rFonts w:eastAsiaTheme="minorEastAsia"/>
                <w:b/>
                <w:sz w:val="24"/>
                <w:szCs w:val="24"/>
              </w:rPr>
            </w:pPr>
            <w:r w:rsidRPr="00075CCA">
              <w:rPr>
                <w:rFonts w:eastAsiaTheme="minorEastAsia"/>
                <w:sz w:val="24"/>
                <w:szCs w:val="24"/>
              </w:rPr>
              <w:t xml:space="preserve">5. </w:t>
            </w:r>
            <w:r w:rsidR="00C532E2">
              <w:rPr>
                <w:rFonts w:eastAsiaTheme="minorEastAsia"/>
                <w:sz w:val="24"/>
                <w:szCs w:val="24"/>
              </w:rPr>
              <w:t>Прибыль до налогообложения</w:t>
            </w:r>
            <w:r w:rsidRPr="00075CCA">
              <w:rPr>
                <w:rFonts w:eastAsiaTheme="minorEastAsia"/>
                <w:sz w:val="24"/>
                <w:szCs w:val="24"/>
              </w:rPr>
              <w:t>, тыс. руб.</w:t>
            </w:r>
          </w:p>
        </w:tc>
        <w:tc>
          <w:tcPr>
            <w:tcW w:w="582" w:type="pct"/>
            <w:vAlign w:val="center"/>
          </w:tcPr>
          <w:p w:rsidR="003F4182" w:rsidRPr="00075CCA" w:rsidRDefault="003F4182" w:rsidP="003F4182">
            <w:pPr>
              <w:contextualSpacing/>
              <w:jc w:val="center"/>
              <w:rPr>
                <w:rFonts w:eastAsiaTheme="minorEastAsia"/>
                <w:b/>
                <w:sz w:val="24"/>
                <w:szCs w:val="24"/>
              </w:rPr>
            </w:pPr>
            <w:r w:rsidRPr="00075CCA">
              <w:rPr>
                <w:rFonts w:eastAsiaTheme="minorEastAsia"/>
                <w:sz w:val="24"/>
                <w:szCs w:val="24"/>
              </w:rPr>
              <w:t>21 414</w:t>
            </w:r>
          </w:p>
        </w:tc>
        <w:tc>
          <w:tcPr>
            <w:tcW w:w="578" w:type="pct"/>
            <w:vAlign w:val="center"/>
          </w:tcPr>
          <w:p w:rsidR="003F4182" w:rsidRPr="00075CCA" w:rsidRDefault="003F4182" w:rsidP="003F4182">
            <w:pPr>
              <w:contextualSpacing/>
              <w:jc w:val="center"/>
              <w:rPr>
                <w:rFonts w:eastAsiaTheme="minorEastAsia"/>
                <w:b/>
                <w:sz w:val="24"/>
                <w:szCs w:val="24"/>
              </w:rPr>
            </w:pPr>
            <w:r w:rsidRPr="00075CCA">
              <w:rPr>
                <w:rFonts w:eastAsiaTheme="minorEastAsia"/>
                <w:sz w:val="24"/>
                <w:szCs w:val="24"/>
              </w:rPr>
              <w:t>9 793</w:t>
            </w:r>
          </w:p>
        </w:tc>
        <w:tc>
          <w:tcPr>
            <w:tcW w:w="517" w:type="pct"/>
            <w:vAlign w:val="center"/>
          </w:tcPr>
          <w:p w:rsidR="003F4182" w:rsidRPr="00075CCA" w:rsidRDefault="003F4182" w:rsidP="003F4182">
            <w:pPr>
              <w:contextualSpacing/>
              <w:jc w:val="center"/>
              <w:rPr>
                <w:rFonts w:eastAsiaTheme="minorEastAsia"/>
                <w:b/>
                <w:sz w:val="24"/>
                <w:szCs w:val="24"/>
              </w:rPr>
            </w:pPr>
            <w:r w:rsidRPr="00075CCA">
              <w:rPr>
                <w:rFonts w:eastAsiaTheme="minorEastAsia"/>
                <w:sz w:val="24"/>
                <w:szCs w:val="24"/>
              </w:rPr>
              <w:t>8 652</w:t>
            </w:r>
          </w:p>
        </w:tc>
        <w:tc>
          <w:tcPr>
            <w:tcW w:w="513" w:type="pct"/>
            <w:tcBorders>
              <w:top w:val="single" w:sz="4" w:space="0" w:color="auto"/>
              <w:bottom w:val="single" w:sz="4" w:space="0" w:color="auto"/>
              <w:right w:val="single" w:sz="4" w:space="0" w:color="auto"/>
            </w:tcBorders>
            <w:shd w:val="clear" w:color="auto" w:fill="auto"/>
            <w:vAlign w:val="center"/>
          </w:tcPr>
          <w:p w:rsidR="003F4182" w:rsidRPr="00075CCA" w:rsidRDefault="003F4182" w:rsidP="003F4182">
            <w:pPr>
              <w:spacing w:line="259" w:lineRule="auto"/>
              <w:jc w:val="center"/>
              <w:rPr>
                <w:rFonts w:eastAsiaTheme="minorEastAsia"/>
                <w:b/>
                <w:sz w:val="24"/>
                <w:szCs w:val="24"/>
              </w:rPr>
            </w:pPr>
            <w:r w:rsidRPr="00075CCA">
              <w:rPr>
                <w:rFonts w:eastAsiaTheme="minorEastAsia"/>
                <w:sz w:val="24"/>
                <w:szCs w:val="24"/>
              </w:rPr>
              <w:t>76 118</w:t>
            </w:r>
          </w:p>
        </w:tc>
        <w:tc>
          <w:tcPr>
            <w:tcW w:w="569" w:type="pct"/>
            <w:gridSpan w:val="2"/>
            <w:tcBorders>
              <w:top w:val="single" w:sz="4" w:space="0" w:color="auto"/>
              <w:bottom w:val="single" w:sz="4" w:space="0" w:color="auto"/>
            </w:tcBorders>
            <w:vAlign w:val="center"/>
          </w:tcPr>
          <w:p w:rsidR="003F4182" w:rsidRPr="00075CCA" w:rsidRDefault="003F4182" w:rsidP="003F4182">
            <w:pPr>
              <w:spacing w:line="259" w:lineRule="auto"/>
              <w:jc w:val="center"/>
              <w:rPr>
                <w:rFonts w:eastAsiaTheme="minorEastAsia"/>
                <w:b/>
                <w:sz w:val="24"/>
                <w:szCs w:val="24"/>
              </w:rPr>
            </w:pPr>
            <w:r w:rsidRPr="00075CCA">
              <w:rPr>
                <w:rFonts w:eastAsiaTheme="minorEastAsia"/>
                <w:sz w:val="24"/>
                <w:szCs w:val="24"/>
              </w:rPr>
              <w:t>23882</w:t>
            </w:r>
          </w:p>
        </w:tc>
        <w:tc>
          <w:tcPr>
            <w:tcW w:w="484" w:type="pct"/>
            <w:tcBorders>
              <w:top w:val="single" w:sz="4" w:space="0" w:color="auto"/>
              <w:bottom w:val="single" w:sz="4" w:space="0" w:color="auto"/>
              <w:right w:val="single" w:sz="4" w:space="0" w:color="auto"/>
            </w:tcBorders>
            <w:shd w:val="clear" w:color="auto" w:fill="auto"/>
            <w:vAlign w:val="center"/>
          </w:tcPr>
          <w:p w:rsidR="003F4182" w:rsidRPr="00075CCA" w:rsidRDefault="003F4182" w:rsidP="003F4182">
            <w:pPr>
              <w:spacing w:line="259" w:lineRule="auto"/>
              <w:jc w:val="center"/>
              <w:rPr>
                <w:rFonts w:eastAsiaTheme="minorEastAsia"/>
                <w:b/>
                <w:sz w:val="24"/>
                <w:szCs w:val="24"/>
              </w:rPr>
            </w:pPr>
            <w:r w:rsidRPr="00075CCA">
              <w:rPr>
                <w:rFonts w:eastAsiaTheme="minorEastAsia"/>
                <w:sz w:val="24"/>
                <w:szCs w:val="24"/>
              </w:rPr>
              <w:t>111,53</w:t>
            </w:r>
          </w:p>
        </w:tc>
      </w:tr>
      <w:tr w:rsidR="003F4182" w:rsidRPr="00075CCA" w:rsidTr="003F4182">
        <w:trPr>
          <w:trHeight w:val="462"/>
        </w:trPr>
        <w:tc>
          <w:tcPr>
            <w:tcW w:w="1757" w:type="pct"/>
          </w:tcPr>
          <w:p w:rsidR="003F4182" w:rsidRPr="00075CCA" w:rsidRDefault="00C532E2" w:rsidP="00564E16">
            <w:pPr>
              <w:contextualSpacing/>
              <w:jc w:val="both"/>
              <w:rPr>
                <w:rFonts w:eastAsiaTheme="minorEastAsia"/>
                <w:b/>
                <w:sz w:val="24"/>
                <w:szCs w:val="24"/>
              </w:rPr>
            </w:pPr>
            <w:r>
              <w:rPr>
                <w:rFonts w:eastAsiaTheme="minorEastAsia"/>
                <w:sz w:val="24"/>
                <w:szCs w:val="24"/>
              </w:rPr>
              <w:t>6. Чистая прибыль</w:t>
            </w:r>
            <w:r w:rsidR="003F4182" w:rsidRPr="00075CCA">
              <w:rPr>
                <w:rFonts w:eastAsiaTheme="minorEastAsia"/>
                <w:sz w:val="24"/>
                <w:szCs w:val="24"/>
              </w:rPr>
              <w:t>, тыс. руб.</w:t>
            </w:r>
          </w:p>
        </w:tc>
        <w:tc>
          <w:tcPr>
            <w:tcW w:w="582" w:type="pct"/>
            <w:vAlign w:val="center"/>
          </w:tcPr>
          <w:p w:rsidR="003F4182" w:rsidRPr="00075CCA" w:rsidRDefault="003F4182" w:rsidP="003F4182">
            <w:pPr>
              <w:contextualSpacing/>
              <w:jc w:val="center"/>
              <w:rPr>
                <w:rFonts w:eastAsiaTheme="minorEastAsia"/>
                <w:b/>
                <w:sz w:val="24"/>
                <w:szCs w:val="24"/>
              </w:rPr>
            </w:pPr>
            <w:r w:rsidRPr="00075CCA">
              <w:rPr>
                <w:rFonts w:eastAsiaTheme="minorEastAsia"/>
                <w:sz w:val="24"/>
                <w:szCs w:val="24"/>
              </w:rPr>
              <w:t>14 504</w:t>
            </w:r>
          </w:p>
        </w:tc>
        <w:tc>
          <w:tcPr>
            <w:tcW w:w="578" w:type="pct"/>
            <w:vAlign w:val="center"/>
          </w:tcPr>
          <w:p w:rsidR="003F4182" w:rsidRPr="00075CCA" w:rsidRDefault="003F4182" w:rsidP="003F4182">
            <w:pPr>
              <w:contextualSpacing/>
              <w:jc w:val="center"/>
              <w:rPr>
                <w:rFonts w:eastAsiaTheme="minorEastAsia"/>
                <w:b/>
                <w:sz w:val="24"/>
                <w:szCs w:val="24"/>
              </w:rPr>
            </w:pPr>
            <w:r w:rsidRPr="00075CCA">
              <w:rPr>
                <w:rFonts w:eastAsiaTheme="minorEastAsia"/>
                <w:sz w:val="24"/>
                <w:szCs w:val="24"/>
              </w:rPr>
              <w:t>7 059</w:t>
            </w:r>
          </w:p>
        </w:tc>
        <w:tc>
          <w:tcPr>
            <w:tcW w:w="517" w:type="pct"/>
            <w:tcBorders>
              <w:bottom w:val="single" w:sz="4" w:space="0" w:color="auto"/>
            </w:tcBorders>
            <w:vAlign w:val="center"/>
          </w:tcPr>
          <w:p w:rsidR="003F4182" w:rsidRPr="00075CCA" w:rsidRDefault="003F4182" w:rsidP="003F4182">
            <w:pPr>
              <w:contextualSpacing/>
              <w:jc w:val="center"/>
              <w:rPr>
                <w:rFonts w:eastAsiaTheme="minorEastAsia"/>
                <w:b/>
                <w:sz w:val="24"/>
                <w:szCs w:val="24"/>
              </w:rPr>
            </w:pPr>
            <w:r w:rsidRPr="00075CCA">
              <w:rPr>
                <w:rFonts w:eastAsiaTheme="minorEastAsia"/>
                <w:sz w:val="24"/>
                <w:szCs w:val="24"/>
              </w:rPr>
              <w:t>4 409</w:t>
            </w:r>
          </w:p>
        </w:tc>
        <w:tc>
          <w:tcPr>
            <w:tcW w:w="513" w:type="pct"/>
            <w:tcBorders>
              <w:top w:val="single" w:sz="4" w:space="0" w:color="auto"/>
              <w:bottom w:val="single" w:sz="4" w:space="0" w:color="auto"/>
              <w:right w:val="single" w:sz="4" w:space="0" w:color="auto"/>
            </w:tcBorders>
            <w:shd w:val="clear" w:color="auto" w:fill="auto"/>
            <w:vAlign w:val="center"/>
          </w:tcPr>
          <w:p w:rsidR="003F4182" w:rsidRPr="00075CCA" w:rsidRDefault="003F4182" w:rsidP="003F4182">
            <w:pPr>
              <w:spacing w:line="259" w:lineRule="auto"/>
              <w:jc w:val="center"/>
              <w:rPr>
                <w:rFonts w:eastAsiaTheme="minorEastAsia"/>
                <w:b/>
                <w:sz w:val="24"/>
                <w:szCs w:val="24"/>
              </w:rPr>
            </w:pPr>
            <w:r w:rsidRPr="00075CCA">
              <w:rPr>
                <w:rFonts w:eastAsiaTheme="minorEastAsia"/>
                <w:sz w:val="24"/>
                <w:szCs w:val="24"/>
              </w:rPr>
              <w:t>57 924</w:t>
            </w:r>
          </w:p>
        </w:tc>
        <w:tc>
          <w:tcPr>
            <w:tcW w:w="569" w:type="pct"/>
            <w:gridSpan w:val="2"/>
            <w:tcBorders>
              <w:top w:val="single" w:sz="4" w:space="0" w:color="auto"/>
              <w:bottom w:val="single" w:sz="4" w:space="0" w:color="auto"/>
            </w:tcBorders>
            <w:vAlign w:val="center"/>
          </w:tcPr>
          <w:p w:rsidR="003F4182" w:rsidRPr="00075CCA" w:rsidRDefault="003F4182" w:rsidP="003F4182">
            <w:pPr>
              <w:spacing w:line="259" w:lineRule="auto"/>
              <w:jc w:val="center"/>
              <w:rPr>
                <w:rFonts w:eastAsiaTheme="minorEastAsia"/>
                <w:b/>
                <w:sz w:val="24"/>
                <w:szCs w:val="24"/>
              </w:rPr>
            </w:pPr>
            <w:r w:rsidRPr="00075CCA">
              <w:rPr>
                <w:rFonts w:eastAsiaTheme="minorEastAsia"/>
                <w:sz w:val="24"/>
                <w:szCs w:val="24"/>
              </w:rPr>
              <w:t>17527</w:t>
            </w:r>
          </w:p>
        </w:tc>
        <w:tc>
          <w:tcPr>
            <w:tcW w:w="484" w:type="pct"/>
            <w:tcBorders>
              <w:top w:val="single" w:sz="4" w:space="0" w:color="auto"/>
              <w:bottom w:val="single" w:sz="4" w:space="0" w:color="auto"/>
              <w:right w:val="single" w:sz="4" w:space="0" w:color="auto"/>
            </w:tcBorders>
            <w:shd w:val="clear" w:color="auto" w:fill="auto"/>
            <w:vAlign w:val="center"/>
          </w:tcPr>
          <w:p w:rsidR="003F4182" w:rsidRPr="00075CCA" w:rsidRDefault="003F4182" w:rsidP="003F4182">
            <w:pPr>
              <w:spacing w:line="259" w:lineRule="auto"/>
              <w:jc w:val="center"/>
              <w:rPr>
                <w:rFonts w:eastAsiaTheme="minorEastAsia"/>
                <w:b/>
                <w:sz w:val="24"/>
                <w:szCs w:val="24"/>
              </w:rPr>
            </w:pPr>
            <w:r w:rsidRPr="00075CCA">
              <w:rPr>
                <w:rFonts w:eastAsiaTheme="minorEastAsia"/>
                <w:sz w:val="24"/>
                <w:szCs w:val="24"/>
              </w:rPr>
              <w:t>120,84</w:t>
            </w:r>
          </w:p>
        </w:tc>
      </w:tr>
      <w:tr w:rsidR="003F4182" w:rsidRPr="00075CCA" w:rsidTr="003F4182">
        <w:trPr>
          <w:trHeight w:val="647"/>
        </w:trPr>
        <w:tc>
          <w:tcPr>
            <w:tcW w:w="1757" w:type="pct"/>
          </w:tcPr>
          <w:p w:rsidR="003F4182" w:rsidRPr="00075CCA" w:rsidRDefault="003F4182" w:rsidP="00D24BF7">
            <w:pPr>
              <w:contextualSpacing/>
              <w:jc w:val="both"/>
              <w:rPr>
                <w:rFonts w:eastAsiaTheme="minorEastAsia"/>
                <w:b/>
                <w:sz w:val="24"/>
                <w:szCs w:val="24"/>
                <w:highlight w:val="yellow"/>
              </w:rPr>
            </w:pPr>
            <w:r w:rsidRPr="00075CCA">
              <w:rPr>
                <w:rFonts w:eastAsiaTheme="minorEastAsia"/>
                <w:sz w:val="24"/>
                <w:szCs w:val="24"/>
              </w:rPr>
              <w:t>7. Уровень рентабельности</w:t>
            </w:r>
            <w:r w:rsidR="00D24BF7">
              <w:rPr>
                <w:rFonts w:eastAsiaTheme="minorEastAsia"/>
                <w:sz w:val="24"/>
                <w:szCs w:val="24"/>
              </w:rPr>
              <w:t>,</w:t>
            </w:r>
            <w:r w:rsidR="000975A0">
              <w:rPr>
                <w:rFonts w:eastAsiaTheme="minorEastAsia"/>
                <w:sz w:val="24"/>
                <w:szCs w:val="24"/>
              </w:rPr>
              <w:t xml:space="preserve"> </w:t>
            </w:r>
            <w:r w:rsidRPr="00075CCA">
              <w:rPr>
                <w:rFonts w:eastAsiaTheme="minorEastAsia"/>
                <w:sz w:val="24"/>
                <w:szCs w:val="24"/>
              </w:rPr>
              <w:t xml:space="preserve">%  </w:t>
            </w:r>
          </w:p>
        </w:tc>
        <w:tc>
          <w:tcPr>
            <w:tcW w:w="582" w:type="pct"/>
            <w:vAlign w:val="center"/>
          </w:tcPr>
          <w:p w:rsidR="003F4182" w:rsidRPr="00075CCA" w:rsidRDefault="003F4182" w:rsidP="003F4182">
            <w:pPr>
              <w:contextualSpacing/>
              <w:jc w:val="center"/>
              <w:rPr>
                <w:rFonts w:eastAsiaTheme="minorEastAsia"/>
                <w:b/>
                <w:sz w:val="24"/>
                <w:szCs w:val="24"/>
              </w:rPr>
            </w:pPr>
            <w:r w:rsidRPr="00075CCA">
              <w:rPr>
                <w:rFonts w:eastAsiaTheme="minorEastAsia"/>
                <w:sz w:val="24"/>
                <w:szCs w:val="24"/>
              </w:rPr>
              <w:t>19,52</w:t>
            </w:r>
          </w:p>
        </w:tc>
        <w:tc>
          <w:tcPr>
            <w:tcW w:w="578" w:type="pct"/>
            <w:vAlign w:val="center"/>
          </w:tcPr>
          <w:p w:rsidR="003F4182" w:rsidRPr="00075CCA" w:rsidRDefault="003F4182" w:rsidP="003F4182">
            <w:pPr>
              <w:contextualSpacing/>
              <w:jc w:val="center"/>
              <w:rPr>
                <w:rFonts w:eastAsiaTheme="minorEastAsia"/>
                <w:b/>
                <w:sz w:val="24"/>
                <w:szCs w:val="24"/>
                <w:highlight w:val="yellow"/>
              </w:rPr>
            </w:pPr>
            <w:r w:rsidRPr="00075CCA">
              <w:rPr>
                <w:rFonts w:eastAsiaTheme="minorEastAsia"/>
                <w:sz w:val="24"/>
                <w:szCs w:val="24"/>
              </w:rPr>
              <w:t>24,26</w:t>
            </w:r>
          </w:p>
        </w:tc>
        <w:tc>
          <w:tcPr>
            <w:tcW w:w="517" w:type="pct"/>
            <w:vAlign w:val="center"/>
          </w:tcPr>
          <w:p w:rsidR="003F4182" w:rsidRPr="00075CCA" w:rsidRDefault="003F4182" w:rsidP="003F4182">
            <w:pPr>
              <w:contextualSpacing/>
              <w:jc w:val="center"/>
              <w:rPr>
                <w:rFonts w:eastAsiaTheme="minorEastAsia"/>
                <w:b/>
                <w:sz w:val="24"/>
                <w:szCs w:val="24"/>
              </w:rPr>
            </w:pPr>
            <w:r w:rsidRPr="00075CCA">
              <w:rPr>
                <w:rFonts w:eastAsiaTheme="minorEastAsia"/>
                <w:sz w:val="24"/>
                <w:szCs w:val="24"/>
              </w:rPr>
              <w:t>7,94</w:t>
            </w:r>
          </w:p>
        </w:tc>
        <w:tc>
          <w:tcPr>
            <w:tcW w:w="513" w:type="pct"/>
            <w:tcBorders>
              <w:top w:val="nil"/>
              <w:bottom w:val="single" w:sz="4" w:space="0" w:color="auto"/>
              <w:right w:val="single" w:sz="4" w:space="0" w:color="auto"/>
            </w:tcBorders>
            <w:shd w:val="clear" w:color="auto" w:fill="auto"/>
            <w:vAlign w:val="center"/>
          </w:tcPr>
          <w:p w:rsidR="003F4182" w:rsidRPr="00075CCA" w:rsidRDefault="003F4182" w:rsidP="003F4182">
            <w:pPr>
              <w:spacing w:line="259" w:lineRule="auto"/>
              <w:jc w:val="center"/>
              <w:rPr>
                <w:rFonts w:eastAsiaTheme="minorEastAsia"/>
                <w:b/>
                <w:sz w:val="24"/>
                <w:szCs w:val="24"/>
              </w:rPr>
            </w:pPr>
            <w:r w:rsidRPr="00075CCA">
              <w:rPr>
                <w:rFonts w:eastAsiaTheme="minorEastAsia"/>
                <w:sz w:val="24"/>
                <w:szCs w:val="24"/>
              </w:rPr>
              <w:t>31,80</w:t>
            </w:r>
          </w:p>
        </w:tc>
        <w:tc>
          <w:tcPr>
            <w:tcW w:w="569" w:type="pct"/>
            <w:gridSpan w:val="2"/>
            <w:tcBorders>
              <w:top w:val="nil"/>
              <w:bottom w:val="single" w:sz="4" w:space="0" w:color="auto"/>
            </w:tcBorders>
            <w:vAlign w:val="center"/>
          </w:tcPr>
          <w:p w:rsidR="003F4182" w:rsidRPr="00075CCA" w:rsidRDefault="003F4182" w:rsidP="003F4182">
            <w:pPr>
              <w:spacing w:line="259" w:lineRule="auto"/>
              <w:jc w:val="center"/>
              <w:rPr>
                <w:rFonts w:eastAsiaTheme="minorEastAsia"/>
                <w:b/>
                <w:sz w:val="24"/>
                <w:szCs w:val="24"/>
              </w:rPr>
            </w:pPr>
            <w:r w:rsidRPr="00075CCA">
              <w:rPr>
                <w:rFonts w:eastAsiaTheme="minorEastAsia"/>
                <w:sz w:val="24"/>
                <w:szCs w:val="24"/>
              </w:rPr>
              <w:t>11,07</w:t>
            </w:r>
          </w:p>
        </w:tc>
        <w:tc>
          <w:tcPr>
            <w:tcW w:w="484" w:type="pct"/>
            <w:tcBorders>
              <w:top w:val="nil"/>
              <w:bottom w:val="single" w:sz="4" w:space="0" w:color="auto"/>
              <w:right w:val="single" w:sz="4" w:space="0" w:color="auto"/>
            </w:tcBorders>
            <w:shd w:val="clear" w:color="auto" w:fill="auto"/>
            <w:vAlign w:val="center"/>
          </w:tcPr>
          <w:p w:rsidR="003F4182" w:rsidRPr="00075CCA" w:rsidRDefault="003F4182" w:rsidP="003F4182">
            <w:pPr>
              <w:spacing w:line="259" w:lineRule="auto"/>
              <w:jc w:val="center"/>
              <w:rPr>
                <w:rFonts w:eastAsiaTheme="minorEastAsia"/>
                <w:b/>
                <w:sz w:val="24"/>
                <w:szCs w:val="24"/>
              </w:rPr>
            </w:pPr>
            <w:r w:rsidRPr="00075CCA">
              <w:rPr>
                <w:rFonts w:eastAsiaTheme="minorEastAsia"/>
                <w:sz w:val="24"/>
                <w:szCs w:val="24"/>
              </w:rPr>
              <w:t>______</w:t>
            </w:r>
          </w:p>
        </w:tc>
      </w:tr>
    </w:tbl>
    <w:p w:rsidR="003F4182" w:rsidRPr="003F4182" w:rsidRDefault="003F4182" w:rsidP="003F4182">
      <w:pPr>
        <w:spacing w:line="360" w:lineRule="auto"/>
        <w:ind w:firstLine="709"/>
        <w:jc w:val="both"/>
        <w:rPr>
          <w:rFonts w:eastAsia="Calibri"/>
          <w:b/>
        </w:rPr>
      </w:pPr>
      <w:r w:rsidRPr="003F4182">
        <w:rPr>
          <w:rStyle w:val="af"/>
          <w:i w:val="0"/>
        </w:rPr>
        <w:t>Таким образом, можно сделать вывод</w:t>
      </w:r>
      <w:r w:rsidR="00C532E2">
        <w:rPr>
          <w:rStyle w:val="af"/>
          <w:i w:val="0"/>
        </w:rPr>
        <w:t xml:space="preserve"> </w:t>
      </w:r>
      <w:r w:rsidRPr="003F4182">
        <w:rPr>
          <w:spacing w:val="-4"/>
        </w:rPr>
        <w:t>объем производства пива за 2016 год снизился в сравнении с 2015 годом (снижение составило 2,74%), в натуральном выражении снижение составляет 430 тыс</w:t>
      </w:r>
      <w:r w:rsidR="001B03BD" w:rsidRPr="003F4182">
        <w:rPr>
          <w:spacing w:val="-4"/>
        </w:rPr>
        <w:t>. д</w:t>
      </w:r>
      <w:r w:rsidRPr="003F4182">
        <w:rPr>
          <w:spacing w:val="-4"/>
        </w:rPr>
        <w:t>ал.</w:t>
      </w:r>
    </w:p>
    <w:p w:rsidR="003F4182" w:rsidRPr="003F4182" w:rsidRDefault="003F4182" w:rsidP="003F4182">
      <w:pPr>
        <w:shd w:val="clear" w:color="auto" w:fill="FFFFFF"/>
        <w:spacing w:line="360" w:lineRule="auto"/>
        <w:ind w:firstLine="708"/>
        <w:contextualSpacing/>
        <w:jc w:val="both"/>
        <w:rPr>
          <w:rFonts w:eastAsiaTheme="minorEastAsia"/>
          <w:b/>
        </w:rPr>
      </w:pPr>
      <w:r w:rsidRPr="003F4182">
        <w:rPr>
          <w:rFonts w:eastAsiaTheme="minorEastAsia"/>
        </w:rPr>
        <w:t>Прибыль от продажи за 2016 г. составила 57461 тыс. руб., что на 10338 тыс</w:t>
      </w:r>
      <w:proofErr w:type="gramStart"/>
      <w:r w:rsidRPr="003F4182">
        <w:rPr>
          <w:rFonts w:eastAsiaTheme="minorEastAsia"/>
        </w:rPr>
        <w:t>.р</w:t>
      </w:r>
      <w:proofErr w:type="gramEnd"/>
      <w:r w:rsidRPr="003F4182">
        <w:rPr>
          <w:rFonts w:eastAsiaTheme="minorEastAsia"/>
        </w:rPr>
        <w:t>уб. больше, чем в 2012 г. Прибыль до налогообложения увеличилась за 2016г. на 11,53 % по сравнению с 2012 г. Отсюда и увеличение чистой прибыли в 2016 по сравнению с 2012 г.</w:t>
      </w:r>
    </w:p>
    <w:p w:rsidR="003F4182" w:rsidRPr="003F4182" w:rsidRDefault="003F4182" w:rsidP="003F4182">
      <w:pPr>
        <w:shd w:val="clear" w:color="auto" w:fill="FFFFFF"/>
        <w:spacing w:line="360" w:lineRule="auto"/>
        <w:ind w:firstLine="708"/>
        <w:contextualSpacing/>
        <w:jc w:val="both"/>
        <w:rPr>
          <w:rFonts w:eastAsiaTheme="minorEastAsia"/>
          <w:b/>
        </w:rPr>
      </w:pPr>
      <w:r w:rsidRPr="003F4182">
        <w:rPr>
          <w:rFonts w:eastAsiaTheme="minorEastAsia"/>
        </w:rPr>
        <w:t>Уровень рентабельности деятельности организации в 2016 г. на 8,44% ниже, чем в 2012 г. Уменьшение этого показателя означает снижение эффективности использования текущих затрат предприятия и доходности реализованной продукции.</w:t>
      </w:r>
    </w:p>
    <w:p w:rsidR="003F4182" w:rsidRPr="001B03BD" w:rsidRDefault="003F4182" w:rsidP="003F4182">
      <w:pPr>
        <w:spacing w:line="360" w:lineRule="auto"/>
        <w:ind w:firstLine="708"/>
        <w:jc w:val="both"/>
        <w:rPr>
          <w:rFonts w:eastAsiaTheme="minorEastAsia"/>
          <w:b/>
        </w:rPr>
      </w:pPr>
      <w:r w:rsidRPr="003F4182">
        <w:rPr>
          <w:rFonts w:eastAsiaTheme="minorEastAsia"/>
        </w:rPr>
        <w:t xml:space="preserve">Для оценки текущего финансового состояния предприятия применяют набор коэффициентов (показателей), которые сравнивают с нормативами или со средними показателями деятельности других </w:t>
      </w:r>
      <w:r w:rsidR="00C5473E">
        <w:rPr>
          <w:rFonts w:eastAsiaTheme="minorEastAsia"/>
        </w:rPr>
        <w:t>предприятий отрасли (</w:t>
      </w:r>
      <w:r w:rsidR="001B03BD">
        <w:rPr>
          <w:rFonts w:eastAsiaTheme="minorEastAsia"/>
        </w:rPr>
        <w:t>таблица 2.</w:t>
      </w:r>
      <w:r w:rsidRPr="001B03BD">
        <w:rPr>
          <w:rFonts w:eastAsiaTheme="minorEastAsia"/>
        </w:rPr>
        <w:t>).</w:t>
      </w:r>
    </w:p>
    <w:p w:rsidR="003F4182" w:rsidRPr="003F4182" w:rsidRDefault="001B03BD" w:rsidP="003F4182">
      <w:pPr>
        <w:jc w:val="both"/>
      </w:pPr>
      <w:r>
        <w:t>Таблица 2.</w:t>
      </w:r>
      <w:r w:rsidR="003F4182" w:rsidRPr="001B03BD">
        <w:t>-</w:t>
      </w:r>
      <w:r w:rsidR="003F4182" w:rsidRPr="003F4182">
        <w:t xml:space="preserve"> Показатели эффективности использования ресурсов и капитала организации</w:t>
      </w:r>
    </w:p>
    <w:tbl>
      <w:tblPr>
        <w:tblStyle w:val="ad"/>
        <w:tblW w:w="9493" w:type="dxa"/>
        <w:tblLayout w:type="fixed"/>
        <w:tblLook w:val="01E0" w:firstRow="1" w:lastRow="1" w:firstColumn="1" w:lastColumn="1" w:noHBand="0" w:noVBand="0"/>
      </w:tblPr>
      <w:tblGrid>
        <w:gridCol w:w="2786"/>
        <w:gridCol w:w="996"/>
        <w:gridCol w:w="996"/>
        <w:gridCol w:w="1134"/>
        <w:gridCol w:w="1134"/>
        <w:gridCol w:w="1134"/>
        <w:gridCol w:w="1313"/>
      </w:tblGrid>
      <w:tr w:rsidR="003F4182" w:rsidRPr="00075CCA" w:rsidTr="003F4182">
        <w:tc>
          <w:tcPr>
            <w:tcW w:w="2786" w:type="dxa"/>
            <w:tcBorders>
              <w:top w:val="single" w:sz="4" w:space="0" w:color="auto"/>
              <w:left w:val="single" w:sz="4" w:space="0" w:color="auto"/>
              <w:bottom w:val="single" w:sz="4" w:space="0" w:color="auto"/>
              <w:right w:val="single" w:sz="4" w:space="0" w:color="auto"/>
            </w:tcBorders>
            <w:vAlign w:val="center"/>
            <w:hideMark/>
          </w:tcPr>
          <w:p w:rsidR="003F4182" w:rsidRPr="00075CCA" w:rsidRDefault="003F4182" w:rsidP="003F4182">
            <w:pPr>
              <w:ind w:hanging="120"/>
              <w:jc w:val="center"/>
              <w:rPr>
                <w:rFonts w:eastAsia="Calibri"/>
                <w:sz w:val="24"/>
                <w:szCs w:val="24"/>
              </w:rPr>
            </w:pPr>
            <w:r w:rsidRPr="00075CCA">
              <w:rPr>
                <w:rFonts w:eastAsia="Calibri"/>
                <w:sz w:val="24"/>
                <w:szCs w:val="24"/>
              </w:rPr>
              <w:t>Показатели</w:t>
            </w:r>
          </w:p>
        </w:tc>
        <w:tc>
          <w:tcPr>
            <w:tcW w:w="996"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rFonts w:eastAsia="Calibri"/>
                <w:sz w:val="24"/>
                <w:szCs w:val="24"/>
              </w:rPr>
            </w:pPr>
            <w:r w:rsidRPr="00075CCA">
              <w:rPr>
                <w:rFonts w:eastAsia="Calibri"/>
                <w:sz w:val="24"/>
                <w:szCs w:val="24"/>
              </w:rPr>
              <w:t>2012г.</w:t>
            </w:r>
          </w:p>
        </w:tc>
        <w:tc>
          <w:tcPr>
            <w:tcW w:w="996" w:type="dxa"/>
            <w:tcBorders>
              <w:top w:val="single" w:sz="4" w:space="0" w:color="auto"/>
              <w:left w:val="single" w:sz="4" w:space="0" w:color="auto"/>
              <w:bottom w:val="single" w:sz="4" w:space="0" w:color="auto"/>
              <w:right w:val="single" w:sz="4" w:space="0" w:color="auto"/>
            </w:tcBorders>
            <w:vAlign w:val="center"/>
            <w:hideMark/>
          </w:tcPr>
          <w:p w:rsidR="003F4182" w:rsidRPr="00075CCA" w:rsidRDefault="003F4182" w:rsidP="003F4182">
            <w:pPr>
              <w:jc w:val="center"/>
              <w:rPr>
                <w:rFonts w:eastAsia="Calibri"/>
                <w:sz w:val="24"/>
                <w:szCs w:val="24"/>
              </w:rPr>
            </w:pPr>
            <w:r w:rsidRPr="00075CCA">
              <w:rPr>
                <w:rFonts w:eastAsia="Calibri"/>
                <w:sz w:val="24"/>
                <w:szCs w:val="24"/>
              </w:rPr>
              <w:t>2013г.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4182" w:rsidRPr="00075CCA" w:rsidRDefault="003F4182" w:rsidP="003F4182">
            <w:pPr>
              <w:jc w:val="center"/>
              <w:rPr>
                <w:rFonts w:eastAsia="Calibri"/>
                <w:sz w:val="24"/>
                <w:szCs w:val="24"/>
              </w:rPr>
            </w:pPr>
            <w:r w:rsidRPr="00075CCA">
              <w:rPr>
                <w:rFonts w:eastAsia="Calibri"/>
                <w:sz w:val="24"/>
                <w:szCs w:val="24"/>
              </w:rPr>
              <w:t>2014г.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4182" w:rsidRPr="00075CCA" w:rsidRDefault="003F4182" w:rsidP="003F4182">
            <w:pPr>
              <w:jc w:val="center"/>
              <w:rPr>
                <w:rFonts w:eastAsia="Calibri"/>
                <w:sz w:val="24"/>
                <w:szCs w:val="24"/>
              </w:rPr>
            </w:pPr>
            <w:r w:rsidRPr="00075CCA">
              <w:rPr>
                <w:rFonts w:eastAsia="Calibri"/>
                <w:sz w:val="24"/>
                <w:szCs w:val="24"/>
              </w:rPr>
              <w:t>2015г.</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rFonts w:eastAsia="Calibri"/>
                <w:sz w:val="24"/>
                <w:szCs w:val="24"/>
              </w:rPr>
            </w:pPr>
            <w:r w:rsidRPr="00075CCA">
              <w:rPr>
                <w:rFonts w:eastAsia="Calibri"/>
                <w:sz w:val="24"/>
                <w:szCs w:val="24"/>
              </w:rPr>
              <w:t>2016г.</w:t>
            </w:r>
          </w:p>
        </w:tc>
        <w:tc>
          <w:tcPr>
            <w:tcW w:w="1313" w:type="dxa"/>
            <w:tcBorders>
              <w:top w:val="single" w:sz="4" w:space="0" w:color="auto"/>
              <w:left w:val="single" w:sz="4" w:space="0" w:color="auto"/>
              <w:bottom w:val="single" w:sz="4" w:space="0" w:color="auto"/>
              <w:right w:val="single" w:sz="4" w:space="0" w:color="auto"/>
            </w:tcBorders>
            <w:vAlign w:val="center"/>
            <w:hideMark/>
          </w:tcPr>
          <w:p w:rsidR="003F4182" w:rsidRPr="00075CCA" w:rsidRDefault="003F4182" w:rsidP="003F4182">
            <w:pPr>
              <w:rPr>
                <w:rFonts w:eastAsia="Calibri"/>
                <w:sz w:val="24"/>
                <w:szCs w:val="24"/>
              </w:rPr>
            </w:pPr>
            <w:r w:rsidRPr="00075CCA">
              <w:rPr>
                <w:rFonts w:eastAsia="Calibri"/>
                <w:sz w:val="24"/>
                <w:szCs w:val="24"/>
              </w:rPr>
              <w:t>2016г. к 2012г.,%</w:t>
            </w:r>
          </w:p>
        </w:tc>
      </w:tr>
      <w:tr w:rsidR="003F4182" w:rsidRPr="00075CCA" w:rsidTr="003F4182">
        <w:trPr>
          <w:trHeight w:val="327"/>
        </w:trPr>
        <w:tc>
          <w:tcPr>
            <w:tcW w:w="9493" w:type="dxa"/>
            <w:gridSpan w:val="7"/>
            <w:tcBorders>
              <w:top w:val="single" w:sz="4" w:space="0" w:color="auto"/>
              <w:left w:val="single" w:sz="4" w:space="0" w:color="auto"/>
              <w:bottom w:val="single" w:sz="4" w:space="0" w:color="auto"/>
              <w:right w:val="single" w:sz="4" w:space="0" w:color="auto"/>
            </w:tcBorders>
          </w:tcPr>
          <w:p w:rsidR="003F4182" w:rsidRPr="00075CCA" w:rsidRDefault="003F4182" w:rsidP="003F4182">
            <w:pPr>
              <w:ind w:hanging="120"/>
              <w:jc w:val="center"/>
              <w:rPr>
                <w:rFonts w:eastAsia="Calibri"/>
                <w:sz w:val="24"/>
                <w:szCs w:val="24"/>
              </w:rPr>
            </w:pPr>
            <w:r w:rsidRPr="00075CCA">
              <w:rPr>
                <w:rFonts w:eastAsia="Calibri"/>
                <w:sz w:val="24"/>
                <w:szCs w:val="24"/>
              </w:rPr>
              <w:t>А. Показатели обеспеченности и эффективности использования основных средств</w:t>
            </w:r>
          </w:p>
        </w:tc>
      </w:tr>
      <w:tr w:rsidR="003F4182" w:rsidRPr="00075CCA" w:rsidTr="003F4182">
        <w:trPr>
          <w:trHeight w:val="647"/>
        </w:trPr>
        <w:tc>
          <w:tcPr>
            <w:tcW w:w="2786" w:type="dxa"/>
            <w:tcBorders>
              <w:top w:val="single" w:sz="4" w:space="0" w:color="auto"/>
              <w:left w:val="single" w:sz="4" w:space="0" w:color="auto"/>
              <w:bottom w:val="single" w:sz="4" w:space="0" w:color="auto"/>
              <w:right w:val="single" w:sz="4" w:space="0" w:color="auto"/>
            </w:tcBorders>
            <w:hideMark/>
          </w:tcPr>
          <w:p w:rsidR="003F4182" w:rsidRPr="00075CCA" w:rsidRDefault="003F4182" w:rsidP="003F4182">
            <w:pPr>
              <w:ind w:hanging="120"/>
              <w:rPr>
                <w:rFonts w:eastAsia="Calibri"/>
                <w:b/>
                <w:sz w:val="24"/>
                <w:szCs w:val="24"/>
              </w:rPr>
            </w:pPr>
            <w:r w:rsidRPr="00075CCA">
              <w:rPr>
                <w:rFonts w:eastAsia="Calibri"/>
                <w:sz w:val="24"/>
                <w:szCs w:val="24"/>
              </w:rPr>
              <w:t>1. Среднегодовая стоимость основных средств, тыс. руб.</w:t>
            </w:r>
          </w:p>
        </w:tc>
        <w:tc>
          <w:tcPr>
            <w:tcW w:w="996"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rFonts w:eastAsia="Calibri"/>
                <w:b/>
                <w:sz w:val="24"/>
                <w:szCs w:val="24"/>
              </w:rPr>
            </w:pPr>
            <w:r w:rsidRPr="00075CCA">
              <w:rPr>
                <w:rFonts w:eastAsia="Calibri"/>
                <w:sz w:val="24"/>
                <w:szCs w:val="24"/>
              </w:rPr>
              <w:t>51762,5</w:t>
            </w:r>
          </w:p>
        </w:tc>
        <w:tc>
          <w:tcPr>
            <w:tcW w:w="996"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rFonts w:eastAsia="Calibri"/>
                <w:b/>
                <w:sz w:val="24"/>
                <w:szCs w:val="24"/>
              </w:rPr>
            </w:pPr>
            <w:r w:rsidRPr="00075CCA">
              <w:rPr>
                <w:rFonts w:eastAsia="Calibri"/>
                <w:sz w:val="24"/>
                <w:szCs w:val="24"/>
              </w:rPr>
              <w:t>84411,5</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rFonts w:eastAsia="Calibri"/>
                <w:b/>
                <w:sz w:val="24"/>
                <w:szCs w:val="24"/>
              </w:rPr>
            </w:pPr>
            <w:r w:rsidRPr="00075CCA">
              <w:rPr>
                <w:rFonts w:eastAsia="Calibri"/>
                <w:sz w:val="24"/>
                <w:szCs w:val="24"/>
              </w:rPr>
              <w:t>110391,5</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rFonts w:eastAsia="Calibri"/>
                <w:b/>
                <w:sz w:val="24"/>
                <w:szCs w:val="24"/>
              </w:rPr>
            </w:pPr>
            <w:r w:rsidRPr="00075CCA">
              <w:rPr>
                <w:rFonts w:eastAsia="Calibri"/>
                <w:sz w:val="24"/>
                <w:szCs w:val="24"/>
              </w:rPr>
              <w:t>121049,5</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rFonts w:eastAsia="Calibri"/>
                <w:b/>
                <w:sz w:val="24"/>
                <w:szCs w:val="24"/>
              </w:rPr>
            </w:pPr>
            <w:r w:rsidRPr="00075CCA">
              <w:rPr>
                <w:rFonts w:eastAsia="Calibri"/>
                <w:sz w:val="24"/>
                <w:szCs w:val="24"/>
              </w:rPr>
              <w:t>148202,5</w:t>
            </w:r>
          </w:p>
        </w:tc>
        <w:tc>
          <w:tcPr>
            <w:tcW w:w="1313"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rFonts w:eastAsia="Calibri"/>
                <w:b/>
                <w:sz w:val="24"/>
                <w:szCs w:val="24"/>
              </w:rPr>
            </w:pPr>
            <w:r w:rsidRPr="00075CCA">
              <w:rPr>
                <w:rFonts w:eastAsia="Calibri"/>
                <w:sz w:val="24"/>
                <w:szCs w:val="24"/>
              </w:rPr>
              <w:t>286,31</w:t>
            </w:r>
          </w:p>
        </w:tc>
      </w:tr>
      <w:tr w:rsidR="003F4182" w:rsidRPr="00075CCA" w:rsidTr="003F4182">
        <w:tc>
          <w:tcPr>
            <w:tcW w:w="2786" w:type="dxa"/>
            <w:tcBorders>
              <w:top w:val="single" w:sz="4" w:space="0" w:color="auto"/>
              <w:left w:val="single" w:sz="4" w:space="0" w:color="auto"/>
              <w:bottom w:val="single" w:sz="4" w:space="0" w:color="auto"/>
              <w:right w:val="single" w:sz="4" w:space="0" w:color="auto"/>
            </w:tcBorders>
            <w:hideMark/>
          </w:tcPr>
          <w:p w:rsidR="003F4182" w:rsidRPr="00075CCA" w:rsidRDefault="003F4182" w:rsidP="003F4182">
            <w:pPr>
              <w:ind w:hanging="120"/>
              <w:rPr>
                <w:rFonts w:eastAsia="Calibri"/>
                <w:b/>
                <w:sz w:val="24"/>
                <w:szCs w:val="24"/>
              </w:rPr>
            </w:pPr>
            <w:r w:rsidRPr="00075CCA">
              <w:rPr>
                <w:rFonts w:eastAsia="Calibri"/>
                <w:sz w:val="24"/>
                <w:szCs w:val="24"/>
              </w:rPr>
              <w:t xml:space="preserve">2. </w:t>
            </w:r>
            <w:proofErr w:type="spellStart"/>
            <w:r w:rsidRPr="00075CCA">
              <w:rPr>
                <w:rFonts w:eastAsia="Calibri"/>
                <w:sz w:val="24"/>
                <w:szCs w:val="24"/>
              </w:rPr>
              <w:t>Фондовооруженность</w:t>
            </w:r>
            <w:proofErr w:type="spellEnd"/>
            <w:r w:rsidRPr="00075CCA">
              <w:rPr>
                <w:rFonts w:eastAsia="Calibri"/>
                <w:sz w:val="24"/>
                <w:szCs w:val="24"/>
              </w:rPr>
              <w:t>, тыс. руб.</w:t>
            </w:r>
          </w:p>
        </w:tc>
        <w:tc>
          <w:tcPr>
            <w:tcW w:w="996" w:type="dxa"/>
            <w:vAlign w:val="center"/>
          </w:tcPr>
          <w:p w:rsidR="003F4182" w:rsidRPr="00075CCA" w:rsidRDefault="003F4182" w:rsidP="003F4182">
            <w:pPr>
              <w:contextualSpacing/>
              <w:jc w:val="center"/>
              <w:rPr>
                <w:rFonts w:eastAsiaTheme="minorEastAsia"/>
                <w:b/>
                <w:sz w:val="24"/>
                <w:szCs w:val="24"/>
              </w:rPr>
            </w:pPr>
            <w:r w:rsidRPr="00075CCA">
              <w:rPr>
                <w:rFonts w:eastAsiaTheme="minorEastAsia"/>
                <w:sz w:val="24"/>
                <w:szCs w:val="24"/>
              </w:rPr>
              <w:t>189,84</w:t>
            </w:r>
          </w:p>
        </w:tc>
        <w:tc>
          <w:tcPr>
            <w:tcW w:w="996" w:type="dxa"/>
            <w:vAlign w:val="center"/>
          </w:tcPr>
          <w:p w:rsidR="003F4182" w:rsidRPr="00075CCA" w:rsidRDefault="003F4182" w:rsidP="003F4182">
            <w:pPr>
              <w:contextualSpacing/>
              <w:jc w:val="center"/>
              <w:rPr>
                <w:rFonts w:eastAsiaTheme="minorEastAsia"/>
                <w:b/>
                <w:sz w:val="24"/>
                <w:szCs w:val="24"/>
              </w:rPr>
            </w:pPr>
            <w:r w:rsidRPr="00075CCA">
              <w:rPr>
                <w:rFonts w:eastAsiaTheme="minorEastAsia"/>
                <w:sz w:val="24"/>
                <w:szCs w:val="24"/>
              </w:rPr>
              <w:t>271,10</w:t>
            </w:r>
          </w:p>
        </w:tc>
        <w:tc>
          <w:tcPr>
            <w:tcW w:w="1134" w:type="dxa"/>
            <w:vAlign w:val="center"/>
          </w:tcPr>
          <w:p w:rsidR="003F4182" w:rsidRPr="00075CCA" w:rsidRDefault="003F4182" w:rsidP="003F4182">
            <w:pPr>
              <w:contextualSpacing/>
              <w:jc w:val="center"/>
              <w:rPr>
                <w:rFonts w:eastAsiaTheme="minorEastAsia"/>
                <w:b/>
                <w:sz w:val="24"/>
                <w:szCs w:val="24"/>
              </w:rPr>
            </w:pPr>
            <w:r w:rsidRPr="00075CCA">
              <w:rPr>
                <w:rFonts w:eastAsiaTheme="minorEastAsia"/>
                <w:sz w:val="24"/>
                <w:szCs w:val="24"/>
              </w:rPr>
              <w:t>262,24</w:t>
            </w:r>
          </w:p>
        </w:tc>
        <w:tc>
          <w:tcPr>
            <w:tcW w:w="1134" w:type="dxa"/>
            <w:tcBorders>
              <w:top w:val="nil"/>
              <w:bottom w:val="single" w:sz="4" w:space="0" w:color="auto"/>
              <w:right w:val="single" w:sz="4" w:space="0" w:color="auto"/>
            </w:tcBorders>
            <w:shd w:val="clear" w:color="auto" w:fill="auto"/>
            <w:vAlign w:val="center"/>
          </w:tcPr>
          <w:p w:rsidR="003F4182" w:rsidRPr="00075CCA" w:rsidRDefault="003F4182" w:rsidP="003F4182">
            <w:pPr>
              <w:jc w:val="center"/>
              <w:rPr>
                <w:rFonts w:eastAsiaTheme="minorEastAsia"/>
                <w:b/>
                <w:sz w:val="24"/>
                <w:szCs w:val="24"/>
              </w:rPr>
            </w:pPr>
            <w:r w:rsidRPr="00075CCA">
              <w:rPr>
                <w:rFonts w:eastAsiaTheme="minorEastAsia"/>
                <w:sz w:val="24"/>
                <w:szCs w:val="24"/>
              </w:rPr>
              <w:t>260,17</w:t>
            </w:r>
          </w:p>
        </w:tc>
        <w:tc>
          <w:tcPr>
            <w:tcW w:w="1134" w:type="dxa"/>
            <w:tcBorders>
              <w:top w:val="nil"/>
              <w:bottom w:val="single" w:sz="4" w:space="0" w:color="auto"/>
            </w:tcBorders>
            <w:vAlign w:val="center"/>
          </w:tcPr>
          <w:p w:rsidR="003F4182" w:rsidRPr="00075CCA" w:rsidRDefault="003F4182" w:rsidP="003F4182">
            <w:pPr>
              <w:jc w:val="center"/>
              <w:rPr>
                <w:rFonts w:eastAsiaTheme="minorEastAsia"/>
                <w:b/>
                <w:sz w:val="24"/>
                <w:szCs w:val="24"/>
              </w:rPr>
            </w:pPr>
            <w:r w:rsidRPr="00075CCA">
              <w:rPr>
                <w:rFonts w:eastAsiaTheme="minorEastAsia"/>
                <w:sz w:val="24"/>
                <w:szCs w:val="24"/>
              </w:rPr>
              <w:t>340,64</w:t>
            </w:r>
          </w:p>
        </w:tc>
        <w:tc>
          <w:tcPr>
            <w:tcW w:w="1313" w:type="dxa"/>
            <w:tcBorders>
              <w:top w:val="nil"/>
              <w:bottom w:val="single" w:sz="4" w:space="0" w:color="auto"/>
              <w:right w:val="single" w:sz="4" w:space="0" w:color="auto"/>
            </w:tcBorders>
            <w:shd w:val="clear" w:color="auto" w:fill="auto"/>
            <w:vAlign w:val="center"/>
          </w:tcPr>
          <w:p w:rsidR="003F4182" w:rsidRPr="00075CCA" w:rsidRDefault="003F4182" w:rsidP="003F4182">
            <w:pPr>
              <w:jc w:val="center"/>
              <w:rPr>
                <w:rFonts w:eastAsiaTheme="minorEastAsia"/>
                <w:b/>
                <w:sz w:val="24"/>
                <w:szCs w:val="24"/>
              </w:rPr>
            </w:pPr>
            <w:r w:rsidRPr="00075CCA">
              <w:rPr>
                <w:rFonts w:eastAsiaTheme="minorEastAsia"/>
                <w:sz w:val="24"/>
                <w:szCs w:val="24"/>
              </w:rPr>
              <w:t>179,62</w:t>
            </w:r>
          </w:p>
        </w:tc>
      </w:tr>
      <w:tr w:rsidR="003F4182" w:rsidRPr="00075CCA" w:rsidTr="003F4182">
        <w:tc>
          <w:tcPr>
            <w:tcW w:w="2786" w:type="dxa"/>
            <w:tcBorders>
              <w:top w:val="single" w:sz="4" w:space="0" w:color="auto"/>
              <w:left w:val="single" w:sz="4" w:space="0" w:color="auto"/>
              <w:bottom w:val="single" w:sz="4" w:space="0" w:color="auto"/>
              <w:right w:val="single" w:sz="4" w:space="0" w:color="auto"/>
            </w:tcBorders>
            <w:hideMark/>
          </w:tcPr>
          <w:p w:rsidR="003F4182" w:rsidRPr="00075CCA" w:rsidRDefault="003F4182" w:rsidP="003F4182">
            <w:pPr>
              <w:ind w:hanging="120"/>
              <w:rPr>
                <w:rFonts w:eastAsia="Calibri"/>
                <w:b/>
                <w:sz w:val="24"/>
                <w:szCs w:val="24"/>
              </w:rPr>
            </w:pPr>
            <w:r w:rsidRPr="00075CCA">
              <w:rPr>
                <w:rFonts w:eastAsia="Calibri"/>
                <w:sz w:val="24"/>
                <w:szCs w:val="24"/>
              </w:rPr>
              <w:t xml:space="preserve">3. </w:t>
            </w:r>
            <w:proofErr w:type="spellStart"/>
            <w:r w:rsidRPr="00075CCA">
              <w:rPr>
                <w:rFonts w:eastAsia="Calibri"/>
                <w:sz w:val="24"/>
                <w:szCs w:val="24"/>
              </w:rPr>
              <w:t>Фондоемкость</w:t>
            </w:r>
            <w:proofErr w:type="spellEnd"/>
            <w:r w:rsidRPr="00075CCA">
              <w:rPr>
                <w:rFonts w:eastAsia="Calibri"/>
                <w:sz w:val="24"/>
                <w:szCs w:val="24"/>
              </w:rPr>
              <w:t>, руб.</w:t>
            </w:r>
          </w:p>
        </w:tc>
        <w:tc>
          <w:tcPr>
            <w:tcW w:w="996"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rFonts w:eastAsia="Calibri"/>
                <w:b/>
                <w:sz w:val="24"/>
                <w:szCs w:val="24"/>
              </w:rPr>
            </w:pPr>
            <w:r w:rsidRPr="00075CCA">
              <w:rPr>
                <w:rFonts w:eastAsia="Calibri"/>
                <w:sz w:val="24"/>
                <w:szCs w:val="24"/>
              </w:rPr>
              <w:t>0,13</w:t>
            </w:r>
          </w:p>
        </w:tc>
        <w:tc>
          <w:tcPr>
            <w:tcW w:w="996"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b/>
                <w:sz w:val="24"/>
                <w:szCs w:val="24"/>
              </w:rPr>
            </w:pPr>
            <w:r w:rsidRPr="00075CCA">
              <w:rPr>
                <w:sz w:val="24"/>
                <w:szCs w:val="24"/>
              </w:rPr>
              <w:t>0,16</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b/>
                <w:sz w:val="24"/>
                <w:szCs w:val="24"/>
              </w:rPr>
            </w:pPr>
            <w:r w:rsidRPr="00075CCA">
              <w:rPr>
                <w:sz w:val="24"/>
                <w:szCs w:val="24"/>
              </w:rPr>
              <w:t>0,18</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b/>
                <w:sz w:val="24"/>
                <w:szCs w:val="24"/>
              </w:rPr>
            </w:pPr>
            <w:r w:rsidRPr="00075CCA">
              <w:rPr>
                <w:sz w:val="24"/>
                <w:szCs w:val="24"/>
              </w:rPr>
              <w:t>0,15</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rFonts w:eastAsia="Calibri"/>
                <w:b/>
                <w:sz w:val="24"/>
                <w:szCs w:val="24"/>
              </w:rPr>
            </w:pPr>
            <w:r w:rsidRPr="00075CCA">
              <w:rPr>
                <w:rFonts w:eastAsia="Calibri"/>
                <w:sz w:val="24"/>
                <w:szCs w:val="24"/>
              </w:rPr>
              <w:t>0,17</w:t>
            </w:r>
          </w:p>
        </w:tc>
        <w:tc>
          <w:tcPr>
            <w:tcW w:w="1313"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rFonts w:eastAsia="Calibri"/>
                <w:b/>
                <w:sz w:val="24"/>
                <w:szCs w:val="24"/>
              </w:rPr>
            </w:pPr>
            <w:r w:rsidRPr="00075CCA">
              <w:rPr>
                <w:rFonts w:eastAsia="Calibri"/>
                <w:sz w:val="24"/>
                <w:szCs w:val="24"/>
              </w:rPr>
              <w:t>130,77</w:t>
            </w:r>
          </w:p>
        </w:tc>
      </w:tr>
      <w:tr w:rsidR="003F4182" w:rsidRPr="00075CCA" w:rsidTr="003F4182">
        <w:tc>
          <w:tcPr>
            <w:tcW w:w="2786" w:type="dxa"/>
            <w:tcBorders>
              <w:top w:val="single" w:sz="4" w:space="0" w:color="auto"/>
              <w:left w:val="single" w:sz="4" w:space="0" w:color="auto"/>
              <w:bottom w:val="single" w:sz="4" w:space="0" w:color="auto"/>
              <w:right w:val="single" w:sz="4" w:space="0" w:color="auto"/>
            </w:tcBorders>
            <w:hideMark/>
          </w:tcPr>
          <w:p w:rsidR="003F4182" w:rsidRPr="00075CCA" w:rsidRDefault="003F4182" w:rsidP="003F4182">
            <w:pPr>
              <w:ind w:hanging="120"/>
              <w:rPr>
                <w:rFonts w:eastAsia="Calibri"/>
                <w:b/>
                <w:sz w:val="24"/>
                <w:szCs w:val="24"/>
              </w:rPr>
            </w:pPr>
            <w:r w:rsidRPr="00075CCA">
              <w:rPr>
                <w:rFonts w:eastAsia="Calibri"/>
                <w:sz w:val="24"/>
                <w:szCs w:val="24"/>
              </w:rPr>
              <w:t>4. Фондоотдача, руб.</w:t>
            </w:r>
          </w:p>
        </w:tc>
        <w:tc>
          <w:tcPr>
            <w:tcW w:w="996"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rFonts w:eastAsia="Calibri"/>
                <w:b/>
                <w:sz w:val="24"/>
                <w:szCs w:val="24"/>
              </w:rPr>
            </w:pPr>
            <w:r w:rsidRPr="00075CCA">
              <w:rPr>
                <w:rFonts w:eastAsia="Calibri"/>
                <w:sz w:val="24"/>
                <w:szCs w:val="24"/>
              </w:rPr>
              <w:t>7,75</w:t>
            </w:r>
          </w:p>
        </w:tc>
        <w:tc>
          <w:tcPr>
            <w:tcW w:w="996"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b/>
                <w:sz w:val="24"/>
                <w:szCs w:val="24"/>
              </w:rPr>
            </w:pPr>
            <w:r w:rsidRPr="00075CCA">
              <w:rPr>
                <w:sz w:val="24"/>
                <w:szCs w:val="24"/>
              </w:rPr>
              <w:t>6,44</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b/>
                <w:sz w:val="24"/>
                <w:szCs w:val="24"/>
              </w:rPr>
            </w:pPr>
            <w:r w:rsidRPr="00075CCA">
              <w:rPr>
                <w:sz w:val="24"/>
                <w:szCs w:val="24"/>
              </w:rPr>
              <w:t>5,43</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b/>
                <w:sz w:val="24"/>
                <w:szCs w:val="24"/>
              </w:rPr>
            </w:pPr>
            <w:r w:rsidRPr="00075CCA">
              <w:rPr>
                <w:sz w:val="24"/>
                <w:szCs w:val="24"/>
              </w:rPr>
              <w:t>6,68</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b/>
                <w:sz w:val="24"/>
                <w:szCs w:val="24"/>
              </w:rPr>
            </w:pPr>
            <w:r w:rsidRPr="00075CCA">
              <w:rPr>
                <w:sz w:val="24"/>
                <w:szCs w:val="24"/>
              </w:rPr>
              <w:t>5,86</w:t>
            </w:r>
          </w:p>
        </w:tc>
        <w:tc>
          <w:tcPr>
            <w:tcW w:w="1313"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rFonts w:eastAsia="Calibri"/>
                <w:b/>
                <w:sz w:val="24"/>
                <w:szCs w:val="24"/>
              </w:rPr>
            </w:pPr>
            <w:r w:rsidRPr="00075CCA">
              <w:rPr>
                <w:rFonts w:eastAsia="Calibri"/>
                <w:sz w:val="24"/>
                <w:szCs w:val="24"/>
              </w:rPr>
              <w:t>75,61</w:t>
            </w:r>
          </w:p>
        </w:tc>
      </w:tr>
      <w:tr w:rsidR="003F4182" w:rsidRPr="00075CCA" w:rsidTr="003F4182">
        <w:tc>
          <w:tcPr>
            <w:tcW w:w="2786" w:type="dxa"/>
            <w:tcBorders>
              <w:top w:val="single" w:sz="4" w:space="0" w:color="auto"/>
              <w:left w:val="single" w:sz="4" w:space="0" w:color="auto"/>
              <w:bottom w:val="single" w:sz="4" w:space="0" w:color="auto"/>
              <w:right w:val="single" w:sz="4" w:space="0" w:color="auto"/>
            </w:tcBorders>
            <w:hideMark/>
          </w:tcPr>
          <w:p w:rsidR="003F4182" w:rsidRPr="00075CCA" w:rsidRDefault="003F4182" w:rsidP="003F4182">
            <w:pPr>
              <w:ind w:hanging="120"/>
              <w:rPr>
                <w:rFonts w:eastAsia="Calibri"/>
                <w:b/>
                <w:sz w:val="24"/>
                <w:szCs w:val="24"/>
              </w:rPr>
            </w:pPr>
            <w:r w:rsidRPr="00075CCA">
              <w:rPr>
                <w:rFonts w:eastAsia="Calibri"/>
                <w:sz w:val="24"/>
                <w:szCs w:val="24"/>
              </w:rPr>
              <w:t>5. Рентабельность использования основных средств, %</w:t>
            </w:r>
          </w:p>
        </w:tc>
        <w:tc>
          <w:tcPr>
            <w:tcW w:w="996"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rFonts w:eastAsia="Calibri"/>
                <w:b/>
                <w:sz w:val="24"/>
                <w:szCs w:val="24"/>
              </w:rPr>
            </w:pPr>
            <w:r w:rsidRPr="00075CCA">
              <w:rPr>
                <w:rFonts w:eastAsia="Calibri"/>
                <w:sz w:val="24"/>
                <w:szCs w:val="24"/>
              </w:rPr>
              <w:t>28,02</w:t>
            </w:r>
          </w:p>
        </w:tc>
        <w:tc>
          <w:tcPr>
            <w:tcW w:w="996"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b/>
                <w:sz w:val="24"/>
                <w:szCs w:val="24"/>
              </w:rPr>
            </w:pPr>
            <w:r w:rsidRPr="00075CCA">
              <w:rPr>
                <w:sz w:val="24"/>
                <w:szCs w:val="24"/>
              </w:rPr>
              <w:t>8,36</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b/>
                <w:sz w:val="24"/>
                <w:szCs w:val="24"/>
              </w:rPr>
            </w:pPr>
            <w:r w:rsidRPr="00075CCA">
              <w:rPr>
                <w:sz w:val="24"/>
                <w:szCs w:val="24"/>
              </w:rPr>
              <w:t>3,99</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b/>
                <w:sz w:val="24"/>
                <w:szCs w:val="24"/>
              </w:rPr>
            </w:pPr>
            <w:r w:rsidRPr="00075CCA">
              <w:rPr>
                <w:sz w:val="24"/>
                <w:szCs w:val="24"/>
              </w:rPr>
              <w:t>47,85</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b/>
                <w:sz w:val="24"/>
                <w:szCs w:val="24"/>
              </w:rPr>
            </w:pPr>
            <w:r w:rsidRPr="00075CCA">
              <w:rPr>
                <w:sz w:val="24"/>
                <w:szCs w:val="24"/>
              </w:rPr>
              <w:t>11,85</w:t>
            </w:r>
          </w:p>
        </w:tc>
        <w:tc>
          <w:tcPr>
            <w:tcW w:w="1313"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rFonts w:eastAsia="Calibri"/>
                <w:sz w:val="24"/>
                <w:szCs w:val="24"/>
              </w:rPr>
            </w:pPr>
            <w:r w:rsidRPr="00075CCA">
              <w:rPr>
                <w:rFonts w:eastAsia="Calibri"/>
                <w:sz w:val="24"/>
                <w:szCs w:val="24"/>
              </w:rPr>
              <w:t>______</w:t>
            </w:r>
          </w:p>
        </w:tc>
      </w:tr>
      <w:tr w:rsidR="003F4182" w:rsidRPr="00075CCA" w:rsidTr="003F4182">
        <w:tc>
          <w:tcPr>
            <w:tcW w:w="9493" w:type="dxa"/>
            <w:gridSpan w:val="7"/>
            <w:tcBorders>
              <w:top w:val="single" w:sz="4" w:space="0" w:color="auto"/>
              <w:left w:val="single" w:sz="4" w:space="0" w:color="auto"/>
              <w:bottom w:val="single" w:sz="4" w:space="0" w:color="auto"/>
              <w:right w:val="single" w:sz="4" w:space="0" w:color="auto"/>
            </w:tcBorders>
          </w:tcPr>
          <w:p w:rsidR="003F4182" w:rsidRPr="00075CCA" w:rsidRDefault="003F4182" w:rsidP="003F4182">
            <w:pPr>
              <w:ind w:hanging="120"/>
              <w:jc w:val="center"/>
              <w:rPr>
                <w:rFonts w:eastAsia="Calibri"/>
                <w:sz w:val="24"/>
                <w:szCs w:val="24"/>
              </w:rPr>
            </w:pPr>
            <w:r w:rsidRPr="00075CCA">
              <w:rPr>
                <w:rFonts w:eastAsia="Calibri"/>
                <w:sz w:val="24"/>
                <w:szCs w:val="24"/>
              </w:rPr>
              <w:t>Б. Показатели эффективности использования трудовых ресурсов</w:t>
            </w:r>
          </w:p>
        </w:tc>
      </w:tr>
      <w:tr w:rsidR="003F4182" w:rsidRPr="00075CCA" w:rsidTr="003F4182">
        <w:tc>
          <w:tcPr>
            <w:tcW w:w="2786" w:type="dxa"/>
            <w:tcBorders>
              <w:top w:val="single" w:sz="4" w:space="0" w:color="auto"/>
              <w:left w:val="single" w:sz="4" w:space="0" w:color="auto"/>
              <w:bottom w:val="single" w:sz="4" w:space="0" w:color="auto"/>
              <w:right w:val="single" w:sz="4" w:space="0" w:color="auto"/>
            </w:tcBorders>
            <w:hideMark/>
          </w:tcPr>
          <w:p w:rsidR="003F4182" w:rsidRPr="00075CCA" w:rsidRDefault="003F4182" w:rsidP="003F4182">
            <w:pPr>
              <w:ind w:hanging="120"/>
              <w:rPr>
                <w:rFonts w:eastAsia="Calibri"/>
                <w:b/>
                <w:sz w:val="24"/>
                <w:szCs w:val="24"/>
                <w:highlight w:val="yellow"/>
              </w:rPr>
            </w:pPr>
            <w:r w:rsidRPr="00075CCA">
              <w:rPr>
                <w:rFonts w:eastAsia="Calibri"/>
                <w:sz w:val="24"/>
                <w:szCs w:val="24"/>
              </w:rPr>
              <w:t>6. Затраты труда, тыс. чел</w:t>
            </w:r>
            <w:proofErr w:type="gramStart"/>
            <w:r w:rsidRPr="00075CCA">
              <w:rPr>
                <w:rFonts w:eastAsia="Calibri"/>
                <w:sz w:val="24"/>
                <w:szCs w:val="24"/>
              </w:rPr>
              <w:t>.-</w:t>
            </w:r>
            <w:proofErr w:type="gramEnd"/>
            <w:r w:rsidRPr="00075CCA">
              <w:rPr>
                <w:rFonts w:eastAsia="Calibri"/>
                <w:sz w:val="24"/>
                <w:szCs w:val="24"/>
              </w:rPr>
              <w:t xml:space="preserve">час. </w:t>
            </w:r>
          </w:p>
        </w:tc>
        <w:tc>
          <w:tcPr>
            <w:tcW w:w="996" w:type="dxa"/>
            <w:vAlign w:val="center"/>
          </w:tcPr>
          <w:p w:rsidR="003F4182" w:rsidRPr="00075CCA" w:rsidRDefault="003F4182" w:rsidP="003F4182">
            <w:pPr>
              <w:contextualSpacing/>
              <w:jc w:val="center"/>
              <w:rPr>
                <w:rFonts w:eastAsiaTheme="minorEastAsia"/>
                <w:b/>
                <w:sz w:val="24"/>
                <w:szCs w:val="24"/>
              </w:rPr>
            </w:pPr>
            <w:r w:rsidRPr="00075CCA">
              <w:rPr>
                <w:rFonts w:eastAsiaTheme="minorEastAsia"/>
                <w:sz w:val="24"/>
                <w:szCs w:val="24"/>
              </w:rPr>
              <w:t>679 272</w:t>
            </w:r>
          </w:p>
        </w:tc>
        <w:tc>
          <w:tcPr>
            <w:tcW w:w="996" w:type="dxa"/>
            <w:vAlign w:val="center"/>
          </w:tcPr>
          <w:p w:rsidR="003F4182" w:rsidRPr="00075CCA" w:rsidRDefault="003F4182" w:rsidP="003F4182">
            <w:pPr>
              <w:contextualSpacing/>
              <w:jc w:val="center"/>
              <w:rPr>
                <w:rFonts w:eastAsiaTheme="minorEastAsia"/>
                <w:b/>
                <w:sz w:val="24"/>
                <w:szCs w:val="24"/>
              </w:rPr>
            </w:pPr>
            <w:r w:rsidRPr="00075CCA">
              <w:rPr>
                <w:rFonts w:eastAsiaTheme="minorEastAsia"/>
                <w:sz w:val="24"/>
                <w:szCs w:val="24"/>
              </w:rPr>
              <w:t>758 784</w:t>
            </w:r>
          </w:p>
        </w:tc>
        <w:tc>
          <w:tcPr>
            <w:tcW w:w="1134" w:type="dxa"/>
            <w:vAlign w:val="center"/>
          </w:tcPr>
          <w:p w:rsidR="003F4182" w:rsidRPr="00075CCA" w:rsidRDefault="003F4182" w:rsidP="003F4182">
            <w:pPr>
              <w:contextualSpacing/>
              <w:jc w:val="center"/>
              <w:rPr>
                <w:rFonts w:eastAsiaTheme="minorEastAsia"/>
                <w:b/>
                <w:sz w:val="24"/>
                <w:szCs w:val="24"/>
              </w:rPr>
            </w:pPr>
            <w:r w:rsidRPr="00075CCA">
              <w:rPr>
                <w:rFonts w:eastAsiaTheme="minorEastAsia"/>
                <w:sz w:val="24"/>
                <w:szCs w:val="24"/>
              </w:rPr>
              <w:t>879 320</w:t>
            </w:r>
          </w:p>
        </w:tc>
        <w:tc>
          <w:tcPr>
            <w:tcW w:w="1134" w:type="dxa"/>
            <w:tcBorders>
              <w:top w:val="nil"/>
              <w:bottom w:val="single" w:sz="4" w:space="0" w:color="auto"/>
              <w:right w:val="single" w:sz="4" w:space="0" w:color="auto"/>
            </w:tcBorders>
            <w:shd w:val="clear" w:color="auto" w:fill="auto"/>
            <w:vAlign w:val="center"/>
          </w:tcPr>
          <w:p w:rsidR="003F4182" w:rsidRPr="00075CCA" w:rsidRDefault="003F4182" w:rsidP="003F4182">
            <w:pPr>
              <w:jc w:val="center"/>
              <w:rPr>
                <w:rFonts w:eastAsiaTheme="minorEastAsia"/>
                <w:b/>
                <w:sz w:val="24"/>
                <w:szCs w:val="24"/>
              </w:rPr>
            </w:pPr>
            <w:r w:rsidRPr="00075CCA">
              <w:rPr>
                <w:rFonts w:eastAsiaTheme="minorEastAsia"/>
                <w:sz w:val="24"/>
                <w:szCs w:val="24"/>
              </w:rPr>
              <w:t>952 432</w:t>
            </w:r>
          </w:p>
        </w:tc>
        <w:tc>
          <w:tcPr>
            <w:tcW w:w="1134" w:type="dxa"/>
            <w:tcBorders>
              <w:top w:val="nil"/>
              <w:bottom w:val="single" w:sz="4" w:space="0" w:color="auto"/>
            </w:tcBorders>
            <w:vAlign w:val="center"/>
          </w:tcPr>
          <w:p w:rsidR="003F4182" w:rsidRPr="00075CCA" w:rsidRDefault="003F4182" w:rsidP="003F4182">
            <w:pPr>
              <w:jc w:val="center"/>
              <w:rPr>
                <w:rFonts w:eastAsiaTheme="minorEastAsia"/>
                <w:b/>
                <w:sz w:val="24"/>
                <w:szCs w:val="24"/>
              </w:rPr>
            </w:pPr>
            <w:r w:rsidRPr="00075CCA">
              <w:rPr>
                <w:rFonts w:eastAsiaTheme="minorEastAsia"/>
                <w:sz w:val="24"/>
                <w:szCs w:val="24"/>
              </w:rPr>
              <w:t>991 952</w:t>
            </w:r>
          </w:p>
        </w:tc>
        <w:tc>
          <w:tcPr>
            <w:tcW w:w="1313" w:type="dxa"/>
            <w:tcBorders>
              <w:top w:val="nil"/>
              <w:bottom w:val="single" w:sz="4" w:space="0" w:color="auto"/>
              <w:right w:val="single" w:sz="4" w:space="0" w:color="auto"/>
            </w:tcBorders>
            <w:shd w:val="clear" w:color="auto" w:fill="auto"/>
            <w:vAlign w:val="center"/>
          </w:tcPr>
          <w:p w:rsidR="003F4182" w:rsidRPr="00075CCA" w:rsidRDefault="003F4182" w:rsidP="003F4182">
            <w:pPr>
              <w:jc w:val="center"/>
              <w:rPr>
                <w:rFonts w:eastAsiaTheme="minorEastAsia"/>
                <w:b/>
                <w:sz w:val="24"/>
                <w:szCs w:val="24"/>
              </w:rPr>
            </w:pPr>
            <w:r w:rsidRPr="00075CCA">
              <w:rPr>
                <w:rFonts w:eastAsiaTheme="minorEastAsia"/>
                <w:sz w:val="24"/>
                <w:szCs w:val="24"/>
              </w:rPr>
              <w:t>146,03</w:t>
            </w:r>
          </w:p>
        </w:tc>
      </w:tr>
      <w:tr w:rsidR="003F4182" w:rsidRPr="00075CCA" w:rsidTr="003F4182">
        <w:tc>
          <w:tcPr>
            <w:tcW w:w="2786" w:type="dxa"/>
            <w:tcBorders>
              <w:top w:val="single" w:sz="4" w:space="0" w:color="auto"/>
              <w:left w:val="single" w:sz="4" w:space="0" w:color="auto"/>
              <w:bottom w:val="single" w:sz="4" w:space="0" w:color="auto"/>
              <w:right w:val="single" w:sz="4" w:space="0" w:color="auto"/>
            </w:tcBorders>
            <w:hideMark/>
          </w:tcPr>
          <w:p w:rsidR="003F4182" w:rsidRPr="00075CCA" w:rsidRDefault="003F4182" w:rsidP="003F4182">
            <w:pPr>
              <w:ind w:hanging="120"/>
              <w:rPr>
                <w:rFonts w:eastAsia="Calibri"/>
                <w:b/>
                <w:sz w:val="24"/>
                <w:szCs w:val="24"/>
              </w:rPr>
            </w:pPr>
            <w:r w:rsidRPr="00075CCA">
              <w:rPr>
                <w:rFonts w:eastAsia="Calibri"/>
                <w:sz w:val="24"/>
                <w:szCs w:val="24"/>
              </w:rPr>
              <w:t xml:space="preserve">7. Производительность труда, тыс. руб., </w:t>
            </w:r>
          </w:p>
        </w:tc>
        <w:tc>
          <w:tcPr>
            <w:tcW w:w="996"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45,40</w:t>
            </w:r>
          </w:p>
        </w:tc>
        <w:tc>
          <w:tcPr>
            <w:tcW w:w="996"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51,02</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35,17</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32,51</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30,36</w:t>
            </w:r>
          </w:p>
        </w:tc>
        <w:tc>
          <w:tcPr>
            <w:tcW w:w="1313"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55,49</w:t>
            </w:r>
          </w:p>
        </w:tc>
      </w:tr>
      <w:tr w:rsidR="003F4182" w:rsidRPr="00075CCA" w:rsidTr="003F4182">
        <w:tc>
          <w:tcPr>
            <w:tcW w:w="2786" w:type="dxa"/>
            <w:tcBorders>
              <w:top w:val="single" w:sz="4" w:space="0" w:color="auto"/>
              <w:left w:val="single" w:sz="4" w:space="0" w:color="auto"/>
              <w:bottom w:val="single" w:sz="4" w:space="0" w:color="auto"/>
              <w:right w:val="single" w:sz="4" w:space="0" w:color="auto"/>
            </w:tcBorders>
            <w:hideMark/>
          </w:tcPr>
          <w:p w:rsidR="003F4182" w:rsidRPr="00075CCA" w:rsidRDefault="003F4182" w:rsidP="003F4182">
            <w:pPr>
              <w:ind w:hanging="120"/>
              <w:rPr>
                <w:rFonts w:eastAsia="Calibri"/>
                <w:b/>
                <w:sz w:val="24"/>
                <w:szCs w:val="24"/>
              </w:rPr>
            </w:pPr>
            <w:r w:rsidRPr="00075CCA">
              <w:rPr>
                <w:rFonts w:eastAsia="Calibri"/>
                <w:sz w:val="24"/>
                <w:szCs w:val="24"/>
              </w:rPr>
              <w:t>8. Фонд оплаты труда, тыс. руб.</w:t>
            </w:r>
          </w:p>
        </w:tc>
        <w:tc>
          <w:tcPr>
            <w:tcW w:w="996"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87 641</w:t>
            </w:r>
          </w:p>
        </w:tc>
        <w:tc>
          <w:tcPr>
            <w:tcW w:w="996"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114 174</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139 768</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164 666</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194 086</w:t>
            </w:r>
          </w:p>
        </w:tc>
        <w:tc>
          <w:tcPr>
            <w:tcW w:w="1313"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221,46</w:t>
            </w:r>
          </w:p>
        </w:tc>
      </w:tr>
      <w:tr w:rsidR="003F4182" w:rsidRPr="00075CCA" w:rsidTr="003F4182">
        <w:trPr>
          <w:trHeight w:val="507"/>
        </w:trPr>
        <w:tc>
          <w:tcPr>
            <w:tcW w:w="2786" w:type="dxa"/>
            <w:tcBorders>
              <w:top w:val="single" w:sz="4" w:space="0" w:color="auto"/>
              <w:left w:val="single" w:sz="4" w:space="0" w:color="auto"/>
              <w:bottom w:val="single" w:sz="4" w:space="0" w:color="auto"/>
              <w:right w:val="single" w:sz="4" w:space="0" w:color="auto"/>
            </w:tcBorders>
            <w:hideMark/>
          </w:tcPr>
          <w:p w:rsidR="003F4182" w:rsidRPr="00075CCA" w:rsidRDefault="003F4182" w:rsidP="003F4182">
            <w:pPr>
              <w:ind w:hanging="120"/>
              <w:rPr>
                <w:rFonts w:eastAsia="Calibri"/>
                <w:b/>
                <w:sz w:val="24"/>
                <w:szCs w:val="24"/>
              </w:rPr>
            </w:pPr>
            <w:r w:rsidRPr="00075CCA">
              <w:rPr>
                <w:rFonts w:eastAsia="Calibri"/>
                <w:sz w:val="24"/>
                <w:szCs w:val="24"/>
              </w:rPr>
              <w:t>9. Выручка на 1 руб. оплаты труда, руб.</w:t>
            </w:r>
          </w:p>
        </w:tc>
        <w:tc>
          <w:tcPr>
            <w:tcW w:w="996" w:type="dxa"/>
            <w:vAlign w:val="center"/>
          </w:tcPr>
          <w:p w:rsidR="003F4182" w:rsidRPr="00075CCA" w:rsidRDefault="003F4182" w:rsidP="003F4182">
            <w:pPr>
              <w:jc w:val="center"/>
              <w:rPr>
                <w:rFonts w:eastAsiaTheme="minorEastAsia"/>
                <w:b/>
                <w:sz w:val="24"/>
                <w:szCs w:val="24"/>
              </w:rPr>
            </w:pPr>
            <w:r w:rsidRPr="00075CCA">
              <w:rPr>
                <w:rFonts w:eastAsiaTheme="minorEastAsia"/>
                <w:sz w:val="24"/>
                <w:szCs w:val="24"/>
              </w:rPr>
              <w:t>4,58</w:t>
            </w:r>
          </w:p>
        </w:tc>
        <w:tc>
          <w:tcPr>
            <w:tcW w:w="996" w:type="dxa"/>
            <w:vAlign w:val="center"/>
          </w:tcPr>
          <w:p w:rsidR="003F4182" w:rsidRPr="00075CCA" w:rsidRDefault="003F4182" w:rsidP="003F4182">
            <w:pPr>
              <w:jc w:val="center"/>
              <w:rPr>
                <w:b/>
                <w:sz w:val="24"/>
                <w:szCs w:val="24"/>
              </w:rPr>
            </w:pPr>
            <w:r w:rsidRPr="00075CCA">
              <w:rPr>
                <w:rFonts w:eastAsiaTheme="minorEastAsia"/>
                <w:sz w:val="24"/>
                <w:szCs w:val="24"/>
              </w:rPr>
              <w:t>4,76</w:t>
            </w:r>
          </w:p>
        </w:tc>
        <w:tc>
          <w:tcPr>
            <w:tcW w:w="1134" w:type="dxa"/>
            <w:vAlign w:val="center"/>
          </w:tcPr>
          <w:p w:rsidR="003F4182" w:rsidRPr="00075CCA" w:rsidRDefault="003F4182" w:rsidP="003F4182">
            <w:pPr>
              <w:jc w:val="center"/>
              <w:rPr>
                <w:b/>
                <w:sz w:val="24"/>
                <w:szCs w:val="24"/>
              </w:rPr>
            </w:pPr>
            <w:r w:rsidRPr="00075CCA">
              <w:rPr>
                <w:sz w:val="24"/>
                <w:szCs w:val="24"/>
              </w:rPr>
              <w:t>4,29</w:t>
            </w:r>
          </w:p>
        </w:tc>
        <w:tc>
          <w:tcPr>
            <w:tcW w:w="1134" w:type="dxa"/>
            <w:vAlign w:val="center"/>
          </w:tcPr>
          <w:p w:rsidR="003F4182" w:rsidRPr="00075CCA" w:rsidRDefault="003F4182" w:rsidP="003F4182">
            <w:pPr>
              <w:jc w:val="center"/>
              <w:rPr>
                <w:b/>
                <w:sz w:val="24"/>
                <w:szCs w:val="24"/>
              </w:rPr>
            </w:pPr>
            <w:r w:rsidRPr="00075CCA">
              <w:rPr>
                <w:sz w:val="24"/>
                <w:szCs w:val="24"/>
              </w:rPr>
              <w:t>4,91</w:t>
            </w:r>
          </w:p>
        </w:tc>
        <w:tc>
          <w:tcPr>
            <w:tcW w:w="1134" w:type="dxa"/>
            <w:vAlign w:val="center"/>
          </w:tcPr>
          <w:p w:rsidR="003F4182" w:rsidRPr="00075CCA" w:rsidRDefault="003F4182" w:rsidP="003F4182">
            <w:pPr>
              <w:contextualSpacing/>
              <w:jc w:val="center"/>
              <w:rPr>
                <w:b/>
                <w:sz w:val="24"/>
                <w:szCs w:val="24"/>
              </w:rPr>
            </w:pPr>
            <w:r w:rsidRPr="00075CCA">
              <w:rPr>
                <w:sz w:val="24"/>
                <w:szCs w:val="24"/>
              </w:rPr>
              <w:t>4,47</w:t>
            </w:r>
          </w:p>
        </w:tc>
        <w:tc>
          <w:tcPr>
            <w:tcW w:w="1313" w:type="dxa"/>
            <w:vAlign w:val="center"/>
          </w:tcPr>
          <w:p w:rsidR="003F4182" w:rsidRPr="00075CCA" w:rsidRDefault="003F4182" w:rsidP="003F4182">
            <w:pPr>
              <w:contextualSpacing/>
              <w:jc w:val="center"/>
              <w:rPr>
                <w:b/>
                <w:sz w:val="24"/>
                <w:szCs w:val="24"/>
              </w:rPr>
            </w:pPr>
            <w:r w:rsidRPr="00075CCA">
              <w:rPr>
                <w:sz w:val="24"/>
                <w:szCs w:val="24"/>
              </w:rPr>
              <w:t>97,60</w:t>
            </w:r>
          </w:p>
        </w:tc>
      </w:tr>
      <w:tr w:rsidR="003F4182" w:rsidRPr="00075CCA" w:rsidTr="003F4182">
        <w:trPr>
          <w:trHeight w:val="437"/>
        </w:trPr>
        <w:tc>
          <w:tcPr>
            <w:tcW w:w="9493" w:type="dxa"/>
            <w:gridSpan w:val="7"/>
            <w:tcBorders>
              <w:top w:val="single" w:sz="4" w:space="0" w:color="auto"/>
              <w:left w:val="single" w:sz="4" w:space="0" w:color="auto"/>
              <w:bottom w:val="single" w:sz="4" w:space="0" w:color="auto"/>
              <w:right w:val="single" w:sz="4" w:space="0" w:color="auto"/>
            </w:tcBorders>
          </w:tcPr>
          <w:p w:rsidR="003F4182" w:rsidRPr="00075CCA" w:rsidRDefault="003F4182" w:rsidP="003F4182">
            <w:pPr>
              <w:spacing w:after="240"/>
              <w:ind w:hanging="120"/>
              <w:jc w:val="center"/>
              <w:rPr>
                <w:rFonts w:eastAsia="Calibri"/>
                <w:sz w:val="24"/>
                <w:szCs w:val="24"/>
              </w:rPr>
            </w:pPr>
            <w:r w:rsidRPr="00075CCA">
              <w:rPr>
                <w:rFonts w:eastAsia="Calibri"/>
                <w:sz w:val="24"/>
                <w:szCs w:val="24"/>
              </w:rPr>
              <w:t>Г. Показатели эффективности использования материальных ресурсов</w:t>
            </w:r>
          </w:p>
        </w:tc>
      </w:tr>
      <w:tr w:rsidR="003F4182" w:rsidRPr="00075CCA" w:rsidTr="003F4182">
        <w:tc>
          <w:tcPr>
            <w:tcW w:w="2786" w:type="dxa"/>
            <w:tcBorders>
              <w:top w:val="single" w:sz="4" w:space="0" w:color="auto"/>
              <w:left w:val="single" w:sz="4" w:space="0" w:color="auto"/>
              <w:bottom w:val="single" w:sz="4" w:space="0" w:color="auto"/>
              <w:right w:val="single" w:sz="4" w:space="0" w:color="auto"/>
            </w:tcBorders>
            <w:hideMark/>
          </w:tcPr>
          <w:p w:rsidR="003F4182" w:rsidRPr="00075CCA" w:rsidRDefault="003F4182" w:rsidP="003F4182">
            <w:pPr>
              <w:ind w:hanging="120"/>
              <w:rPr>
                <w:rFonts w:eastAsia="Calibri"/>
                <w:b/>
                <w:sz w:val="24"/>
                <w:szCs w:val="24"/>
              </w:rPr>
            </w:pPr>
            <w:r w:rsidRPr="00075CCA">
              <w:rPr>
                <w:rFonts w:eastAsia="Calibri"/>
                <w:sz w:val="24"/>
                <w:szCs w:val="24"/>
              </w:rPr>
              <w:t xml:space="preserve">10. </w:t>
            </w:r>
            <w:proofErr w:type="spellStart"/>
            <w:r w:rsidRPr="00075CCA">
              <w:rPr>
                <w:rFonts w:eastAsia="Calibri"/>
                <w:sz w:val="24"/>
                <w:szCs w:val="24"/>
              </w:rPr>
              <w:t>Материалоодача</w:t>
            </w:r>
            <w:proofErr w:type="gramStart"/>
            <w:r w:rsidRPr="00075CCA">
              <w:rPr>
                <w:rFonts w:eastAsia="Calibri"/>
                <w:sz w:val="24"/>
                <w:szCs w:val="24"/>
              </w:rPr>
              <w:t>,р</w:t>
            </w:r>
            <w:proofErr w:type="gramEnd"/>
            <w:r w:rsidRPr="00075CCA">
              <w:rPr>
                <w:rFonts w:eastAsia="Calibri"/>
                <w:sz w:val="24"/>
                <w:szCs w:val="24"/>
              </w:rPr>
              <w:t>уб</w:t>
            </w:r>
            <w:proofErr w:type="spellEnd"/>
            <w:r w:rsidRPr="00075CCA">
              <w:rPr>
                <w:rFonts w:eastAsia="Calibri"/>
                <w:sz w:val="24"/>
                <w:szCs w:val="24"/>
              </w:rPr>
              <w:t>.</w:t>
            </w:r>
          </w:p>
        </w:tc>
        <w:tc>
          <w:tcPr>
            <w:tcW w:w="996"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2,39</w:t>
            </w:r>
          </w:p>
        </w:tc>
        <w:tc>
          <w:tcPr>
            <w:tcW w:w="996"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2,30</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2,42</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2,68</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2,37</w:t>
            </w:r>
          </w:p>
        </w:tc>
        <w:tc>
          <w:tcPr>
            <w:tcW w:w="1313"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99,16</w:t>
            </w:r>
          </w:p>
        </w:tc>
      </w:tr>
      <w:tr w:rsidR="003F4182" w:rsidRPr="00075CCA" w:rsidTr="003F4182">
        <w:tc>
          <w:tcPr>
            <w:tcW w:w="2786" w:type="dxa"/>
            <w:tcBorders>
              <w:top w:val="single" w:sz="4" w:space="0" w:color="auto"/>
              <w:left w:val="single" w:sz="4" w:space="0" w:color="auto"/>
              <w:bottom w:val="single" w:sz="4" w:space="0" w:color="auto"/>
              <w:right w:val="single" w:sz="4" w:space="0" w:color="auto"/>
            </w:tcBorders>
            <w:hideMark/>
          </w:tcPr>
          <w:p w:rsidR="003F4182" w:rsidRPr="00075CCA" w:rsidRDefault="003F4182" w:rsidP="003F4182">
            <w:pPr>
              <w:ind w:hanging="120"/>
              <w:rPr>
                <w:rFonts w:eastAsia="Calibri"/>
                <w:b/>
                <w:sz w:val="24"/>
                <w:szCs w:val="24"/>
              </w:rPr>
            </w:pPr>
            <w:r w:rsidRPr="00075CCA">
              <w:rPr>
                <w:rFonts w:eastAsia="Calibri"/>
                <w:sz w:val="24"/>
                <w:szCs w:val="24"/>
              </w:rPr>
              <w:t xml:space="preserve">11. </w:t>
            </w:r>
            <w:proofErr w:type="spellStart"/>
            <w:r w:rsidRPr="00075CCA">
              <w:rPr>
                <w:rFonts w:eastAsia="Calibri"/>
                <w:sz w:val="24"/>
                <w:szCs w:val="24"/>
              </w:rPr>
              <w:t>Материалоекость</w:t>
            </w:r>
            <w:proofErr w:type="gramStart"/>
            <w:r w:rsidRPr="00075CCA">
              <w:rPr>
                <w:rFonts w:eastAsia="Calibri"/>
                <w:sz w:val="24"/>
                <w:szCs w:val="24"/>
              </w:rPr>
              <w:t>,р</w:t>
            </w:r>
            <w:proofErr w:type="gramEnd"/>
            <w:r w:rsidRPr="00075CCA">
              <w:rPr>
                <w:rFonts w:eastAsia="Calibri"/>
                <w:sz w:val="24"/>
                <w:szCs w:val="24"/>
              </w:rPr>
              <w:t>уб</w:t>
            </w:r>
            <w:proofErr w:type="spellEnd"/>
            <w:r w:rsidRPr="00075CCA">
              <w:rPr>
                <w:rFonts w:eastAsia="Calibri"/>
                <w:sz w:val="24"/>
                <w:szCs w:val="24"/>
              </w:rPr>
              <w:t>.</w:t>
            </w:r>
          </w:p>
        </w:tc>
        <w:tc>
          <w:tcPr>
            <w:tcW w:w="996"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0,42</w:t>
            </w:r>
          </w:p>
        </w:tc>
        <w:tc>
          <w:tcPr>
            <w:tcW w:w="996"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0,44</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0,41</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0,37</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0,42</w:t>
            </w:r>
          </w:p>
        </w:tc>
        <w:tc>
          <w:tcPr>
            <w:tcW w:w="1313"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100</w:t>
            </w:r>
          </w:p>
        </w:tc>
      </w:tr>
      <w:tr w:rsidR="003F4182" w:rsidRPr="00075CCA" w:rsidTr="001B03BD">
        <w:tc>
          <w:tcPr>
            <w:tcW w:w="2786" w:type="dxa"/>
            <w:tcBorders>
              <w:top w:val="single" w:sz="4" w:space="0" w:color="auto"/>
              <w:left w:val="single" w:sz="4" w:space="0" w:color="auto"/>
              <w:bottom w:val="nil"/>
              <w:right w:val="single" w:sz="4" w:space="0" w:color="auto"/>
            </w:tcBorders>
          </w:tcPr>
          <w:p w:rsidR="003F4182" w:rsidRPr="00075CCA" w:rsidRDefault="003F4182" w:rsidP="003F4182">
            <w:pPr>
              <w:ind w:hanging="120"/>
              <w:rPr>
                <w:rFonts w:eastAsia="Calibri"/>
                <w:b/>
                <w:sz w:val="24"/>
                <w:szCs w:val="24"/>
                <w:highlight w:val="yellow"/>
              </w:rPr>
            </w:pPr>
            <w:r w:rsidRPr="00075CCA">
              <w:rPr>
                <w:rFonts w:eastAsia="Calibri"/>
                <w:sz w:val="24"/>
                <w:szCs w:val="24"/>
              </w:rPr>
              <w:t>1</w:t>
            </w:r>
            <w:r w:rsidR="001B03BD">
              <w:rPr>
                <w:rFonts w:eastAsia="Calibri"/>
                <w:sz w:val="24"/>
                <w:szCs w:val="24"/>
              </w:rPr>
              <w:t>2.Прибыль на 1 руб. мат.</w:t>
            </w:r>
            <w:r w:rsidRPr="00075CCA">
              <w:rPr>
                <w:rFonts w:eastAsia="Calibri"/>
                <w:sz w:val="24"/>
                <w:szCs w:val="24"/>
              </w:rPr>
              <w:t xml:space="preserve"> затрат, руб.</w:t>
            </w:r>
          </w:p>
        </w:tc>
        <w:tc>
          <w:tcPr>
            <w:tcW w:w="996" w:type="dxa"/>
            <w:tcBorders>
              <w:top w:val="single" w:sz="4" w:space="0" w:color="auto"/>
              <w:left w:val="single" w:sz="4" w:space="0" w:color="auto"/>
              <w:bottom w:val="nil"/>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19,52</w:t>
            </w:r>
          </w:p>
        </w:tc>
        <w:tc>
          <w:tcPr>
            <w:tcW w:w="996" w:type="dxa"/>
            <w:tcBorders>
              <w:top w:val="single" w:sz="4" w:space="0" w:color="auto"/>
              <w:left w:val="single" w:sz="4" w:space="0" w:color="auto"/>
              <w:bottom w:val="nil"/>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24,26</w:t>
            </w:r>
          </w:p>
        </w:tc>
        <w:tc>
          <w:tcPr>
            <w:tcW w:w="1134" w:type="dxa"/>
            <w:tcBorders>
              <w:top w:val="single" w:sz="4" w:space="0" w:color="auto"/>
              <w:left w:val="single" w:sz="4" w:space="0" w:color="auto"/>
              <w:bottom w:val="nil"/>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7,94</w:t>
            </w:r>
          </w:p>
        </w:tc>
        <w:tc>
          <w:tcPr>
            <w:tcW w:w="1134" w:type="dxa"/>
            <w:tcBorders>
              <w:top w:val="single" w:sz="4" w:space="0" w:color="auto"/>
              <w:left w:val="single" w:sz="4" w:space="0" w:color="auto"/>
              <w:bottom w:val="nil"/>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31,80</w:t>
            </w:r>
          </w:p>
        </w:tc>
        <w:tc>
          <w:tcPr>
            <w:tcW w:w="1134" w:type="dxa"/>
            <w:tcBorders>
              <w:top w:val="single" w:sz="4" w:space="0" w:color="auto"/>
              <w:left w:val="single" w:sz="4" w:space="0" w:color="auto"/>
              <w:bottom w:val="nil"/>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11,07</w:t>
            </w:r>
          </w:p>
        </w:tc>
        <w:tc>
          <w:tcPr>
            <w:tcW w:w="1313" w:type="dxa"/>
            <w:tcBorders>
              <w:top w:val="single" w:sz="4" w:space="0" w:color="auto"/>
              <w:left w:val="single" w:sz="4" w:space="0" w:color="auto"/>
              <w:bottom w:val="nil"/>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56,71</w:t>
            </w:r>
          </w:p>
        </w:tc>
      </w:tr>
      <w:tr w:rsidR="001B03BD" w:rsidRPr="00075CCA" w:rsidTr="007117C7">
        <w:tc>
          <w:tcPr>
            <w:tcW w:w="2786" w:type="dxa"/>
            <w:tcBorders>
              <w:top w:val="nil"/>
              <w:left w:val="nil"/>
              <w:bottom w:val="single" w:sz="4" w:space="0" w:color="auto"/>
              <w:right w:val="nil"/>
            </w:tcBorders>
          </w:tcPr>
          <w:p w:rsidR="001B03BD" w:rsidRPr="00075CCA" w:rsidRDefault="001B03BD" w:rsidP="003F4182">
            <w:pPr>
              <w:ind w:hanging="120"/>
              <w:rPr>
                <w:rFonts w:eastAsia="Calibri"/>
                <w:sz w:val="24"/>
                <w:szCs w:val="24"/>
              </w:rPr>
            </w:pPr>
          </w:p>
        </w:tc>
        <w:tc>
          <w:tcPr>
            <w:tcW w:w="996" w:type="dxa"/>
            <w:tcBorders>
              <w:top w:val="nil"/>
              <w:left w:val="nil"/>
              <w:bottom w:val="single" w:sz="4" w:space="0" w:color="auto"/>
              <w:right w:val="nil"/>
            </w:tcBorders>
            <w:vAlign w:val="center"/>
          </w:tcPr>
          <w:p w:rsidR="001B03BD" w:rsidRPr="00075CCA" w:rsidRDefault="001B03BD" w:rsidP="003F4182">
            <w:pPr>
              <w:suppressAutoHyphens/>
              <w:autoSpaceDN w:val="0"/>
              <w:jc w:val="center"/>
              <w:textAlignment w:val="baseline"/>
              <w:rPr>
                <w:kern w:val="3"/>
                <w:sz w:val="24"/>
                <w:szCs w:val="24"/>
              </w:rPr>
            </w:pPr>
          </w:p>
        </w:tc>
        <w:tc>
          <w:tcPr>
            <w:tcW w:w="996" w:type="dxa"/>
            <w:tcBorders>
              <w:top w:val="nil"/>
              <w:left w:val="nil"/>
              <w:bottom w:val="single" w:sz="4" w:space="0" w:color="auto"/>
              <w:right w:val="nil"/>
            </w:tcBorders>
            <w:vAlign w:val="center"/>
          </w:tcPr>
          <w:p w:rsidR="001B03BD" w:rsidRPr="00075CCA" w:rsidRDefault="001B03BD" w:rsidP="003F4182">
            <w:pPr>
              <w:suppressAutoHyphens/>
              <w:autoSpaceDN w:val="0"/>
              <w:jc w:val="center"/>
              <w:textAlignment w:val="baseline"/>
              <w:rPr>
                <w:kern w:val="3"/>
                <w:sz w:val="24"/>
                <w:szCs w:val="24"/>
              </w:rPr>
            </w:pPr>
          </w:p>
        </w:tc>
        <w:tc>
          <w:tcPr>
            <w:tcW w:w="4715" w:type="dxa"/>
            <w:gridSpan w:val="4"/>
            <w:tcBorders>
              <w:top w:val="nil"/>
              <w:left w:val="nil"/>
              <w:bottom w:val="single" w:sz="4" w:space="0" w:color="auto"/>
              <w:right w:val="nil"/>
            </w:tcBorders>
            <w:vAlign w:val="center"/>
          </w:tcPr>
          <w:p w:rsidR="001B03BD" w:rsidRPr="00075CCA" w:rsidRDefault="001B03BD" w:rsidP="003F4182">
            <w:pPr>
              <w:suppressAutoHyphens/>
              <w:autoSpaceDN w:val="0"/>
              <w:jc w:val="center"/>
              <w:textAlignment w:val="baseline"/>
              <w:rPr>
                <w:kern w:val="3"/>
                <w:sz w:val="24"/>
                <w:szCs w:val="24"/>
              </w:rPr>
            </w:pPr>
            <w:r>
              <w:rPr>
                <w:kern w:val="3"/>
                <w:sz w:val="24"/>
                <w:szCs w:val="24"/>
              </w:rPr>
              <w:t>Продолжение таблицы 2</w:t>
            </w:r>
          </w:p>
        </w:tc>
      </w:tr>
      <w:tr w:rsidR="003F4182" w:rsidRPr="00075CCA" w:rsidTr="001B03BD">
        <w:tc>
          <w:tcPr>
            <w:tcW w:w="2786" w:type="dxa"/>
            <w:tcBorders>
              <w:top w:val="single" w:sz="4" w:space="0" w:color="auto"/>
              <w:left w:val="single" w:sz="4" w:space="0" w:color="auto"/>
              <w:bottom w:val="single" w:sz="4" w:space="0" w:color="auto"/>
              <w:right w:val="single" w:sz="4" w:space="0" w:color="auto"/>
            </w:tcBorders>
          </w:tcPr>
          <w:p w:rsidR="003F4182" w:rsidRPr="00075CCA" w:rsidRDefault="003F4182" w:rsidP="003F4182">
            <w:pPr>
              <w:ind w:hanging="120"/>
              <w:rPr>
                <w:rFonts w:eastAsia="Calibri"/>
                <w:b/>
                <w:sz w:val="24"/>
                <w:szCs w:val="24"/>
                <w:highlight w:val="yellow"/>
              </w:rPr>
            </w:pPr>
            <w:r w:rsidRPr="00075CCA">
              <w:rPr>
                <w:rFonts w:eastAsia="Calibri"/>
                <w:sz w:val="24"/>
                <w:szCs w:val="24"/>
              </w:rPr>
              <w:t>13. Затраты на 1 руб. выручки от продажи продукци</w:t>
            </w:r>
            <w:proofErr w:type="gramStart"/>
            <w:r w:rsidRPr="00075CCA">
              <w:rPr>
                <w:rFonts w:eastAsia="Calibri"/>
                <w:sz w:val="24"/>
                <w:szCs w:val="24"/>
              </w:rPr>
              <w:t>и(</w:t>
            </w:r>
            <w:proofErr w:type="gramEnd"/>
            <w:r w:rsidRPr="00075CCA">
              <w:rPr>
                <w:rFonts w:eastAsia="Calibri"/>
                <w:sz w:val="24"/>
                <w:szCs w:val="24"/>
              </w:rPr>
              <w:t>работ, услуг), руб.</w:t>
            </w:r>
          </w:p>
        </w:tc>
        <w:tc>
          <w:tcPr>
            <w:tcW w:w="996"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41,90</w:t>
            </w:r>
          </w:p>
        </w:tc>
        <w:tc>
          <w:tcPr>
            <w:tcW w:w="996"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43,54</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41,32</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37,36</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42,22</w:t>
            </w:r>
          </w:p>
        </w:tc>
        <w:tc>
          <w:tcPr>
            <w:tcW w:w="1313"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suppressAutoHyphens/>
              <w:autoSpaceDN w:val="0"/>
              <w:jc w:val="center"/>
              <w:textAlignment w:val="baseline"/>
              <w:rPr>
                <w:b/>
                <w:kern w:val="3"/>
                <w:sz w:val="24"/>
                <w:szCs w:val="24"/>
              </w:rPr>
            </w:pPr>
            <w:r w:rsidRPr="00075CCA">
              <w:rPr>
                <w:kern w:val="3"/>
                <w:sz w:val="24"/>
                <w:szCs w:val="24"/>
              </w:rPr>
              <w:t>10,08</w:t>
            </w:r>
          </w:p>
        </w:tc>
      </w:tr>
      <w:tr w:rsidR="003F4182" w:rsidRPr="00075CCA" w:rsidTr="003F4182">
        <w:tc>
          <w:tcPr>
            <w:tcW w:w="9493" w:type="dxa"/>
            <w:gridSpan w:val="7"/>
            <w:tcBorders>
              <w:top w:val="nil"/>
              <w:left w:val="nil"/>
              <w:bottom w:val="single" w:sz="4" w:space="0" w:color="auto"/>
              <w:right w:val="nil"/>
            </w:tcBorders>
          </w:tcPr>
          <w:p w:rsidR="003F4182" w:rsidRPr="00075CCA" w:rsidRDefault="003F4182" w:rsidP="003F4182">
            <w:pPr>
              <w:ind w:hanging="120"/>
              <w:jc w:val="right"/>
              <w:rPr>
                <w:rFonts w:eastAsia="Calibri"/>
                <w:sz w:val="24"/>
                <w:szCs w:val="24"/>
              </w:rPr>
            </w:pPr>
          </w:p>
        </w:tc>
      </w:tr>
      <w:tr w:rsidR="003F4182" w:rsidRPr="00075CCA" w:rsidTr="003F4182">
        <w:tc>
          <w:tcPr>
            <w:tcW w:w="9493" w:type="dxa"/>
            <w:gridSpan w:val="7"/>
            <w:tcBorders>
              <w:top w:val="single" w:sz="4" w:space="0" w:color="auto"/>
              <w:left w:val="single" w:sz="4" w:space="0" w:color="auto"/>
              <w:bottom w:val="single" w:sz="4" w:space="0" w:color="auto"/>
              <w:right w:val="single" w:sz="4" w:space="0" w:color="auto"/>
            </w:tcBorders>
          </w:tcPr>
          <w:p w:rsidR="003F4182" w:rsidRPr="00075CCA" w:rsidRDefault="003F4182" w:rsidP="003F4182">
            <w:pPr>
              <w:spacing w:after="240"/>
              <w:ind w:hanging="120"/>
              <w:jc w:val="center"/>
              <w:rPr>
                <w:rFonts w:eastAsia="Calibri"/>
                <w:sz w:val="24"/>
                <w:szCs w:val="24"/>
              </w:rPr>
            </w:pPr>
            <w:r w:rsidRPr="00075CCA">
              <w:rPr>
                <w:rFonts w:eastAsia="Calibri"/>
                <w:sz w:val="24"/>
                <w:szCs w:val="24"/>
              </w:rPr>
              <w:t>Д. Показатели эффективности использования капитала</w:t>
            </w:r>
          </w:p>
        </w:tc>
      </w:tr>
      <w:tr w:rsidR="003F4182" w:rsidRPr="00075CCA" w:rsidTr="003F4182">
        <w:tc>
          <w:tcPr>
            <w:tcW w:w="2786" w:type="dxa"/>
            <w:tcBorders>
              <w:top w:val="single" w:sz="4" w:space="0" w:color="auto"/>
              <w:left w:val="single" w:sz="4" w:space="0" w:color="auto"/>
              <w:bottom w:val="single" w:sz="4" w:space="0" w:color="auto"/>
              <w:right w:val="single" w:sz="4" w:space="0" w:color="auto"/>
            </w:tcBorders>
            <w:hideMark/>
          </w:tcPr>
          <w:p w:rsidR="003F4182" w:rsidRPr="00075CCA" w:rsidRDefault="003F4182" w:rsidP="003F4182">
            <w:pPr>
              <w:ind w:hanging="120"/>
              <w:rPr>
                <w:rFonts w:eastAsia="Calibri"/>
                <w:b/>
                <w:sz w:val="24"/>
                <w:szCs w:val="24"/>
              </w:rPr>
            </w:pPr>
            <w:r w:rsidRPr="00075CCA">
              <w:rPr>
                <w:rFonts w:eastAsia="Calibri"/>
                <w:sz w:val="24"/>
                <w:szCs w:val="24"/>
              </w:rPr>
              <w:t>14. Рентабельность совокупного капитала (активов), %</w:t>
            </w:r>
          </w:p>
        </w:tc>
        <w:tc>
          <w:tcPr>
            <w:tcW w:w="996"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rFonts w:eastAsia="Calibri"/>
                <w:b/>
                <w:sz w:val="24"/>
                <w:szCs w:val="24"/>
              </w:rPr>
            </w:pPr>
            <w:r w:rsidRPr="00075CCA">
              <w:rPr>
                <w:rFonts w:eastAsia="Calibri"/>
                <w:sz w:val="24"/>
                <w:szCs w:val="24"/>
              </w:rPr>
              <w:t>11,00</w:t>
            </w:r>
          </w:p>
        </w:tc>
        <w:tc>
          <w:tcPr>
            <w:tcW w:w="996"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b/>
                <w:sz w:val="24"/>
                <w:szCs w:val="24"/>
              </w:rPr>
            </w:pPr>
            <w:r w:rsidRPr="00075CCA">
              <w:rPr>
                <w:sz w:val="24"/>
                <w:szCs w:val="24"/>
              </w:rPr>
              <w:t>3,72</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b/>
                <w:sz w:val="24"/>
                <w:szCs w:val="24"/>
              </w:rPr>
            </w:pPr>
            <w:r w:rsidRPr="00075CCA">
              <w:rPr>
                <w:sz w:val="24"/>
                <w:szCs w:val="24"/>
              </w:rPr>
              <w:t>1,86</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b/>
                <w:sz w:val="24"/>
                <w:szCs w:val="24"/>
              </w:rPr>
            </w:pPr>
            <w:r w:rsidRPr="00075CCA">
              <w:rPr>
                <w:sz w:val="24"/>
                <w:szCs w:val="24"/>
              </w:rPr>
              <w:t>22,04</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b/>
                <w:sz w:val="24"/>
                <w:szCs w:val="24"/>
              </w:rPr>
            </w:pPr>
            <w:r w:rsidRPr="00075CCA">
              <w:rPr>
                <w:sz w:val="24"/>
                <w:szCs w:val="24"/>
              </w:rPr>
              <w:t>5,74</w:t>
            </w:r>
          </w:p>
        </w:tc>
        <w:tc>
          <w:tcPr>
            <w:tcW w:w="1313"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rFonts w:eastAsia="Calibri"/>
                <w:b/>
                <w:sz w:val="24"/>
                <w:szCs w:val="24"/>
              </w:rPr>
            </w:pPr>
            <w:r w:rsidRPr="00075CCA">
              <w:rPr>
                <w:rFonts w:eastAsia="Calibri"/>
                <w:sz w:val="24"/>
                <w:szCs w:val="24"/>
              </w:rPr>
              <w:t>______</w:t>
            </w:r>
          </w:p>
        </w:tc>
      </w:tr>
      <w:tr w:rsidR="003F4182" w:rsidRPr="00075CCA" w:rsidTr="003F4182">
        <w:tc>
          <w:tcPr>
            <w:tcW w:w="2786" w:type="dxa"/>
            <w:tcBorders>
              <w:top w:val="single" w:sz="4" w:space="0" w:color="auto"/>
              <w:left w:val="single" w:sz="4" w:space="0" w:color="auto"/>
              <w:bottom w:val="single" w:sz="4" w:space="0" w:color="auto"/>
              <w:right w:val="single" w:sz="4" w:space="0" w:color="auto"/>
            </w:tcBorders>
            <w:hideMark/>
          </w:tcPr>
          <w:p w:rsidR="003F4182" w:rsidRPr="00075CCA" w:rsidRDefault="003F4182" w:rsidP="003F4182">
            <w:pPr>
              <w:ind w:hanging="120"/>
              <w:rPr>
                <w:rFonts w:eastAsia="Calibri"/>
                <w:b/>
                <w:sz w:val="24"/>
                <w:szCs w:val="24"/>
              </w:rPr>
            </w:pPr>
            <w:r w:rsidRPr="00075CCA">
              <w:rPr>
                <w:rFonts w:eastAsia="Calibri"/>
                <w:sz w:val="24"/>
                <w:szCs w:val="24"/>
              </w:rPr>
              <w:t>15. Рентабельность собственного капитала, %</w:t>
            </w:r>
          </w:p>
        </w:tc>
        <w:tc>
          <w:tcPr>
            <w:tcW w:w="996"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rFonts w:eastAsia="Calibri"/>
                <w:b/>
                <w:sz w:val="24"/>
                <w:szCs w:val="24"/>
              </w:rPr>
            </w:pPr>
            <w:r w:rsidRPr="00075CCA">
              <w:rPr>
                <w:rFonts w:eastAsia="Calibri"/>
                <w:sz w:val="24"/>
                <w:szCs w:val="24"/>
              </w:rPr>
              <w:t>42,29</w:t>
            </w:r>
          </w:p>
        </w:tc>
        <w:tc>
          <w:tcPr>
            <w:tcW w:w="996"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b/>
                <w:sz w:val="24"/>
                <w:szCs w:val="24"/>
              </w:rPr>
            </w:pPr>
            <w:r w:rsidRPr="00075CCA">
              <w:rPr>
                <w:sz w:val="24"/>
                <w:szCs w:val="24"/>
              </w:rPr>
              <w:t>12,14</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b/>
                <w:sz w:val="24"/>
                <w:szCs w:val="24"/>
              </w:rPr>
            </w:pPr>
            <w:r w:rsidRPr="00075CCA">
              <w:rPr>
                <w:sz w:val="24"/>
                <w:szCs w:val="24"/>
              </w:rPr>
              <w:t>5,69</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b/>
                <w:sz w:val="24"/>
                <w:szCs w:val="24"/>
              </w:rPr>
            </w:pPr>
            <w:r w:rsidRPr="00075CCA">
              <w:rPr>
                <w:sz w:val="24"/>
                <w:szCs w:val="24"/>
              </w:rPr>
              <w:t>53,31</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b/>
                <w:sz w:val="24"/>
                <w:szCs w:val="24"/>
              </w:rPr>
            </w:pPr>
            <w:r w:rsidRPr="00075CCA">
              <w:rPr>
                <w:sz w:val="24"/>
                <w:szCs w:val="24"/>
              </w:rPr>
              <w:t>12,01</w:t>
            </w:r>
          </w:p>
        </w:tc>
        <w:tc>
          <w:tcPr>
            <w:tcW w:w="1313"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rFonts w:eastAsia="Calibri"/>
                <w:b/>
                <w:sz w:val="24"/>
                <w:szCs w:val="24"/>
              </w:rPr>
            </w:pPr>
            <w:r w:rsidRPr="00075CCA">
              <w:rPr>
                <w:rFonts w:eastAsia="Calibri"/>
                <w:sz w:val="24"/>
                <w:szCs w:val="24"/>
              </w:rPr>
              <w:t>______</w:t>
            </w:r>
          </w:p>
          <w:p w:rsidR="003F4182" w:rsidRPr="00075CCA" w:rsidRDefault="003F4182" w:rsidP="003F4182">
            <w:pPr>
              <w:jc w:val="center"/>
              <w:rPr>
                <w:rFonts w:eastAsia="Calibri"/>
                <w:b/>
                <w:sz w:val="24"/>
                <w:szCs w:val="24"/>
              </w:rPr>
            </w:pPr>
          </w:p>
        </w:tc>
      </w:tr>
      <w:tr w:rsidR="003F4182" w:rsidRPr="00075CCA" w:rsidTr="003F4182">
        <w:tc>
          <w:tcPr>
            <w:tcW w:w="2786" w:type="dxa"/>
            <w:tcBorders>
              <w:top w:val="single" w:sz="4" w:space="0" w:color="auto"/>
              <w:left w:val="single" w:sz="4" w:space="0" w:color="auto"/>
              <w:bottom w:val="single" w:sz="4" w:space="0" w:color="auto"/>
              <w:right w:val="single" w:sz="4" w:space="0" w:color="auto"/>
            </w:tcBorders>
            <w:hideMark/>
          </w:tcPr>
          <w:p w:rsidR="003F4182" w:rsidRPr="00075CCA" w:rsidRDefault="003F4182" w:rsidP="003F4182">
            <w:pPr>
              <w:ind w:hanging="120"/>
              <w:rPr>
                <w:rFonts w:eastAsia="Calibri"/>
                <w:b/>
                <w:sz w:val="24"/>
                <w:szCs w:val="24"/>
              </w:rPr>
            </w:pPr>
            <w:r w:rsidRPr="00075CCA">
              <w:rPr>
                <w:rFonts w:eastAsia="Calibri"/>
                <w:sz w:val="24"/>
                <w:szCs w:val="24"/>
              </w:rPr>
              <w:t xml:space="preserve">16. Рентабельность </w:t>
            </w:r>
            <w:proofErr w:type="spellStart"/>
            <w:r w:rsidRPr="00075CCA">
              <w:rPr>
                <w:rFonts w:eastAsia="Calibri"/>
                <w:sz w:val="24"/>
                <w:szCs w:val="24"/>
              </w:rPr>
              <w:t>внеоборотных</w:t>
            </w:r>
            <w:proofErr w:type="spellEnd"/>
            <w:r w:rsidRPr="00075CCA">
              <w:rPr>
                <w:rFonts w:eastAsia="Calibri"/>
                <w:sz w:val="24"/>
                <w:szCs w:val="24"/>
              </w:rPr>
              <w:t xml:space="preserve"> активов, %</w:t>
            </w:r>
          </w:p>
        </w:tc>
        <w:tc>
          <w:tcPr>
            <w:tcW w:w="996"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rFonts w:eastAsia="Calibri"/>
                <w:b/>
                <w:sz w:val="24"/>
                <w:szCs w:val="24"/>
              </w:rPr>
            </w:pPr>
            <w:r w:rsidRPr="00075CCA">
              <w:rPr>
                <w:rFonts w:eastAsia="Calibri"/>
                <w:sz w:val="24"/>
                <w:szCs w:val="24"/>
              </w:rPr>
              <w:t>22,00</w:t>
            </w:r>
          </w:p>
        </w:tc>
        <w:tc>
          <w:tcPr>
            <w:tcW w:w="996"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rFonts w:eastAsia="Calibri"/>
                <w:b/>
                <w:sz w:val="24"/>
                <w:szCs w:val="24"/>
              </w:rPr>
            </w:pPr>
            <w:r w:rsidRPr="00075CCA">
              <w:rPr>
                <w:rFonts w:eastAsia="Calibri"/>
                <w:sz w:val="24"/>
                <w:szCs w:val="24"/>
              </w:rPr>
              <w:t>6,30</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rFonts w:eastAsia="Calibri"/>
                <w:b/>
                <w:sz w:val="24"/>
                <w:szCs w:val="24"/>
              </w:rPr>
            </w:pPr>
            <w:r w:rsidRPr="00075CCA">
              <w:rPr>
                <w:rFonts w:eastAsia="Calibri"/>
                <w:sz w:val="24"/>
                <w:szCs w:val="24"/>
              </w:rPr>
              <w:t>3,59</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rFonts w:eastAsia="Calibri"/>
                <w:b/>
                <w:sz w:val="24"/>
                <w:szCs w:val="24"/>
              </w:rPr>
            </w:pPr>
            <w:r w:rsidRPr="00075CCA">
              <w:rPr>
                <w:rFonts w:eastAsia="Calibri"/>
                <w:sz w:val="24"/>
                <w:szCs w:val="24"/>
              </w:rPr>
              <w:t>45,90</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rFonts w:eastAsia="Calibri"/>
                <w:b/>
                <w:sz w:val="24"/>
                <w:szCs w:val="24"/>
              </w:rPr>
            </w:pPr>
            <w:r w:rsidRPr="00075CCA">
              <w:rPr>
                <w:rFonts w:eastAsia="Calibri"/>
                <w:sz w:val="24"/>
                <w:szCs w:val="24"/>
              </w:rPr>
              <w:t>10,23</w:t>
            </w:r>
          </w:p>
        </w:tc>
        <w:tc>
          <w:tcPr>
            <w:tcW w:w="1313"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rFonts w:eastAsia="Calibri"/>
                <w:b/>
                <w:sz w:val="24"/>
                <w:szCs w:val="24"/>
              </w:rPr>
            </w:pPr>
            <w:r w:rsidRPr="00075CCA">
              <w:rPr>
                <w:rFonts w:eastAsia="Calibri"/>
                <w:sz w:val="24"/>
                <w:szCs w:val="24"/>
              </w:rPr>
              <w:t>______</w:t>
            </w:r>
          </w:p>
          <w:p w:rsidR="003F4182" w:rsidRPr="00075CCA" w:rsidRDefault="003F4182" w:rsidP="003F4182">
            <w:pPr>
              <w:jc w:val="center"/>
              <w:rPr>
                <w:rFonts w:eastAsia="Calibri"/>
                <w:b/>
                <w:sz w:val="24"/>
                <w:szCs w:val="24"/>
              </w:rPr>
            </w:pPr>
          </w:p>
        </w:tc>
      </w:tr>
      <w:tr w:rsidR="003F4182" w:rsidRPr="00075CCA" w:rsidTr="003F4182">
        <w:tc>
          <w:tcPr>
            <w:tcW w:w="2786" w:type="dxa"/>
            <w:tcBorders>
              <w:top w:val="single" w:sz="4" w:space="0" w:color="auto"/>
              <w:left w:val="single" w:sz="4" w:space="0" w:color="auto"/>
              <w:bottom w:val="single" w:sz="4" w:space="0" w:color="auto"/>
              <w:right w:val="single" w:sz="4" w:space="0" w:color="auto"/>
            </w:tcBorders>
            <w:hideMark/>
          </w:tcPr>
          <w:p w:rsidR="003F4182" w:rsidRPr="00075CCA" w:rsidRDefault="003F4182" w:rsidP="003F4182">
            <w:pPr>
              <w:ind w:hanging="120"/>
              <w:rPr>
                <w:rFonts w:eastAsia="Calibri"/>
                <w:b/>
                <w:sz w:val="24"/>
                <w:szCs w:val="24"/>
              </w:rPr>
            </w:pPr>
            <w:r w:rsidRPr="00075CCA">
              <w:rPr>
                <w:rFonts w:eastAsia="Calibri"/>
                <w:sz w:val="24"/>
                <w:szCs w:val="24"/>
              </w:rPr>
              <w:t>17. Рентабельность оборотных активов, %</w:t>
            </w:r>
          </w:p>
        </w:tc>
        <w:tc>
          <w:tcPr>
            <w:tcW w:w="996"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rFonts w:eastAsia="Calibri"/>
                <w:b/>
                <w:sz w:val="24"/>
                <w:szCs w:val="24"/>
              </w:rPr>
            </w:pPr>
            <w:r w:rsidRPr="00075CCA">
              <w:rPr>
                <w:rFonts w:eastAsia="Calibri"/>
                <w:sz w:val="24"/>
                <w:szCs w:val="24"/>
              </w:rPr>
              <w:t>17,53</w:t>
            </w:r>
          </w:p>
        </w:tc>
        <w:tc>
          <w:tcPr>
            <w:tcW w:w="996"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rFonts w:eastAsia="Calibri"/>
                <w:b/>
                <w:sz w:val="24"/>
                <w:szCs w:val="24"/>
              </w:rPr>
            </w:pPr>
            <w:r w:rsidRPr="00075CCA">
              <w:rPr>
                <w:rFonts w:eastAsia="Calibri"/>
                <w:sz w:val="24"/>
                <w:szCs w:val="24"/>
              </w:rPr>
              <w:t>5,93</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rFonts w:eastAsia="Calibri"/>
                <w:b/>
                <w:sz w:val="24"/>
                <w:szCs w:val="24"/>
              </w:rPr>
            </w:pPr>
            <w:r w:rsidRPr="00075CCA">
              <w:rPr>
                <w:rFonts w:eastAsia="Calibri"/>
                <w:sz w:val="24"/>
                <w:szCs w:val="24"/>
              </w:rPr>
              <w:t>3,66</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rFonts w:eastAsia="Calibri"/>
                <w:b/>
                <w:sz w:val="24"/>
                <w:szCs w:val="24"/>
              </w:rPr>
            </w:pPr>
            <w:r w:rsidRPr="00075CCA">
              <w:rPr>
                <w:rFonts w:eastAsia="Calibri"/>
                <w:sz w:val="24"/>
                <w:szCs w:val="24"/>
              </w:rPr>
              <w:t>37,00</w:t>
            </w:r>
          </w:p>
        </w:tc>
        <w:tc>
          <w:tcPr>
            <w:tcW w:w="1134"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rFonts w:eastAsia="Calibri"/>
                <w:b/>
                <w:sz w:val="24"/>
                <w:szCs w:val="24"/>
              </w:rPr>
            </w:pPr>
            <w:r w:rsidRPr="00075CCA">
              <w:rPr>
                <w:rFonts w:eastAsia="Calibri"/>
                <w:sz w:val="24"/>
                <w:szCs w:val="24"/>
              </w:rPr>
              <w:t>11,18</w:t>
            </w:r>
          </w:p>
        </w:tc>
        <w:tc>
          <w:tcPr>
            <w:tcW w:w="1313" w:type="dxa"/>
            <w:tcBorders>
              <w:top w:val="single" w:sz="4" w:space="0" w:color="auto"/>
              <w:left w:val="single" w:sz="4" w:space="0" w:color="auto"/>
              <w:bottom w:val="single" w:sz="4" w:space="0" w:color="auto"/>
              <w:right w:val="single" w:sz="4" w:space="0" w:color="auto"/>
            </w:tcBorders>
            <w:vAlign w:val="center"/>
          </w:tcPr>
          <w:p w:rsidR="003F4182" w:rsidRPr="00075CCA" w:rsidRDefault="003F4182" w:rsidP="003F4182">
            <w:pPr>
              <w:jc w:val="center"/>
              <w:rPr>
                <w:rFonts w:eastAsia="Calibri"/>
                <w:b/>
                <w:sz w:val="24"/>
                <w:szCs w:val="24"/>
              </w:rPr>
            </w:pPr>
            <w:r w:rsidRPr="00075CCA">
              <w:rPr>
                <w:rFonts w:eastAsia="Calibri"/>
                <w:sz w:val="24"/>
                <w:szCs w:val="24"/>
              </w:rPr>
              <w:t>______</w:t>
            </w:r>
          </w:p>
          <w:p w:rsidR="003F4182" w:rsidRPr="00075CCA" w:rsidRDefault="003F4182" w:rsidP="003F4182">
            <w:pPr>
              <w:jc w:val="center"/>
              <w:rPr>
                <w:rFonts w:eastAsia="Calibri"/>
                <w:b/>
                <w:sz w:val="24"/>
                <w:szCs w:val="24"/>
              </w:rPr>
            </w:pPr>
          </w:p>
        </w:tc>
      </w:tr>
    </w:tbl>
    <w:p w:rsidR="003F4182" w:rsidRPr="003F4182" w:rsidRDefault="003F4182" w:rsidP="003F4182">
      <w:pPr>
        <w:spacing w:line="360" w:lineRule="auto"/>
        <w:ind w:firstLine="708"/>
        <w:jc w:val="both"/>
        <w:rPr>
          <w:b/>
        </w:rPr>
      </w:pPr>
      <w:r w:rsidRPr="003F4182">
        <w:t>Рентабельность основных сре</w:t>
      </w:r>
      <w:proofErr w:type="gramStart"/>
      <w:r w:rsidRPr="003F4182">
        <w:t>дств пр</w:t>
      </w:r>
      <w:proofErr w:type="gramEnd"/>
      <w:r w:rsidRPr="003F4182">
        <w:t>едприятия снизилась, что свидетельствует о низкой эффективности привлечения инвестиционных вложений в предприятие.</w:t>
      </w:r>
    </w:p>
    <w:p w:rsidR="003F4182" w:rsidRPr="003F4182" w:rsidRDefault="003F4182" w:rsidP="003F4182">
      <w:pPr>
        <w:spacing w:line="360" w:lineRule="auto"/>
        <w:ind w:firstLine="708"/>
        <w:rPr>
          <w:b/>
        </w:rPr>
      </w:pPr>
      <w:r w:rsidRPr="003F4182">
        <w:t xml:space="preserve">Значение рентабельности активов по чистой </w:t>
      </w:r>
      <w:proofErr w:type="spellStart"/>
      <w:r w:rsidRPr="003F4182">
        <w:t>прибылина</w:t>
      </w:r>
      <w:proofErr w:type="spellEnd"/>
      <w:r w:rsidRPr="003F4182">
        <w:t xml:space="preserve"> конец анализируемого периода свидетельствует о весьма низкой эффективности использования </w:t>
      </w:r>
      <w:proofErr w:type="spellStart"/>
      <w:r w:rsidRPr="003F4182">
        <w:t>имущества</w:t>
      </w:r>
      <w:proofErr w:type="gramStart"/>
      <w:r w:rsidRPr="003F4182">
        <w:t>.Р</w:t>
      </w:r>
      <w:proofErr w:type="gramEnd"/>
      <w:r w:rsidRPr="003F4182">
        <w:t>ентабельность</w:t>
      </w:r>
      <w:proofErr w:type="spellEnd"/>
      <w:r w:rsidRPr="003F4182">
        <w:t xml:space="preserve"> активов снизилась на 5,26%.</w:t>
      </w:r>
    </w:p>
    <w:p w:rsidR="003F4182" w:rsidRPr="003F4182" w:rsidRDefault="003F4182" w:rsidP="003F4182">
      <w:pPr>
        <w:spacing w:line="360" w:lineRule="auto"/>
        <w:ind w:firstLine="708"/>
        <w:jc w:val="both"/>
        <w:rPr>
          <w:rFonts w:eastAsiaTheme="minorEastAsia"/>
          <w:b/>
        </w:rPr>
      </w:pPr>
      <w:r w:rsidRPr="003F4182">
        <w:rPr>
          <w:rFonts w:eastAsiaTheme="minorEastAsia"/>
        </w:rPr>
        <w:t>Фондоотдача показывает эффективность использования основных средств организации (на 1 рубль основных сре</w:t>
      </w:r>
      <w:proofErr w:type="gramStart"/>
      <w:r w:rsidRPr="003F4182">
        <w:rPr>
          <w:rFonts w:eastAsiaTheme="minorEastAsia"/>
        </w:rPr>
        <w:t>дств пр</w:t>
      </w:r>
      <w:proofErr w:type="gramEnd"/>
      <w:r w:rsidRPr="003F4182">
        <w:rPr>
          <w:rFonts w:eastAsiaTheme="minorEastAsia"/>
        </w:rPr>
        <w:t>иходится 5.86 рубля выручки). Фондоотдача уменьшилась на 0.82 и составила 5.86 руб.</w:t>
      </w:r>
    </w:p>
    <w:p w:rsidR="003F4182" w:rsidRPr="003F4182" w:rsidRDefault="003F4182" w:rsidP="003F4182">
      <w:pPr>
        <w:spacing w:line="360" w:lineRule="auto"/>
        <w:ind w:firstLine="708"/>
        <w:jc w:val="both"/>
        <w:rPr>
          <w:rFonts w:eastAsiaTheme="minorEastAsia"/>
          <w:b/>
        </w:rPr>
      </w:pPr>
      <w:r w:rsidRPr="003F4182">
        <w:rPr>
          <w:rFonts w:eastAsiaTheme="minorEastAsia"/>
        </w:rPr>
        <w:t>Рентабельность совокупных активов характеризует эффективность использования всего имущества предприятия. Увеличение этого показателя на 23,8 % свидетельствует о растущем спросе на товары и о накоплении активов, что является положительным фактом.</w:t>
      </w:r>
      <w:r w:rsidR="00D01E37">
        <w:rPr>
          <w:rFonts w:eastAsiaTheme="minorEastAsia"/>
        </w:rPr>
        <w:t xml:space="preserve"> </w:t>
      </w:r>
      <w:r w:rsidRPr="003F4182">
        <w:rPr>
          <w:rFonts w:eastAsiaTheme="minorEastAsia"/>
        </w:rPr>
        <w:t>Рентабельность</w:t>
      </w:r>
      <w:r w:rsidR="00D01E37">
        <w:rPr>
          <w:rFonts w:eastAsiaTheme="minorEastAsia"/>
        </w:rPr>
        <w:t xml:space="preserve"> </w:t>
      </w:r>
      <w:proofErr w:type="spellStart"/>
      <w:r w:rsidRPr="003F4182">
        <w:rPr>
          <w:rFonts w:eastAsiaTheme="minorEastAsia"/>
        </w:rPr>
        <w:t>внеоборотного</w:t>
      </w:r>
      <w:proofErr w:type="spellEnd"/>
      <w:r w:rsidRPr="003F4182">
        <w:rPr>
          <w:rFonts w:eastAsiaTheme="minorEastAsia"/>
        </w:rPr>
        <w:t xml:space="preserve"> капитала характеризует эффективность использования основных средств организации, определяя, насколько соответствует общий объем имеющихся основных средств масштабу бизнеса организации. Эффективность использования </w:t>
      </w:r>
      <w:proofErr w:type="spellStart"/>
      <w:r w:rsidRPr="003F4182">
        <w:rPr>
          <w:rFonts w:eastAsiaTheme="minorEastAsia"/>
        </w:rPr>
        <w:t>внеоборотного</w:t>
      </w:r>
      <w:proofErr w:type="spellEnd"/>
      <w:r w:rsidRPr="003F4182">
        <w:rPr>
          <w:rFonts w:eastAsiaTheme="minorEastAsia"/>
        </w:rPr>
        <w:t xml:space="preserve"> капитала возросла на 39,6 %, что может свидетельствовать как о полной загрузке оборудования и отсутствии резервов, так и о значительной степени физического и морального износа устаревшего производственного оборудования.</w:t>
      </w:r>
    </w:p>
    <w:p w:rsidR="003F4182" w:rsidRPr="003F4182" w:rsidRDefault="003F4182" w:rsidP="003F4182">
      <w:pPr>
        <w:spacing w:line="360" w:lineRule="auto"/>
        <w:ind w:firstLine="708"/>
        <w:jc w:val="both"/>
        <w:rPr>
          <w:rFonts w:eastAsiaTheme="minorEastAsia"/>
          <w:b/>
        </w:rPr>
      </w:pPr>
      <w:r w:rsidRPr="003F4182">
        <w:rPr>
          <w:rFonts w:eastAsiaTheme="minorEastAsia"/>
        </w:rPr>
        <w:t>Рентабельность оборотных</w:t>
      </w:r>
      <w:r w:rsidR="00D01E37">
        <w:rPr>
          <w:rFonts w:eastAsiaTheme="minorEastAsia"/>
        </w:rPr>
        <w:t xml:space="preserve"> </w:t>
      </w:r>
      <w:r w:rsidRPr="003F4182">
        <w:rPr>
          <w:rFonts w:eastAsiaTheme="minorEastAsia"/>
        </w:rPr>
        <w:t xml:space="preserve">активов отражает эффективность использования оборотного капитала организации. Он </w:t>
      </w:r>
      <w:proofErr w:type="gramStart"/>
      <w:r w:rsidRPr="003F4182">
        <w:rPr>
          <w:rFonts w:eastAsiaTheme="minorEastAsia"/>
        </w:rPr>
        <w:t>определяет</w:t>
      </w:r>
      <w:proofErr w:type="gramEnd"/>
      <w:r w:rsidRPr="003F4182">
        <w:rPr>
          <w:rFonts w:eastAsiaTheme="minorEastAsia"/>
        </w:rPr>
        <w:t xml:space="preserve"> сколько рублей прибыли приходится на один рубль, вложенный в оборотные активы. </w:t>
      </w:r>
    </w:p>
    <w:p w:rsidR="003F4182" w:rsidRPr="003F4182" w:rsidRDefault="003F4182" w:rsidP="003F4182">
      <w:pPr>
        <w:widowControl w:val="0"/>
        <w:autoSpaceDE w:val="0"/>
        <w:autoSpaceDN w:val="0"/>
        <w:adjustRightInd w:val="0"/>
        <w:spacing w:line="360" w:lineRule="auto"/>
        <w:ind w:firstLine="708"/>
        <w:jc w:val="both"/>
        <w:rPr>
          <w:rFonts w:eastAsiaTheme="minorEastAsia"/>
          <w:b/>
        </w:rPr>
      </w:pPr>
      <w:r w:rsidRPr="003F4182">
        <w:rPr>
          <w:rFonts w:eastAsiaTheme="minorEastAsia"/>
        </w:rPr>
        <w:t xml:space="preserve">Рентабельность </w:t>
      </w:r>
      <w:proofErr w:type="spellStart"/>
      <w:r w:rsidRPr="003F4182">
        <w:rPr>
          <w:rFonts w:eastAsiaTheme="minorEastAsia"/>
        </w:rPr>
        <w:t>внеоборотных</w:t>
      </w:r>
      <w:proofErr w:type="spellEnd"/>
      <w:r w:rsidRPr="003F4182">
        <w:rPr>
          <w:rFonts w:eastAsiaTheme="minorEastAsia"/>
        </w:rPr>
        <w:t xml:space="preserve"> активов предприятия снизилась, что свидетельствует о низкой эффективности привлечения инвестиционных вложений в предприятие.</w:t>
      </w:r>
    </w:p>
    <w:p w:rsidR="003F4182" w:rsidRPr="003F4182" w:rsidRDefault="001B03BD" w:rsidP="003F4182">
      <w:pPr>
        <w:widowControl w:val="0"/>
        <w:autoSpaceDE w:val="0"/>
        <w:autoSpaceDN w:val="0"/>
        <w:adjustRightInd w:val="0"/>
        <w:jc w:val="both"/>
        <w:rPr>
          <w:snapToGrid w:val="0"/>
        </w:rPr>
      </w:pPr>
      <w:r w:rsidRPr="001B03BD">
        <w:rPr>
          <w:snapToGrid w:val="0"/>
        </w:rPr>
        <w:t>Таблица 3</w:t>
      </w:r>
      <w:r w:rsidR="003F4182" w:rsidRPr="003F4182">
        <w:rPr>
          <w:snapToGrid w:val="0"/>
        </w:rPr>
        <w:t xml:space="preserve"> - Движение денежных средств организации, тыс. руб.</w:t>
      </w:r>
    </w:p>
    <w:tbl>
      <w:tblPr>
        <w:tblStyle w:val="ad"/>
        <w:tblW w:w="9517" w:type="dxa"/>
        <w:tblLook w:val="0000" w:firstRow="0" w:lastRow="0" w:firstColumn="0" w:lastColumn="0" w:noHBand="0" w:noVBand="0"/>
      </w:tblPr>
      <w:tblGrid>
        <w:gridCol w:w="2830"/>
        <w:gridCol w:w="1134"/>
        <w:gridCol w:w="1276"/>
        <w:gridCol w:w="1134"/>
        <w:gridCol w:w="1134"/>
        <w:gridCol w:w="1133"/>
        <w:gridCol w:w="876"/>
      </w:tblGrid>
      <w:tr w:rsidR="003F4182" w:rsidRPr="00075CCA" w:rsidTr="003F4182">
        <w:trPr>
          <w:trHeight w:val="375"/>
        </w:trPr>
        <w:tc>
          <w:tcPr>
            <w:tcW w:w="2830" w:type="dxa"/>
            <w:vAlign w:val="center"/>
          </w:tcPr>
          <w:p w:rsidR="003F4182" w:rsidRPr="00075CCA" w:rsidRDefault="003F4182" w:rsidP="003F4182">
            <w:pPr>
              <w:jc w:val="center"/>
              <w:rPr>
                <w:bCs/>
                <w:sz w:val="24"/>
                <w:szCs w:val="24"/>
              </w:rPr>
            </w:pPr>
            <w:r w:rsidRPr="00075CCA">
              <w:rPr>
                <w:bCs/>
                <w:sz w:val="24"/>
                <w:szCs w:val="24"/>
              </w:rPr>
              <w:t>Показатели</w:t>
            </w:r>
          </w:p>
        </w:tc>
        <w:tc>
          <w:tcPr>
            <w:tcW w:w="1134" w:type="dxa"/>
            <w:vAlign w:val="center"/>
          </w:tcPr>
          <w:p w:rsidR="003F4182" w:rsidRPr="00075CCA" w:rsidRDefault="003F4182" w:rsidP="003F4182">
            <w:pPr>
              <w:jc w:val="center"/>
              <w:rPr>
                <w:bCs/>
                <w:sz w:val="24"/>
                <w:szCs w:val="24"/>
              </w:rPr>
            </w:pPr>
            <w:smartTag w:uri="urn:schemas-microsoft-com:office:smarttags" w:element="metricconverter">
              <w:smartTagPr>
                <w:attr w:name="ProductID" w:val="2012 г"/>
              </w:smartTagPr>
              <w:r w:rsidRPr="00075CCA">
                <w:rPr>
                  <w:bCs/>
                  <w:sz w:val="24"/>
                  <w:szCs w:val="24"/>
                </w:rPr>
                <w:t>2012 г</w:t>
              </w:r>
            </w:smartTag>
            <w:r w:rsidRPr="00075CCA">
              <w:rPr>
                <w:bCs/>
                <w:sz w:val="24"/>
                <w:szCs w:val="24"/>
              </w:rPr>
              <w:t>.</w:t>
            </w:r>
          </w:p>
        </w:tc>
        <w:tc>
          <w:tcPr>
            <w:tcW w:w="1276" w:type="dxa"/>
            <w:vAlign w:val="center"/>
          </w:tcPr>
          <w:p w:rsidR="003F4182" w:rsidRPr="00075CCA" w:rsidRDefault="003F4182" w:rsidP="003F4182">
            <w:pPr>
              <w:jc w:val="center"/>
              <w:rPr>
                <w:bCs/>
                <w:sz w:val="24"/>
                <w:szCs w:val="24"/>
              </w:rPr>
            </w:pPr>
            <w:smartTag w:uri="urn:schemas-microsoft-com:office:smarttags" w:element="metricconverter">
              <w:smartTagPr>
                <w:attr w:name="ProductID" w:val="2013 г"/>
              </w:smartTagPr>
              <w:r w:rsidRPr="00075CCA">
                <w:rPr>
                  <w:bCs/>
                  <w:sz w:val="24"/>
                  <w:szCs w:val="24"/>
                </w:rPr>
                <w:t>2013 г</w:t>
              </w:r>
            </w:smartTag>
            <w:r w:rsidRPr="00075CCA">
              <w:rPr>
                <w:bCs/>
                <w:sz w:val="24"/>
                <w:szCs w:val="24"/>
              </w:rPr>
              <w:t>.</w:t>
            </w:r>
          </w:p>
        </w:tc>
        <w:tc>
          <w:tcPr>
            <w:tcW w:w="1134" w:type="dxa"/>
            <w:vAlign w:val="center"/>
          </w:tcPr>
          <w:p w:rsidR="003F4182" w:rsidRPr="00075CCA" w:rsidRDefault="003F4182" w:rsidP="003F4182">
            <w:pPr>
              <w:jc w:val="center"/>
              <w:rPr>
                <w:bCs/>
                <w:sz w:val="24"/>
                <w:szCs w:val="24"/>
              </w:rPr>
            </w:pPr>
            <w:r w:rsidRPr="00075CCA">
              <w:rPr>
                <w:bCs/>
                <w:sz w:val="24"/>
                <w:szCs w:val="24"/>
              </w:rPr>
              <w:t>2014 г.</w:t>
            </w:r>
          </w:p>
        </w:tc>
        <w:tc>
          <w:tcPr>
            <w:tcW w:w="1134" w:type="dxa"/>
            <w:vAlign w:val="center"/>
          </w:tcPr>
          <w:p w:rsidR="003F4182" w:rsidRPr="00075CCA" w:rsidRDefault="003F4182" w:rsidP="003F4182">
            <w:pPr>
              <w:jc w:val="center"/>
              <w:rPr>
                <w:bCs/>
                <w:sz w:val="24"/>
                <w:szCs w:val="24"/>
              </w:rPr>
            </w:pPr>
            <w:r w:rsidRPr="00075CCA">
              <w:rPr>
                <w:bCs/>
                <w:sz w:val="24"/>
                <w:szCs w:val="24"/>
              </w:rPr>
              <w:t>2015 г.</w:t>
            </w:r>
          </w:p>
        </w:tc>
        <w:tc>
          <w:tcPr>
            <w:tcW w:w="1133" w:type="dxa"/>
            <w:vAlign w:val="center"/>
          </w:tcPr>
          <w:p w:rsidR="003F4182" w:rsidRPr="00075CCA" w:rsidRDefault="003F4182" w:rsidP="003F4182">
            <w:pPr>
              <w:jc w:val="center"/>
              <w:rPr>
                <w:bCs/>
                <w:sz w:val="24"/>
                <w:szCs w:val="24"/>
              </w:rPr>
            </w:pPr>
            <w:r w:rsidRPr="00075CCA">
              <w:rPr>
                <w:bCs/>
                <w:sz w:val="24"/>
                <w:szCs w:val="24"/>
              </w:rPr>
              <w:t>2016 г.</w:t>
            </w:r>
          </w:p>
        </w:tc>
        <w:tc>
          <w:tcPr>
            <w:tcW w:w="876" w:type="dxa"/>
          </w:tcPr>
          <w:p w:rsidR="003F4182" w:rsidRPr="00075CCA" w:rsidRDefault="003F4182" w:rsidP="003F4182">
            <w:pPr>
              <w:jc w:val="center"/>
              <w:rPr>
                <w:sz w:val="24"/>
                <w:szCs w:val="24"/>
              </w:rPr>
            </w:pPr>
            <w:r w:rsidRPr="00075CCA">
              <w:rPr>
                <w:sz w:val="24"/>
                <w:szCs w:val="24"/>
              </w:rPr>
              <w:t>Темп роста, %</w:t>
            </w:r>
          </w:p>
        </w:tc>
      </w:tr>
      <w:tr w:rsidR="003F4182" w:rsidRPr="00075CCA" w:rsidTr="003F4182">
        <w:trPr>
          <w:trHeight w:val="315"/>
        </w:trPr>
        <w:tc>
          <w:tcPr>
            <w:tcW w:w="2830" w:type="dxa"/>
          </w:tcPr>
          <w:p w:rsidR="003F4182" w:rsidRPr="00075CCA" w:rsidRDefault="003F4182" w:rsidP="003F4182">
            <w:pPr>
              <w:rPr>
                <w:b/>
                <w:sz w:val="24"/>
                <w:szCs w:val="24"/>
                <w:highlight w:val="yellow"/>
              </w:rPr>
            </w:pPr>
            <w:r w:rsidRPr="00075CCA">
              <w:rPr>
                <w:sz w:val="24"/>
                <w:szCs w:val="24"/>
              </w:rPr>
              <w:t>1.Остаток на начало</w:t>
            </w:r>
          </w:p>
        </w:tc>
        <w:tc>
          <w:tcPr>
            <w:tcW w:w="1134" w:type="dxa"/>
            <w:vAlign w:val="center"/>
          </w:tcPr>
          <w:p w:rsidR="003F4182" w:rsidRPr="00075CCA" w:rsidRDefault="003F4182" w:rsidP="003F4182">
            <w:pPr>
              <w:jc w:val="center"/>
              <w:rPr>
                <w:b/>
                <w:sz w:val="24"/>
                <w:szCs w:val="24"/>
              </w:rPr>
            </w:pPr>
            <w:r w:rsidRPr="00075CCA">
              <w:rPr>
                <w:sz w:val="24"/>
                <w:szCs w:val="24"/>
              </w:rPr>
              <w:t>10600</w:t>
            </w:r>
          </w:p>
        </w:tc>
        <w:tc>
          <w:tcPr>
            <w:tcW w:w="1276" w:type="dxa"/>
            <w:vAlign w:val="center"/>
          </w:tcPr>
          <w:p w:rsidR="003F4182" w:rsidRPr="00075CCA" w:rsidRDefault="003F4182" w:rsidP="003F4182">
            <w:pPr>
              <w:jc w:val="center"/>
              <w:rPr>
                <w:b/>
                <w:sz w:val="24"/>
                <w:szCs w:val="24"/>
              </w:rPr>
            </w:pPr>
            <w:r w:rsidRPr="00075CCA">
              <w:rPr>
                <w:sz w:val="24"/>
                <w:szCs w:val="24"/>
              </w:rPr>
              <w:t>2640</w:t>
            </w:r>
          </w:p>
        </w:tc>
        <w:tc>
          <w:tcPr>
            <w:tcW w:w="1134" w:type="dxa"/>
            <w:vAlign w:val="center"/>
          </w:tcPr>
          <w:p w:rsidR="003F4182" w:rsidRPr="00075CCA" w:rsidRDefault="003F4182" w:rsidP="003F4182">
            <w:pPr>
              <w:jc w:val="center"/>
              <w:rPr>
                <w:b/>
                <w:sz w:val="24"/>
                <w:szCs w:val="24"/>
              </w:rPr>
            </w:pPr>
            <w:r w:rsidRPr="00075CCA">
              <w:rPr>
                <w:sz w:val="24"/>
                <w:szCs w:val="24"/>
              </w:rPr>
              <w:t>11 970</w:t>
            </w:r>
          </w:p>
        </w:tc>
        <w:tc>
          <w:tcPr>
            <w:tcW w:w="1134" w:type="dxa"/>
            <w:vAlign w:val="center"/>
          </w:tcPr>
          <w:p w:rsidR="003F4182" w:rsidRPr="00075CCA" w:rsidRDefault="003F4182" w:rsidP="003F4182">
            <w:pPr>
              <w:jc w:val="center"/>
              <w:rPr>
                <w:b/>
                <w:sz w:val="24"/>
                <w:szCs w:val="24"/>
              </w:rPr>
            </w:pPr>
            <w:r w:rsidRPr="00075CCA">
              <w:rPr>
                <w:sz w:val="24"/>
                <w:szCs w:val="24"/>
              </w:rPr>
              <w:t>15 800</w:t>
            </w:r>
          </w:p>
        </w:tc>
        <w:tc>
          <w:tcPr>
            <w:tcW w:w="1133" w:type="dxa"/>
            <w:vAlign w:val="center"/>
          </w:tcPr>
          <w:p w:rsidR="003F4182" w:rsidRPr="00075CCA" w:rsidRDefault="003F4182" w:rsidP="003F4182">
            <w:pPr>
              <w:jc w:val="center"/>
              <w:rPr>
                <w:b/>
                <w:sz w:val="24"/>
                <w:szCs w:val="24"/>
              </w:rPr>
            </w:pPr>
            <w:r w:rsidRPr="00075CCA">
              <w:rPr>
                <w:sz w:val="24"/>
                <w:szCs w:val="24"/>
              </w:rPr>
              <w:t>6 183</w:t>
            </w:r>
          </w:p>
        </w:tc>
        <w:tc>
          <w:tcPr>
            <w:tcW w:w="876" w:type="dxa"/>
            <w:vAlign w:val="center"/>
          </w:tcPr>
          <w:p w:rsidR="003F4182" w:rsidRPr="00075CCA" w:rsidRDefault="003F4182" w:rsidP="003F4182">
            <w:pPr>
              <w:jc w:val="center"/>
              <w:rPr>
                <w:b/>
                <w:sz w:val="24"/>
                <w:szCs w:val="24"/>
              </w:rPr>
            </w:pPr>
            <w:r w:rsidRPr="00075CCA">
              <w:rPr>
                <w:sz w:val="24"/>
                <w:szCs w:val="24"/>
              </w:rPr>
              <w:t>58,33</w:t>
            </w:r>
          </w:p>
        </w:tc>
      </w:tr>
      <w:tr w:rsidR="003F4182" w:rsidRPr="00075CCA" w:rsidTr="003F4182">
        <w:trPr>
          <w:trHeight w:val="315"/>
        </w:trPr>
        <w:tc>
          <w:tcPr>
            <w:tcW w:w="2830" w:type="dxa"/>
          </w:tcPr>
          <w:p w:rsidR="003F4182" w:rsidRPr="00075CCA" w:rsidRDefault="003F4182" w:rsidP="003F4182">
            <w:pPr>
              <w:rPr>
                <w:b/>
                <w:sz w:val="24"/>
                <w:szCs w:val="24"/>
              </w:rPr>
            </w:pPr>
            <w:r w:rsidRPr="00075CCA">
              <w:rPr>
                <w:sz w:val="24"/>
                <w:szCs w:val="24"/>
              </w:rPr>
              <w:t xml:space="preserve">1. Поступление денежных средств - всего </w:t>
            </w:r>
          </w:p>
        </w:tc>
        <w:tc>
          <w:tcPr>
            <w:tcW w:w="1134" w:type="dxa"/>
            <w:vAlign w:val="center"/>
          </w:tcPr>
          <w:p w:rsidR="003F4182" w:rsidRPr="00075CCA" w:rsidRDefault="003F4182" w:rsidP="003F4182">
            <w:pPr>
              <w:jc w:val="center"/>
              <w:rPr>
                <w:b/>
                <w:sz w:val="24"/>
                <w:szCs w:val="24"/>
              </w:rPr>
            </w:pPr>
            <w:r w:rsidRPr="00075CCA">
              <w:rPr>
                <w:sz w:val="24"/>
                <w:szCs w:val="24"/>
              </w:rPr>
              <w:t>391 020</w:t>
            </w:r>
          </w:p>
        </w:tc>
        <w:tc>
          <w:tcPr>
            <w:tcW w:w="1276" w:type="dxa"/>
            <w:vAlign w:val="center"/>
          </w:tcPr>
          <w:p w:rsidR="003F4182" w:rsidRPr="00075CCA" w:rsidRDefault="003F4182" w:rsidP="003F4182">
            <w:pPr>
              <w:jc w:val="center"/>
              <w:rPr>
                <w:b/>
                <w:sz w:val="24"/>
                <w:szCs w:val="24"/>
              </w:rPr>
            </w:pPr>
            <w:r w:rsidRPr="00075CCA">
              <w:rPr>
                <w:sz w:val="24"/>
                <w:szCs w:val="24"/>
              </w:rPr>
              <w:t>523 813</w:t>
            </w:r>
          </w:p>
        </w:tc>
        <w:tc>
          <w:tcPr>
            <w:tcW w:w="1134" w:type="dxa"/>
            <w:vAlign w:val="center"/>
          </w:tcPr>
          <w:p w:rsidR="003F4182" w:rsidRPr="00075CCA" w:rsidRDefault="003F4182" w:rsidP="003F4182">
            <w:pPr>
              <w:jc w:val="center"/>
              <w:rPr>
                <w:b/>
                <w:sz w:val="24"/>
                <w:szCs w:val="24"/>
              </w:rPr>
            </w:pPr>
            <w:r w:rsidRPr="00075CCA">
              <w:rPr>
                <w:sz w:val="24"/>
                <w:szCs w:val="24"/>
              </w:rPr>
              <w:t>575 815</w:t>
            </w:r>
          </w:p>
        </w:tc>
        <w:tc>
          <w:tcPr>
            <w:tcW w:w="1134" w:type="dxa"/>
            <w:vAlign w:val="center"/>
          </w:tcPr>
          <w:p w:rsidR="003F4182" w:rsidRPr="00075CCA" w:rsidRDefault="003F4182" w:rsidP="003F4182">
            <w:pPr>
              <w:jc w:val="center"/>
              <w:rPr>
                <w:b/>
                <w:sz w:val="24"/>
                <w:szCs w:val="24"/>
              </w:rPr>
            </w:pPr>
            <w:r w:rsidRPr="00075CCA">
              <w:rPr>
                <w:sz w:val="24"/>
                <w:szCs w:val="24"/>
              </w:rPr>
              <w:t>763 903</w:t>
            </w:r>
          </w:p>
        </w:tc>
        <w:tc>
          <w:tcPr>
            <w:tcW w:w="1133" w:type="dxa"/>
            <w:vAlign w:val="center"/>
          </w:tcPr>
          <w:p w:rsidR="003F4182" w:rsidRPr="00075CCA" w:rsidRDefault="003F4182" w:rsidP="003F4182">
            <w:pPr>
              <w:jc w:val="center"/>
              <w:rPr>
                <w:b/>
                <w:sz w:val="24"/>
                <w:szCs w:val="24"/>
              </w:rPr>
            </w:pPr>
            <w:r w:rsidRPr="00075CCA">
              <w:rPr>
                <w:sz w:val="24"/>
                <w:szCs w:val="24"/>
              </w:rPr>
              <w:t>842 105</w:t>
            </w:r>
          </w:p>
        </w:tc>
        <w:tc>
          <w:tcPr>
            <w:tcW w:w="876" w:type="dxa"/>
            <w:vAlign w:val="center"/>
          </w:tcPr>
          <w:p w:rsidR="003F4182" w:rsidRPr="00075CCA" w:rsidRDefault="003F4182" w:rsidP="003F4182">
            <w:pPr>
              <w:jc w:val="center"/>
              <w:rPr>
                <w:b/>
                <w:sz w:val="24"/>
                <w:szCs w:val="24"/>
              </w:rPr>
            </w:pPr>
            <w:r w:rsidRPr="00075CCA">
              <w:rPr>
                <w:sz w:val="24"/>
                <w:szCs w:val="24"/>
              </w:rPr>
              <w:t>215,36</w:t>
            </w:r>
          </w:p>
        </w:tc>
      </w:tr>
      <w:tr w:rsidR="003F4182" w:rsidRPr="00075CCA" w:rsidTr="003F4182">
        <w:trPr>
          <w:trHeight w:val="315"/>
        </w:trPr>
        <w:tc>
          <w:tcPr>
            <w:tcW w:w="2830" w:type="dxa"/>
          </w:tcPr>
          <w:p w:rsidR="003F4182" w:rsidRPr="00075CCA" w:rsidRDefault="003F4182" w:rsidP="003F4182">
            <w:pPr>
              <w:rPr>
                <w:b/>
                <w:sz w:val="24"/>
                <w:szCs w:val="24"/>
              </w:rPr>
            </w:pPr>
            <w:r w:rsidRPr="00075CCA">
              <w:rPr>
                <w:sz w:val="24"/>
                <w:szCs w:val="24"/>
              </w:rPr>
              <w:t>в том числе:</w:t>
            </w:r>
          </w:p>
        </w:tc>
        <w:tc>
          <w:tcPr>
            <w:tcW w:w="1134" w:type="dxa"/>
            <w:vAlign w:val="center"/>
          </w:tcPr>
          <w:p w:rsidR="003F4182" w:rsidRPr="00075CCA" w:rsidRDefault="003F4182" w:rsidP="003F4182">
            <w:pPr>
              <w:jc w:val="center"/>
              <w:rPr>
                <w:b/>
                <w:sz w:val="24"/>
                <w:szCs w:val="24"/>
              </w:rPr>
            </w:pPr>
          </w:p>
        </w:tc>
        <w:tc>
          <w:tcPr>
            <w:tcW w:w="1276" w:type="dxa"/>
            <w:vAlign w:val="center"/>
          </w:tcPr>
          <w:p w:rsidR="003F4182" w:rsidRPr="00075CCA" w:rsidRDefault="003F4182" w:rsidP="003F4182">
            <w:pPr>
              <w:jc w:val="center"/>
              <w:rPr>
                <w:b/>
                <w:sz w:val="24"/>
                <w:szCs w:val="24"/>
              </w:rPr>
            </w:pPr>
          </w:p>
        </w:tc>
        <w:tc>
          <w:tcPr>
            <w:tcW w:w="1134" w:type="dxa"/>
            <w:vAlign w:val="center"/>
          </w:tcPr>
          <w:p w:rsidR="003F4182" w:rsidRPr="00075CCA" w:rsidRDefault="003F4182" w:rsidP="003F4182">
            <w:pPr>
              <w:jc w:val="center"/>
              <w:rPr>
                <w:b/>
                <w:sz w:val="24"/>
                <w:szCs w:val="24"/>
              </w:rPr>
            </w:pPr>
          </w:p>
        </w:tc>
        <w:tc>
          <w:tcPr>
            <w:tcW w:w="1134" w:type="dxa"/>
            <w:vAlign w:val="center"/>
          </w:tcPr>
          <w:p w:rsidR="003F4182" w:rsidRPr="00075CCA" w:rsidRDefault="003F4182" w:rsidP="003F4182">
            <w:pPr>
              <w:jc w:val="center"/>
              <w:rPr>
                <w:b/>
                <w:sz w:val="24"/>
                <w:szCs w:val="24"/>
              </w:rPr>
            </w:pPr>
          </w:p>
        </w:tc>
        <w:tc>
          <w:tcPr>
            <w:tcW w:w="1133" w:type="dxa"/>
            <w:vAlign w:val="center"/>
          </w:tcPr>
          <w:p w:rsidR="003F4182" w:rsidRPr="00075CCA" w:rsidRDefault="003F4182" w:rsidP="003F4182">
            <w:pPr>
              <w:jc w:val="center"/>
              <w:rPr>
                <w:b/>
                <w:sz w:val="24"/>
                <w:szCs w:val="24"/>
              </w:rPr>
            </w:pPr>
          </w:p>
        </w:tc>
        <w:tc>
          <w:tcPr>
            <w:tcW w:w="876" w:type="dxa"/>
            <w:vAlign w:val="center"/>
          </w:tcPr>
          <w:p w:rsidR="003F4182" w:rsidRPr="00075CCA" w:rsidRDefault="003F4182" w:rsidP="003F4182">
            <w:pPr>
              <w:jc w:val="center"/>
              <w:rPr>
                <w:b/>
                <w:sz w:val="24"/>
                <w:szCs w:val="24"/>
              </w:rPr>
            </w:pPr>
          </w:p>
        </w:tc>
      </w:tr>
      <w:tr w:rsidR="003F4182" w:rsidRPr="00075CCA" w:rsidTr="003F4182">
        <w:trPr>
          <w:trHeight w:val="315"/>
        </w:trPr>
        <w:tc>
          <w:tcPr>
            <w:tcW w:w="2830" w:type="dxa"/>
          </w:tcPr>
          <w:p w:rsidR="003F4182" w:rsidRPr="00075CCA" w:rsidRDefault="003F4182" w:rsidP="003F4182">
            <w:pPr>
              <w:rPr>
                <w:b/>
                <w:sz w:val="24"/>
                <w:szCs w:val="24"/>
              </w:rPr>
            </w:pPr>
            <w:r w:rsidRPr="00075CCA">
              <w:rPr>
                <w:sz w:val="24"/>
                <w:szCs w:val="24"/>
              </w:rPr>
              <w:t>а) от текущей деятельности</w:t>
            </w:r>
          </w:p>
        </w:tc>
        <w:tc>
          <w:tcPr>
            <w:tcW w:w="1134" w:type="dxa"/>
            <w:vAlign w:val="center"/>
          </w:tcPr>
          <w:p w:rsidR="003F4182" w:rsidRPr="00075CCA" w:rsidRDefault="003F4182" w:rsidP="003F4182">
            <w:pPr>
              <w:jc w:val="center"/>
              <w:rPr>
                <w:b/>
                <w:sz w:val="24"/>
                <w:szCs w:val="24"/>
              </w:rPr>
            </w:pPr>
            <w:r w:rsidRPr="00075CCA">
              <w:rPr>
                <w:sz w:val="24"/>
                <w:szCs w:val="24"/>
              </w:rPr>
              <w:t>390 829</w:t>
            </w:r>
          </w:p>
        </w:tc>
        <w:tc>
          <w:tcPr>
            <w:tcW w:w="1276" w:type="dxa"/>
            <w:vAlign w:val="center"/>
          </w:tcPr>
          <w:p w:rsidR="003F4182" w:rsidRPr="00075CCA" w:rsidRDefault="003F4182" w:rsidP="003F4182">
            <w:pPr>
              <w:jc w:val="center"/>
              <w:rPr>
                <w:b/>
                <w:sz w:val="24"/>
                <w:szCs w:val="24"/>
              </w:rPr>
            </w:pPr>
            <w:r w:rsidRPr="00075CCA">
              <w:rPr>
                <w:sz w:val="24"/>
                <w:szCs w:val="24"/>
              </w:rPr>
              <w:t>521 347</w:t>
            </w:r>
          </w:p>
        </w:tc>
        <w:tc>
          <w:tcPr>
            <w:tcW w:w="1134" w:type="dxa"/>
            <w:vAlign w:val="center"/>
          </w:tcPr>
          <w:p w:rsidR="003F4182" w:rsidRPr="00075CCA" w:rsidRDefault="003F4182" w:rsidP="003F4182">
            <w:pPr>
              <w:jc w:val="center"/>
              <w:rPr>
                <w:b/>
                <w:sz w:val="24"/>
                <w:szCs w:val="24"/>
              </w:rPr>
            </w:pPr>
            <w:r w:rsidRPr="00075CCA">
              <w:rPr>
                <w:sz w:val="24"/>
                <w:szCs w:val="24"/>
              </w:rPr>
              <w:t>575 440</w:t>
            </w:r>
          </w:p>
        </w:tc>
        <w:tc>
          <w:tcPr>
            <w:tcW w:w="1134" w:type="dxa"/>
            <w:vAlign w:val="center"/>
          </w:tcPr>
          <w:p w:rsidR="003F4182" w:rsidRPr="00075CCA" w:rsidRDefault="003F4182" w:rsidP="003F4182">
            <w:pPr>
              <w:jc w:val="center"/>
              <w:rPr>
                <w:b/>
                <w:sz w:val="24"/>
                <w:szCs w:val="24"/>
              </w:rPr>
            </w:pPr>
            <w:r w:rsidRPr="00075CCA">
              <w:rPr>
                <w:sz w:val="24"/>
                <w:szCs w:val="24"/>
              </w:rPr>
              <w:t>763533</w:t>
            </w:r>
          </w:p>
        </w:tc>
        <w:tc>
          <w:tcPr>
            <w:tcW w:w="1133" w:type="dxa"/>
            <w:vAlign w:val="center"/>
          </w:tcPr>
          <w:p w:rsidR="003F4182" w:rsidRPr="00075CCA" w:rsidRDefault="003F4182" w:rsidP="003F4182">
            <w:pPr>
              <w:jc w:val="center"/>
              <w:rPr>
                <w:b/>
                <w:sz w:val="24"/>
                <w:szCs w:val="24"/>
              </w:rPr>
            </w:pPr>
            <w:r w:rsidRPr="00075CCA">
              <w:rPr>
                <w:sz w:val="24"/>
                <w:szCs w:val="24"/>
              </w:rPr>
              <w:t>840 176</w:t>
            </w:r>
          </w:p>
        </w:tc>
        <w:tc>
          <w:tcPr>
            <w:tcW w:w="876" w:type="dxa"/>
            <w:vAlign w:val="center"/>
          </w:tcPr>
          <w:p w:rsidR="003F4182" w:rsidRPr="00075CCA" w:rsidRDefault="003F4182" w:rsidP="003F4182">
            <w:pPr>
              <w:jc w:val="center"/>
              <w:rPr>
                <w:b/>
                <w:sz w:val="24"/>
                <w:szCs w:val="24"/>
              </w:rPr>
            </w:pPr>
            <w:r w:rsidRPr="00075CCA">
              <w:rPr>
                <w:sz w:val="24"/>
                <w:szCs w:val="24"/>
              </w:rPr>
              <w:t>214,97</w:t>
            </w:r>
          </w:p>
        </w:tc>
      </w:tr>
      <w:tr w:rsidR="003F4182" w:rsidRPr="00075CCA" w:rsidTr="003F4182">
        <w:trPr>
          <w:trHeight w:val="315"/>
        </w:trPr>
        <w:tc>
          <w:tcPr>
            <w:tcW w:w="2830" w:type="dxa"/>
          </w:tcPr>
          <w:p w:rsidR="003F4182" w:rsidRPr="00075CCA" w:rsidRDefault="003F4182" w:rsidP="003F4182">
            <w:pPr>
              <w:rPr>
                <w:b/>
                <w:sz w:val="24"/>
                <w:szCs w:val="24"/>
              </w:rPr>
            </w:pPr>
            <w:r w:rsidRPr="00075CCA">
              <w:rPr>
                <w:sz w:val="24"/>
                <w:szCs w:val="24"/>
              </w:rPr>
              <w:t>б) от инвестиционной деятельности</w:t>
            </w:r>
          </w:p>
        </w:tc>
        <w:tc>
          <w:tcPr>
            <w:tcW w:w="1134" w:type="dxa"/>
            <w:vAlign w:val="center"/>
          </w:tcPr>
          <w:p w:rsidR="003F4182" w:rsidRPr="00075CCA" w:rsidRDefault="003F4182" w:rsidP="003F4182">
            <w:pPr>
              <w:jc w:val="center"/>
              <w:rPr>
                <w:b/>
                <w:sz w:val="24"/>
                <w:szCs w:val="24"/>
              </w:rPr>
            </w:pPr>
            <w:r w:rsidRPr="00075CCA">
              <w:rPr>
                <w:sz w:val="24"/>
                <w:szCs w:val="24"/>
              </w:rPr>
              <w:t>10</w:t>
            </w:r>
          </w:p>
        </w:tc>
        <w:tc>
          <w:tcPr>
            <w:tcW w:w="1276" w:type="dxa"/>
            <w:vAlign w:val="center"/>
          </w:tcPr>
          <w:p w:rsidR="003F4182" w:rsidRPr="00075CCA" w:rsidRDefault="003F4182" w:rsidP="003F4182">
            <w:pPr>
              <w:jc w:val="center"/>
              <w:rPr>
                <w:b/>
                <w:sz w:val="24"/>
                <w:szCs w:val="24"/>
              </w:rPr>
            </w:pPr>
            <w:r w:rsidRPr="00075CCA">
              <w:rPr>
                <w:sz w:val="24"/>
                <w:szCs w:val="24"/>
              </w:rPr>
              <w:t>2 466</w:t>
            </w:r>
          </w:p>
        </w:tc>
        <w:tc>
          <w:tcPr>
            <w:tcW w:w="1134" w:type="dxa"/>
            <w:vAlign w:val="center"/>
          </w:tcPr>
          <w:p w:rsidR="003F4182" w:rsidRPr="00075CCA" w:rsidRDefault="003F4182" w:rsidP="003F4182">
            <w:pPr>
              <w:jc w:val="center"/>
              <w:rPr>
                <w:b/>
                <w:sz w:val="24"/>
                <w:szCs w:val="24"/>
              </w:rPr>
            </w:pPr>
            <w:r w:rsidRPr="00075CCA">
              <w:rPr>
                <w:sz w:val="24"/>
                <w:szCs w:val="24"/>
              </w:rPr>
              <w:t>375</w:t>
            </w:r>
          </w:p>
        </w:tc>
        <w:tc>
          <w:tcPr>
            <w:tcW w:w="1134" w:type="dxa"/>
            <w:vAlign w:val="center"/>
          </w:tcPr>
          <w:p w:rsidR="003F4182" w:rsidRPr="00075CCA" w:rsidRDefault="003F4182" w:rsidP="003F4182">
            <w:pPr>
              <w:jc w:val="center"/>
              <w:rPr>
                <w:b/>
                <w:sz w:val="24"/>
                <w:szCs w:val="24"/>
              </w:rPr>
            </w:pPr>
            <w:r w:rsidRPr="00075CCA">
              <w:rPr>
                <w:sz w:val="24"/>
                <w:szCs w:val="24"/>
              </w:rPr>
              <w:t>370</w:t>
            </w:r>
          </w:p>
        </w:tc>
        <w:tc>
          <w:tcPr>
            <w:tcW w:w="1133" w:type="dxa"/>
            <w:vAlign w:val="center"/>
          </w:tcPr>
          <w:p w:rsidR="003F4182" w:rsidRPr="00075CCA" w:rsidRDefault="003F4182" w:rsidP="003F4182">
            <w:pPr>
              <w:jc w:val="center"/>
              <w:rPr>
                <w:b/>
                <w:sz w:val="24"/>
                <w:szCs w:val="24"/>
              </w:rPr>
            </w:pPr>
            <w:r w:rsidRPr="00075CCA">
              <w:rPr>
                <w:sz w:val="24"/>
                <w:szCs w:val="24"/>
              </w:rPr>
              <w:t>329</w:t>
            </w:r>
          </w:p>
        </w:tc>
        <w:tc>
          <w:tcPr>
            <w:tcW w:w="876" w:type="dxa"/>
            <w:vAlign w:val="center"/>
          </w:tcPr>
          <w:p w:rsidR="003F4182" w:rsidRPr="00075CCA" w:rsidRDefault="003F4182" w:rsidP="003F4182">
            <w:pPr>
              <w:jc w:val="center"/>
              <w:rPr>
                <w:b/>
                <w:sz w:val="24"/>
                <w:szCs w:val="24"/>
              </w:rPr>
            </w:pPr>
            <w:r w:rsidRPr="00075CCA">
              <w:rPr>
                <w:sz w:val="24"/>
                <w:szCs w:val="24"/>
              </w:rPr>
              <w:t>3290</w:t>
            </w:r>
          </w:p>
        </w:tc>
      </w:tr>
      <w:tr w:rsidR="003F4182" w:rsidRPr="00075CCA" w:rsidTr="003F4182">
        <w:trPr>
          <w:trHeight w:val="315"/>
        </w:trPr>
        <w:tc>
          <w:tcPr>
            <w:tcW w:w="2830" w:type="dxa"/>
          </w:tcPr>
          <w:p w:rsidR="003F4182" w:rsidRPr="00075CCA" w:rsidRDefault="003F4182" w:rsidP="003F4182">
            <w:pPr>
              <w:rPr>
                <w:b/>
                <w:sz w:val="24"/>
                <w:szCs w:val="24"/>
              </w:rPr>
            </w:pPr>
            <w:r w:rsidRPr="00075CCA">
              <w:rPr>
                <w:sz w:val="24"/>
                <w:szCs w:val="24"/>
              </w:rPr>
              <w:t>в) от финансовой деятельности</w:t>
            </w:r>
          </w:p>
        </w:tc>
        <w:tc>
          <w:tcPr>
            <w:tcW w:w="1134" w:type="dxa"/>
            <w:vAlign w:val="center"/>
          </w:tcPr>
          <w:p w:rsidR="003F4182" w:rsidRPr="00075CCA" w:rsidRDefault="003F4182" w:rsidP="003F4182">
            <w:pPr>
              <w:jc w:val="center"/>
              <w:rPr>
                <w:b/>
                <w:sz w:val="24"/>
                <w:szCs w:val="24"/>
              </w:rPr>
            </w:pPr>
            <w:r w:rsidRPr="00075CCA">
              <w:rPr>
                <w:sz w:val="24"/>
                <w:szCs w:val="24"/>
              </w:rPr>
              <w:t>181</w:t>
            </w:r>
          </w:p>
        </w:tc>
        <w:tc>
          <w:tcPr>
            <w:tcW w:w="1276" w:type="dxa"/>
            <w:vAlign w:val="center"/>
          </w:tcPr>
          <w:p w:rsidR="003F4182" w:rsidRPr="00075CCA" w:rsidRDefault="003F4182" w:rsidP="003F4182">
            <w:pPr>
              <w:jc w:val="center"/>
              <w:rPr>
                <w:b/>
                <w:sz w:val="24"/>
                <w:szCs w:val="24"/>
              </w:rPr>
            </w:pPr>
            <w:r w:rsidRPr="00075CCA">
              <w:rPr>
                <w:sz w:val="24"/>
                <w:szCs w:val="24"/>
              </w:rPr>
              <w:t>-</w:t>
            </w:r>
          </w:p>
        </w:tc>
        <w:tc>
          <w:tcPr>
            <w:tcW w:w="1134" w:type="dxa"/>
            <w:vAlign w:val="center"/>
          </w:tcPr>
          <w:p w:rsidR="003F4182" w:rsidRPr="00075CCA" w:rsidRDefault="003F4182" w:rsidP="003F4182">
            <w:pPr>
              <w:jc w:val="center"/>
              <w:rPr>
                <w:b/>
                <w:sz w:val="24"/>
                <w:szCs w:val="24"/>
              </w:rPr>
            </w:pPr>
            <w:r w:rsidRPr="00075CCA">
              <w:rPr>
                <w:sz w:val="24"/>
                <w:szCs w:val="24"/>
              </w:rPr>
              <w:t>-</w:t>
            </w:r>
          </w:p>
        </w:tc>
        <w:tc>
          <w:tcPr>
            <w:tcW w:w="1134" w:type="dxa"/>
            <w:vAlign w:val="center"/>
          </w:tcPr>
          <w:p w:rsidR="003F4182" w:rsidRPr="00075CCA" w:rsidRDefault="003F4182" w:rsidP="003F4182">
            <w:pPr>
              <w:jc w:val="center"/>
              <w:rPr>
                <w:b/>
                <w:sz w:val="24"/>
                <w:szCs w:val="24"/>
              </w:rPr>
            </w:pPr>
            <w:r w:rsidRPr="00075CCA">
              <w:rPr>
                <w:sz w:val="24"/>
                <w:szCs w:val="24"/>
              </w:rPr>
              <w:t>-</w:t>
            </w:r>
          </w:p>
        </w:tc>
        <w:tc>
          <w:tcPr>
            <w:tcW w:w="1133" w:type="dxa"/>
            <w:vAlign w:val="center"/>
          </w:tcPr>
          <w:p w:rsidR="003F4182" w:rsidRPr="00075CCA" w:rsidRDefault="003F4182" w:rsidP="003F4182">
            <w:pPr>
              <w:jc w:val="center"/>
              <w:rPr>
                <w:b/>
                <w:sz w:val="24"/>
                <w:szCs w:val="24"/>
              </w:rPr>
            </w:pPr>
            <w:r w:rsidRPr="00075CCA">
              <w:rPr>
                <w:sz w:val="24"/>
                <w:szCs w:val="24"/>
              </w:rPr>
              <w:t>1 600</w:t>
            </w:r>
          </w:p>
        </w:tc>
        <w:tc>
          <w:tcPr>
            <w:tcW w:w="876" w:type="dxa"/>
            <w:vAlign w:val="center"/>
          </w:tcPr>
          <w:p w:rsidR="003F4182" w:rsidRPr="00075CCA" w:rsidRDefault="003F4182" w:rsidP="003F4182">
            <w:pPr>
              <w:jc w:val="center"/>
              <w:rPr>
                <w:b/>
                <w:sz w:val="24"/>
                <w:szCs w:val="24"/>
              </w:rPr>
            </w:pPr>
            <w:r w:rsidRPr="00075CCA">
              <w:rPr>
                <w:sz w:val="24"/>
                <w:szCs w:val="24"/>
              </w:rPr>
              <w:t>88,39</w:t>
            </w:r>
          </w:p>
        </w:tc>
      </w:tr>
      <w:tr w:rsidR="003F4182" w:rsidRPr="00075CCA" w:rsidTr="003F4182">
        <w:trPr>
          <w:trHeight w:val="315"/>
        </w:trPr>
        <w:tc>
          <w:tcPr>
            <w:tcW w:w="2830" w:type="dxa"/>
          </w:tcPr>
          <w:p w:rsidR="003F4182" w:rsidRPr="00075CCA" w:rsidRDefault="003F4182" w:rsidP="003F4182">
            <w:pPr>
              <w:rPr>
                <w:b/>
                <w:sz w:val="24"/>
                <w:szCs w:val="24"/>
              </w:rPr>
            </w:pPr>
            <w:r w:rsidRPr="00075CCA">
              <w:rPr>
                <w:sz w:val="24"/>
                <w:szCs w:val="24"/>
              </w:rPr>
              <w:t>2. Расходование денежных средств - всего</w:t>
            </w:r>
          </w:p>
        </w:tc>
        <w:tc>
          <w:tcPr>
            <w:tcW w:w="1134" w:type="dxa"/>
            <w:vAlign w:val="center"/>
          </w:tcPr>
          <w:p w:rsidR="003F4182" w:rsidRPr="00075CCA" w:rsidRDefault="003F4182" w:rsidP="003F4182">
            <w:pPr>
              <w:jc w:val="center"/>
              <w:rPr>
                <w:b/>
                <w:sz w:val="24"/>
                <w:szCs w:val="24"/>
              </w:rPr>
            </w:pPr>
            <w:r w:rsidRPr="00075CCA">
              <w:rPr>
                <w:sz w:val="24"/>
                <w:szCs w:val="24"/>
              </w:rPr>
              <w:t>-398 972</w:t>
            </w:r>
          </w:p>
        </w:tc>
        <w:tc>
          <w:tcPr>
            <w:tcW w:w="1276" w:type="dxa"/>
            <w:vAlign w:val="center"/>
          </w:tcPr>
          <w:p w:rsidR="003F4182" w:rsidRPr="00075CCA" w:rsidRDefault="003F4182" w:rsidP="003F4182">
            <w:pPr>
              <w:jc w:val="center"/>
              <w:rPr>
                <w:b/>
                <w:sz w:val="24"/>
                <w:szCs w:val="24"/>
              </w:rPr>
            </w:pPr>
            <w:r w:rsidRPr="00075CCA">
              <w:rPr>
                <w:sz w:val="24"/>
                <w:szCs w:val="24"/>
              </w:rPr>
              <w:t>-510 880</w:t>
            </w:r>
          </w:p>
        </w:tc>
        <w:tc>
          <w:tcPr>
            <w:tcW w:w="1134" w:type="dxa"/>
            <w:vAlign w:val="center"/>
          </w:tcPr>
          <w:p w:rsidR="003F4182" w:rsidRPr="00075CCA" w:rsidRDefault="003F4182" w:rsidP="003F4182">
            <w:pPr>
              <w:jc w:val="center"/>
              <w:rPr>
                <w:b/>
                <w:sz w:val="24"/>
                <w:szCs w:val="24"/>
              </w:rPr>
            </w:pPr>
            <w:r w:rsidRPr="00075CCA">
              <w:rPr>
                <w:sz w:val="24"/>
                <w:szCs w:val="24"/>
              </w:rPr>
              <w:t>-573 050</w:t>
            </w:r>
          </w:p>
        </w:tc>
        <w:tc>
          <w:tcPr>
            <w:tcW w:w="1134" w:type="dxa"/>
            <w:vAlign w:val="center"/>
          </w:tcPr>
          <w:p w:rsidR="003F4182" w:rsidRPr="00075CCA" w:rsidRDefault="003F4182" w:rsidP="003F4182">
            <w:pPr>
              <w:jc w:val="center"/>
              <w:rPr>
                <w:b/>
                <w:sz w:val="24"/>
                <w:szCs w:val="24"/>
              </w:rPr>
            </w:pPr>
            <w:r w:rsidRPr="00075CCA">
              <w:rPr>
                <w:sz w:val="24"/>
                <w:szCs w:val="24"/>
              </w:rPr>
              <w:t>-773 550</w:t>
            </w:r>
          </w:p>
        </w:tc>
        <w:tc>
          <w:tcPr>
            <w:tcW w:w="1133" w:type="dxa"/>
            <w:vAlign w:val="center"/>
          </w:tcPr>
          <w:p w:rsidR="003F4182" w:rsidRPr="00075CCA" w:rsidRDefault="003F4182" w:rsidP="003F4182">
            <w:pPr>
              <w:jc w:val="center"/>
              <w:rPr>
                <w:b/>
                <w:sz w:val="24"/>
                <w:szCs w:val="24"/>
              </w:rPr>
            </w:pPr>
            <w:r w:rsidRPr="00075CCA">
              <w:rPr>
                <w:sz w:val="24"/>
                <w:szCs w:val="24"/>
              </w:rPr>
              <w:t>-838 849</w:t>
            </w:r>
          </w:p>
        </w:tc>
        <w:tc>
          <w:tcPr>
            <w:tcW w:w="876" w:type="dxa"/>
            <w:vAlign w:val="center"/>
          </w:tcPr>
          <w:p w:rsidR="003F4182" w:rsidRPr="00075CCA" w:rsidRDefault="003F4182" w:rsidP="003F4182">
            <w:pPr>
              <w:jc w:val="center"/>
              <w:rPr>
                <w:b/>
                <w:sz w:val="24"/>
                <w:szCs w:val="24"/>
              </w:rPr>
            </w:pPr>
            <w:r w:rsidRPr="00075CCA">
              <w:rPr>
                <w:sz w:val="24"/>
                <w:szCs w:val="24"/>
              </w:rPr>
              <w:t>210,25</w:t>
            </w:r>
          </w:p>
        </w:tc>
      </w:tr>
      <w:tr w:rsidR="003F4182" w:rsidRPr="00075CCA" w:rsidTr="003F4182">
        <w:trPr>
          <w:trHeight w:val="315"/>
        </w:trPr>
        <w:tc>
          <w:tcPr>
            <w:tcW w:w="2830" w:type="dxa"/>
          </w:tcPr>
          <w:p w:rsidR="003F4182" w:rsidRPr="00075CCA" w:rsidRDefault="003F4182" w:rsidP="003F4182">
            <w:pPr>
              <w:rPr>
                <w:b/>
                <w:sz w:val="24"/>
                <w:szCs w:val="24"/>
              </w:rPr>
            </w:pPr>
            <w:r w:rsidRPr="00075CCA">
              <w:rPr>
                <w:sz w:val="24"/>
                <w:szCs w:val="24"/>
              </w:rPr>
              <w:t>в том числе:</w:t>
            </w:r>
          </w:p>
        </w:tc>
        <w:tc>
          <w:tcPr>
            <w:tcW w:w="1134" w:type="dxa"/>
            <w:vAlign w:val="center"/>
          </w:tcPr>
          <w:p w:rsidR="003F4182" w:rsidRPr="00075CCA" w:rsidRDefault="003F4182" w:rsidP="003F4182">
            <w:pPr>
              <w:jc w:val="center"/>
              <w:rPr>
                <w:b/>
                <w:sz w:val="24"/>
                <w:szCs w:val="24"/>
              </w:rPr>
            </w:pPr>
          </w:p>
        </w:tc>
        <w:tc>
          <w:tcPr>
            <w:tcW w:w="1276" w:type="dxa"/>
            <w:vAlign w:val="center"/>
          </w:tcPr>
          <w:p w:rsidR="003F4182" w:rsidRPr="00075CCA" w:rsidRDefault="003F4182" w:rsidP="003F4182">
            <w:pPr>
              <w:jc w:val="center"/>
              <w:rPr>
                <w:b/>
                <w:sz w:val="24"/>
                <w:szCs w:val="24"/>
              </w:rPr>
            </w:pPr>
          </w:p>
        </w:tc>
        <w:tc>
          <w:tcPr>
            <w:tcW w:w="1134" w:type="dxa"/>
            <w:vAlign w:val="center"/>
          </w:tcPr>
          <w:p w:rsidR="003F4182" w:rsidRPr="00075CCA" w:rsidRDefault="003F4182" w:rsidP="003F4182">
            <w:pPr>
              <w:jc w:val="center"/>
              <w:rPr>
                <w:b/>
                <w:sz w:val="24"/>
                <w:szCs w:val="24"/>
              </w:rPr>
            </w:pPr>
          </w:p>
        </w:tc>
        <w:tc>
          <w:tcPr>
            <w:tcW w:w="1134" w:type="dxa"/>
            <w:vAlign w:val="center"/>
          </w:tcPr>
          <w:p w:rsidR="003F4182" w:rsidRPr="00075CCA" w:rsidRDefault="003F4182" w:rsidP="003F4182">
            <w:pPr>
              <w:jc w:val="center"/>
              <w:rPr>
                <w:b/>
                <w:sz w:val="24"/>
                <w:szCs w:val="24"/>
              </w:rPr>
            </w:pPr>
          </w:p>
        </w:tc>
        <w:tc>
          <w:tcPr>
            <w:tcW w:w="1133" w:type="dxa"/>
            <w:vAlign w:val="center"/>
          </w:tcPr>
          <w:p w:rsidR="003F4182" w:rsidRPr="00075CCA" w:rsidRDefault="003F4182" w:rsidP="003F4182">
            <w:pPr>
              <w:jc w:val="center"/>
              <w:rPr>
                <w:b/>
                <w:sz w:val="24"/>
                <w:szCs w:val="24"/>
              </w:rPr>
            </w:pPr>
          </w:p>
        </w:tc>
        <w:tc>
          <w:tcPr>
            <w:tcW w:w="876" w:type="dxa"/>
            <w:vAlign w:val="center"/>
          </w:tcPr>
          <w:p w:rsidR="003F4182" w:rsidRPr="00075CCA" w:rsidRDefault="003F4182" w:rsidP="003F4182">
            <w:pPr>
              <w:jc w:val="center"/>
              <w:rPr>
                <w:b/>
                <w:sz w:val="24"/>
                <w:szCs w:val="24"/>
              </w:rPr>
            </w:pPr>
          </w:p>
        </w:tc>
      </w:tr>
      <w:tr w:rsidR="003F4182" w:rsidRPr="00075CCA" w:rsidTr="003F4182">
        <w:trPr>
          <w:trHeight w:val="315"/>
        </w:trPr>
        <w:tc>
          <w:tcPr>
            <w:tcW w:w="2830" w:type="dxa"/>
          </w:tcPr>
          <w:p w:rsidR="003F4182" w:rsidRPr="00075CCA" w:rsidRDefault="003F4182" w:rsidP="003F4182">
            <w:pPr>
              <w:rPr>
                <w:b/>
                <w:sz w:val="24"/>
                <w:szCs w:val="24"/>
              </w:rPr>
            </w:pPr>
            <w:r w:rsidRPr="00075CCA">
              <w:rPr>
                <w:sz w:val="24"/>
                <w:szCs w:val="24"/>
              </w:rPr>
              <w:t>а) в текущей деятельности</w:t>
            </w:r>
          </w:p>
        </w:tc>
        <w:tc>
          <w:tcPr>
            <w:tcW w:w="1134" w:type="dxa"/>
            <w:vAlign w:val="center"/>
          </w:tcPr>
          <w:p w:rsidR="003F4182" w:rsidRPr="00075CCA" w:rsidRDefault="003F4182" w:rsidP="003F4182">
            <w:pPr>
              <w:jc w:val="center"/>
              <w:rPr>
                <w:b/>
                <w:sz w:val="24"/>
                <w:szCs w:val="24"/>
              </w:rPr>
            </w:pPr>
            <w:r w:rsidRPr="00075CCA">
              <w:rPr>
                <w:sz w:val="24"/>
                <w:szCs w:val="24"/>
              </w:rPr>
              <w:t>-354 213</w:t>
            </w:r>
          </w:p>
        </w:tc>
        <w:tc>
          <w:tcPr>
            <w:tcW w:w="1276" w:type="dxa"/>
            <w:vAlign w:val="center"/>
          </w:tcPr>
          <w:p w:rsidR="003F4182" w:rsidRPr="00075CCA" w:rsidRDefault="003F4182" w:rsidP="003F4182">
            <w:pPr>
              <w:jc w:val="center"/>
              <w:rPr>
                <w:b/>
                <w:sz w:val="24"/>
                <w:szCs w:val="24"/>
              </w:rPr>
            </w:pPr>
            <w:r w:rsidRPr="00075CCA">
              <w:rPr>
                <w:sz w:val="24"/>
                <w:szCs w:val="24"/>
              </w:rPr>
              <w:t>- 454 677</w:t>
            </w:r>
          </w:p>
        </w:tc>
        <w:tc>
          <w:tcPr>
            <w:tcW w:w="1134" w:type="dxa"/>
            <w:vAlign w:val="center"/>
          </w:tcPr>
          <w:p w:rsidR="003F4182" w:rsidRPr="00075CCA" w:rsidRDefault="003F4182" w:rsidP="003F4182">
            <w:pPr>
              <w:jc w:val="center"/>
              <w:rPr>
                <w:b/>
                <w:sz w:val="24"/>
                <w:szCs w:val="24"/>
              </w:rPr>
            </w:pPr>
            <w:r w:rsidRPr="00075CCA">
              <w:rPr>
                <w:sz w:val="24"/>
                <w:szCs w:val="24"/>
              </w:rPr>
              <w:t>-541 009</w:t>
            </w:r>
          </w:p>
        </w:tc>
        <w:tc>
          <w:tcPr>
            <w:tcW w:w="1134" w:type="dxa"/>
            <w:vAlign w:val="center"/>
          </w:tcPr>
          <w:p w:rsidR="003F4182" w:rsidRPr="00075CCA" w:rsidRDefault="003F4182" w:rsidP="003F4182">
            <w:pPr>
              <w:jc w:val="center"/>
              <w:rPr>
                <w:b/>
                <w:sz w:val="24"/>
                <w:szCs w:val="24"/>
              </w:rPr>
            </w:pPr>
            <w:r w:rsidRPr="00075CCA">
              <w:rPr>
                <w:sz w:val="24"/>
                <w:szCs w:val="24"/>
              </w:rPr>
              <w:t>-741 509</w:t>
            </w:r>
          </w:p>
        </w:tc>
        <w:tc>
          <w:tcPr>
            <w:tcW w:w="1133" w:type="dxa"/>
            <w:vAlign w:val="center"/>
          </w:tcPr>
          <w:p w:rsidR="003F4182" w:rsidRPr="00075CCA" w:rsidRDefault="003F4182" w:rsidP="003F4182">
            <w:pPr>
              <w:jc w:val="center"/>
              <w:rPr>
                <w:b/>
                <w:sz w:val="24"/>
                <w:szCs w:val="24"/>
              </w:rPr>
            </w:pPr>
            <w:r w:rsidRPr="00075CCA">
              <w:rPr>
                <w:sz w:val="24"/>
                <w:szCs w:val="24"/>
              </w:rPr>
              <w:t>-765 106</w:t>
            </w:r>
          </w:p>
        </w:tc>
        <w:tc>
          <w:tcPr>
            <w:tcW w:w="876" w:type="dxa"/>
            <w:vAlign w:val="center"/>
          </w:tcPr>
          <w:p w:rsidR="003F4182" w:rsidRPr="00075CCA" w:rsidRDefault="003F4182" w:rsidP="003F4182">
            <w:pPr>
              <w:jc w:val="center"/>
              <w:rPr>
                <w:b/>
                <w:sz w:val="24"/>
                <w:szCs w:val="24"/>
              </w:rPr>
            </w:pPr>
            <w:r w:rsidRPr="00075CCA">
              <w:rPr>
                <w:sz w:val="24"/>
                <w:szCs w:val="24"/>
              </w:rPr>
              <w:t>216,00</w:t>
            </w:r>
          </w:p>
        </w:tc>
      </w:tr>
      <w:tr w:rsidR="003F4182" w:rsidRPr="00075CCA" w:rsidTr="003F4182">
        <w:trPr>
          <w:trHeight w:val="315"/>
        </w:trPr>
        <w:tc>
          <w:tcPr>
            <w:tcW w:w="2830" w:type="dxa"/>
          </w:tcPr>
          <w:p w:rsidR="003F4182" w:rsidRPr="00075CCA" w:rsidRDefault="003F4182" w:rsidP="003F4182">
            <w:pPr>
              <w:rPr>
                <w:b/>
                <w:sz w:val="24"/>
                <w:szCs w:val="24"/>
              </w:rPr>
            </w:pPr>
            <w:r w:rsidRPr="00075CCA">
              <w:rPr>
                <w:sz w:val="24"/>
                <w:szCs w:val="24"/>
              </w:rPr>
              <w:t>б) в инвестиционной деятельности</w:t>
            </w:r>
          </w:p>
        </w:tc>
        <w:tc>
          <w:tcPr>
            <w:tcW w:w="1134" w:type="dxa"/>
            <w:vAlign w:val="center"/>
          </w:tcPr>
          <w:p w:rsidR="003F4182" w:rsidRPr="00075CCA" w:rsidRDefault="003F4182" w:rsidP="003F4182">
            <w:pPr>
              <w:jc w:val="center"/>
              <w:rPr>
                <w:b/>
                <w:sz w:val="24"/>
                <w:szCs w:val="24"/>
              </w:rPr>
            </w:pPr>
            <w:r w:rsidRPr="00075CCA">
              <w:rPr>
                <w:sz w:val="24"/>
                <w:szCs w:val="24"/>
              </w:rPr>
              <w:t>-44 139</w:t>
            </w:r>
          </w:p>
        </w:tc>
        <w:tc>
          <w:tcPr>
            <w:tcW w:w="1276" w:type="dxa"/>
            <w:vAlign w:val="center"/>
          </w:tcPr>
          <w:p w:rsidR="003F4182" w:rsidRPr="00075CCA" w:rsidRDefault="003F4182" w:rsidP="003F4182">
            <w:pPr>
              <w:jc w:val="center"/>
              <w:rPr>
                <w:b/>
                <w:sz w:val="24"/>
                <w:szCs w:val="24"/>
              </w:rPr>
            </w:pPr>
            <w:r w:rsidRPr="00075CCA">
              <w:rPr>
                <w:sz w:val="24"/>
                <w:szCs w:val="24"/>
              </w:rPr>
              <w:t>-55 823</w:t>
            </w:r>
          </w:p>
        </w:tc>
        <w:tc>
          <w:tcPr>
            <w:tcW w:w="1134" w:type="dxa"/>
            <w:vAlign w:val="center"/>
          </w:tcPr>
          <w:p w:rsidR="003F4182" w:rsidRPr="00075CCA" w:rsidRDefault="003F4182" w:rsidP="003F4182">
            <w:pPr>
              <w:jc w:val="center"/>
              <w:rPr>
                <w:b/>
                <w:sz w:val="24"/>
                <w:szCs w:val="24"/>
              </w:rPr>
            </w:pPr>
            <w:r w:rsidRPr="00075CCA">
              <w:rPr>
                <w:sz w:val="24"/>
                <w:szCs w:val="24"/>
              </w:rPr>
              <w:t>-28 125</w:t>
            </w:r>
          </w:p>
        </w:tc>
        <w:tc>
          <w:tcPr>
            <w:tcW w:w="1134" w:type="dxa"/>
            <w:vAlign w:val="center"/>
          </w:tcPr>
          <w:p w:rsidR="003F4182" w:rsidRPr="00075CCA" w:rsidRDefault="003F4182" w:rsidP="003F4182">
            <w:pPr>
              <w:jc w:val="center"/>
              <w:rPr>
                <w:b/>
                <w:sz w:val="24"/>
                <w:szCs w:val="24"/>
              </w:rPr>
            </w:pPr>
            <w:r w:rsidRPr="00075CCA">
              <w:rPr>
                <w:sz w:val="24"/>
                <w:szCs w:val="24"/>
              </w:rPr>
              <w:t>-32 041</w:t>
            </w:r>
          </w:p>
        </w:tc>
        <w:tc>
          <w:tcPr>
            <w:tcW w:w="1133" w:type="dxa"/>
            <w:vAlign w:val="center"/>
          </w:tcPr>
          <w:p w:rsidR="003F4182" w:rsidRPr="00075CCA" w:rsidRDefault="003F4182" w:rsidP="003F4182">
            <w:pPr>
              <w:jc w:val="center"/>
              <w:rPr>
                <w:b/>
                <w:sz w:val="24"/>
                <w:szCs w:val="24"/>
              </w:rPr>
            </w:pPr>
            <w:r w:rsidRPr="00075CCA">
              <w:rPr>
                <w:sz w:val="24"/>
                <w:szCs w:val="24"/>
              </w:rPr>
              <w:t>-72 743</w:t>
            </w:r>
          </w:p>
        </w:tc>
        <w:tc>
          <w:tcPr>
            <w:tcW w:w="876" w:type="dxa"/>
            <w:vAlign w:val="center"/>
          </w:tcPr>
          <w:p w:rsidR="003F4182" w:rsidRPr="00075CCA" w:rsidRDefault="003F4182" w:rsidP="003F4182">
            <w:pPr>
              <w:jc w:val="center"/>
              <w:rPr>
                <w:b/>
                <w:sz w:val="24"/>
                <w:szCs w:val="24"/>
              </w:rPr>
            </w:pPr>
            <w:r w:rsidRPr="00075CCA">
              <w:rPr>
                <w:sz w:val="24"/>
                <w:szCs w:val="24"/>
              </w:rPr>
              <w:t>164,80</w:t>
            </w:r>
          </w:p>
        </w:tc>
      </w:tr>
      <w:tr w:rsidR="003F4182" w:rsidRPr="00075CCA" w:rsidTr="003F4182">
        <w:trPr>
          <w:trHeight w:val="315"/>
        </w:trPr>
        <w:tc>
          <w:tcPr>
            <w:tcW w:w="2830" w:type="dxa"/>
          </w:tcPr>
          <w:p w:rsidR="003F4182" w:rsidRPr="00075CCA" w:rsidRDefault="003F4182" w:rsidP="003F4182">
            <w:pPr>
              <w:rPr>
                <w:b/>
                <w:sz w:val="24"/>
                <w:szCs w:val="24"/>
              </w:rPr>
            </w:pPr>
            <w:r w:rsidRPr="00075CCA">
              <w:rPr>
                <w:sz w:val="24"/>
                <w:szCs w:val="24"/>
              </w:rPr>
              <w:t>в) от финансовой деятельности</w:t>
            </w:r>
          </w:p>
        </w:tc>
        <w:tc>
          <w:tcPr>
            <w:tcW w:w="1134" w:type="dxa"/>
            <w:vAlign w:val="center"/>
          </w:tcPr>
          <w:p w:rsidR="003F4182" w:rsidRPr="00075CCA" w:rsidRDefault="003F4182" w:rsidP="003F4182">
            <w:pPr>
              <w:jc w:val="center"/>
              <w:rPr>
                <w:b/>
                <w:sz w:val="24"/>
                <w:szCs w:val="24"/>
              </w:rPr>
            </w:pPr>
            <w:r w:rsidRPr="00075CCA">
              <w:rPr>
                <w:sz w:val="24"/>
                <w:szCs w:val="24"/>
              </w:rPr>
              <w:t>-620</w:t>
            </w:r>
          </w:p>
        </w:tc>
        <w:tc>
          <w:tcPr>
            <w:tcW w:w="1276" w:type="dxa"/>
            <w:vAlign w:val="center"/>
          </w:tcPr>
          <w:p w:rsidR="003F4182" w:rsidRPr="00075CCA" w:rsidRDefault="003F4182" w:rsidP="003F4182">
            <w:pPr>
              <w:jc w:val="center"/>
              <w:rPr>
                <w:b/>
                <w:sz w:val="24"/>
                <w:szCs w:val="24"/>
              </w:rPr>
            </w:pPr>
            <w:r w:rsidRPr="00075CCA">
              <w:rPr>
                <w:sz w:val="24"/>
                <w:szCs w:val="24"/>
              </w:rPr>
              <w:t>-380</w:t>
            </w:r>
          </w:p>
        </w:tc>
        <w:tc>
          <w:tcPr>
            <w:tcW w:w="1134" w:type="dxa"/>
            <w:vAlign w:val="center"/>
          </w:tcPr>
          <w:p w:rsidR="003F4182" w:rsidRPr="00075CCA" w:rsidRDefault="003F4182" w:rsidP="003F4182">
            <w:pPr>
              <w:jc w:val="center"/>
              <w:rPr>
                <w:b/>
                <w:sz w:val="24"/>
                <w:szCs w:val="24"/>
              </w:rPr>
            </w:pPr>
            <w:r w:rsidRPr="00075CCA">
              <w:rPr>
                <w:sz w:val="24"/>
                <w:szCs w:val="24"/>
              </w:rPr>
              <w:t>-</w:t>
            </w:r>
          </w:p>
        </w:tc>
        <w:tc>
          <w:tcPr>
            <w:tcW w:w="1134" w:type="dxa"/>
            <w:vAlign w:val="center"/>
          </w:tcPr>
          <w:p w:rsidR="003F4182" w:rsidRPr="00075CCA" w:rsidRDefault="003F4182" w:rsidP="003F4182">
            <w:pPr>
              <w:jc w:val="center"/>
              <w:rPr>
                <w:b/>
                <w:sz w:val="24"/>
                <w:szCs w:val="24"/>
              </w:rPr>
            </w:pPr>
            <w:r w:rsidRPr="00075CCA">
              <w:rPr>
                <w:sz w:val="24"/>
                <w:szCs w:val="24"/>
              </w:rPr>
              <w:t>-</w:t>
            </w:r>
          </w:p>
        </w:tc>
        <w:tc>
          <w:tcPr>
            <w:tcW w:w="1133" w:type="dxa"/>
            <w:vAlign w:val="center"/>
          </w:tcPr>
          <w:p w:rsidR="003F4182" w:rsidRPr="00075CCA" w:rsidRDefault="003F4182" w:rsidP="003F4182">
            <w:pPr>
              <w:jc w:val="center"/>
              <w:rPr>
                <w:b/>
                <w:sz w:val="24"/>
                <w:szCs w:val="24"/>
              </w:rPr>
            </w:pPr>
            <w:r w:rsidRPr="00075CCA">
              <w:rPr>
                <w:sz w:val="24"/>
                <w:szCs w:val="24"/>
              </w:rPr>
              <w:t>-1 000</w:t>
            </w:r>
          </w:p>
        </w:tc>
        <w:tc>
          <w:tcPr>
            <w:tcW w:w="876" w:type="dxa"/>
            <w:vAlign w:val="center"/>
          </w:tcPr>
          <w:p w:rsidR="003F4182" w:rsidRPr="00075CCA" w:rsidRDefault="003F4182" w:rsidP="003F4182">
            <w:pPr>
              <w:jc w:val="center"/>
              <w:rPr>
                <w:b/>
                <w:sz w:val="24"/>
                <w:szCs w:val="24"/>
              </w:rPr>
            </w:pPr>
            <w:r w:rsidRPr="00075CCA">
              <w:rPr>
                <w:sz w:val="24"/>
                <w:szCs w:val="24"/>
              </w:rPr>
              <w:t>161,29</w:t>
            </w:r>
          </w:p>
        </w:tc>
      </w:tr>
      <w:tr w:rsidR="003F4182" w:rsidRPr="00075CCA" w:rsidTr="003F4182">
        <w:trPr>
          <w:trHeight w:val="315"/>
        </w:trPr>
        <w:tc>
          <w:tcPr>
            <w:tcW w:w="2830" w:type="dxa"/>
          </w:tcPr>
          <w:p w:rsidR="003F4182" w:rsidRPr="00075CCA" w:rsidRDefault="003F4182" w:rsidP="003F4182">
            <w:pPr>
              <w:rPr>
                <w:b/>
                <w:sz w:val="24"/>
                <w:szCs w:val="24"/>
              </w:rPr>
            </w:pPr>
            <w:r w:rsidRPr="00075CCA">
              <w:rPr>
                <w:sz w:val="24"/>
                <w:szCs w:val="24"/>
              </w:rPr>
              <w:t>3. Чистые денежные средства – всего</w:t>
            </w:r>
          </w:p>
        </w:tc>
        <w:tc>
          <w:tcPr>
            <w:tcW w:w="1134" w:type="dxa"/>
            <w:vAlign w:val="center"/>
          </w:tcPr>
          <w:p w:rsidR="003F4182" w:rsidRPr="00075CCA" w:rsidRDefault="003F4182" w:rsidP="003F4182">
            <w:pPr>
              <w:jc w:val="center"/>
              <w:rPr>
                <w:b/>
                <w:sz w:val="24"/>
                <w:szCs w:val="24"/>
              </w:rPr>
            </w:pPr>
            <w:r w:rsidRPr="00075CCA">
              <w:rPr>
                <w:sz w:val="24"/>
                <w:szCs w:val="24"/>
              </w:rPr>
              <w:t>-7 952</w:t>
            </w:r>
          </w:p>
        </w:tc>
        <w:tc>
          <w:tcPr>
            <w:tcW w:w="1276" w:type="dxa"/>
            <w:vAlign w:val="center"/>
          </w:tcPr>
          <w:p w:rsidR="003F4182" w:rsidRPr="00075CCA" w:rsidRDefault="003F4182" w:rsidP="003F4182">
            <w:pPr>
              <w:jc w:val="center"/>
              <w:rPr>
                <w:b/>
                <w:sz w:val="24"/>
                <w:szCs w:val="24"/>
              </w:rPr>
            </w:pPr>
            <w:r w:rsidRPr="00075CCA">
              <w:rPr>
                <w:sz w:val="24"/>
                <w:szCs w:val="24"/>
              </w:rPr>
              <w:t>9 110</w:t>
            </w:r>
          </w:p>
        </w:tc>
        <w:tc>
          <w:tcPr>
            <w:tcW w:w="1134" w:type="dxa"/>
            <w:vAlign w:val="center"/>
          </w:tcPr>
          <w:p w:rsidR="003F4182" w:rsidRPr="00075CCA" w:rsidRDefault="003F4182" w:rsidP="003F4182">
            <w:pPr>
              <w:jc w:val="center"/>
              <w:rPr>
                <w:b/>
                <w:sz w:val="24"/>
                <w:szCs w:val="24"/>
              </w:rPr>
            </w:pPr>
            <w:r w:rsidRPr="00075CCA">
              <w:rPr>
                <w:sz w:val="24"/>
                <w:szCs w:val="24"/>
              </w:rPr>
              <w:t>6 681</w:t>
            </w:r>
          </w:p>
        </w:tc>
        <w:tc>
          <w:tcPr>
            <w:tcW w:w="1134" w:type="dxa"/>
            <w:vAlign w:val="center"/>
          </w:tcPr>
          <w:p w:rsidR="003F4182" w:rsidRPr="00075CCA" w:rsidRDefault="003F4182" w:rsidP="003F4182">
            <w:pPr>
              <w:jc w:val="center"/>
              <w:rPr>
                <w:b/>
                <w:sz w:val="24"/>
                <w:szCs w:val="24"/>
              </w:rPr>
            </w:pPr>
            <w:r w:rsidRPr="00075CCA">
              <w:rPr>
                <w:sz w:val="24"/>
                <w:szCs w:val="24"/>
              </w:rPr>
              <w:t>-9 647</w:t>
            </w:r>
          </w:p>
        </w:tc>
        <w:tc>
          <w:tcPr>
            <w:tcW w:w="1133" w:type="dxa"/>
            <w:vAlign w:val="center"/>
          </w:tcPr>
          <w:p w:rsidR="003F4182" w:rsidRPr="00075CCA" w:rsidRDefault="003F4182" w:rsidP="003F4182">
            <w:pPr>
              <w:jc w:val="center"/>
              <w:rPr>
                <w:b/>
                <w:sz w:val="24"/>
                <w:szCs w:val="24"/>
              </w:rPr>
            </w:pPr>
            <w:r w:rsidRPr="00075CCA">
              <w:rPr>
                <w:sz w:val="24"/>
                <w:szCs w:val="24"/>
              </w:rPr>
              <w:t>3 206</w:t>
            </w:r>
          </w:p>
        </w:tc>
        <w:tc>
          <w:tcPr>
            <w:tcW w:w="876" w:type="dxa"/>
            <w:vAlign w:val="center"/>
          </w:tcPr>
          <w:p w:rsidR="003F4182" w:rsidRPr="00075CCA" w:rsidRDefault="003F4182" w:rsidP="003F4182">
            <w:pPr>
              <w:jc w:val="center"/>
              <w:rPr>
                <w:b/>
                <w:sz w:val="24"/>
                <w:szCs w:val="24"/>
              </w:rPr>
            </w:pPr>
            <w:r w:rsidRPr="00075CCA">
              <w:rPr>
                <w:sz w:val="24"/>
                <w:szCs w:val="24"/>
              </w:rPr>
              <w:t>40,32</w:t>
            </w:r>
          </w:p>
        </w:tc>
      </w:tr>
      <w:tr w:rsidR="003F4182" w:rsidRPr="00075CCA" w:rsidTr="003F4182">
        <w:trPr>
          <w:trHeight w:val="315"/>
        </w:trPr>
        <w:tc>
          <w:tcPr>
            <w:tcW w:w="2830" w:type="dxa"/>
          </w:tcPr>
          <w:p w:rsidR="003F4182" w:rsidRPr="00075CCA" w:rsidRDefault="003F4182" w:rsidP="003F4182">
            <w:pPr>
              <w:rPr>
                <w:b/>
                <w:sz w:val="24"/>
                <w:szCs w:val="24"/>
              </w:rPr>
            </w:pPr>
            <w:r w:rsidRPr="00075CCA">
              <w:rPr>
                <w:sz w:val="24"/>
                <w:szCs w:val="24"/>
              </w:rPr>
              <w:t>в том числе:</w:t>
            </w:r>
          </w:p>
        </w:tc>
        <w:tc>
          <w:tcPr>
            <w:tcW w:w="1134" w:type="dxa"/>
            <w:vAlign w:val="center"/>
          </w:tcPr>
          <w:p w:rsidR="003F4182" w:rsidRPr="00075CCA" w:rsidRDefault="003F4182" w:rsidP="003F4182">
            <w:pPr>
              <w:jc w:val="center"/>
              <w:rPr>
                <w:b/>
                <w:sz w:val="24"/>
                <w:szCs w:val="24"/>
              </w:rPr>
            </w:pPr>
          </w:p>
        </w:tc>
        <w:tc>
          <w:tcPr>
            <w:tcW w:w="1276" w:type="dxa"/>
            <w:vAlign w:val="center"/>
          </w:tcPr>
          <w:p w:rsidR="003F4182" w:rsidRPr="00075CCA" w:rsidRDefault="003F4182" w:rsidP="003F4182">
            <w:pPr>
              <w:jc w:val="center"/>
              <w:rPr>
                <w:b/>
                <w:sz w:val="24"/>
                <w:szCs w:val="24"/>
              </w:rPr>
            </w:pPr>
          </w:p>
        </w:tc>
        <w:tc>
          <w:tcPr>
            <w:tcW w:w="1134" w:type="dxa"/>
            <w:vAlign w:val="center"/>
          </w:tcPr>
          <w:p w:rsidR="003F4182" w:rsidRPr="00075CCA" w:rsidRDefault="003F4182" w:rsidP="003F4182">
            <w:pPr>
              <w:jc w:val="center"/>
              <w:rPr>
                <w:b/>
                <w:sz w:val="24"/>
                <w:szCs w:val="24"/>
              </w:rPr>
            </w:pPr>
          </w:p>
        </w:tc>
        <w:tc>
          <w:tcPr>
            <w:tcW w:w="1134" w:type="dxa"/>
            <w:vAlign w:val="center"/>
          </w:tcPr>
          <w:p w:rsidR="003F4182" w:rsidRPr="00075CCA" w:rsidRDefault="003F4182" w:rsidP="003F4182">
            <w:pPr>
              <w:jc w:val="center"/>
              <w:rPr>
                <w:b/>
                <w:sz w:val="24"/>
                <w:szCs w:val="24"/>
              </w:rPr>
            </w:pPr>
          </w:p>
        </w:tc>
        <w:tc>
          <w:tcPr>
            <w:tcW w:w="1133" w:type="dxa"/>
            <w:vAlign w:val="center"/>
          </w:tcPr>
          <w:p w:rsidR="003F4182" w:rsidRPr="00075CCA" w:rsidRDefault="003F4182" w:rsidP="003F4182">
            <w:pPr>
              <w:jc w:val="center"/>
              <w:rPr>
                <w:b/>
                <w:sz w:val="24"/>
                <w:szCs w:val="24"/>
              </w:rPr>
            </w:pPr>
          </w:p>
        </w:tc>
        <w:tc>
          <w:tcPr>
            <w:tcW w:w="876" w:type="dxa"/>
            <w:vAlign w:val="center"/>
          </w:tcPr>
          <w:p w:rsidR="003F4182" w:rsidRPr="00075CCA" w:rsidRDefault="003F4182" w:rsidP="003F4182">
            <w:pPr>
              <w:jc w:val="center"/>
              <w:rPr>
                <w:b/>
                <w:sz w:val="24"/>
                <w:szCs w:val="24"/>
              </w:rPr>
            </w:pPr>
          </w:p>
        </w:tc>
      </w:tr>
      <w:tr w:rsidR="003F4182" w:rsidRPr="00075CCA" w:rsidTr="003F4182">
        <w:trPr>
          <w:trHeight w:val="315"/>
        </w:trPr>
        <w:tc>
          <w:tcPr>
            <w:tcW w:w="2830" w:type="dxa"/>
          </w:tcPr>
          <w:p w:rsidR="003F4182" w:rsidRPr="00075CCA" w:rsidRDefault="003F4182" w:rsidP="003F4182">
            <w:pPr>
              <w:rPr>
                <w:b/>
                <w:sz w:val="24"/>
                <w:szCs w:val="24"/>
              </w:rPr>
            </w:pPr>
            <w:r w:rsidRPr="00075CCA">
              <w:rPr>
                <w:sz w:val="24"/>
                <w:szCs w:val="24"/>
              </w:rPr>
              <w:t>а) от текущей деятельности</w:t>
            </w:r>
          </w:p>
        </w:tc>
        <w:tc>
          <w:tcPr>
            <w:tcW w:w="1134" w:type="dxa"/>
            <w:vAlign w:val="center"/>
          </w:tcPr>
          <w:p w:rsidR="003F4182" w:rsidRPr="00075CCA" w:rsidRDefault="003F4182" w:rsidP="003F4182">
            <w:pPr>
              <w:jc w:val="center"/>
              <w:rPr>
                <w:b/>
                <w:sz w:val="24"/>
                <w:szCs w:val="24"/>
              </w:rPr>
            </w:pPr>
            <w:r w:rsidRPr="00075CCA">
              <w:rPr>
                <w:sz w:val="24"/>
                <w:szCs w:val="24"/>
              </w:rPr>
              <w:t>36 616</w:t>
            </w:r>
          </w:p>
        </w:tc>
        <w:tc>
          <w:tcPr>
            <w:tcW w:w="1276" w:type="dxa"/>
            <w:vAlign w:val="center"/>
          </w:tcPr>
          <w:p w:rsidR="003F4182" w:rsidRPr="00075CCA" w:rsidRDefault="003F4182" w:rsidP="003F4182">
            <w:pPr>
              <w:jc w:val="center"/>
              <w:rPr>
                <w:b/>
                <w:sz w:val="24"/>
                <w:szCs w:val="24"/>
              </w:rPr>
            </w:pPr>
            <w:r w:rsidRPr="00075CCA">
              <w:rPr>
                <w:sz w:val="24"/>
                <w:szCs w:val="24"/>
              </w:rPr>
              <w:t>66 670</w:t>
            </w:r>
          </w:p>
        </w:tc>
        <w:tc>
          <w:tcPr>
            <w:tcW w:w="1134" w:type="dxa"/>
            <w:vAlign w:val="center"/>
          </w:tcPr>
          <w:p w:rsidR="003F4182" w:rsidRPr="00075CCA" w:rsidRDefault="003F4182" w:rsidP="003F4182">
            <w:pPr>
              <w:jc w:val="center"/>
              <w:rPr>
                <w:b/>
                <w:sz w:val="24"/>
                <w:szCs w:val="24"/>
              </w:rPr>
            </w:pPr>
            <w:r w:rsidRPr="00075CCA">
              <w:rPr>
                <w:sz w:val="24"/>
                <w:szCs w:val="24"/>
              </w:rPr>
              <w:t>34 431</w:t>
            </w:r>
          </w:p>
        </w:tc>
        <w:tc>
          <w:tcPr>
            <w:tcW w:w="1134" w:type="dxa"/>
            <w:vAlign w:val="center"/>
          </w:tcPr>
          <w:p w:rsidR="003F4182" w:rsidRPr="00075CCA" w:rsidRDefault="003F4182" w:rsidP="003F4182">
            <w:pPr>
              <w:jc w:val="center"/>
              <w:rPr>
                <w:b/>
                <w:sz w:val="24"/>
                <w:szCs w:val="24"/>
              </w:rPr>
            </w:pPr>
            <w:r w:rsidRPr="00075CCA">
              <w:rPr>
                <w:sz w:val="24"/>
                <w:szCs w:val="24"/>
              </w:rPr>
              <w:t>22 024</w:t>
            </w:r>
          </w:p>
        </w:tc>
        <w:tc>
          <w:tcPr>
            <w:tcW w:w="1133" w:type="dxa"/>
            <w:vAlign w:val="center"/>
          </w:tcPr>
          <w:p w:rsidR="003F4182" w:rsidRPr="00075CCA" w:rsidRDefault="003F4182" w:rsidP="003F4182">
            <w:pPr>
              <w:jc w:val="center"/>
              <w:rPr>
                <w:b/>
                <w:sz w:val="24"/>
                <w:szCs w:val="24"/>
              </w:rPr>
            </w:pPr>
            <w:r w:rsidRPr="00075CCA">
              <w:rPr>
                <w:sz w:val="24"/>
                <w:szCs w:val="24"/>
              </w:rPr>
              <w:t>75 020</w:t>
            </w:r>
          </w:p>
        </w:tc>
        <w:tc>
          <w:tcPr>
            <w:tcW w:w="876" w:type="dxa"/>
            <w:vAlign w:val="center"/>
          </w:tcPr>
          <w:p w:rsidR="003F4182" w:rsidRPr="00075CCA" w:rsidRDefault="003F4182" w:rsidP="003F4182">
            <w:pPr>
              <w:jc w:val="center"/>
              <w:rPr>
                <w:b/>
                <w:sz w:val="24"/>
                <w:szCs w:val="24"/>
              </w:rPr>
            </w:pPr>
            <w:r w:rsidRPr="00075CCA">
              <w:rPr>
                <w:sz w:val="24"/>
                <w:szCs w:val="24"/>
              </w:rPr>
              <w:t>204,88</w:t>
            </w:r>
          </w:p>
        </w:tc>
      </w:tr>
      <w:tr w:rsidR="003F4182" w:rsidRPr="00075CCA" w:rsidTr="001B03BD">
        <w:trPr>
          <w:trHeight w:val="315"/>
        </w:trPr>
        <w:tc>
          <w:tcPr>
            <w:tcW w:w="2830" w:type="dxa"/>
            <w:tcBorders>
              <w:bottom w:val="nil"/>
            </w:tcBorders>
          </w:tcPr>
          <w:p w:rsidR="003F4182" w:rsidRPr="00075CCA" w:rsidRDefault="003F4182" w:rsidP="003F4182">
            <w:pPr>
              <w:rPr>
                <w:b/>
                <w:sz w:val="24"/>
                <w:szCs w:val="24"/>
              </w:rPr>
            </w:pPr>
            <w:r w:rsidRPr="00075CCA">
              <w:rPr>
                <w:sz w:val="24"/>
                <w:szCs w:val="24"/>
              </w:rPr>
              <w:t>б) от инвестиционной деятельности</w:t>
            </w:r>
          </w:p>
        </w:tc>
        <w:tc>
          <w:tcPr>
            <w:tcW w:w="1134" w:type="dxa"/>
            <w:tcBorders>
              <w:bottom w:val="nil"/>
            </w:tcBorders>
            <w:vAlign w:val="center"/>
          </w:tcPr>
          <w:p w:rsidR="003F4182" w:rsidRPr="00075CCA" w:rsidRDefault="003F4182" w:rsidP="003F4182">
            <w:pPr>
              <w:jc w:val="center"/>
              <w:rPr>
                <w:b/>
                <w:sz w:val="24"/>
                <w:szCs w:val="24"/>
              </w:rPr>
            </w:pPr>
            <w:r w:rsidRPr="00075CCA">
              <w:rPr>
                <w:sz w:val="24"/>
                <w:szCs w:val="24"/>
              </w:rPr>
              <w:t>-44 129</w:t>
            </w:r>
          </w:p>
        </w:tc>
        <w:tc>
          <w:tcPr>
            <w:tcW w:w="1276" w:type="dxa"/>
            <w:tcBorders>
              <w:bottom w:val="nil"/>
            </w:tcBorders>
            <w:vAlign w:val="center"/>
          </w:tcPr>
          <w:p w:rsidR="003F4182" w:rsidRPr="00075CCA" w:rsidRDefault="003F4182" w:rsidP="003F4182">
            <w:pPr>
              <w:jc w:val="center"/>
              <w:rPr>
                <w:b/>
                <w:sz w:val="24"/>
                <w:szCs w:val="24"/>
              </w:rPr>
            </w:pPr>
            <w:r w:rsidRPr="00075CCA">
              <w:rPr>
                <w:sz w:val="24"/>
                <w:szCs w:val="24"/>
              </w:rPr>
              <w:t>-57 180</w:t>
            </w:r>
          </w:p>
        </w:tc>
        <w:tc>
          <w:tcPr>
            <w:tcW w:w="1134" w:type="dxa"/>
            <w:tcBorders>
              <w:bottom w:val="nil"/>
            </w:tcBorders>
            <w:vAlign w:val="center"/>
          </w:tcPr>
          <w:p w:rsidR="003F4182" w:rsidRPr="00075CCA" w:rsidRDefault="003F4182" w:rsidP="003F4182">
            <w:pPr>
              <w:jc w:val="center"/>
              <w:rPr>
                <w:b/>
                <w:sz w:val="24"/>
                <w:szCs w:val="24"/>
              </w:rPr>
            </w:pPr>
            <w:r w:rsidRPr="00075CCA">
              <w:rPr>
                <w:sz w:val="24"/>
                <w:szCs w:val="24"/>
              </w:rPr>
              <w:t>-27 750</w:t>
            </w:r>
          </w:p>
        </w:tc>
        <w:tc>
          <w:tcPr>
            <w:tcW w:w="1134" w:type="dxa"/>
            <w:tcBorders>
              <w:bottom w:val="nil"/>
            </w:tcBorders>
            <w:vAlign w:val="center"/>
          </w:tcPr>
          <w:p w:rsidR="003F4182" w:rsidRPr="00075CCA" w:rsidRDefault="003F4182" w:rsidP="003F4182">
            <w:pPr>
              <w:jc w:val="center"/>
              <w:rPr>
                <w:b/>
                <w:sz w:val="24"/>
                <w:szCs w:val="24"/>
              </w:rPr>
            </w:pPr>
            <w:r w:rsidRPr="00075CCA">
              <w:rPr>
                <w:sz w:val="24"/>
                <w:szCs w:val="24"/>
              </w:rPr>
              <w:t>-31 671</w:t>
            </w:r>
          </w:p>
        </w:tc>
        <w:tc>
          <w:tcPr>
            <w:tcW w:w="1133" w:type="dxa"/>
            <w:tcBorders>
              <w:bottom w:val="nil"/>
            </w:tcBorders>
            <w:vAlign w:val="center"/>
          </w:tcPr>
          <w:p w:rsidR="003F4182" w:rsidRPr="00075CCA" w:rsidRDefault="003F4182" w:rsidP="003F4182">
            <w:pPr>
              <w:jc w:val="center"/>
              <w:rPr>
                <w:b/>
                <w:sz w:val="24"/>
                <w:szCs w:val="24"/>
              </w:rPr>
            </w:pPr>
            <w:r w:rsidRPr="00075CCA">
              <w:rPr>
                <w:sz w:val="24"/>
                <w:szCs w:val="24"/>
              </w:rPr>
              <w:t>-72 414</w:t>
            </w:r>
          </w:p>
        </w:tc>
        <w:tc>
          <w:tcPr>
            <w:tcW w:w="876" w:type="dxa"/>
            <w:tcBorders>
              <w:bottom w:val="nil"/>
            </w:tcBorders>
            <w:vAlign w:val="center"/>
          </w:tcPr>
          <w:p w:rsidR="003F4182" w:rsidRPr="00075CCA" w:rsidRDefault="003F4182" w:rsidP="003F4182">
            <w:pPr>
              <w:jc w:val="center"/>
              <w:rPr>
                <w:b/>
                <w:sz w:val="24"/>
                <w:szCs w:val="24"/>
              </w:rPr>
            </w:pPr>
            <w:r w:rsidRPr="00075CCA">
              <w:rPr>
                <w:sz w:val="24"/>
                <w:szCs w:val="24"/>
              </w:rPr>
              <w:t>164,10</w:t>
            </w:r>
          </w:p>
        </w:tc>
      </w:tr>
      <w:tr w:rsidR="001B03BD" w:rsidRPr="00075CCA" w:rsidTr="007117C7">
        <w:trPr>
          <w:trHeight w:val="630"/>
        </w:trPr>
        <w:tc>
          <w:tcPr>
            <w:tcW w:w="2830" w:type="dxa"/>
            <w:tcBorders>
              <w:top w:val="nil"/>
              <w:left w:val="nil"/>
              <w:bottom w:val="single" w:sz="4" w:space="0" w:color="auto"/>
              <w:right w:val="nil"/>
            </w:tcBorders>
          </w:tcPr>
          <w:p w:rsidR="001B03BD" w:rsidRPr="00075CCA" w:rsidRDefault="001B03BD" w:rsidP="003F4182">
            <w:pPr>
              <w:rPr>
                <w:sz w:val="24"/>
                <w:szCs w:val="24"/>
              </w:rPr>
            </w:pPr>
          </w:p>
        </w:tc>
        <w:tc>
          <w:tcPr>
            <w:tcW w:w="1134" w:type="dxa"/>
            <w:tcBorders>
              <w:top w:val="nil"/>
              <w:left w:val="nil"/>
              <w:bottom w:val="single" w:sz="4" w:space="0" w:color="auto"/>
              <w:right w:val="nil"/>
            </w:tcBorders>
            <w:vAlign w:val="center"/>
          </w:tcPr>
          <w:p w:rsidR="001B03BD" w:rsidRPr="00075CCA" w:rsidRDefault="001B03BD" w:rsidP="003F4182">
            <w:pPr>
              <w:jc w:val="center"/>
              <w:rPr>
                <w:sz w:val="24"/>
                <w:szCs w:val="24"/>
              </w:rPr>
            </w:pPr>
          </w:p>
        </w:tc>
        <w:tc>
          <w:tcPr>
            <w:tcW w:w="1276" w:type="dxa"/>
            <w:tcBorders>
              <w:top w:val="nil"/>
              <w:left w:val="nil"/>
              <w:bottom w:val="single" w:sz="4" w:space="0" w:color="auto"/>
              <w:right w:val="nil"/>
            </w:tcBorders>
            <w:vAlign w:val="center"/>
          </w:tcPr>
          <w:p w:rsidR="001B03BD" w:rsidRPr="00075CCA" w:rsidRDefault="001B03BD" w:rsidP="003F4182">
            <w:pPr>
              <w:jc w:val="center"/>
              <w:rPr>
                <w:sz w:val="24"/>
                <w:szCs w:val="24"/>
              </w:rPr>
            </w:pPr>
          </w:p>
        </w:tc>
        <w:tc>
          <w:tcPr>
            <w:tcW w:w="4277" w:type="dxa"/>
            <w:gridSpan w:val="4"/>
            <w:tcBorders>
              <w:top w:val="nil"/>
              <w:left w:val="nil"/>
              <w:bottom w:val="single" w:sz="4" w:space="0" w:color="auto"/>
            </w:tcBorders>
            <w:vAlign w:val="center"/>
          </w:tcPr>
          <w:p w:rsidR="001B03BD" w:rsidRPr="00075CCA" w:rsidRDefault="001B03BD" w:rsidP="003F4182">
            <w:pPr>
              <w:jc w:val="center"/>
              <w:rPr>
                <w:sz w:val="24"/>
                <w:szCs w:val="24"/>
              </w:rPr>
            </w:pPr>
            <w:r>
              <w:rPr>
                <w:sz w:val="24"/>
                <w:szCs w:val="24"/>
              </w:rPr>
              <w:t>Продолжение таблицы 3</w:t>
            </w:r>
          </w:p>
        </w:tc>
      </w:tr>
      <w:tr w:rsidR="003F4182" w:rsidRPr="00075CCA" w:rsidTr="001B03BD">
        <w:trPr>
          <w:trHeight w:val="630"/>
        </w:trPr>
        <w:tc>
          <w:tcPr>
            <w:tcW w:w="2830" w:type="dxa"/>
            <w:tcBorders>
              <w:top w:val="single" w:sz="4" w:space="0" w:color="auto"/>
            </w:tcBorders>
          </w:tcPr>
          <w:p w:rsidR="003F4182" w:rsidRPr="00075CCA" w:rsidRDefault="003F4182" w:rsidP="003F4182">
            <w:pPr>
              <w:rPr>
                <w:b/>
                <w:sz w:val="24"/>
                <w:szCs w:val="24"/>
              </w:rPr>
            </w:pPr>
            <w:r w:rsidRPr="00075CCA">
              <w:rPr>
                <w:sz w:val="24"/>
                <w:szCs w:val="24"/>
              </w:rPr>
              <w:t>в) от финансовой деятельности</w:t>
            </w:r>
          </w:p>
        </w:tc>
        <w:tc>
          <w:tcPr>
            <w:tcW w:w="1134" w:type="dxa"/>
            <w:tcBorders>
              <w:top w:val="single" w:sz="4" w:space="0" w:color="auto"/>
            </w:tcBorders>
            <w:vAlign w:val="center"/>
          </w:tcPr>
          <w:p w:rsidR="003F4182" w:rsidRPr="00075CCA" w:rsidRDefault="003F4182" w:rsidP="003F4182">
            <w:pPr>
              <w:jc w:val="center"/>
              <w:rPr>
                <w:b/>
                <w:sz w:val="24"/>
                <w:szCs w:val="24"/>
              </w:rPr>
            </w:pPr>
            <w:r w:rsidRPr="00075CCA">
              <w:rPr>
                <w:sz w:val="24"/>
                <w:szCs w:val="24"/>
              </w:rPr>
              <w:t>-439</w:t>
            </w:r>
          </w:p>
        </w:tc>
        <w:tc>
          <w:tcPr>
            <w:tcW w:w="1276" w:type="dxa"/>
            <w:tcBorders>
              <w:top w:val="single" w:sz="4" w:space="0" w:color="auto"/>
            </w:tcBorders>
            <w:vAlign w:val="center"/>
          </w:tcPr>
          <w:p w:rsidR="003F4182" w:rsidRPr="00075CCA" w:rsidRDefault="003F4182" w:rsidP="003F4182">
            <w:pPr>
              <w:jc w:val="center"/>
              <w:rPr>
                <w:b/>
                <w:sz w:val="24"/>
                <w:szCs w:val="24"/>
              </w:rPr>
            </w:pPr>
            <w:r w:rsidRPr="00075CCA">
              <w:rPr>
                <w:sz w:val="24"/>
                <w:szCs w:val="24"/>
              </w:rPr>
              <w:t>-380</w:t>
            </w:r>
          </w:p>
        </w:tc>
        <w:tc>
          <w:tcPr>
            <w:tcW w:w="1134" w:type="dxa"/>
            <w:tcBorders>
              <w:top w:val="single" w:sz="4" w:space="0" w:color="auto"/>
            </w:tcBorders>
            <w:vAlign w:val="center"/>
          </w:tcPr>
          <w:p w:rsidR="003F4182" w:rsidRPr="00075CCA" w:rsidRDefault="003F4182" w:rsidP="003F4182">
            <w:pPr>
              <w:jc w:val="center"/>
              <w:rPr>
                <w:b/>
                <w:sz w:val="24"/>
                <w:szCs w:val="24"/>
              </w:rPr>
            </w:pPr>
            <w:r w:rsidRPr="00075CCA">
              <w:rPr>
                <w:sz w:val="24"/>
                <w:szCs w:val="24"/>
              </w:rPr>
              <w:t>-</w:t>
            </w:r>
          </w:p>
        </w:tc>
        <w:tc>
          <w:tcPr>
            <w:tcW w:w="1134" w:type="dxa"/>
            <w:tcBorders>
              <w:top w:val="single" w:sz="4" w:space="0" w:color="auto"/>
            </w:tcBorders>
            <w:vAlign w:val="center"/>
          </w:tcPr>
          <w:p w:rsidR="003F4182" w:rsidRPr="00075CCA" w:rsidRDefault="003F4182" w:rsidP="003F4182">
            <w:pPr>
              <w:jc w:val="center"/>
              <w:rPr>
                <w:b/>
                <w:sz w:val="24"/>
                <w:szCs w:val="24"/>
              </w:rPr>
            </w:pPr>
            <w:r w:rsidRPr="00075CCA">
              <w:rPr>
                <w:sz w:val="24"/>
                <w:szCs w:val="24"/>
              </w:rPr>
              <w:t>-</w:t>
            </w:r>
          </w:p>
        </w:tc>
        <w:tc>
          <w:tcPr>
            <w:tcW w:w="1133" w:type="dxa"/>
            <w:tcBorders>
              <w:top w:val="single" w:sz="4" w:space="0" w:color="auto"/>
            </w:tcBorders>
            <w:vAlign w:val="center"/>
          </w:tcPr>
          <w:p w:rsidR="003F4182" w:rsidRPr="00075CCA" w:rsidRDefault="003F4182" w:rsidP="003F4182">
            <w:pPr>
              <w:jc w:val="center"/>
              <w:rPr>
                <w:b/>
                <w:sz w:val="24"/>
                <w:szCs w:val="24"/>
              </w:rPr>
            </w:pPr>
            <w:r w:rsidRPr="00075CCA">
              <w:rPr>
                <w:sz w:val="24"/>
                <w:szCs w:val="24"/>
              </w:rPr>
              <w:t>600</w:t>
            </w:r>
          </w:p>
        </w:tc>
        <w:tc>
          <w:tcPr>
            <w:tcW w:w="876" w:type="dxa"/>
            <w:tcBorders>
              <w:top w:val="single" w:sz="4" w:space="0" w:color="auto"/>
            </w:tcBorders>
            <w:vAlign w:val="center"/>
          </w:tcPr>
          <w:p w:rsidR="003F4182" w:rsidRPr="00075CCA" w:rsidRDefault="003F4182" w:rsidP="003F4182">
            <w:pPr>
              <w:jc w:val="center"/>
              <w:rPr>
                <w:b/>
                <w:sz w:val="24"/>
                <w:szCs w:val="24"/>
              </w:rPr>
            </w:pPr>
            <w:r w:rsidRPr="00075CCA">
              <w:rPr>
                <w:sz w:val="24"/>
                <w:szCs w:val="24"/>
              </w:rPr>
              <w:t>136,67</w:t>
            </w:r>
          </w:p>
        </w:tc>
      </w:tr>
      <w:tr w:rsidR="003F4182" w:rsidRPr="00075CCA" w:rsidTr="003F4182">
        <w:trPr>
          <w:trHeight w:val="630"/>
        </w:trPr>
        <w:tc>
          <w:tcPr>
            <w:tcW w:w="2830" w:type="dxa"/>
          </w:tcPr>
          <w:p w:rsidR="003F4182" w:rsidRPr="00075CCA" w:rsidRDefault="003F4182" w:rsidP="003F4182">
            <w:pPr>
              <w:rPr>
                <w:b/>
                <w:sz w:val="24"/>
                <w:szCs w:val="24"/>
              </w:rPr>
            </w:pPr>
            <w:r w:rsidRPr="00075CCA">
              <w:rPr>
                <w:sz w:val="24"/>
                <w:szCs w:val="24"/>
              </w:rPr>
              <w:t>4. Остаток денежных средств на конец отчетного периода</w:t>
            </w:r>
          </w:p>
        </w:tc>
        <w:tc>
          <w:tcPr>
            <w:tcW w:w="1134" w:type="dxa"/>
            <w:vAlign w:val="center"/>
          </w:tcPr>
          <w:p w:rsidR="003F4182" w:rsidRPr="00075CCA" w:rsidRDefault="003F4182" w:rsidP="003F4182">
            <w:pPr>
              <w:jc w:val="center"/>
              <w:rPr>
                <w:b/>
                <w:sz w:val="24"/>
                <w:szCs w:val="24"/>
              </w:rPr>
            </w:pPr>
            <w:r w:rsidRPr="00075CCA">
              <w:rPr>
                <w:sz w:val="24"/>
                <w:szCs w:val="24"/>
              </w:rPr>
              <w:t>2640</w:t>
            </w:r>
          </w:p>
        </w:tc>
        <w:tc>
          <w:tcPr>
            <w:tcW w:w="1276" w:type="dxa"/>
            <w:vAlign w:val="center"/>
          </w:tcPr>
          <w:p w:rsidR="003F4182" w:rsidRPr="00075CCA" w:rsidRDefault="003F4182" w:rsidP="003F4182">
            <w:pPr>
              <w:jc w:val="center"/>
              <w:rPr>
                <w:b/>
                <w:sz w:val="24"/>
                <w:szCs w:val="24"/>
              </w:rPr>
            </w:pPr>
            <w:r w:rsidRPr="00075CCA">
              <w:rPr>
                <w:sz w:val="24"/>
                <w:szCs w:val="24"/>
              </w:rPr>
              <w:t>11970</w:t>
            </w:r>
          </w:p>
        </w:tc>
        <w:tc>
          <w:tcPr>
            <w:tcW w:w="1134" w:type="dxa"/>
            <w:vAlign w:val="center"/>
          </w:tcPr>
          <w:p w:rsidR="003F4182" w:rsidRPr="00075CCA" w:rsidRDefault="003F4182" w:rsidP="003F4182">
            <w:pPr>
              <w:jc w:val="center"/>
              <w:rPr>
                <w:b/>
                <w:sz w:val="24"/>
                <w:szCs w:val="24"/>
              </w:rPr>
            </w:pPr>
            <w:r w:rsidRPr="00075CCA">
              <w:rPr>
                <w:sz w:val="24"/>
                <w:szCs w:val="24"/>
              </w:rPr>
              <w:t>15800</w:t>
            </w:r>
          </w:p>
        </w:tc>
        <w:tc>
          <w:tcPr>
            <w:tcW w:w="1134" w:type="dxa"/>
            <w:vAlign w:val="center"/>
          </w:tcPr>
          <w:p w:rsidR="003F4182" w:rsidRPr="00075CCA" w:rsidRDefault="003F4182" w:rsidP="003F4182">
            <w:pPr>
              <w:jc w:val="center"/>
              <w:rPr>
                <w:b/>
                <w:sz w:val="24"/>
                <w:szCs w:val="24"/>
              </w:rPr>
            </w:pPr>
            <w:r w:rsidRPr="00075CCA">
              <w:rPr>
                <w:sz w:val="24"/>
                <w:szCs w:val="24"/>
              </w:rPr>
              <w:t>6163</w:t>
            </w:r>
          </w:p>
        </w:tc>
        <w:tc>
          <w:tcPr>
            <w:tcW w:w="1133" w:type="dxa"/>
            <w:vAlign w:val="center"/>
          </w:tcPr>
          <w:p w:rsidR="003F4182" w:rsidRPr="00075CCA" w:rsidRDefault="003F4182" w:rsidP="003F4182">
            <w:pPr>
              <w:jc w:val="center"/>
              <w:rPr>
                <w:b/>
                <w:sz w:val="24"/>
                <w:szCs w:val="24"/>
              </w:rPr>
            </w:pPr>
            <w:r w:rsidRPr="00075CCA">
              <w:rPr>
                <w:sz w:val="24"/>
                <w:szCs w:val="24"/>
              </w:rPr>
              <w:t>8 118</w:t>
            </w:r>
          </w:p>
        </w:tc>
        <w:tc>
          <w:tcPr>
            <w:tcW w:w="876" w:type="dxa"/>
            <w:vAlign w:val="center"/>
          </w:tcPr>
          <w:p w:rsidR="003F4182" w:rsidRPr="00075CCA" w:rsidRDefault="003F4182" w:rsidP="003F4182">
            <w:pPr>
              <w:jc w:val="center"/>
              <w:rPr>
                <w:b/>
                <w:sz w:val="24"/>
                <w:szCs w:val="24"/>
                <w:highlight w:val="yellow"/>
              </w:rPr>
            </w:pPr>
            <w:r w:rsidRPr="00075CCA">
              <w:rPr>
                <w:sz w:val="24"/>
                <w:szCs w:val="24"/>
              </w:rPr>
              <w:t>307,5</w:t>
            </w:r>
          </w:p>
        </w:tc>
      </w:tr>
    </w:tbl>
    <w:p w:rsidR="003F4182" w:rsidRPr="003F4182" w:rsidRDefault="003F4182" w:rsidP="003F4182">
      <w:pPr>
        <w:suppressAutoHyphens/>
        <w:spacing w:line="360" w:lineRule="auto"/>
        <w:ind w:firstLine="720"/>
        <w:jc w:val="both"/>
        <w:rPr>
          <w:b/>
        </w:rPr>
      </w:pPr>
      <w:r w:rsidRPr="003F4182">
        <w:t>По данным таблицы 2.3 можно сделать следующие выводы. Остаток денежных средств к 2016 г. снизился на 4417 тыс</w:t>
      </w:r>
      <w:proofErr w:type="gramStart"/>
      <w:r w:rsidRPr="003F4182">
        <w:t>.р</w:t>
      </w:r>
      <w:proofErr w:type="gramEnd"/>
      <w:r w:rsidRPr="003F4182">
        <w:t xml:space="preserve">уб. или более чем на 42%. Общая сумма поступления денежных средств в анализируемом году увеличилась в 2016 г. по сравнению с предыдущим 2012 г. на 451085 тыс.руб. </w:t>
      </w:r>
    </w:p>
    <w:p w:rsidR="003F4182" w:rsidRPr="003F4182" w:rsidRDefault="003F4182" w:rsidP="003F4182">
      <w:pPr>
        <w:suppressAutoHyphens/>
        <w:spacing w:line="360" w:lineRule="auto"/>
        <w:ind w:firstLine="720"/>
        <w:jc w:val="both"/>
        <w:rPr>
          <w:b/>
        </w:rPr>
      </w:pPr>
      <w:r w:rsidRPr="003F4182">
        <w:t>В 2016 г. наблюдается, то, что поступления денежных средств</w:t>
      </w:r>
      <w:r w:rsidR="00D01E37">
        <w:t>,</w:t>
      </w:r>
      <w:r w:rsidRPr="003F4182">
        <w:t xml:space="preserve"> превышают его отток. Это свидетельствует о способности организации генерировать свои денежные средства в результате текущей деятельности. </w:t>
      </w:r>
    </w:p>
    <w:p w:rsidR="003F4182" w:rsidRPr="003F4182" w:rsidRDefault="003F4182" w:rsidP="003F4182">
      <w:pPr>
        <w:suppressAutoHyphens/>
        <w:spacing w:line="360" w:lineRule="auto"/>
        <w:ind w:firstLine="720"/>
        <w:jc w:val="both"/>
        <w:rPr>
          <w:b/>
        </w:rPr>
      </w:pPr>
      <w:r w:rsidRPr="003F4182">
        <w:t>За счет оттока денежных средств по инвестиционной деятельности наблюдается снижение положительное изменение денежных средств в 2016 г. в сумме 3206 тыс.</w:t>
      </w:r>
      <w:r w:rsidR="00D01E37">
        <w:t xml:space="preserve"> </w:t>
      </w:r>
      <w:r w:rsidRPr="003F4182">
        <w:t>руб.</w:t>
      </w:r>
    </w:p>
    <w:p w:rsidR="00256C59" w:rsidRPr="00256C59" w:rsidRDefault="00256C59" w:rsidP="00256C59">
      <w:pPr>
        <w:tabs>
          <w:tab w:val="left" w:pos="5760"/>
        </w:tabs>
        <w:spacing w:line="360" w:lineRule="auto"/>
        <w:jc w:val="center"/>
        <w:rPr>
          <w:b/>
        </w:rPr>
      </w:pPr>
      <w:r w:rsidRPr="00256C59">
        <w:rPr>
          <w:b/>
        </w:rPr>
        <w:t>2.2.1 Численность работников и ФОТ</w:t>
      </w:r>
    </w:p>
    <w:p w:rsidR="00256C59" w:rsidRPr="00256C59" w:rsidRDefault="00256C59" w:rsidP="00256C59">
      <w:pPr>
        <w:tabs>
          <w:tab w:val="left" w:pos="5760"/>
        </w:tabs>
        <w:spacing w:line="360" w:lineRule="auto"/>
        <w:jc w:val="both"/>
      </w:pPr>
      <w:r w:rsidRPr="00256C59">
        <w:t>Достаточное</w:t>
      </w:r>
      <w:r w:rsidR="00564E16">
        <w:t xml:space="preserve"> </w:t>
      </w:r>
      <w:r w:rsidRPr="00256C59">
        <w:t>внимание</w:t>
      </w:r>
      <w:r w:rsidR="00564E16">
        <w:t xml:space="preserve"> </w:t>
      </w:r>
      <w:r w:rsidRPr="00256C59">
        <w:t>на</w:t>
      </w:r>
      <w:r w:rsidR="00564E16">
        <w:t xml:space="preserve"> </w:t>
      </w:r>
      <w:r w:rsidRPr="00256C59">
        <w:t>заводе</w:t>
      </w:r>
      <w:r w:rsidR="00564E16">
        <w:t xml:space="preserve"> </w:t>
      </w:r>
      <w:r w:rsidRPr="00256C59">
        <w:t>уделяется</w:t>
      </w:r>
      <w:r w:rsidR="00564E16">
        <w:t xml:space="preserve"> </w:t>
      </w:r>
      <w:r w:rsidRPr="00256C59">
        <w:t>подбору</w:t>
      </w:r>
      <w:r w:rsidR="00564E16">
        <w:t xml:space="preserve"> </w:t>
      </w:r>
      <w:r w:rsidRPr="00256C59">
        <w:t>и</w:t>
      </w:r>
      <w:r w:rsidR="00564E16">
        <w:t xml:space="preserve"> </w:t>
      </w:r>
      <w:r w:rsidRPr="00256C59">
        <w:t>расстановке</w:t>
      </w:r>
      <w:r w:rsidR="00564E16">
        <w:t xml:space="preserve"> </w:t>
      </w:r>
      <w:r w:rsidRPr="00256C59">
        <w:t>кадров</w:t>
      </w:r>
      <w:r w:rsidRPr="00256C59">
        <w:rPr>
          <w:rFonts w:eastAsia="Times New Roman"/>
        </w:rPr>
        <w:t xml:space="preserve">, </w:t>
      </w:r>
      <w:r w:rsidRPr="00256C59">
        <w:t>повышению</w:t>
      </w:r>
      <w:r w:rsidR="00564E16">
        <w:t xml:space="preserve"> </w:t>
      </w:r>
      <w:r w:rsidRPr="00256C59">
        <w:t>квалификации</w:t>
      </w:r>
    </w:p>
    <w:tbl>
      <w:tblPr>
        <w:tblW w:w="10291" w:type="dxa"/>
        <w:tblInd w:w="-50" w:type="dxa"/>
        <w:tblLayout w:type="fixed"/>
        <w:tblCellMar>
          <w:left w:w="0" w:type="dxa"/>
          <w:right w:w="0" w:type="dxa"/>
        </w:tblCellMar>
        <w:tblLook w:val="0000" w:firstRow="0" w:lastRow="0" w:firstColumn="0" w:lastColumn="0" w:noHBand="0" w:noVBand="0"/>
      </w:tblPr>
      <w:tblGrid>
        <w:gridCol w:w="4693"/>
        <w:gridCol w:w="1276"/>
        <w:gridCol w:w="425"/>
        <w:gridCol w:w="1559"/>
        <w:gridCol w:w="142"/>
        <w:gridCol w:w="2126"/>
        <w:gridCol w:w="40"/>
        <w:gridCol w:w="30"/>
      </w:tblGrid>
      <w:tr w:rsidR="00256C59" w:rsidRPr="00C5473E" w:rsidTr="00256C59">
        <w:trPr>
          <w:gridAfter w:val="1"/>
          <w:wAfter w:w="30" w:type="dxa"/>
          <w:trHeight w:val="375"/>
        </w:trPr>
        <w:tc>
          <w:tcPr>
            <w:tcW w:w="5969" w:type="dxa"/>
            <w:gridSpan w:val="2"/>
            <w:shd w:val="clear" w:color="auto" w:fill="auto"/>
            <w:vAlign w:val="bottom"/>
          </w:tcPr>
          <w:p w:rsidR="00256C59" w:rsidRPr="00C5473E" w:rsidRDefault="00256C59" w:rsidP="00256C59">
            <w:pPr>
              <w:rPr>
                <w:bCs/>
                <w:color w:val="000000"/>
                <w:lang w:eastAsia="ru-RU"/>
              </w:rPr>
            </w:pPr>
            <w:r w:rsidRPr="00C5473E">
              <w:rPr>
                <w:bCs/>
                <w:color w:val="000000"/>
                <w:lang w:eastAsia="ru-RU"/>
              </w:rPr>
              <w:t>Структура списочной численности</w:t>
            </w:r>
          </w:p>
        </w:tc>
        <w:tc>
          <w:tcPr>
            <w:tcW w:w="2126" w:type="dxa"/>
            <w:gridSpan w:val="3"/>
            <w:shd w:val="clear" w:color="auto" w:fill="auto"/>
            <w:vAlign w:val="bottom"/>
          </w:tcPr>
          <w:p w:rsidR="00256C59" w:rsidRPr="00C5473E" w:rsidRDefault="00256C59" w:rsidP="00256C59">
            <w:pPr>
              <w:snapToGrid w:val="0"/>
              <w:rPr>
                <w:color w:val="000000"/>
                <w:lang w:eastAsia="ru-RU"/>
              </w:rPr>
            </w:pPr>
          </w:p>
        </w:tc>
        <w:tc>
          <w:tcPr>
            <w:tcW w:w="2126" w:type="dxa"/>
            <w:shd w:val="clear" w:color="auto" w:fill="auto"/>
            <w:vAlign w:val="bottom"/>
          </w:tcPr>
          <w:p w:rsidR="00256C59" w:rsidRPr="00C5473E" w:rsidRDefault="00256C59" w:rsidP="00256C59">
            <w:pPr>
              <w:snapToGrid w:val="0"/>
              <w:rPr>
                <w:color w:val="000000"/>
                <w:lang w:eastAsia="ru-RU"/>
              </w:rPr>
            </w:pPr>
          </w:p>
        </w:tc>
        <w:tc>
          <w:tcPr>
            <w:tcW w:w="40" w:type="dxa"/>
            <w:shd w:val="clear" w:color="auto" w:fill="auto"/>
          </w:tcPr>
          <w:p w:rsidR="00256C59" w:rsidRPr="00C5473E" w:rsidRDefault="00256C59" w:rsidP="00256C59">
            <w:pPr>
              <w:snapToGrid w:val="0"/>
            </w:pPr>
          </w:p>
        </w:tc>
      </w:tr>
      <w:tr w:rsidR="00256C59" w:rsidRPr="00C5473E" w:rsidTr="00256C59">
        <w:trPr>
          <w:gridAfter w:val="1"/>
          <w:wAfter w:w="30" w:type="dxa"/>
          <w:trHeight w:val="375"/>
        </w:trPr>
        <w:tc>
          <w:tcPr>
            <w:tcW w:w="10221" w:type="dxa"/>
            <w:gridSpan w:val="6"/>
            <w:shd w:val="clear" w:color="auto" w:fill="auto"/>
            <w:vAlign w:val="bottom"/>
          </w:tcPr>
          <w:p w:rsidR="00256C59" w:rsidRPr="00C5473E" w:rsidRDefault="001B03BD" w:rsidP="00256C59">
            <w:pPr>
              <w:rPr>
                <w:shd w:val="clear" w:color="auto" w:fill="00FFFF"/>
              </w:rPr>
            </w:pPr>
            <w:r>
              <w:rPr>
                <w:bCs/>
                <w:color w:val="000000"/>
                <w:lang w:eastAsia="ru-RU"/>
              </w:rPr>
              <w:t xml:space="preserve">Таблица 4 </w:t>
            </w:r>
            <w:r w:rsidR="00256C59">
              <w:rPr>
                <w:bCs/>
                <w:color w:val="000000"/>
                <w:lang w:eastAsia="ru-RU"/>
              </w:rPr>
              <w:t>-</w:t>
            </w:r>
            <w:r w:rsidR="00256C59" w:rsidRPr="00C5473E">
              <w:rPr>
                <w:bCs/>
                <w:color w:val="000000"/>
                <w:lang w:eastAsia="ru-RU"/>
              </w:rPr>
              <w:t>Динамика среднесписочной численности и средней заработной платы</w:t>
            </w:r>
          </w:p>
        </w:tc>
        <w:tc>
          <w:tcPr>
            <w:tcW w:w="40" w:type="dxa"/>
            <w:shd w:val="clear" w:color="auto" w:fill="auto"/>
          </w:tcPr>
          <w:p w:rsidR="00256C59" w:rsidRPr="00C5473E" w:rsidRDefault="00256C59" w:rsidP="00256C59">
            <w:pPr>
              <w:snapToGrid w:val="0"/>
              <w:rPr>
                <w:shd w:val="clear" w:color="auto" w:fill="00FFFF"/>
              </w:rPr>
            </w:pPr>
          </w:p>
        </w:tc>
      </w:tr>
      <w:tr w:rsidR="00256C59" w:rsidRPr="00C5473E" w:rsidTr="00256C59">
        <w:tblPrEx>
          <w:tblCellMar>
            <w:left w:w="108" w:type="dxa"/>
            <w:right w:w="108" w:type="dxa"/>
          </w:tblCellMar>
        </w:tblPrEx>
        <w:trPr>
          <w:trHeight w:val="375"/>
        </w:trPr>
        <w:tc>
          <w:tcPr>
            <w:tcW w:w="4693" w:type="dxa"/>
            <w:tcBorders>
              <w:top w:val="single" w:sz="4" w:space="0" w:color="000000"/>
              <w:left w:val="single" w:sz="4" w:space="0" w:color="000000"/>
              <w:bottom w:val="single" w:sz="4" w:space="0" w:color="000000"/>
            </w:tcBorders>
            <w:shd w:val="clear" w:color="auto" w:fill="auto"/>
            <w:vAlign w:val="bottom"/>
          </w:tcPr>
          <w:p w:rsidR="00256C59" w:rsidRPr="00C5473E" w:rsidRDefault="00256C59" w:rsidP="00256C59">
            <w:pPr>
              <w:rPr>
                <w:color w:val="000000"/>
                <w:sz w:val="24"/>
                <w:szCs w:val="24"/>
                <w:lang w:eastAsia="ru-RU"/>
              </w:rPr>
            </w:pPr>
            <w:r w:rsidRPr="00C5473E">
              <w:rPr>
                <w:color w:val="000000"/>
                <w:sz w:val="24"/>
                <w:szCs w:val="24"/>
                <w:lang w:eastAsia="ru-RU"/>
              </w:rPr>
              <w:t>Показатель</w:t>
            </w:r>
          </w:p>
        </w:tc>
        <w:tc>
          <w:tcPr>
            <w:tcW w:w="1701" w:type="dxa"/>
            <w:gridSpan w:val="2"/>
            <w:tcBorders>
              <w:top w:val="single" w:sz="4" w:space="0" w:color="000000"/>
              <w:left w:val="single" w:sz="4" w:space="0" w:color="000000"/>
              <w:bottom w:val="single" w:sz="4" w:space="0" w:color="000000"/>
            </w:tcBorders>
            <w:shd w:val="clear" w:color="auto" w:fill="auto"/>
            <w:vAlign w:val="bottom"/>
          </w:tcPr>
          <w:p w:rsidR="00256C59" w:rsidRPr="00C5473E" w:rsidRDefault="00256C59" w:rsidP="00256C59">
            <w:pPr>
              <w:jc w:val="center"/>
              <w:rPr>
                <w:color w:val="000000"/>
                <w:sz w:val="24"/>
                <w:szCs w:val="24"/>
                <w:lang w:eastAsia="ru-RU"/>
              </w:rPr>
            </w:pPr>
            <w:r w:rsidRPr="00C5473E">
              <w:rPr>
                <w:color w:val="000000"/>
                <w:sz w:val="24"/>
                <w:szCs w:val="24"/>
                <w:lang w:eastAsia="ru-RU"/>
              </w:rPr>
              <w:t>2014 г.</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6C59" w:rsidRPr="00C5473E" w:rsidRDefault="00256C59" w:rsidP="00256C59">
            <w:pPr>
              <w:jc w:val="center"/>
              <w:rPr>
                <w:color w:val="000000"/>
                <w:sz w:val="24"/>
                <w:szCs w:val="24"/>
                <w:lang w:eastAsia="ru-RU"/>
              </w:rPr>
            </w:pPr>
            <w:r w:rsidRPr="00C5473E">
              <w:rPr>
                <w:color w:val="000000"/>
                <w:sz w:val="24"/>
                <w:szCs w:val="24"/>
                <w:lang w:eastAsia="ru-RU"/>
              </w:rPr>
              <w:t>2015 г.</w:t>
            </w:r>
          </w:p>
        </w:tc>
        <w:tc>
          <w:tcPr>
            <w:tcW w:w="2338"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256C59" w:rsidRPr="00C5473E" w:rsidRDefault="00256C59" w:rsidP="00256C59">
            <w:pPr>
              <w:jc w:val="center"/>
              <w:rPr>
                <w:color w:val="000000"/>
                <w:sz w:val="24"/>
                <w:szCs w:val="24"/>
                <w:lang w:eastAsia="ru-RU"/>
              </w:rPr>
            </w:pPr>
            <w:r w:rsidRPr="00C5473E">
              <w:rPr>
                <w:color w:val="000000"/>
                <w:sz w:val="24"/>
                <w:szCs w:val="24"/>
                <w:lang w:eastAsia="ru-RU"/>
              </w:rPr>
              <w:t>2016 г.</w:t>
            </w:r>
          </w:p>
        </w:tc>
      </w:tr>
      <w:tr w:rsidR="00256C59" w:rsidRPr="00C5473E" w:rsidTr="00256C59">
        <w:tblPrEx>
          <w:tblCellMar>
            <w:left w:w="108" w:type="dxa"/>
            <w:right w:w="108" w:type="dxa"/>
          </w:tblCellMar>
        </w:tblPrEx>
        <w:trPr>
          <w:trHeight w:val="375"/>
        </w:trPr>
        <w:tc>
          <w:tcPr>
            <w:tcW w:w="4693" w:type="dxa"/>
            <w:tcBorders>
              <w:left w:val="single" w:sz="4" w:space="0" w:color="000000"/>
              <w:bottom w:val="single" w:sz="4" w:space="0" w:color="000000"/>
            </w:tcBorders>
            <w:shd w:val="clear" w:color="auto" w:fill="auto"/>
            <w:vAlign w:val="bottom"/>
          </w:tcPr>
          <w:p w:rsidR="00256C59" w:rsidRPr="00C5473E" w:rsidRDefault="00256C59" w:rsidP="00256C59">
            <w:pPr>
              <w:rPr>
                <w:color w:val="000000"/>
                <w:sz w:val="24"/>
                <w:szCs w:val="24"/>
                <w:lang w:eastAsia="ru-RU"/>
              </w:rPr>
            </w:pPr>
            <w:r w:rsidRPr="00C5473E">
              <w:rPr>
                <w:color w:val="000000"/>
                <w:sz w:val="24"/>
                <w:szCs w:val="24"/>
                <w:lang w:eastAsia="ru-RU"/>
              </w:rPr>
              <w:t>Среднесписочная численность (чел.)</w:t>
            </w:r>
          </w:p>
        </w:tc>
        <w:tc>
          <w:tcPr>
            <w:tcW w:w="1701" w:type="dxa"/>
            <w:gridSpan w:val="2"/>
            <w:tcBorders>
              <w:left w:val="single" w:sz="4" w:space="0" w:color="000000"/>
              <w:bottom w:val="single" w:sz="4" w:space="0" w:color="000000"/>
            </w:tcBorders>
            <w:shd w:val="clear" w:color="auto" w:fill="auto"/>
            <w:vAlign w:val="bottom"/>
          </w:tcPr>
          <w:p w:rsidR="00256C59" w:rsidRPr="00C5473E" w:rsidRDefault="00256C59" w:rsidP="00256C59">
            <w:pPr>
              <w:jc w:val="center"/>
              <w:rPr>
                <w:sz w:val="24"/>
                <w:szCs w:val="24"/>
              </w:rPr>
            </w:pPr>
            <w:r w:rsidRPr="00C5473E">
              <w:rPr>
                <w:color w:val="000000"/>
                <w:sz w:val="24"/>
                <w:szCs w:val="24"/>
                <w:lang w:eastAsia="ru-RU"/>
              </w:rPr>
              <w:t>445</w:t>
            </w:r>
          </w:p>
        </w:tc>
        <w:tc>
          <w:tcPr>
            <w:tcW w:w="1559" w:type="dxa"/>
            <w:tcBorders>
              <w:left w:val="single" w:sz="4" w:space="0" w:color="000000"/>
              <w:bottom w:val="single" w:sz="4" w:space="0" w:color="000000"/>
              <w:right w:val="single" w:sz="4" w:space="0" w:color="000000"/>
            </w:tcBorders>
            <w:shd w:val="clear" w:color="auto" w:fill="auto"/>
            <w:vAlign w:val="bottom"/>
          </w:tcPr>
          <w:p w:rsidR="00256C59" w:rsidRPr="00C5473E" w:rsidRDefault="00256C59" w:rsidP="00256C59">
            <w:pPr>
              <w:jc w:val="center"/>
              <w:rPr>
                <w:color w:val="000000"/>
                <w:sz w:val="24"/>
                <w:szCs w:val="24"/>
                <w:lang w:eastAsia="ru-RU"/>
              </w:rPr>
            </w:pPr>
            <w:r w:rsidRPr="00C5473E">
              <w:rPr>
                <w:sz w:val="24"/>
                <w:szCs w:val="24"/>
              </w:rPr>
              <w:t>482</w:t>
            </w:r>
          </w:p>
        </w:tc>
        <w:tc>
          <w:tcPr>
            <w:tcW w:w="2338" w:type="dxa"/>
            <w:gridSpan w:val="4"/>
            <w:tcBorders>
              <w:left w:val="single" w:sz="4" w:space="0" w:color="000000"/>
              <w:bottom w:val="single" w:sz="4" w:space="0" w:color="000000"/>
              <w:right w:val="single" w:sz="4" w:space="0" w:color="000000"/>
            </w:tcBorders>
            <w:shd w:val="clear" w:color="auto" w:fill="auto"/>
            <w:vAlign w:val="bottom"/>
          </w:tcPr>
          <w:p w:rsidR="00256C59" w:rsidRPr="00C5473E" w:rsidRDefault="00256C59" w:rsidP="00256C59">
            <w:pPr>
              <w:jc w:val="center"/>
              <w:rPr>
                <w:color w:val="000000"/>
                <w:sz w:val="24"/>
                <w:szCs w:val="24"/>
                <w:lang w:eastAsia="ru-RU"/>
              </w:rPr>
            </w:pPr>
            <w:r w:rsidRPr="00C5473E">
              <w:rPr>
                <w:color w:val="000000"/>
                <w:sz w:val="24"/>
                <w:szCs w:val="24"/>
                <w:lang w:eastAsia="ru-RU"/>
              </w:rPr>
              <w:t>502</w:t>
            </w:r>
          </w:p>
        </w:tc>
      </w:tr>
      <w:tr w:rsidR="00256C59" w:rsidRPr="00C5473E" w:rsidTr="00256C59">
        <w:tblPrEx>
          <w:tblCellMar>
            <w:left w:w="108" w:type="dxa"/>
            <w:right w:w="108" w:type="dxa"/>
          </w:tblCellMar>
        </w:tblPrEx>
        <w:trPr>
          <w:trHeight w:val="375"/>
        </w:trPr>
        <w:tc>
          <w:tcPr>
            <w:tcW w:w="4693" w:type="dxa"/>
            <w:tcBorders>
              <w:left w:val="single" w:sz="4" w:space="0" w:color="000000"/>
              <w:bottom w:val="single" w:sz="4" w:space="0" w:color="000000"/>
            </w:tcBorders>
            <w:shd w:val="clear" w:color="auto" w:fill="auto"/>
            <w:vAlign w:val="bottom"/>
          </w:tcPr>
          <w:p w:rsidR="00256C59" w:rsidRPr="00C5473E" w:rsidRDefault="00256C59" w:rsidP="00256C59">
            <w:pPr>
              <w:rPr>
                <w:color w:val="000000"/>
                <w:sz w:val="24"/>
                <w:szCs w:val="24"/>
                <w:lang w:eastAsia="ru-RU"/>
              </w:rPr>
            </w:pPr>
            <w:r w:rsidRPr="00C5473E">
              <w:rPr>
                <w:color w:val="000000"/>
                <w:sz w:val="24"/>
                <w:szCs w:val="24"/>
                <w:lang w:eastAsia="ru-RU"/>
              </w:rPr>
              <w:t>в т.ч. по основной деятельности</w:t>
            </w:r>
          </w:p>
        </w:tc>
        <w:tc>
          <w:tcPr>
            <w:tcW w:w="1701" w:type="dxa"/>
            <w:gridSpan w:val="2"/>
            <w:tcBorders>
              <w:left w:val="single" w:sz="4" w:space="0" w:color="000000"/>
              <w:bottom w:val="single" w:sz="4" w:space="0" w:color="000000"/>
            </w:tcBorders>
            <w:shd w:val="clear" w:color="auto" w:fill="auto"/>
            <w:vAlign w:val="bottom"/>
          </w:tcPr>
          <w:p w:rsidR="00256C59" w:rsidRPr="00C5473E" w:rsidRDefault="00256C59" w:rsidP="00256C59">
            <w:pPr>
              <w:jc w:val="center"/>
              <w:rPr>
                <w:sz w:val="24"/>
                <w:szCs w:val="24"/>
              </w:rPr>
            </w:pPr>
            <w:r w:rsidRPr="00C5473E">
              <w:rPr>
                <w:color w:val="000000"/>
                <w:sz w:val="24"/>
                <w:szCs w:val="24"/>
                <w:lang w:eastAsia="ru-RU"/>
              </w:rPr>
              <w:t>298</w:t>
            </w:r>
          </w:p>
        </w:tc>
        <w:tc>
          <w:tcPr>
            <w:tcW w:w="1559" w:type="dxa"/>
            <w:tcBorders>
              <w:left w:val="single" w:sz="4" w:space="0" w:color="000000"/>
              <w:bottom w:val="single" w:sz="4" w:space="0" w:color="000000"/>
              <w:right w:val="single" w:sz="4" w:space="0" w:color="000000"/>
            </w:tcBorders>
            <w:shd w:val="clear" w:color="auto" w:fill="auto"/>
            <w:vAlign w:val="bottom"/>
          </w:tcPr>
          <w:p w:rsidR="00256C59" w:rsidRPr="00C5473E" w:rsidRDefault="00256C59" w:rsidP="00256C59">
            <w:pPr>
              <w:jc w:val="center"/>
              <w:rPr>
                <w:color w:val="000000"/>
                <w:sz w:val="24"/>
                <w:szCs w:val="24"/>
                <w:lang w:eastAsia="ru-RU"/>
              </w:rPr>
            </w:pPr>
            <w:r w:rsidRPr="00C5473E">
              <w:rPr>
                <w:sz w:val="24"/>
                <w:szCs w:val="24"/>
              </w:rPr>
              <w:t>316</w:t>
            </w:r>
          </w:p>
        </w:tc>
        <w:tc>
          <w:tcPr>
            <w:tcW w:w="2338" w:type="dxa"/>
            <w:gridSpan w:val="4"/>
            <w:tcBorders>
              <w:left w:val="single" w:sz="4" w:space="0" w:color="000000"/>
              <w:bottom w:val="single" w:sz="4" w:space="0" w:color="000000"/>
              <w:right w:val="single" w:sz="4" w:space="0" w:color="000000"/>
            </w:tcBorders>
            <w:shd w:val="clear" w:color="auto" w:fill="auto"/>
            <w:vAlign w:val="bottom"/>
          </w:tcPr>
          <w:p w:rsidR="00256C59" w:rsidRPr="00C5473E" w:rsidRDefault="00256C59" w:rsidP="00256C59">
            <w:pPr>
              <w:jc w:val="center"/>
              <w:rPr>
                <w:color w:val="000000"/>
                <w:sz w:val="24"/>
                <w:szCs w:val="24"/>
                <w:lang w:eastAsia="ru-RU"/>
              </w:rPr>
            </w:pPr>
            <w:r w:rsidRPr="00C5473E">
              <w:rPr>
                <w:color w:val="000000"/>
                <w:sz w:val="24"/>
                <w:szCs w:val="24"/>
                <w:lang w:eastAsia="ru-RU"/>
              </w:rPr>
              <w:t>322</w:t>
            </w:r>
          </w:p>
        </w:tc>
      </w:tr>
      <w:tr w:rsidR="00256C59" w:rsidRPr="00C5473E" w:rsidTr="00256C59">
        <w:tblPrEx>
          <w:tblCellMar>
            <w:left w:w="108" w:type="dxa"/>
            <w:right w:w="108" w:type="dxa"/>
          </w:tblCellMar>
        </w:tblPrEx>
        <w:trPr>
          <w:trHeight w:val="375"/>
        </w:trPr>
        <w:tc>
          <w:tcPr>
            <w:tcW w:w="4693" w:type="dxa"/>
            <w:tcBorders>
              <w:left w:val="single" w:sz="4" w:space="0" w:color="000000"/>
              <w:bottom w:val="single" w:sz="4" w:space="0" w:color="000000"/>
            </w:tcBorders>
            <w:shd w:val="clear" w:color="auto" w:fill="auto"/>
            <w:vAlign w:val="bottom"/>
          </w:tcPr>
          <w:p w:rsidR="00256C59" w:rsidRPr="00C5473E" w:rsidRDefault="00256C59" w:rsidP="00256C59">
            <w:pPr>
              <w:rPr>
                <w:color w:val="000000"/>
                <w:sz w:val="24"/>
                <w:szCs w:val="24"/>
                <w:lang w:eastAsia="ru-RU"/>
              </w:rPr>
            </w:pPr>
            <w:r w:rsidRPr="00C5473E">
              <w:rPr>
                <w:color w:val="000000"/>
                <w:sz w:val="24"/>
                <w:szCs w:val="24"/>
                <w:lang w:eastAsia="ru-RU"/>
              </w:rPr>
              <w:t>Средняя заработная плата (руб.)</w:t>
            </w:r>
          </w:p>
        </w:tc>
        <w:tc>
          <w:tcPr>
            <w:tcW w:w="1701" w:type="dxa"/>
            <w:gridSpan w:val="2"/>
            <w:tcBorders>
              <w:left w:val="single" w:sz="4" w:space="0" w:color="000000"/>
              <w:bottom w:val="single" w:sz="4" w:space="0" w:color="000000"/>
            </w:tcBorders>
            <w:shd w:val="clear" w:color="auto" w:fill="auto"/>
            <w:vAlign w:val="bottom"/>
          </w:tcPr>
          <w:p w:rsidR="00256C59" w:rsidRPr="00C5473E" w:rsidRDefault="00256C59" w:rsidP="00256C59">
            <w:pPr>
              <w:jc w:val="center"/>
              <w:rPr>
                <w:sz w:val="24"/>
                <w:szCs w:val="24"/>
              </w:rPr>
            </w:pPr>
            <w:r w:rsidRPr="00C5473E">
              <w:rPr>
                <w:color w:val="000000"/>
                <w:sz w:val="24"/>
                <w:szCs w:val="24"/>
                <w:lang w:eastAsia="ru-RU"/>
              </w:rPr>
              <w:t>26 182</w:t>
            </w:r>
          </w:p>
        </w:tc>
        <w:tc>
          <w:tcPr>
            <w:tcW w:w="1559" w:type="dxa"/>
            <w:tcBorders>
              <w:left w:val="single" w:sz="4" w:space="0" w:color="000000"/>
              <w:bottom w:val="single" w:sz="4" w:space="0" w:color="000000"/>
              <w:right w:val="single" w:sz="4" w:space="0" w:color="000000"/>
            </w:tcBorders>
            <w:shd w:val="clear" w:color="auto" w:fill="auto"/>
            <w:vAlign w:val="bottom"/>
          </w:tcPr>
          <w:p w:rsidR="00256C59" w:rsidRPr="00C5473E" w:rsidRDefault="00256C59" w:rsidP="00256C59">
            <w:pPr>
              <w:jc w:val="center"/>
              <w:rPr>
                <w:color w:val="000000"/>
                <w:sz w:val="24"/>
                <w:szCs w:val="24"/>
                <w:lang w:eastAsia="ru-RU"/>
              </w:rPr>
            </w:pPr>
            <w:r w:rsidRPr="00C5473E">
              <w:rPr>
                <w:sz w:val="24"/>
                <w:szCs w:val="24"/>
              </w:rPr>
              <w:t>28 389</w:t>
            </w:r>
          </w:p>
        </w:tc>
        <w:tc>
          <w:tcPr>
            <w:tcW w:w="2338" w:type="dxa"/>
            <w:gridSpan w:val="4"/>
            <w:tcBorders>
              <w:left w:val="single" w:sz="4" w:space="0" w:color="000000"/>
              <w:bottom w:val="single" w:sz="4" w:space="0" w:color="000000"/>
              <w:right w:val="single" w:sz="4" w:space="0" w:color="000000"/>
            </w:tcBorders>
            <w:shd w:val="clear" w:color="auto" w:fill="auto"/>
            <w:vAlign w:val="bottom"/>
          </w:tcPr>
          <w:p w:rsidR="00256C59" w:rsidRPr="00C5473E" w:rsidRDefault="00256C59" w:rsidP="00256C59">
            <w:pPr>
              <w:jc w:val="center"/>
              <w:rPr>
                <w:color w:val="000000"/>
                <w:sz w:val="24"/>
                <w:szCs w:val="24"/>
                <w:lang w:eastAsia="ru-RU"/>
              </w:rPr>
            </w:pPr>
            <w:r w:rsidRPr="00C5473E">
              <w:rPr>
                <w:color w:val="000000"/>
                <w:sz w:val="24"/>
                <w:szCs w:val="24"/>
                <w:lang w:eastAsia="ru-RU"/>
              </w:rPr>
              <w:t>32 997</w:t>
            </w:r>
          </w:p>
        </w:tc>
      </w:tr>
      <w:tr w:rsidR="00256C59" w:rsidRPr="00C5473E" w:rsidTr="00256C59">
        <w:tblPrEx>
          <w:tblCellMar>
            <w:left w:w="108" w:type="dxa"/>
            <w:right w:w="108" w:type="dxa"/>
          </w:tblCellMar>
        </w:tblPrEx>
        <w:trPr>
          <w:trHeight w:val="375"/>
        </w:trPr>
        <w:tc>
          <w:tcPr>
            <w:tcW w:w="4693" w:type="dxa"/>
            <w:tcBorders>
              <w:left w:val="single" w:sz="4" w:space="0" w:color="000000"/>
              <w:bottom w:val="single" w:sz="4" w:space="0" w:color="000000"/>
            </w:tcBorders>
            <w:shd w:val="clear" w:color="auto" w:fill="auto"/>
            <w:vAlign w:val="bottom"/>
          </w:tcPr>
          <w:p w:rsidR="00256C59" w:rsidRPr="00C5473E" w:rsidRDefault="00256C59" w:rsidP="00256C59">
            <w:pPr>
              <w:rPr>
                <w:color w:val="000000"/>
                <w:sz w:val="24"/>
                <w:szCs w:val="24"/>
                <w:lang w:eastAsia="ru-RU"/>
              </w:rPr>
            </w:pPr>
            <w:r w:rsidRPr="00C5473E">
              <w:rPr>
                <w:color w:val="000000"/>
                <w:sz w:val="24"/>
                <w:szCs w:val="24"/>
                <w:lang w:eastAsia="ru-RU"/>
              </w:rPr>
              <w:t>в т.ч. по основной деятельности</w:t>
            </w:r>
          </w:p>
        </w:tc>
        <w:tc>
          <w:tcPr>
            <w:tcW w:w="1701" w:type="dxa"/>
            <w:gridSpan w:val="2"/>
            <w:tcBorders>
              <w:left w:val="single" w:sz="4" w:space="0" w:color="000000"/>
              <w:bottom w:val="single" w:sz="4" w:space="0" w:color="000000"/>
            </w:tcBorders>
            <w:shd w:val="clear" w:color="auto" w:fill="auto"/>
            <w:vAlign w:val="bottom"/>
          </w:tcPr>
          <w:p w:rsidR="00256C59" w:rsidRPr="00C5473E" w:rsidRDefault="00256C59" w:rsidP="00256C59">
            <w:pPr>
              <w:jc w:val="center"/>
              <w:rPr>
                <w:sz w:val="24"/>
                <w:szCs w:val="24"/>
              </w:rPr>
            </w:pPr>
            <w:r w:rsidRPr="00C5473E">
              <w:rPr>
                <w:color w:val="000000"/>
                <w:sz w:val="24"/>
                <w:szCs w:val="24"/>
                <w:lang w:eastAsia="ru-RU"/>
              </w:rPr>
              <w:t>29 125</w:t>
            </w:r>
          </w:p>
        </w:tc>
        <w:tc>
          <w:tcPr>
            <w:tcW w:w="1559" w:type="dxa"/>
            <w:tcBorders>
              <w:left w:val="single" w:sz="4" w:space="0" w:color="000000"/>
              <w:bottom w:val="single" w:sz="4" w:space="0" w:color="000000"/>
              <w:right w:val="single" w:sz="4" w:space="0" w:color="000000"/>
            </w:tcBorders>
            <w:shd w:val="clear" w:color="auto" w:fill="auto"/>
            <w:vAlign w:val="bottom"/>
          </w:tcPr>
          <w:p w:rsidR="00256C59" w:rsidRPr="00C5473E" w:rsidRDefault="00256C59" w:rsidP="00256C59">
            <w:pPr>
              <w:jc w:val="center"/>
              <w:rPr>
                <w:color w:val="000000"/>
                <w:sz w:val="24"/>
                <w:szCs w:val="24"/>
                <w:lang w:eastAsia="ru-RU"/>
              </w:rPr>
            </w:pPr>
            <w:r w:rsidRPr="00C5473E">
              <w:rPr>
                <w:sz w:val="24"/>
                <w:szCs w:val="24"/>
              </w:rPr>
              <w:t>31 179</w:t>
            </w:r>
          </w:p>
        </w:tc>
        <w:tc>
          <w:tcPr>
            <w:tcW w:w="2338" w:type="dxa"/>
            <w:gridSpan w:val="4"/>
            <w:tcBorders>
              <w:left w:val="single" w:sz="4" w:space="0" w:color="000000"/>
              <w:bottom w:val="single" w:sz="4" w:space="0" w:color="000000"/>
              <w:right w:val="single" w:sz="4" w:space="0" w:color="000000"/>
            </w:tcBorders>
            <w:shd w:val="clear" w:color="auto" w:fill="auto"/>
            <w:vAlign w:val="bottom"/>
          </w:tcPr>
          <w:p w:rsidR="00256C59" w:rsidRPr="00C5473E" w:rsidRDefault="00256C59" w:rsidP="00256C59">
            <w:pPr>
              <w:jc w:val="center"/>
              <w:rPr>
                <w:color w:val="000000"/>
                <w:sz w:val="24"/>
                <w:szCs w:val="24"/>
                <w:lang w:eastAsia="ru-RU"/>
              </w:rPr>
            </w:pPr>
            <w:r w:rsidRPr="00C5473E">
              <w:rPr>
                <w:color w:val="000000"/>
                <w:sz w:val="24"/>
                <w:szCs w:val="24"/>
                <w:lang w:eastAsia="ru-RU"/>
              </w:rPr>
              <w:t>36 335</w:t>
            </w:r>
          </w:p>
        </w:tc>
      </w:tr>
      <w:tr w:rsidR="00256C59" w:rsidRPr="00C5473E" w:rsidTr="00256C59">
        <w:trPr>
          <w:gridAfter w:val="1"/>
          <w:wAfter w:w="30" w:type="dxa"/>
          <w:trHeight w:val="600"/>
        </w:trPr>
        <w:tc>
          <w:tcPr>
            <w:tcW w:w="10221" w:type="dxa"/>
            <w:gridSpan w:val="6"/>
            <w:tcBorders>
              <w:top w:val="single" w:sz="4" w:space="0" w:color="000000"/>
            </w:tcBorders>
            <w:shd w:val="clear" w:color="auto" w:fill="auto"/>
            <w:vAlign w:val="bottom"/>
          </w:tcPr>
          <w:p w:rsidR="00256C59" w:rsidRPr="00C5473E" w:rsidRDefault="00256C59" w:rsidP="00256C59">
            <w:pPr>
              <w:rPr>
                <w:shd w:val="clear" w:color="auto" w:fill="00FFFF"/>
              </w:rPr>
            </w:pPr>
            <w:r w:rsidRPr="00C5473E">
              <w:rPr>
                <w:color w:val="000000"/>
                <w:lang w:eastAsia="ru-RU"/>
              </w:rPr>
              <w:t xml:space="preserve">            Прирост среднесписочной численности по сравнению с 2015 годом составил  20 чел. или 4,1% и произошел в связи: открытием собственной розничной сети.</w:t>
            </w:r>
          </w:p>
        </w:tc>
        <w:tc>
          <w:tcPr>
            <w:tcW w:w="40" w:type="dxa"/>
            <w:shd w:val="clear" w:color="auto" w:fill="auto"/>
          </w:tcPr>
          <w:p w:rsidR="00256C59" w:rsidRPr="00C5473E" w:rsidRDefault="00256C59" w:rsidP="00256C59">
            <w:pPr>
              <w:snapToGrid w:val="0"/>
              <w:rPr>
                <w:shd w:val="clear" w:color="auto" w:fill="00FFFF"/>
              </w:rPr>
            </w:pPr>
          </w:p>
        </w:tc>
      </w:tr>
    </w:tbl>
    <w:p w:rsidR="00256C59" w:rsidRPr="00C5473E" w:rsidRDefault="00256C59" w:rsidP="00256C59">
      <w:pPr>
        <w:spacing w:line="288" w:lineRule="auto"/>
        <w:ind w:firstLine="720"/>
        <w:jc w:val="both"/>
        <w:rPr>
          <w:lang w:eastAsia="ru-RU"/>
        </w:rPr>
      </w:pPr>
      <w:r w:rsidRPr="00C5473E">
        <w:rPr>
          <w:lang w:eastAsia="ru-RU"/>
        </w:rPr>
        <w:t xml:space="preserve">На социальные нужды были израсходованы средства на общую сумму 4 282,8,0 тыс. руб., это  проведение культурных мероприятий, расходы на похороны, рождение детей, путевки в детские оздоровительные лагеря, выплаты бывшим работникам предприятия, материальная помощь, благотворительность и пр. </w:t>
      </w:r>
    </w:p>
    <w:p w:rsidR="00256C59" w:rsidRPr="00C5473E" w:rsidRDefault="00256C59" w:rsidP="00256C59">
      <w:pPr>
        <w:spacing w:line="288" w:lineRule="auto"/>
        <w:ind w:firstLine="720"/>
        <w:jc w:val="both"/>
        <w:rPr>
          <w:lang w:eastAsia="ru-RU"/>
        </w:rPr>
      </w:pPr>
      <w:r w:rsidRPr="00C5473E">
        <w:rPr>
          <w:lang w:eastAsia="ru-RU"/>
        </w:rPr>
        <w:t xml:space="preserve">В результате проводимых профилактических мероприятий с персоналом, созданию безопасных условий труда на рабочих местах на предприятии отсутствуют случаи установления профессионального заболевания. Кроме обязательного медицинского обследования, дополнительно производятся углубленные обследования работников узкими специалистами. </w:t>
      </w:r>
    </w:p>
    <w:p w:rsidR="00256C59" w:rsidRDefault="00256C59" w:rsidP="00256C59">
      <w:pPr>
        <w:tabs>
          <w:tab w:val="left" w:pos="5760"/>
        </w:tabs>
        <w:spacing w:line="360" w:lineRule="auto"/>
        <w:jc w:val="both"/>
        <w:rPr>
          <w:color w:val="000000"/>
          <w:lang w:eastAsia="ru-RU"/>
        </w:rPr>
      </w:pPr>
    </w:p>
    <w:tbl>
      <w:tblPr>
        <w:tblW w:w="0" w:type="auto"/>
        <w:tblLayout w:type="fixed"/>
        <w:tblCellMar>
          <w:left w:w="0" w:type="dxa"/>
          <w:right w:w="0" w:type="dxa"/>
        </w:tblCellMar>
        <w:tblLook w:val="0000" w:firstRow="0" w:lastRow="0" w:firstColumn="0" w:lastColumn="0" w:noHBand="0" w:noVBand="0"/>
      </w:tblPr>
      <w:tblGrid>
        <w:gridCol w:w="3266"/>
        <w:gridCol w:w="224"/>
        <w:gridCol w:w="1348"/>
        <w:gridCol w:w="131"/>
        <w:gridCol w:w="244"/>
        <w:gridCol w:w="1325"/>
        <w:gridCol w:w="910"/>
        <w:gridCol w:w="797"/>
        <w:gridCol w:w="37"/>
        <w:gridCol w:w="19"/>
      </w:tblGrid>
      <w:tr w:rsidR="00256C59" w:rsidTr="00256C59">
        <w:trPr>
          <w:gridAfter w:val="1"/>
          <w:wAfter w:w="19" w:type="dxa"/>
          <w:trHeight w:val="309"/>
        </w:trPr>
        <w:tc>
          <w:tcPr>
            <w:tcW w:w="8245" w:type="dxa"/>
            <w:gridSpan w:val="8"/>
            <w:shd w:val="clear" w:color="auto" w:fill="auto"/>
            <w:vAlign w:val="bottom"/>
          </w:tcPr>
          <w:p w:rsidR="00256C59" w:rsidRPr="001B03BD" w:rsidRDefault="00256C59" w:rsidP="00256C59">
            <w:pPr>
              <w:snapToGrid w:val="0"/>
              <w:spacing w:line="360" w:lineRule="auto"/>
              <w:jc w:val="both"/>
              <w:rPr>
                <w:color w:val="000000"/>
                <w:lang w:eastAsia="ru-RU"/>
              </w:rPr>
            </w:pPr>
            <w:r w:rsidRPr="001B03BD">
              <w:rPr>
                <w:color w:val="000000"/>
                <w:lang w:eastAsia="ru-RU"/>
              </w:rPr>
              <w:t>Таблица</w:t>
            </w:r>
            <w:r w:rsidR="001B03BD">
              <w:rPr>
                <w:rFonts w:eastAsia="Times New Roman"/>
                <w:color w:val="000000"/>
                <w:lang w:eastAsia="ru-RU"/>
              </w:rPr>
              <w:t xml:space="preserve"> 5</w:t>
            </w:r>
            <w:r w:rsidRPr="00256C59">
              <w:rPr>
                <w:rFonts w:eastAsia="Times New Roman"/>
                <w:color w:val="000000"/>
                <w:lang w:eastAsia="ru-RU"/>
              </w:rPr>
              <w:t>.</w:t>
            </w:r>
            <w:r w:rsidRPr="00256C59">
              <w:rPr>
                <w:color w:val="000000"/>
                <w:lang w:eastAsia="ru-RU"/>
              </w:rPr>
              <w:t>Структурасреднесписочнойчисленности</w:t>
            </w:r>
          </w:p>
        </w:tc>
        <w:tc>
          <w:tcPr>
            <w:tcW w:w="37" w:type="dxa"/>
            <w:shd w:val="clear" w:color="auto" w:fill="auto"/>
          </w:tcPr>
          <w:p w:rsidR="00256C59" w:rsidRDefault="00256C59" w:rsidP="00256C59">
            <w:pPr>
              <w:snapToGrid w:val="0"/>
              <w:jc w:val="both"/>
              <w:rPr>
                <w:color w:val="000000"/>
                <w:sz w:val="24"/>
                <w:szCs w:val="24"/>
                <w:lang w:eastAsia="ru-RU"/>
              </w:rPr>
            </w:pPr>
          </w:p>
        </w:tc>
      </w:tr>
      <w:tr w:rsidR="00256C59" w:rsidTr="00256C59">
        <w:tblPrEx>
          <w:tblCellMar>
            <w:left w:w="108" w:type="dxa"/>
            <w:right w:w="108" w:type="dxa"/>
          </w:tblCellMar>
        </w:tblPrEx>
        <w:trPr>
          <w:trHeight w:val="309"/>
        </w:trPr>
        <w:tc>
          <w:tcPr>
            <w:tcW w:w="3266" w:type="dxa"/>
            <w:tcBorders>
              <w:top w:val="single" w:sz="4" w:space="0" w:color="000000"/>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color w:val="000000"/>
                <w:sz w:val="24"/>
                <w:szCs w:val="24"/>
                <w:lang w:eastAsia="ru-RU"/>
              </w:rPr>
              <w:t>Категория</w:t>
            </w:r>
          </w:p>
        </w:tc>
        <w:tc>
          <w:tcPr>
            <w:tcW w:w="1572" w:type="dxa"/>
            <w:gridSpan w:val="2"/>
            <w:tcBorders>
              <w:top w:val="single" w:sz="4" w:space="0" w:color="000000"/>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rFonts w:eastAsia="Times New Roman"/>
                <w:color w:val="000000"/>
                <w:sz w:val="24"/>
                <w:szCs w:val="24"/>
                <w:lang w:eastAsia="ru-RU"/>
              </w:rPr>
              <w:t xml:space="preserve">2014 </w:t>
            </w:r>
            <w:r w:rsidRPr="00256C59">
              <w:rPr>
                <w:color w:val="000000"/>
                <w:sz w:val="24"/>
                <w:szCs w:val="24"/>
                <w:lang w:eastAsia="ru-RU"/>
              </w:rPr>
              <w:t>г</w:t>
            </w:r>
            <w:r w:rsidRPr="00256C59">
              <w:rPr>
                <w:rFonts w:eastAsia="Times New Roman"/>
                <w:color w:val="000000"/>
                <w:sz w:val="24"/>
                <w:szCs w:val="24"/>
                <w:lang w:eastAsia="ru-RU"/>
              </w:rPr>
              <w:t>.</w:t>
            </w:r>
          </w:p>
        </w:tc>
        <w:tc>
          <w:tcPr>
            <w:tcW w:w="1700" w:type="dxa"/>
            <w:gridSpan w:val="3"/>
            <w:tcBorders>
              <w:top w:val="single" w:sz="4" w:space="0" w:color="000000"/>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rFonts w:eastAsia="Times New Roman"/>
                <w:color w:val="000000"/>
                <w:sz w:val="24"/>
                <w:szCs w:val="24"/>
                <w:lang w:eastAsia="ru-RU"/>
              </w:rPr>
              <w:t xml:space="preserve">2015 </w:t>
            </w:r>
            <w:r w:rsidRPr="00256C59">
              <w:rPr>
                <w:color w:val="000000"/>
                <w:sz w:val="24"/>
                <w:szCs w:val="24"/>
                <w:lang w:eastAsia="ru-RU"/>
              </w:rPr>
              <w:t>г</w:t>
            </w:r>
            <w:r w:rsidRPr="00256C59">
              <w:rPr>
                <w:rFonts w:eastAsia="Times New Roman"/>
                <w:color w:val="000000"/>
                <w:sz w:val="24"/>
                <w:szCs w:val="24"/>
                <w:lang w:eastAsia="ru-RU"/>
              </w:rPr>
              <w:t>.</w:t>
            </w:r>
          </w:p>
        </w:tc>
        <w:tc>
          <w:tcPr>
            <w:tcW w:w="1763"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256C59" w:rsidRPr="00256C59" w:rsidRDefault="00256C59" w:rsidP="00256C59">
            <w:pPr>
              <w:snapToGrid w:val="0"/>
              <w:spacing w:line="360" w:lineRule="auto"/>
              <w:jc w:val="both"/>
              <w:rPr>
                <w:color w:val="000000"/>
                <w:sz w:val="24"/>
                <w:szCs w:val="24"/>
                <w:lang w:eastAsia="ru-RU"/>
              </w:rPr>
            </w:pPr>
            <w:r w:rsidRPr="00256C59">
              <w:rPr>
                <w:rFonts w:eastAsia="Times New Roman"/>
                <w:color w:val="000000"/>
                <w:sz w:val="24"/>
                <w:szCs w:val="24"/>
                <w:lang w:eastAsia="ru-RU"/>
              </w:rPr>
              <w:t xml:space="preserve">2016 </w:t>
            </w:r>
            <w:r w:rsidRPr="00256C59">
              <w:rPr>
                <w:color w:val="000000"/>
                <w:sz w:val="24"/>
                <w:szCs w:val="24"/>
                <w:lang w:eastAsia="ru-RU"/>
              </w:rPr>
              <w:t>г</w:t>
            </w:r>
            <w:r w:rsidRPr="00256C59">
              <w:rPr>
                <w:rFonts w:eastAsia="Times New Roman"/>
                <w:color w:val="000000"/>
                <w:sz w:val="24"/>
                <w:szCs w:val="24"/>
                <w:lang w:eastAsia="ru-RU"/>
              </w:rPr>
              <w:t>.</w:t>
            </w:r>
          </w:p>
        </w:tc>
      </w:tr>
      <w:tr w:rsidR="00256C59" w:rsidTr="00256C59">
        <w:tblPrEx>
          <w:tblCellMar>
            <w:left w:w="108" w:type="dxa"/>
            <w:right w:w="108" w:type="dxa"/>
          </w:tblCellMar>
        </w:tblPrEx>
        <w:trPr>
          <w:trHeight w:val="309"/>
        </w:trPr>
        <w:tc>
          <w:tcPr>
            <w:tcW w:w="3266" w:type="dxa"/>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color w:val="000000"/>
                <w:sz w:val="24"/>
                <w:szCs w:val="24"/>
                <w:lang w:eastAsia="ru-RU"/>
              </w:rPr>
              <w:t>Руководители</w:t>
            </w:r>
            <w:r w:rsidR="00CC1A72">
              <w:rPr>
                <w:color w:val="000000"/>
                <w:sz w:val="24"/>
                <w:szCs w:val="24"/>
                <w:lang w:eastAsia="ru-RU"/>
              </w:rPr>
              <w:t xml:space="preserve"> </w:t>
            </w:r>
            <w:r w:rsidRPr="00256C59">
              <w:rPr>
                <w:color w:val="000000"/>
                <w:sz w:val="24"/>
                <w:szCs w:val="24"/>
                <w:lang w:eastAsia="ru-RU"/>
              </w:rPr>
              <w:t>и</w:t>
            </w:r>
            <w:r w:rsidR="00CC1A72">
              <w:rPr>
                <w:color w:val="000000"/>
                <w:sz w:val="24"/>
                <w:szCs w:val="24"/>
                <w:lang w:eastAsia="ru-RU"/>
              </w:rPr>
              <w:t xml:space="preserve"> </w:t>
            </w:r>
            <w:r w:rsidRPr="00256C59">
              <w:rPr>
                <w:color w:val="000000"/>
                <w:sz w:val="24"/>
                <w:szCs w:val="24"/>
                <w:lang w:eastAsia="ru-RU"/>
              </w:rPr>
              <w:t>специалисты</w:t>
            </w:r>
          </w:p>
        </w:tc>
        <w:tc>
          <w:tcPr>
            <w:tcW w:w="1572" w:type="dxa"/>
            <w:gridSpan w:val="2"/>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rFonts w:eastAsia="Times New Roman"/>
                <w:color w:val="000000"/>
                <w:sz w:val="24"/>
                <w:szCs w:val="24"/>
                <w:lang w:eastAsia="ru-RU"/>
              </w:rPr>
              <w:t>75</w:t>
            </w:r>
          </w:p>
        </w:tc>
        <w:tc>
          <w:tcPr>
            <w:tcW w:w="1700" w:type="dxa"/>
            <w:gridSpan w:val="3"/>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rFonts w:eastAsia="Times New Roman"/>
                <w:color w:val="000000"/>
                <w:sz w:val="24"/>
                <w:szCs w:val="24"/>
                <w:lang w:eastAsia="ru-RU"/>
              </w:rPr>
              <w:t>80</w:t>
            </w:r>
          </w:p>
        </w:tc>
        <w:tc>
          <w:tcPr>
            <w:tcW w:w="1763" w:type="dxa"/>
            <w:gridSpan w:val="4"/>
            <w:tcBorders>
              <w:left w:val="single" w:sz="4" w:space="0" w:color="000000"/>
              <w:bottom w:val="single" w:sz="4" w:space="0" w:color="000000"/>
              <w:right w:val="single" w:sz="4" w:space="0" w:color="000000"/>
            </w:tcBorders>
            <w:shd w:val="clear" w:color="auto" w:fill="auto"/>
            <w:vAlign w:val="bottom"/>
          </w:tcPr>
          <w:p w:rsidR="00256C59" w:rsidRPr="00256C59" w:rsidRDefault="00256C59" w:rsidP="00256C59">
            <w:pPr>
              <w:snapToGrid w:val="0"/>
              <w:spacing w:line="360" w:lineRule="auto"/>
              <w:jc w:val="both"/>
              <w:rPr>
                <w:color w:val="000000"/>
                <w:sz w:val="24"/>
                <w:szCs w:val="24"/>
                <w:lang w:eastAsia="ru-RU"/>
              </w:rPr>
            </w:pPr>
            <w:r w:rsidRPr="00256C59">
              <w:rPr>
                <w:rFonts w:eastAsia="Times New Roman"/>
                <w:color w:val="000000"/>
                <w:sz w:val="24"/>
                <w:szCs w:val="24"/>
                <w:lang w:eastAsia="ru-RU"/>
              </w:rPr>
              <w:t>95</w:t>
            </w:r>
          </w:p>
        </w:tc>
      </w:tr>
      <w:tr w:rsidR="00256C59" w:rsidTr="00256C59">
        <w:tblPrEx>
          <w:tblCellMar>
            <w:left w:w="108" w:type="dxa"/>
            <w:right w:w="108" w:type="dxa"/>
          </w:tblCellMar>
        </w:tblPrEx>
        <w:trPr>
          <w:trHeight w:val="309"/>
        </w:trPr>
        <w:tc>
          <w:tcPr>
            <w:tcW w:w="3266" w:type="dxa"/>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color w:val="000000"/>
                <w:sz w:val="24"/>
                <w:szCs w:val="24"/>
                <w:lang w:eastAsia="ru-RU"/>
              </w:rPr>
              <w:t>Рабочие</w:t>
            </w:r>
          </w:p>
        </w:tc>
        <w:tc>
          <w:tcPr>
            <w:tcW w:w="1572" w:type="dxa"/>
            <w:gridSpan w:val="2"/>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rFonts w:eastAsia="Times New Roman"/>
                <w:color w:val="000000"/>
                <w:sz w:val="24"/>
                <w:szCs w:val="24"/>
                <w:lang w:eastAsia="ru-RU"/>
              </w:rPr>
              <w:t>257</w:t>
            </w:r>
          </w:p>
        </w:tc>
        <w:tc>
          <w:tcPr>
            <w:tcW w:w="1700" w:type="dxa"/>
            <w:gridSpan w:val="3"/>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rFonts w:eastAsia="Times New Roman"/>
                <w:color w:val="000000"/>
                <w:sz w:val="24"/>
                <w:szCs w:val="24"/>
                <w:lang w:eastAsia="ru-RU"/>
              </w:rPr>
              <w:t>295</w:t>
            </w:r>
          </w:p>
        </w:tc>
        <w:tc>
          <w:tcPr>
            <w:tcW w:w="1763" w:type="dxa"/>
            <w:gridSpan w:val="4"/>
            <w:tcBorders>
              <w:left w:val="single" w:sz="4" w:space="0" w:color="000000"/>
              <w:bottom w:val="single" w:sz="4" w:space="0" w:color="000000"/>
              <w:right w:val="single" w:sz="4" w:space="0" w:color="000000"/>
            </w:tcBorders>
            <w:shd w:val="clear" w:color="auto" w:fill="auto"/>
            <w:vAlign w:val="bottom"/>
          </w:tcPr>
          <w:p w:rsidR="00256C59" w:rsidRPr="00256C59" w:rsidRDefault="00256C59" w:rsidP="00256C59">
            <w:pPr>
              <w:snapToGrid w:val="0"/>
              <w:spacing w:line="360" w:lineRule="auto"/>
              <w:jc w:val="both"/>
              <w:rPr>
                <w:color w:val="000000"/>
                <w:sz w:val="24"/>
                <w:szCs w:val="24"/>
                <w:lang w:eastAsia="ru-RU"/>
              </w:rPr>
            </w:pPr>
            <w:r w:rsidRPr="00256C59">
              <w:rPr>
                <w:rFonts w:eastAsia="Times New Roman"/>
                <w:color w:val="000000"/>
                <w:sz w:val="24"/>
                <w:szCs w:val="24"/>
                <w:lang w:eastAsia="ru-RU"/>
              </w:rPr>
              <w:t>360</w:t>
            </w:r>
          </w:p>
        </w:tc>
      </w:tr>
      <w:tr w:rsidR="00256C59" w:rsidTr="00256C59">
        <w:tblPrEx>
          <w:tblCellMar>
            <w:left w:w="108" w:type="dxa"/>
            <w:right w:w="108" w:type="dxa"/>
          </w:tblCellMar>
        </w:tblPrEx>
        <w:trPr>
          <w:trHeight w:val="309"/>
        </w:trPr>
        <w:tc>
          <w:tcPr>
            <w:tcW w:w="3266" w:type="dxa"/>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color w:val="000000"/>
                <w:sz w:val="24"/>
                <w:szCs w:val="24"/>
                <w:lang w:eastAsia="ru-RU"/>
              </w:rPr>
              <w:t>Прочие</w:t>
            </w:r>
          </w:p>
        </w:tc>
        <w:tc>
          <w:tcPr>
            <w:tcW w:w="1572" w:type="dxa"/>
            <w:gridSpan w:val="2"/>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rFonts w:eastAsia="Times New Roman"/>
                <w:color w:val="000000"/>
                <w:sz w:val="24"/>
                <w:szCs w:val="24"/>
                <w:lang w:eastAsia="ru-RU"/>
              </w:rPr>
              <w:t>9</w:t>
            </w:r>
          </w:p>
        </w:tc>
        <w:tc>
          <w:tcPr>
            <w:tcW w:w="1700" w:type="dxa"/>
            <w:gridSpan w:val="3"/>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rFonts w:eastAsia="Times New Roman"/>
                <w:color w:val="000000"/>
                <w:sz w:val="24"/>
                <w:szCs w:val="24"/>
                <w:lang w:eastAsia="ru-RU"/>
              </w:rPr>
              <w:t>9</w:t>
            </w:r>
          </w:p>
        </w:tc>
        <w:tc>
          <w:tcPr>
            <w:tcW w:w="1763" w:type="dxa"/>
            <w:gridSpan w:val="4"/>
            <w:tcBorders>
              <w:left w:val="single" w:sz="4" w:space="0" w:color="000000"/>
              <w:bottom w:val="single" w:sz="4" w:space="0" w:color="000000"/>
              <w:right w:val="single" w:sz="4" w:space="0" w:color="000000"/>
            </w:tcBorders>
            <w:shd w:val="clear" w:color="auto" w:fill="auto"/>
            <w:vAlign w:val="bottom"/>
          </w:tcPr>
          <w:p w:rsidR="00256C59" w:rsidRPr="00256C59" w:rsidRDefault="00256C59" w:rsidP="00256C59">
            <w:pPr>
              <w:snapToGrid w:val="0"/>
              <w:spacing w:line="360" w:lineRule="auto"/>
              <w:jc w:val="both"/>
              <w:rPr>
                <w:color w:val="000000"/>
                <w:sz w:val="24"/>
                <w:szCs w:val="24"/>
                <w:lang w:eastAsia="ru-RU"/>
              </w:rPr>
            </w:pPr>
            <w:r w:rsidRPr="00256C59">
              <w:rPr>
                <w:rFonts w:eastAsia="Times New Roman"/>
                <w:color w:val="000000"/>
                <w:sz w:val="24"/>
                <w:szCs w:val="24"/>
                <w:lang w:eastAsia="ru-RU"/>
              </w:rPr>
              <w:t>13</w:t>
            </w:r>
          </w:p>
        </w:tc>
      </w:tr>
      <w:tr w:rsidR="00256C59" w:rsidTr="00256C59">
        <w:tblPrEx>
          <w:tblCellMar>
            <w:left w:w="108" w:type="dxa"/>
            <w:right w:w="108" w:type="dxa"/>
          </w:tblCellMar>
        </w:tblPrEx>
        <w:trPr>
          <w:trHeight w:val="304"/>
        </w:trPr>
        <w:tc>
          <w:tcPr>
            <w:tcW w:w="3266" w:type="dxa"/>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color w:val="000000"/>
                <w:sz w:val="24"/>
                <w:szCs w:val="24"/>
                <w:lang w:eastAsia="ru-RU"/>
              </w:rPr>
              <w:t>Текучесть</w:t>
            </w:r>
            <w:r w:rsidR="00CC1A72">
              <w:rPr>
                <w:color w:val="000000"/>
                <w:sz w:val="24"/>
                <w:szCs w:val="24"/>
                <w:lang w:eastAsia="ru-RU"/>
              </w:rPr>
              <w:t xml:space="preserve"> </w:t>
            </w:r>
            <w:r w:rsidRPr="00256C59">
              <w:rPr>
                <w:color w:val="000000"/>
                <w:sz w:val="24"/>
                <w:szCs w:val="24"/>
                <w:lang w:eastAsia="ru-RU"/>
              </w:rPr>
              <w:t>кадров</w:t>
            </w:r>
          </w:p>
        </w:tc>
        <w:tc>
          <w:tcPr>
            <w:tcW w:w="1572" w:type="dxa"/>
            <w:gridSpan w:val="2"/>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rFonts w:eastAsia="Times New Roman"/>
                <w:color w:val="000000"/>
                <w:sz w:val="24"/>
                <w:szCs w:val="24"/>
                <w:lang w:eastAsia="ru-RU"/>
              </w:rPr>
              <w:t>42,8</w:t>
            </w:r>
          </w:p>
        </w:tc>
        <w:tc>
          <w:tcPr>
            <w:tcW w:w="1700" w:type="dxa"/>
            <w:gridSpan w:val="3"/>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rFonts w:eastAsia="Times New Roman"/>
                <w:color w:val="000000"/>
                <w:sz w:val="24"/>
                <w:szCs w:val="24"/>
                <w:lang w:eastAsia="ru-RU"/>
              </w:rPr>
              <w:t>43,5</w:t>
            </w:r>
          </w:p>
        </w:tc>
        <w:tc>
          <w:tcPr>
            <w:tcW w:w="1763" w:type="dxa"/>
            <w:gridSpan w:val="4"/>
            <w:tcBorders>
              <w:left w:val="single" w:sz="4" w:space="0" w:color="000000"/>
              <w:bottom w:val="single" w:sz="4" w:space="0" w:color="000000"/>
              <w:right w:val="single" w:sz="4" w:space="0" w:color="000000"/>
            </w:tcBorders>
            <w:shd w:val="clear" w:color="auto" w:fill="auto"/>
            <w:vAlign w:val="bottom"/>
          </w:tcPr>
          <w:p w:rsidR="00256C59" w:rsidRPr="00256C59" w:rsidRDefault="00256C59" w:rsidP="00256C59">
            <w:pPr>
              <w:snapToGrid w:val="0"/>
              <w:spacing w:line="360" w:lineRule="auto"/>
              <w:jc w:val="both"/>
              <w:rPr>
                <w:color w:val="000000"/>
                <w:lang w:eastAsia="ru-RU"/>
              </w:rPr>
            </w:pPr>
            <w:r w:rsidRPr="00256C59">
              <w:rPr>
                <w:rFonts w:eastAsia="Times New Roman"/>
                <w:color w:val="000000"/>
                <w:sz w:val="24"/>
                <w:szCs w:val="24"/>
                <w:lang w:eastAsia="ru-RU"/>
              </w:rPr>
              <w:t>34,6</w:t>
            </w:r>
          </w:p>
        </w:tc>
      </w:tr>
      <w:tr w:rsidR="00256C59" w:rsidTr="00256C59">
        <w:trPr>
          <w:gridAfter w:val="1"/>
          <w:wAfter w:w="19" w:type="dxa"/>
          <w:trHeight w:val="569"/>
        </w:trPr>
        <w:tc>
          <w:tcPr>
            <w:tcW w:w="8245" w:type="dxa"/>
            <w:gridSpan w:val="8"/>
            <w:tcBorders>
              <w:top w:val="single" w:sz="4" w:space="0" w:color="000000"/>
            </w:tcBorders>
            <w:shd w:val="clear" w:color="auto" w:fill="auto"/>
            <w:vAlign w:val="bottom"/>
          </w:tcPr>
          <w:p w:rsidR="00256C59" w:rsidRPr="00256C59" w:rsidRDefault="00256C59" w:rsidP="00256C59">
            <w:pPr>
              <w:snapToGrid w:val="0"/>
              <w:spacing w:line="360" w:lineRule="auto"/>
              <w:jc w:val="both"/>
              <w:rPr>
                <w:color w:val="000000"/>
                <w:lang w:eastAsia="ru-RU"/>
              </w:rPr>
            </w:pPr>
            <w:r w:rsidRPr="00256C59">
              <w:rPr>
                <w:color w:val="000000"/>
                <w:lang w:eastAsia="ru-RU"/>
              </w:rPr>
              <w:t>Основнаядолявструктуресписочнойчисленностисоставляеткатегорияперсонала</w:t>
            </w:r>
            <w:r w:rsidRPr="00256C59">
              <w:rPr>
                <w:rFonts w:eastAsia="Times New Roman"/>
                <w:color w:val="000000"/>
                <w:lang w:eastAsia="ru-RU"/>
              </w:rPr>
              <w:t xml:space="preserve"> "</w:t>
            </w:r>
            <w:r w:rsidRPr="00256C59">
              <w:rPr>
                <w:color w:val="000000"/>
                <w:lang w:eastAsia="ru-RU"/>
              </w:rPr>
              <w:t>рабочие</w:t>
            </w:r>
            <w:r w:rsidRPr="00256C59">
              <w:rPr>
                <w:rFonts w:eastAsia="Times New Roman"/>
                <w:color w:val="000000"/>
                <w:lang w:eastAsia="ru-RU"/>
              </w:rPr>
              <w:t>" - 77%.</w:t>
            </w:r>
          </w:p>
        </w:tc>
        <w:tc>
          <w:tcPr>
            <w:tcW w:w="37" w:type="dxa"/>
            <w:shd w:val="clear" w:color="auto" w:fill="auto"/>
          </w:tcPr>
          <w:p w:rsidR="00256C59" w:rsidRDefault="00256C59" w:rsidP="00256C59">
            <w:pPr>
              <w:snapToGrid w:val="0"/>
              <w:jc w:val="both"/>
              <w:rPr>
                <w:color w:val="000000"/>
                <w:lang w:eastAsia="ru-RU"/>
              </w:rPr>
            </w:pPr>
          </w:p>
        </w:tc>
      </w:tr>
      <w:tr w:rsidR="00256C59" w:rsidTr="00256C59">
        <w:trPr>
          <w:gridAfter w:val="1"/>
          <w:wAfter w:w="19" w:type="dxa"/>
          <w:trHeight w:val="309"/>
        </w:trPr>
        <w:tc>
          <w:tcPr>
            <w:tcW w:w="8245" w:type="dxa"/>
            <w:gridSpan w:val="8"/>
            <w:shd w:val="clear" w:color="auto" w:fill="auto"/>
            <w:vAlign w:val="bottom"/>
          </w:tcPr>
          <w:p w:rsidR="00256C59" w:rsidRPr="00256C59" w:rsidRDefault="00256C59" w:rsidP="00256C59">
            <w:pPr>
              <w:snapToGrid w:val="0"/>
              <w:spacing w:line="360" w:lineRule="auto"/>
              <w:jc w:val="both"/>
              <w:rPr>
                <w:color w:val="000000"/>
                <w:sz w:val="24"/>
                <w:szCs w:val="24"/>
                <w:lang w:eastAsia="ru-RU"/>
              </w:rPr>
            </w:pPr>
            <w:r w:rsidRPr="001B03BD">
              <w:rPr>
                <w:color w:val="000000"/>
                <w:lang w:eastAsia="ru-RU"/>
              </w:rPr>
              <w:t>Таблица</w:t>
            </w:r>
            <w:r w:rsidR="001B03BD">
              <w:rPr>
                <w:rFonts w:eastAsia="Times New Roman"/>
                <w:color w:val="000000"/>
                <w:lang w:eastAsia="ru-RU"/>
              </w:rPr>
              <w:t xml:space="preserve"> 6</w:t>
            </w:r>
            <w:r w:rsidRPr="00256C59">
              <w:rPr>
                <w:rFonts w:eastAsia="Times New Roman"/>
                <w:color w:val="000000"/>
                <w:lang w:eastAsia="ru-RU"/>
              </w:rPr>
              <w:t xml:space="preserve">.  </w:t>
            </w:r>
            <w:r w:rsidRPr="00256C59">
              <w:rPr>
                <w:color w:val="000000"/>
                <w:lang w:eastAsia="ru-RU"/>
              </w:rPr>
              <w:t>Возрастной</w:t>
            </w:r>
            <w:r w:rsidR="00D01E37">
              <w:rPr>
                <w:color w:val="000000"/>
                <w:lang w:eastAsia="ru-RU"/>
              </w:rPr>
              <w:t xml:space="preserve"> </w:t>
            </w:r>
            <w:r w:rsidRPr="00256C59">
              <w:rPr>
                <w:color w:val="000000"/>
                <w:lang w:eastAsia="ru-RU"/>
              </w:rPr>
              <w:t>состав</w:t>
            </w:r>
            <w:r w:rsidR="00D01E37">
              <w:rPr>
                <w:color w:val="000000"/>
                <w:lang w:eastAsia="ru-RU"/>
              </w:rPr>
              <w:t xml:space="preserve"> </w:t>
            </w:r>
            <w:r w:rsidRPr="00256C59">
              <w:rPr>
                <w:color w:val="000000"/>
                <w:lang w:eastAsia="ru-RU"/>
              </w:rPr>
              <w:t>персонала</w:t>
            </w:r>
          </w:p>
        </w:tc>
        <w:tc>
          <w:tcPr>
            <w:tcW w:w="37" w:type="dxa"/>
            <w:shd w:val="clear" w:color="auto" w:fill="auto"/>
          </w:tcPr>
          <w:p w:rsidR="00256C59" w:rsidRDefault="00256C59" w:rsidP="00256C59">
            <w:pPr>
              <w:snapToGrid w:val="0"/>
              <w:jc w:val="both"/>
              <w:rPr>
                <w:color w:val="000000"/>
                <w:sz w:val="24"/>
                <w:szCs w:val="24"/>
                <w:lang w:eastAsia="ru-RU"/>
              </w:rPr>
            </w:pPr>
          </w:p>
        </w:tc>
      </w:tr>
      <w:tr w:rsidR="00256C59" w:rsidTr="00256C59">
        <w:tblPrEx>
          <w:tblCellMar>
            <w:left w:w="108" w:type="dxa"/>
            <w:right w:w="108" w:type="dxa"/>
          </w:tblCellMar>
        </w:tblPrEx>
        <w:trPr>
          <w:trHeight w:val="309"/>
        </w:trPr>
        <w:tc>
          <w:tcPr>
            <w:tcW w:w="3266" w:type="dxa"/>
            <w:tcBorders>
              <w:top w:val="single" w:sz="4" w:space="0" w:color="000000"/>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color w:val="000000"/>
                <w:sz w:val="24"/>
                <w:szCs w:val="24"/>
                <w:lang w:eastAsia="ru-RU"/>
              </w:rPr>
              <w:t>Возрастной</w:t>
            </w:r>
            <w:r w:rsidR="00D01E37">
              <w:rPr>
                <w:color w:val="000000"/>
                <w:sz w:val="24"/>
                <w:szCs w:val="24"/>
                <w:lang w:eastAsia="ru-RU"/>
              </w:rPr>
              <w:t xml:space="preserve"> </w:t>
            </w:r>
            <w:r w:rsidRPr="00256C59">
              <w:rPr>
                <w:color w:val="000000"/>
                <w:sz w:val="24"/>
                <w:szCs w:val="24"/>
                <w:lang w:eastAsia="ru-RU"/>
              </w:rPr>
              <w:t>состав</w:t>
            </w:r>
          </w:p>
        </w:tc>
        <w:tc>
          <w:tcPr>
            <w:tcW w:w="1572" w:type="dxa"/>
            <w:gridSpan w:val="2"/>
            <w:tcBorders>
              <w:top w:val="single" w:sz="4" w:space="0" w:color="000000"/>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Pr>
                <w:rFonts w:eastAsia="Times New Roman"/>
                <w:color w:val="000000"/>
                <w:sz w:val="24"/>
                <w:szCs w:val="24"/>
                <w:lang w:eastAsia="ru-RU"/>
              </w:rPr>
              <w:t>2014</w:t>
            </w:r>
            <w:r w:rsidRPr="00256C59">
              <w:rPr>
                <w:color w:val="000000"/>
                <w:sz w:val="24"/>
                <w:szCs w:val="24"/>
                <w:lang w:eastAsia="ru-RU"/>
              </w:rPr>
              <w:t>г</w:t>
            </w:r>
            <w:r w:rsidRPr="00256C59">
              <w:rPr>
                <w:rFonts w:eastAsia="Times New Roman"/>
                <w:color w:val="000000"/>
                <w:sz w:val="24"/>
                <w:szCs w:val="24"/>
                <w:lang w:eastAsia="ru-RU"/>
              </w:rPr>
              <w:t>.</w:t>
            </w:r>
          </w:p>
        </w:tc>
        <w:tc>
          <w:tcPr>
            <w:tcW w:w="1700" w:type="dxa"/>
            <w:gridSpan w:val="3"/>
            <w:tcBorders>
              <w:top w:val="single" w:sz="4" w:space="0" w:color="000000"/>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Pr>
                <w:rFonts w:eastAsia="Times New Roman"/>
                <w:color w:val="000000"/>
                <w:sz w:val="24"/>
                <w:szCs w:val="24"/>
                <w:lang w:eastAsia="ru-RU"/>
              </w:rPr>
              <w:t>2015</w:t>
            </w:r>
            <w:r w:rsidRPr="00256C59">
              <w:rPr>
                <w:color w:val="000000"/>
                <w:sz w:val="24"/>
                <w:szCs w:val="24"/>
                <w:lang w:eastAsia="ru-RU"/>
              </w:rPr>
              <w:t>г</w:t>
            </w:r>
            <w:r w:rsidRPr="00256C59">
              <w:rPr>
                <w:rFonts w:eastAsia="Times New Roman"/>
                <w:color w:val="000000"/>
                <w:sz w:val="24"/>
                <w:szCs w:val="24"/>
                <w:lang w:eastAsia="ru-RU"/>
              </w:rPr>
              <w:t>.</w:t>
            </w:r>
          </w:p>
        </w:tc>
        <w:tc>
          <w:tcPr>
            <w:tcW w:w="1763"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256C59" w:rsidRPr="00256C59" w:rsidRDefault="00256C59" w:rsidP="00256C59">
            <w:pPr>
              <w:snapToGrid w:val="0"/>
              <w:spacing w:line="360" w:lineRule="auto"/>
              <w:jc w:val="both"/>
              <w:rPr>
                <w:color w:val="000000"/>
                <w:sz w:val="24"/>
                <w:szCs w:val="24"/>
                <w:lang w:eastAsia="ru-RU"/>
              </w:rPr>
            </w:pPr>
            <w:r>
              <w:rPr>
                <w:rFonts w:eastAsia="Times New Roman"/>
                <w:color w:val="000000"/>
                <w:sz w:val="24"/>
                <w:szCs w:val="24"/>
                <w:lang w:eastAsia="ru-RU"/>
              </w:rPr>
              <w:t>.2016</w:t>
            </w:r>
            <w:r w:rsidRPr="00256C59">
              <w:rPr>
                <w:color w:val="000000"/>
                <w:sz w:val="24"/>
                <w:szCs w:val="24"/>
                <w:lang w:eastAsia="ru-RU"/>
              </w:rPr>
              <w:t>г</w:t>
            </w:r>
            <w:r w:rsidRPr="00256C59">
              <w:rPr>
                <w:rFonts w:eastAsia="Times New Roman"/>
                <w:color w:val="000000"/>
                <w:sz w:val="24"/>
                <w:szCs w:val="24"/>
                <w:lang w:eastAsia="ru-RU"/>
              </w:rPr>
              <w:t>.</w:t>
            </w:r>
          </w:p>
        </w:tc>
      </w:tr>
      <w:tr w:rsidR="00256C59" w:rsidTr="00256C59">
        <w:tblPrEx>
          <w:tblCellMar>
            <w:left w:w="108" w:type="dxa"/>
            <w:right w:w="108" w:type="dxa"/>
          </w:tblCellMar>
        </w:tblPrEx>
        <w:trPr>
          <w:trHeight w:val="309"/>
        </w:trPr>
        <w:tc>
          <w:tcPr>
            <w:tcW w:w="3266" w:type="dxa"/>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color w:val="000000"/>
                <w:sz w:val="24"/>
                <w:szCs w:val="24"/>
                <w:lang w:eastAsia="ru-RU"/>
              </w:rPr>
              <w:t>До</w:t>
            </w:r>
            <w:r w:rsidRPr="00256C59">
              <w:rPr>
                <w:rFonts w:eastAsia="Times New Roman"/>
                <w:color w:val="000000"/>
                <w:sz w:val="24"/>
                <w:szCs w:val="24"/>
                <w:lang w:eastAsia="ru-RU"/>
              </w:rPr>
              <w:t xml:space="preserve"> 30 </w:t>
            </w:r>
            <w:r w:rsidRPr="00256C59">
              <w:rPr>
                <w:color w:val="000000"/>
                <w:sz w:val="24"/>
                <w:szCs w:val="24"/>
                <w:lang w:eastAsia="ru-RU"/>
              </w:rPr>
              <w:t>лет</w:t>
            </w:r>
          </w:p>
        </w:tc>
        <w:tc>
          <w:tcPr>
            <w:tcW w:w="1572" w:type="dxa"/>
            <w:gridSpan w:val="2"/>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rFonts w:eastAsia="Times New Roman"/>
                <w:color w:val="000000"/>
                <w:sz w:val="24"/>
                <w:szCs w:val="24"/>
                <w:lang w:eastAsia="ru-RU"/>
              </w:rPr>
              <w:t>84</w:t>
            </w:r>
          </w:p>
        </w:tc>
        <w:tc>
          <w:tcPr>
            <w:tcW w:w="1700" w:type="dxa"/>
            <w:gridSpan w:val="3"/>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rFonts w:eastAsia="Times New Roman"/>
                <w:color w:val="000000"/>
                <w:sz w:val="24"/>
                <w:szCs w:val="24"/>
                <w:lang w:eastAsia="ru-RU"/>
              </w:rPr>
              <w:t>104</w:t>
            </w:r>
          </w:p>
        </w:tc>
        <w:tc>
          <w:tcPr>
            <w:tcW w:w="1763" w:type="dxa"/>
            <w:gridSpan w:val="4"/>
            <w:tcBorders>
              <w:left w:val="single" w:sz="4" w:space="0" w:color="000000"/>
              <w:bottom w:val="single" w:sz="4" w:space="0" w:color="000000"/>
              <w:right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rFonts w:eastAsia="Times New Roman"/>
                <w:color w:val="000000"/>
                <w:sz w:val="24"/>
                <w:szCs w:val="24"/>
                <w:lang w:eastAsia="ru-RU"/>
              </w:rPr>
              <w:t>110</w:t>
            </w:r>
          </w:p>
        </w:tc>
      </w:tr>
      <w:tr w:rsidR="00256C59" w:rsidTr="00256C59">
        <w:tblPrEx>
          <w:tblCellMar>
            <w:left w:w="108" w:type="dxa"/>
            <w:right w:w="108" w:type="dxa"/>
          </w:tblCellMar>
        </w:tblPrEx>
        <w:trPr>
          <w:trHeight w:val="309"/>
        </w:trPr>
        <w:tc>
          <w:tcPr>
            <w:tcW w:w="3266" w:type="dxa"/>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rFonts w:eastAsia="Times New Roman"/>
                <w:color w:val="000000"/>
                <w:sz w:val="24"/>
                <w:szCs w:val="24"/>
                <w:lang w:eastAsia="ru-RU"/>
              </w:rPr>
              <w:t>30-45</w:t>
            </w:r>
            <w:r w:rsidRPr="00256C59">
              <w:rPr>
                <w:color w:val="000000"/>
                <w:sz w:val="24"/>
                <w:szCs w:val="24"/>
                <w:lang w:eastAsia="ru-RU"/>
              </w:rPr>
              <w:t>лет</w:t>
            </w:r>
          </w:p>
        </w:tc>
        <w:tc>
          <w:tcPr>
            <w:tcW w:w="1572" w:type="dxa"/>
            <w:gridSpan w:val="2"/>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rFonts w:eastAsia="Times New Roman"/>
                <w:color w:val="000000"/>
                <w:sz w:val="24"/>
                <w:szCs w:val="24"/>
                <w:lang w:eastAsia="ru-RU"/>
              </w:rPr>
              <w:t>130</w:t>
            </w:r>
          </w:p>
        </w:tc>
        <w:tc>
          <w:tcPr>
            <w:tcW w:w="1700" w:type="dxa"/>
            <w:gridSpan w:val="3"/>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rFonts w:eastAsia="Times New Roman"/>
                <w:color w:val="000000"/>
                <w:sz w:val="24"/>
                <w:szCs w:val="24"/>
                <w:lang w:eastAsia="ru-RU"/>
              </w:rPr>
              <w:t>149</w:t>
            </w:r>
          </w:p>
        </w:tc>
        <w:tc>
          <w:tcPr>
            <w:tcW w:w="1763" w:type="dxa"/>
            <w:gridSpan w:val="4"/>
            <w:tcBorders>
              <w:left w:val="single" w:sz="4" w:space="0" w:color="000000"/>
              <w:bottom w:val="single" w:sz="4" w:space="0" w:color="000000"/>
              <w:right w:val="single" w:sz="4" w:space="0" w:color="000000"/>
            </w:tcBorders>
            <w:shd w:val="clear" w:color="auto" w:fill="auto"/>
            <w:vAlign w:val="bottom"/>
          </w:tcPr>
          <w:p w:rsidR="00256C59" w:rsidRPr="00256C59" w:rsidRDefault="00256C59" w:rsidP="00256C59">
            <w:pPr>
              <w:snapToGrid w:val="0"/>
              <w:spacing w:line="360" w:lineRule="auto"/>
              <w:jc w:val="both"/>
              <w:rPr>
                <w:color w:val="000000"/>
                <w:sz w:val="24"/>
                <w:szCs w:val="24"/>
                <w:lang w:eastAsia="ru-RU"/>
              </w:rPr>
            </w:pPr>
            <w:r w:rsidRPr="00256C59">
              <w:rPr>
                <w:rFonts w:eastAsia="Times New Roman"/>
                <w:color w:val="000000"/>
                <w:sz w:val="24"/>
                <w:szCs w:val="24"/>
                <w:lang w:eastAsia="ru-RU"/>
              </w:rPr>
              <w:t>186</w:t>
            </w:r>
          </w:p>
        </w:tc>
      </w:tr>
      <w:tr w:rsidR="00256C59" w:rsidTr="00256C59">
        <w:tblPrEx>
          <w:tblCellMar>
            <w:left w:w="108" w:type="dxa"/>
            <w:right w:w="108" w:type="dxa"/>
          </w:tblCellMar>
        </w:tblPrEx>
        <w:trPr>
          <w:trHeight w:val="309"/>
        </w:trPr>
        <w:tc>
          <w:tcPr>
            <w:tcW w:w="3266" w:type="dxa"/>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color w:val="000000"/>
                <w:sz w:val="24"/>
                <w:szCs w:val="24"/>
                <w:lang w:eastAsia="ru-RU"/>
              </w:rPr>
              <w:t>Старше</w:t>
            </w:r>
            <w:r w:rsidRPr="00256C59">
              <w:rPr>
                <w:rFonts w:eastAsia="Times New Roman"/>
                <w:color w:val="000000"/>
                <w:sz w:val="24"/>
                <w:szCs w:val="24"/>
                <w:lang w:eastAsia="ru-RU"/>
              </w:rPr>
              <w:t xml:space="preserve"> 45 </w:t>
            </w:r>
            <w:r w:rsidRPr="00256C59">
              <w:rPr>
                <w:color w:val="000000"/>
                <w:sz w:val="24"/>
                <w:szCs w:val="24"/>
                <w:lang w:eastAsia="ru-RU"/>
              </w:rPr>
              <w:t>лет</w:t>
            </w:r>
          </w:p>
        </w:tc>
        <w:tc>
          <w:tcPr>
            <w:tcW w:w="1572" w:type="dxa"/>
            <w:gridSpan w:val="2"/>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rFonts w:eastAsia="Times New Roman"/>
                <w:color w:val="000000"/>
                <w:sz w:val="24"/>
                <w:szCs w:val="24"/>
                <w:lang w:eastAsia="ru-RU"/>
              </w:rPr>
              <w:t>135</w:t>
            </w:r>
          </w:p>
        </w:tc>
        <w:tc>
          <w:tcPr>
            <w:tcW w:w="1700" w:type="dxa"/>
            <w:gridSpan w:val="3"/>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rFonts w:eastAsia="Times New Roman"/>
                <w:color w:val="000000"/>
                <w:sz w:val="24"/>
                <w:szCs w:val="24"/>
                <w:lang w:eastAsia="ru-RU"/>
              </w:rPr>
              <w:t>148</w:t>
            </w:r>
          </w:p>
        </w:tc>
        <w:tc>
          <w:tcPr>
            <w:tcW w:w="1763" w:type="dxa"/>
            <w:gridSpan w:val="4"/>
            <w:tcBorders>
              <w:left w:val="single" w:sz="4" w:space="0" w:color="000000"/>
              <w:bottom w:val="single" w:sz="4" w:space="0" w:color="000000"/>
              <w:right w:val="single" w:sz="4" w:space="0" w:color="000000"/>
            </w:tcBorders>
            <w:shd w:val="clear" w:color="auto" w:fill="auto"/>
            <w:vAlign w:val="bottom"/>
          </w:tcPr>
          <w:p w:rsidR="00256C59" w:rsidRPr="00256C59" w:rsidRDefault="00256C59" w:rsidP="00256C59">
            <w:pPr>
              <w:snapToGrid w:val="0"/>
              <w:spacing w:line="360" w:lineRule="auto"/>
              <w:jc w:val="both"/>
              <w:rPr>
                <w:color w:val="000000"/>
                <w:lang w:eastAsia="ru-RU"/>
              </w:rPr>
            </w:pPr>
            <w:r w:rsidRPr="00256C59">
              <w:rPr>
                <w:rFonts w:eastAsia="Times New Roman"/>
                <w:color w:val="000000"/>
                <w:sz w:val="24"/>
                <w:szCs w:val="24"/>
                <w:lang w:eastAsia="ru-RU"/>
              </w:rPr>
              <w:t>172</w:t>
            </w:r>
          </w:p>
        </w:tc>
      </w:tr>
      <w:tr w:rsidR="00256C59" w:rsidTr="00256C59">
        <w:trPr>
          <w:gridAfter w:val="1"/>
          <w:wAfter w:w="19" w:type="dxa"/>
          <w:trHeight w:val="482"/>
        </w:trPr>
        <w:tc>
          <w:tcPr>
            <w:tcW w:w="8245" w:type="dxa"/>
            <w:gridSpan w:val="8"/>
            <w:shd w:val="clear" w:color="auto" w:fill="auto"/>
            <w:vAlign w:val="bottom"/>
          </w:tcPr>
          <w:p w:rsidR="00256C59" w:rsidRPr="00256C59" w:rsidRDefault="00256C59" w:rsidP="00256C59">
            <w:pPr>
              <w:snapToGrid w:val="0"/>
              <w:spacing w:line="360" w:lineRule="auto"/>
              <w:jc w:val="both"/>
              <w:rPr>
                <w:color w:val="000000"/>
                <w:lang w:eastAsia="ru-RU"/>
              </w:rPr>
            </w:pPr>
            <w:r w:rsidRPr="00256C59">
              <w:rPr>
                <w:color w:val="000000"/>
                <w:lang w:eastAsia="ru-RU"/>
              </w:rPr>
              <w:t>Основную</w:t>
            </w:r>
            <w:r w:rsidR="00D01E37">
              <w:rPr>
                <w:color w:val="000000"/>
                <w:lang w:eastAsia="ru-RU"/>
              </w:rPr>
              <w:t xml:space="preserve"> </w:t>
            </w:r>
            <w:r w:rsidRPr="00256C59">
              <w:rPr>
                <w:color w:val="000000"/>
                <w:lang w:eastAsia="ru-RU"/>
              </w:rPr>
              <w:t>долю</w:t>
            </w:r>
            <w:r w:rsidRPr="00256C59">
              <w:rPr>
                <w:rFonts w:eastAsia="Times New Roman"/>
                <w:color w:val="000000"/>
                <w:lang w:eastAsia="ru-RU"/>
              </w:rPr>
              <w:t xml:space="preserve"> 63% </w:t>
            </w:r>
            <w:r w:rsidRPr="00256C59">
              <w:rPr>
                <w:color w:val="000000"/>
                <w:lang w:eastAsia="ru-RU"/>
              </w:rPr>
              <w:t>составляет</w:t>
            </w:r>
            <w:r w:rsidR="00D01E37">
              <w:rPr>
                <w:color w:val="000000"/>
                <w:lang w:eastAsia="ru-RU"/>
              </w:rPr>
              <w:t xml:space="preserve"> </w:t>
            </w:r>
            <w:r w:rsidRPr="00256C59">
              <w:rPr>
                <w:color w:val="000000"/>
                <w:lang w:eastAsia="ru-RU"/>
              </w:rPr>
              <w:t>персонал</w:t>
            </w:r>
            <w:r w:rsidR="00D01E37">
              <w:rPr>
                <w:color w:val="000000"/>
                <w:lang w:eastAsia="ru-RU"/>
              </w:rPr>
              <w:t xml:space="preserve"> </w:t>
            </w:r>
            <w:r w:rsidRPr="00256C59">
              <w:rPr>
                <w:color w:val="000000"/>
                <w:lang w:eastAsia="ru-RU"/>
              </w:rPr>
              <w:t>в</w:t>
            </w:r>
            <w:r w:rsidR="00D01E37">
              <w:rPr>
                <w:color w:val="000000"/>
                <w:lang w:eastAsia="ru-RU"/>
              </w:rPr>
              <w:t xml:space="preserve"> </w:t>
            </w:r>
            <w:r w:rsidRPr="00256C59">
              <w:rPr>
                <w:color w:val="000000"/>
                <w:lang w:eastAsia="ru-RU"/>
              </w:rPr>
              <w:t>возрасте</w:t>
            </w:r>
            <w:r w:rsidR="00D01E37">
              <w:rPr>
                <w:color w:val="000000"/>
                <w:lang w:eastAsia="ru-RU"/>
              </w:rPr>
              <w:t xml:space="preserve"> </w:t>
            </w:r>
            <w:r w:rsidRPr="00256C59">
              <w:rPr>
                <w:color w:val="000000"/>
                <w:lang w:eastAsia="ru-RU"/>
              </w:rPr>
              <w:t>до</w:t>
            </w:r>
            <w:r w:rsidRPr="00256C59">
              <w:rPr>
                <w:rFonts w:eastAsia="Times New Roman"/>
                <w:color w:val="000000"/>
                <w:lang w:eastAsia="ru-RU"/>
              </w:rPr>
              <w:t xml:space="preserve"> 45 </w:t>
            </w:r>
            <w:r w:rsidRPr="00256C59">
              <w:rPr>
                <w:color w:val="000000"/>
                <w:lang w:eastAsia="ru-RU"/>
              </w:rPr>
              <w:t>лет</w:t>
            </w:r>
            <w:r w:rsidRPr="00256C59">
              <w:rPr>
                <w:rFonts w:eastAsia="Times New Roman"/>
                <w:color w:val="000000"/>
                <w:lang w:eastAsia="ru-RU"/>
              </w:rPr>
              <w:t>,</w:t>
            </w:r>
            <w:r w:rsidR="00D01E37">
              <w:rPr>
                <w:rFonts w:eastAsia="Times New Roman"/>
                <w:color w:val="000000"/>
                <w:lang w:eastAsia="ru-RU"/>
              </w:rPr>
              <w:t xml:space="preserve"> </w:t>
            </w:r>
            <w:r w:rsidRPr="00256C59">
              <w:rPr>
                <w:color w:val="000000"/>
                <w:lang w:eastAsia="ru-RU"/>
              </w:rPr>
              <w:t>средний</w:t>
            </w:r>
            <w:r w:rsidR="00D01E37">
              <w:rPr>
                <w:color w:val="000000"/>
                <w:lang w:eastAsia="ru-RU"/>
              </w:rPr>
              <w:t xml:space="preserve"> </w:t>
            </w:r>
            <w:r w:rsidRPr="00256C59">
              <w:rPr>
                <w:color w:val="000000"/>
                <w:lang w:eastAsia="ru-RU"/>
              </w:rPr>
              <w:t>возраст</w:t>
            </w:r>
            <w:r w:rsidR="00D01E37">
              <w:rPr>
                <w:color w:val="000000"/>
                <w:lang w:eastAsia="ru-RU"/>
              </w:rPr>
              <w:t xml:space="preserve"> </w:t>
            </w:r>
            <w:r w:rsidRPr="00256C59">
              <w:rPr>
                <w:color w:val="000000"/>
                <w:lang w:eastAsia="ru-RU"/>
              </w:rPr>
              <w:t>работников</w:t>
            </w:r>
            <w:r w:rsidRPr="00256C59">
              <w:rPr>
                <w:rFonts w:eastAsia="Times New Roman"/>
                <w:color w:val="000000"/>
                <w:lang w:eastAsia="ru-RU"/>
              </w:rPr>
              <w:t xml:space="preserve"> 40 </w:t>
            </w:r>
            <w:r w:rsidRPr="00256C59">
              <w:rPr>
                <w:color w:val="000000"/>
                <w:lang w:eastAsia="ru-RU"/>
              </w:rPr>
              <w:t>лет</w:t>
            </w:r>
            <w:r w:rsidRPr="00256C59">
              <w:rPr>
                <w:rFonts w:eastAsia="Times New Roman"/>
                <w:color w:val="000000"/>
                <w:lang w:eastAsia="ru-RU"/>
              </w:rPr>
              <w:t>.</w:t>
            </w:r>
          </w:p>
        </w:tc>
        <w:tc>
          <w:tcPr>
            <w:tcW w:w="37" w:type="dxa"/>
            <w:shd w:val="clear" w:color="auto" w:fill="auto"/>
          </w:tcPr>
          <w:p w:rsidR="00256C59" w:rsidRDefault="00256C59" w:rsidP="00256C59">
            <w:pPr>
              <w:snapToGrid w:val="0"/>
              <w:jc w:val="both"/>
              <w:rPr>
                <w:color w:val="000000"/>
                <w:lang w:eastAsia="ru-RU"/>
              </w:rPr>
            </w:pPr>
          </w:p>
        </w:tc>
      </w:tr>
      <w:tr w:rsidR="00256C59" w:rsidTr="00256C59">
        <w:trPr>
          <w:gridAfter w:val="1"/>
          <w:wAfter w:w="19" w:type="dxa"/>
          <w:trHeight w:val="309"/>
        </w:trPr>
        <w:tc>
          <w:tcPr>
            <w:tcW w:w="3490" w:type="dxa"/>
            <w:gridSpan w:val="2"/>
            <w:shd w:val="clear" w:color="auto" w:fill="auto"/>
            <w:vAlign w:val="bottom"/>
          </w:tcPr>
          <w:p w:rsidR="00256C59" w:rsidRPr="001B03BD" w:rsidRDefault="001B03BD" w:rsidP="001B03BD">
            <w:pPr>
              <w:snapToGrid w:val="0"/>
              <w:spacing w:line="360" w:lineRule="auto"/>
              <w:rPr>
                <w:color w:val="000000"/>
                <w:lang w:eastAsia="ru-RU"/>
              </w:rPr>
            </w:pPr>
            <w:r w:rsidRPr="001B03BD">
              <w:rPr>
                <w:color w:val="000000"/>
                <w:lang w:eastAsia="ru-RU"/>
              </w:rPr>
              <w:t>Таблица</w:t>
            </w:r>
            <w:proofErr w:type="gramStart"/>
            <w:r w:rsidRPr="001B03BD">
              <w:rPr>
                <w:color w:val="000000"/>
                <w:lang w:eastAsia="ru-RU"/>
              </w:rPr>
              <w:t>7</w:t>
            </w:r>
            <w:proofErr w:type="gramEnd"/>
            <w:r w:rsidRPr="001B03BD">
              <w:rPr>
                <w:color w:val="000000"/>
                <w:lang w:eastAsia="ru-RU"/>
              </w:rPr>
              <w:t>.Образование</w:t>
            </w:r>
            <w:r w:rsidR="00D01E37">
              <w:rPr>
                <w:color w:val="000000"/>
                <w:lang w:eastAsia="ru-RU"/>
              </w:rPr>
              <w:t xml:space="preserve"> </w:t>
            </w:r>
            <w:r w:rsidRPr="001B03BD">
              <w:rPr>
                <w:color w:val="000000"/>
                <w:lang w:eastAsia="ru-RU"/>
              </w:rPr>
              <w:t>персонала</w:t>
            </w:r>
          </w:p>
        </w:tc>
        <w:tc>
          <w:tcPr>
            <w:tcW w:w="1479" w:type="dxa"/>
            <w:gridSpan w:val="2"/>
            <w:shd w:val="clear" w:color="auto" w:fill="auto"/>
            <w:vAlign w:val="bottom"/>
          </w:tcPr>
          <w:p w:rsidR="00256C59" w:rsidRDefault="00256C59" w:rsidP="00256C59">
            <w:pPr>
              <w:snapToGrid w:val="0"/>
              <w:spacing w:line="360" w:lineRule="auto"/>
              <w:jc w:val="both"/>
              <w:rPr>
                <w:color w:val="000000"/>
                <w:lang w:eastAsia="ru-RU"/>
              </w:rPr>
            </w:pPr>
          </w:p>
        </w:tc>
        <w:tc>
          <w:tcPr>
            <w:tcW w:w="1569" w:type="dxa"/>
            <w:gridSpan w:val="2"/>
            <w:shd w:val="clear" w:color="auto" w:fill="auto"/>
            <w:vAlign w:val="bottom"/>
          </w:tcPr>
          <w:p w:rsidR="00256C59" w:rsidRDefault="00256C59" w:rsidP="00256C59">
            <w:pPr>
              <w:snapToGrid w:val="0"/>
              <w:spacing w:line="360" w:lineRule="auto"/>
              <w:jc w:val="both"/>
              <w:rPr>
                <w:color w:val="000000"/>
                <w:lang w:eastAsia="ru-RU"/>
              </w:rPr>
            </w:pPr>
          </w:p>
        </w:tc>
        <w:tc>
          <w:tcPr>
            <w:tcW w:w="1707" w:type="dxa"/>
            <w:gridSpan w:val="2"/>
            <w:shd w:val="clear" w:color="auto" w:fill="auto"/>
            <w:vAlign w:val="bottom"/>
          </w:tcPr>
          <w:p w:rsidR="00256C59" w:rsidRDefault="00256C59" w:rsidP="00256C59">
            <w:pPr>
              <w:snapToGrid w:val="0"/>
              <w:spacing w:line="360" w:lineRule="auto"/>
              <w:jc w:val="both"/>
              <w:rPr>
                <w:color w:val="000000"/>
                <w:lang w:eastAsia="ru-RU"/>
              </w:rPr>
            </w:pPr>
          </w:p>
        </w:tc>
        <w:tc>
          <w:tcPr>
            <w:tcW w:w="37" w:type="dxa"/>
            <w:shd w:val="clear" w:color="auto" w:fill="auto"/>
          </w:tcPr>
          <w:p w:rsidR="00256C59" w:rsidRDefault="00256C59" w:rsidP="00256C59">
            <w:pPr>
              <w:snapToGrid w:val="0"/>
              <w:jc w:val="both"/>
              <w:rPr>
                <w:color w:val="000000"/>
                <w:lang w:eastAsia="ru-RU"/>
              </w:rPr>
            </w:pPr>
          </w:p>
        </w:tc>
      </w:tr>
      <w:tr w:rsidR="00256C59" w:rsidTr="00256C59">
        <w:tblPrEx>
          <w:tblCellMar>
            <w:left w:w="108" w:type="dxa"/>
            <w:right w:w="108" w:type="dxa"/>
          </w:tblCellMar>
        </w:tblPrEx>
        <w:trPr>
          <w:trHeight w:val="309"/>
        </w:trPr>
        <w:tc>
          <w:tcPr>
            <w:tcW w:w="3490" w:type="dxa"/>
            <w:gridSpan w:val="2"/>
            <w:tcBorders>
              <w:top w:val="single" w:sz="4" w:space="0" w:color="000000"/>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color w:val="000000"/>
                <w:sz w:val="24"/>
                <w:szCs w:val="24"/>
                <w:lang w:eastAsia="ru-RU"/>
              </w:rPr>
              <w:t>Образование</w:t>
            </w:r>
          </w:p>
        </w:tc>
        <w:tc>
          <w:tcPr>
            <w:tcW w:w="1479" w:type="dxa"/>
            <w:gridSpan w:val="2"/>
            <w:tcBorders>
              <w:top w:val="single" w:sz="4" w:space="0" w:color="000000"/>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Pr>
                <w:rFonts w:eastAsia="Times New Roman"/>
                <w:color w:val="000000"/>
                <w:sz w:val="24"/>
                <w:szCs w:val="24"/>
                <w:lang w:eastAsia="ru-RU"/>
              </w:rPr>
              <w:t>2014</w:t>
            </w:r>
            <w:r w:rsidRPr="00256C59">
              <w:rPr>
                <w:color w:val="000000"/>
                <w:sz w:val="24"/>
                <w:szCs w:val="24"/>
                <w:lang w:eastAsia="ru-RU"/>
              </w:rPr>
              <w:t>г</w:t>
            </w:r>
            <w:r w:rsidRPr="00256C59">
              <w:rPr>
                <w:rFonts w:eastAsia="Times New Roman"/>
                <w:color w:val="000000"/>
                <w:sz w:val="24"/>
                <w:szCs w:val="24"/>
                <w:lang w:eastAsia="ru-RU"/>
              </w:rPr>
              <w:t>.</w:t>
            </w:r>
          </w:p>
        </w:tc>
        <w:tc>
          <w:tcPr>
            <w:tcW w:w="1569" w:type="dxa"/>
            <w:gridSpan w:val="2"/>
            <w:tcBorders>
              <w:top w:val="single" w:sz="4" w:space="0" w:color="000000"/>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Pr>
                <w:rFonts w:eastAsia="Times New Roman"/>
                <w:color w:val="000000"/>
                <w:sz w:val="24"/>
                <w:szCs w:val="24"/>
                <w:lang w:eastAsia="ru-RU"/>
              </w:rPr>
              <w:t>2015</w:t>
            </w:r>
            <w:r w:rsidRPr="00256C59">
              <w:rPr>
                <w:color w:val="000000"/>
                <w:sz w:val="24"/>
                <w:szCs w:val="24"/>
                <w:lang w:eastAsia="ru-RU"/>
              </w:rPr>
              <w:t>г</w:t>
            </w:r>
            <w:r w:rsidRPr="00256C59">
              <w:rPr>
                <w:rFonts w:eastAsia="Times New Roman"/>
                <w:color w:val="000000"/>
                <w:sz w:val="24"/>
                <w:szCs w:val="24"/>
                <w:lang w:eastAsia="ru-RU"/>
              </w:rPr>
              <w:t>.</w:t>
            </w:r>
          </w:p>
        </w:tc>
        <w:tc>
          <w:tcPr>
            <w:tcW w:w="1763"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256C59" w:rsidRPr="00256C59" w:rsidRDefault="00256C59" w:rsidP="00256C59">
            <w:pPr>
              <w:snapToGrid w:val="0"/>
              <w:spacing w:line="360" w:lineRule="auto"/>
              <w:jc w:val="both"/>
              <w:rPr>
                <w:color w:val="000000"/>
                <w:sz w:val="24"/>
                <w:szCs w:val="24"/>
                <w:lang w:eastAsia="ru-RU"/>
              </w:rPr>
            </w:pPr>
            <w:r>
              <w:rPr>
                <w:rFonts w:eastAsia="Times New Roman"/>
                <w:color w:val="000000"/>
                <w:sz w:val="24"/>
                <w:szCs w:val="24"/>
                <w:lang w:eastAsia="ru-RU"/>
              </w:rPr>
              <w:t>2016</w:t>
            </w:r>
            <w:r w:rsidRPr="00256C59">
              <w:rPr>
                <w:color w:val="000000"/>
                <w:sz w:val="24"/>
                <w:szCs w:val="24"/>
                <w:lang w:eastAsia="ru-RU"/>
              </w:rPr>
              <w:t>г</w:t>
            </w:r>
            <w:r w:rsidRPr="00256C59">
              <w:rPr>
                <w:rFonts w:eastAsia="Times New Roman"/>
                <w:color w:val="000000"/>
                <w:sz w:val="24"/>
                <w:szCs w:val="24"/>
                <w:lang w:eastAsia="ru-RU"/>
              </w:rPr>
              <w:t>.</w:t>
            </w:r>
          </w:p>
        </w:tc>
      </w:tr>
      <w:tr w:rsidR="00256C59" w:rsidTr="00256C59">
        <w:tblPrEx>
          <w:tblCellMar>
            <w:left w:w="108" w:type="dxa"/>
            <w:right w:w="108" w:type="dxa"/>
          </w:tblCellMar>
        </w:tblPrEx>
        <w:trPr>
          <w:trHeight w:val="309"/>
        </w:trPr>
        <w:tc>
          <w:tcPr>
            <w:tcW w:w="3490" w:type="dxa"/>
            <w:gridSpan w:val="2"/>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color w:val="000000"/>
                <w:sz w:val="24"/>
                <w:szCs w:val="24"/>
                <w:lang w:eastAsia="ru-RU"/>
              </w:rPr>
              <w:t>Высшее</w:t>
            </w:r>
            <w:r w:rsidR="00CC1A72">
              <w:rPr>
                <w:color w:val="000000"/>
                <w:sz w:val="24"/>
                <w:szCs w:val="24"/>
                <w:lang w:eastAsia="ru-RU"/>
              </w:rPr>
              <w:t xml:space="preserve"> </w:t>
            </w:r>
            <w:r w:rsidRPr="00256C59">
              <w:rPr>
                <w:color w:val="000000"/>
                <w:sz w:val="24"/>
                <w:szCs w:val="24"/>
                <w:lang w:eastAsia="ru-RU"/>
              </w:rPr>
              <w:t>профессиональное</w:t>
            </w:r>
          </w:p>
        </w:tc>
        <w:tc>
          <w:tcPr>
            <w:tcW w:w="1479" w:type="dxa"/>
            <w:gridSpan w:val="2"/>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rFonts w:eastAsia="Times New Roman"/>
                <w:color w:val="000000"/>
                <w:sz w:val="24"/>
                <w:szCs w:val="24"/>
                <w:lang w:eastAsia="ru-RU"/>
              </w:rPr>
              <w:t>63</w:t>
            </w:r>
          </w:p>
        </w:tc>
        <w:tc>
          <w:tcPr>
            <w:tcW w:w="1569" w:type="dxa"/>
            <w:gridSpan w:val="2"/>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rFonts w:eastAsia="Times New Roman"/>
                <w:color w:val="000000"/>
                <w:sz w:val="24"/>
                <w:szCs w:val="24"/>
                <w:lang w:eastAsia="ru-RU"/>
              </w:rPr>
              <w:t>99</w:t>
            </w:r>
          </w:p>
        </w:tc>
        <w:tc>
          <w:tcPr>
            <w:tcW w:w="1763" w:type="dxa"/>
            <w:gridSpan w:val="4"/>
            <w:tcBorders>
              <w:left w:val="single" w:sz="4" w:space="0" w:color="000000"/>
              <w:bottom w:val="single" w:sz="4" w:space="0" w:color="000000"/>
              <w:right w:val="single" w:sz="4" w:space="0" w:color="000000"/>
            </w:tcBorders>
            <w:shd w:val="clear" w:color="auto" w:fill="auto"/>
            <w:vAlign w:val="bottom"/>
          </w:tcPr>
          <w:p w:rsidR="00256C59" w:rsidRPr="00256C59" w:rsidRDefault="00256C59" w:rsidP="00256C59">
            <w:pPr>
              <w:snapToGrid w:val="0"/>
              <w:spacing w:line="360" w:lineRule="auto"/>
              <w:jc w:val="both"/>
              <w:rPr>
                <w:color w:val="000000"/>
                <w:sz w:val="24"/>
                <w:szCs w:val="24"/>
                <w:lang w:eastAsia="ru-RU"/>
              </w:rPr>
            </w:pPr>
            <w:r w:rsidRPr="00256C59">
              <w:rPr>
                <w:rFonts w:eastAsia="Times New Roman"/>
                <w:color w:val="000000"/>
                <w:sz w:val="24"/>
                <w:szCs w:val="24"/>
                <w:lang w:eastAsia="ru-RU"/>
              </w:rPr>
              <w:t>108</w:t>
            </w:r>
          </w:p>
        </w:tc>
      </w:tr>
      <w:tr w:rsidR="00256C59" w:rsidTr="00256C59">
        <w:tblPrEx>
          <w:tblCellMar>
            <w:left w:w="108" w:type="dxa"/>
            <w:right w:w="108" w:type="dxa"/>
          </w:tblCellMar>
        </w:tblPrEx>
        <w:trPr>
          <w:trHeight w:val="309"/>
        </w:trPr>
        <w:tc>
          <w:tcPr>
            <w:tcW w:w="3490" w:type="dxa"/>
            <w:gridSpan w:val="2"/>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color w:val="000000"/>
                <w:sz w:val="24"/>
                <w:szCs w:val="24"/>
                <w:lang w:eastAsia="ru-RU"/>
              </w:rPr>
              <w:t>Среднее</w:t>
            </w:r>
            <w:r w:rsidR="00CC1A72">
              <w:rPr>
                <w:color w:val="000000"/>
                <w:sz w:val="24"/>
                <w:szCs w:val="24"/>
                <w:lang w:eastAsia="ru-RU"/>
              </w:rPr>
              <w:t xml:space="preserve"> </w:t>
            </w:r>
            <w:r w:rsidRPr="00256C59">
              <w:rPr>
                <w:color w:val="000000"/>
                <w:sz w:val="24"/>
                <w:szCs w:val="24"/>
                <w:lang w:eastAsia="ru-RU"/>
              </w:rPr>
              <w:t>профессиональное</w:t>
            </w:r>
          </w:p>
        </w:tc>
        <w:tc>
          <w:tcPr>
            <w:tcW w:w="1479" w:type="dxa"/>
            <w:gridSpan w:val="2"/>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rFonts w:eastAsia="Times New Roman"/>
                <w:color w:val="000000"/>
                <w:sz w:val="24"/>
                <w:szCs w:val="24"/>
                <w:lang w:eastAsia="ru-RU"/>
              </w:rPr>
              <w:t>164</w:t>
            </w:r>
          </w:p>
        </w:tc>
        <w:tc>
          <w:tcPr>
            <w:tcW w:w="1569" w:type="dxa"/>
            <w:gridSpan w:val="2"/>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rFonts w:eastAsia="Times New Roman"/>
                <w:color w:val="000000"/>
                <w:sz w:val="24"/>
                <w:szCs w:val="24"/>
                <w:lang w:eastAsia="ru-RU"/>
              </w:rPr>
              <w:t>135</w:t>
            </w:r>
          </w:p>
        </w:tc>
        <w:tc>
          <w:tcPr>
            <w:tcW w:w="1763" w:type="dxa"/>
            <w:gridSpan w:val="4"/>
            <w:tcBorders>
              <w:left w:val="single" w:sz="4" w:space="0" w:color="000000"/>
              <w:bottom w:val="single" w:sz="4" w:space="0" w:color="000000"/>
              <w:right w:val="single" w:sz="4" w:space="0" w:color="000000"/>
            </w:tcBorders>
            <w:shd w:val="clear" w:color="auto" w:fill="auto"/>
            <w:vAlign w:val="bottom"/>
          </w:tcPr>
          <w:p w:rsidR="00256C59" w:rsidRPr="00256C59" w:rsidRDefault="00256C59" w:rsidP="00256C59">
            <w:pPr>
              <w:snapToGrid w:val="0"/>
              <w:spacing w:line="360" w:lineRule="auto"/>
              <w:jc w:val="both"/>
              <w:rPr>
                <w:color w:val="000000"/>
                <w:sz w:val="24"/>
                <w:szCs w:val="24"/>
                <w:lang w:eastAsia="ru-RU"/>
              </w:rPr>
            </w:pPr>
            <w:r w:rsidRPr="00256C59">
              <w:rPr>
                <w:rFonts w:eastAsia="Times New Roman"/>
                <w:color w:val="000000"/>
                <w:sz w:val="24"/>
                <w:szCs w:val="24"/>
                <w:lang w:eastAsia="ru-RU"/>
              </w:rPr>
              <w:t>154</w:t>
            </w:r>
          </w:p>
        </w:tc>
      </w:tr>
      <w:tr w:rsidR="00256C59" w:rsidTr="00256C59">
        <w:tblPrEx>
          <w:tblCellMar>
            <w:left w:w="108" w:type="dxa"/>
            <w:right w:w="108" w:type="dxa"/>
          </w:tblCellMar>
        </w:tblPrEx>
        <w:trPr>
          <w:trHeight w:val="309"/>
        </w:trPr>
        <w:tc>
          <w:tcPr>
            <w:tcW w:w="3490" w:type="dxa"/>
            <w:gridSpan w:val="2"/>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color w:val="000000"/>
                <w:sz w:val="24"/>
                <w:szCs w:val="24"/>
                <w:lang w:eastAsia="ru-RU"/>
              </w:rPr>
              <w:t>Начальное</w:t>
            </w:r>
            <w:r w:rsidR="00CC1A72">
              <w:rPr>
                <w:color w:val="000000"/>
                <w:sz w:val="24"/>
                <w:szCs w:val="24"/>
                <w:lang w:eastAsia="ru-RU"/>
              </w:rPr>
              <w:t xml:space="preserve"> </w:t>
            </w:r>
            <w:r w:rsidRPr="00256C59">
              <w:rPr>
                <w:color w:val="000000"/>
                <w:sz w:val="24"/>
                <w:szCs w:val="24"/>
                <w:lang w:eastAsia="ru-RU"/>
              </w:rPr>
              <w:t>профессиональное</w:t>
            </w:r>
          </w:p>
        </w:tc>
        <w:tc>
          <w:tcPr>
            <w:tcW w:w="1479" w:type="dxa"/>
            <w:gridSpan w:val="2"/>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rFonts w:eastAsia="Times New Roman"/>
                <w:color w:val="000000"/>
                <w:sz w:val="24"/>
                <w:szCs w:val="24"/>
                <w:lang w:eastAsia="ru-RU"/>
              </w:rPr>
              <w:t>61</w:t>
            </w:r>
          </w:p>
        </w:tc>
        <w:tc>
          <w:tcPr>
            <w:tcW w:w="1569" w:type="dxa"/>
            <w:gridSpan w:val="2"/>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rFonts w:eastAsia="Times New Roman"/>
                <w:color w:val="000000"/>
                <w:sz w:val="24"/>
                <w:szCs w:val="24"/>
                <w:lang w:eastAsia="ru-RU"/>
              </w:rPr>
              <w:t>65</w:t>
            </w:r>
          </w:p>
        </w:tc>
        <w:tc>
          <w:tcPr>
            <w:tcW w:w="1763" w:type="dxa"/>
            <w:gridSpan w:val="4"/>
            <w:tcBorders>
              <w:left w:val="single" w:sz="4" w:space="0" w:color="000000"/>
              <w:bottom w:val="single" w:sz="4" w:space="0" w:color="000000"/>
              <w:right w:val="single" w:sz="4" w:space="0" w:color="000000"/>
            </w:tcBorders>
            <w:shd w:val="clear" w:color="auto" w:fill="auto"/>
            <w:vAlign w:val="bottom"/>
          </w:tcPr>
          <w:p w:rsidR="00256C59" w:rsidRPr="00256C59" w:rsidRDefault="00256C59" w:rsidP="00256C59">
            <w:pPr>
              <w:snapToGrid w:val="0"/>
              <w:spacing w:line="360" w:lineRule="auto"/>
              <w:jc w:val="both"/>
              <w:rPr>
                <w:color w:val="000000"/>
                <w:sz w:val="24"/>
                <w:szCs w:val="24"/>
                <w:lang w:eastAsia="ru-RU"/>
              </w:rPr>
            </w:pPr>
            <w:r w:rsidRPr="00256C59">
              <w:rPr>
                <w:rFonts w:eastAsia="Times New Roman"/>
                <w:color w:val="000000"/>
                <w:sz w:val="24"/>
                <w:szCs w:val="24"/>
                <w:lang w:eastAsia="ru-RU"/>
              </w:rPr>
              <w:t>78</w:t>
            </w:r>
          </w:p>
        </w:tc>
      </w:tr>
      <w:tr w:rsidR="00256C59" w:rsidTr="00256C59">
        <w:tblPrEx>
          <w:tblCellMar>
            <w:left w:w="108" w:type="dxa"/>
            <w:right w:w="108" w:type="dxa"/>
          </w:tblCellMar>
        </w:tblPrEx>
        <w:trPr>
          <w:trHeight w:val="309"/>
        </w:trPr>
        <w:tc>
          <w:tcPr>
            <w:tcW w:w="3490" w:type="dxa"/>
            <w:gridSpan w:val="2"/>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color w:val="000000"/>
                <w:sz w:val="24"/>
                <w:szCs w:val="24"/>
                <w:lang w:eastAsia="ru-RU"/>
              </w:rPr>
              <w:t>Среднее</w:t>
            </w:r>
          </w:p>
        </w:tc>
        <w:tc>
          <w:tcPr>
            <w:tcW w:w="1479" w:type="dxa"/>
            <w:gridSpan w:val="2"/>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rFonts w:eastAsia="Times New Roman"/>
                <w:color w:val="000000"/>
                <w:sz w:val="24"/>
                <w:szCs w:val="24"/>
                <w:lang w:eastAsia="ru-RU"/>
              </w:rPr>
              <w:t>58</w:t>
            </w:r>
          </w:p>
        </w:tc>
        <w:tc>
          <w:tcPr>
            <w:tcW w:w="1569" w:type="dxa"/>
            <w:gridSpan w:val="2"/>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rFonts w:eastAsia="Times New Roman"/>
                <w:color w:val="000000"/>
                <w:sz w:val="24"/>
                <w:szCs w:val="24"/>
                <w:lang w:eastAsia="ru-RU"/>
              </w:rPr>
              <w:t>94</w:t>
            </w:r>
          </w:p>
        </w:tc>
        <w:tc>
          <w:tcPr>
            <w:tcW w:w="1763" w:type="dxa"/>
            <w:gridSpan w:val="4"/>
            <w:tcBorders>
              <w:left w:val="single" w:sz="4" w:space="0" w:color="000000"/>
              <w:bottom w:val="single" w:sz="4" w:space="0" w:color="000000"/>
              <w:right w:val="single" w:sz="4" w:space="0" w:color="000000"/>
            </w:tcBorders>
            <w:shd w:val="clear" w:color="auto" w:fill="auto"/>
            <w:vAlign w:val="bottom"/>
          </w:tcPr>
          <w:p w:rsidR="00256C59" w:rsidRPr="00256C59" w:rsidRDefault="00256C59" w:rsidP="00256C59">
            <w:pPr>
              <w:snapToGrid w:val="0"/>
              <w:spacing w:line="360" w:lineRule="auto"/>
              <w:jc w:val="both"/>
              <w:rPr>
                <w:color w:val="000000"/>
                <w:sz w:val="24"/>
                <w:szCs w:val="24"/>
                <w:lang w:eastAsia="ru-RU"/>
              </w:rPr>
            </w:pPr>
            <w:r w:rsidRPr="00256C59">
              <w:rPr>
                <w:rFonts w:eastAsia="Times New Roman"/>
                <w:color w:val="000000"/>
                <w:sz w:val="24"/>
                <w:szCs w:val="24"/>
                <w:lang w:eastAsia="ru-RU"/>
              </w:rPr>
              <w:t>121</w:t>
            </w:r>
          </w:p>
        </w:tc>
      </w:tr>
      <w:tr w:rsidR="00256C59" w:rsidTr="00256C59">
        <w:tblPrEx>
          <w:tblCellMar>
            <w:left w:w="108" w:type="dxa"/>
            <w:right w:w="108" w:type="dxa"/>
          </w:tblCellMar>
        </w:tblPrEx>
        <w:trPr>
          <w:trHeight w:val="309"/>
        </w:trPr>
        <w:tc>
          <w:tcPr>
            <w:tcW w:w="3490" w:type="dxa"/>
            <w:gridSpan w:val="2"/>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color w:val="000000"/>
                <w:sz w:val="24"/>
                <w:szCs w:val="24"/>
                <w:lang w:eastAsia="ru-RU"/>
              </w:rPr>
              <w:t>Неполное</w:t>
            </w:r>
            <w:r w:rsidR="00CC1A72">
              <w:rPr>
                <w:color w:val="000000"/>
                <w:sz w:val="24"/>
                <w:szCs w:val="24"/>
                <w:lang w:eastAsia="ru-RU"/>
              </w:rPr>
              <w:t xml:space="preserve"> </w:t>
            </w:r>
            <w:r w:rsidRPr="00256C59">
              <w:rPr>
                <w:color w:val="000000"/>
                <w:sz w:val="24"/>
                <w:szCs w:val="24"/>
                <w:lang w:eastAsia="ru-RU"/>
              </w:rPr>
              <w:t>среднее</w:t>
            </w:r>
          </w:p>
        </w:tc>
        <w:tc>
          <w:tcPr>
            <w:tcW w:w="1479" w:type="dxa"/>
            <w:gridSpan w:val="2"/>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rFonts w:eastAsia="Times New Roman"/>
                <w:color w:val="000000"/>
                <w:sz w:val="24"/>
                <w:szCs w:val="24"/>
                <w:lang w:eastAsia="ru-RU"/>
              </w:rPr>
              <w:t>3</w:t>
            </w:r>
          </w:p>
        </w:tc>
        <w:tc>
          <w:tcPr>
            <w:tcW w:w="1569" w:type="dxa"/>
            <w:gridSpan w:val="2"/>
            <w:tcBorders>
              <w:left w:val="single" w:sz="4" w:space="0" w:color="000000"/>
              <w:bottom w:val="single" w:sz="4" w:space="0" w:color="000000"/>
            </w:tcBorders>
            <w:shd w:val="clear" w:color="auto" w:fill="auto"/>
            <w:vAlign w:val="bottom"/>
          </w:tcPr>
          <w:p w:rsidR="00256C59" w:rsidRPr="00256C59" w:rsidRDefault="00256C59" w:rsidP="00256C59">
            <w:pPr>
              <w:snapToGrid w:val="0"/>
              <w:spacing w:line="360" w:lineRule="auto"/>
              <w:jc w:val="both"/>
              <w:rPr>
                <w:rFonts w:eastAsia="Times New Roman"/>
                <w:color w:val="000000"/>
                <w:sz w:val="24"/>
                <w:szCs w:val="24"/>
                <w:lang w:eastAsia="ru-RU"/>
              </w:rPr>
            </w:pPr>
            <w:r w:rsidRPr="00256C59">
              <w:rPr>
                <w:rFonts w:eastAsia="Times New Roman"/>
                <w:color w:val="000000"/>
                <w:sz w:val="24"/>
                <w:szCs w:val="24"/>
                <w:lang w:eastAsia="ru-RU"/>
              </w:rPr>
              <w:t>8</w:t>
            </w:r>
          </w:p>
        </w:tc>
        <w:tc>
          <w:tcPr>
            <w:tcW w:w="1763" w:type="dxa"/>
            <w:gridSpan w:val="4"/>
            <w:tcBorders>
              <w:left w:val="single" w:sz="4" w:space="0" w:color="000000"/>
              <w:bottom w:val="single" w:sz="4" w:space="0" w:color="000000"/>
              <w:right w:val="single" w:sz="4" w:space="0" w:color="000000"/>
            </w:tcBorders>
            <w:shd w:val="clear" w:color="auto" w:fill="auto"/>
            <w:vAlign w:val="bottom"/>
          </w:tcPr>
          <w:p w:rsidR="00256C59" w:rsidRPr="00256C59" w:rsidRDefault="00256C59" w:rsidP="00256C59">
            <w:pPr>
              <w:snapToGrid w:val="0"/>
              <w:spacing w:line="360" w:lineRule="auto"/>
              <w:jc w:val="both"/>
              <w:rPr>
                <w:color w:val="000000"/>
                <w:lang w:eastAsia="ru-RU"/>
              </w:rPr>
            </w:pPr>
            <w:r w:rsidRPr="00256C59">
              <w:rPr>
                <w:rFonts w:eastAsia="Times New Roman"/>
                <w:color w:val="000000"/>
                <w:sz w:val="24"/>
                <w:szCs w:val="24"/>
                <w:lang w:eastAsia="ru-RU"/>
              </w:rPr>
              <w:t>8</w:t>
            </w:r>
          </w:p>
        </w:tc>
      </w:tr>
      <w:tr w:rsidR="00256C59" w:rsidTr="00256C59">
        <w:trPr>
          <w:gridAfter w:val="1"/>
          <w:wAfter w:w="19" w:type="dxa"/>
          <w:trHeight w:val="544"/>
        </w:trPr>
        <w:tc>
          <w:tcPr>
            <w:tcW w:w="8245" w:type="dxa"/>
            <w:gridSpan w:val="8"/>
            <w:tcBorders>
              <w:top w:val="single" w:sz="4" w:space="0" w:color="000000"/>
            </w:tcBorders>
            <w:shd w:val="clear" w:color="auto" w:fill="auto"/>
            <w:vAlign w:val="bottom"/>
          </w:tcPr>
          <w:p w:rsidR="00256C59" w:rsidRDefault="00256C59" w:rsidP="00256C59">
            <w:pPr>
              <w:snapToGrid w:val="0"/>
              <w:spacing w:line="360" w:lineRule="auto"/>
              <w:jc w:val="both"/>
              <w:rPr>
                <w:color w:val="000000"/>
                <w:lang w:eastAsia="ru-RU"/>
              </w:rPr>
            </w:pPr>
          </w:p>
          <w:p w:rsidR="00256C59" w:rsidRPr="00256C59" w:rsidRDefault="00256C59" w:rsidP="00256C59">
            <w:pPr>
              <w:spacing w:line="360" w:lineRule="auto"/>
              <w:jc w:val="both"/>
              <w:rPr>
                <w:color w:val="000000"/>
                <w:lang w:eastAsia="ru-RU"/>
              </w:rPr>
            </w:pPr>
            <w:r w:rsidRPr="00256C59">
              <w:rPr>
                <w:color w:val="000000"/>
                <w:lang w:eastAsia="ru-RU"/>
              </w:rPr>
              <w:t>Доля</w:t>
            </w:r>
            <w:r w:rsidR="00CC1A72">
              <w:rPr>
                <w:color w:val="000000"/>
                <w:lang w:eastAsia="ru-RU"/>
              </w:rPr>
              <w:t xml:space="preserve"> </w:t>
            </w:r>
            <w:r w:rsidRPr="00256C59">
              <w:rPr>
                <w:color w:val="000000"/>
                <w:lang w:eastAsia="ru-RU"/>
              </w:rPr>
              <w:t>работников</w:t>
            </w:r>
            <w:r w:rsidRPr="00256C59">
              <w:rPr>
                <w:rFonts w:eastAsia="Times New Roman"/>
                <w:color w:val="000000"/>
                <w:lang w:eastAsia="ru-RU"/>
              </w:rPr>
              <w:t xml:space="preserve">, </w:t>
            </w:r>
            <w:r w:rsidRPr="00256C59">
              <w:rPr>
                <w:color w:val="000000"/>
                <w:lang w:eastAsia="ru-RU"/>
              </w:rPr>
              <w:t>имеющих</w:t>
            </w:r>
            <w:r w:rsidR="00CC1A72">
              <w:rPr>
                <w:color w:val="000000"/>
                <w:lang w:eastAsia="ru-RU"/>
              </w:rPr>
              <w:t xml:space="preserve"> </w:t>
            </w:r>
            <w:r w:rsidRPr="00256C59">
              <w:rPr>
                <w:color w:val="000000"/>
                <w:lang w:eastAsia="ru-RU"/>
              </w:rPr>
              <w:t>высшее</w:t>
            </w:r>
            <w:r w:rsidR="00CC1A72">
              <w:rPr>
                <w:color w:val="000000"/>
                <w:lang w:eastAsia="ru-RU"/>
              </w:rPr>
              <w:t xml:space="preserve"> </w:t>
            </w:r>
            <w:r w:rsidRPr="00256C59">
              <w:rPr>
                <w:color w:val="000000"/>
                <w:lang w:eastAsia="ru-RU"/>
              </w:rPr>
              <w:t>профессиональное</w:t>
            </w:r>
            <w:r w:rsidRPr="00256C59">
              <w:rPr>
                <w:rFonts w:eastAsia="Times New Roman"/>
                <w:color w:val="000000"/>
                <w:lang w:eastAsia="ru-RU"/>
              </w:rPr>
              <w:t xml:space="preserve">, </w:t>
            </w:r>
            <w:r w:rsidRPr="00256C59">
              <w:rPr>
                <w:color w:val="000000"/>
                <w:lang w:eastAsia="ru-RU"/>
              </w:rPr>
              <w:t>среднее</w:t>
            </w:r>
            <w:r w:rsidR="00CC1A72">
              <w:rPr>
                <w:color w:val="000000"/>
                <w:lang w:eastAsia="ru-RU"/>
              </w:rPr>
              <w:t xml:space="preserve"> </w:t>
            </w:r>
            <w:r w:rsidRPr="00256C59">
              <w:rPr>
                <w:color w:val="000000"/>
                <w:lang w:eastAsia="ru-RU"/>
              </w:rPr>
              <w:t>профессиональное</w:t>
            </w:r>
            <w:r w:rsidR="00CC1A72">
              <w:rPr>
                <w:color w:val="000000"/>
                <w:lang w:eastAsia="ru-RU"/>
              </w:rPr>
              <w:t xml:space="preserve"> </w:t>
            </w:r>
            <w:r w:rsidRPr="00256C59">
              <w:rPr>
                <w:color w:val="000000"/>
                <w:lang w:eastAsia="ru-RU"/>
              </w:rPr>
              <w:t>образование</w:t>
            </w:r>
            <w:r w:rsidR="00CC1A72">
              <w:rPr>
                <w:color w:val="000000"/>
                <w:lang w:eastAsia="ru-RU"/>
              </w:rPr>
              <w:t xml:space="preserve"> </w:t>
            </w:r>
            <w:r w:rsidRPr="00256C59">
              <w:rPr>
                <w:color w:val="000000"/>
                <w:lang w:eastAsia="ru-RU"/>
              </w:rPr>
              <w:t>составляет</w:t>
            </w:r>
            <w:r w:rsidRPr="00256C59">
              <w:rPr>
                <w:rFonts w:eastAsia="Times New Roman"/>
                <w:color w:val="000000"/>
                <w:lang w:eastAsia="ru-RU"/>
              </w:rPr>
              <w:t xml:space="preserve"> 55%.</w:t>
            </w:r>
          </w:p>
        </w:tc>
        <w:tc>
          <w:tcPr>
            <w:tcW w:w="37" w:type="dxa"/>
            <w:shd w:val="clear" w:color="auto" w:fill="auto"/>
          </w:tcPr>
          <w:p w:rsidR="00256C59" w:rsidRDefault="00256C59" w:rsidP="00256C59">
            <w:pPr>
              <w:snapToGrid w:val="0"/>
              <w:jc w:val="both"/>
              <w:rPr>
                <w:color w:val="000000"/>
                <w:lang w:eastAsia="ru-RU"/>
              </w:rPr>
            </w:pPr>
          </w:p>
        </w:tc>
      </w:tr>
      <w:tr w:rsidR="00256C59" w:rsidTr="00256C59">
        <w:trPr>
          <w:gridAfter w:val="1"/>
          <w:wAfter w:w="19" w:type="dxa"/>
          <w:trHeight w:val="309"/>
        </w:trPr>
        <w:tc>
          <w:tcPr>
            <w:tcW w:w="3490" w:type="dxa"/>
            <w:gridSpan w:val="2"/>
            <w:shd w:val="clear" w:color="auto" w:fill="auto"/>
            <w:vAlign w:val="bottom"/>
          </w:tcPr>
          <w:p w:rsidR="00256C59" w:rsidRDefault="00256C59" w:rsidP="00256C59">
            <w:pPr>
              <w:snapToGrid w:val="0"/>
              <w:spacing w:line="360" w:lineRule="auto"/>
              <w:jc w:val="both"/>
              <w:rPr>
                <w:color w:val="000000"/>
                <w:lang w:eastAsia="ru-RU"/>
              </w:rPr>
            </w:pPr>
          </w:p>
        </w:tc>
        <w:tc>
          <w:tcPr>
            <w:tcW w:w="1723" w:type="dxa"/>
            <w:gridSpan w:val="3"/>
            <w:shd w:val="clear" w:color="auto" w:fill="auto"/>
            <w:vAlign w:val="bottom"/>
          </w:tcPr>
          <w:p w:rsidR="00256C59" w:rsidRDefault="00256C59" w:rsidP="00256C59">
            <w:pPr>
              <w:snapToGrid w:val="0"/>
              <w:spacing w:line="360" w:lineRule="auto"/>
              <w:jc w:val="both"/>
              <w:rPr>
                <w:color w:val="000000"/>
                <w:lang w:eastAsia="ru-RU"/>
              </w:rPr>
            </w:pPr>
          </w:p>
        </w:tc>
        <w:tc>
          <w:tcPr>
            <w:tcW w:w="2235" w:type="dxa"/>
            <w:gridSpan w:val="2"/>
            <w:shd w:val="clear" w:color="auto" w:fill="auto"/>
            <w:vAlign w:val="bottom"/>
          </w:tcPr>
          <w:p w:rsidR="00256C59" w:rsidRDefault="00256C59" w:rsidP="00256C59">
            <w:pPr>
              <w:snapToGrid w:val="0"/>
              <w:spacing w:line="360" w:lineRule="auto"/>
              <w:jc w:val="both"/>
              <w:rPr>
                <w:color w:val="000000"/>
                <w:lang w:eastAsia="ru-RU"/>
              </w:rPr>
            </w:pPr>
          </w:p>
        </w:tc>
        <w:tc>
          <w:tcPr>
            <w:tcW w:w="797" w:type="dxa"/>
            <w:shd w:val="clear" w:color="auto" w:fill="auto"/>
            <w:vAlign w:val="bottom"/>
          </w:tcPr>
          <w:p w:rsidR="00256C59" w:rsidRDefault="00256C59" w:rsidP="00256C59">
            <w:pPr>
              <w:snapToGrid w:val="0"/>
              <w:spacing w:line="360" w:lineRule="auto"/>
              <w:jc w:val="both"/>
              <w:rPr>
                <w:color w:val="000000"/>
                <w:lang w:eastAsia="ru-RU"/>
              </w:rPr>
            </w:pPr>
          </w:p>
        </w:tc>
        <w:tc>
          <w:tcPr>
            <w:tcW w:w="37" w:type="dxa"/>
            <w:shd w:val="clear" w:color="auto" w:fill="auto"/>
          </w:tcPr>
          <w:p w:rsidR="00256C59" w:rsidRDefault="00256C59" w:rsidP="00256C59">
            <w:pPr>
              <w:snapToGrid w:val="0"/>
              <w:jc w:val="both"/>
              <w:rPr>
                <w:color w:val="000000"/>
                <w:lang w:eastAsia="ru-RU"/>
              </w:rPr>
            </w:pPr>
          </w:p>
        </w:tc>
      </w:tr>
    </w:tbl>
    <w:p w:rsidR="00256C59" w:rsidRPr="00256C59" w:rsidRDefault="00256C59" w:rsidP="001B03BD">
      <w:pPr>
        <w:tabs>
          <w:tab w:val="left" w:pos="5760"/>
        </w:tabs>
        <w:spacing w:line="360" w:lineRule="auto"/>
        <w:rPr>
          <w:b/>
        </w:rPr>
      </w:pPr>
      <w:r w:rsidRPr="00256C59">
        <w:rPr>
          <w:rFonts w:eastAsiaTheme="minorEastAsia"/>
          <w:b/>
        </w:rPr>
        <w:t>2.2.2</w:t>
      </w:r>
      <w:r w:rsidRPr="00256C59">
        <w:rPr>
          <w:rFonts w:eastAsia="Times New Roman"/>
          <w:b/>
          <w:bCs/>
          <w:color w:val="000000"/>
        </w:rPr>
        <w:t xml:space="preserve"> Анализ финансовой устойчивости и платежеспособности предприятия.</w:t>
      </w:r>
    </w:p>
    <w:p w:rsidR="00256C59" w:rsidRPr="003F4182" w:rsidRDefault="00256C59" w:rsidP="00256C59">
      <w:pPr>
        <w:spacing w:line="360" w:lineRule="auto"/>
        <w:ind w:firstLine="708"/>
        <w:jc w:val="both"/>
        <w:rPr>
          <w:rFonts w:eastAsiaTheme="minorEastAsia"/>
          <w:b/>
        </w:rPr>
      </w:pPr>
      <w:r w:rsidRPr="003F4182">
        <w:rPr>
          <w:rFonts w:eastAsiaTheme="minorEastAsia"/>
        </w:rPr>
        <w:t xml:space="preserve">Платежеспособность организации является внешним признаком его финансовой устойчивости и обусловлена степенью обеспеченности оборотных активов долгосрочными источниками. Она определяется возможностью организации наличными денежными ресурсами своевременно погасить свои платежные обязательства. Анализ платежеспособности необходим не только для самих организаций с целью оценки и прогнозирования их дальнейшей финансовой деятельности, но и для их внешних партнеров и потенциальных </w:t>
      </w:r>
      <w:proofErr w:type="spellStart"/>
      <w:r w:rsidRPr="003F4182">
        <w:rPr>
          <w:rFonts w:eastAsiaTheme="minorEastAsia"/>
        </w:rPr>
        <w:t>инвесторов</w:t>
      </w:r>
      <w:proofErr w:type="gramStart"/>
      <w:r w:rsidRPr="003F4182">
        <w:rPr>
          <w:rFonts w:eastAsiaTheme="minorEastAsia"/>
        </w:rPr>
        <w:t>.О</w:t>
      </w:r>
      <w:proofErr w:type="gramEnd"/>
      <w:r w:rsidRPr="003F4182">
        <w:rPr>
          <w:rFonts w:eastAsiaTheme="minorEastAsia"/>
        </w:rPr>
        <w:t>ценка</w:t>
      </w:r>
      <w:proofErr w:type="spellEnd"/>
      <w:r w:rsidRPr="003F4182">
        <w:rPr>
          <w:rFonts w:eastAsiaTheme="minorEastAsia"/>
        </w:rPr>
        <w:t xml:space="preserve"> платежеспособности осуществляется на основе анализа ликвидности текущих активов организации, т.е. Их способности превращаться в денежную наличность, так как зави</w:t>
      </w:r>
      <w:r>
        <w:rPr>
          <w:rFonts w:eastAsiaTheme="minorEastAsia"/>
        </w:rPr>
        <w:t>сит от нее напрямую</w:t>
      </w:r>
      <w:r w:rsidRPr="003F4182">
        <w:rPr>
          <w:rFonts w:eastAsiaTheme="minorEastAsia"/>
        </w:rPr>
        <w:t>.</w:t>
      </w:r>
    </w:p>
    <w:p w:rsidR="00256C59" w:rsidRDefault="00256C59" w:rsidP="00256C59">
      <w:pPr>
        <w:shd w:val="clear" w:color="auto" w:fill="FFFFFF"/>
        <w:spacing w:line="360" w:lineRule="auto"/>
        <w:jc w:val="both"/>
        <w:rPr>
          <w:rFonts w:eastAsiaTheme="minorEastAsia"/>
          <w:highlight w:val="yellow"/>
        </w:rPr>
      </w:pPr>
    </w:p>
    <w:p w:rsidR="00256C59" w:rsidRPr="003F4182" w:rsidRDefault="007117C7" w:rsidP="00256C59">
      <w:pPr>
        <w:shd w:val="clear" w:color="auto" w:fill="FFFFFF"/>
        <w:spacing w:line="360" w:lineRule="auto"/>
        <w:jc w:val="both"/>
        <w:rPr>
          <w:rFonts w:eastAsiaTheme="minorEastAsia"/>
        </w:rPr>
      </w:pPr>
      <w:r>
        <w:rPr>
          <w:rFonts w:eastAsiaTheme="minorEastAsia"/>
        </w:rPr>
        <w:t>Таблица 8</w:t>
      </w:r>
      <w:r w:rsidR="00256C59" w:rsidRPr="003F4182">
        <w:rPr>
          <w:rFonts w:eastAsiaTheme="minorEastAsia"/>
        </w:rPr>
        <w:t xml:space="preserve"> - Показатели ликвидности, платежеспособности и финансовой устойчивости</w:t>
      </w:r>
    </w:p>
    <w:tbl>
      <w:tblPr>
        <w:tblW w:w="974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 w:type="dxa"/>
          <w:right w:w="10" w:type="dxa"/>
        </w:tblCellMar>
        <w:tblLook w:val="0000" w:firstRow="0" w:lastRow="0" w:firstColumn="0" w:lastColumn="0" w:noHBand="0" w:noVBand="0"/>
      </w:tblPr>
      <w:tblGrid>
        <w:gridCol w:w="2230"/>
        <w:gridCol w:w="1417"/>
        <w:gridCol w:w="992"/>
        <w:gridCol w:w="993"/>
        <w:gridCol w:w="1134"/>
        <w:gridCol w:w="1134"/>
        <w:gridCol w:w="992"/>
        <w:gridCol w:w="850"/>
      </w:tblGrid>
      <w:tr w:rsidR="00256C59" w:rsidRPr="00AF502C" w:rsidTr="007117C7">
        <w:trPr>
          <w:trHeight w:val="314"/>
        </w:trPr>
        <w:tc>
          <w:tcPr>
            <w:tcW w:w="2230" w:type="dxa"/>
            <w:vMerge w:val="restart"/>
            <w:tcMar>
              <w:top w:w="0" w:type="dxa"/>
              <w:left w:w="108" w:type="dxa"/>
              <w:bottom w:w="0" w:type="dxa"/>
              <w:right w:w="108" w:type="dxa"/>
            </w:tcMar>
            <w:vAlign w:val="center"/>
          </w:tcPr>
          <w:p w:rsidR="00256C59" w:rsidRPr="00AF502C" w:rsidRDefault="00256C59" w:rsidP="00256C59">
            <w:pPr>
              <w:suppressAutoHyphens/>
              <w:autoSpaceDN w:val="0"/>
              <w:jc w:val="center"/>
              <w:textAlignment w:val="baseline"/>
              <w:rPr>
                <w:kern w:val="3"/>
                <w:sz w:val="24"/>
                <w:szCs w:val="24"/>
              </w:rPr>
            </w:pPr>
            <w:r w:rsidRPr="00AF502C">
              <w:rPr>
                <w:kern w:val="3"/>
                <w:sz w:val="24"/>
                <w:szCs w:val="24"/>
              </w:rPr>
              <w:t>Показатель</w:t>
            </w:r>
          </w:p>
        </w:tc>
        <w:tc>
          <w:tcPr>
            <w:tcW w:w="1417" w:type="dxa"/>
            <w:vMerge w:val="restart"/>
            <w:tcMar>
              <w:top w:w="0" w:type="dxa"/>
              <w:left w:w="108" w:type="dxa"/>
              <w:bottom w:w="0" w:type="dxa"/>
              <w:right w:w="108" w:type="dxa"/>
            </w:tcMar>
            <w:vAlign w:val="center"/>
          </w:tcPr>
          <w:p w:rsidR="00256C59" w:rsidRPr="00AF502C" w:rsidRDefault="00256C59" w:rsidP="00256C59">
            <w:pPr>
              <w:suppressAutoHyphens/>
              <w:autoSpaceDN w:val="0"/>
              <w:jc w:val="center"/>
              <w:textAlignment w:val="baseline"/>
              <w:rPr>
                <w:kern w:val="3"/>
                <w:sz w:val="24"/>
                <w:szCs w:val="24"/>
              </w:rPr>
            </w:pPr>
            <w:r w:rsidRPr="00AF502C">
              <w:rPr>
                <w:kern w:val="3"/>
                <w:sz w:val="24"/>
                <w:szCs w:val="24"/>
              </w:rPr>
              <w:t>Нормальное ограничение</w:t>
            </w:r>
          </w:p>
        </w:tc>
        <w:tc>
          <w:tcPr>
            <w:tcW w:w="5245" w:type="dxa"/>
            <w:gridSpan w:val="5"/>
            <w:vAlign w:val="center"/>
          </w:tcPr>
          <w:p w:rsidR="00256C59" w:rsidRPr="00AF502C" w:rsidRDefault="00256C59" w:rsidP="00256C59">
            <w:pPr>
              <w:autoSpaceDE w:val="0"/>
              <w:autoSpaceDN w:val="0"/>
              <w:jc w:val="center"/>
              <w:rPr>
                <w:rFonts w:eastAsiaTheme="minorEastAsia"/>
                <w:sz w:val="24"/>
                <w:szCs w:val="24"/>
              </w:rPr>
            </w:pPr>
            <w:r w:rsidRPr="00AF502C">
              <w:rPr>
                <w:kern w:val="3"/>
                <w:sz w:val="24"/>
                <w:szCs w:val="24"/>
              </w:rPr>
              <w:t>На конец года</w:t>
            </w:r>
          </w:p>
        </w:tc>
        <w:tc>
          <w:tcPr>
            <w:tcW w:w="850" w:type="dxa"/>
            <w:vMerge w:val="restart"/>
          </w:tcPr>
          <w:p w:rsidR="00256C59" w:rsidRPr="00AF502C" w:rsidRDefault="00256C59" w:rsidP="00256C59">
            <w:pPr>
              <w:autoSpaceDE w:val="0"/>
              <w:autoSpaceDN w:val="0"/>
              <w:rPr>
                <w:rFonts w:eastAsiaTheme="minorEastAsia"/>
                <w:sz w:val="24"/>
                <w:szCs w:val="24"/>
              </w:rPr>
            </w:pPr>
            <w:r w:rsidRPr="00AF502C">
              <w:rPr>
                <w:rFonts w:eastAsiaTheme="minorEastAsia"/>
                <w:sz w:val="24"/>
                <w:szCs w:val="24"/>
              </w:rPr>
              <w:t>2016г.</w:t>
            </w:r>
          </w:p>
          <w:p w:rsidR="00256C59" w:rsidRPr="00AF502C" w:rsidRDefault="00256C59" w:rsidP="00256C59">
            <w:pPr>
              <w:suppressAutoHyphens/>
              <w:autoSpaceDN w:val="0"/>
              <w:jc w:val="center"/>
              <w:textAlignment w:val="baseline"/>
              <w:rPr>
                <w:kern w:val="3"/>
                <w:sz w:val="24"/>
                <w:szCs w:val="24"/>
              </w:rPr>
            </w:pPr>
            <w:r w:rsidRPr="00AF502C">
              <w:rPr>
                <w:kern w:val="3"/>
                <w:sz w:val="24"/>
                <w:szCs w:val="24"/>
              </w:rPr>
              <w:t>к 2012г.,  %</w:t>
            </w:r>
          </w:p>
        </w:tc>
      </w:tr>
      <w:tr w:rsidR="00256C59" w:rsidRPr="00AF502C" w:rsidTr="007117C7">
        <w:trPr>
          <w:trHeight w:val="489"/>
        </w:trPr>
        <w:tc>
          <w:tcPr>
            <w:tcW w:w="2230" w:type="dxa"/>
            <w:vMerge/>
            <w:tcMar>
              <w:top w:w="0" w:type="dxa"/>
              <w:left w:w="108" w:type="dxa"/>
              <w:bottom w:w="0" w:type="dxa"/>
              <w:right w:w="108" w:type="dxa"/>
            </w:tcMar>
            <w:vAlign w:val="center"/>
          </w:tcPr>
          <w:p w:rsidR="00256C59" w:rsidRPr="00AF502C" w:rsidRDefault="00256C59" w:rsidP="00256C59">
            <w:pPr>
              <w:jc w:val="center"/>
              <w:rPr>
                <w:rFonts w:eastAsiaTheme="minorEastAsia"/>
                <w:b/>
                <w:sz w:val="24"/>
                <w:szCs w:val="24"/>
              </w:rPr>
            </w:pPr>
          </w:p>
        </w:tc>
        <w:tc>
          <w:tcPr>
            <w:tcW w:w="1417" w:type="dxa"/>
            <w:vMerge/>
            <w:tcMar>
              <w:top w:w="0" w:type="dxa"/>
              <w:left w:w="108" w:type="dxa"/>
              <w:bottom w:w="0" w:type="dxa"/>
              <w:right w:w="108" w:type="dxa"/>
            </w:tcMar>
            <w:vAlign w:val="center"/>
          </w:tcPr>
          <w:p w:rsidR="00256C59" w:rsidRPr="00AF502C" w:rsidRDefault="00256C59" w:rsidP="00256C59">
            <w:pPr>
              <w:jc w:val="center"/>
              <w:rPr>
                <w:rFonts w:eastAsiaTheme="minorEastAsia"/>
                <w:b/>
                <w:sz w:val="24"/>
                <w:szCs w:val="24"/>
              </w:rPr>
            </w:pPr>
          </w:p>
        </w:tc>
        <w:tc>
          <w:tcPr>
            <w:tcW w:w="992" w:type="dxa"/>
            <w:vAlign w:val="center"/>
          </w:tcPr>
          <w:p w:rsidR="00256C59" w:rsidRPr="00AF502C" w:rsidRDefault="00256C59" w:rsidP="00256C59">
            <w:pPr>
              <w:suppressAutoHyphens/>
              <w:autoSpaceDN w:val="0"/>
              <w:jc w:val="center"/>
              <w:textAlignment w:val="baseline"/>
              <w:rPr>
                <w:kern w:val="3"/>
                <w:sz w:val="24"/>
                <w:szCs w:val="24"/>
              </w:rPr>
            </w:pPr>
            <w:r w:rsidRPr="00AF502C">
              <w:rPr>
                <w:kern w:val="3"/>
                <w:sz w:val="24"/>
                <w:szCs w:val="24"/>
              </w:rPr>
              <w:t>2012г.</w:t>
            </w:r>
          </w:p>
        </w:tc>
        <w:tc>
          <w:tcPr>
            <w:tcW w:w="993" w:type="dxa"/>
            <w:tcMar>
              <w:top w:w="0" w:type="dxa"/>
              <w:left w:w="108" w:type="dxa"/>
              <w:bottom w:w="0" w:type="dxa"/>
              <w:right w:w="108" w:type="dxa"/>
            </w:tcMar>
            <w:vAlign w:val="center"/>
          </w:tcPr>
          <w:p w:rsidR="00256C59" w:rsidRPr="00AF502C" w:rsidRDefault="00256C59" w:rsidP="00256C59">
            <w:pPr>
              <w:suppressAutoHyphens/>
              <w:autoSpaceDN w:val="0"/>
              <w:jc w:val="center"/>
              <w:textAlignment w:val="baseline"/>
              <w:rPr>
                <w:kern w:val="3"/>
                <w:sz w:val="24"/>
                <w:szCs w:val="24"/>
              </w:rPr>
            </w:pPr>
            <w:r w:rsidRPr="00AF502C">
              <w:rPr>
                <w:kern w:val="3"/>
                <w:sz w:val="24"/>
                <w:szCs w:val="24"/>
              </w:rPr>
              <w:t>2013г.</w:t>
            </w:r>
          </w:p>
        </w:tc>
        <w:tc>
          <w:tcPr>
            <w:tcW w:w="1134" w:type="dxa"/>
            <w:tcMar>
              <w:top w:w="0" w:type="dxa"/>
              <w:left w:w="108" w:type="dxa"/>
              <w:bottom w:w="0" w:type="dxa"/>
              <w:right w:w="108" w:type="dxa"/>
            </w:tcMar>
            <w:vAlign w:val="center"/>
          </w:tcPr>
          <w:p w:rsidR="00256C59" w:rsidRPr="00AF502C" w:rsidRDefault="00256C59" w:rsidP="00256C59">
            <w:pPr>
              <w:suppressAutoHyphens/>
              <w:autoSpaceDN w:val="0"/>
              <w:jc w:val="center"/>
              <w:textAlignment w:val="baseline"/>
              <w:rPr>
                <w:kern w:val="3"/>
                <w:sz w:val="24"/>
                <w:szCs w:val="24"/>
              </w:rPr>
            </w:pPr>
            <w:r w:rsidRPr="00AF502C">
              <w:rPr>
                <w:kern w:val="3"/>
                <w:sz w:val="24"/>
                <w:szCs w:val="24"/>
              </w:rPr>
              <w:t>2014г.</w:t>
            </w:r>
          </w:p>
        </w:tc>
        <w:tc>
          <w:tcPr>
            <w:tcW w:w="1134" w:type="dxa"/>
            <w:tcMar>
              <w:top w:w="0" w:type="dxa"/>
              <w:left w:w="108" w:type="dxa"/>
              <w:bottom w:w="0" w:type="dxa"/>
              <w:right w:w="108" w:type="dxa"/>
            </w:tcMar>
            <w:vAlign w:val="center"/>
          </w:tcPr>
          <w:p w:rsidR="00256C59" w:rsidRPr="00AF502C" w:rsidRDefault="00256C59" w:rsidP="00256C59">
            <w:pPr>
              <w:suppressAutoHyphens/>
              <w:autoSpaceDN w:val="0"/>
              <w:jc w:val="center"/>
              <w:textAlignment w:val="baseline"/>
              <w:rPr>
                <w:kern w:val="3"/>
                <w:sz w:val="24"/>
                <w:szCs w:val="24"/>
              </w:rPr>
            </w:pPr>
            <w:r w:rsidRPr="00AF502C">
              <w:rPr>
                <w:kern w:val="3"/>
                <w:sz w:val="24"/>
                <w:szCs w:val="24"/>
              </w:rPr>
              <w:t>2015г.</w:t>
            </w:r>
          </w:p>
        </w:tc>
        <w:tc>
          <w:tcPr>
            <w:tcW w:w="992" w:type="dxa"/>
            <w:vAlign w:val="center"/>
          </w:tcPr>
          <w:p w:rsidR="00256C59" w:rsidRPr="00AF502C" w:rsidRDefault="00256C59" w:rsidP="00256C59">
            <w:pPr>
              <w:suppressAutoHyphens/>
              <w:autoSpaceDN w:val="0"/>
              <w:jc w:val="center"/>
              <w:textAlignment w:val="baseline"/>
              <w:rPr>
                <w:kern w:val="3"/>
                <w:sz w:val="24"/>
                <w:szCs w:val="24"/>
              </w:rPr>
            </w:pPr>
            <w:r w:rsidRPr="00AF502C">
              <w:rPr>
                <w:kern w:val="3"/>
                <w:sz w:val="24"/>
                <w:szCs w:val="24"/>
              </w:rPr>
              <w:t>2016г.</w:t>
            </w:r>
          </w:p>
        </w:tc>
        <w:tc>
          <w:tcPr>
            <w:tcW w:w="850" w:type="dxa"/>
            <w:vMerge/>
          </w:tcPr>
          <w:p w:rsidR="00256C59" w:rsidRPr="00AF502C" w:rsidRDefault="00256C59" w:rsidP="00256C59">
            <w:pPr>
              <w:suppressAutoHyphens/>
              <w:autoSpaceDN w:val="0"/>
              <w:jc w:val="center"/>
              <w:textAlignment w:val="baseline"/>
              <w:rPr>
                <w:b/>
                <w:kern w:val="3"/>
                <w:sz w:val="24"/>
                <w:szCs w:val="24"/>
              </w:rPr>
            </w:pPr>
          </w:p>
        </w:tc>
      </w:tr>
      <w:tr w:rsidR="00256C59" w:rsidRPr="00AF502C" w:rsidTr="007117C7">
        <w:trPr>
          <w:trHeight w:val="259"/>
        </w:trPr>
        <w:tc>
          <w:tcPr>
            <w:tcW w:w="2230" w:type="dxa"/>
            <w:tcMar>
              <w:top w:w="0" w:type="dxa"/>
              <w:left w:w="108" w:type="dxa"/>
              <w:bottom w:w="0" w:type="dxa"/>
              <w:right w:w="108" w:type="dxa"/>
            </w:tcMa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1</w:t>
            </w:r>
          </w:p>
        </w:tc>
        <w:tc>
          <w:tcPr>
            <w:tcW w:w="1417" w:type="dxa"/>
            <w:tcMar>
              <w:top w:w="0" w:type="dxa"/>
              <w:left w:w="108" w:type="dxa"/>
              <w:bottom w:w="0" w:type="dxa"/>
              <w:right w:w="108" w:type="dxa"/>
            </w:tcMa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2</w:t>
            </w:r>
          </w:p>
        </w:tc>
        <w:tc>
          <w:tcPr>
            <w:tcW w:w="992" w:type="dxa"/>
            <w:vAlign w:val="bottom"/>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3</w:t>
            </w:r>
          </w:p>
        </w:tc>
        <w:tc>
          <w:tcPr>
            <w:tcW w:w="993" w:type="dxa"/>
            <w:tcMar>
              <w:top w:w="0" w:type="dxa"/>
              <w:left w:w="108" w:type="dxa"/>
              <w:bottom w:w="0" w:type="dxa"/>
              <w:right w:w="108" w:type="dxa"/>
            </w:tcMar>
            <w:vAlign w:val="bottom"/>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4</w:t>
            </w:r>
          </w:p>
        </w:tc>
        <w:tc>
          <w:tcPr>
            <w:tcW w:w="1134" w:type="dxa"/>
            <w:tcMar>
              <w:top w:w="0" w:type="dxa"/>
              <w:left w:w="108" w:type="dxa"/>
              <w:bottom w:w="0" w:type="dxa"/>
              <w:right w:w="108" w:type="dxa"/>
            </w:tcMar>
            <w:vAlign w:val="bottom"/>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5</w:t>
            </w:r>
          </w:p>
        </w:tc>
        <w:tc>
          <w:tcPr>
            <w:tcW w:w="1134" w:type="dxa"/>
            <w:tcMar>
              <w:top w:w="0" w:type="dxa"/>
              <w:left w:w="108" w:type="dxa"/>
              <w:bottom w:w="0" w:type="dxa"/>
              <w:right w:w="108" w:type="dxa"/>
            </w:tcMar>
            <w:vAlign w:val="bottom"/>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6</w:t>
            </w:r>
          </w:p>
        </w:tc>
        <w:tc>
          <w:tcPr>
            <w:tcW w:w="992" w:type="dxa"/>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7</w:t>
            </w:r>
          </w:p>
        </w:tc>
        <w:tc>
          <w:tcPr>
            <w:tcW w:w="850" w:type="dxa"/>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8</w:t>
            </w:r>
          </w:p>
        </w:tc>
      </w:tr>
      <w:tr w:rsidR="00256C59" w:rsidRPr="00AF502C" w:rsidTr="007117C7">
        <w:trPr>
          <w:trHeight w:val="703"/>
        </w:trPr>
        <w:tc>
          <w:tcPr>
            <w:tcW w:w="2230" w:type="dxa"/>
            <w:tcMar>
              <w:top w:w="0" w:type="dxa"/>
              <w:left w:w="108" w:type="dxa"/>
              <w:bottom w:w="0" w:type="dxa"/>
              <w:right w:w="108" w:type="dxa"/>
            </w:tcMar>
          </w:tcPr>
          <w:p w:rsidR="00256C59" w:rsidRPr="00AF502C" w:rsidRDefault="00256C59" w:rsidP="00256C59">
            <w:pPr>
              <w:suppressAutoHyphens/>
              <w:autoSpaceDN w:val="0"/>
              <w:textAlignment w:val="baseline"/>
              <w:rPr>
                <w:b/>
                <w:kern w:val="3"/>
                <w:sz w:val="24"/>
                <w:szCs w:val="24"/>
              </w:rPr>
            </w:pPr>
            <w:r w:rsidRPr="00AF502C">
              <w:rPr>
                <w:kern w:val="3"/>
                <w:sz w:val="24"/>
                <w:szCs w:val="24"/>
              </w:rPr>
              <w:t>1. Коэффициент покрытия (текущей ликвидности)</w:t>
            </w:r>
          </w:p>
        </w:tc>
        <w:tc>
          <w:tcPr>
            <w:tcW w:w="1417" w:type="dxa"/>
            <w:tcMar>
              <w:top w:w="0" w:type="dxa"/>
              <w:left w:w="108" w:type="dxa"/>
              <w:bottom w:w="0" w:type="dxa"/>
              <w:right w:w="108" w:type="dxa"/>
            </w:tcMar>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 (0,2÷0,5)</w:t>
            </w:r>
          </w:p>
        </w:tc>
        <w:tc>
          <w:tcPr>
            <w:tcW w:w="992" w:type="dxa"/>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0,8165</w:t>
            </w:r>
          </w:p>
        </w:tc>
        <w:tc>
          <w:tcPr>
            <w:tcW w:w="993" w:type="dxa"/>
            <w:tcMar>
              <w:top w:w="0" w:type="dxa"/>
              <w:left w:w="108" w:type="dxa"/>
              <w:bottom w:w="0" w:type="dxa"/>
              <w:right w:w="108" w:type="dxa"/>
            </w:tcMar>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1,0574</w:t>
            </w:r>
          </w:p>
        </w:tc>
        <w:tc>
          <w:tcPr>
            <w:tcW w:w="1134" w:type="dxa"/>
            <w:tcMar>
              <w:top w:w="0" w:type="dxa"/>
              <w:left w:w="108" w:type="dxa"/>
              <w:bottom w:w="0" w:type="dxa"/>
              <w:right w:w="108" w:type="dxa"/>
            </w:tcMar>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0,9401</w:t>
            </w:r>
          </w:p>
        </w:tc>
        <w:tc>
          <w:tcPr>
            <w:tcW w:w="1134" w:type="dxa"/>
            <w:tcMar>
              <w:top w:w="0" w:type="dxa"/>
              <w:left w:w="108" w:type="dxa"/>
              <w:bottom w:w="0" w:type="dxa"/>
              <w:right w:w="108" w:type="dxa"/>
            </w:tcMar>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1,158</w:t>
            </w:r>
          </w:p>
        </w:tc>
        <w:tc>
          <w:tcPr>
            <w:tcW w:w="992" w:type="dxa"/>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0,9743</w:t>
            </w:r>
          </w:p>
        </w:tc>
        <w:tc>
          <w:tcPr>
            <w:tcW w:w="850" w:type="dxa"/>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119,33</w:t>
            </w:r>
          </w:p>
        </w:tc>
      </w:tr>
      <w:tr w:rsidR="00256C59" w:rsidRPr="00AF502C" w:rsidTr="007117C7">
        <w:trPr>
          <w:trHeight w:val="808"/>
        </w:trPr>
        <w:tc>
          <w:tcPr>
            <w:tcW w:w="2230" w:type="dxa"/>
            <w:tcMar>
              <w:top w:w="0" w:type="dxa"/>
              <w:left w:w="108" w:type="dxa"/>
              <w:bottom w:w="0" w:type="dxa"/>
              <w:right w:w="108" w:type="dxa"/>
            </w:tcMar>
          </w:tcPr>
          <w:p w:rsidR="00256C59" w:rsidRPr="00AF502C" w:rsidRDefault="00256C59" w:rsidP="00256C59">
            <w:pPr>
              <w:suppressAutoHyphens/>
              <w:autoSpaceDN w:val="0"/>
              <w:textAlignment w:val="baseline"/>
              <w:rPr>
                <w:b/>
                <w:kern w:val="3"/>
                <w:sz w:val="24"/>
                <w:szCs w:val="24"/>
              </w:rPr>
            </w:pPr>
            <w:r w:rsidRPr="00AF502C">
              <w:rPr>
                <w:kern w:val="3"/>
                <w:sz w:val="24"/>
                <w:szCs w:val="24"/>
              </w:rPr>
              <w:t>2.Коэффицент абсолютной ликвидности</w:t>
            </w:r>
          </w:p>
        </w:tc>
        <w:tc>
          <w:tcPr>
            <w:tcW w:w="1417" w:type="dxa"/>
            <w:tcMar>
              <w:top w:w="0" w:type="dxa"/>
              <w:left w:w="108" w:type="dxa"/>
              <w:bottom w:w="0" w:type="dxa"/>
              <w:right w:w="108" w:type="dxa"/>
            </w:tcMar>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 0,2</w:t>
            </w:r>
          </w:p>
        </w:tc>
        <w:tc>
          <w:tcPr>
            <w:tcW w:w="992" w:type="dxa"/>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0,0428</w:t>
            </w:r>
          </w:p>
        </w:tc>
        <w:tc>
          <w:tcPr>
            <w:tcW w:w="993" w:type="dxa"/>
            <w:tcMar>
              <w:top w:w="0" w:type="dxa"/>
              <w:left w:w="108" w:type="dxa"/>
              <w:bottom w:w="0" w:type="dxa"/>
              <w:right w:w="108" w:type="dxa"/>
            </w:tcMar>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0,1062</w:t>
            </w:r>
          </w:p>
        </w:tc>
        <w:tc>
          <w:tcPr>
            <w:tcW w:w="1134" w:type="dxa"/>
            <w:tcMar>
              <w:top w:w="0" w:type="dxa"/>
              <w:left w:w="108" w:type="dxa"/>
              <w:bottom w:w="0" w:type="dxa"/>
              <w:right w:w="108" w:type="dxa"/>
            </w:tcMar>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0,1236</w:t>
            </w:r>
          </w:p>
        </w:tc>
        <w:tc>
          <w:tcPr>
            <w:tcW w:w="1134" w:type="dxa"/>
            <w:tcMar>
              <w:top w:w="0" w:type="dxa"/>
              <w:left w:w="108" w:type="dxa"/>
              <w:bottom w:w="0" w:type="dxa"/>
              <w:right w:w="108" w:type="dxa"/>
            </w:tcMar>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0,0456</w:t>
            </w:r>
          </w:p>
        </w:tc>
        <w:tc>
          <w:tcPr>
            <w:tcW w:w="992" w:type="dxa"/>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0,0505</w:t>
            </w:r>
          </w:p>
        </w:tc>
        <w:tc>
          <w:tcPr>
            <w:tcW w:w="850" w:type="dxa"/>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117,99</w:t>
            </w:r>
          </w:p>
        </w:tc>
      </w:tr>
      <w:tr w:rsidR="00256C59" w:rsidRPr="00AF502C" w:rsidTr="007117C7">
        <w:trPr>
          <w:trHeight w:val="524"/>
        </w:trPr>
        <w:tc>
          <w:tcPr>
            <w:tcW w:w="2230" w:type="dxa"/>
            <w:tcMar>
              <w:top w:w="0" w:type="dxa"/>
              <w:left w:w="108" w:type="dxa"/>
              <w:bottom w:w="0" w:type="dxa"/>
              <w:right w:w="108" w:type="dxa"/>
            </w:tcMar>
          </w:tcPr>
          <w:p w:rsidR="00256C59" w:rsidRPr="00AF502C" w:rsidRDefault="00256C59" w:rsidP="00256C59">
            <w:pPr>
              <w:suppressAutoHyphens/>
              <w:autoSpaceDN w:val="0"/>
              <w:textAlignment w:val="baseline"/>
              <w:rPr>
                <w:b/>
                <w:kern w:val="3"/>
                <w:sz w:val="24"/>
                <w:szCs w:val="24"/>
              </w:rPr>
            </w:pPr>
            <w:r w:rsidRPr="00AF502C">
              <w:rPr>
                <w:kern w:val="3"/>
                <w:sz w:val="24"/>
                <w:szCs w:val="24"/>
              </w:rPr>
              <w:t>3. Коэффициент быстрой ликвидности (промежуточный коэффициент покрытия)</w:t>
            </w:r>
          </w:p>
        </w:tc>
        <w:tc>
          <w:tcPr>
            <w:tcW w:w="1417" w:type="dxa"/>
            <w:tcMar>
              <w:top w:w="0" w:type="dxa"/>
              <w:left w:w="108" w:type="dxa"/>
              <w:bottom w:w="0" w:type="dxa"/>
              <w:right w:w="108" w:type="dxa"/>
            </w:tcMar>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≥1</w:t>
            </w:r>
          </w:p>
        </w:tc>
        <w:tc>
          <w:tcPr>
            <w:tcW w:w="992" w:type="dxa"/>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0,4483</w:t>
            </w:r>
          </w:p>
        </w:tc>
        <w:tc>
          <w:tcPr>
            <w:tcW w:w="993" w:type="dxa"/>
            <w:tcMar>
              <w:top w:w="0" w:type="dxa"/>
              <w:left w:w="108" w:type="dxa"/>
              <w:bottom w:w="0" w:type="dxa"/>
              <w:right w:w="108" w:type="dxa"/>
            </w:tcMar>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0,6363</w:t>
            </w:r>
          </w:p>
        </w:tc>
        <w:tc>
          <w:tcPr>
            <w:tcW w:w="1134" w:type="dxa"/>
            <w:tcMar>
              <w:top w:w="0" w:type="dxa"/>
              <w:left w:w="108" w:type="dxa"/>
              <w:bottom w:w="0" w:type="dxa"/>
              <w:right w:w="108" w:type="dxa"/>
            </w:tcMar>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0,5734</w:t>
            </w:r>
          </w:p>
        </w:tc>
        <w:tc>
          <w:tcPr>
            <w:tcW w:w="1134" w:type="dxa"/>
            <w:tcMar>
              <w:top w:w="0" w:type="dxa"/>
              <w:left w:w="108" w:type="dxa"/>
              <w:bottom w:w="0" w:type="dxa"/>
              <w:right w:w="108" w:type="dxa"/>
            </w:tcMar>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0,6364</w:t>
            </w:r>
          </w:p>
        </w:tc>
        <w:tc>
          <w:tcPr>
            <w:tcW w:w="992" w:type="dxa"/>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0,4447</w:t>
            </w:r>
          </w:p>
        </w:tc>
        <w:tc>
          <w:tcPr>
            <w:tcW w:w="850" w:type="dxa"/>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99,19</w:t>
            </w:r>
          </w:p>
        </w:tc>
      </w:tr>
      <w:tr w:rsidR="00256C59" w:rsidRPr="00AF502C" w:rsidTr="007117C7">
        <w:trPr>
          <w:trHeight w:val="536"/>
        </w:trPr>
        <w:tc>
          <w:tcPr>
            <w:tcW w:w="2230" w:type="dxa"/>
            <w:tcMar>
              <w:top w:w="0" w:type="dxa"/>
              <w:left w:w="108" w:type="dxa"/>
              <w:bottom w:w="0" w:type="dxa"/>
              <w:right w:w="108" w:type="dxa"/>
            </w:tcMar>
          </w:tcPr>
          <w:p w:rsidR="00256C59" w:rsidRPr="00AF502C" w:rsidRDefault="00256C59" w:rsidP="00256C59">
            <w:pPr>
              <w:suppressAutoHyphens/>
              <w:autoSpaceDN w:val="0"/>
              <w:textAlignment w:val="baseline"/>
              <w:rPr>
                <w:b/>
                <w:kern w:val="3"/>
                <w:sz w:val="24"/>
                <w:szCs w:val="24"/>
              </w:rPr>
            </w:pPr>
            <w:r w:rsidRPr="00AF502C">
              <w:rPr>
                <w:kern w:val="3"/>
                <w:sz w:val="24"/>
                <w:szCs w:val="24"/>
              </w:rPr>
              <w:t>4.Наличие собственных оборотных средств, тыс. руб.</w:t>
            </w:r>
          </w:p>
        </w:tc>
        <w:tc>
          <w:tcPr>
            <w:tcW w:w="1417" w:type="dxa"/>
            <w:tcMar>
              <w:top w:w="0" w:type="dxa"/>
              <w:left w:w="108" w:type="dxa"/>
              <w:bottom w:w="0" w:type="dxa"/>
              <w:right w:w="108" w:type="dxa"/>
            </w:tcMar>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______</w:t>
            </w:r>
          </w:p>
        </w:tc>
        <w:tc>
          <w:tcPr>
            <w:tcW w:w="992" w:type="dxa"/>
            <w:vAlign w:val="center"/>
          </w:tcPr>
          <w:p w:rsidR="00256C59" w:rsidRPr="00AF502C" w:rsidRDefault="00256C59" w:rsidP="00256C59">
            <w:pPr>
              <w:jc w:val="center"/>
              <w:rPr>
                <w:b/>
                <w:sz w:val="24"/>
                <w:szCs w:val="24"/>
              </w:rPr>
            </w:pPr>
            <w:r w:rsidRPr="00AF502C">
              <w:rPr>
                <w:sz w:val="24"/>
                <w:szCs w:val="24"/>
              </w:rPr>
              <w:t>-24873</w:t>
            </w:r>
          </w:p>
        </w:tc>
        <w:tc>
          <w:tcPr>
            <w:tcW w:w="993" w:type="dxa"/>
            <w:tcMar>
              <w:top w:w="0" w:type="dxa"/>
              <w:left w:w="108" w:type="dxa"/>
              <w:bottom w:w="0" w:type="dxa"/>
              <w:right w:w="108" w:type="dxa"/>
            </w:tcMar>
            <w:vAlign w:val="center"/>
          </w:tcPr>
          <w:p w:rsidR="00256C59" w:rsidRPr="00AF502C" w:rsidRDefault="00256C59" w:rsidP="00256C59">
            <w:pPr>
              <w:jc w:val="center"/>
              <w:rPr>
                <w:b/>
                <w:sz w:val="24"/>
                <w:szCs w:val="24"/>
              </w:rPr>
            </w:pPr>
            <w:r w:rsidRPr="00AF502C">
              <w:rPr>
                <w:sz w:val="24"/>
                <w:szCs w:val="24"/>
              </w:rPr>
              <w:t>-36770</w:t>
            </w:r>
          </w:p>
        </w:tc>
        <w:tc>
          <w:tcPr>
            <w:tcW w:w="1134" w:type="dxa"/>
            <w:tcMar>
              <w:top w:w="0" w:type="dxa"/>
              <w:left w:w="108" w:type="dxa"/>
              <w:bottom w:w="0" w:type="dxa"/>
              <w:right w:w="108" w:type="dxa"/>
            </w:tcMar>
            <w:vAlign w:val="center"/>
          </w:tcPr>
          <w:p w:rsidR="00256C59" w:rsidRPr="00AF502C" w:rsidRDefault="00256C59" w:rsidP="00256C59">
            <w:pPr>
              <w:jc w:val="center"/>
              <w:rPr>
                <w:b/>
                <w:sz w:val="24"/>
                <w:szCs w:val="24"/>
              </w:rPr>
            </w:pPr>
            <w:r w:rsidRPr="00AF502C">
              <w:rPr>
                <w:sz w:val="24"/>
                <w:szCs w:val="24"/>
              </w:rPr>
              <w:t>-42966</w:t>
            </w:r>
          </w:p>
        </w:tc>
        <w:tc>
          <w:tcPr>
            <w:tcW w:w="1134" w:type="dxa"/>
            <w:tcMar>
              <w:top w:w="0" w:type="dxa"/>
              <w:left w:w="108" w:type="dxa"/>
              <w:bottom w:w="0" w:type="dxa"/>
              <w:right w:w="108" w:type="dxa"/>
            </w:tcMar>
            <w:vAlign w:val="center"/>
          </w:tcPr>
          <w:p w:rsidR="00256C59" w:rsidRPr="00AF502C" w:rsidRDefault="00256C59" w:rsidP="00256C59">
            <w:pPr>
              <w:jc w:val="center"/>
              <w:rPr>
                <w:b/>
                <w:sz w:val="24"/>
                <w:szCs w:val="24"/>
              </w:rPr>
            </w:pPr>
            <w:r w:rsidRPr="00AF502C">
              <w:rPr>
                <w:sz w:val="24"/>
                <w:szCs w:val="24"/>
              </w:rPr>
              <w:t>11422</w:t>
            </w:r>
          </w:p>
        </w:tc>
        <w:tc>
          <w:tcPr>
            <w:tcW w:w="992" w:type="dxa"/>
            <w:vAlign w:val="center"/>
          </w:tcPr>
          <w:p w:rsidR="00256C59" w:rsidRPr="00AF502C" w:rsidRDefault="00256C59" w:rsidP="00256C59">
            <w:pPr>
              <w:jc w:val="center"/>
              <w:rPr>
                <w:b/>
                <w:sz w:val="24"/>
                <w:szCs w:val="24"/>
              </w:rPr>
            </w:pPr>
            <w:r w:rsidRPr="00AF502C">
              <w:rPr>
                <w:sz w:val="24"/>
                <w:szCs w:val="24"/>
              </w:rPr>
              <w:t>-17133</w:t>
            </w:r>
          </w:p>
        </w:tc>
        <w:tc>
          <w:tcPr>
            <w:tcW w:w="850" w:type="dxa"/>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68,88</w:t>
            </w:r>
          </w:p>
        </w:tc>
      </w:tr>
      <w:tr w:rsidR="00256C59" w:rsidRPr="00AF502C" w:rsidTr="007117C7">
        <w:trPr>
          <w:trHeight w:val="815"/>
        </w:trPr>
        <w:tc>
          <w:tcPr>
            <w:tcW w:w="2230" w:type="dxa"/>
            <w:tcMar>
              <w:top w:w="0" w:type="dxa"/>
              <w:left w:w="108" w:type="dxa"/>
              <w:bottom w:w="0" w:type="dxa"/>
              <w:right w:w="108" w:type="dxa"/>
            </w:tcMar>
          </w:tcPr>
          <w:p w:rsidR="00256C59" w:rsidRPr="00AF502C" w:rsidRDefault="00256C59" w:rsidP="00256C59">
            <w:pPr>
              <w:suppressAutoHyphens/>
              <w:autoSpaceDN w:val="0"/>
              <w:textAlignment w:val="baseline"/>
              <w:rPr>
                <w:b/>
                <w:kern w:val="3"/>
                <w:sz w:val="24"/>
                <w:szCs w:val="24"/>
              </w:rPr>
            </w:pPr>
            <w:r w:rsidRPr="00AF502C">
              <w:rPr>
                <w:kern w:val="3"/>
                <w:sz w:val="24"/>
                <w:szCs w:val="24"/>
              </w:rPr>
              <w:t>5.Общая величина основных источников формирования запасов и затрат, тыс. руб.</w:t>
            </w:r>
          </w:p>
        </w:tc>
        <w:tc>
          <w:tcPr>
            <w:tcW w:w="1417" w:type="dxa"/>
            <w:tcMar>
              <w:top w:w="0" w:type="dxa"/>
              <w:left w:w="108" w:type="dxa"/>
              <w:bottom w:w="0" w:type="dxa"/>
              <w:right w:w="108" w:type="dxa"/>
            </w:tcMar>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______</w:t>
            </w:r>
          </w:p>
        </w:tc>
        <w:tc>
          <w:tcPr>
            <w:tcW w:w="992" w:type="dxa"/>
            <w:vAlign w:val="center"/>
          </w:tcPr>
          <w:p w:rsidR="00256C59" w:rsidRPr="00AF502C" w:rsidRDefault="00256C59" w:rsidP="00256C59">
            <w:pPr>
              <w:jc w:val="center"/>
              <w:rPr>
                <w:b/>
                <w:sz w:val="24"/>
                <w:szCs w:val="24"/>
              </w:rPr>
            </w:pPr>
            <w:r w:rsidRPr="00AF502C">
              <w:rPr>
                <w:sz w:val="24"/>
                <w:szCs w:val="24"/>
              </w:rPr>
              <w:t>-23524</w:t>
            </w:r>
          </w:p>
        </w:tc>
        <w:tc>
          <w:tcPr>
            <w:tcW w:w="993" w:type="dxa"/>
            <w:tcMar>
              <w:top w:w="0" w:type="dxa"/>
              <w:left w:w="108" w:type="dxa"/>
              <w:bottom w:w="0" w:type="dxa"/>
              <w:right w:w="108" w:type="dxa"/>
            </w:tcMar>
            <w:vAlign w:val="center"/>
          </w:tcPr>
          <w:p w:rsidR="00256C59" w:rsidRPr="00AF502C" w:rsidRDefault="00256C59" w:rsidP="00256C59">
            <w:pPr>
              <w:jc w:val="center"/>
              <w:rPr>
                <w:b/>
                <w:sz w:val="24"/>
                <w:szCs w:val="24"/>
              </w:rPr>
            </w:pPr>
            <w:r w:rsidRPr="00AF502C">
              <w:rPr>
                <w:sz w:val="24"/>
                <w:szCs w:val="24"/>
              </w:rPr>
              <w:t>-32135</w:t>
            </w:r>
          </w:p>
        </w:tc>
        <w:tc>
          <w:tcPr>
            <w:tcW w:w="1134" w:type="dxa"/>
            <w:tcMar>
              <w:top w:w="0" w:type="dxa"/>
              <w:left w:w="108" w:type="dxa"/>
              <w:bottom w:w="0" w:type="dxa"/>
              <w:right w:w="108" w:type="dxa"/>
            </w:tcMar>
            <w:vAlign w:val="center"/>
          </w:tcPr>
          <w:p w:rsidR="00256C59" w:rsidRPr="00AF502C" w:rsidRDefault="00256C59" w:rsidP="00256C59">
            <w:pPr>
              <w:jc w:val="center"/>
              <w:rPr>
                <w:b/>
                <w:sz w:val="24"/>
                <w:szCs w:val="24"/>
              </w:rPr>
            </w:pPr>
            <w:r w:rsidRPr="00AF502C">
              <w:rPr>
                <w:sz w:val="24"/>
                <w:szCs w:val="24"/>
              </w:rPr>
              <w:t>-36160</w:t>
            </w:r>
          </w:p>
        </w:tc>
        <w:tc>
          <w:tcPr>
            <w:tcW w:w="1134" w:type="dxa"/>
            <w:tcMar>
              <w:top w:w="0" w:type="dxa"/>
              <w:left w:w="108" w:type="dxa"/>
              <w:bottom w:w="0" w:type="dxa"/>
              <w:right w:w="108" w:type="dxa"/>
            </w:tcMar>
            <w:vAlign w:val="center"/>
          </w:tcPr>
          <w:p w:rsidR="00256C59" w:rsidRPr="00AF502C" w:rsidRDefault="00256C59" w:rsidP="00256C59">
            <w:pPr>
              <w:jc w:val="center"/>
              <w:rPr>
                <w:b/>
                <w:sz w:val="24"/>
                <w:szCs w:val="24"/>
              </w:rPr>
            </w:pPr>
            <w:r w:rsidRPr="00AF502C">
              <w:rPr>
                <w:sz w:val="24"/>
                <w:szCs w:val="24"/>
              </w:rPr>
              <w:t>18653</w:t>
            </w:r>
          </w:p>
        </w:tc>
        <w:tc>
          <w:tcPr>
            <w:tcW w:w="992" w:type="dxa"/>
            <w:vAlign w:val="center"/>
          </w:tcPr>
          <w:p w:rsidR="00256C59" w:rsidRPr="00AF502C" w:rsidRDefault="00256C59" w:rsidP="00256C59">
            <w:pPr>
              <w:jc w:val="center"/>
              <w:rPr>
                <w:b/>
                <w:sz w:val="24"/>
                <w:szCs w:val="24"/>
              </w:rPr>
            </w:pPr>
            <w:r w:rsidRPr="00AF502C">
              <w:rPr>
                <w:sz w:val="24"/>
                <w:szCs w:val="24"/>
              </w:rPr>
              <w:t>-4173</w:t>
            </w:r>
          </w:p>
        </w:tc>
        <w:tc>
          <w:tcPr>
            <w:tcW w:w="850" w:type="dxa"/>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17,70</w:t>
            </w:r>
          </w:p>
        </w:tc>
      </w:tr>
      <w:tr w:rsidR="00256C59" w:rsidRPr="00AF502C" w:rsidTr="007117C7">
        <w:trPr>
          <w:trHeight w:val="1335"/>
        </w:trPr>
        <w:tc>
          <w:tcPr>
            <w:tcW w:w="2230" w:type="dxa"/>
            <w:vMerge w:val="restart"/>
            <w:tcMar>
              <w:top w:w="0" w:type="dxa"/>
              <w:left w:w="108" w:type="dxa"/>
              <w:bottom w:w="0" w:type="dxa"/>
              <w:right w:w="108" w:type="dxa"/>
            </w:tcMar>
          </w:tcPr>
          <w:p w:rsidR="007117C7" w:rsidRPr="00AF502C" w:rsidRDefault="00256C59" w:rsidP="00256C59">
            <w:pPr>
              <w:suppressAutoHyphens/>
              <w:autoSpaceDN w:val="0"/>
              <w:textAlignment w:val="baseline"/>
              <w:rPr>
                <w:kern w:val="3"/>
                <w:sz w:val="24"/>
                <w:szCs w:val="24"/>
              </w:rPr>
            </w:pPr>
            <w:r w:rsidRPr="00AF502C">
              <w:rPr>
                <w:kern w:val="3"/>
                <w:sz w:val="24"/>
                <w:szCs w:val="24"/>
              </w:rPr>
              <w:t>6.Излишек</w:t>
            </w:r>
            <w:proofErr w:type="gramStart"/>
            <w:r w:rsidRPr="00AF502C">
              <w:rPr>
                <w:kern w:val="3"/>
                <w:sz w:val="24"/>
                <w:szCs w:val="24"/>
              </w:rPr>
              <w:t xml:space="preserve"> (+) </w:t>
            </w:r>
            <w:proofErr w:type="gramEnd"/>
            <w:r w:rsidRPr="00AF502C">
              <w:rPr>
                <w:kern w:val="3"/>
                <w:sz w:val="24"/>
                <w:szCs w:val="24"/>
              </w:rPr>
              <w:t>или недостаток (-),тыс. руб.</w:t>
            </w:r>
          </w:p>
          <w:p w:rsidR="007117C7" w:rsidRPr="00AF502C" w:rsidRDefault="007117C7" w:rsidP="00256C59">
            <w:pPr>
              <w:suppressAutoHyphens/>
              <w:autoSpaceDN w:val="0"/>
              <w:textAlignment w:val="baseline"/>
              <w:rPr>
                <w:kern w:val="3"/>
                <w:sz w:val="24"/>
                <w:szCs w:val="24"/>
              </w:rPr>
            </w:pPr>
            <w:r w:rsidRPr="00AF502C">
              <w:rPr>
                <w:kern w:val="3"/>
                <w:sz w:val="24"/>
                <w:szCs w:val="24"/>
              </w:rPr>
              <w:t>а) соб.</w:t>
            </w:r>
            <w:r w:rsidR="00256C59" w:rsidRPr="00AF502C">
              <w:rPr>
                <w:kern w:val="3"/>
                <w:sz w:val="24"/>
                <w:szCs w:val="24"/>
              </w:rPr>
              <w:t xml:space="preserve"> оборотных средств</w:t>
            </w:r>
          </w:p>
          <w:p w:rsidR="00256C59" w:rsidRPr="00AF502C" w:rsidRDefault="00256C59" w:rsidP="00256C59">
            <w:pPr>
              <w:suppressAutoHyphens/>
              <w:autoSpaceDN w:val="0"/>
              <w:textAlignment w:val="baseline"/>
              <w:rPr>
                <w:b/>
                <w:kern w:val="3"/>
                <w:sz w:val="24"/>
                <w:szCs w:val="24"/>
              </w:rPr>
            </w:pPr>
            <w:r w:rsidRPr="00AF502C">
              <w:rPr>
                <w:kern w:val="3"/>
                <w:sz w:val="24"/>
                <w:szCs w:val="24"/>
              </w:rPr>
              <w:t>б) общей величины основных источников для формирования запасов и затрат</w:t>
            </w:r>
          </w:p>
          <w:p w:rsidR="00256C59" w:rsidRPr="00AF502C" w:rsidRDefault="00256C59" w:rsidP="00256C59">
            <w:pPr>
              <w:rPr>
                <w:sz w:val="24"/>
                <w:szCs w:val="24"/>
              </w:rPr>
            </w:pPr>
          </w:p>
        </w:tc>
        <w:tc>
          <w:tcPr>
            <w:tcW w:w="1417" w:type="dxa"/>
            <w:tcBorders>
              <w:bottom w:val="single" w:sz="4" w:space="0" w:color="auto"/>
            </w:tcBorders>
            <w:tcMar>
              <w:top w:w="0" w:type="dxa"/>
              <w:left w:w="108" w:type="dxa"/>
              <w:bottom w:w="0" w:type="dxa"/>
              <w:right w:w="108" w:type="dxa"/>
            </w:tcMar>
          </w:tcPr>
          <w:p w:rsidR="00256C59" w:rsidRPr="00AF502C" w:rsidRDefault="00256C59" w:rsidP="00256C59">
            <w:pPr>
              <w:jc w:val="center"/>
              <w:rPr>
                <w:b/>
                <w:sz w:val="24"/>
                <w:szCs w:val="24"/>
              </w:rPr>
            </w:pPr>
          </w:p>
          <w:p w:rsidR="00256C59" w:rsidRPr="00AF502C" w:rsidRDefault="00256C59" w:rsidP="00256C59">
            <w:pPr>
              <w:rPr>
                <w:b/>
                <w:sz w:val="24"/>
                <w:szCs w:val="24"/>
              </w:rPr>
            </w:pPr>
          </w:p>
          <w:p w:rsidR="00256C59" w:rsidRPr="00AF502C" w:rsidRDefault="00256C59" w:rsidP="00256C59">
            <w:pPr>
              <w:rPr>
                <w:b/>
                <w:sz w:val="24"/>
                <w:szCs w:val="24"/>
              </w:rPr>
            </w:pPr>
          </w:p>
          <w:p w:rsidR="00256C59" w:rsidRPr="00AF502C" w:rsidRDefault="00256C59" w:rsidP="00256C59">
            <w:pPr>
              <w:jc w:val="center"/>
              <w:rPr>
                <w:b/>
                <w:kern w:val="3"/>
                <w:sz w:val="24"/>
                <w:szCs w:val="24"/>
              </w:rPr>
            </w:pPr>
            <w:r w:rsidRPr="00AF502C">
              <w:rPr>
                <w:kern w:val="3"/>
                <w:sz w:val="24"/>
                <w:szCs w:val="24"/>
              </w:rPr>
              <w:t>______</w:t>
            </w:r>
          </w:p>
          <w:p w:rsidR="00256C59" w:rsidRPr="00AF502C" w:rsidRDefault="00256C59" w:rsidP="00256C59">
            <w:pPr>
              <w:jc w:val="center"/>
              <w:rPr>
                <w:b/>
                <w:sz w:val="24"/>
                <w:szCs w:val="24"/>
              </w:rPr>
            </w:pPr>
          </w:p>
        </w:tc>
        <w:tc>
          <w:tcPr>
            <w:tcW w:w="992" w:type="dxa"/>
            <w:tcBorders>
              <w:bottom w:val="single" w:sz="4" w:space="0" w:color="auto"/>
            </w:tcBorders>
          </w:tcPr>
          <w:p w:rsidR="00256C59" w:rsidRPr="00AF502C" w:rsidRDefault="00256C59" w:rsidP="00256C59">
            <w:pPr>
              <w:jc w:val="center"/>
              <w:rPr>
                <w:b/>
                <w:sz w:val="24"/>
                <w:szCs w:val="24"/>
              </w:rPr>
            </w:pPr>
          </w:p>
          <w:p w:rsidR="00256C59" w:rsidRPr="00AF502C" w:rsidRDefault="00256C59" w:rsidP="00256C59">
            <w:pPr>
              <w:jc w:val="center"/>
              <w:rPr>
                <w:b/>
                <w:sz w:val="24"/>
                <w:szCs w:val="24"/>
              </w:rPr>
            </w:pPr>
          </w:p>
          <w:p w:rsidR="00256C59" w:rsidRPr="00AF502C" w:rsidRDefault="00256C59" w:rsidP="00256C59">
            <w:pPr>
              <w:jc w:val="center"/>
              <w:rPr>
                <w:b/>
                <w:sz w:val="24"/>
                <w:szCs w:val="24"/>
              </w:rPr>
            </w:pPr>
          </w:p>
          <w:p w:rsidR="00256C59" w:rsidRPr="00AF502C" w:rsidRDefault="00256C59" w:rsidP="00256C59">
            <w:pPr>
              <w:jc w:val="center"/>
              <w:rPr>
                <w:b/>
                <w:sz w:val="24"/>
                <w:szCs w:val="24"/>
              </w:rPr>
            </w:pPr>
            <w:r w:rsidRPr="00AF502C">
              <w:rPr>
                <w:sz w:val="24"/>
                <w:szCs w:val="24"/>
              </w:rPr>
              <w:t>-469</w:t>
            </w:r>
          </w:p>
          <w:p w:rsidR="00256C59" w:rsidRPr="00AF502C" w:rsidRDefault="00256C59" w:rsidP="00256C59">
            <w:pPr>
              <w:jc w:val="center"/>
              <w:rPr>
                <w:b/>
                <w:sz w:val="24"/>
                <w:szCs w:val="24"/>
              </w:rPr>
            </w:pPr>
          </w:p>
        </w:tc>
        <w:tc>
          <w:tcPr>
            <w:tcW w:w="993" w:type="dxa"/>
            <w:tcBorders>
              <w:bottom w:val="single" w:sz="4" w:space="0" w:color="auto"/>
            </w:tcBorders>
            <w:tcMar>
              <w:top w:w="0" w:type="dxa"/>
              <w:left w:w="108" w:type="dxa"/>
              <w:bottom w:w="0" w:type="dxa"/>
              <w:right w:w="108" w:type="dxa"/>
            </w:tcMar>
          </w:tcPr>
          <w:p w:rsidR="00256C59" w:rsidRPr="00AF502C" w:rsidRDefault="00256C59" w:rsidP="00256C59">
            <w:pPr>
              <w:jc w:val="center"/>
              <w:rPr>
                <w:b/>
                <w:sz w:val="24"/>
                <w:szCs w:val="24"/>
              </w:rPr>
            </w:pPr>
          </w:p>
          <w:p w:rsidR="00256C59" w:rsidRPr="00AF502C" w:rsidRDefault="00256C59" w:rsidP="00256C59">
            <w:pPr>
              <w:jc w:val="center"/>
              <w:rPr>
                <w:b/>
                <w:sz w:val="24"/>
                <w:szCs w:val="24"/>
              </w:rPr>
            </w:pPr>
          </w:p>
          <w:p w:rsidR="00256C59" w:rsidRPr="00AF502C" w:rsidRDefault="00256C59" w:rsidP="00256C59">
            <w:pPr>
              <w:jc w:val="center"/>
              <w:rPr>
                <w:b/>
                <w:sz w:val="24"/>
                <w:szCs w:val="24"/>
              </w:rPr>
            </w:pPr>
          </w:p>
          <w:p w:rsidR="00256C59" w:rsidRPr="00AF502C" w:rsidRDefault="00256C59" w:rsidP="00256C59">
            <w:pPr>
              <w:jc w:val="center"/>
              <w:rPr>
                <w:b/>
                <w:sz w:val="24"/>
                <w:szCs w:val="24"/>
              </w:rPr>
            </w:pPr>
            <w:r w:rsidRPr="00AF502C">
              <w:rPr>
                <w:sz w:val="24"/>
                <w:szCs w:val="24"/>
              </w:rPr>
              <w:t>-26603</w:t>
            </w:r>
          </w:p>
          <w:p w:rsidR="00256C59" w:rsidRPr="00AF502C" w:rsidRDefault="00256C59" w:rsidP="00256C59">
            <w:pPr>
              <w:jc w:val="center"/>
              <w:rPr>
                <w:b/>
                <w:sz w:val="24"/>
                <w:szCs w:val="24"/>
              </w:rPr>
            </w:pPr>
          </w:p>
        </w:tc>
        <w:tc>
          <w:tcPr>
            <w:tcW w:w="1134" w:type="dxa"/>
            <w:tcBorders>
              <w:bottom w:val="single" w:sz="4" w:space="0" w:color="auto"/>
            </w:tcBorders>
            <w:tcMar>
              <w:top w:w="0" w:type="dxa"/>
              <w:left w:w="108" w:type="dxa"/>
              <w:bottom w:w="0" w:type="dxa"/>
              <w:right w:w="108" w:type="dxa"/>
            </w:tcMar>
          </w:tcPr>
          <w:p w:rsidR="00256C59" w:rsidRPr="00AF502C" w:rsidRDefault="00256C59" w:rsidP="00256C59">
            <w:pPr>
              <w:jc w:val="center"/>
              <w:rPr>
                <w:b/>
                <w:sz w:val="24"/>
                <w:szCs w:val="24"/>
              </w:rPr>
            </w:pPr>
          </w:p>
          <w:p w:rsidR="00256C59" w:rsidRPr="00AF502C" w:rsidRDefault="00256C59" w:rsidP="00256C59">
            <w:pPr>
              <w:jc w:val="center"/>
              <w:rPr>
                <w:b/>
                <w:sz w:val="24"/>
                <w:szCs w:val="24"/>
              </w:rPr>
            </w:pPr>
          </w:p>
          <w:p w:rsidR="00256C59" w:rsidRPr="00AF502C" w:rsidRDefault="00256C59" w:rsidP="00256C59">
            <w:pPr>
              <w:jc w:val="center"/>
              <w:rPr>
                <w:b/>
                <w:sz w:val="24"/>
                <w:szCs w:val="24"/>
              </w:rPr>
            </w:pPr>
          </w:p>
          <w:p w:rsidR="00256C59" w:rsidRPr="00AF502C" w:rsidRDefault="00256C59" w:rsidP="00256C59">
            <w:pPr>
              <w:jc w:val="center"/>
              <w:rPr>
                <w:b/>
                <w:sz w:val="24"/>
                <w:szCs w:val="24"/>
              </w:rPr>
            </w:pPr>
            <w:r w:rsidRPr="00AF502C">
              <w:rPr>
                <w:sz w:val="24"/>
                <w:szCs w:val="24"/>
              </w:rPr>
              <w:t>-12650</w:t>
            </w:r>
          </w:p>
          <w:p w:rsidR="00256C59" w:rsidRPr="00AF502C" w:rsidRDefault="00256C59" w:rsidP="00256C59">
            <w:pPr>
              <w:jc w:val="center"/>
              <w:rPr>
                <w:b/>
                <w:sz w:val="24"/>
                <w:szCs w:val="24"/>
              </w:rPr>
            </w:pPr>
          </w:p>
        </w:tc>
        <w:tc>
          <w:tcPr>
            <w:tcW w:w="1134" w:type="dxa"/>
            <w:tcBorders>
              <w:bottom w:val="single" w:sz="4" w:space="0" w:color="auto"/>
            </w:tcBorders>
            <w:tcMar>
              <w:top w:w="0" w:type="dxa"/>
              <w:left w:w="108" w:type="dxa"/>
              <w:bottom w:w="0" w:type="dxa"/>
              <w:right w:w="108" w:type="dxa"/>
            </w:tcMar>
          </w:tcPr>
          <w:p w:rsidR="00256C59" w:rsidRPr="00AF502C" w:rsidRDefault="00256C59" w:rsidP="00256C59">
            <w:pPr>
              <w:jc w:val="center"/>
              <w:rPr>
                <w:b/>
                <w:sz w:val="24"/>
                <w:szCs w:val="24"/>
              </w:rPr>
            </w:pPr>
          </w:p>
          <w:p w:rsidR="00256C59" w:rsidRPr="00AF502C" w:rsidRDefault="00256C59" w:rsidP="00256C59">
            <w:pPr>
              <w:jc w:val="center"/>
              <w:rPr>
                <w:b/>
                <w:sz w:val="24"/>
                <w:szCs w:val="24"/>
              </w:rPr>
            </w:pPr>
          </w:p>
          <w:p w:rsidR="00256C59" w:rsidRPr="00AF502C" w:rsidRDefault="00256C59" w:rsidP="00256C59">
            <w:pPr>
              <w:jc w:val="center"/>
              <w:rPr>
                <w:b/>
                <w:sz w:val="24"/>
                <w:szCs w:val="24"/>
              </w:rPr>
            </w:pPr>
          </w:p>
          <w:p w:rsidR="00256C59" w:rsidRPr="00AF502C" w:rsidRDefault="00256C59" w:rsidP="00256C59">
            <w:pPr>
              <w:jc w:val="center"/>
              <w:rPr>
                <w:b/>
                <w:sz w:val="24"/>
                <w:szCs w:val="24"/>
              </w:rPr>
            </w:pPr>
            <w:r w:rsidRPr="00AF502C">
              <w:rPr>
                <w:sz w:val="24"/>
                <w:szCs w:val="24"/>
              </w:rPr>
              <w:t>4002</w:t>
            </w:r>
          </w:p>
          <w:p w:rsidR="00256C59" w:rsidRPr="00AF502C" w:rsidRDefault="00256C59" w:rsidP="00256C59">
            <w:pPr>
              <w:jc w:val="center"/>
              <w:rPr>
                <w:b/>
                <w:sz w:val="24"/>
                <w:szCs w:val="24"/>
              </w:rPr>
            </w:pPr>
          </w:p>
        </w:tc>
        <w:tc>
          <w:tcPr>
            <w:tcW w:w="992" w:type="dxa"/>
            <w:tcBorders>
              <w:bottom w:val="single" w:sz="4" w:space="0" w:color="auto"/>
            </w:tcBorders>
          </w:tcPr>
          <w:p w:rsidR="00256C59" w:rsidRPr="00AF502C" w:rsidRDefault="00256C59" w:rsidP="00256C59">
            <w:pPr>
              <w:jc w:val="center"/>
              <w:rPr>
                <w:b/>
                <w:sz w:val="24"/>
                <w:szCs w:val="24"/>
              </w:rPr>
            </w:pPr>
          </w:p>
          <w:p w:rsidR="00256C59" w:rsidRPr="00AF502C" w:rsidRDefault="00256C59" w:rsidP="00256C59">
            <w:pPr>
              <w:jc w:val="center"/>
              <w:rPr>
                <w:b/>
                <w:sz w:val="24"/>
                <w:szCs w:val="24"/>
              </w:rPr>
            </w:pPr>
          </w:p>
          <w:p w:rsidR="00256C59" w:rsidRPr="00AF502C" w:rsidRDefault="00256C59" w:rsidP="00256C59">
            <w:pPr>
              <w:jc w:val="center"/>
              <w:rPr>
                <w:b/>
                <w:sz w:val="24"/>
                <w:szCs w:val="24"/>
              </w:rPr>
            </w:pPr>
          </w:p>
          <w:p w:rsidR="00256C59" w:rsidRPr="00AF502C" w:rsidRDefault="00256C59" w:rsidP="00256C59">
            <w:pPr>
              <w:jc w:val="center"/>
              <w:rPr>
                <w:b/>
                <w:sz w:val="24"/>
                <w:szCs w:val="24"/>
              </w:rPr>
            </w:pPr>
            <w:r w:rsidRPr="00AF502C">
              <w:rPr>
                <w:sz w:val="24"/>
                <w:szCs w:val="24"/>
              </w:rPr>
              <w:t>7061</w:t>
            </w:r>
          </w:p>
          <w:p w:rsidR="00256C59" w:rsidRPr="00AF502C" w:rsidRDefault="00256C59" w:rsidP="00256C59">
            <w:pPr>
              <w:jc w:val="center"/>
              <w:rPr>
                <w:b/>
                <w:sz w:val="24"/>
                <w:szCs w:val="24"/>
              </w:rPr>
            </w:pPr>
          </w:p>
        </w:tc>
        <w:tc>
          <w:tcPr>
            <w:tcW w:w="850" w:type="dxa"/>
            <w:tcBorders>
              <w:bottom w:val="single" w:sz="4" w:space="0" w:color="auto"/>
            </w:tcBorders>
            <w:vAlign w:val="center"/>
          </w:tcPr>
          <w:p w:rsidR="00256C59" w:rsidRPr="00AF502C" w:rsidRDefault="00256C59" w:rsidP="00256C59">
            <w:pPr>
              <w:suppressAutoHyphens/>
              <w:autoSpaceDN w:val="0"/>
              <w:jc w:val="center"/>
              <w:textAlignment w:val="baseline"/>
              <w:rPr>
                <w:b/>
                <w:kern w:val="3"/>
                <w:sz w:val="24"/>
                <w:szCs w:val="24"/>
                <w:highlight w:val="yellow"/>
              </w:rPr>
            </w:pPr>
          </w:p>
          <w:p w:rsidR="00256C59" w:rsidRPr="00AF502C" w:rsidRDefault="00256C59" w:rsidP="00256C59">
            <w:pPr>
              <w:suppressAutoHyphens/>
              <w:autoSpaceDN w:val="0"/>
              <w:jc w:val="center"/>
              <w:textAlignment w:val="baseline"/>
              <w:rPr>
                <w:b/>
                <w:kern w:val="3"/>
                <w:sz w:val="24"/>
                <w:szCs w:val="24"/>
                <w:highlight w:val="yellow"/>
              </w:rPr>
            </w:pPr>
          </w:p>
          <w:p w:rsidR="00256C59" w:rsidRPr="00AF502C" w:rsidRDefault="00256C59" w:rsidP="00256C59">
            <w:pPr>
              <w:suppressAutoHyphens/>
              <w:autoSpaceDN w:val="0"/>
              <w:jc w:val="center"/>
              <w:textAlignment w:val="baseline"/>
              <w:rPr>
                <w:b/>
                <w:kern w:val="3"/>
                <w:sz w:val="24"/>
                <w:szCs w:val="24"/>
                <w:highlight w:val="yellow"/>
              </w:rPr>
            </w:pPr>
            <w:r w:rsidRPr="00AF502C">
              <w:rPr>
                <w:kern w:val="3"/>
                <w:sz w:val="24"/>
                <w:szCs w:val="24"/>
              </w:rPr>
              <w:t>1505,54</w:t>
            </w:r>
          </w:p>
        </w:tc>
      </w:tr>
      <w:tr w:rsidR="00256C59" w:rsidRPr="00AF502C" w:rsidTr="007117C7">
        <w:trPr>
          <w:trHeight w:val="1410"/>
        </w:trPr>
        <w:tc>
          <w:tcPr>
            <w:tcW w:w="2230" w:type="dxa"/>
            <w:vMerge/>
            <w:tcMar>
              <w:top w:w="0" w:type="dxa"/>
              <w:left w:w="108" w:type="dxa"/>
              <w:bottom w:w="0" w:type="dxa"/>
              <w:right w:w="108" w:type="dxa"/>
            </w:tcMar>
          </w:tcPr>
          <w:p w:rsidR="00256C59" w:rsidRPr="00AF502C" w:rsidRDefault="00256C59" w:rsidP="00256C59">
            <w:pPr>
              <w:suppressAutoHyphens/>
              <w:autoSpaceDN w:val="0"/>
              <w:textAlignment w:val="baseline"/>
              <w:rPr>
                <w:b/>
                <w:kern w:val="3"/>
                <w:sz w:val="24"/>
                <w:szCs w:val="24"/>
              </w:rPr>
            </w:pPr>
          </w:p>
        </w:tc>
        <w:tc>
          <w:tcPr>
            <w:tcW w:w="1417" w:type="dxa"/>
            <w:tcBorders>
              <w:top w:val="single" w:sz="4" w:space="0" w:color="auto"/>
            </w:tcBorders>
            <w:tcMar>
              <w:top w:w="0" w:type="dxa"/>
              <w:left w:w="108" w:type="dxa"/>
              <w:bottom w:w="0" w:type="dxa"/>
              <w:right w:w="108" w:type="dxa"/>
            </w:tcMar>
          </w:tcPr>
          <w:p w:rsidR="00256C59" w:rsidRPr="00AF502C" w:rsidRDefault="00256C59" w:rsidP="00256C59">
            <w:pPr>
              <w:jc w:val="center"/>
              <w:rPr>
                <w:b/>
                <w:kern w:val="3"/>
                <w:sz w:val="24"/>
                <w:szCs w:val="24"/>
              </w:rPr>
            </w:pPr>
          </w:p>
          <w:p w:rsidR="00256C59" w:rsidRPr="00AF502C" w:rsidRDefault="00256C59" w:rsidP="00256C59">
            <w:pPr>
              <w:jc w:val="center"/>
              <w:rPr>
                <w:b/>
                <w:sz w:val="24"/>
                <w:szCs w:val="24"/>
              </w:rPr>
            </w:pPr>
            <w:r w:rsidRPr="00AF502C">
              <w:rPr>
                <w:kern w:val="3"/>
                <w:sz w:val="24"/>
                <w:szCs w:val="24"/>
              </w:rPr>
              <w:t>______</w:t>
            </w:r>
          </w:p>
        </w:tc>
        <w:tc>
          <w:tcPr>
            <w:tcW w:w="992" w:type="dxa"/>
            <w:tcBorders>
              <w:top w:val="single" w:sz="4" w:space="0" w:color="auto"/>
            </w:tcBorders>
          </w:tcPr>
          <w:p w:rsidR="00256C59" w:rsidRPr="00AF502C" w:rsidRDefault="00256C59" w:rsidP="00256C59">
            <w:pPr>
              <w:jc w:val="center"/>
              <w:rPr>
                <w:b/>
                <w:sz w:val="24"/>
                <w:szCs w:val="24"/>
              </w:rPr>
            </w:pPr>
          </w:p>
          <w:p w:rsidR="00256C59" w:rsidRPr="00AF502C" w:rsidRDefault="00256C59" w:rsidP="00256C59">
            <w:pPr>
              <w:jc w:val="center"/>
              <w:rPr>
                <w:b/>
                <w:sz w:val="24"/>
                <w:szCs w:val="24"/>
              </w:rPr>
            </w:pPr>
            <w:r w:rsidRPr="00AF502C">
              <w:rPr>
                <w:sz w:val="24"/>
                <w:szCs w:val="24"/>
              </w:rPr>
              <w:t>-60839</w:t>
            </w:r>
            <w:r w:rsidRPr="00AF502C">
              <w:rPr>
                <w:sz w:val="24"/>
                <w:szCs w:val="24"/>
              </w:rPr>
              <w:tab/>
            </w:r>
          </w:p>
        </w:tc>
        <w:tc>
          <w:tcPr>
            <w:tcW w:w="993" w:type="dxa"/>
            <w:tcBorders>
              <w:top w:val="single" w:sz="4" w:space="0" w:color="auto"/>
            </w:tcBorders>
            <w:tcMar>
              <w:top w:w="0" w:type="dxa"/>
              <w:left w:w="108" w:type="dxa"/>
              <w:bottom w:w="0" w:type="dxa"/>
              <w:right w:w="108" w:type="dxa"/>
            </w:tcMar>
          </w:tcPr>
          <w:p w:rsidR="00256C59" w:rsidRPr="00AF502C" w:rsidRDefault="00256C59" w:rsidP="00256C59">
            <w:pPr>
              <w:jc w:val="center"/>
              <w:rPr>
                <w:b/>
                <w:sz w:val="24"/>
                <w:szCs w:val="24"/>
              </w:rPr>
            </w:pPr>
          </w:p>
          <w:p w:rsidR="00256C59" w:rsidRPr="00AF502C" w:rsidRDefault="00256C59" w:rsidP="00256C59">
            <w:pPr>
              <w:jc w:val="center"/>
              <w:rPr>
                <w:b/>
                <w:sz w:val="24"/>
                <w:szCs w:val="24"/>
              </w:rPr>
            </w:pPr>
            <w:r w:rsidRPr="00AF502C">
              <w:rPr>
                <w:sz w:val="24"/>
                <w:szCs w:val="24"/>
              </w:rPr>
              <w:t>-79577</w:t>
            </w:r>
            <w:r w:rsidRPr="00AF502C">
              <w:rPr>
                <w:sz w:val="24"/>
                <w:szCs w:val="24"/>
              </w:rPr>
              <w:tab/>
            </w:r>
          </w:p>
        </w:tc>
        <w:tc>
          <w:tcPr>
            <w:tcW w:w="1134" w:type="dxa"/>
            <w:tcBorders>
              <w:top w:val="single" w:sz="4" w:space="0" w:color="auto"/>
            </w:tcBorders>
            <w:tcMar>
              <w:top w:w="0" w:type="dxa"/>
              <w:left w:w="108" w:type="dxa"/>
              <w:bottom w:w="0" w:type="dxa"/>
              <w:right w:w="108" w:type="dxa"/>
            </w:tcMar>
          </w:tcPr>
          <w:p w:rsidR="00256C59" w:rsidRPr="00AF502C" w:rsidRDefault="00256C59" w:rsidP="00256C59">
            <w:pPr>
              <w:jc w:val="center"/>
              <w:rPr>
                <w:b/>
                <w:sz w:val="24"/>
                <w:szCs w:val="24"/>
              </w:rPr>
            </w:pPr>
          </w:p>
          <w:p w:rsidR="00256C59" w:rsidRPr="00AF502C" w:rsidRDefault="00256C59" w:rsidP="00256C59">
            <w:pPr>
              <w:jc w:val="center"/>
              <w:rPr>
                <w:b/>
                <w:sz w:val="24"/>
                <w:szCs w:val="24"/>
              </w:rPr>
            </w:pPr>
            <w:r w:rsidRPr="00AF502C">
              <w:rPr>
                <w:sz w:val="24"/>
                <w:szCs w:val="24"/>
              </w:rPr>
              <w:t>-83047</w:t>
            </w:r>
            <w:r w:rsidRPr="00AF502C">
              <w:rPr>
                <w:sz w:val="24"/>
                <w:szCs w:val="24"/>
              </w:rPr>
              <w:tab/>
            </w:r>
          </w:p>
        </w:tc>
        <w:tc>
          <w:tcPr>
            <w:tcW w:w="1134" w:type="dxa"/>
            <w:tcBorders>
              <w:top w:val="single" w:sz="4" w:space="0" w:color="auto"/>
            </w:tcBorders>
            <w:tcMar>
              <w:top w:w="0" w:type="dxa"/>
              <w:left w:w="108" w:type="dxa"/>
              <w:bottom w:w="0" w:type="dxa"/>
              <w:right w:w="108" w:type="dxa"/>
            </w:tcMar>
          </w:tcPr>
          <w:p w:rsidR="00256C59" w:rsidRPr="00AF502C" w:rsidRDefault="00256C59" w:rsidP="00256C59">
            <w:pPr>
              <w:jc w:val="center"/>
              <w:rPr>
                <w:b/>
                <w:sz w:val="24"/>
                <w:szCs w:val="24"/>
              </w:rPr>
            </w:pPr>
          </w:p>
          <w:p w:rsidR="00256C59" w:rsidRPr="00AF502C" w:rsidRDefault="00256C59" w:rsidP="00256C59">
            <w:pPr>
              <w:jc w:val="center"/>
              <w:rPr>
                <w:b/>
                <w:sz w:val="24"/>
                <w:szCs w:val="24"/>
              </w:rPr>
            </w:pPr>
            <w:r w:rsidRPr="00AF502C">
              <w:rPr>
                <w:sz w:val="24"/>
                <w:szCs w:val="24"/>
              </w:rPr>
              <w:t>-51866</w:t>
            </w:r>
            <w:r w:rsidRPr="00AF502C">
              <w:rPr>
                <w:sz w:val="24"/>
                <w:szCs w:val="24"/>
              </w:rPr>
              <w:tab/>
            </w:r>
          </w:p>
        </w:tc>
        <w:tc>
          <w:tcPr>
            <w:tcW w:w="992" w:type="dxa"/>
            <w:tcBorders>
              <w:top w:val="single" w:sz="4" w:space="0" w:color="auto"/>
            </w:tcBorders>
          </w:tcPr>
          <w:p w:rsidR="00256C59" w:rsidRPr="00AF502C" w:rsidRDefault="00256C59" w:rsidP="00256C59">
            <w:pPr>
              <w:jc w:val="center"/>
              <w:rPr>
                <w:b/>
                <w:sz w:val="24"/>
                <w:szCs w:val="24"/>
              </w:rPr>
            </w:pPr>
          </w:p>
          <w:p w:rsidR="00256C59" w:rsidRPr="00AF502C" w:rsidRDefault="00256C59" w:rsidP="00256C59">
            <w:pPr>
              <w:jc w:val="center"/>
              <w:rPr>
                <w:b/>
                <w:sz w:val="24"/>
                <w:szCs w:val="24"/>
              </w:rPr>
            </w:pPr>
            <w:r w:rsidRPr="00AF502C">
              <w:rPr>
                <w:sz w:val="24"/>
                <w:szCs w:val="24"/>
              </w:rPr>
              <w:t>-89366</w:t>
            </w:r>
          </w:p>
          <w:p w:rsidR="00256C59" w:rsidRPr="00AF502C" w:rsidRDefault="00256C59" w:rsidP="00256C59">
            <w:pPr>
              <w:jc w:val="center"/>
              <w:rPr>
                <w:b/>
                <w:sz w:val="24"/>
                <w:szCs w:val="24"/>
              </w:rPr>
            </w:pPr>
          </w:p>
          <w:p w:rsidR="00256C59" w:rsidRPr="00AF502C" w:rsidRDefault="00256C59" w:rsidP="00256C59">
            <w:pPr>
              <w:jc w:val="center"/>
              <w:rPr>
                <w:b/>
                <w:sz w:val="24"/>
                <w:szCs w:val="24"/>
              </w:rPr>
            </w:pPr>
          </w:p>
        </w:tc>
        <w:tc>
          <w:tcPr>
            <w:tcW w:w="850" w:type="dxa"/>
            <w:tcBorders>
              <w:top w:val="single" w:sz="4" w:space="0" w:color="auto"/>
            </w:tcBorders>
          </w:tcPr>
          <w:p w:rsidR="00256C59" w:rsidRPr="00AF502C" w:rsidRDefault="00256C59" w:rsidP="00256C59">
            <w:pPr>
              <w:suppressAutoHyphens/>
              <w:autoSpaceDN w:val="0"/>
              <w:jc w:val="center"/>
              <w:textAlignment w:val="baseline"/>
              <w:rPr>
                <w:b/>
                <w:kern w:val="3"/>
                <w:sz w:val="24"/>
                <w:szCs w:val="24"/>
              </w:rPr>
            </w:pPr>
          </w:p>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146,89</w:t>
            </w:r>
          </w:p>
        </w:tc>
      </w:tr>
      <w:tr w:rsidR="00256C59" w:rsidRPr="00AF502C" w:rsidTr="007117C7">
        <w:trPr>
          <w:trHeight w:val="536"/>
        </w:trPr>
        <w:tc>
          <w:tcPr>
            <w:tcW w:w="2230" w:type="dxa"/>
            <w:tcMar>
              <w:top w:w="0" w:type="dxa"/>
              <w:left w:w="108" w:type="dxa"/>
              <w:bottom w:w="0" w:type="dxa"/>
              <w:right w:w="108" w:type="dxa"/>
            </w:tcMar>
          </w:tcPr>
          <w:p w:rsidR="00256C59" w:rsidRPr="00AF502C" w:rsidRDefault="00256C59" w:rsidP="00256C59">
            <w:pPr>
              <w:suppressAutoHyphens/>
              <w:autoSpaceDN w:val="0"/>
              <w:textAlignment w:val="baseline"/>
              <w:rPr>
                <w:b/>
                <w:kern w:val="3"/>
                <w:sz w:val="24"/>
                <w:szCs w:val="24"/>
              </w:rPr>
            </w:pPr>
            <w:r w:rsidRPr="00AF502C">
              <w:rPr>
                <w:kern w:val="3"/>
                <w:sz w:val="24"/>
                <w:szCs w:val="24"/>
              </w:rPr>
              <w:t>6.Коэффициент автономии (независимости)</w:t>
            </w:r>
          </w:p>
        </w:tc>
        <w:tc>
          <w:tcPr>
            <w:tcW w:w="1417" w:type="dxa"/>
            <w:tcMar>
              <w:top w:w="0" w:type="dxa"/>
              <w:left w:w="108" w:type="dxa"/>
              <w:bottom w:w="0" w:type="dxa"/>
              <w:right w:w="108" w:type="dxa"/>
            </w:tcMar>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 0,5</w:t>
            </w:r>
          </w:p>
        </w:tc>
        <w:tc>
          <w:tcPr>
            <w:tcW w:w="992" w:type="dxa"/>
            <w:vAlign w:val="center"/>
          </w:tcPr>
          <w:p w:rsidR="00256C59" w:rsidRPr="00AF502C" w:rsidRDefault="00256C59" w:rsidP="00256C59">
            <w:pPr>
              <w:jc w:val="center"/>
              <w:rPr>
                <w:b/>
                <w:sz w:val="24"/>
                <w:szCs w:val="24"/>
              </w:rPr>
            </w:pPr>
            <w:r w:rsidRPr="00AF502C">
              <w:rPr>
                <w:sz w:val="24"/>
                <w:szCs w:val="24"/>
              </w:rPr>
              <w:t>0,3093</w:t>
            </w:r>
          </w:p>
        </w:tc>
        <w:tc>
          <w:tcPr>
            <w:tcW w:w="993" w:type="dxa"/>
            <w:tcMar>
              <w:top w:w="0" w:type="dxa"/>
              <w:left w:w="108" w:type="dxa"/>
              <w:bottom w:w="0" w:type="dxa"/>
              <w:right w:w="108" w:type="dxa"/>
            </w:tcMar>
            <w:vAlign w:val="center"/>
          </w:tcPr>
          <w:p w:rsidR="00256C59" w:rsidRPr="00AF502C" w:rsidRDefault="00256C59" w:rsidP="00256C59">
            <w:pPr>
              <w:jc w:val="center"/>
              <w:rPr>
                <w:b/>
                <w:sz w:val="24"/>
                <w:szCs w:val="24"/>
              </w:rPr>
            </w:pPr>
            <w:r w:rsidRPr="00AF502C">
              <w:rPr>
                <w:sz w:val="24"/>
                <w:szCs w:val="24"/>
              </w:rPr>
              <w:t>0,4926</w:t>
            </w:r>
          </w:p>
        </w:tc>
        <w:tc>
          <w:tcPr>
            <w:tcW w:w="1134" w:type="dxa"/>
            <w:tcMar>
              <w:top w:w="0" w:type="dxa"/>
              <w:left w:w="108" w:type="dxa"/>
              <w:bottom w:w="0" w:type="dxa"/>
              <w:right w:w="108" w:type="dxa"/>
            </w:tcMar>
            <w:vAlign w:val="center"/>
          </w:tcPr>
          <w:p w:rsidR="00256C59" w:rsidRPr="00AF502C" w:rsidRDefault="00256C59" w:rsidP="00256C59">
            <w:pPr>
              <w:jc w:val="center"/>
              <w:rPr>
                <w:b/>
                <w:sz w:val="24"/>
                <w:szCs w:val="24"/>
              </w:rPr>
            </w:pPr>
            <w:r w:rsidRPr="00AF502C">
              <w:rPr>
                <w:sz w:val="24"/>
                <w:szCs w:val="24"/>
              </w:rPr>
              <w:t>0,4455</w:t>
            </w:r>
          </w:p>
        </w:tc>
        <w:tc>
          <w:tcPr>
            <w:tcW w:w="1134" w:type="dxa"/>
            <w:tcMar>
              <w:top w:w="0" w:type="dxa"/>
              <w:left w:w="108" w:type="dxa"/>
              <w:bottom w:w="0" w:type="dxa"/>
              <w:right w:w="108" w:type="dxa"/>
            </w:tcMar>
            <w:vAlign w:val="center"/>
          </w:tcPr>
          <w:p w:rsidR="00256C59" w:rsidRPr="00AF502C" w:rsidRDefault="00256C59" w:rsidP="00256C59">
            <w:pPr>
              <w:jc w:val="center"/>
              <w:rPr>
                <w:b/>
                <w:sz w:val="24"/>
                <w:szCs w:val="24"/>
              </w:rPr>
            </w:pPr>
            <w:r w:rsidRPr="00AF502C">
              <w:rPr>
                <w:sz w:val="24"/>
                <w:szCs w:val="24"/>
              </w:rPr>
              <w:t>0,4963</w:t>
            </w:r>
          </w:p>
        </w:tc>
        <w:tc>
          <w:tcPr>
            <w:tcW w:w="992" w:type="dxa"/>
            <w:vAlign w:val="center"/>
          </w:tcPr>
          <w:p w:rsidR="00256C59" w:rsidRPr="00AF502C" w:rsidRDefault="00256C59" w:rsidP="00256C59">
            <w:pPr>
              <w:jc w:val="center"/>
              <w:rPr>
                <w:b/>
                <w:sz w:val="24"/>
                <w:szCs w:val="24"/>
              </w:rPr>
            </w:pPr>
            <w:r w:rsidRPr="00AF502C">
              <w:rPr>
                <w:sz w:val="24"/>
                <w:szCs w:val="24"/>
              </w:rPr>
              <w:t>0,4749</w:t>
            </w:r>
          </w:p>
        </w:tc>
        <w:tc>
          <w:tcPr>
            <w:tcW w:w="850" w:type="dxa"/>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153,54</w:t>
            </w:r>
          </w:p>
        </w:tc>
      </w:tr>
      <w:tr w:rsidR="00256C59" w:rsidRPr="00AF502C" w:rsidTr="007117C7">
        <w:trPr>
          <w:trHeight w:val="227"/>
        </w:trPr>
        <w:tc>
          <w:tcPr>
            <w:tcW w:w="2230" w:type="dxa"/>
            <w:tcMar>
              <w:top w:w="0" w:type="dxa"/>
              <w:left w:w="108" w:type="dxa"/>
              <w:bottom w:w="0" w:type="dxa"/>
              <w:right w:w="108" w:type="dxa"/>
            </w:tcMar>
          </w:tcPr>
          <w:p w:rsidR="00256C59" w:rsidRPr="00AF502C" w:rsidRDefault="00256C59" w:rsidP="00256C59">
            <w:pPr>
              <w:suppressAutoHyphens/>
              <w:autoSpaceDN w:val="0"/>
              <w:textAlignment w:val="baseline"/>
              <w:rPr>
                <w:b/>
                <w:kern w:val="3"/>
                <w:sz w:val="24"/>
                <w:szCs w:val="24"/>
              </w:rPr>
            </w:pPr>
            <w:r w:rsidRPr="00AF502C">
              <w:rPr>
                <w:kern w:val="3"/>
                <w:sz w:val="24"/>
                <w:szCs w:val="24"/>
              </w:rPr>
              <w:t>7.Коэффициент соотношения заемных и собственных средств</w:t>
            </w:r>
          </w:p>
        </w:tc>
        <w:tc>
          <w:tcPr>
            <w:tcW w:w="1417" w:type="dxa"/>
            <w:tcMar>
              <w:top w:w="0" w:type="dxa"/>
              <w:left w:w="108" w:type="dxa"/>
              <w:bottom w:w="0" w:type="dxa"/>
              <w:right w:w="108" w:type="dxa"/>
            </w:tcMar>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 1</w:t>
            </w:r>
          </w:p>
        </w:tc>
        <w:tc>
          <w:tcPr>
            <w:tcW w:w="992" w:type="dxa"/>
            <w:vAlign w:val="center"/>
          </w:tcPr>
          <w:p w:rsidR="00256C59" w:rsidRPr="00AF502C" w:rsidRDefault="00256C59" w:rsidP="00256C59">
            <w:pPr>
              <w:jc w:val="center"/>
              <w:rPr>
                <w:b/>
                <w:sz w:val="24"/>
                <w:szCs w:val="24"/>
              </w:rPr>
            </w:pPr>
            <w:r w:rsidRPr="00AF502C">
              <w:rPr>
                <w:sz w:val="24"/>
                <w:szCs w:val="24"/>
              </w:rPr>
              <w:t>2,2333</w:t>
            </w:r>
          </w:p>
        </w:tc>
        <w:tc>
          <w:tcPr>
            <w:tcW w:w="993" w:type="dxa"/>
            <w:tcMar>
              <w:top w:w="0" w:type="dxa"/>
              <w:left w:w="108" w:type="dxa"/>
              <w:bottom w:w="0" w:type="dxa"/>
              <w:right w:w="108" w:type="dxa"/>
            </w:tcMar>
            <w:vAlign w:val="center"/>
          </w:tcPr>
          <w:p w:rsidR="00256C59" w:rsidRPr="00AF502C" w:rsidRDefault="00256C59" w:rsidP="00256C59">
            <w:pPr>
              <w:jc w:val="center"/>
              <w:rPr>
                <w:b/>
                <w:sz w:val="24"/>
                <w:szCs w:val="24"/>
              </w:rPr>
            </w:pPr>
            <w:r w:rsidRPr="00AF502C">
              <w:rPr>
                <w:sz w:val="24"/>
                <w:szCs w:val="24"/>
              </w:rPr>
              <w:t>1,0299</w:t>
            </w:r>
          </w:p>
        </w:tc>
        <w:tc>
          <w:tcPr>
            <w:tcW w:w="1134" w:type="dxa"/>
            <w:tcMar>
              <w:top w:w="0" w:type="dxa"/>
              <w:left w:w="108" w:type="dxa"/>
              <w:bottom w:w="0" w:type="dxa"/>
              <w:right w:w="108" w:type="dxa"/>
            </w:tcMar>
            <w:vAlign w:val="center"/>
          </w:tcPr>
          <w:p w:rsidR="00256C59" w:rsidRPr="00AF502C" w:rsidRDefault="00256C59" w:rsidP="00256C59">
            <w:pPr>
              <w:jc w:val="center"/>
              <w:rPr>
                <w:b/>
                <w:sz w:val="24"/>
                <w:szCs w:val="24"/>
              </w:rPr>
            </w:pPr>
            <w:r w:rsidRPr="00AF502C">
              <w:rPr>
                <w:sz w:val="24"/>
                <w:szCs w:val="24"/>
              </w:rPr>
              <w:t>1,2447</w:t>
            </w:r>
          </w:p>
        </w:tc>
        <w:tc>
          <w:tcPr>
            <w:tcW w:w="1134" w:type="dxa"/>
            <w:tcMar>
              <w:top w:w="0" w:type="dxa"/>
              <w:left w:w="108" w:type="dxa"/>
              <w:bottom w:w="0" w:type="dxa"/>
              <w:right w:w="108" w:type="dxa"/>
            </w:tcMar>
            <w:vAlign w:val="center"/>
          </w:tcPr>
          <w:p w:rsidR="00256C59" w:rsidRPr="00AF502C" w:rsidRDefault="00256C59" w:rsidP="00256C59">
            <w:pPr>
              <w:jc w:val="center"/>
              <w:rPr>
                <w:b/>
                <w:sz w:val="24"/>
                <w:szCs w:val="24"/>
              </w:rPr>
            </w:pPr>
            <w:r w:rsidRPr="00AF502C">
              <w:rPr>
                <w:sz w:val="24"/>
                <w:szCs w:val="24"/>
              </w:rPr>
              <w:t>1,0149</w:t>
            </w:r>
          </w:p>
        </w:tc>
        <w:tc>
          <w:tcPr>
            <w:tcW w:w="992" w:type="dxa"/>
            <w:vAlign w:val="center"/>
          </w:tcPr>
          <w:p w:rsidR="00256C59" w:rsidRPr="00AF502C" w:rsidRDefault="00256C59" w:rsidP="00256C59">
            <w:pPr>
              <w:jc w:val="center"/>
              <w:rPr>
                <w:b/>
                <w:sz w:val="24"/>
                <w:szCs w:val="24"/>
              </w:rPr>
            </w:pPr>
            <w:r w:rsidRPr="00AF502C">
              <w:rPr>
                <w:sz w:val="24"/>
                <w:szCs w:val="24"/>
              </w:rPr>
              <w:t>1,1056</w:t>
            </w:r>
          </w:p>
        </w:tc>
        <w:tc>
          <w:tcPr>
            <w:tcW w:w="850" w:type="dxa"/>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49,51</w:t>
            </w:r>
          </w:p>
        </w:tc>
      </w:tr>
      <w:tr w:rsidR="00256C59" w:rsidRPr="00AF502C" w:rsidTr="007117C7">
        <w:trPr>
          <w:trHeight w:val="107"/>
        </w:trPr>
        <w:tc>
          <w:tcPr>
            <w:tcW w:w="2230" w:type="dxa"/>
            <w:tcMar>
              <w:top w:w="0" w:type="dxa"/>
              <w:left w:w="108" w:type="dxa"/>
              <w:bottom w:w="0" w:type="dxa"/>
              <w:right w:w="108" w:type="dxa"/>
            </w:tcMar>
          </w:tcPr>
          <w:p w:rsidR="00256C59" w:rsidRPr="00AF502C" w:rsidRDefault="00256C59" w:rsidP="00256C59">
            <w:pPr>
              <w:suppressAutoHyphens/>
              <w:autoSpaceDN w:val="0"/>
              <w:textAlignment w:val="baseline"/>
              <w:rPr>
                <w:b/>
                <w:kern w:val="3"/>
                <w:sz w:val="24"/>
                <w:szCs w:val="24"/>
              </w:rPr>
            </w:pPr>
            <w:r w:rsidRPr="00AF502C">
              <w:rPr>
                <w:kern w:val="3"/>
                <w:sz w:val="24"/>
                <w:szCs w:val="24"/>
              </w:rPr>
              <w:t>8.Коэффициент манёвренности</w:t>
            </w:r>
          </w:p>
        </w:tc>
        <w:tc>
          <w:tcPr>
            <w:tcW w:w="1417" w:type="dxa"/>
            <w:tcMar>
              <w:top w:w="0" w:type="dxa"/>
              <w:left w:w="108" w:type="dxa"/>
              <w:bottom w:w="0" w:type="dxa"/>
              <w:right w:w="108" w:type="dxa"/>
            </w:tcMar>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 0,5</w:t>
            </w:r>
          </w:p>
        </w:tc>
        <w:tc>
          <w:tcPr>
            <w:tcW w:w="992" w:type="dxa"/>
            <w:vAlign w:val="center"/>
          </w:tcPr>
          <w:p w:rsidR="00256C59" w:rsidRPr="00AF502C" w:rsidRDefault="00256C59" w:rsidP="00256C59">
            <w:pPr>
              <w:jc w:val="center"/>
              <w:rPr>
                <w:b/>
                <w:sz w:val="24"/>
                <w:szCs w:val="24"/>
              </w:rPr>
            </w:pPr>
            <w:r w:rsidRPr="00AF502C">
              <w:rPr>
                <w:sz w:val="24"/>
                <w:szCs w:val="24"/>
              </w:rPr>
              <w:t>-0,5116</w:t>
            </w:r>
          </w:p>
        </w:tc>
        <w:tc>
          <w:tcPr>
            <w:tcW w:w="993" w:type="dxa"/>
            <w:tcMar>
              <w:top w:w="0" w:type="dxa"/>
              <w:left w:w="108" w:type="dxa"/>
              <w:bottom w:w="0" w:type="dxa"/>
              <w:right w:w="108" w:type="dxa"/>
            </w:tcMar>
            <w:vAlign w:val="center"/>
          </w:tcPr>
          <w:p w:rsidR="00256C59" w:rsidRPr="00AF502C" w:rsidRDefault="00256C59" w:rsidP="00256C59">
            <w:pPr>
              <w:jc w:val="center"/>
              <w:rPr>
                <w:b/>
                <w:sz w:val="24"/>
                <w:szCs w:val="24"/>
              </w:rPr>
            </w:pPr>
            <w:r w:rsidRPr="00AF502C">
              <w:rPr>
                <w:sz w:val="24"/>
                <w:szCs w:val="24"/>
              </w:rPr>
              <w:t>-0,2822</w:t>
            </w:r>
          </w:p>
        </w:tc>
        <w:tc>
          <w:tcPr>
            <w:tcW w:w="1134" w:type="dxa"/>
            <w:tcMar>
              <w:top w:w="0" w:type="dxa"/>
              <w:left w:w="108" w:type="dxa"/>
              <w:bottom w:w="0" w:type="dxa"/>
              <w:right w:w="108" w:type="dxa"/>
            </w:tcMar>
            <w:vAlign w:val="center"/>
          </w:tcPr>
          <w:p w:rsidR="00256C59" w:rsidRPr="00AF502C" w:rsidRDefault="00256C59" w:rsidP="00256C59">
            <w:pPr>
              <w:jc w:val="center"/>
              <w:rPr>
                <w:b/>
                <w:sz w:val="24"/>
                <w:szCs w:val="24"/>
              </w:rPr>
            </w:pPr>
            <w:r w:rsidRPr="00AF502C">
              <w:rPr>
                <w:sz w:val="24"/>
                <w:szCs w:val="24"/>
              </w:rPr>
              <w:t>-0,3342</w:t>
            </w:r>
          </w:p>
        </w:tc>
        <w:tc>
          <w:tcPr>
            <w:tcW w:w="1134" w:type="dxa"/>
            <w:tcMar>
              <w:top w:w="0" w:type="dxa"/>
              <w:left w:w="108" w:type="dxa"/>
              <w:bottom w:w="0" w:type="dxa"/>
              <w:right w:w="108" w:type="dxa"/>
            </w:tcMar>
            <w:vAlign w:val="center"/>
          </w:tcPr>
          <w:p w:rsidR="00256C59" w:rsidRPr="00AF502C" w:rsidRDefault="00256C59" w:rsidP="00256C59">
            <w:pPr>
              <w:jc w:val="center"/>
              <w:rPr>
                <w:b/>
                <w:sz w:val="24"/>
                <w:szCs w:val="24"/>
              </w:rPr>
            </w:pPr>
            <w:r w:rsidRPr="00AF502C">
              <w:rPr>
                <w:sz w:val="24"/>
                <w:szCs w:val="24"/>
              </w:rPr>
              <w:t>0,1329</w:t>
            </w:r>
          </w:p>
        </w:tc>
        <w:tc>
          <w:tcPr>
            <w:tcW w:w="992" w:type="dxa"/>
            <w:vAlign w:val="center"/>
          </w:tcPr>
          <w:p w:rsidR="00256C59" w:rsidRPr="00AF502C" w:rsidRDefault="00256C59" w:rsidP="00256C59">
            <w:pPr>
              <w:jc w:val="center"/>
              <w:rPr>
                <w:b/>
                <w:sz w:val="24"/>
                <w:szCs w:val="24"/>
              </w:rPr>
            </w:pPr>
            <w:r w:rsidRPr="00AF502C">
              <w:rPr>
                <w:sz w:val="24"/>
                <w:szCs w:val="24"/>
              </w:rPr>
              <w:t>-0,0371</w:t>
            </w:r>
          </w:p>
        </w:tc>
        <w:tc>
          <w:tcPr>
            <w:tcW w:w="850" w:type="dxa"/>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7,25</w:t>
            </w:r>
          </w:p>
        </w:tc>
      </w:tr>
      <w:tr w:rsidR="00256C59" w:rsidRPr="00AF502C" w:rsidTr="007117C7">
        <w:trPr>
          <w:trHeight w:val="815"/>
        </w:trPr>
        <w:tc>
          <w:tcPr>
            <w:tcW w:w="2230" w:type="dxa"/>
            <w:tcMar>
              <w:top w:w="0" w:type="dxa"/>
              <w:left w:w="108" w:type="dxa"/>
              <w:bottom w:w="0" w:type="dxa"/>
              <w:right w:w="108" w:type="dxa"/>
            </w:tcMar>
          </w:tcPr>
          <w:p w:rsidR="00256C59" w:rsidRPr="00AF502C" w:rsidRDefault="00256C59" w:rsidP="00256C59">
            <w:pPr>
              <w:suppressAutoHyphens/>
              <w:autoSpaceDN w:val="0"/>
              <w:textAlignment w:val="baseline"/>
              <w:rPr>
                <w:b/>
                <w:kern w:val="3"/>
                <w:sz w:val="24"/>
                <w:szCs w:val="24"/>
              </w:rPr>
            </w:pPr>
            <w:r w:rsidRPr="00AF502C">
              <w:rPr>
                <w:kern w:val="3"/>
                <w:sz w:val="24"/>
                <w:szCs w:val="24"/>
              </w:rPr>
              <w:t>9.Коэффициент обеспеченности собственными источниками финансирования</w:t>
            </w:r>
          </w:p>
        </w:tc>
        <w:tc>
          <w:tcPr>
            <w:tcW w:w="1417" w:type="dxa"/>
            <w:tcMar>
              <w:top w:w="0" w:type="dxa"/>
              <w:left w:w="108" w:type="dxa"/>
              <w:bottom w:w="0" w:type="dxa"/>
              <w:right w:w="108" w:type="dxa"/>
            </w:tcMar>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 0,1</w:t>
            </w:r>
          </w:p>
        </w:tc>
        <w:tc>
          <w:tcPr>
            <w:tcW w:w="992" w:type="dxa"/>
            <w:vAlign w:val="center"/>
          </w:tcPr>
          <w:p w:rsidR="00256C59" w:rsidRPr="00AF502C" w:rsidRDefault="00256C59" w:rsidP="00256C59">
            <w:pPr>
              <w:jc w:val="center"/>
              <w:rPr>
                <w:b/>
                <w:sz w:val="24"/>
                <w:szCs w:val="24"/>
              </w:rPr>
            </w:pPr>
            <w:r w:rsidRPr="00AF502C">
              <w:rPr>
                <w:sz w:val="24"/>
                <w:szCs w:val="24"/>
              </w:rPr>
              <w:t>0,4961</w:t>
            </w:r>
          </w:p>
        </w:tc>
        <w:tc>
          <w:tcPr>
            <w:tcW w:w="993" w:type="dxa"/>
            <w:tcMar>
              <w:top w:w="0" w:type="dxa"/>
              <w:left w:w="108" w:type="dxa"/>
              <w:bottom w:w="0" w:type="dxa"/>
              <w:right w:w="108" w:type="dxa"/>
            </w:tcMar>
            <w:vAlign w:val="center"/>
          </w:tcPr>
          <w:p w:rsidR="00256C59" w:rsidRPr="00AF502C" w:rsidRDefault="00256C59" w:rsidP="00256C59">
            <w:pPr>
              <w:jc w:val="center"/>
              <w:rPr>
                <w:b/>
                <w:sz w:val="24"/>
                <w:szCs w:val="24"/>
              </w:rPr>
            </w:pPr>
            <w:r w:rsidRPr="00AF502C">
              <w:rPr>
                <w:sz w:val="24"/>
                <w:szCs w:val="24"/>
              </w:rPr>
              <w:t>0,6320</w:t>
            </w:r>
          </w:p>
        </w:tc>
        <w:tc>
          <w:tcPr>
            <w:tcW w:w="1134" w:type="dxa"/>
            <w:tcMar>
              <w:top w:w="0" w:type="dxa"/>
              <w:left w:w="108" w:type="dxa"/>
              <w:bottom w:w="0" w:type="dxa"/>
              <w:right w:w="108" w:type="dxa"/>
            </w:tcMar>
            <w:vAlign w:val="center"/>
          </w:tcPr>
          <w:p w:rsidR="00256C59" w:rsidRPr="00AF502C" w:rsidRDefault="00256C59" w:rsidP="00256C59">
            <w:pPr>
              <w:jc w:val="center"/>
              <w:rPr>
                <w:b/>
                <w:sz w:val="24"/>
                <w:szCs w:val="24"/>
              </w:rPr>
            </w:pPr>
            <w:r w:rsidRPr="00AF502C">
              <w:rPr>
                <w:sz w:val="24"/>
                <w:szCs w:val="24"/>
              </w:rPr>
              <w:t>0,6630</w:t>
            </w:r>
          </w:p>
        </w:tc>
        <w:tc>
          <w:tcPr>
            <w:tcW w:w="1134" w:type="dxa"/>
            <w:tcMar>
              <w:top w:w="0" w:type="dxa"/>
              <w:left w:w="108" w:type="dxa"/>
              <w:bottom w:w="0" w:type="dxa"/>
              <w:right w:w="108" w:type="dxa"/>
            </w:tcMar>
            <w:vAlign w:val="center"/>
          </w:tcPr>
          <w:p w:rsidR="00256C59" w:rsidRPr="00AF502C" w:rsidRDefault="00256C59" w:rsidP="00256C59">
            <w:pPr>
              <w:jc w:val="center"/>
              <w:rPr>
                <w:b/>
                <w:sz w:val="24"/>
                <w:szCs w:val="24"/>
              </w:rPr>
            </w:pPr>
            <w:r w:rsidRPr="00AF502C">
              <w:rPr>
                <w:sz w:val="24"/>
                <w:szCs w:val="24"/>
              </w:rPr>
              <w:t>0,8791</w:t>
            </w:r>
          </w:p>
        </w:tc>
        <w:tc>
          <w:tcPr>
            <w:tcW w:w="992" w:type="dxa"/>
            <w:vAlign w:val="center"/>
          </w:tcPr>
          <w:p w:rsidR="00256C59" w:rsidRPr="00AF502C" w:rsidRDefault="00256C59" w:rsidP="00256C59">
            <w:pPr>
              <w:jc w:val="center"/>
              <w:rPr>
                <w:b/>
                <w:sz w:val="24"/>
                <w:szCs w:val="24"/>
              </w:rPr>
            </w:pPr>
            <w:r w:rsidRPr="00AF502C">
              <w:rPr>
                <w:sz w:val="24"/>
                <w:szCs w:val="24"/>
              </w:rPr>
              <w:t>0,9835</w:t>
            </w:r>
          </w:p>
        </w:tc>
        <w:tc>
          <w:tcPr>
            <w:tcW w:w="850" w:type="dxa"/>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198,25</w:t>
            </w:r>
          </w:p>
        </w:tc>
      </w:tr>
      <w:tr w:rsidR="00256C59" w:rsidRPr="00AF502C" w:rsidTr="007117C7">
        <w:trPr>
          <w:trHeight w:val="273"/>
        </w:trPr>
        <w:tc>
          <w:tcPr>
            <w:tcW w:w="2230" w:type="dxa"/>
            <w:tcMar>
              <w:top w:w="0" w:type="dxa"/>
              <w:left w:w="108" w:type="dxa"/>
              <w:bottom w:w="0" w:type="dxa"/>
              <w:right w:w="108" w:type="dxa"/>
            </w:tcMar>
          </w:tcPr>
          <w:p w:rsidR="00256C59" w:rsidRPr="00AF502C" w:rsidRDefault="00256C59" w:rsidP="00256C59">
            <w:pPr>
              <w:suppressAutoHyphens/>
              <w:autoSpaceDN w:val="0"/>
              <w:textAlignment w:val="baseline"/>
              <w:rPr>
                <w:b/>
                <w:kern w:val="3"/>
                <w:sz w:val="24"/>
                <w:szCs w:val="24"/>
              </w:rPr>
            </w:pPr>
            <w:r w:rsidRPr="00AF502C">
              <w:rPr>
                <w:kern w:val="3"/>
                <w:sz w:val="24"/>
                <w:szCs w:val="24"/>
              </w:rPr>
              <w:t>Коэф</w:t>
            </w:r>
            <w:r w:rsidRPr="00AF502C">
              <w:rPr>
                <w:bCs/>
                <w:sz w:val="24"/>
                <w:szCs w:val="24"/>
              </w:rPr>
              <w:t>фициент соотношения привлеченных и собственных средств</w:t>
            </w:r>
          </w:p>
        </w:tc>
        <w:tc>
          <w:tcPr>
            <w:tcW w:w="1417" w:type="dxa"/>
            <w:tcMar>
              <w:top w:w="0" w:type="dxa"/>
              <w:left w:w="108" w:type="dxa"/>
              <w:bottom w:w="0" w:type="dxa"/>
              <w:right w:w="108" w:type="dxa"/>
            </w:tcMar>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 1</w:t>
            </w:r>
          </w:p>
        </w:tc>
        <w:tc>
          <w:tcPr>
            <w:tcW w:w="992" w:type="dxa"/>
            <w:vAlign w:val="center"/>
          </w:tcPr>
          <w:p w:rsidR="00256C59" w:rsidRPr="00AF502C" w:rsidRDefault="00256C59" w:rsidP="00256C59">
            <w:pPr>
              <w:jc w:val="center"/>
              <w:rPr>
                <w:b/>
                <w:sz w:val="24"/>
                <w:szCs w:val="24"/>
              </w:rPr>
            </w:pPr>
            <w:r w:rsidRPr="00AF502C">
              <w:rPr>
                <w:sz w:val="24"/>
                <w:szCs w:val="24"/>
              </w:rPr>
              <w:t>2.2333</w:t>
            </w:r>
          </w:p>
        </w:tc>
        <w:tc>
          <w:tcPr>
            <w:tcW w:w="993" w:type="dxa"/>
            <w:tcMar>
              <w:top w:w="0" w:type="dxa"/>
              <w:left w:w="108" w:type="dxa"/>
              <w:bottom w:w="0" w:type="dxa"/>
              <w:right w:w="108" w:type="dxa"/>
            </w:tcMar>
            <w:vAlign w:val="center"/>
          </w:tcPr>
          <w:p w:rsidR="00256C59" w:rsidRPr="00AF502C" w:rsidRDefault="00256C59" w:rsidP="00256C59">
            <w:pPr>
              <w:jc w:val="center"/>
              <w:rPr>
                <w:b/>
                <w:sz w:val="24"/>
                <w:szCs w:val="24"/>
              </w:rPr>
            </w:pPr>
            <w:r w:rsidRPr="00AF502C">
              <w:rPr>
                <w:sz w:val="24"/>
                <w:szCs w:val="24"/>
              </w:rPr>
              <w:t>1.0299</w:t>
            </w:r>
          </w:p>
        </w:tc>
        <w:tc>
          <w:tcPr>
            <w:tcW w:w="1134" w:type="dxa"/>
            <w:tcMar>
              <w:top w:w="0" w:type="dxa"/>
              <w:left w:w="108" w:type="dxa"/>
              <w:bottom w:w="0" w:type="dxa"/>
              <w:right w:w="108" w:type="dxa"/>
            </w:tcMar>
            <w:vAlign w:val="center"/>
          </w:tcPr>
          <w:p w:rsidR="00256C59" w:rsidRPr="00AF502C" w:rsidRDefault="00256C59" w:rsidP="00256C59">
            <w:pPr>
              <w:jc w:val="center"/>
              <w:rPr>
                <w:b/>
                <w:sz w:val="24"/>
                <w:szCs w:val="24"/>
              </w:rPr>
            </w:pPr>
            <w:r w:rsidRPr="00AF502C">
              <w:rPr>
                <w:sz w:val="24"/>
                <w:szCs w:val="24"/>
              </w:rPr>
              <w:t>1.2447</w:t>
            </w:r>
          </w:p>
        </w:tc>
        <w:tc>
          <w:tcPr>
            <w:tcW w:w="1134" w:type="dxa"/>
            <w:tcMar>
              <w:top w:w="0" w:type="dxa"/>
              <w:left w:w="108" w:type="dxa"/>
              <w:bottom w:w="0" w:type="dxa"/>
              <w:right w:w="108" w:type="dxa"/>
            </w:tcMar>
            <w:vAlign w:val="center"/>
          </w:tcPr>
          <w:p w:rsidR="00256C59" w:rsidRPr="00AF502C" w:rsidRDefault="00256C59" w:rsidP="00256C59">
            <w:pPr>
              <w:jc w:val="center"/>
              <w:rPr>
                <w:b/>
                <w:sz w:val="24"/>
                <w:szCs w:val="24"/>
              </w:rPr>
            </w:pPr>
            <w:r w:rsidRPr="00AF502C">
              <w:rPr>
                <w:sz w:val="24"/>
                <w:szCs w:val="24"/>
              </w:rPr>
              <w:t>1.0149</w:t>
            </w:r>
          </w:p>
        </w:tc>
        <w:tc>
          <w:tcPr>
            <w:tcW w:w="992" w:type="dxa"/>
            <w:vAlign w:val="center"/>
          </w:tcPr>
          <w:p w:rsidR="00256C59" w:rsidRPr="00AF502C" w:rsidRDefault="00256C59" w:rsidP="00256C59">
            <w:pPr>
              <w:jc w:val="center"/>
              <w:rPr>
                <w:b/>
                <w:sz w:val="24"/>
                <w:szCs w:val="24"/>
              </w:rPr>
            </w:pPr>
            <w:r w:rsidRPr="00AF502C">
              <w:rPr>
                <w:sz w:val="24"/>
                <w:szCs w:val="24"/>
              </w:rPr>
              <w:t>1.1056</w:t>
            </w:r>
          </w:p>
        </w:tc>
        <w:tc>
          <w:tcPr>
            <w:tcW w:w="850" w:type="dxa"/>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49,50</w:t>
            </w:r>
          </w:p>
        </w:tc>
      </w:tr>
      <w:tr w:rsidR="00256C59" w:rsidRPr="00AF502C" w:rsidTr="007117C7">
        <w:trPr>
          <w:trHeight w:val="518"/>
        </w:trPr>
        <w:tc>
          <w:tcPr>
            <w:tcW w:w="2230" w:type="dxa"/>
            <w:tcMar>
              <w:top w:w="0" w:type="dxa"/>
              <w:left w:w="108" w:type="dxa"/>
              <w:bottom w:w="0" w:type="dxa"/>
              <w:right w:w="108" w:type="dxa"/>
            </w:tcMar>
          </w:tcPr>
          <w:p w:rsidR="00256C59" w:rsidRPr="00AF502C" w:rsidRDefault="00256C59" w:rsidP="00256C59">
            <w:pPr>
              <w:suppressAutoHyphens/>
              <w:autoSpaceDN w:val="0"/>
              <w:textAlignment w:val="baseline"/>
              <w:rPr>
                <w:b/>
                <w:kern w:val="3"/>
                <w:sz w:val="24"/>
                <w:szCs w:val="24"/>
              </w:rPr>
            </w:pPr>
            <w:r w:rsidRPr="00AF502C">
              <w:rPr>
                <w:kern w:val="3"/>
                <w:sz w:val="24"/>
                <w:szCs w:val="24"/>
              </w:rPr>
              <w:t>10.Коэффициент финансовой зависимости</w:t>
            </w:r>
          </w:p>
        </w:tc>
        <w:tc>
          <w:tcPr>
            <w:tcW w:w="1417" w:type="dxa"/>
            <w:tcMar>
              <w:top w:w="0" w:type="dxa"/>
              <w:left w:w="108" w:type="dxa"/>
              <w:bottom w:w="0" w:type="dxa"/>
              <w:right w:w="108" w:type="dxa"/>
            </w:tcMar>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 1,25</w:t>
            </w:r>
          </w:p>
        </w:tc>
        <w:tc>
          <w:tcPr>
            <w:tcW w:w="992" w:type="dxa"/>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0,6907</w:t>
            </w:r>
          </w:p>
        </w:tc>
        <w:tc>
          <w:tcPr>
            <w:tcW w:w="993" w:type="dxa"/>
            <w:tcMar>
              <w:top w:w="0" w:type="dxa"/>
              <w:left w:w="108" w:type="dxa"/>
              <w:bottom w:w="0" w:type="dxa"/>
              <w:right w:w="108" w:type="dxa"/>
            </w:tcMar>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0,5074</w:t>
            </w:r>
          </w:p>
        </w:tc>
        <w:tc>
          <w:tcPr>
            <w:tcW w:w="1134" w:type="dxa"/>
            <w:tcMar>
              <w:top w:w="0" w:type="dxa"/>
              <w:left w:w="108" w:type="dxa"/>
              <w:bottom w:w="0" w:type="dxa"/>
              <w:right w:w="108" w:type="dxa"/>
            </w:tcMar>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0,5545</w:t>
            </w:r>
          </w:p>
        </w:tc>
        <w:tc>
          <w:tcPr>
            <w:tcW w:w="1134" w:type="dxa"/>
            <w:tcMar>
              <w:top w:w="0" w:type="dxa"/>
              <w:left w:w="108" w:type="dxa"/>
              <w:bottom w:w="0" w:type="dxa"/>
              <w:right w:w="108" w:type="dxa"/>
            </w:tcMar>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0,5040</w:t>
            </w:r>
          </w:p>
        </w:tc>
        <w:tc>
          <w:tcPr>
            <w:tcW w:w="992" w:type="dxa"/>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0,5251</w:t>
            </w:r>
          </w:p>
        </w:tc>
        <w:tc>
          <w:tcPr>
            <w:tcW w:w="850" w:type="dxa"/>
            <w:vAlign w:val="center"/>
          </w:tcPr>
          <w:p w:rsidR="00256C59" w:rsidRPr="00AF502C" w:rsidRDefault="00256C59" w:rsidP="00256C59">
            <w:pPr>
              <w:suppressAutoHyphens/>
              <w:autoSpaceDN w:val="0"/>
              <w:jc w:val="center"/>
              <w:textAlignment w:val="baseline"/>
              <w:rPr>
                <w:b/>
                <w:kern w:val="3"/>
                <w:sz w:val="24"/>
                <w:szCs w:val="24"/>
              </w:rPr>
            </w:pPr>
            <w:r w:rsidRPr="00AF502C">
              <w:rPr>
                <w:kern w:val="3"/>
                <w:sz w:val="24"/>
                <w:szCs w:val="24"/>
              </w:rPr>
              <w:t>76,02</w:t>
            </w:r>
          </w:p>
        </w:tc>
      </w:tr>
    </w:tbl>
    <w:p w:rsidR="00256C59" w:rsidRPr="003F4182" w:rsidRDefault="00256C59" w:rsidP="00256C59">
      <w:pPr>
        <w:shd w:val="clear" w:color="auto" w:fill="FFFFFF"/>
        <w:spacing w:line="360" w:lineRule="auto"/>
        <w:ind w:firstLine="708"/>
        <w:jc w:val="both"/>
        <w:rPr>
          <w:b/>
        </w:rPr>
      </w:pPr>
      <w:r w:rsidRPr="003F4182">
        <w:t xml:space="preserve"> Исходя из данных таблицы видно, что коэффициент текущей ликвидности в отчетном периоде находится ниже нормативного значения 2, что говорит о том, что предприятие не в полной мере обеспечено собственными средствами для ведения хозяйственной деятельности и своевременного погашения срочных обязательств. Даже при реализации запасов у организации не будет достаточных сре</w:t>
      </w:r>
      <w:proofErr w:type="gramStart"/>
      <w:r w:rsidRPr="003F4182">
        <w:t>дств дл</w:t>
      </w:r>
      <w:proofErr w:type="gramEnd"/>
      <w:r w:rsidRPr="003F4182">
        <w:t>я покрытия краткосрочных обязательств. За рассматриваемый период коэффициент снизился на 0,1578.</w:t>
      </w:r>
    </w:p>
    <w:p w:rsidR="00256C59" w:rsidRPr="003F4182" w:rsidRDefault="00256C59" w:rsidP="00256C59">
      <w:pPr>
        <w:shd w:val="clear" w:color="auto" w:fill="FFFFFF"/>
        <w:spacing w:line="360" w:lineRule="auto"/>
        <w:ind w:firstLine="708"/>
        <w:jc w:val="both"/>
        <w:rPr>
          <w:b/>
        </w:rPr>
      </w:pPr>
      <w:r w:rsidRPr="003F4182">
        <w:t xml:space="preserve">Значение коэффициента абсолютной ликвидности оказалось ниже допустимого, что говорит о том, что предприятие не в полной мере обеспечено средствами для своевременного погашения наиболее срочных обязательств за счет наиболее ликвидных активов. За рассматриваемый период коэффициент вырос на 0,0077. </w:t>
      </w:r>
    </w:p>
    <w:p w:rsidR="00256C59" w:rsidRPr="003F4182" w:rsidRDefault="00256C59" w:rsidP="00256C59">
      <w:pPr>
        <w:shd w:val="clear" w:color="auto" w:fill="FFFFFF"/>
        <w:spacing w:line="360" w:lineRule="auto"/>
        <w:ind w:firstLine="708"/>
        <w:jc w:val="both"/>
        <w:rPr>
          <w:b/>
        </w:rPr>
      </w:pPr>
      <w:r w:rsidRPr="003F4182">
        <w:t xml:space="preserve">Значение коэффициента быстрой ликвидности оказалось ниже допустимого. Это говорит о недостатке у организации ликвидных активов, которыми можно погасить наиболее срочные обязательства. За рассматриваемый период коэффициент снизился на 0,0036. </w:t>
      </w:r>
    </w:p>
    <w:p w:rsidR="00256C59" w:rsidRPr="003F4182" w:rsidRDefault="00256C59" w:rsidP="00256C59">
      <w:pPr>
        <w:shd w:val="clear" w:color="auto" w:fill="FFFFFF"/>
        <w:spacing w:line="360" w:lineRule="auto"/>
        <w:ind w:firstLine="708"/>
        <w:jc w:val="both"/>
        <w:rPr>
          <w:rFonts w:eastAsiaTheme="minorEastAsia"/>
          <w:b/>
        </w:rPr>
      </w:pPr>
      <w:r w:rsidRPr="003F4182">
        <w:rPr>
          <w:rFonts w:eastAsiaTheme="minorEastAsia"/>
        </w:rPr>
        <w:t>Уровень коэффициента автономии за анализируемый период значительно возрос (на 0,1656). Рост показателя свидетельствует об увеличении финансовой независимости, повышает гарантии погашения предприятием своих обязательств и расширяет возможность привлечения средств со стороны. Шансы предприятия справиться с непредвиденными обстоятельствами, возникающими в рыночной экономике, значительно возросли. Оценка значения коэффициента концентрации заемного капитала подтверждает этот вывод.</w:t>
      </w:r>
    </w:p>
    <w:p w:rsidR="00256C59" w:rsidRPr="003F4182" w:rsidRDefault="00256C59" w:rsidP="00256C59">
      <w:pPr>
        <w:shd w:val="clear" w:color="auto" w:fill="FFFFFF"/>
        <w:spacing w:line="360" w:lineRule="auto"/>
        <w:ind w:firstLine="708"/>
        <w:jc w:val="both"/>
        <w:rPr>
          <w:b/>
        </w:rPr>
      </w:pPr>
      <w:r w:rsidRPr="003F4182">
        <w:t xml:space="preserve">Коэффициент маневренности снизился с -0,5116 до-0,0371, что говорит о снижении мобильности собственных средств организации и снижении свободы в маневрировании этими средствами. </w:t>
      </w:r>
    </w:p>
    <w:p w:rsidR="00256C59" w:rsidRPr="00AF502C" w:rsidRDefault="00256C59" w:rsidP="00256C59">
      <w:pPr>
        <w:shd w:val="clear" w:color="auto" w:fill="FFFFFF"/>
        <w:spacing w:line="360" w:lineRule="auto"/>
        <w:ind w:firstLine="708"/>
        <w:jc w:val="both"/>
        <w:rPr>
          <w:color w:val="000000" w:themeColor="text1"/>
        </w:rPr>
      </w:pPr>
      <w:r w:rsidRPr="003F4182">
        <w:t>Большинство коэффициентов финансовой устойчивости ниже нормативных значений, следовательно, за анализируемый период организация имеет низкую рыночную финансовую устойчивость. Отрицательная динамика почти всех полученных коэффициентов свидетельствует о снижении рыночной финансовой устойчивости.</w:t>
      </w:r>
    </w:p>
    <w:p w:rsidR="00AF502C" w:rsidRDefault="008B64AD" w:rsidP="00564E16">
      <w:pPr>
        <w:spacing w:after="0" w:line="240" w:lineRule="auto"/>
        <w:jc w:val="center"/>
        <w:rPr>
          <w:rFonts w:eastAsia="Times New Roman"/>
          <w:b/>
          <w:color w:val="000000" w:themeColor="text1"/>
          <w:shd w:val="clear" w:color="auto" w:fill="FFFFFF"/>
          <w:lang w:eastAsia="ru-RU"/>
        </w:rPr>
      </w:pPr>
      <w:r w:rsidRPr="00AF502C">
        <w:rPr>
          <w:rFonts w:eastAsia="Times New Roman"/>
          <w:b/>
          <w:bCs/>
          <w:color w:val="000000" w:themeColor="text1"/>
          <w:shd w:val="clear" w:color="auto" w:fill="FFFFFF"/>
          <w:lang w:eastAsia="ru-RU"/>
        </w:rPr>
        <w:t>2.2.3</w:t>
      </w:r>
      <w:r w:rsidR="003D2680">
        <w:rPr>
          <w:rFonts w:eastAsia="Times New Roman"/>
          <w:b/>
          <w:bCs/>
          <w:color w:val="000000" w:themeColor="text1"/>
          <w:shd w:val="clear" w:color="auto" w:fill="FFFFFF"/>
          <w:lang w:eastAsia="ru-RU"/>
        </w:rPr>
        <w:t xml:space="preserve"> Анализ</w:t>
      </w:r>
      <w:r w:rsidRPr="00AF502C">
        <w:rPr>
          <w:rFonts w:eastAsia="Times New Roman"/>
          <w:b/>
          <w:bCs/>
          <w:color w:val="000000" w:themeColor="text1"/>
          <w:shd w:val="clear" w:color="auto" w:fill="FFFFFF"/>
          <w:lang w:eastAsia="ru-RU"/>
        </w:rPr>
        <w:t xml:space="preserve"> </w:t>
      </w:r>
      <w:r w:rsidR="003D2680">
        <w:rPr>
          <w:rFonts w:eastAsia="Times New Roman"/>
          <w:b/>
          <w:bCs/>
          <w:color w:val="000000" w:themeColor="text1"/>
          <w:shd w:val="clear" w:color="auto" w:fill="FFFFFF"/>
          <w:lang w:eastAsia="ru-RU"/>
        </w:rPr>
        <w:t>экономических результатов предприятия</w:t>
      </w:r>
      <w:proofErr w:type="gramStart"/>
      <w:r w:rsidR="00AF502C">
        <w:rPr>
          <w:rFonts w:eastAsia="Times New Roman"/>
          <w:b/>
          <w:bCs/>
          <w:color w:val="000000" w:themeColor="text1"/>
          <w:shd w:val="clear" w:color="auto" w:fill="FFFFFF"/>
          <w:lang w:eastAsia="ru-RU"/>
        </w:rPr>
        <w:t xml:space="preserve"> </w:t>
      </w:r>
      <w:r w:rsidRPr="00AF502C">
        <w:rPr>
          <w:rFonts w:eastAsia="Times New Roman"/>
          <w:b/>
          <w:color w:val="000000" w:themeColor="text1"/>
          <w:shd w:val="clear" w:color="auto" w:fill="FFFFFF"/>
          <w:lang w:eastAsia="ru-RU"/>
        </w:rPr>
        <w:t>.</w:t>
      </w:r>
      <w:proofErr w:type="gramEnd"/>
    </w:p>
    <w:p w:rsidR="00AF502C" w:rsidRPr="00AF502C" w:rsidRDefault="00AF502C" w:rsidP="00AF502C">
      <w:pPr>
        <w:pStyle w:val="ab"/>
        <w:shd w:val="clear" w:color="auto" w:fill="FFFFFF"/>
        <w:spacing w:before="0" w:beforeAutospacing="0" w:after="270" w:afterAutospacing="0" w:line="360" w:lineRule="auto"/>
        <w:ind w:firstLine="709"/>
        <w:textAlignment w:val="baseline"/>
        <w:rPr>
          <w:color w:val="000000"/>
          <w:sz w:val="28"/>
          <w:szCs w:val="28"/>
        </w:rPr>
      </w:pPr>
      <w:r w:rsidRPr="00AF502C">
        <w:rPr>
          <w:color w:val="000000"/>
          <w:sz w:val="28"/>
          <w:szCs w:val="28"/>
        </w:rPr>
        <w:t xml:space="preserve">Согласно </w:t>
      </w:r>
      <w:proofErr w:type="gramStart"/>
      <w:r w:rsidRPr="00AF502C">
        <w:rPr>
          <w:color w:val="000000"/>
          <w:sz w:val="28"/>
          <w:szCs w:val="28"/>
        </w:rPr>
        <w:t>П(</w:t>
      </w:r>
      <w:proofErr w:type="gramEnd"/>
      <w:r w:rsidRPr="00AF502C">
        <w:rPr>
          <w:color w:val="000000"/>
          <w:sz w:val="28"/>
          <w:szCs w:val="28"/>
        </w:rPr>
        <w:t>С)БУ 4 «Отчет о движении денежных средств», финансовая деятельность – это деятельность, приводящая к изменениям размера и состава собственного и заемного капитала предприятия. Движение денежных сре</w:t>
      </w:r>
      <w:proofErr w:type="gramStart"/>
      <w:r w:rsidRPr="00AF502C">
        <w:rPr>
          <w:color w:val="000000"/>
          <w:sz w:val="28"/>
          <w:szCs w:val="28"/>
        </w:rPr>
        <w:t>дств в р</w:t>
      </w:r>
      <w:proofErr w:type="gramEnd"/>
      <w:r w:rsidRPr="00AF502C">
        <w:rPr>
          <w:color w:val="000000"/>
          <w:sz w:val="28"/>
          <w:szCs w:val="28"/>
        </w:rPr>
        <w:t>езультате финансовой деятельности определяется на основании изменений в статьях баланса по разделу «Собственный капитал» и статьям, связанным с финансовой деятельностью, в разделах баланса: «Обеспечение будущих расходов и платежей», «Долгосрочные обязательства» и «Текущие обязательства» («Краткосрочные кредиты банков» и «Текущая задолженность по долгосрочным обязательствам», «Текущие обязательства по расчетам с участниками» и т.п.).</w:t>
      </w:r>
    </w:p>
    <w:p w:rsidR="00AF502C" w:rsidRPr="00AF502C" w:rsidRDefault="00AF502C" w:rsidP="00AF502C">
      <w:pPr>
        <w:pStyle w:val="ab"/>
        <w:shd w:val="clear" w:color="auto" w:fill="FFFFFF"/>
        <w:spacing w:before="0" w:beforeAutospacing="0" w:after="270" w:afterAutospacing="0" w:line="360" w:lineRule="auto"/>
        <w:ind w:firstLine="709"/>
        <w:textAlignment w:val="baseline"/>
        <w:rPr>
          <w:color w:val="000000"/>
          <w:sz w:val="28"/>
          <w:szCs w:val="28"/>
        </w:rPr>
      </w:pPr>
      <w:r w:rsidRPr="00AF502C">
        <w:rPr>
          <w:color w:val="000000"/>
          <w:sz w:val="28"/>
          <w:szCs w:val="28"/>
        </w:rPr>
        <w:t>В свою очередь, анализ финансового состояния - это анализ собственных оборотных средства (СОС), краткосрочных кредитов банков и займов (КК); расчетов с кредиторами по товарным операциям (КЗ).</w:t>
      </w:r>
    </w:p>
    <w:p w:rsidR="00AF502C" w:rsidRPr="00AF502C" w:rsidRDefault="00AF502C" w:rsidP="00AF502C">
      <w:pPr>
        <w:pStyle w:val="ab"/>
        <w:shd w:val="clear" w:color="auto" w:fill="FFFFFF"/>
        <w:spacing w:before="0" w:beforeAutospacing="0" w:after="270" w:afterAutospacing="0" w:line="360" w:lineRule="auto"/>
        <w:ind w:firstLine="709"/>
        <w:textAlignment w:val="baseline"/>
        <w:rPr>
          <w:color w:val="000000"/>
          <w:sz w:val="28"/>
          <w:szCs w:val="28"/>
        </w:rPr>
      </w:pPr>
      <w:r w:rsidRPr="00AF502C">
        <w:rPr>
          <w:color w:val="000000"/>
          <w:sz w:val="28"/>
          <w:szCs w:val="28"/>
        </w:rPr>
        <w:t>Анализ финансового состояния предприятия охватывает вопросы формирования и использования отдельных видов финансовых ресурсов, их размещение в разных видах материальных ценностей, оценку платёжеспособности и финансовой устойчивости предприятия, скорость оборота средств.</w:t>
      </w:r>
    </w:p>
    <w:p w:rsidR="00AF502C" w:rsidRPr="00AF502C" w:rsidRDefault="00AF502C" w:rsidP="00AF502C">
      <w:pPr>
        <w:pStyle w:val="ab"/>
        <w:shd w:val="clear" w:color="auto" w:fill="FFFFFF"/>
        <w:spacing w:before="0" w:beforeAutospacing="0" w:after="270" w:afterAutospacing="0" w:line="360" w:lineRule="auto"/>
        <w:ind w:firstLine="709"/>
        <w:textAlignment w:val="baseline"/>
        <w:rPr>
          <w:color w:val="000000"/>
          <w:sz w:val="28"/>
          <w:szCs w:val="28"/>
        </w:rPr>
      </w:pPr>
      <w:r w:rsidRPr="00AF502C">
        <w:rPr>
          <w:color w:val="000000"/>
          <w:sz w:val="28"/>
          <w:szCs w:val="28"/>
        </w:rPr>
        <w:t>Финансовое состояние предприятия – это сложная экономическая категория, отражающая на определенный момент состояние капитала в процессе его кругооборота и способность субъекта хозяйствования к саморазвитию.</w:t>
      </w:r>
    </w:p>
    <w:p w:rsidR="00AF502C" w:rsidRPr="00AF502C" w:rsidRDefault="00AF502C" w:rsidP="00AF502C">
      <w:pPr>
        <w:pStyle w:val="ab"/>
        <w:shd w:val="clear" w:color="auto" w:fill="FFFFFF"/>
        <w:spacing w:before="0" w:beforeAutospacing="0" w:after="270" w:afterAutospacing="0" w:line="360" w:lineRule="auto"/>
        <w:ind w:firstLine="709"/>
        <w:textAlignment w:val="baseline"/>
        <w:rPr>
          <w:color w:val="000000"/>
          <w:sz w:val="28"/>
          <w:szCs w:val="28"/>
        </w:rPr>
      </w:pPr>
      <w:r w:rsidRPr="00AF502C">
        <w:rPr>
          <w:color w:val="000000"/>
          <w:sz w:val="28"/>
          <w:szCs w:val="28"/>
        </w:rPr>
        <w:t>В процессе операционной, инвестиционной и финансовой деятельности происходит непрерывный процесс кругооборота капитала, изменяются структура средств и источников их формирования, наличие и потребность в финансовых ресурсах и как следствие – финансовое состояние предприятия, внешним проявлением которого выступает платежеспособность.</w:t>
      </w:r>
    </w:p>
    <w:p w:rsidR="00564E16" w:rsidRPr="00AF502C" w:rsidRDefault="00AF502C" w:rsidP="00AF502C">
      <w:pPr>
        <w:pStyle w:val="ab"/>
        <w:shd w:val="clear" w:color="auto" w:fill="FFFFFF"/>
        <w:spacing w:before="0" w:beforeAutospacing="0" w:after="270" w:afterAutospacing="0" w:line="360" w:lineRule="auto"/>
        <w:ind w:firstLine="709"/>
        <w:textAlignment w:val="baseline"/>
        <w:rPr>
          <w:color w:val="000000"/>
          <w:sz w:val="28"/>
          <w:szCs w:val="28"/>
        </w:rPr>
      </w:pPr>
      <w:r w:rsidRPr="00AF502C">
        <w:rPr>
          <w:color w:val="000000"/>
          <w:sz w:val="28"/>
          <w:szCs w:val="28"/>
        </w:rPr>
        <w:t>Финансовое состояние может быть устойчивым, неустойчивым (предкризисным) и кризисным. Способность предприятия своевременно производить платежи, финансировать свою деятельность на расширенной основе, переносить непредвиденные потрясения и поддерживать свою платежеспособность в неблагоприятных обстоятельствах свидетельствует о его устойчивом финансовом состоянии, и наоборот</w:t>
      </w:r>
      <w:r>
        <w:rPr>
          <w:color w:val="000000"/>
          <w:sz w:val="28"/>
          <w:szCs w:val="28"/>
        </w:rPr>
        <w:t>.</w:t>
      </w:r>
    </w:p>
    <w:p w:rsidR="00AF502C" w:rsidRPr="00AF502C" w:rsidRDefault="00AF502C" w:rsidP="00AF502C">
      <w:pPr>
        <w:spacing w:after="0" w:line="240" w:lineRule="auto"/>
        <w:rPr>
          <w:rFonts w:eastAsia="Times New Roman"/>
          <w:color w:val="000000" w:themeColor="text1"/>
          <w:shd w:val="clear" w:color="auto" w:fill="FFFFFF"/>
          <w:lang w:eastAsia="ru-RU"/>
        </w:rPr>
      </w:pPr>
      <w:r>
        <w:rPr>
          <w:rFonts w:eastAsia="Times New Roman"/>
          <w:color w:val="000000" w:themeColor="text1"/>
          <w:shd w:val="clear" w:color="auto" w:fill="FFFFFF"/>
          <w:lang w:eastAsia="ru-RU"/>
        </w:rPr>
        <w:t>Таблица 9</w:t>
      </w:r>
      <w:r w:rsidRPr="00AF502C">
        <w:rPr>
          <w:rFonts w:eastAsia="Times New Roman"/>
          <w:color w:val="000000" w:themeColor="text1"/>
          <w:shd w:val="clear" w:color="auto" w:fill="FFFFFF"/>
          <w:lang w:eastAsia="ru-RU"/>
        </w:rPr>
        <w:t xml:space="preserve"> - Анализ рентабельности</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2"/>
        <w:gridCol w:w="879"/>
        <w:gridCol w:w="879"/>
        <w:gridCol w:w="879"/>
        <w:gridCol w:w="879"/>
        <w:gridCol w:w="879"/>
        <w:gridCol w:w="879"/>
        <w:gridCol w:w="879"/>
      </w:tblGrid>
      <w:tr w:rsidR="00AF502C" w:rsidRPr="00AF502C" w:rsidTr="00AF502C">
        <w:tc>
          <w:tcPr>
            <w:tcW w:w="0" w:type="auto"/>
            <w:vMerge w:val="restart"/>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Показатели</w:t>
            </w:r>
          </w:p>
        </w:tc>
        <w:tc>
          <w:tcPr>
            <w:tcW w:w="0" w:type="auto"/>
            <w:vMerge w:val="restart"/>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2013</w:t>
            </w:r>
            <w:r w:rsidR="003D2680">
              <w:rPr>
                <w:rFonts w:eastAsia="Times New Roman"/>
                <w:color w:val="000000" w:themeColor="text1"/>
                <w:sz w:val="24"/>
                <w:szCs w:val="24"/>
                <w:lang w:eastAsia="ru-RU"/>
              </w:rPr>
              <w:t>г.</w:t>
            </w:r>
          </w:p>
        </w:tc>
        <w:tc>
          <w:tcPr>
            <w:tcW w:w="0" w:type="auto"/>
            <w:vMerge w:val="restart"/>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2014</w:t>
            </w:r>
            <w:r w:rsidR="003D2680">
              <w:rPr>
                <w:rFonts w:eastAsia="Times New Roman"/>
                <w:color w:val="000000" w:themeColor="text1"/>
                <w:sz w:val="24"/>
                <w:szCs w:val="24"/>
                <w:lang w:eastAsia="ru-RU"/>
              </w:rPr>
              <w:t>г.</w:t>
            </w:r>
          </w:p>
        </w:tc>
        <w:tc>
          <w:tcPr>
            <w:tcW w:w="0" w:type="auto"/>
            <w:vMerge w:val="restart"/>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2015</w:t>
            </w:r>
            <w:r w:rsidR="003D2680">
              <w:rPr>
                <w:rFonts w:eastAsia="Times New Roman"/>
                <w:color w:val="000000" w:themeColor="text1"/>
                <w:sz w:val="24"/>
                <w:szCs w:val="24"/>
                <w:lang w:eastAsia="ru-RU"/>
              </w:rPr>
              <w:t>г.</w:t>
            </w:r>
          </w:p>
        </w:tc>
        <w:tc>
          <w:tcPr>
            <w:tcW w:w="0" w:type="auto"/>
            <w:vMerge w:val="restart"/>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2016</w:t>
            </w:r>
            <w:r w:rsidR="003D2680">
              <w:rPr>
                <w:rFonts w:eastAsia="Times New Roman"/>
                <w:color w:val="000000" w:themeColor="text1"/>
                <w:sz w:val="24"/>
                <w:szCs w:val="24"/>
                <w:lang w:eastAsia="ru-RU"/>
              </w:rPr>
              <w:t>г.</w:t>
            </w:r>
          </w:p>
        </w:tc>
        <w:tc>
          <w:tcPr>
            <w:tcW w:w="0" w:type="auto"/>
            <w:gridSpan w:val="3"/>
            <w:shd w:val="clear" w:color="auto" w:fill="auto"/>
            <w:tcMar>
              <w:top w:w="120" w:type="dxa"/>
              <w:left w:w="120" w:type="dxa"/>
              <w:bottom w:w="120" w:type="dxa"/>
              <w:right w:w="120" w:type="dxa"/>
            </w:tcMar>
            <w:hideMark/>
          </w:tcPr>
          <w:p w:rsidR="00AF502C" w:rsidRPr="00AF502C" w:rsidRDefault="003D2680" w:rsidP="0047764C">
            <w:pPr>
              <w:spacing w:after="300" w:line="240" w:lineRule="auto"/>
              <w:jc w:val="center"/>
              <w:rPr>
                <w:rFonts w:eastAsia="Times New Roman"/>
                <w:color w:val="000000" w:themeColor="text1"/>
                <w:sz w:val="24"/>
                <w:szCs w:val="24"/>
                <w:lang w:eastAsia="ru-RU"/>
              </w:rPr>
            </w:pPr>
            <w:r>
              <w:rPr>
                <w:rFonts w:eastAsia="Times New Roman"/>
                <w:color w:val="000000" w:themeColor="text1"/>
                <w:sz w:val="24"/>
                <w:szCs w:val="24"/>
                <w:lang w:eastAsia="ru-RU"/>
              </w:rPr>
              <w:t xml:space="preserve">Динамика </w:t>
            </w:r>
          </w:p>
        </w:tc>
      </w:tr>
      <w:tr w:rsidR="00AF502C" w:rsidRPr="00AF502C" w:rsidTr="00AF502C">
        <w:tc>
          <w:tcPr>
            <w:tcW w:w="0" w:type="auto"/>
            <w:vMerge/>
            <w:shd w:val="clear" w:color="auto" w:fill="auto"/>
            <w:vAlign w:val="center"/>
            <w:hideMark/>
          </w:tcPr>
          <w:p w:rsidR="00AF502C" w:rsidRPr="00AF502C" w:rsidRDefault="00AF502C" w:rsidP="0047764C">
            <w:pPr>
              <w:spacing w:after="0" w:line="240" w:lineRule="auto"/>
              <w:rPr>
                <w:rFonts w:eastAsia="Times New Roman"/>
                <w:color w:val="000000" w:themeColor="text1"/>
                <w:sz w:val="24"/>
                <w:szCs w:val="24"/>
                <w:lang w:eastAsia="ru-RU"/>
              </w:rPr>
            </w:pPr>
          </w:p>
        </w:tc>
        <w:tc>
          <w:tcPr>
            <w:tcW w:w="0" w:type="auto"/>
            <w:vMerge/>
            <w:shd w:val="clear" w:color="auto" w:fill="auto"/>
            <w:vAlign w:val="center"/>
            <w:hideMark/>
          </w:tcPr>
          <w:p w:rsidR="00AF502C" w:rsidRPr="00AF502C" w:rsidRDefault="00AF502C" w:rsidP="0047764C">
            <w:pPr>
              <w:spacing w:after="0" w:line="240" w:lineRule="auto"/>
              <w:rPr>
                <w:rFonts w:eastAsia="Times New Roman"/>
                <w:color w:val="000000" w:themeColor="text1"/>
                <w:sz w:val="24"/>
                <w:szCs w:val="24"/>
                <w:lang w:eastAsia="ru-RU"/>
              </w:rPr>
            </w:pPr>
          </w:p>
        </w:tc>
        <w:tc>
          <w:tcPr>
            <w:tcW w:w="0" w:type="auto"/>
            <w:vMerge/>
            <w:shd w:val="clear" w:color="auto" w:fill="auto"/>
            <w:vAlign w:val="center"/>
            <w:hideMark/>
          </w:tcPr>
          <w:p w:rsidR="00AF502C" w:rsidRPr="00AF502C" w:rsidRDefault="00AF502C" w:rsidP="0047764C">
            <w:pPr>
              <w:spacing w:after="0" w:line="240" w:lineRule="auto"/>
              <w:rPr>
                <w:rFonts w:eastAsia="Times New Roman"/>
                <w:color w:val="000000" w:themeColor="text1"/>
                <w:sz w:val="24"/>
                <w:szCs w:val="24"/>
                <w:lang w:eastAsia="ru-RU"/>
              </w:rPr>
            </w:pPr>
          </w:p>
        </w:tc>
        <w:tc>
          <w:tcPr>
            <w:tcW w:w="0" w:type="auto"/>
            <w:vMerge/>
            <w:shd w:val="clear" w:color="auto" w:fill="auto"/>
            <w:vAlign w:val="center"/>
            <w:hideMark/>
          </w:tcPr>
          <w:p w:rsidR="00AF502C" w:rsidRPr="00AF502C" w:rsidRDefault="00AF502C" w:rsidP="0047764C">
            <w:pPr>
              <w:spacing w:after="0" w:line="240" w:lineRule="auto"/>
              <w:rPr>
                <w:rFonts w:eastAsia="Times New Roman"/>
                <w:color w:val="000000" w:themeColor="text1"/>
                <w:sz w:val="24"/>
                <w:szCs w:val="24"/>
                <w:lang w:eastAsia="ru-RU"/>
              </w:rPr>
            </w:pPr>
          </w:p>
        </w:tc>
        <w:tc>
          <w:tcPr>
            <w:tcW w:w="0" w:type="auto"/>
            <w:vMerge/>
            <w:shd w:val="clear" w:color="auto" w:fill="auto"/>
            <w:vAlign w:val="center"/>
            <w:hideMark/>
          </w:tcPr>
          <w:p w:rsidR="00AF502C" w:rsidRPr="00AF502C" w:rsidRDefault="00AF502C" w:rsidP="0047764C">
            <w:pPr>
              <w:spacing w:after="0" w:line="240" w:lineRule="auto"/>
              <w:rPr>
                <w:rFonts w:eastAsia="Times New Roman"/>
                <w:color w:val="000000" w:themeColor="text1"/>
                <w:sz w:val="24"/>
                <w:szCs w:val="24"/>
                <w:lang w:eastAsia="ru-RU"/>
              </w:rPr>
            </w:pP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2014</w:t>
            </w:r>
            <w:r w:rsidR="003D2680">
              <w:rPr>
                <w:rFonts w:eastAsia="Times New Roman"/>
                <w:color w:val="000000" w:themeColor="text1"/>
                <w:sz w:val="24"/>
                <w:szCs w:val="24"/>
                <w:lang w:eastAsia="ru-RU"/>
              </w:rPr>
              <w:t>г.</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2015</w:t>
            </w:r>
            <w:r w:rsidR="003D2680">
              <w:rPr>
                <w:rFonts w:eastAsia="Times New Roman"/>
                <w:color w:val="000000" w:themeColor="text1"/>
                <w:sz w:val="24"/>
                <w:szCs w:val="24"/>
                <w:lang w:eastAsia="ru-RU"/>
              </w:rPr>
              <w:t>г.</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2016</w:t>
            </w:r>
            <w:r w:rsidR="003D2680">
              <w:rPr>
                <w:rFonts w:eastAsia="Times New Roman"/>
                <w:color w:val="000000" w:themeColor="text1"/>
                <w:sz w:val="24"/>
                <w:szCs w:val="24"/>
                <w:lang w:eastAsia="ru-RU"/>
              </w:rPr>
              <w:t>г.</w:t>
            </w:r>
          </w:p>
        </w:tc>
      </w:tr>
      <w:tr w:rsidR="00AF502C" w:rsidRPr="00AF502C" w:rsidTr="00AF502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1. Рентабельность продаж (валовая маржа), %</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11.75</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14.08</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4.8</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16.6</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2.33</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-9.28</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11.8</w:t>
            </w:r>
          </w:p>
        </w:tc>
      </w:tr>
      <w:tr w:rsidR="00AF502C" w:rsidRPr="00AF502C" w:rsidTr="00AF502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2. Рентабельность продаж по EBIT, %</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5.34</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1.8</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1.44</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9.42</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-3.54</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-0.36</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7.98</w:t>
            </w:r>
          </w:p>
        </w:tc>
      </w:tr>
      <w:tr w:rsidR="00AF502C" w:rsidRPr="00AF502C" w:rsidTr="00AF502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3. Рентабельность продаж по чистой прибыли (величина чистой прибыли в каждом рубле выручки), %</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3.82</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2.51</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2.13</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8.55</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-1.31</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-0.38</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6.42</w:t>
            </w:r>
          </w:p>
        </w:tc>
      </w:tr>
      <w:tr w:rsidR="00AF502C" w:rsidRPr="00AF502C" w:rsidTr="00AF502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4. Прибыль от продаж на рубль, вложенный в производство и реализацию продукции (работ, услуг), %</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13.32</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16.39</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5.04</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19.91</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3.07</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-11.35</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14.87</w:t>
            </w:r>
          </w:p>
        </w:tc>
      </w:tr>
      <w:tr w:rsidR="00AF502C" w:rsidRPr="00AF502C" w:rsidTr="00AF502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 xml:space="preserve">5. Коэффициент покрытия процентов к уплате (ICR), </w:t>
            </w:r>
            <w:proofErr w:type="spellStart"/>
            <w:r w:rsidRPr="00AF502C">
              <w:rPr>
                <w:rFonts w:eastAsia="Times New Roman"/>
                <w:color w:val="000000" w:themeColor="text1"/>
                <w:sz w:val="24"/>
                <w:szCs w:val="24"/>
                <w:lang w:eastAsia="ru-RU"/>
              </w:rPr>
              <w:t>коэфф</w:t>
            </w:r>
            <w:proofErr w:type="spellEnd"/>
            <w:r w:rsidRPr="00AF502C">
              <w:rPr>
                <w:rFonts w:eastAsia="Times New Roman"/>
                <w:color w:val="000000" w:themeColor="text1"/>
                <w:sz w:val="24"/>
                <w:szCs w:val="24"/>
                <w:lang w:eastAsia="ru-RU"/>
              </w:rPr>
              <w:t>. Нормальное значение: 1,5 и более.</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0</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0</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0</w:t>
            </w:r>
          </w:p>
        </w:tc>
      </w:tr>
    </w:tbl>
    <w:p w:rsidR="0047764C" w:rsidRDefault="00AF502C" w:rsidP="00AF502C">
      <w:pPr>
        <w:spacing w:after="0" w:line="240" w:lineRule="auto"/>
        <w:rPr>
          <w:rFonts w:eastAsia="Times New Roman"/>
          <w:color w:val="000000" w:themeColor="text1"/>
          <w:shd w:val="clear" w:color="auto" w:fill="FFFFFF"/>
          <w:lang w:eastAsia="ru-RU"/>
        </w:rPr>
      </w:pPr>
      <w:r>
        <w:rPr>
          <w:rFonts w:eastAsia="Times New Roman"/>
          <w:color w:val="000000" w:themeColor="text1"/>
          <w:shd w:val="clear" w:color="auto" w:fill="FFFFFF"/>
          <w:lang w:eastAsia="ru-RU"/>
        </w:rPr>
        <w:br/>
      </w:r>
      <w:r w:rsidR="0047764C" w:rsidRPr="00AF502C">
        <w:rPr>
          <w:rFonts w:eastAsia="Times New Roman"/>
          <w:color w:val="000000" w:themeColor="text1"/>
          <w:shd w:val="clear" w:color="auto" w:fill="FFFFFF"/>
          <w:lang w:eastAsia="ru-RU"/>
        </w:rPr>
        <w:t>Прибыль от продаж в анализируемом периоде составляет 16.6% от полученной выручки.</w:t>
      </w:r>
      <w:r w:rsidR="0047764C" w:rsidRPr="00AF502C">
        <w:rPr>
          <w:rFonts w:eastAsia="Times New Roman"/>
          <w:color w:val="000000" w:themeColor="text1"/>
          <w:shd w:val="clear" w:color="auto" w:fill="FFFFFF"/>
          <w:lang w:eastAsia="ru-RU"/>
        </w:rPr>
        <w:br/>
        <w:t>Соотношение чистой прибыли и выручки от продаж, то есть показатель рентабельности продаж по чистой прибыли, отражает ту часть поступлений, которая остается в распоряжении предприятия с каждого рубля реализованной продукции. В данном случае это 8.55%.</w:t>
      </w:r>
    </w:p>
    <w:p w:rsidR="00D25634" w:rsidRDefault="00D25634" w:rsidP="00AF502C">
      <w:pPr>
        <w:spacing w:after="0" w:line="240" w:lineRule="auto"/>
        <w:rPr>
          <w:rFonts w:eastAsia="Times New Roman"/>
          <w:color w:val="000000" w:themeColor="text1"/>
          <w:shd w:val="clear" w:color="auto" w:fill="FFFFFF"/>
          <w:lang w:eastAsia="ru-RU"/>
        </w:rPr>
      </w:pPr>
    </w:p>
    <w:p w:rsidR="00AF502C" w:rsidRPr="00AF502C" w:rsidRDefault="00AF502C" w:rsidP="00AF502C">
      <w:pPr>
        <w:spacing w:after="0" w:line="240" w:lineRule="auto"/>
        <w:rPr>
          <w:rFonts w:eastAsia="Times New Roman"/>
          <w:color w:val="000000" w:themeColor="text1"/>
          <w:shd w:val="clear" w:color="auto" w:fill="FFFFFF"/>
          <w:lang w:eastAsia="ru-RU"/>
        </w:rPr>
      </w:pPr>
      <w:r>
        <w:rPr>
          <w:rFonts w:eastAsia="Times New Roman"/>
          <w:color w:val="000000" w:themeColor="text1"/>
          <w:shd w:val="clear" w:color="auto" w:fill="FFFFFF"/>
          <w:lang w:eastAsia="ru-RU"/>
        </w:rPr>
        <w:t>Таблица 10</w:t>
      </w:r>
      <w:r w:rsidRPr="00AF502C">
        <w:rPr>
          <w:rFonts w:eastAsia="Times New Roman"/>
          <w:color w:val="000000" w:themeColor="text1"/>
          <w:shd w:val="clear" w:color="auto" w:fill="FFFFFF"/>
          <w:lang w:eastAsia="ru-RU"/>
        </w:rPr>
        <w:t xml:space="preserve"> – Темп роста прибыли, %</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17"/>
        <w:gridCol w:w="879"/>
        <w:gridCol w:w="879"/>
        <w:gridCol w:w="900"/>
      </w:tblGrid>
      <w:tr w:rsidR="00AF502C" w:rsidRPr="00AF502C" w:rsidTr="00AF502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Показатели</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2014</w:t>
            </w:r>
            <w:r w:rsidR="003D2680">
              <w:rPr>
                <w:rFonts w:eastAsia="Times New Roman"/>
                <w:color w:val="000000" w:themeColor="text1"/>
                <w:sz w:val="24"/>
                <w:szCs w:val="24"/>
                <w:lang w:eastAsia="ru-RU"/>
              </w:rPr>
              <w:t>г.</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2015</w:t>
            </w:r>
            <w:r w:rsidR="003D2680">
              <w:rPr>
                <w:rFonts w:eastAsia="Times New Roman"/>
                <w:color w:val="000000" w:themeColor="text1"/>
                <w:sz w:val="24"/>
                <w:szCs w:val="24"/>
                <w:lang w:eastAsia="ru-RU"/>
              </w:rPr>
              <w:t>г.</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2016</w:t>
            </w:r>
            <w:r w:rsidR="003D2680">
              <w:rPr>
                <w:rFonts w:eastAsia="Times New Roman"/>
                <w:color w:val="000000" w:themeColor="text1"/>
                <w:sz w:val="24"/>
                <w:szCs w:val="24"/>
                <w:lang w:eastAsia="ru-RU"/>
              </w:rPr>
              <w:t>г.</w:t>
            </w:r>
          </w:p>
        </w:tc>
      </w:tr>
      <w:tr w:rsidR="00AF502C" w:rsidRPr="00AF502C" w:rsidTr="00AF502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1. Рентабельность продаж (валовая маржа), %</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11.75</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34.09</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345.83</w:t>
            </w:r>
          </w:p>
        </w:tc>
      </w:tr>
      <w:tr w:rsidR="00AF502C" w:rsidRPr="00AF502C" w:rsidTr="00AF502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2. Рентабельность продаж по EBIT, %</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5.34</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80</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654.17</w:t>
            </w:r>
          </w:p>
        </w:tc>
      </w:tr>
      <w:tr w:rsidR="00AF502C" w:rsidRPr="00AF502C" w:rsidTr="00AF502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3. Рентабельность продаж по чистой прибыли (величина чистой прибыли в каждом рубле выручки), %</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3.82</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84.86</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401.41</w:t>
            </w:r>
          </w:p>
        </w:tc>
      </w:tr>
      <w:tr w:rsidR="00AF502C" w:rsidRPr="00AF502C" w:rsidTr="00AF502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4. Прибыль от продаж на рубль, вложенный в производство и реализацию продукции (работ, услуг), %</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13.32</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30.75</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395.04</w:t>
            </w:r>
          </w:p>
        </w:tc>
      </w:tr>
      <w:tr w:rsidR="00AF502C" w:rsidRPr="00AF502C" w:rsidTr="00AF502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 xml:space="preserve">5. Коэффициент покрытия процентов к уплате (ICR), </w:t>
            </w:r>
            <w:proofErr w:type="spellStart"/>
            <w:r w:rsidRPr="00AF502C">
              <w:rPr>
                <w:rFonts w:eastAsia="Times New Roman"/>
                <w:color w:val="000000" w:themeColor="text1"/>
                <w:sz w:val="24"/>
                <w:szCs w:val="24"/>
                <w:lang w:eastAsia="ru-RU"/>
              </w:rPr>
              <w:t>коэфф</w:t>
            </w:r>
            <w:proofErr w:type="spellEnd"/>
            <w:r w:rsidRPr="00AF502C">
              <w:rPr>
                <w:rFonts w:eastAsia="Times New Roman"/>
                <w:color w:val="000000" w:themeColor="text1"/>
                <w:sz w:val="24"/>
                <w:szCs w:val="24"/>
                <w:lang w:eastAsia="ru-RU"/>
              </w:rPr>
              <w:t>. Нормальное значение: 1,5 и более.</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w:t>
            </w:r>
          </w:p>
        </w:tc>
      </w:tr>
    </w:tbl>
    <w:p w:rsidR="00AF502C" w:rsidRPr="00AF502C" w:rsidRDefault="00AF502C" w:rsidP="00AF502C">
      <w:pPr>
        <w:spacing w:after="0" w:line="240" w:lineRule="auto"/>
        <w:rPr>
          <w:rFonts w:eastAsia="Times New Roman"/>
          <w:color w:val="000000" w:themeColor="text1"/>
          <w:shd w:val="clear" w:color="auto" w:fill="FFFFFF"/>
          <w:lang w:eastAsia="ru-RU"/>
        </w:rPr>
      </w:pPr>
      <w:r w:rsidRPr="00AF502C">
        <w:rPr>
          <w:rFonts w:eastAsia="Times New Roman"/>
          <w:color w:val="000000" w:themeColor="text1"/>
          <w:shd w:val="clear" w:color="auto" w:fill="FFFFFF"/>
          <w:lang w:eastAsia="ru-RU"/>
        </w:rPr>
        <w:br/>
      </w:r>
      <w:r>
        <w:rPr>
          <w:rFonts w:eastAsia="Times New Roman"/>
          <w:color w:val="000000" w:themeColor="text1"/>
          <w:shd w:val="clear" w:color="auto" w:fill="FFFFFF"/>
          <w:lang w:eastAsia="ru-RU"/>
        </w:rPr>
        <w:t>Таблица 11</w:t>
      </w:r>
      <w:r w:rsidRPr="00AF502C">
        <w:rPr>
          <w:rFonts w:eastAsia="Times New Roman"/>
          <w:color w:val="000000" w:themeColor="text1"/>
          <w:shd w:val="clear" w:color="auto" w:fill="FFFFFF"/>
          <w:lang w:eastAsia="ru-RU"/>
        </w:rPr>
        <w:t xml:space="preserve"> - Анализ показателей использования основных средств</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55"/>
        <w:gridCol w:w="1529"/>
        <w:gridCol w:w="879"/>
        <w:gridCol w:w="879"/>
        <w:gridCol w:w="879"/>
        <w:gridCol w:w="879"/>
        <w:gridCol w:w="942"/>
        <w:gridCol w:w="995"/>
        <w:gridCol w:w="1138"/>
      </w:tblGrid>
      <w:tr w:rsidR="00AF502C" w:rsidRPr="00AF502C" w:rsidTr="00D25634">
        <w:trPr>
          <w:trHeight w:val="205"/>
        </w:trPr>
        <w:tc>
          <w:tcPr>
            <w:tcW w:w="0" w:type="auto"/>
            <w:vMerge w:val="restart"/>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Показатели</w:t>
            </w:r>
          </w:p>
        </w:tc>
        <w:tc>
          <w:tcPr>
            <w:tcW w:w="0" w:type="auto"/>
            <w:vMerge w:val="restart"/>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Формула</w:t>
            </w:r>
          </w:p>
        </w:tc>
        <w:tc>
          <w:tcPr>
            <w:tcW w:w="0" w:type="auto"/>
            <w:gridSpan w:val="4"/>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Значение</w:t>
            </w:r>
          </w:p>
        </w:tc>
        <w:tc>
          <w:tcPr>
            <w:tcW w:w="3074" w:type="dxa"/>
            <w:gridSpan w:val="3"/>
            <w:shd w:val="clear" w:color="auto" w:fill="auto"/>
            <w:tcMar>
              <w:top w:w="120" w:type="dxa"/>
              <w:left w:w="120" w:type="dxa"/>
              <w:bottom w:w="120" w:type="dxa"/>
              <w:right w:w="120" w:type="dxa"/>
            </w:tcMar>
            <w:hideMark/>
          </w:tcPr>
          <w:p w:rsidR="00AF502C" w:rsidRPr="00AF502C" w:rsidRDefault="003D2680" w:rsidP="0047764C">
            <w:pPr>
              <w:spacing w:after="300" w:line="240" w:lineRule="auto"/>
              <w:jc w:val="center"/>
              <w:rPr>
                <w:rFonts w:eastAsia="Times New Roman"/>
                <w:color w:val="000000" w:themeColor="text1"/>
                <w:sz w:val="24"/>
                <w:szCs w:val="24"/>
                <w:lang w:eastAsia="ru-RU"/>
              </w:rPr>
            </w:pPr>
            <w:r>
              <w:rPr>
                <w:rFonts w:eastAsia="Times New Roman"/>
                <w:color w:val="000000" w:themeColor="text1"/>
                <w:sz w:val="24"/>
                <w:szCs w:val="24"/>
                <w:lang w:eastAsia="ru-RU"/>
              </w:rPr>
              <w:t xml:space="preserve">Динамика </w:t>
            </w:r>
          </w:p>
        </w:tc>
      </w:tr>
      <w:tr w:rsidR="00D25634" w:rsidRPr="00AF502C" w:rsidTr="00D25634">
        <w:trPr>
          <w:trHeight w:val="43"/>
        </w:trPr>
        <w:tc>
          <w:tcPr>
            <w:tcW w:w="0" w:type="auto"/>
            <w:vMerge/>
            <w:shd w:val="clear" w:color="auto" w:fill="auto"/>
            <w:vAlign w:val="center"/>
            <w:hideMark/>
          </w:tcPr>
          <w:p w:rsidR="00AF502C" w:rsidRPr="00AF502C" w:rsidRDefault="00AF502C" w:rsidP="0047764C">
            <w:pPr>
              <w:spacing w:after="0" w:line="240" w:lineRule="auto"/>
              <w:rPr>
                <w:rFonts w:eastAsia="Times New Roman"/>
                <w:color w:val="000000" w:themeColor="text1"/>
                <w:sz w:val="24"/>
                <w:szCs w:val="24"/>
                <w:lang w:eastAsia="ru-RU"/>
              </w:rPr>
            </w:pPr>
          </w:p>
        </w:tc>
        <w:tc>
          <w:tcPr>
            <w:tcW w:w="0" w:type="auto"/>
            <w:vMerge/>
            <w:shd w:val="clear" w:color="auto" w:fill="auto"/>
            <w:vAlign w:val="center"/>
            <w:hideMark/>
          </w:tcPr>
          <w:p w:rsidR="00AF502C" w:rsidRPr="00AF502C" w:rsidRDefault="00AF502C" w:rsidP="0047764C">
            <w:pPr>
              <w:spacing w:after="0" w:line="240" w:lineRule="auto"/>
              <w:rPr>
                <w:rFonts w:eastAsia="Times New Roman"/>
                <w:color w:val="000000" w:themeColor="text1"/>
                <w:sz w:val="24"/>
                <w:szCs w:val="24"/>
                <w:lang w:eastAsia="ru-RU"/>
              </w:rPr>
            </w:pP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2013</w:t>
            </w:r>
            <w:r w:rsidR="003D2680">
              <w:rPr>
                <w:rFonts w:eastAsia="Times New Roman"/>
                <w:color w:val="000000" w:themeColor="text1"/>
                <w:sz w:val="24"/>
                <w:szCs w:val="24"/>
                <w:lang w:eastAsia="ru-RU"/>
              </w:rPr>
              <w:t>г.</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2014</w:t>
            </w:r>
            <w:r w:rsidR="003D2680">
              <w:rPr>
                <w:rFonts w:eastAsia="Times New Roman"/>
                <w:color w:val="000000" w:themeColor="text1"/>
                <w:sz w:val="24"/>
                <w:szCs w:val="24"/>
                <w:lang w:eastAsia="ru-RU"/>
              </w:rPr>
              <w:t>г.</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2015</w:t>
            </w:r>
            <w:r w:rsidR="003D2680">
              <w:rPr>
                <w:rFonts w:eastAsia="Times New Roman"/>
                <w:color w:val="000000" w:themeColor="text1"/>
                <w:sz w:val="24"/>
                <w:szCs w:val="24"/>
                <w:lang w:eastAsia="ru-RU"/>
              </w:rPr>
              <w:t>г.</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2016</w:t>
            </w:r>
            <w:r w:rsidR="003D2680">
              <w:rPr>
                <w:rFonts w:eastAsia="Times New Roman"/>
                <w:color w:val="000000" w:themeColor="text1"/>
                <w:sz w:val="24"/>
                <w:szCs w:val="24"/>
                <w:lang w:eastAsia="ru-RU"/>
              </w:rPr>
              <w:t>г.</w:t>
            </w:r>
          </w:p>
        </w:tc>
        <w:tc>
          <w:tcPr>
            <w:tcW w:w="942" w:type="dxa"/>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2014</w:t>
            </w:r>
            <w:r w:rsidR="003D2680">
              <w:rPr>
                <w:rFonts w:eastAsia="Times New Roman"/>
                <w:color w:val="000000" w:themeColor="text1"/>
                <w:sz w:val="24"/>
                <w:szCs w:val="24"/>
                <w:lang w:eastAsia="ru-RU"/>
              </w:rPr>
              <w:t>г.</w:t>
            </w:r>
          </w:p>
        </w:tc>
        <w:tc>
          <w:tcPr>
            <w:tcW w:w="995" w:type="dxa"/>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2015</w:t>
            </w:r>
            <w:r w:rsidR="003D2680">
              <w:rPr>
                <w:rFonts w:eastAsia="Times New Roman"/>
                <w:color w:val="000000" w:themeColor="text1"/>
                <w:sz w:val="24"/>
                <w:szCs w:val="24"/>
                <w:lang w:eastAsia="ru-RU"/>
              </w:rPr>
              <w:t>г.</w:t>
            </w:r>
          </w:p>
        </w:tc>
        <w:tc>
          <w:tcPr>
            <w:tcW w:w="1138" w:type="dxa"/>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2016</w:t>
            </w:r>
            <w:r w:rsidR="003D2680">
              <w:rPr>
                <w:rFonts w:eastAsia="Times New Roman"/>
                <w:color w:val="000000" w:themeColor="text1"/>
                <w:sz w:val="24"/>
                <w:szCs w:val="24"/>
                <w:lang w:eastAsia="ru-RU"/>
              </w:rPr>
              <w:t>г.</w:t>
            </w:r>
          </w:p>
        </w:tc>
      </w:tr>
      <w:tr w:rsidR="00D25634" w:rsidRPr="00AF502C" w:rsidTr="00D25634">
        <w:trPr>
          <w:trHeight w:val="810"/>
        </w:trPr>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1. Фондоотдача, руб./руб.</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Отношение выручки к средней величине основных средств</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6.19</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5.22</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5.14</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6.44</w:t>
            </w:r>
          </w:p>
        </w:tc>
        <w:tc>
          <w:tcPr>
            <w:tcW w:w="942" w:type="dxa"/>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-0.97</w:t>
            </w:r>
          </w:p>
        </w:tc>
        <w:tc>
          <w:tcPr>
            <w:tcW w:w="995" w:type="dxa"/>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-0.08</w:t>
            </w:r>
          </w:p>
        </w:tc>
        <w:tc>
          <w:tcPr>
            <w:tcW w:w="1138" w:type="dxa"/>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1.3</w:t>
            </w:r>
          </w:p>
        </w:tc>
      </w:tr>
      <w:tr w:rsidR="00D25634" w:rsidRPr="00AF502C" w:rsidTr="00D25634">
        <w:trPr>
          <w:trHeight w:val="334"/>
        </w:trPr>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 xml:space="preserve">2. </w:t>
            </w:r>
            <w:proofErr w:type="spellStart"/>
            <w:r w:rsidRPr="00AF502C">
              <w:rPr>
                <w:rFonts w:eastAsia="Times New Roman"/>
                <w:color w:val="000000" w:themeColor="text1"/>
                <w:sz w:val="24"/>
                <w:szCs w:val="24"/>
                <w:lang w:eastAsia="ru-RU"/>
              </w:rPr>
              <w:t>Фондоемкость</w:t>
            </w:r>
            <w:proofErr w:type="spellEnd"/>
            <w:r w:rsidRPr="00AF502C">
              <w:rPr>
                <w:rFonts w:eastAsia="Times New Roman"/>
                <w:color w:val="000000" w:themeColor="text1"/>
                <w:sz w:val="24"/>
                <w:szCs w:val="24"/>
                <w:lang w:eastAsia="ru-RU"/>
              </w:rPr>
              <w:t>, руб./руб.</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Отношение основных сре</w:t>
            </w:r>
            <w:proofErr w:type="gramStart"/>
            <w:r w:rsidRPr="00AF502C">
              <w:rPr>
                <w:rFonts w:eastAsia="Times New Roman"/>
                <w:color w:val="000000" w:themeColor="text1"/>
                <w:sz w:val="24"/>
                <w:szCs w:val="24"/>
                <w:lang w:eastAsia="ru-RU"/>
              </w:rPr>
              <w:t>дств к в</w:t>
            </w:r>
            <w:proofErr w:type="gramEnd"/>
            <w:r w:rsidRPr="00AF502C">
              <w:rPr>
                <w:rFonts w:eastAsia="Times New Roman"/>
                <w:color w:val="000000" w:themeColor="text1"/>
                <w:sz w:val="24"/>
                <w:szCs w:val="24"/>
                <w:lang w:eastAsia="ru-RU"/>
              </w:rPr>
              <w:t>ыручке</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0.16</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0.19</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0.19</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0.16</w:t>
            </w:r>
          </w:p>
        </w:tc>
        <w:tc>
          <w:tcPr>
            <w:tcW w:w="942" w:type="dxa"/>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0.03</w:t>
            </w:r>
          </w:p>
        </w:tc>
        <w:tc>
          <w:tcPr>
            <w:tcW w:w="995" w:type="dxa"/>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0</w:t>
            </w:r>
          </w:p>
        </w:tc>
        <w:tc>
          <w:tcPr>
            <w:tcW w:w="1138" w:type="dxa"/>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-0.03</w:t>
            </w:r>
          </w:p>
        </w:tc>
      </w:tr>
      <w:tr w:rsidR="00D25634" w:rsidRPr="00AF502C" w:rsidTr="00D25634">
        <w:trPr>
          <w:trHeight w:val="499"/>
        </w:trPr>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3. Рентабельность основных средств (через чистую прибыль), %</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От</w:t>
            </w:r>
            <w:r w:rsidR="0047764C">
              <w:rPr>
                <w:rFonts w:eastAsia="Times New Roman"/>
                <w:color w:val="000000" w:themeColor="text1"/>
                <w:sz w:val="24"/>
                <w:szCs w:val="24"/>
                <w:lang w:eastAsia="ru-RU"/>
              </w:rPr>
              <w:t>ношение чистой прибыли к ср. стоимости ОС</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23.65</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13.1</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10.93</w:t>
            </w:r>
          </w:p>
        </w:tc>
        <w:tc>
          <w:tcPr>
            <w:tcW w:w="0" w:type="auto"/>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55.12</w:t>
            </w:r>
          </w:p>
        </w:tc>
        <w:tc>
          <w:tcPr>
            <w:tcW w:w="942" w:type="dxa"/>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-10.55</w:t>
            </w:r>
          </w:p>
        </w:tc>
        <w:tc>
          <w:tcPr>
            <w:tcW w:w="995" w:type="dxa"/>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-2.17</w:t>
            </w:r>
          </w:p>
        </w:tc>
        <w:tc>
          <w:tcPr>
            <w:tcW w:w="1138" w:type="dxa"/>
            <w:shd w:val="clear" w:color="auto" w:fill="auto"/>
            <w:tcMar>
              <w:top w:w="120" w:type="dxa"/>
              <w:left w:w="120" w:type="dxa"/>
              <w:bottom w:w="120" w:type="dxa"/>
              <w:right w:w="120" w:type="dxa"/>
            </w:tcMar>
            <w:hideMark/>
          </w:tcPr>
          <w:p w:rsidR="00AF502C" w:rsidRPr="00AF502C" w:rsidRDefault="00AF502C" w:rsidP="0047764C">
            <w:pPr>
              <w:spacing w:after="300" w:line="240" w:lineRule="auto"/>
              <w:jc w:val="center"/>
              <w:rPr>
                <w:rFonts w:eastAsia="Times New Roman"/>
                <w:color w:val="000000" w:themeColor="text1"/>
                <w:sz w:val="24"/>
                <w:szCs w:val="24"/>
                <w:lang w:eastAsia="ru-RU"/>
              </w:rPr>
            </w:pPr>
            <w:r w:rsidRPr="00AF502C">
              <w:rPr>
                <w:rFonts w:eastAsia="Times New Roman"/>
                <w:color w:val="000000" w:themeColor="text1"/>
                <w:sz w:val="24"/>
                <w:szCs w:val="24"/>
                <w:lang w:eastAsia="ru-RU"/>
              </w:rPr>
              <w:t>44.19</w:t>
            </w:r>
          </w:p>
        </w:tc>
      </w:tr>
    </w:tbl>
    <w:p w:rsidR="0047764C" w:rsidRPr="00272AE9" w:rsidRDefault="00AF502C" w:rsidP="00D25634">
      <w:pPr>
        <w:spacing w:after="0" w:line="360" w:lineRule="auto"/>
        <w:ind w:firstLine="709"/>
        <w:rPr>
          <w:rFonts w:ascii="Helvetica" w:eastAsia="Times New Roman" w:hAnsi="Helvetica" w:cs="Helvetica"/>
          <w:color w:val="333333"/>
          <w:sz w:val="21"/>
          <w:szCs w:val="21"/>
          <w:shd w:val="clear" w:color="auto" w:fill="FFFFFF"/>
          <w:lang w:eastAsia="ru-RU"/>
        </w:rPr>
      </w:pPr>
      <w:r w:rsidRPr="00AF502C">
        <w:rPr>
          <w:rFonts w:eastAsia="Times New Roman"/>
          <w:color w:val="000000" w:themeColor="text1"/>
          <w:shd w:val="clear" w:color="auto" w:fill="FFFFFF"/>
          <w:lang w:eastAsia="ru-RU"/>
        </w:rPr>
        <w:br/>
        <w:t>За отчетный период каждый рубль, вложенный в основные средства организации, принес 55.12 руб. чистой прибыли.</w:t>
      </w:r>
      <w:r w:rsidRPr="00AF502C">
        <w:rPr>
          <w:rFonts w:eastAsia="Times New Roman"/>
          <w:color w:val="000000" w:themeColor="text1"/>
          <w:shd w:val="clear" w:color="auto" w:fill="FFFFFF"/>
          <w:lang w:eastAsia="ru-RU"/>
        </w:rPr>
        <w:br/>
        <w:t>Фондоотдача показывает эффективность использования основных средств организации (на 1 рубль основных сре</w:t>
      </w:r>
      <w:proofErr w:type="gramStart"/>
      <w:r w:rsidRPr="00AF502C">
        <w:rPr>
          <w:rFonts w:eastAsia="Times New Roman"/>
          <w:color w:val="000000" w:themeColor="text1"/>
          <w:shd w:val="clear" w:color="auto" w:fill="FFFFFF"/>
          <w:lang w:eastAsia="ru-RU"/>
        </w:rPr>
        <w:t>дств пр</w:t>
      </w:r>
      <w:proofErr w:type="gramEnd"/>
      <w:r w:rsidRPr="00AF502C">
        <w:rPr>
          <w:rFonts w:eastAsia="Times New Roman"/>
          <w:color w:val="000000" w:themeColor="text1"/>
          <w:shd w:val="clear" w:color="auto" w:fill="FFFFFF"/>
          <w:lang w:eastAsia="ru-RU"/>
        </w:rPr>
        <w:t>иходится 6.44 рубля выручки). Фондоотдача увеличилась на 1.3 и составила 6.44 руб.</w:t>
      </w:r>
      <w:r w:rsidRPr="00AF502C">
        <w:rPr>
          <w:rFonts w:eastAsia="Times New Roman"/>
          <w:color w:val="000000" w:themeColor="text1"/>
          <w:shd w:val="clear" w:color="auto" w:fill="FFFFFF"/>
          <w:lang w:eastAsia="ru-RU"/>
        </w:rPr>
        <w:br/>
        <w:t>Рентабельность основных сре</w:t>
      </w:r>
      <w:proofErr w:type="gramStart"/>
      <w:r w:rsidRPr="00AF502C">
        <w:rPr>
          <w:rFonts w:eastAsia="Times New Roman"/>
          <w:color w:val="000000" w:themeColor="text1"/>
          <w:shd w:val="clear" w:color="auto" w:fill="FFFFFF"/>
          <w:lang w:eastAsia="ru-RU"/>
        </w:rPr>
        <w:t>дств пр</w:t>
      </w:r>
      <w:proofErr w:type="gramEnd"/>
      <w:r w:rsidRPr="00AF502C">
        <w:rPr>
          <w:rFonts w:eastAsia="Times New Roman"/>
          <w:color w:val="000000" w:themeColor="text1"/>
          <w:shd w:val="clear" w:color="auto" w:fill="FFFFFF"/>
          <w:lang w:eastAsia="ru-RU"/>
        </w:rPr>
        <w:t>едприятия возросла, что свидетельствует о возможности и достаточной эффективности привлечения инвестиционных вложений в предприятие.</w:t>
      </w:r>
      <w:r w:rsidR="008B64AD" w:rsidRPr="008B64AD">
        <w:rPr>
          <w:rFonts w:eastAsia="Times New Roman"/>
          <w:color w:val="333333"/>
          <w:lang w:eastAsia="ru-RU"/>
        </w:rPr>
        <w:br/>
      </w:r>
      <w:r w:rsidR="0047764C" w:rsidRPr="0047764C">
        <w:rPr>
          <w:rFonts w:eastAsia="Times New Roman"/>
          <w:color w:val="000000" w:themeColor="text1"/>
          <w:shd w:val="clear" w:color="auto" w:fill="FFFFFF"/>
          <w:lang w:eastAsia="ru-RU"/>
        </w:rPr>
        <w:t>Таблица 12 - Коэффициенты эффективности работы предприятия</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2"/>
        <w:gridCol w:w="879"/>
        <w:gridCol w:w="879"/>
        <w:gridCol w:w="879"/>
        <w:gridCol w:w="879"/>
        <w:gridCol w:w="879"/>
        <w:gridCol w:w="879"/>
        <w:gridCol w:w="879"/>
      </w:tblGrid>
      <w:tr w:rsidR="0047764C" w:rsidRPr="0047764C" w:rsidTr="0047764C">
        <w:tc>
          <w:tcPr>
            <w:tcW w:w="0" w:type="auto"/>
            <w:vMerge w:val="restart"/>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Показатели</w:t>
            </w:r>
          </w:p>
        </w:tc>
        <w:tc>
          <w:tcPr>
            <w:tcW w:w="0" w:type="auto"/>
            <w:vMerge w:val="restart"/>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2013</w:t>
            </w:r>
            <w:r w:rsidR="00D25634">
              <w:rPr>
                <w:rFonts w:eastAsia="Times New Roman"/>
                <w:color w:val="000000" w:themeColor="text1"/>
                <w:sz w:val="24"/>
                <w:szCs w:val="24"/>
                <w:lang w:eastAsia="ru-RU"/>
              </w:rPr>
              <w:t>г.</w:t>
            </w:r>
          </w:p>
        </w:tc>
        <w:tc>
          <w:tcPr>
            <w:tcW w:w="0" w:type="auto"/>
            <w:vMerge w:val="restart"/>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2014</w:t>
            </w:r>
            <w:r w:rsidR="00D25634">
              <w:rPr>
                <w:rFonts w:eastAsia="Times New Roman"/>
                <w:color w:val="000000" w:themeColor="text1"/>
                <w:sz w:val="24"/>
                <w:szCs w:val="24"/>
                <w:lang w:eastAsia="ru-RU"/>
              </w:rPr>
              <w:t>г.</w:t>
            </w:r>
          </w:p>
        </w:tc>
        <w:tc>
          <w:tcPr>
            <w:tcW w:w="0" w:type="auto"/>
            <w:vMerge w:val="restart"/>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2015</w:t>
            </w:r>
            <w:r w:rsidR="00D25634">
              <w:rPr>
                <w:rFonts w:eastAsia="Times New Roman"/>
                <w:color w:val="000000" w:themeColor="text1"/>
                <w:sz w:val="24"/>
                <w:szCs w:val="24"/>
                <w:lang w:eastAsia="ru-RU"/>
              </w:rPr>
              <w:t>г.</w:t>
            </w:r>
          </w:p>
        </w:tc>
        <w:tc>
          <w:tcPr>
            <w:tcW w:w="0" w:type="auto"/>
            <w:vMerge w:val="restart"/>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2016</w:t>
            </w:r>
            <w:r w:rsidR="00D25634">
              <w:rPr>
                <w:rFonts w:eastAsia="Times New Roman"/>
                <w:color w:val="000000" w:themeColor="text1"/>
                <w:sz w:val="24"/>
                <w:szCs w:val="24"/>
                <w:lang w:eastAsia="ru-RU"/>
              </w:rPr>
              <w:t>г.</w:t>
            </w:r>
          </w:p>
        </w:tc>
        <w:tc>
          <w:tcPr>
            <w:tcW w:w="0" w:type="auto"/>
            <w:gridSpan w:val="3"/>
            <w:shd w:val="clear" w:color="auto" w:fill="auto"/>
            <w:tcMar>
              <w:top w:w="120" w:type="dxa"/>
              <w:left w:w="120" w:type="dxa"/>
              <w:bottom w:w="120" w:type="dxa"/>
              <w:right w:w="120" w:type="dxa"/>
            </w:tcMar>
            <w:hideMark/>
          </w:tcPr>
          <w:p w:rsidR="0047764C" w:rsidRPr="0047764C" w:rsidRDefault="00D25634" w:rsidP="0047764C">
            <w:pPr>
              <w:spacing w:after="300" w:line="240" w:lineRule="auto"/>
              <w:jc w:val="center"/>
              <w:rPr>
                <w:rFonts w:eastAsia="Times New Roman"/>
                <w:color w:val="000000" w:themeColor="text1"/>
                <w:sz w:val="24"/>
                <w:szCs w:val="24"/>
                <w:lang w:eastAsia="ru-RU"/>
              </w:rPr>
            </w:pPr>
            <w:r>
              <w:rPr>
                <w:rFonts w:eastAsia="Times New Roman"/>
                <w:color w:val="000000" w:themeColor="text1"/>
                <w:sz w:val="24"/>
                <w:szCs w:val="24"/>
                <w:lang w:eastAsia="ru-RU"/>
              </w:rPr>
              <w:t xml:space="preserve">Динамика </w:t>
            </w:r>
          </w:p>
        </w:tc>
      </w:tr>
      <w:tr w:rsidR="0047764C" w:rsidRPr="0047764C" w:rsidTr="0047764C">
        <w:tc>
          <w:tcPr>
            <w:tcW w:w="0" w:type="auto"/>
            <w:vMerge/>
            <w:shd w:val="clear" w:color="auto" w:fill="auto"/>
            <w:vAlign w:val="center"/>
            <w:hideMark/>
          </w:tcPr>
          <w:p w:rsidR="0047764C" w:rsidRPr="0047764C" w:rsidRDefault="0047764C" w:rsidP="0047764C">
            <w:pPr>
              <w:spacing w:after="0" w:line="240" w:lineRule="auto"/>
              <w:rPr>
                <w:rFonts w:eastAsia="Times New Roman"/>
                <w:color w:val="000000" w:themeColor="text1"/>
                <w:sz w:val="24"/>
                <w:szCs w:val="24"/>
                <w:lang w:eastAsia="ru-RU"/>
              </w:rPr>
            </w:pPr>
          </w:p>
        </w:tc>
        <w:tc>
          <w:tcPr>
            <w:tcW w:w="0" w:type="auto"/>
            <w:vMerge/>
            <w:shd w:val="clear" w:color="auto" w:fill="auto"/>
            <w:vAlign w:val="center"/>
            <w:hideMark/>
          </w:tcPr>
          <w:p w:rsidR="0047764C" w:rsidRPr="0047764C" w:rsidRDefault="0047764C" w:rsidP="0047764C">
            <w:pPr>
              <w:spacing w:after="0" w:line="240" w:lineRule="auto"/>
              <w:rPr>
                <w:rFonts w:eastAsia="Times New Roman"/>
                <w:color w:val="000000" w:themeColor="text1"/>
                <w:sz w:val="24"/>
                <w:szCs w:val="24"/>
                <w:lang w:eastAsia="ru-RU"/>
              </w:rPr>
            </w:pPr>
          </w:p>
        </w:tc>
        <w:tc>
          <w:tcPr>
            <w:tcW w:w="0" w:type="auto"/>
            <w:vMerge/>
            <w:shd w:val="clear" w:color="auto" w:fill="auto"/>
            <w:vAlign w:val="center"/>
            <w:hideMark/>
          </w:tcPr>
          <w:p w:rsidR="0047764C" w:rsidRPr="0047764C" w:rsidRDefault="0047764C" w:rsidP="0047764C">
            <w:pPr>
              <w:spacing w:after="0" w:line="240" w:lineRule="auto"/>
              <w:rPr>
                <w:rFonts w:eastAsia="Times New Roman"/>
                <w:color w:val="000000" w:themeColor="text1"/>
                <w:sz w:val="24"/>
                <w:szCs w:val="24"/>
                <w:lang w:eastAsia="ru-RU"/>
              </w:rPr>
            </w:pPr>
          </w:p>
        </w:tc>
        <w:tc>
          <w:tcPr>
            <w:tcW w:w="0" w:type="auto"/>
            <w:vMerge/>
            <w:shd w:val="clear" w:color="auto" w:fill="auto"/>
            <w:vAlign w:val="center"/>
            <w:hideMark/>
          </w:tcPr>
          <w:p w:rsidR="0047764C" w:rsidRPr="0047764C" w:rsidRDefault="0047764C" w:rsidP="0047764C">
            <w:pPr>
              <w:spacing w:after="0" w:line="240" w:lineRule="auto"/>
              <w:rPr>
                <w:rFonts w:eastAsia="Times New Roman"/>
                <w:color w:val="000000" w:themeColor="text1"/>
                <w:sz w:val="24"/>
                <w:szCs w:val="24"/>
                <w:lang w:eastAsia="ru-RU"/>
              </w:rPr>
            </w:pPr>
          </w:p>
        </w:tc>
        <w:tc>
          <w:tcPr>
            <w:tcW w:w="0" w:type="auto"/>
            <w:vMerge/>
            <w:shd w:val="clear" w:color="auto" w:fill="auto"/>
            <w:vAlign w:val="center"/>
            <w:hideMark/>
          </w:tcPr>
          <w:p w:rsidR="0047764C" w:rsidRPr="0047764C" w:rsidRDefault="0047764C" w:rsidP="0047764C">
            <w:pPr>
              <w:spacing w:after="0" w:line="240" w:lineRule="auto"/>
              <w:rPr>
                <w:rFonts w:eastAsia="Times New Roman"/>
                <w:color w:val="000000" w:themeColor="text1"/>
                <w:sz w:val="24"/>
                <w:szCs w:val="24"/>
                <w:lang w:eastAsia="ru-RU"/>
              </w:rPr>
            </w:pP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2014</w:t>
            </w:r>
            <w:r w:rsidR="00D25634">
              <w:rPr>
                <w:rFonts w:eastAsia="Times New Roman"/>
                <w:color w:val="000000" w:themeColor="text1"/>
                <w:sz w:val="24"/>
                <w:szCs w:val="24"/>
                <w:lang w:eastAsia="ru-RU"/>
              </w:rPr>
              <w:t>г.</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2015</w:t>
            </w:r>
            <w:r w:rsidR="00D25634">
              <w:rPr>
                <w:rFonts w:eastAsia="Times New Roman"/>
                <w:color w:val="000000" w:themeColor="text1"/>
                <w:sz w:val="24"/>
                <w:szCs w:val="24"/>
                <w:lang w:eastAsia="ru-RU"/>
              </w:rPr>
              <w:t>г.</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2016</w:t>
            </w:r>
            <w:r w:rsidR="00D25634">
              <w:rPr>
                <w:rFonts w:eastAsia="Times New Roman"/>
                <w:color w:val="000000" w:themeColor="text1"/>
                <w:sz w:val="24"/>
                <w:szCs w:val="24"/>
                <w:lang w:eastAsia="ru-RU"/>
              </w:rPr>
              <w:t>г.</w:t>
            </w:r>
          </w:p>
        </w:tc>
      </w:tr>
      <w:tr w:rsidR="0047764C" w:rsidRPr="0047764C" w:rsidTr="0047764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1. Оборачиваемость оборотных средств</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-17.05</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-16.92</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-16.59</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43.33</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0.13</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0.33</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59.92</w:t>
            </w:r>
          </w:p>
        </w:tc>
      </w:tr>
      <w:tr w:rsidR="0047764C" w:rsidRPr="0047764C" w:rsidTr="0047764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2. Оборачиваемость запасов</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6.47</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6.65</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7.73</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5.98</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0.18</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1.08</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-1.75</w:t>
            </w:r>
          </w:p>
        </w:tc>
      </w:tr>
      <w:tr w:rsidR="0047764C" w:rsidRPr="0047764C" w:rsidTr="0047764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3. Оборачиваемость дебиторской задолженности (коэффициент оборачиваемости сре</w:t>
            </w:r>
            <w:proofErr w:type="gramStart"/>
            <w:r w:rsidRPr="0047764C">
              <w:rPr>
                <w:rFonts w:eastAsia="Times New Roman"/>
                <w:color w:val="000000" w:themeColor="text1"/>
                <w:sz w:val="24"/>
                <w:szCs w:val="24"/>
                <w:lang w:eastAsia="ru-RU"/>
              </w:rPr>
              <w:t>дств в р</w:t>
            </w:r>
            <w:proofErr w:type="gramEnd"/>
            <w:r w:rsidRPr="0047764C">
              <w:rPr>
                <w:rFonts w:eastAsia="Times New Roman"/>
                <w:color w:val="000000" w:themeColor="text1"/>
                <w:sz w:val="24"/>
                <w:szCs w:val="24"/>
                <w:lang w:eastAsia="ru-RU"/>
              </w:rPr>
              <w:t>асчетах)</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9.76</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9.11</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10.43</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10.12</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-0.65</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1.32</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-0.31</w:t>
            </w:r>
          </w:p>
        </w:tc>
      </w:tr>
      <w:tr w:rsidR="0047764C" w:rsidRPr="0047764C" w:rsidTr="0047764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4. Оборачиваемость кредиторской задолженности</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3.96</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4.83</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4.69</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5.98</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0.87</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-0.14</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1.29</w:t>
            </w:r>
          </w:p>
        </w:tc>
      </w:tr>
      <w:tr w:rsidR="0047764C" w:rsidRPr="0047764C" w:rsidTr="0047764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5. Оборачиваемость краткосрочной задолженности</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3.77</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3.6</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3.84</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5.86</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-0.17</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0.24</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2.02</w:t>
            </w:r>
          </w:p>
        </w:tc>
      </w:tr>
      <w:tr w:rsidR="0047764C" w:rsidRPr="0047764C" w:rsidTr="0047764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6. Оборачиваемость активов (капитала)</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2.7</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2.35</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2.47</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2.86</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-0.35</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0.12</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0.39</w:t>
            </w:r>
          </w:p>
        </w:tc>
      </w:tr>
      <w:tr w:rsidR="0047764C" w:rsidRPr="0047764C" w:rsidTr="0047764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7. Оборачиваемость собственного чистого капитала</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8.72</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4.78</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5.54</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5.76</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-3.94</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0.76</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0.22</w:t>
            </w:r>
          </w:p>
        </w:tc>
      </w:tr>
      <w:tr w:rsidR="0047764C" w:rsidRPr="0047764C" w:rsidTr="0047764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8. Оборачиваемость оборотных активов</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4.85</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4.57</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4.99</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5.16</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-0.28</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0.42</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0.17</w:t>
            </w:r>
          </w:p>
        </w:tc>
      </w:tr>
    </w:tbl>
    <w:p w:rsidR="0047764C" w:rsidRDefault="0047764C" w:rsidP="0047764C">
      <w:pPr>
        <w:spacing w:after="0" w:line="240" w:lineRule="auto"/>
        <w:rPr>
          <w:rFonts w:ascii="Helvetica" w:eastAsia="Times New Roman" w:hAnsi="Helvetica" w:cs="Helvetica"/>
          <w:color w:val="333333"/>
          <w:sz w:val="21"/>
          <w:szCs w:val="21"/>
          <w:shd w:val="clear" w:color="auto" w:fill="FFFFFF"/>
          <w:lang w:eastAsia="ru-RU"/>
        </w:rPr>
      </w:pPr>
      <w:r w:rsidRPr="00272AE9">
        <w:rPr>
          <w:rFonts w:ascii="Helvetica" w:eastAsia="Times New Roman" w:hAnsi="Helvetica" w:cs="Helvetica"/>
          <w:color w:val="333333"/>
          <w:sz w:val="21"/>
          <w:szCs w:val="21"/>
          <w:shd w:val="clear" w:color="auto" w:fill="FFFFFF"/>
          <w:lang w:eastAsia="ru-RU"/>
        </w:rPr>
        <w:br/>
      </w:r>
    </w:p>
    <w:p w:rsidR="0047764C" w:rsidRDefault="0047764C" w:rsidP="0047764C">
      <w:pPr>
        <w:spacing w:after="0" w:line="240" w:lineRule="auto"/>
        <w:rPr>
          <w:rFonts w:ascii="Helvetica" w:eastAsia="Times New Roman" w:hAnsi="Helvetica" w:cs="Helvetica"/>
          <w:color w:val="333333"/>
          <w:sz w:val="21"/>
          <w:szCs w:val="21"/>
          <w:shd w:val="clear" w:color="auto" w:fill="FFFFFF"/>
          <w:lang w:eastAsia="ru-RU"/>
        </w:rPr>
      </w:pPr>
    </w:p>
    <w:p w:rsidR="0047764C" w:rsidRPr="0047764C" w:rsidRDefault="0047764C" w:rsidP="0047764C">
      <w:pPr>
        <w:spacing w:after="0" w:line="240" w:lineRule="auto"/>
        <w:rPr>
          <w:rFonts w:eastAsia="Times New Roman"/>
          <w:color w:val="333333"/>
          <w:shd w:val="clear" w:color="auto" w:fill="FFFFFF"/>
          <w:lang w:eastAsia="ru-RU"/>
        </w:rPr>
      </w:pPr>
      <w:r>
        <w:rPr>
          <w:rFonts w:eastAsia="Times New Roman"/>
          <w:color w:val="333333"/>
          <w:shd w:val="clear" w:color="auto" w:fill="FFFFFF"/>
          <w:lang w:eastAsia="ru-RU"/>
        </w:rPr>
        <w:t xml:space="preserve">Таблица 13 </w:t>
      </w:r>
      <w:r w:rsidRPr="0047764C">
        <w:rPr>
          <w:rFonts w:eastAsia="Times New Roman"/>
          <w:color w:val="333333"/>
          <w:shd w:val="clear" w:color="auto" w:fill="FFFFFF"/>
          <w:lang w:eastAsia="ru-RU"/>
        </w:rPr>
        <w:t>– Темп роста</w:t>
      </w:r>
      <w:r w:rsidR="00D25634">
        <w:rPr>
          <w:rFonts w:eastAsia="Times New Roman"/>
          <w:color w:val="333333"/>
          <w:shd w:val="clear" w:color="auto" w:fill="FFFFFF"/>
          <w:lang w:eastAsia="ru-RU"/>
        </w:rPr>
        <w:t xml:space="preserve"> эффективности работы предприятия</w:t>
      </w:r>
      <w:r w:rsidRPr="0047764C">
        <w:rPr>
          <w:rFonts w:eastAsia="Times New Roman"/>
          <w:color w:val="333333"/>
          <w:shd w:val="clear" w:color="auto" w:fill="FFFFFF"/>
          <w:lang w:eastAsia="ru-RU"/>
        </w:rPr>
        <w:t>, %</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48"/>
        <w:gridCol w:w="879"/>
        <w:gridCol w:w="900"/>
        <w:gridCol w:w="948"/>
      </w:tblGrid>
      <w:tr w:rsidR="0047764C" w:rsidRPr="00272AE9" w:rsidTr="0047764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Показатели</w:t>
            </w:r>
          </w:p>
        </w:t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2014</w:t>
            </w:r>
            <w:r w:rsidR="00D25634">
              <w:rPr>
                <w:rFonts w:eastAsia="Times New Roman"/>
                <w:sz w:val="24"/>
                <w:szCs w:val="24"/>
                <w:lang w:eastAsia="ru-RU"/>
              </w:rPr>
              <w:t>г.</w:t>
            </w:r>
          </w:p>
        </w:t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2015</w:t>
            </w:r>
            <w:r w:rsidR="00D25634">
              <w:rPr>
                <w:rFonts w:eastAsia="Times New Roman"/>
                <w:sz w:val="24"/>
                <w:szCs w:val="24"/>
                <w:lang w:eastAsia="ru-RU"/>
              </w:rPr>
              <w:t>г.</w:t>
            </w:r>
          </w:p>
        </w:t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2016</w:t>
            </w:r>
            <w:r w:rsidR="00D25634">
              <w:rPr>
                <w:rFonts w:eastAsia="Times New Roman"/>
                <w:sz w:val="24"/>
                <w:szCs w:val="24"/>
                <w:lang w:eastAsia="ru-RU"/>
              </w:rPr>
              <w:t>г.</w:t>
            </w:r>
          </w:p>
        </w:tc>
      </w:tr>
      <w:tr w:rsidR="0047764C" w:rsidRPr="00272AE9" w:rsidTr="0047764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1. Оборачиваемость оборотных средств</w:t>
            </w:r>
          </w:p>
        </w:t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-17.05</w:t>
            </w:r>
          </w:p>
        </w:t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98.05</w:t>
            </w:r>
          </w:p>
        </w:t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-261.18</w:t>
            </w:r>
          </w:p>
        </w:tc>
      </w:tr>
      <w:tr w:rsidR="0047764C" w:rsidRPr="00272AE9" w:rsidTr="0047764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2. Оборачиваемость запасов</w:t>
            </w:r>
          </w:p>
        </w:t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6.47</w:t>
            </w:r>
          </w:p>
        </w:t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116.24</w:t>
            </w:r>
          </w:p>
        </w:t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77.36</w:t>
            </w:r>
          </w:p>
        </w:tc>
      </w:tr>
      <w:tr w:rsidR="0047764C" w:rsidRPr="00272AE9" w:rsidTr="0047764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3. Оборачиваемость дебиторской задолженности (коэффициент оборачиваемости сре</w:t>
            </w:r>
            <w:proofErr w:type="gramStart"/>
            <w:r w:rsidRPr="00272AE9">
              <w:rPr>
                <w:rFonts w:eastAsia="Times New Roman"/>
                <w:sz w:val="24"/>
                <w:szCs w:val="24"/>
                <w:lang w:eastAsia="ru-RU"/>
              </w:rPr>
              <w:t>дств в р</w:t>
            </w:r>
            <w:proofErr w:type="gramEnd"/>
            <w:r w:rsidRPr="00272AE9">
              <w:rPr>
                <w:rFonts w:eastAsia="Times New Roman"/>
                <w:sz w:val="24"/>
                <w:szCs w:val="24"/>
                <w:lang w:eastAsia="ru-RU"/>
              </w:rPr>
              <w:t>асчетах)</w:t>
            </w:r>
          </w:p>
        </w:t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9.76</w:t>
            </w:r>
          </w:p>
        </w:t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114.49</w:t>
            </w:r>
          </w:p>
        </w:t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97.03</w:t>
            </w:r>
          </w:p>
        </w:tc>
      </w:tr>
      <w:tr w:rsidR="0047764C" w:rsidRPr="00272AE9" w:rsidTr="0047764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4. Оборачиваемость кредиторской задолженности</w:t>
            </w:r>
          </w:p>
        </w:t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3.96</w:t>
            </w:r>
          </w:p>
        </w:t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97.1</w:t>
            </w:r>
          </w:p>
        </w:t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127.51</w:t>
            </w:r>
          </w:p>
        </w:tc>
      </w:tr>
      <w:tr w:rsidR="0047764C" w:rsidRPr="00272AE9" w:rsidTr="0047764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5. Оборачиваемость краткосрочной задолженности</w:t>
            </w:r>
          </w:p>
        </w:t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3.77</w:t>
            </w:r>
          </w:p>
        </w:t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106.67</w:t>
            </w:r>
          </w:p>
        </w:t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152.6</w:t>
            </w:r>
          </w:p>
        </w:tc>
      </w:tr>
      <w:tr w:rsidR="0047764C" w:rsidRPr="00272AE9" w:rsidTr="0047764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6. Оборачиваемость активов (капитала)</w:t>
            </w:r>
          </w:p>
        </w:t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2.7</w:t>
            </w:r>
          </w:p>
        </w:t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105.11</w:t>
            </w:r>
          </w:p>
        </w:t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115.79</w:t>
            </w:r>
          </w:p>
        </w:tc>
      </w:tr>
      <w:tr w:rsidR="0047764C" w:rsidRPr="00272AE9" w:rsidTr="0047764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7. Оборачиваемость собственного чистого капитала</w:t>
            </w:r>
          </w:p>
        </w:t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8.72</w:t>
            </w:r>
          </w:p>
        </w:t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115.9</w:t>
            </w:r>
          </w:p>
        </w:t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103.97</w:t>
            </w:r>
          </w:p>
        </w:tc>
      </w:tr>
      <w:tr w:rsidR="0047764C" w:rsidRPr="00272AE9" w:rsidTr="0047764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8. Оборачиваемость оборотных активов</w:t>
            </w:r>
          </w:p>
        </w:t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4.85</w:t>
            </w:r>
          </w:p>
        </w:t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109.19</w:t>
            </w:r>
          </w:p>
        </w:tc>
        <w:tc>
          <w:tcPr>
            <w:tcW w:w="0" w:type="auto"/>
            <w:shd w:val="clear" w:color="auto" w:fill="auto"/>
            <w:tcMar>
              <w:top w:w="120" w:type="dxa"/>
              <w:left w:w="120" w:type="dxa"/>
              <w:bottom w:w="120" w:type="dxa"/>
              <w:right w:w="120" w:type="dxa"/>
            </w:tcMar>
            <w:hideMark/>
          </w:tcPr>
          <w:p w:rsidR="0047764C" w:rsidRPr="00272AE9" w:rsidRDefault="0047764C" w:rsidP="0047764C">
            <w:pPr>
              <w:spacing w:after="300" w:line="240" w:lineRule="auto"/>
              <w:jc w:val="center"/>
              <w:rPr>
                <w:rFonts w:eastAsia="Times New Roman"/>
                <w:sz w:val="24"/>
                <w:szCs w:val="24"/>
                <w:lang w:eastAsia="ru-RU"/>
              </w:rPr>
            </w:pPr>
            <w:r w:rsidRPr="00272AE9">
              <w:rPr>
                <w:rFonts w:eastAsia="Times New Roman"/>
                <w:sz w:val="24"/>
                <w:szCs w:val="24"/>
                <w:lang w:eastAsia="ru-RU"/>
              </w:rPr>
              <w:t>103.41</w:t>
            </w:r>
          </w:p>
        </w:tc>
      </w:tr>
    </w:tbl>
    <w:p w:rsidR="0047764C" w:rsidRPr="0047764C" w:rsidRDefault="0047764C" w:rsidP="00D25634">
      <w:pPr>
        <w:spacing w:after="0" w:line="360" w:lineRule="auto"/>
        <w:rPr>
          <w:rFonts w:eastAsia="Times New Roman"/>
          <w:color w:val="000000" w:themeColor="text1"/>
          <w:shd w:val="clear" w:color="auto" w:fill="FFFFFF"/>
          <w:lang w:eastAsia="ru-RU"/>
        </w:rPr>
      </w:pPr>
      <w:r w:rsidRPr="00272AE9">
        <w:rPr>
          <w:rFonts w:ascii="Helvetica" w:eastAsia="Times New Roman" w:hAnsi="Helvetica" w:cs="Helvetica"/>
          <w:color w:val="333333"/>
          <w:sz w:val="21"/>
          <w:szCs w:val="21"/>
          <w:shd w:val="clear" w:color="auto" w:fill="FFFFFF"/>
          <w:lang w:eastAsia="ru-RU"/>
        </w:rPr>
        <w:br/>
      </w:r>
      <w:r w:rsidRPr="0047764C">
        <w:rPr>
          <w:rFonts w:eastAsia="Times New Roman"/>
          <w:color w:val="000000" w:themeColor="text1"/>
          <w:shd w:val="clear" w:color="auto" w:fill="FFFFFF"/>
          <w:lang w:eastAsia="ru-RU"/>
        </w:rPr>
        <w:t>Коэффициент общей оборачиваемости капитала показывает эффективность использования имущества, отражает скорость оборота всего капитала организации. Продолжительность нахождения капитала в активах организации возросла на 0.39 и составила 2.86 раз.</w:t>
      </w:r>
      <w:r w:rsidRPr="0047764C">
        <w:rPr>
          <w:rFonts w:eastAsia="Times New Roman"/>
          <w:color w:val="000000" w:themeColor="text1"/>
          <w:shd w:val="clear" w:color="auto" w:fill="FFFFFF"/>
          <w:lang w:eastAsia="ru-RU"/>
        </w:rPr>
        <w:br/>
        <w:t>Следует отметить, что оборачиваемость дебиторской задолженности выше оборачиваемости кредиторской, что является благоприятным фактором в деятельности предприятия.</w:t>
      </w:r>
      <w:r w:rsidRPr="0047764C">
        <w:rPr>
          <w:rFonts w:eastAsia="Times New Roman"/>
          <w:color w:val="000000" w:themeColor="text1"/>
          <w:shd w:val="clear" w:color="auto" w:fill="FFFFFF"/>
          <w:lang w:eastAsia="ru-RU"/>
        </w:rPr>
        <w:br/>
        <w:t>Дебиторская задолженность оборачивается медленнее оборотных средств. Это означает довольно низкую интенсивность поступления на предприятие денежных средств, то есть в итоге – уменьшение собственных средств.</w:t>
      </w:r>
      <w:r w:rsidRPr="0047764C">
        <w:rPr>
          <w:rFonts w:eastAsia="Times New Roman"/>
          <w:color w:val="000000" w:themeColor="text1"/>
          <w:shd w:val="clear" w:color="auto" w:fill="FFFFFF"/>
          <w:lang w:eastAsia="ru-RU"/>
        </w:rPr>
        <w:br/>
        <w:t>Одновременное снижение показателей рентабельности и оборачиваемости активов является показателем наличия проблем, связанных, например, с реализацией продукции и работой отдела маркетинга (темпы роста выручки замедляются)</w:t>
      </w:r>
      <w:r w:rsidR="005A24EA">
        <w:rPr>
          <w:rFonts w:eastAsia="Times New Roman"/>
          <w:color w:val="000000" w:themeColor="text1"/>
          <w:shd w:val="clear" w:color="auto" w:fill="FFFFFF"/>
          <w:lang w:eastAsia="ru-RU"/>
        </w:rPr>
        <w:t>.</w:t>
      </w:r>
      <w:r w:rsidRPr="0047764C">
        <w:rPr>
          <w:rFonts w:eastAsia="Times New Roman"/>
          <w:color w:val="000000" w:themeColor="text1"/>
          <w:shd w:val="clear" w:color="auto" w:fill="FFFFFF"/>
          <w:lang w:eastAsia="ru-RU"/>
        </w:rPr>
        <w:br/>
        <w:t>Коэффициент отдачи собственного чистого капитала показывает скорость оборота собственного капитала, т.е. отражает активность использования денежных средств. В организации на каждый рубль инвестированных собственных сре</w:t>
      </w:r>
      <w:proofErr w:type="gramStart"/>
      <w:r w:rsidRPr="0047764C">
        <w:rPr>
          <w:rFonts w:eastAsia="Times New Roman"/>
          <w:color w:val="000000" w:themeColor="text1"/>
          <w:shd w:val="clear" w:color="auto" w:fill="FFFFFF"/>
          <w:lang w:eastAsia="ru-RU"/>
        </w:rPr>
        <w:t>дств пр</w:t>
      </w:r>
      <w:proofErr w:type="gramEnd"/>
      <w:r w:rsidRPr="0047764C">
        <w:rPr>
          <w:rFonts w:eastAsia="Times New Roman"/>
          <w:color w:val="000000" w:themeColor="text1"/>
          <w:shd w:val="clear" w:color="auto" w:fill="FFFFFF"/>
          <w:lang w:eastAsia="ru-RU"/>
        </w:rPr>
        <w:t>иходится 5.76 руб. выручки от продаж.</w:t>
      </w:r>
      <w:r w:rsidRPr="0047764C">
        <w:rPr>
          <w:rFonts w:eastAsia="Times New Roman"/>
          <w:color w:val="000000" w:themeColor="text1"/>
          <w:shd w:val="clear" w:color="auto" w:fill="FFFFFF"/>
          <w:lang w:eastAsia="ru-RU"/>
        </w:rPr>
        <w:br/>
        <w:t>Далее приведен расчет показателя в днях.</w:t>
      </w:r>
      <w:r w:rsidRPr="0047764C">
        <w:rPr>
          <w:rFonts w:eastAsia="Times New Roman"/>
          <w:color w:val="000000" w:themeColor="text1"/>
          <w:shd w:val="clear" w:color="auto" w:fill="FFFFFF"/>
          <w:lang w:eastAsia="ru-RU"/>
        </w:rPr>
        <w:br/>
        <w:t>Таблица 14 - Эффективность работы предприятия</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80"/>
        <w:gridCol w:w="879"/>
        <w:gridCol w:w="900"/>
        <w:gridCol w:w="879"/>
        <w:gridCol w:w="900"/>
        <w:gridCol w:w="879"/>
        <w:gridCol w:w="879"/>
        <w:gridCol w:w="879"/>
      </w:tblGrid>
      <w:tr w:rsidR="0047764C" w:rsidRPr="00D25634" w:rsidTr="0047764C">
        <w:tc>
          <w:tcPr>
            <w:tcW w:w="0" w:type="auto"/>
            <w:vMerge w:val="restart"/>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Показатели</w:t>
            </w:r>
          </w:p>
        </w:tc>
        <w:tc>
          <w:tcPr>
            <w:tcW w:w="0" w:type="auto"/>
            <w:vMerge w:val="restart"/>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2013</w:t>
            </w:r>
            <w:r w:rsidR="00D25634" w:rsidRPr="00D25634">
              <w:rPr>
                <w:rFonts w:eastAsia="Times New Roman"/>
                <w:sz w:val="24"/>
                <w:szCs w:val="24"/>
                <w:lang w:eastAsia="ru-RU"/>
              </w:rPr>
              <w:t>г.</w:t>
            </w:r>
          </w:p>
        </w:tc>
        <w:tc>
          <w:tcPr>
            <w:tcW w:w="0" w:type="auto"/>
            <w:vMerge w:val="restart"/>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2014</w:t>
            </w:r>
            <w:r w:rsidR="00D25634" w:rsidRPr="00D25634">
              <w:rPr>
                <w:rFonts w:eastAsia="Times New Roman"/>
                <w:sz w:val="24"/>
                <w:szCs w:val="24"/>
                <w:lang w:eastAsia="ru-RU"/>
              </w:rPr>
              <w:t>г.</w:t>
            </w:r>
          </w:p>
        </w:tc>
        <w:tc>
          <w:tcPr>
            <w:tcW w:w="0" w:type="auto"/>
            <w:vMerge w:val="restart"/>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2015</w:t>
            </w:r>
            <w:r w:rsidR="00D25634" w:rsidRPr="00D25634">
              <w:rPr>
                <w:rFonts w:eastAsia="Times New Roman"/>
                <w:sz w:val="24"/>
                <w:szCs w:val="24"/>
                <w:lang w:eastAsia="ru-RU"/>
              </w:rPr>
              <w:t>г.</w:t>
            </w:r>
          </w:p>
        </w:tc>
        <w:tc>
          <w:tcPr>
            <w:tcW w:w="0" w:type="auto"/>
            <w:vMerge w:val="restart"/>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2016</w:t>
            </w:r>
            <w:r w:rsidR="00D25634" w:rsidRPr="00D25634">
              <w:rPr>
                <w:rFonts w:eastAsia="Times New Roman"/>
                <w:sz w:val="24"/>
                <w:szCs w:val="24"/>
                <w:lang w:eastAsia="ru-RU"/>
              </w:rPr>
              <w:t>г.</w:t>
            </w:r>
          </w:p>
        </w:tc>
        <w:tc>
          <w:tcPr>
            <w:tcW w:w="0" w:type="auto"/>
            <w:gridSpan w:val="3"/>
            <w:shd w:val="clear" w:color="auto" w:fill="auto"/>
            <w:tcMar>
              <w:top w:w="120" w:type="dxa"/>
              <w:left w:w="120" w:type="dxa"/>
              <w:bottom w:w="120" w:type="dxa"/>
              <w:right w:w="120" w:type="dxa"/>
            </w:tcMar>
            <w:hideMark/>
          </w:tcPr>
          <w:p w:rsidR="0047764C" w:rsidRPr="00D25634" w:rsidRDefault="00D25634" w:rsidP="0047764C">
            <w:pPr>
              <w:spacing w:after="300" w:line="240" w:lineRule="auto"/>
              <w:jc w:val="center"/>
              <w:rPr>
                <w:rFonts w:eastAsia="Times New Roman"/>
                <w:sz w:val="24"/>
                <w:szCs w:val="24"/>
                <w:lang w:eastAsia="ru-RU"/>
              </w:rPr>
            </w:pPr>
            <w:r w:rsidRPr="00D25634">
              <w:rPr>
                <w:rFonts w:eastAsia="Times New Roman"/>
                <w:sz w:val="24"/>
                <w:szCs w:val="24"/>
                <w:lang w:eastAsia="ru-RU"/>
              </w:rPr>
              <w:t xml:space="preserve">Динамика </w:t>
            </w:r>
          </w:p>
        </w:tc>
      </w:tr>
      <w:tr w:rsidR="0047764C" w:rsidRPr="00D25634" w:rsidTr="0047764C">
        <w:tc>
          <w:tcPr>
            <w:tcW w:w="0" w:type="auto"/>
            <w:vMerge/>
            <w:shd w:val="clear" w:color="auto" w:fill="auto"/>
            <w:vAlign w:val="center"/>
            <w:hideMark/>
          </w:tcPr>
          <w:p w:rsidR="0047764C" w:rsidRPr="00D25634" w:rsidRDefault="0047764C" w:rsidP="0047764C">
            <w:pPr>
              <w:spacing w:after="0" w:line="240" w:lineRule="auto"/>
              <w:rPr>
                <w:rFonts w:eastAsia="Times New Roman"/>
                <w:sz w:val="24"/>
                <w:szCs w:val="24"/>
                <w:lang w:eastAsia="ru-RU"/>
              </w:rPr>
            </w:pPr>
          </w:p>
        </w:tc>
        <w:tc>
          <w:tcPr>
            <w:tcW w:w="0" w:type="auto"/>
            <w:vMerge/>
            <w:shd w:val="clear" w:color="auto" w:fill="auto"/>
            <w:vAlign w:val="center"/>
            <w:hideMark/>
          </w:tcPr>
          <w:p w:rsidR="0047764C" w:rsidRPr="00D25634" w:rsidRDefault="0047764C" w:rsidP="0047764C">
            <w:pPr>
              <w:spacing w:after="0" w:line="240" w:lineRule="auto"/>
              <w:rPr>
                <w:rFonts w:eastAsia="Times New Roman"/>
                <w:sz w:val="24"/>
                <w:szCs w:val="24"/>
                <w:lang w:eastAsia="ru-RU"/>
              </w:rPr>
            </w:pPr>
          </w:p>
        </w:tc>
        <w:tc>
          <w:tcPr>
            <w:tcW w:w="0" w:type="auto"/>
            <w:vMerge/>
            <w:shd w:val="clear" w:color="auto" w:fill="auto"/>
            <w:vAlign w:val="center"/>
            <w:hideMark/>
          </w:tcPr>
          <w:p w:rsidR="0047764C" w:rsidRPr="00D25634" w:rsidRDefault="0047764C" w:rsidP="0047764C">
            <w:pPr>
              <w:spacing w:after="0" w:line="240" w:lineRule="auto"/>
              <w:rPr>
                <w:rFonts w:eastAsia="Times New Roman"/>
                <w:sz w:val="24"/>
                <w:szCs w:val="24"/>
                <w:lang w:eastAsia="ru-RU"/>
              </w:rPr>
            </w:pPr>
          </w:p>
        </w:tc>
        <w:tc>
          <w:tcPr>
            <w:tcW w:w="0" w:type="auto"/>
            <w:vMerge/>
            <w:shd w:val="clear" w:color="auto" w:fill="auto"/>
            <w:vAlign w:val="center"/>
            <w:hideMark/>
          </w:tcPr>
          <w:p w:rsidR="0047764C" w:rsidRPr="00D25634" w:rsidRDefault="0047764C" w:rsidP="0047764C">
            <w:pPr>
              <w:spacing w:after="0" w:line="240" w:lineRule="auto"/>
              <w:rPr>
                <w:rFonts w:eastAsia="Times New Roman"/>
                <w:sz w:val="24"/>
                <w:szCs w:val="24"/>
                <w:lang w:eastAsia="ru-RU"/>
              </w:rPr>
            </w:pPr>
          </w:p>
        </w:tc>
        <w:tc>
          <w:tcPr>
            <w:tcW w:w="0" w:type="auto"/>
            <w:vMerge/>
            <w:shd w:val="clear" w:color="auto" w:fill="auto"/>
            <w:vAlign w:val="center"/>
            <w:hideMark/>
          </w:tcPr>
          <w:p w:rsidR="0047764C" w:rsidRPr="00D25634" w:rsidRDefault="0047764C" w:rsidP="0047764C">
            <w:pPr>
              <w:spacing w:after="0" w:line="240" w:lineRule="auto"/>
              <w:rPr>
                <w:rFonts w:eastAsia="Times New Roman"/>
                <w:sz w:val="24"/>
                <w:szCs w:val="24"/>
                <w:lang w:eastAsia="ru-RU"/>
              </w:rPr>
            </w:pP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2014</w:t>
            </w:r>
            <w:r w:rsidR="00D25634" w:rsidRPr="00D25634">
              <w:rPr>
                <w:rFonts w:eastAsia="Times New Roman"/>
                <w:sz w:val="24"/>
                <w:szCs w:val="24"/>
                <w:lang w:eastAsia="ru-RU"/>
              </w:rPr>
              <w:t>г.</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2015</w:t>
            </w:r>
            <w:r w:rsidR="00D25634" w:rsidRPr="00D25634">
              <w:rPr>
                <w:rFonts w:eastAsia="Times New Roman"/>
                <w:sz w:val="24"/>
                <w:szCs w:val="24"/>
                <w:lang w:eastAsia="ru-RU"/>
              </w:rPr>
              <w:t>г.</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2016</w:t>
            </w:r>
            <w:r w:rsidR="00D25634" w:rsidRPr="00D25634">
              <w:rPr>
                <w:rFonts w:eastAsia="Times New Roman"/>
                <w:sz w:val="24"/>
                <w:szCs w:val="24"/>
                <w:lang w:eastAsia="ru-RU"/>
              </w:rPr>
              <w:t>г.</w:t>
            </w:r>
          </w:p>
        </w:tc>
      </w:tr>
      <w:tr w:rsidR="0047764C" w:rsidRPr="00D25634" w:rsidTr="0047764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1. Длительность оборота оборотных средств</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-21.1</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-21.3</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-21.7</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8.3</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-0.2</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-0.4</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30</w:t>
            </w:r>
          </w:p>
        </w:tc>
      </w:tr>
      <w:tr w:rsidR="0047764C" w:rsidRPr="00D25634" w:rsidTr="0047764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2. Длительность оборота запасов (срок хранения)</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55.6</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54.1</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46.6</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60.2</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-1.5</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-7.5</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13.6</w:t>
            </w:r>
          </w:p>
        </w:tc>
      </w:tr>
      <w:tr w:rsidR="0047764C" w:rsidRPr="00D25634" w:rsidTr="0047764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3. Длительность оборота дебиторской задолженности (оборачиваемость сре</w:t>
            </w:r>
            <w:proofErr w:type="gramStart"/>
            <w:r w:rsidRPr="00D25634">
              <w:rPr>
                <w:rFonts w:eastAsia="Times New Roman"/>
                <w:sz w:val="24"/>
                <w:szCs w:val="24"/>
                <w:lang w:eastAsia="ru-RU"/>
              </w:rPr>
              <w:t>дств в р</w:t>
            </w:r>
            <w:proofErr w:type="gramEnd"/>
            <w:r w:rsidRPr="00D25634">
              <w:rPr>
                <w:rFonts w:eastAsia="Times New Roman"/>
                <w:sz w:val="24"/>
                <w:szCs w:val="24"/>
                <w:lang w:eastAsia="ru-RU"/>
              </w:rPr>
              <w:t>асчетах)</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36.9</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39.5</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34.5</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35.6</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2.6</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-5</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1.1</w:t>
            </w:r>
          </w:p>
        </w:tc>
      </w:tr>
      <w:tr w:rsidR="0047764C" w:rsidRPr="00D25634" w:rsidTr="0047764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4. Длительность оборота кредиторской задолженности</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90.9</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74.5</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76.8</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60.2</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-16.4</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2.3</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-16.6</w:t>
            </w:r>
          </w:p>
        </w:tc>
      </w:tr>
      <w:tr w:rsidR="0047764C" w:rsidRPr="00D25634" w:rsidTr="0047764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5. Длительность оборота краткосрочной задолженности</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95.5</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100</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93.8</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61.4</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4.5</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-6.2</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-32.4</w:t>
            </w:r>
          </w:p>
        </w:tc>
      </w:tr>
      <w:tr w:rsidR="0047764C" w:rsidRPr="00D25634" w:rsidTr="0047764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6. Длительность оборота активов</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133.3</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153.2</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145.7</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125.9</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19.9</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-7.5</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-19.8</w:t>
            </w:r>
          </w:p>
        </w:tc>
      </w:tr>
      <w:tr w:rsidR="0047764C" w:rsidRPr="00D25634" w:rsidTr="0047764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7. Длительность оборота собственного чистого капитала</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41.3</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75.3</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65</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62.5</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34</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-10.3</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-2.5</w:t>
            </w:r>
          </w:p>
        </w:tc>
      </w:tr>
      <w:tr w:rsidR="0047764C" w:rsidRPr="00D25634" w:rsidTr="0047764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8. Длительность оборота оборотных активов</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74.2</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78.8</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72.1</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69.8</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4.6</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-6.7</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-2.3</w:t>
            </w:r>
          </w:p>
        </w:tc>
      </w:tr>
      <w:tr w:rsidR="0047764C" w:rsidRPr="00D25634" w:rsidTr="0047764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9. Среднедневной расход денежных средств, РДС</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982.9</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1297.9</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1586</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1872.2</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315</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288.1</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286.2</w:t>
            </w:r>
          </w:p>
        </w:tc>
      </w:tr>
      <w:tr w:rsidR="0047764C" w:rsidRPr="00D25634" w:rsidTr="0047764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10. Интервал самофинансирования (норма более 90 дней) (А</w:t>
            </w:r>
            <w:proofErr w:type="gramStart"/>
            <w:r w:rsidRPr="00D25634">
              <w:rPr>
                <w:rFonts w:eastAsia="Times New Roman"/>
                <w:sz w:val="24"/>
                <w:szCs w:val="24"/>
                <w:lang w:eastAsia="ru-RU"/>
              </w:rPr>
              <w:t>1</w:t>
            </w:r>
            <w:proofErr w:type="gramEnd"/>
            <w:r w:rsidRPr="00D25634">
              <w:rPr>
                <w:rFonts w:eastAsia="Times New Roman"/>
                <w:sz w:val="24"/>
                <w:szCs w:val="24"/>
                <w:lang w:eastAsia="ru-RU"/>
              </w:rPr>
              <w:t>/РДС)</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12.1</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33.3</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43.9</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17.1</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21.2</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10.6</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-26.8</w:t>
            </w:r>
          </w:p>
        </w:tc>
      </w:tr>
      <w:tr w:rsidR="0047764C" w:rsidRPr="00D25634" w:rsidTr="0047764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11. Продолжительность операционного цикла, дни (п.1+п.2)</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34.5</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32.8</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24.9</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68.5</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-1.7</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-7.9</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43.6</w:t>
            </w:r>
          </w:p>
        </w:tc>
      </w:tr>
      <w:tr w:rsidR="0047764C" w:rsidRPr="00D25634" w:rsidTr="0047764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12. Продолжительность финансового цикла, дни (п.11-п.4)</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-56.4</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-41.7</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-51.9</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8.3</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14.7</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-10.2</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60.2</w:t>
            </w:r>
          </w:p>
        </w:tc>
      </w:tr>
      <w:tr w:rsidR="0047764C" w:rsidRPr="00D25634" w:rsidTr="0047764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13. Длительность оборота чистого производственного оборотного капитала, дни (п.2+п.3-п.4)</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1.6</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19.1</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4.3</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35.6</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17.5</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-14.8</w:t>
            </w:r>
          </w:p>
        </w:tc>
        <w:tc>
          <w:tcPr>
            <w:tcW w:w="0" w:type="auto"/>
            <w:shd w:val="clear" w:color="auto" w:fill="auto"/>
            <w:tcMar>
              <w:top w:w="120" w:type="dxa"/>
              <w:left w:w="120" w:type="dxa"/>
              <w:bottom w:w="120" w:type="dxa"/>
              <w:right w:w="120" w:type="dxa"/>
            </w:tcMar>
            <w:hideMark/>
          </w:tcPr>
          <w:p w:rsidR="0047764C" w:rsidRPr="00D25634" w:rsidRDefault="0047764C" w:rsidP="0047764C">
            <w:pPr>
              <w:spacing w:after="300" w:line="240" w:lineRule="auto"/>
              <w:jc w:val="center"/>
              <w:rPr>
                <w:rFonts w:eastAsia="Times New Roman"/>
                <w:sz w:val="24"/>
                <w:szCs w:val="24"/>
                <w:lang w:eastAsia="ru-RU"/>
              </w:rPr>
            </w:pPr>
            <w:r w:rsidRPr="00D25634">
              <w:rPr>
                <w:rFonts w:eastAsia="Times New Roman"/>
                <w:sz w:val="24"/>
                <w:szCs w:val="24"/>
                <w:lang w:eastAsia="ru-RU"/>
              </w:rPr>
              <w:t>31.3</w:t>
            </w:r>
          </w:p>
        </w:tc>
      </w:tr>
    </w:tbl>
    <w:p w:rsidR="0047764C" w:rsidRDefault="0047764C" w:rsidP="0047764C">
      <w:pPr>
        <w:spacing w:after="0" w:line="240" w:lineRule="auto"/>
        <w:rPr>
          <w:rFonts w:eastAsia="Times New Roman"/>
          <w:color w:val="000000" w:themeColor="text1"/>
          <w:shd w:val="clear" w:color="auto" w:fill="FFFFFF"/>
          <w:lang w:eastAsia="ru-RU"/>
        </w:rPr>
      </w:pPr>
      <w:r>
        <w:rPr>
          <w:rFonts w:ascii="Helvetica" w:eastAsia="Times New Roman" w:hAnsi="Helvetica" w:cs="Helvetica"/>
          <w:color w:val="333333"/>
          <w:sz w:val="21"/>
          <w:szCs w:val="21"/>
          <w:shd w:val="clear" w:color="auto" w:fill="FFFFFF"/>
          <w:lang w:eastAsia="ru-RU"/>
        </w:rPr>
        <w:br/>
      </w:r>
    </w:p>
    <w:p w:rsidR="0047764C" w:rsidRDefault="0047764C" w:rsidP="0047764C">
      <w:pPr>
        <w:spacing w:after="0" w:line="240" w:lineRule="auto"/>
        <w:rPr>
          <w:rFonts w:eastAsia="Times New Roman"/>
          <w:color w:val="000000" w:themeColor="text1"/>
          <w:shd w:val="clear" w:color="auto" w:fill="FFFFFF"/>
          <w:lang w:eastAsia="ru-RU"/>
        </w:rPr>
      </w:pPr>
    </w:p>
    <w:p w:rsidR="0047764C" w:rsidRDefault="0047764C" w:rsidP="0047764C">
      <w:pPr>
        <w:spacing w:after="0" w:line="240" w:lineRule="auto"/>
        <w:rPr>
          <w:rFonts w:eastAsia="Times New Roman"/>
          <w:color w:val="000000" w:themeColor="text1"/>
          <w:shd w:val="clear" w:color="auto" w:fill="FFFFFF"/>
          <w:lang w:eastAsia="ru-RU"/>
        </w:rPr>
      </w:pPr>
    </w:p>
    <w:p w:rsidR="0047764C" w:rsidRPr="0047764C" w:rsidRDefault="0047764C" w:rsidP="0047764C">
      <w:pPr>
        <w:spacing w:after="0" w:line="240" w:lineRule="auto"/>
        <w:rPr>
          <w:rFonts w:eastAsia="Times New Roman"/>
          <w:color w:val="000000" w:themeColor="text1"/>
          <w:shd w:val="clear" w:color="auto" w:fill="FFFFFF"/>
          <w:lang w:eastAsia="ru-RU"/>
        </w:rPr>
      </w:pPr>
      <w:r w:rsidRPr="0047764C">
        <w:rPr>
          <w:rFonts w:eastAsia="Times New Roman"/>
          <w:color w:val="000000" w:themeColor="text1"/>
          <w:shd w:val="clear" w:color="auto" w:fill="FFFFFF"/>
          <w:lang w:eastAsia="ru-RU"/>
        </w:rPr>
        <w:t>Таблица 15 – Темп роста показателей</w:t>
      </w:r>
      <w:r w:rsidR="00D25634">
        <w:rPr>
          <w:rFonts w:eastAsia="Times New Roman"/>
          <w:color w:val="000000" w:themeColor="text1"/>
          <w:shd w:val="clear" w:color="auto" w:fill="FFFFFF"/>
          <w:lang w:eastAsia="ru-RU"/>
        </w:rPr>
        <w:t xml:space="preserve"> работы предприятия</w:t>
      </w:r>
      <w:r w:rsidRPr="0047764C">
        <w:rPr>
          <w:rFonts w:eastAsia="Times New Roman"/>
          <w:color w:val="000000" w:themeColor="text1"/>
          <w:shd w:val="clear" w:color="auto" w:fill="FFFFFF"/>
          <w:lang w:eastAsia="ru-RU"/>
        </w:rPr>
        <w:t>, %</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96"/>
        <w:gridCol w:w="879"/>
        <w:gridCol w:w="900"/>
        <w:gridCol w:w="900"/>
      </w:tblGrid>
      <w:tr w:rsidR="0047764C" w:rsidRPr="0047764C" w:rsidTr="0047764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Показатели</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2014</w:t>
            </w:r>
            <w:r w:rsidR="00D25634">
              <w:rPr>
                <w:rFonts w:eastAsia="Times New Roman"/>
                <w:color w:val="000000" w:themeColor="text1"/>
                <w:sz w:val="24"/>
                <w:szCs w:val="24"/>
                <w:lang w:eastAsia="ru-RU"/>
              </w:rPr>
              <w:t>г.</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2015</w:t>
            </w:r>
            <w:r w:rsidR="00D25634">
              <w:rPr>
                <w:rFonts w:eastAsia="Times New Roman"/>
                <w:color w:val="000000" w:themeColor="text1"/>
                <w:sz w:val="24"/>
                <w:szCs w:val="24"/>
                <w:lang w:eastAsia="ru-RU"/>
              </w:rPr>
              <w:t>г.</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2016</w:t>
            </w:r>
            <w:r w:rsidR="00D25634">
              <w:rPr>
                <w:rFonts w:eastAsia="Times New Roman"/>
                <w:color w:val="000000" w:themeColor="text1"/>
                <w:sz w:val="24"/>
                <w:szCs w:val="24"/>
                <w:lang w:eastAsia="ru-RU"/>
              </w:rPr>
              <w:t>г.</w:t>
            </w:r>
          </w:p>
        </w:tc>
      </w:tr>
      <w:tr w:rsidR="0047764C" w:rsidRPr="0047764C" w:rsidTr="0047764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1. Длительность оборота оборотных средств</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-21.1</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101.88</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-38.25</w:t>
            </w:r>
          </w:p>
        </w:tc>
      </w:tr>
      <w:tr w:rsidR="0047764C" w:rsidRPr="0047764C" w:rsidTr="0047764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2. Длительность оборота запасов (срок хранения)</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55.6</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86.14</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129.18</w:t>
            </w:r>
          </w:p>
        </w:tc>
      </w:tr>
      <w:tr w:rsidR="0047764C" w:rsidRPr="0047764C" w:rsidTr="0047764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3. Длительность оборота дебиторской задолженности (оборачиваемость сре</w:t>
            </w:r>
            <w:proofErr w:type="gramStart"/>
            <w:r w:rsidRPr="0047764C">
              <w:rPr>
                <w:rFonts w:eastAsia="Times New Roman"/>
                <w:color w:val="000000" w:themeColor="text1"/>
                <w:sz w:val="24"/>
                <w:szCs w:val="24"/>
                <w:lang w:eastAsia="ru-RU"/>
              </w:rPr>
              <w:t>дств в р</w:t>
            </w:r>
            <w:proofErr w:type="gramEnd"/>
            <w:r w:rsidRPr="0047764C">
              <w:rPr>
                <w:rFonts w:eastAsia="Times New Roman"/>
                <w:color w:val="000000" w:themeColor="text1"/>
                <w:sz w:val="24"/>
                <w:szCs w:val="24"/>
                <w:lang w:eastAsia="ru-RU"/>
              </w:rPr>
              <w:t>асчетах)</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36.9</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87.34</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103.19</w:t>
            </w:r>
          </w:p>
        </w:tc>
      </w:tr>
      <w:tr w:rsidR="0047764C" w:rsidRPr="0047764C" w:rsidTr="0047764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4. Длительность оборота кредиторской задолженности</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90.9</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103.09</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78.39</w:t>
            </w:r>
          </w:p>
        </w:tc>
      </w:tr>
      <w:tr w:rsidR="0047764C" w:rsidRPr="0047764C" w:rsidTr="0047764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5. Длительность оборота краткосрочной задолженности</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95.5</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93.8</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65.46</w:t>
            </w:r>
          </w:p>
        </w:tc>
      </w:tr>
      <w:tr w:rsidR="0047764C" w:rsidRPr="0047764C" w:rsidTr="0047764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6. Длительность оборота активов</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133.3</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95.1</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86.41</w:t>
            </w:r>
          </w:p>
        </w:tc>
      </w:tr>
      <w:tr w:rsidR="0047764C" w:rsidRPr="0047764C" w:rsidTr="0047764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7. Длительность оборота собственного чистого капитала</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41.3</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86.32</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96.15</w:t>
            </w:r>
          </w:p>
        </w:tc>
      </w:tr>
      <w:tr w:rsidR="0047764C" w:rsidRPr="0047764C" w:rsidTr="0047764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8. Длительность оборота оборотных активов</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74.2</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91.5</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96.81</w:t>
            </w:r>
          </w:p>
        </w:tc>
      </w:tr>
      <w:tr w:rsidR="0047764C" w:rsidRPr="0047764C" w:rsidTr="0047764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9. Среднедневной расход денежных средств, РДС</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982.9</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122.2</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118.05</w:t>
            </w:r>
          </w:p>
        </w:tc>
      </w:tr>
      <w:tr w:rsidR="0047764C" w:rsidRPr="0047764C" w:rsidTr="0047764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10. Интервал самофинансирования (норма более 90 дней) (А</w:t>
            </w:r>
            <w:proofErr w:type="gramStart"/>
            <w:r w:rsidRPr="0047764C">
              <w:rPr>
                <w:rFonts w:eastAsia="Times New Roman"/>
                <w:color w:val="000000" w:themeColor="text1"/>
                <w:sz w:val="24"/>
                <w:szCs w:val="24"/>
                <w:lang w:eastAsia="ru-RU"/>
              </w:rPr>
              <w:t>1</w:t>
            </w:r>
            <w:proofErr w:type="gramEnd"/>
            <w:r w:rsidRPr="0047764C">
              <w:rPr>
                <w:rFonts w:eastAsia="Times New Roman"/>
                <w:color w:val="000000" w:themeColor="text1"/>
                <w:sz w:val="24"/>
                <w:szCs w:val="24"/>
                <w:lang w:eastAsia="ru-RU"/>
              </w:rPr>
              <w:t>/РДС)</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12.1</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131.83</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38.95</w:t>
            </w:r>
          </w:p>
        </w:tc>
      </w:tr>
      <w:tr w:rsidR="0047764C" w:rsidRPr="0047764C" w:rsidTr="0047764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11. Продолжительность операционного цикла, дни (п.1+п.2)</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34.5</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75.91</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275.1</w:t>
            </w:r>
          </w:p>
        </w:tc>
      </w:tr>
      <w:tr w:rsidR="0047764C" w:rsidRPr="0047764C" w:rsidTr="0047764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12. Продолжительность финансового цикла, дни (п.11-п.4)</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-56.4</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124.46</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-15.99</w:t>
            </w:r>
          </w:p>
        </w:tc>
      </w:tr>
      <w:tr w:rsidR="0047764C" w:rsidRPr="0047764C" w:rsidTr="0047764C">
        <w:trPr>
          <w:trHeight w:val="931"/>
        </w:trPr>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13. Длительность оборота чистого производственного оборотного капитала, дни (п.2+п.3-п.4)</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1.6</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22.51</w:t>
            </w:r>
          </w:p>
        </w:tc>
        <w:tc>
          <w:tcPr>
            <w:tcW w:w="0" w:type="auto"/>
            <w:shd w:val="clear" w:color="auto" w:fill="auto"/>
            <w:tcMar>
              <w:top w:w="120" w:type="dxa"/>
              <w:left w:w="120" w:type="dxa"/>
              <w:bottom w:w="120" w:type="dxa"/>
              <w:right w:w="120" w:type="dxa"/>
            </w:tcMar>
            <w:hideMark/>
          </w:tcPr>
          <w:p w:rsidR="0047764C" w:rsidRPr="0047764C" w:rsidRDefault="0047764C" w:rsidP="0047764C">
            <w:pPr>
              <w:spacing w:after="300" w:line="240" w:lineRule="auto"/>
              <w:jc w:val="center"/>
              <w:rPr>
                <w:rFonts w:eastAsia="Times New Roman"/>
                <w:color w:val="000000" w:themeColor="text1"/>
                <w:sz w:val="24"/>
                <w:szCs w:val="24"/>
                <w:lang w:eastAsia="ru-RU"/>
              </w:rPr>
            </w:pPr>
            <w:r w:rsidRPr="0047764C">
              <w:rPr>
                <w:rFonts w:eastAsia="Times New Roman"/>
                <w:color w:val="000000" w:themeColor="text1"/>
                <w:sz w:val="24"/>
                <w:szCs w:val="24"/>
                <w:lang w:eastAsia="ru-RU"/>
              </w:rPr>
              <w:t>827.91</w:t>
            </w:r>
          </w:p>
        </w:tc>
      </w:tr>
    </w:tbl>
    <w:p w:rsidR="0047764C" w:rsidRDefault="0047764C" w:rsidP="0047764C">
      <w:pPr>
        <w:shd w:val="clear" w:color="auto" w:fill="FFFFFF"/>
        <w:spacing w:line="360" w:lineRule="auto"/>
        <w:ind w:firstLine="709"/>
        <w:rPr>
          <w:rFonts w:eastAsia="Times New Roman"/>
          <w:color w:val="000000" w:themeColor="text1"/>
          <w:shd w:val="clear" w:color="auto" w:fill="FFFFFF"/>
          <w:lang w:eastAsia="ru-RU"/>
        </w:rPr>
      </w:pPr>
      <w:r w:rsidRPr="00272AE9">
        <w:rPr>
          <w:rFonts w:ascii="Helvetica" w:eastAsia="Times New Roman" w:hAnsi="Helvetica" w:cs="Helvetica"/>
          <w:color w:val="333333"/>
          <w:sz w:val="21"/>
          <w:szCs w:val="21"/>
          <w:shd w:val="clear" w:color="auto" w:fill="FFFFFF"/>
          <w:lang w:eastAsia="ru-RU"/>
        </w:rPr>
        <w:br/>
      </w:r>
    </w:p>
    <w:p w:rsidR="00D60FB5" w:rsidRPr="0047764C" w:rsidRDefault="0047764C" w:rsidP="0047764C">
      <w:pPr>
        <w:shd w:val="clear" w:color="auto" w:fill="FFFFFF"/>
        <w:spacing w:line="360" w:lineRule="auto"/>
        <w:ind w:firstLine="709"/>
        <w:rPr>
          <w:rFonts w:eastAsia="Times New Roman"/>
          <w:b/>
          <w:iCs/>
          <w:color w:val="000000" w:themeColor="text1"/>
          <w:shd w:val="clear" w:color="auto" w:fill="FFFFFF"/>
          <w:lang w:eastAsia="ru-RU"/>
        </w:rPr>
      </w:pPr>
      <w:r w:rsidRPr="0047764C">
        <w:rPr>
          <w:rFonts w:eastAsia="Times New Roman"/>
          <w:color w:val="000000" w:themeColor="text1"/>
          <w:shd w:val="clear" w:color="auto" w:fill="FFFFFF"/>
          <w:lang w:eastAsia="ru-RU"/>
        </w:rPr>
        <w:t>Оборачиваемость активов за анализируемый период показывает, что организация получает выручку, равную сумме всех имеющихся активов за 125.9 календарных дня.</w:t>
      </w:r>
      <w:r w:rsidRPr="0047764C">
        <w:rPr>
          <w:rFonts w:eastAsia="Times New Roman"/>
          <w:color w:val="000000" w:themeColor="text1"/>
          <w:shd w:val="clear" w:color="auto" w:fill="FFFFFF"/>
          <w:lang w:eastAsia="ru-RU"/>
        </w:rPr>
        <w:br/>
        <w:t>Поскольку оборачиваемость кредиторской задолженности выше оборачиваемости дебиторской задолженности, то такое положение дел можно назвать положительным фактором в деятельности предприятия.</w:t>
      </w:r>
      <w:r w:rsidRPr="0047764C">
        <w:rPr>
          <w:rFonts w:eastAsia="Times New Roman"/>
          <w:color w:val="000000" w:themeColor="text1"/>
          <w:shd w:val="clear" w:color="auto" w:fill="FFFFFF"/>
          <w:lang w:eastAsia="ru-RU"/>
        </w:rPr>
        <w:br/>
        <w:t xml:space="preserve">Показатель длительности оборота краткосрочной задолженности по денежным платежам (61.4 </w:t>
      </w:r>
      <w:proofErr w:type="spellStart"/>
      <w:r w:rsidRPr="0047764C">
        <w:rPr>
          <w:rFonts w:eastAsia="Times New Roman"/>
          <w:color w:val="000000" w:themeColor="text1"/>
          <w:shd w:val="clear" w:color="auto" w:fill="FFFFFF"/>
          <w:lang w:eastAsia="ru-RU"/>
        </w:rPr>
        <w:t>дн</w:t>
      </w:r>
      <w:proofErr w:type="spellEnd"/>
      <w:r w:rsidRPr="0047764C">
        <w:rPr>
          <w:rFonts w:eastAsia="Times New Roman"/>
          <w:color w:val="000000" w:themeColor="text1"/>
          <w:shd w:val="clear" w:color="auto" w:fill="FFFFFF"/>
          <w:lang w:eastAsia="ru-RU"/>
        </w:rPr>
        <w:t>.), рассматриваемый как индикатор платежеспособности в краткосрочном периоде, не превышал 180 дней. Таким образом, можно предположить, что сроки выполнения обязательств еще не истекли или у предприятия хватит ресурсов, чтобы расплатиться с кредиторами.</w:t>
      </w:r>
      <w:r w:rsidRPr="0047764C">
        <w:rPr>
          <w:rFonts w:eastAsia="Times New Roman"/>
          <w:color w:val="000000" w:themeColor="text1"/>
          <w:shd w:val="clear" w:color="auto" w:fill="FFFFFF"/>
          <w:lang w:eastAsia="ru-RU"/>
        </w:rPr>
        <w:br/>
        <w:t>Интервал самофинансирования (или платежеспособности) на конец отчетного периода свидетельствует о низком уровне резервов у предприятия для финансирования своих затрат в составе себестоимости.</w:t>
      </w:r>
      <w:r w:rsidRPr="0047764C">
        <w:rPr>
          <w:rFonts w:eastAsia="Times New Roman"/>
          <w:color w:val="000000" w:themeColor="text1"/>
          <w:shd w:val="clear" w:color="auto" w:fill="FFFFFF"/>
          <w:lang w:eastAsia="ru-RU"/>
        </w:rPr>
        <w:br/>
        <w:t xml:space="preserve">Проведенный анализ позволил сделать следующие выводы. Финансовый цикл организации можно признать "классическим". Дебиторская задолженность покупателей и заказчиков превышает полученные авансы. Кредиторская задолженность перед поставщиками и подрядчиками превышает выданные авансы. Такая ситуация не оказывает влияния на финансовую устойчивость, поскольку дебиторская задолженность уравновешивается </w:t>
      </w:r>
      <w:proofErr w:type="gramStart"/>
      <w:r w:rsidRPr="0047764C">
        <w:rPr>
          <w:rFonts w:eastAsia="Times New Roman"/>
          <w:color w:val="000000" w:themeColor="text1"/>
          <w:shd w:val="clear" w:color="auto" w:fill="FFFFFF"/>
          <w:lang w:eastAsia="ru-RU"/>
        </w:rPr>
        <w:t>кредиторской</w:t>
      </w:r>
      <w:proofErr w:type="gramEnd"/>
      <w:r w:rsidRPr="0047764C">
        <w:rPr>
          <w:rFonts w:eastAsia="Times New Roman"/>
          <w:color w:val="000000" w:themeColor="text1"/>
          <w:shd w:val="clear" w:color="auto" w:fill="FFFFFF"/>
          <w:lang w:eastAsia="ru-RU"/>
        </w:rPr>
        <w:t>. Имеет место небольшой выигрыш во времени за счет смещения финансового цикла, отсюда небольшое положительное влияние на прибыль. Положение предприятия можно охарактеризовать как рынок "покупателя" на рынке сбыта и рынке поставок.</w:t>
      </w:r>
      <w:r w:rsidRPr="0047764C">
        <w:rPr>
          <w:rFonts w:eastAsia="Times New Roman"/>
          <w:color w:val="000000" w:themeColor="text1"/>
          <w:shd w:val="clear" w:color="auto" w:fill="FFFFFF"/>
          <w:lang w:eastAsia="ru-RU"/>
        </w:rPr>
        <w:br/>
        <w:t>Следует обратить внимание на то, что средняя за анализируемый период величина длительности оборота чистого производственного оборотного капитала положительна, что обеспечивает платежеспособность организации в долгосрочном периоде.</w:t>
      </w:r>
      <w:r w:rsidRPr="0047764C">
        <w:rPr>
          <w:rFonts w:eastAsia="Times New Roman"/>
          <w:color w:val="000000" w:themeColor="text1"/>
          <w:shd w:val="clear" w:color="auto" w:fill="FFFFFF"/>
          <w:lang w:eastAsia="ru-RU"/>
        </w:rPr>
        <w:br/>
        <w:t>Длительность одного оборота оборотных средств увеличилась на 30 дней, что является негативным фактором для предприятия.</w:t>
      </w:r>
      <w:r w:rsidRPr="0047764C">
        <w:rPr>
          <w:rFonts w:eastAsia="Times New Roman"/>
          <w:color w:val="000000" w:themeColor="text1"/>
          <w:shd w:val="clear" w:color="auto" w:fill="FFFFFF"/>
          <w:lang w:eastAsia="ru-RU"/>
        </w:rPr>
        <w:br/>
        <w:t>Срок оборачиваемости сре</w:t>
      </w:r>
      <w:proofErr w:type="gramStart"/>
      <w:r w:rsidRPr="0047764C">
        <w:rPr>
          <w:rFonts w:eastAsia="Times New Roman"/>
          <w:color w:val="000000" w:themeColor="text1"/>
          <w:shd w:val="clear" w:color="auto" w:fill="FFFFFF"/>
          <w:lang w:eastAsia="ru-RU"/>
        </w:rPr>
        <w:t>дств в р</w:t>
      </w:r>
      <w:proofErr w:type="gramEnd"/>
      <w:r w:rsidRPr="0047764C">
        <w:rPr>
          <w:rFonts w:eastAsia="Times New Roman"/>
          <w:color w:val="000000" w:themeColor="text1"/>
          <w:shd w:val="clear" w:color="auto" w:fill="FFFFFF"/>
          <w:lang w:eastAsia="ru-RU"/>
        </w:rPr>
        <w:t xml:space="preserve">асчетах показывает средний срок погашения дебиторской задолженности. Из-за увеличения срока расчетов с покупателями на 1.1 </w:t>
      </w:r>
      <w:proofErr w:type="spellStart"/>
      <w:r w:rsidRPr="0047764C">
        <w:rPr>
          <w:rFonts w:eastAsia="Times New Roman"/>
          <w:color w:val="000000" w:themeColor="text1"/>
          <w:shd w:val="clear" w:color="auto" w:fill="FFFFFF"/>
          <w:lang w:eastAsia="ru-RU"/>
        </w:rPr>
        <w:t>дн</w:t>
      </w:r>
      <w:proofErr w:type="spellEnd"/>
      <w:r w:rsidRPr="0047764C">
        <w:rPr>
          <w:rFonts w:eastAsia="Times New Roman"/>
          <w:color w:val="000000" w:themeColor="text1"/>
          <w:shd w:val="clear" w:color="auto" w:fill="FFFFFF"/>
          <w:lang w:eastAsia="ru-RU"/>
        </w:rPr>
        <w:t>. из оборота были выведены дополнительные денежные средства.</w:t>
      </w:r>
      <w:r w:rsidRPr="0047764C">
        <w:rPr>
          <w:rFonts w:eastAsia="Times New Roman"/>
          <w:color w:val="000000" w:themeColor="text1"/>
          <w:shd w:val="clear" w:color="auto" w:fill="FFFFFF"/>
          <w:lang w:eastAsia="ru-RU"/>
        </w:rPr>
        <w:br/>
        <w:t>Срок хранения запасов возрос на 13.6 дня, что является негативным фактором.</w:t>
      </w:r>
      <w:r w:rsidRPr="0047764C">
        <w:rPr>
          <w:rFonts w:eastAsia="Times New Roman"/>
          <w:color w:val="000000" w:themeColor="text1"/>
          <w:shd w:val="clear" w:color="auto" w:fill="FFFFFF"/>
          <w:lang w:eastAsia="ru-RU"/>
        </w:rPr>
        <w:br/>
        <w:t>Оборачиваемость собственного капитала уменьшилась на 2.5 дней, что говорит о снижении ввода денежных средств в оборот.</w:t>
      </w:r>
      <w:r w:rsidRPr="0047764C">
        <w:rPr>
          <w:rFonts w:eastAsia="Times New Roman"/>
          <w:color w:val="000000" w:themeColor="text1"/>
          <w:shd w:val="clear" w:color="auto" w:fill="FFFFFF"/>
          <w:lang w:eastAsia="ru-RU"/>
        </w:rPr>
        <w:br/>
        <w:t>За отчетный период длительность операционного цикла увеличилась на 43.6, что негативно характеризует деятельность организации.</w:t>
      </w:r>
      <w:r w:rsidRPr="0047764C">
        <w:rPr>
          <w:rFonts w:eastAsia="Times New Roman"/>
          <w:color w:val="000000" w:themeColor="text1"/>
          <w:shd w:val="clear" w:color="auto" w:fill="FFFFFF"/>
          <w:lang w:eastAsia="ru-RU"/>
        </w:rPr>
        <w:br/>
        <w:t>В отчетном периоде финансовый цикл увеличился, что отрицательно характеризует финансовую дисциплину на предприятии.</w:t>
      </w:r>
      <w:r w:rsidRPr="0047764C">
        <w:rPr>
          <w:rFonts w:eastAsia="Times New Roman"/>
          <w:color w:val="000000" w:themeColor="text1"/>
          <w:shd w:val="clear" w:color="auto" w:fill="FFFFFF"/>
          <w:lang w:eastAsia="ru-RU"/>
        </w:rPr>
        <w:br/>
        <w:t>На основе расчета продолжительности оборота оборотных активов в днях можно определить величину дополнительно привлекаемых в оборот (высвобождаемых из оборота) оборотных сре</w:t>
      </w:r>
      <w:proofErr w:type="gramStart"/>
      <w:r w:rsidRPr="0047764C">
        <w:rPr>
          <w:rFonts w:eastAsia="Times New Roman"/>
          <w:color w:val="000000" w:themeColor="text1"/>
          <w:shd w:val="clear" w:color="auto" w:fill="FFFFFF"/>
          <w:lang w:eastAsia="ru-RU"/>
        </w:rPr>
        <w:t>дств в р</w:t>
      </w:r>
      <w:proofErr w:type="gramEnd"/>
      <w:r w:rsidRPr="0047764C">
        <w:rPr>
          <w:rFonts w:eastAsia="Times New Roman"/>
          <w:color w:val="000000" w:themeColor="text1"/>
          <w:shd w:val="clear" w:color="auto" w:fill="FFFFFF"/>
          <w:lang w:eastAsia="ru-RU"/>
        </w:rPr>
        <w:t>езультате замедления (ускорения) их оборачиваемости:</w:t>
      </w:r>
      <w:r w:rsidRPr="0047764C">
        <w:rPr>
          <w:rFonts w:eastAsia="Times New Roman"/>
          <w:color w:val="000000" w:themeColor="text1"/>
          <w:shd w:val="clear" w:color="auto" w:fill="FFFFFF"/>
          <w:lang w:eastAsia="ru-RU"/>
        </w:rPr>
        <w:br/>
      </w:r>
      <w:r w:rsidRPr="0047764C">
        <w:rPr>
          <w:rFonts w:eastAsia="Times New Roman"/>
          <w:noProof/>
          <w:color w:val="000000" w:themeColor="text1"/>
          <w:shd w:val="clear" w:color="auto" w:fill="FFFFFF"/>
          <w:lang w:eastAsia="ru-RU"/>
        </w:rPr>
        <w:drawing>
          <wp:inline distT="0" distB="0" distL="0" distR="0">
            <wp:extent cx="1495425" cy="314325"/>
            <wp:effectExtent l="19050" t="0" r="9525" b="0"/>
            <wp:docPr id="2" name="Рисунок 3" descr="https://chart.googleapis.com/chart?cht=tx&amp;chl=\Delta%20OA=\frac%7bV1%7d%7bD%7d(P1-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art.googleapis.com/chart?cht=tx&amp;chl=\Delta%20OA=\frac%7bV1%7d%7bD%7d(P1-P0)"/>
                    <pic:cNvPicPr>
                      <a:picLocks noChangeAspect="1" noChangeArrowheads="1"/>
                    </pic:cNvPicPr>
                  </pic:nvPicPr>
                  <pic:blipFill>
                    <a:blip r:embed="rId30" cstate="print"/>
                    <a:srcRect/>
                    <a:stretch>
                      <a:fillRect/>
                    </a:stretch>
                  </pic:blipFill>
                  <pic:spPr bwMode="auto">
                    <a:xfrm>
                      <a:off x="0" y="0"/>
                      <a:ext cx="1495425" cy="314325"/>
                    </a:xfrm>
                    <a:prstGeom prst="rect">
                      <a:avLst/>
                    </a:prstGeom>
                    <a:noFill/>
                    <a:ln w="9525">
                      <a:noFill/>
                      <a:miter lim="800000"/>
                      <a:headEnd/>
                      <a:tailEnd/>
                    </a:ln>
                  </pic:spPr>
                </pic:pic>
              </a:graphicData>
            </a:graphic>
          </wp:inline>
        </w:drawing>
      </w:r>
      <w:r w:rsidRPr="0047764C">
        <w:rPr>
          <w:rFonts w:eastAsia="Times New Roman"/>
          <w:color w:val="000000" w:themeColor="text1"/>
          <w:shd w:val="clear" w:color="auto" w:fill="FFFFFF"/>
          <w:lang w:eastAsia="ru-RU"/>
        </w:rPr>
        <w:br/>
      </w:r>
      <w:r w:rsidRPr="0047764C">
        <w:rPr>
          <w:rFonts w:eastAsia="Times New Roman"/>
          <w:noProof/>
          <w:color w:val="000000" w:themeColor="text1"/>
          <w:shd w:val="clear" w:color="auto" w:fill="FFFFFF"/>
          <w:lang w:eastAsia="ru-RU"/>
        </w:rPr>
        <w:drawing>
          <wp:inline distT="0" distB="0" distL="0" distR="0">
            <wp:extent cx="3333750" cy="314325"/>
            <wp:effectExtent l="19050" t="0" r="0" b="0"/>
            <wp:docPr id="4" name="Рисунок 4" descr="https://chart.googleapis.com/chart?cht=tx&amp;chl=\Delta%20OA(2014)%20=%20\frac%7b543839%7d%7b360%7d(153.2-133.3)%20=%203006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art.googleapis.com/chart?cht=tx&amp;chl=\Delta%20OA(2014)%20=%20\frac%7b543839%7d%7b360%7d(153.2-133.3)%20=%2030062.211"/>
                    <pic:cNvPicPr>
                      <a:picLocks noChangeAspect="1" noChangeArrowheads="1"/>
                    </pic:cNvPicPr>
                  </pic:nvPicPr>
                  <pic:blipFill>
                    <a:blip r:embed="rId31" cstate="print"/>
                    <a:srcRect/>
                    <a:stretch>
                      <a:fillRect/>
                    </a:stretch>
                  </pic:blipFill>
                  <pic:spPr bwMode="auto">
                    <a:xfrm>
                      <a:off x="0" y="0"/>
                      <a:ext cx="3333750" cy="314325"/>
                    </a:xfrm>
                    <a:prstGeom prst="rect">
                      <a:avLst/>
                    </a:prstGeom>
                    <a:noFill/>
                    <a:ln w="9525">
                      <a:noFill/>
                      <a:miter lim="800000"/>
                      <a:headEnd/>
                      <a:tailEnd/>
                    </a:ln>
                  </pic:spPr>
                </pic:pic>
              </a:graphicData>
            </a:graphic>
          </wp:inline>
        </w:drawing>
      </w:r>
      <w:r w:rsidRPr="0047764C">
        <w:rPr>
          <w:rFonts w:eastAsia="Times New Roman"/>
          <w:color w:val="000000" w:themeColor="text1"/>
          <w:shd w:val="clear" w:color="auto" w:fill="FFFFFF"/>
          <w:lang w:eastAsia="ru-RU"/>
        </w:rPr>
        <w:br/>
        <w:t>Величина дополнительно вовлеченных в оборот средств составила 30062.211 тыс</w:t>
      </w:r>
      <w:proofErr w:type="gramStart"/>
      <w:r w:rsidRPr="0047764C">
        <w:rPr>
          <w:rFonts w:eastAsia="Times New Roman"/>
          <w:color w:val="000000" w:themeColor="text1"/>
          <w:shd w:val="clear" w:color="auto" w:fill="FFFFFF"/>
          <w:lang w:eastAsia="ru-RU"/>
        </w:rPr>
        <w:t>.р</w:t>
      </w:r>
      <w:proofErr w:type="gramEnd"/>
      <w:r w:rsidRPr="0047764C">
        <w:rPr>
          <w:rFonts w:eastAsia="Times New Roman"/>
          <w:color w:val="000000" w:themeColor="text1"/>
          <w:shd w:val="clear" w:color="auto" w:fill="FFFFFF"/>
          <w:lang w:eastAsia="ru-RU"/>
        </w:rPr>
        <w:t>уб.</w:t>
      </w:r>
      <w:r w:rsidRPr="0047764C">
        <w:rPr>
          <w:rFonts w:eastAsia="Times New Roman"/>
          <w:color w:val="000000" w:themeColor="text1"/>
          <w:shd w:val="clear" w:color="auto" w:fill="FFFFFF"/>
          <w:lang w:eastAsia="ru-RU"/>
        </w:rPr>
        <w:br/>
      </w:r>
      <w:r w:rsidRPr="0047764C">
        <w:rPr>
          <w:rFonts w:eastAsia="Times New Roman"/>
          <w:noProof/>
          <w:color w:val="000000" w:themeColor="text1"/>
          <w:shd w:val="clear" w:color="auto" w:fill="FFFFFF"/>
          <w:lang w:eastAsia="ru-RU"/>
        </w:rPr>
        <w:drawing>
          <wp:inline distT="0" distB="0" distL="0" distR="0">
            <wp:extent cx="3200400" cy="314325"/>
            <wp:effectExtent l="19050" t="0" r="0" b="0"/>
            <wp:docPr id="5" name="Рисунок 5" descr="https://chart.googleapis.com/chart?cht=tx&amp;chl=\Delta%20OA(2015)%20=%20\frac%7b599760%7d%7b360%7d(145.7-153.2)%20=%20-12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hart.googleapis.com/chart?cht=tx&amp;chl=\Delta%20OA(2015)%20=%20\frac%7b599760%7d%7b360%7d(145.7-153.2)%20=%20-12495"/>
                    <pic:cNvPicPr>
                      <a:picLocks noChangeAspect="1" noChangeArrowheads="1"/>
                    </pic:cNvPicPr>
                  </pic:nvPicPr>
                  <pic:blipFill>
                    <a:blip r:embed="rId32" cstate="print"/>
                    <a:srcRect/>
                    <a:stretch>
                      <a:fillRect/>
                    </a:stretch>
                  </pic:blipFill>
                  <pic:spPr bwMode="auto">
                    <a:xfrm>
                      <a:off x="0" y="0"/>
                      <a:ext cx="3200400" cy="314325"/>
                    </a:xfrm>
                    <a:prstGeom prst="rect">
                      <a:avLst/>
                    </a:prstGeom>
                    <a:noFill/>
                    <a:ln w="9525">
                      <a:noFill/>
                      <a:miter lim="800000"/>
                      <a:headEnd/>
                      <a:tailEnd/>
                    </a:ln>
                  </pic:spPr>
                </pic:pic>
              </a:graphicData>
            </a:graphic>
          </wp:inline>
        </w:drawing>
      </w:r>
      <w:r w:rsidRPr="0047764C">
        <w:rPr>
          <w:rFonts w:eastAsia="Times New Roman"/>
          <w:color w:val="000000" w:themeColor="text1"/>
          <w:shd w:val="clear" w:color="auto" w:fill="FFFFFF"/>
          <w:lang w:eastAsia="ru-RU"/>
        </w:rPr>
        <w:br/>
        <w:t>Величина высвобождаемых из оборота средств составила 12495 тыс.руб.</w:t>
      </w:r>
      <w:r w:rsidRPr="0047764C">
        <w:rPr>
          <w:rFonts w:eastAsia="Times New Roman"/>
          <w:color w:val="000000" w:themeColor="text1"/>
          <w:shd w:val="clear" w:color="auto" w:fill="FFFFFF"/>
          <w:lang w:eastAsia="ru-RU"/>
        </w:rPr>
        <w:br/>
      </w:r>
      <w:r w:rsidRPr="0047764C">
        <w:rPr>
          <w:rFonts w:eastAsia="Times New Roman"/>
          <w:noProof/>
          <w:color w:val="000000" w:themeColor="text1"/>
          <w:shd w:val="clear" w:color="auto" w:fill="FFFFFF"/>
          <w:lang w:eastAsia="ru-RU"/>
        </w:rPr>
        <w:drawing>
          <wp:inline distT="0" distB="0" distL="0" distR="0">
            <wp:extent cx="3514725" cy="314325"/>
            <wp:effectExtent l="19050" t="0" r="9525" b="0"/>
            <wp:docPr id="6" name="Рисунок 6" descr="https://chart.googleapis.com/chart?cht=tx&amp;chl=\Delta%20OA(2016)%20=%20\frac%7b808203%7d%7b360%7d(125.9-145.7)%20=%20-4445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hart.googleapis.com/chart?cht=tx&amp;chl=\Delta%20OA(2016)%20=%20\frac%7b808203%7d%7b360%7d(125.9-145.7)%20=%20-44451.165"/>
                    <pic:cNvPicPr>
                      <a:picLocks noChangeAspect="1" noChangeArrowheads="1"/>
                    </pic:cNvPicPr>
                  </pic:nvPicPr>
                  <pic:blipFill>
                    <a:blip r:embed="rId33" cstate="print"/>
                    <a:srcRect/>
                    <a:stretch>
                      <a:fillRect/>
                    </a:stretch>
                  </pic:blipFill>
                  <pic:spPr bwMode="auto">
                    <a:xfrm>
                      <a:off x="0" y="0"/>
                      <a:ext cx="3514725" cy="314325"/>
                    </a:xfrm>
                    <a:prstGeom prst="rect">
                      <a:avLst/>
                    </a:prstGeom>
                    <a:noFill/>
                    <a:ln w="9525">
                      <a:noFill/>
                      <a:miter lim="800000"/>
                      <a:headEnd/>
                      <a:tailEnd/>
                    </a:ln>
                  </pic:spPr>
                </pic:pic>
              </a:graphicData>
            </a:graphic>
          </wp:inline>
        </w:drawing>
      </w:r>
      <w:r w:rsidRPr="0047764C">
        <w:rPr>
          <w:rFonts w:eastAsia="Times New Roman"/>
          <w:color w:val="000000" w:themeColor="text1"/>
          <w:shd w:val="clear" w:color="auto" w:fill="FFFFFF"/>
          <w:lang w:eastAsia="ru-RU"/>
        </w:rPr>
        <w:br/>
        <w:t>Величина высвобождаемых из оборота средств составила 44451.165 тыс.руб.</w:t>
      </w:r>
    </w:p>
    <w:p w:rsidR="00D60FB5" w:rsidRPr="001B6C80" w:rsidRDefault="001B6C80" w:rsidP="00D60FB5">
      <w:pPr>
        <w:shd w:val="clear" w:color="auto" w:fill="FFFFFF"/>
        <w:spacing w:line="360" w:lineRule="auto"/>
        <w:ind w:firstLine="709"/>
        <w:jc w:val="center"/>
        <w:rPr>
          <w:rFonts w:eastAsia="Times New Roman"/>
          <w:b/>
          <w:color w:val="000000" w:themeColor="text1"/>
          <w:shd w:val="clear" w:color="auto" w:fill="FFFFFF"/>
          <w:lang w:eastAsia="ru-RU"/>
        </w:rPr>
      </w:pPr>
      <w:r w:rsidRPr="001B6C80">
        <w:rPr>
          <w:b/>
        </w:rPr>
        <w:t>2.3.Экономическая оценка результатов хозяйственной деятельности</w:t>
      </w:r>
      <w:r>
        <w:rPr>
          <w:b/>
        </w:rPr>
        <w:t>:</w:t>
      </w:r>
      <w:r w:rsidR="008B64AD" w:rsidRPr="001B6C80">
        <w:rPr>
          <w:rFonts w:eastAsia="Times New Roman"/>
          <w:b/>
          <w:color w:val="000000" w:themeColor="text1"/>
          <w:lang w:eastAsia="ru-RU"/>
        </w:rPr>
        <w:br/>
      </w:r>
    </w:p>
    <w:p w:rsidR="00404868" w:rsidRPr="00D25634" w:rsidRDefault="008B64AD" w:rsidP="00D25634">
      <w:pPr>
        <w:shd w:val="clear" w:color="auto" w:fill="FFFFFF"/>
        <w:spacing w:line="360" w:lineRule="auto"/>
        <w:ind w:firstLine="709"/>
        <w:rPr>
          <w:rFonts w:eastAsia="Times New Roman"/>
          <w:iCs/>
          <w:color w:val="000000" w:themeColor="text1"/>
          <w:shd w:val="clear" w:color="auto" w:fill="FFFFFF"/>
          <w:lang w:eastAsia="ru-RU"/>
        </w:rPr>
      </w:pPr>
      <w:r w:rsidRPr="008B64AD">
        <w:rPr>
          <w:rFonts w:eastAsia="Times New Roman"/>
          <w:color w:val="000000" w:themeColor="text1"/>
          <w:shd w:val="clear" w:color="auto" w:fill="FFFFFF"/>
          <w:lang w:eastAsia="ru-RU"/>
        </w:rPr>
        <w:t>• произошёл рост имущественного потенциала предприятия. Чтобы говорить об эффективности данного потенциала, необходимо проанализировать данное предприятие на ликвидность и платёжеспособность и выяснить сможет ли предприятие погасить все свои краткосрочные обязательства без нарушений сроков погашения, и имеет ли предприятие достаточное количество денежных средств и их эквивалентов, достаточных для расчетов по кредиторской задолженности, требующей немедленного погашения;</w:t>
      </w:r>
      <w:r w:rsidRPr="008B64AD">
        <w:rPr>
          <w:rFonts w:eastAsia="Times New Roman"/>
          <w:color w:val="000000" w:themeColor="text1"/>
          <w:lang w:eastAsia="ru-RU"/>
        </w:rPr>
        <w:br/>
      </w:r>
      <w:r w:rsidRPr="008B64AD">
        <w:rPr>
          <w:rFonts w:eastAsia="Times New Roman"/>
          <w:color w:val="000000" w:themeColor="text1"/>
          <w:shd w:val="clear" w:color="auto" w:fill="FFFFFF"/>
          <w:lang w:eastAsia="ru-RU"/>
        </w:rPr>
        <w:t>Среди различных причин увеличения стоимости имущества организации важно учитывать:</w:t>
      </w:r>
      <w:r w:rsidRPr="008B64AD">
        <w:rPr>
          <w:rFonts w:eastAsia="Times New Roman"/>
          <w:color w:val="000000" w:themeColor="text1"/>
          <w:lang w:eastAsia="ru-RU"/>
        </w:rPr>
        <w:br/>
      </w:r>
      <w:r w:rsidRPr="008B64AD">
        <w:rPr>
          <w:rFonts w:eastAsia="Times New Roman"/>
          <w:color w:val="000000" w:themeColor="text1"/>
          <w:shd w:val="clear" w:color="auto" w:fill="FFFFFF"/>
          <w:lang w:eastAsia="ru-RU"/>
        </w:rPr>
        <w:t>- влияние переоценки стоимости основных фондов, когда это увеличение не связано с развитием производственной деятельности;</w:t>
      </w:r>
      <w:r w:rsidRPr="008B64AD">
        <w:rPr>
          <w:rFonts w:eastAsia="Times New Roman"/>
          <w:color w:val="000000" w:themeColor="text1"/>
          <w:lang w:eastAsia="ru-RU"/>
        </w:rPr>
        <w:br/>
      </w:r>
      <w:r w:rsidRPr="008B64AD">
        <w:rPr>
          <w:rFonts w:eastAsia="Times New Roman"/>
          <w:color w:val="000000" w:themeColor="text1"/>
          <w:shd w:val="clear" w:color="auto" w:fill="FFFFFF"/>
          <w:lang w:eastAsia="ru-RU"/>
        </w:rPr>
        <w:t>- влияние инфляционных процессов, когда увеличение валюты баланса является следствием удорожания готовой продукции, а не расширением финансово-хозяйственной деятельности</w:t>
      </w:r>
      <w:proofErr w:type="gramStart"/>
      <w:r w:rsidRPr="008B64AD">
        <w:rPr>
          <w:rFonts w:eastAsia="Times New Roman"/>
          <w:color w:val="000000" w:themeColor="text1"/>
          <w:shd w:val="clear" w:color="auto" w:fill="FFFFFF"/>
          <w:lang w:eastAsia="ru-RU"/>
        </w:rPr>
        <w:t>.</w:t>
      </w:r>
      <w:proofErr w:type="gramEnd"/>
      <w:r w:rsidRPr="008B64AD">
        <w:rPr>
          <w:rFonts w:eastAsia="Times New Roman"/>
          <w:color w:val="000000" w:themeColor="text1"/>
          <w:lang w:eastAsia="ru-RU"/>
        </w:rPr>
        <w:br/>
      </w:r>
      <w:r w:rsidRPr="008B64AD">
        <w:rPr>
          <w:rFonts w:eastAsia="Times New Roman"/>
          <w:color w:val="000000" w:themeColor="text1"/>
          <w:shd w:val="clear" w:color="auto" w:fill="FFFFFF"/>
          <w:lang w:eastAsia="ru-RU"/>
        </w:rPr>
        <w:t xml:space="preserve">• </w:t>
      </w:r>
      <w:proofErr w:type="gramStart"/>
      <w:r w:rsidRPr="008B64AD">
        <w:rPr>
          <w:rFonts w:eastAsia="Times New Roman"/>
          <w:color w:val="000000" w:themeColor="text1"/>
          <w:shd w:val="clear" w:color="auto" w:fill="FFFFFF"/>
          <w:lang w:eastAsia="ru-RU"/>
        </w:rPr>
        <w:t>т</w:t>
      </w:r>
      <w:proofErr w:type="gramEnd"/>
      <w:r w:rsidRPr="008B64AD">
        <w:rPr>
          <w:rFonts w:eastAsia="Times New Roman"/>
          <w:color w:val="000000" w:themeColor="text1"/>
          <w:shd w:val="clear" w:color="auto" w:fill="FFFFFF"/>
          <w:lang w:eastAsia="ru-RU"/>
        </w:rPr>
        <w:t xml:space="preserve">емп роста оборотных активов ниже, чем темп роста </w:t>
      </w:r>
      <w:proofErr w:type="spellStart"/>
      <w:r w:rsidRPr="008B64AD">
        <w:rPr>
          <w:rFonts w:eastAsia="Times New Roman"/>
          <w:color w:val="000000" w:themeColor="text1"/>
          <w:shd w:val="clear" w:color="auto" w:fill="FFFFFF"/>
          <w:lang w:eastAsia="ru-RU"/>
        </w:rPr>
        <w:t>внеоборотных</w:t>
      </w:r>
      <w:proofErr w:type="spellEnd"/>
      <w:r w:rsidRPr="008B64AD">
        <w:rPr>
          <w:rFonts w:eastAsia="Times New Roman"/>
          <w:color w:val="000000" w:themeColor="text1"/>
          <w:shd w:val="clear" w:color="auto" w:fill="FFFFFF"/>
          <w:lang w:eastAsia="ru-RU"/>
        </w:rPr>
        <w:t xml:space="preserve"> активов, что создает не благоприятные условия для эффективной деятельности предприятия;</w:t>
      </w:r>
      <w:r w:rsidRPr="008B64AD">
        <w:rPr>
          <w:rFonts w:eastAsia="Times New Roman"/>
          <w:color w:val="000000" w:themeColor="text1"/>
          <w:lang w:eastAsia="ru-RU"/>
        </w:rPr>
        <w:br/>
      </w:r>
      <w:r w:rsidRPr="008B64AD">
        <w:rPr>
          <w:rFonts w:eastAsia="Times New Roman"/>
          <w:color w:val="000000" w:themeColor="text1"/>
          <w:shd w:val="clear" w:color="auto" w:fill="FFFFFF"/>
          <w:lang w:eastAsia="ru-RU"/>
        </w:rPr>
        <w:t>• структура заемного капитала является нерациональной, поскольку при наличии краткосрочных займов и кредитов, отсутствуют более дешевые долгосрочные кредиты</w:t>
      </w:r>
      <w:r w:rsidR="0034421A">
        <w:rPr>
          <w:rFonts w:eastAsia="Times New Roman"/>
          <w:color w:val="000000" w:themeColor="text1"/>
          <w:shd w:val="clear" w:color="auto" w:fill="FFFFFF"/>
          <w:lang w:eastAsia="ru-RU"/>
        </w:rPr>
        <w:t>.</w:t>
      </w:r>
      <w:r w:rsidRPr="008B64AD">
        <w:rPr>
          <w:rFonts w:ascii="Helvetica" w:eastAsia="Times New Roman" w:hAnsi="Helvetica" w:cs="Helvetica"/>
          <w:color w:val="000000" w:themeColor="text1"/>
          <w:sz w:val="21"/>
          <w:szCs w:val="21"/>
          <w:lang w:eastAsia="ru-RU"/>
        </w:rPr>
        <w:br/>
      </w:r>
    </w:p>
    <w:p w:rsidR="0034421A" w:rsidRPr="0034421A" w:rsidRDefault="0034421A" w:rsidP="0047764C">
      <w:pPr>
        <w:spacing w:line="360" w:lineRule="auto"/>
        <w:rPr>
          <w:rFonts w:eastAsia="Times New Roman"/>
          <w:b/>
          <w:bCs/>
          <w:color w:val="000000" w:themeColor="text1"/>
        </w:rPr>
      </w:pPr>
      <w:r w:rsidRPr="0034421A">
        <w:rPr>
          <w:rFonts w:eastAsia="Times New Roman"/>
          <w:b/>
          <w:bCs/>
          <w:color w:val="000000" w:themeColor="text1"/>
        </w:rPr>
        <w:t>3. Анализ производства пивоваренной продукции в ОАО «Гамбринус»</w:t>
      </w:r>
    </w:p>
    <w:p w:rsidR="0034421A" w:rsidRPr="0034421A" w:rsidRDefault="0034421A" w:rsidP="0034421A">
      <w:pPr>
        <w:spacing w:line="360" w:lineRule="auto"/>
        <w:jc w:val="center"/>
        <w:rPr>
          <w:b/>
          <w:bCs/>
          <w:color w:val="000000" w:themeColor="text1"/>
        </w:rPr>
      </w:pPr>
      <w:r w:rsidRPr="0034421A">
        <w:rPr>
          <w:rFonts w:eastAsia="Times New Roman"/>
          <w:b/>
          <w:bCs/>
          <w:color w:val="000000" w:themeColor="text1"/>
        </w:rPr>
        <w:t>3.1. Анализ рынка алкогольной продукции  в Удмуртской республике и положения ОАО «Гамбринус» г. Ижевска на данном рынке.</w:t>
      </w:r>
    </w:p>
    <w:p w:rsidR="0034421A" w:rsidRDefault="0034421A" w:rsidP="0034421A">
      <w:pPr>
        <w:spacing w:line="360" w:lineRule="auto"/>
        <w:ind w:right="-20"/>
        <w:jc w:val="both"/>
        <w:rPr>
          <w:rFonts w:eastAsia="Times New Roman"/>
          <w:b/>
          <w:bCs/>
          <w:color w:val="000000" w:themeColor="text1"/>
          <w:spacing w:val="1"/>
        </w:rPr>
      </w:pPr>
      <w:r w:rsidRPr="0034421A">
        <w:rPr>
          <w:b/>
          <w:bCs/>
          <w:color w:val="000000" w:themeColor="text1"/>
        </w:rPr>
        <w:t>Ры</w:t>
      </w:r>
      <w:r w:rsidRPr="0034421A">
        <w:rPr>
          <w:b/>
          <w:bCs/>
          <w:color w:val="000000" w:themeColor="text1"/>
          <w:spacing w:val="1"/>
        </w:rPr>
        <w:t>н</w:t>
      </w:r>
      <w:r w:rsidRPr="0034421A">
        <w:rPr>
          <w:b/>
          <w:bCs/>
          <w:color w:val="000000" w:themeColor="text1"/>
        </w:rPr>
        <w:t>о</w:t>
      </w:r>
      <w:r w:rsidRPr="0034421A">
        <w:rPr>
          <w:b/>
          <w:bCs/>
          <w:color w:val="000000" w:themeColor="text1"/>
          <w:spacing w:val="1"/>
        </w:rPr>
        <w:t>к</w:t>
      </w:r>
      <w:r w:rsidRPr="0034421A">
        <w:rPr>
          <w:rFonts w:eastAsia="Times New Roman"/>
          <w:b/>
          <w:bCs/>
          <w:color w:val="000000" w:themeColor="text1"/>
        </w:rPr>
        <w:t xml:space="preserve"> алкогольной продукции</w:t>
      </w:r>
      <w:r w:rsidRPr="0034421A">
        <w:rPr>
          <w:rFonts w:eastAsia="Times New Roman"/>
          <w:b/>
          <w:bCs/>
          <w:color w:val="000000" w:themeColor="text1"/>
          <w:spacing w:val="1"/>
        </w:rPr>
        <w:t>.</w:t>
      </w:r>
    </w:p>
    <w:p w:rsidR="00532DE3" w:rsidRPr="00532DE3" w:rsidRDefault="00532DE3" w:rsidP="00532DE3">
      <w:pPr>
        <w:spacing w:line="360" w:lineRule="auto"/>
        <w:ind w:firstLine="709"/>
        <w:jc w:val="both"/>
        <w:rPr>
          <w:color w:val="000000" w:themeColor="text1"/>
        </w:rPr>
      </w:pPr>
      <w:r w:rsidRPr="00532DE3">
        <w:rPr>
          <w:color w:val="000000" w:themeColor="text1"/>
        </w:rPr>
        <w:t xml:space="preserve">     Как следует из доклада Росстата о социально-экономическом положении страны, за 2016 год производство пива выросло только символически – на одну десятую долю процента.     Всего за 2016 год был выпущен 781, </w:t>
      </w:r>
      <w:proofErr w:type="gramStart"/>
      <w:r w:rsidRPr="00532DE3">
        <w:rPr>
          <w:color w:val="000000" w:themeColor="text1"/>
        </w:rPr>
        <w:t>млн</w:t>
      </w:r>
      <w:proofErr w:type="gramEnd"/>
      <w:r w:rsidRPr="00532DE3">
        <w:rPr>
          <w:color w:val="000000" w:themeColor="text1"/>
        </w:rPr>
        <w:t xml:space="preserve"> декалитров пива и пивных напитков.</w:t>
      </w:r>
      <w:r w:rsidR="00BE0BAD">
        <w:rPr>
          <w:color w:val="000000" w:themeColor="text1"/>
        </w:rPr>
        <w:t xml:space="preserve"> </w:t>
      </w:r>
    </w:p>
    <w:p w:rsidR="00532DE3" w:rsidRPr="00532DE3" w:rsidRDefault="00532DE3" w:rsidP="00532DE3">
      <w:pPr>
        <w:spacing w:line="360" w:lineRule="auto"/>
        <w:ind w:firstLine="709"/>
        <w:jc w:val="both"/>
        <w:rPr>
          <w:color w:val="000000" w:themeColor="text1"/>
        </w:rPr>
      </w:pPr>
    </w:p>
    <w:p w:rsidR="00532DE3" w:rsidRPr="00532DE3" w:rsidRDefault="00D60FB5" w:rsidP="00532DE3">
      <w:pPr>
        <w:spacing w:line="360" w:lineRule="auto"/>
        <w:ind w:firstLine="709"/>
        <w:rPr>
          <w:color w:val="000000" w:themeColor="text1"/>
          <w:lang w:eastAsia="ru-RU"/>
        </w:rPr>
      </w:pPr>
      <w:r w:rsidRPr="00532DE3">
        <w:rPr>
          <w:noProof/>
          <w:color w:val="000000" w:themeColor="text1"/>
          <w:lang w:eastAsia="ru-RU"/>
        </w:rPr>
        <w:drawing>
          <wp:inline distT="0" distB="0" distL="0" distR="0">
            <wp:extent cx="4569339" cy="2740545"/>
            <wp:effectExtent l="19050" t="0" r="21711" b="2655"/>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51994" w:rsidRDefault="00532DE3" w:rsidP="00651994">
      <w:pPr>
        <w:spacing w:line="360" w:lineRule="auto"/>
        <w:ind w:firstLine="709"/>
        <w:jc w:val="both"/>
        <w:rPr>
          <w:color w:val="000000" w:themeColor="text1"/>
        </w:rPr>
      </w:pPr>
      <w:r w:rsidRPr="00532DE3">
        <w:rPr>
          <w:color w:val="000000" w:themeColor="text1"/>
        </w:rPr>
        <w:t xml:space="preserve">  </w:t>
      </w:r>
      <w:r w:rsidR="00651994">
        <w:rPr>
          <w:color w:val="000000" w:themeColor="text1"/>
        </w:rPr>
        <w:t>Рисунок 3 - Производство пива в России</w:t>
      </w:r>
    </w:p>
    <w:p w:rsidR="00532DE3" w:rsidRPr="00532DE3" w:rsidRDefault="00532DE3" w:rsidP="00651994">
      <w:pPr>
        <w:spacing w:line="360" w:lineRule="auto"/>
        <w:ind w:firstLine="709"/>
        <w:jc w:val="both"/>
        <w:rPr>
          <w:color w:val="000000" w:themeColor="text1"/>
        </w:rPr>
      </w:pPr>
      <w:r w:rsidRPr="00532DE3">
        <w:rPr>
          <w:color w:val="000000" w:themeColor="text1"/>
        </w:rPr>
        <w:t xml:space="preserve"> За последние восемь лет в России закрыто 11 крупных пивоваренных заводов, в том числе: два предприятия компании </w:t>
      </w:r>
      <w:proofErr w:type="spellStart"/>
      <w:r w:rsidRPr="00532DE3">
        <w:rPr>
          <w:color w:val="000000" w:themeColor="text1"/>
        </w:rPr>
        <w:t>Heineken</w:t>
      </w:r>
      <w:proofErr w:type="spellEnd"/>
      <w:r w:rsidRPr="00532DE3">
        <w:rPr>
          <w:color w:val="000000" w:themeColor="text1"/>
        </w:rPr>
        <w:t xml:space="preserve">, в Новотроицке и Санкт-Петербурге </w:t>
      </w:r>
      <w:proofErr w:type="gramStart"/>
      <w:r w:rsidRPr="00532DE3">
        <w:rPr>
          <w:color w:val="000000" w:themeColor="text1"/>
        </w:rPr>
        <w:t xml:space="preserve">( </w:t>
      </w:r>
      <w:proofErr w:type="gramEnd"/>
      <w:r w:rsidRPr="00532DE3">
        <w:rPr>
          <w:color w:val="000000" w:themeColor="text1"/>
        </w:rPr>
        <w:t xml:space="preserve">Планируют закрыть в 2017г  еще одно предприятие в Калининграде); «Сан </w:t>
      </w:r>
      <w:proofErr w:type="spellStart"/>
      <w:r w:rsidRPr="00532DE3">
        <w:rPr>
          <w:color w:val="000000" w:themeColor="text1"/>
        </w:rPr>
        <w:t>инбев</w:t>
      </w:r>
      <w:proofErr w:type="spellEnd"/>
      <w:r w:rsidRPr="00532DE3">
        <w:rPr>
          <w:color w:val="000000" w:themeColor="text1"/>
        </w:rPr>
        <w:t xml:space="preserve">» (входит в </w:t>
      </w:r>
      <w:proofErr w:type="spellStart"/>
      <w:r w:rsidRPr="00532DE3">
        <w:rPr>
          <w:color w:val="000000" w:themeColor="text1"/>
        </w:rPr>
        <w:t>Anheuser-BuschInbev</w:t>
      </w:r>
      <w:proofErr w:type="spellEnd"/>
      <w:r w:rsidRPr="00532DE3">
        <w:rPr>
          <w:color w:val="000000" w:themeColor="text1"/>
        </w:rPr>
        <w:t xml:space="preserve">) – заводы в Пушкине, Курске, Новочебоксарске, Перми, Ангарске; </w:t>
      </w:r>
      <w:proofErr w:type="spellStart"/>
      <w:r w:rsidRPr="00532DE3">
        <w:rPr>
          <w:color w:val="000000" w:themeColor="text1"/>
        </w:rPr>
        <w:t>Efes</w:t>
      </w:r>
      <w:proofErr w:type="spellEnd"/>
      <w:r w:rsidRPr="00532DE3">
        <w:rPr>
          <w:color w:val="000000" w:themeColor="text1"/>
        </w:rPr>
        <w:t xml:space="preserve"> – в Москве и Ростове-на-Дону, «Балтика» (входит в датскую </w:t>
      </w:r>
      <w:proofErr w:type="spellStart"/>
      <w:r w:rsidRPr="00532DE3">
        <w:rPr>
          <w:color w:val="000000" w:themeColor="text1"/>
        </w:rPr>
        <w:t>Carlsberg</w:t>
      </w:r>
      <w:proofErr w:type="spellEnd"/>
      <w:r w:rsidRPr="00532DE3">
        <w:rPr>
          <w:color w:val="000000" w:themeColor="text1"/>
        </w:rPr>
        <w:t xml:space="preserve">) – в Челябинске и Красноярске. </w:t>
      </w:r>
    </w:p>
    <w:p w:rsidR="00532DE3" w:rsidRPr="00532DE3" w:rsidRDefault="00532DE3" w:rsidP="00532DE3">
      <w:pPr>
        <w:spacing w:line="360" w:lineRule="auto"/>
        <w:ind w:firstLine="709"/>
        <w:jc w:val="both"/>
        <w:rPr>
          <w:color w:val="000000" w:themeColor="text1"/>
        </w:rPr>
      </w:pPr>
      <w:r w:rsidRPr="00532DE3">
        <w:rPr>
          <w:color w:val="000000" w:themeColor="text1"/>
        </w:rPr>
        <w:t xml:space="preserve">    Основная причина – давление государственного регулирования на отрасль, семикратный рост акциза (в 2016 г 20 руб. на 1 л пива</w:t>
      </w:r>
      <w:proofErr w:type="gramStart"/>
      <w:r w:rsidRPr="00532DE3">
        <w:rPr>
          <w:color w:val="000000" w:themeColor="text1"/>
        </w:rPr>
        <w:t xml:space="preserve">., </w:t>
      </w:r>
      <w:proofErr w:type="gramEnd"/>
      <w:r w:rsidRPr="00532DE3">
        <w:rPr>
          <w:color w:val="000000" w:themeColor="text1"/>
        </w:rPr>
        <w:t xml:space="preserve">в 2017г- 21 руб.), запрет малых форм торговли, ограничение рекламы, введение ЕГАИС. Все это приводит к росту цен и, следовательно, снижению потребления.   Но даже столь радикальные меры не всем помогают. Например, действующие заводы «Балтики» в Петербурге, Воронеже, Туле, Ярославле, Самаре, Ростове-на-Дону, Новосибирске и Хабаровске загружены лишь на 60–70% при общей мощности 40 </w:t>
      </w:r>
      <w:proofErr w:type="spellStart"/>
      <w:r w:rsidRPr="00532DE3">
        <w:rPr>
          <w:color w:val="000000" w:themeColor="text1"/>
        </w:rPr>
        <w:t>млнгл</w:t>
      </w:r>
      <w:proofErr w:type="spellEnd"/>
      <w:r w:rsidRPr="00532DE3">
        <w:rPr>
          <w:color w:val="000000" w:themeColor="text1"/>
        </w:rPr>
        <w:t xml:space="preserve"> в год. </w:t>
      </w:r>
    </w:p>
    <w:p w:rsidR="00532DE3" w:rsidRPr="00532DE3" w:rsidRDefault="00532DE3" w:rsidP="00532DE3">
      <w:pPr>
        <w:spacing w:line="360" w:lineRule="auto"/>
        <w:ind w:firstLine="709"/>
        <w:jc w:val="both"/>
        <w:rPr>
          <w:color w:val="000000" w:themeColor="text1"/>
        </w:rPr>
      </w:pPr>
      <w:r w:rsidRPr="00532DE3">
        <w:rPr>
          <w:color w:val="000000" w:themeColor="text1"/>
        </w:rPr>
        <w:t xml:space="preserve">    Непростая экономическая ситуация продолжила негативно влиять на покупательную способность потребителей, подталкивая их к выбору более дешевого товара, к сокращению частоты покупки, либо к полному отказу от нее.</w:t>
      </w:r>
    </w:p>
    <w:p w:rsidR="00532DE3" w:rsidRPr="00532DE3" w:rsidRDefault="00532DE3" w:rsidP="00532DE3">
      <w:pPr>
        <w:spacing w:line="360" w:lineRule="auto"/>
        <w:ind w:firstLine="709"/>
        <w:jc w:val="both"/>
        <w:rPr>
          <w:color w:val="000000" w:themeColor="text1"/>
        </w:rPr>
      </w:pPr>
      <w:r w:rsidRPr="00532DE3">
        <w:rPr>
          <w:color w:val="000000" w:themeColor="text1"/>
        </w:rPr>
        <w:t xml:space="preserve">   Как показывает практика, в кризисное время потребительские рынки склонны к консолидации в пользу крупных игроков. Эта тенденция обусловлена тем, что ведущие игроки обладают большей устойчивостью к рыночным изменениям за </w:t>
      </w:r>
      <w:proofErr w:type="gramStart"/>
      <w:r w:rsidRPr="00532DE3">
        <w:rPr>
          <w:color w:val="000000" w:themeColor="text1"/>
        </w:rPr>
        <w:t>счет</w:t>
      </w:r>
      <w:proofErr w:type="gramEnd"/>
      <w:r w:rsidRPr="00532DE3">
        <w:rPr>
          <w:color w:val="000000" w:themeColor="text1"/>
        </w:rPr>
        <w:t xml:space="preserve"> как правило высокой узнаваемости брендов, а также внушительных оборотных средств. </w:t>
      </w:r>
    </w:p>
    <w:p w:rsidR="00532DE3" w:rsidRPr="00532DE3" w:rsidRDefault="00532DE3" w:rsidP="00532DE3">
      <w:pPr>
        <w:spacing w:line="360" w:lineRule="auto"/>
        <w:ind w:firstLine="709"/>
        <w:jc w:val="both"/>
        <w:rPr>
          <w:color w:val="000000" w:themeColor="text1"/>
        </w:rPr>
      </w:pPr>
      <w:r w:rsidRPr="00532DE3">
        <w:rPr>
          <w:color w:val="000000" w:themeColor="text1"/>
        </w:rPr>
        <w:t xml:space="preserve">   Тем не менее ситуация на российском пивном рынке не так однозначна: за последние несколько лет совокупная доля крупнейших игроков рынка снижалась. Если в 2012 году суммарная доля лидирующей четверки («Балтика», ЗАО «Пивоварня «Москва-Эфес», ООО «Объединенные пивоварни Хейнекен» и ОАО «Сан </w:t>
      </w:r>
      <w:proofErr w:type="spellStart"/>
      <w:r w:rsidRPr="00532DE3">
        <w:rPr>
          <w:color w:val="000000" w:themeColor="text1"/>
        </w:rPr>
        <w:t>ИнБев</w:t>
      </w:r>
      <w:proofErr w:type="spellEnd"/>
      <w:r w:rsidRPr="00532DE3">
        <w:rPr>
          <w:color w:val="000000" w:themeColor="text1"/>
        </w:rPr>
        <w:t>») достигала почти 78% в натуральном выражении, то, по итогам 2015 года, совокупная доля этих компаний снизилась до 72%</w:t>
      </w:r>
      <w:proofErr w:type="gramStart"/>
      <w:r w:rsidRPr="00532DE3">
        <w:rPr>
          <w:color w:val="000000" w:themeColor="text1"/>
        </w:rPr>
        <w:t xml:space="preserve"> ;</w:t>
      </w:r>
      <w:proofErr w:type="gramEnd"/>
      <w:r w:rsidRPr="00532DE3">
        <w:rPr>
          <w:color w:val="000000" w:themeColor="text1"/>
        </w:rPr>
        <w:t xml:space="preserve"> доля региональных пивоварен увеличивалась параллельно с ростом числа мелких пивоварен. Пока крупные международные компании были вынуждены проводить реструктуризацию, в том числе закрывая предприятия, региональные пивные заводы инвестировали в обновление и рост производственных мощностей. Пока на федеральном уровне законодательные инициативы в немалой степени оказывали негативное влияние на развитие пивной индустрии в целом, местные региональные власти способствовали развитию региональных пивоварен. Данная тенденция объясняется тем, что в сложных экономических реалиях акцизные поступления являются немаловажной статьей региональных бюджетов, </w:t>
      </w:r>
      <w:proofErr w:type="gramStart"/>
      <w:r w:rsidRPr="00532DE3">
        <w:rPr>
          <w:color w:val="000000" w:themeColor="text1"/>
        </w:rPr>
        <w:t>а</w:t>
      </w:r>
      <w:proofErr w:type="gramEnd"/>
      <w:r w:rsidRPr="00532DE3">
        <w:rPr>
          <w:color w:val="000000" w:themeColor="text1"/>
        </w:rPr>
        <w:t xml:space="preserve"> следовательно и интересом властей. Еще одна отличительная черта региональных игроков заключается в том, что достаточно внушительная часть сбыта продукции приходится на сегмент разливного пива, которое реализуется в большей степени через специализированную пивную розницу. Особое внимание стоит также уделить тому факту, что специализированная розница, которая в последние годы показывает уверенные темпы роста, развивается не только за счет увеличения торговых точек, но и благодаря расширению предложения, стараясь сформировать индивидуальный ассортимент. Это приводит к тому, что региональные игроки за счет специализированной пивной розницы попадают на продовольственные полки не только в своих регионах, но и за их пределами.  </w:t>
      </w:r>
    </w:p>
    <w:p w:rsidR="00564E16" w:rsidRPr="00564E16" w:rsidRDefault="00532DE3" w:rsidP="00651994">
      <w:pPr>
        <w:spacing w:line="360" w:lineRule="auto"/>
        <w:ind w:firstLine="709"/>
        <w:jc w:val="both"/>
        <w:rPr>
          <w:color w:val="000000" w:themeColor="text1"/>
        </w:rPr>
      </w:pPr>
      <w:r w:rsidRPr="00532DE3">
        <w:rPr>
          <w:color w:val="000000" w:themeColor="text1"/>
        </w:rPr>
        <w:t xml:space="preserve">    Текущая кризисная ситуация, наряду с растущими ценами, падающими располагаемыми доходами населения и рядом законодательных инициатив, адресованных пивному рынку, говорит о туманном будущем и не сулит слишком радужных перспектив для пивного рынка.</w:t>
      </w:r>
    </w:p>
    <w:p w:rsidR="00564E16" w:rsidRPr="00532DE3" w:rsidRDefault="00651994" w:rsidP="00532DE3">
      <w:pPr>
        <w:spacing w:line="360" w:lineRule="auto"/>
        <w:ind w:firstLine="709"/>
        <w:jc w:val="both"/>
        <w:rPr>
          <w:color w:val="000000" w:themeColor="text1"/>
        </w:rPr>
      </w:pPr>
      <w:r>
        <w:rPr>
          <w:noProof/>
          <w:color w:val="000000" w:themeColor="text1"/>
          <w:lang w:eastAsia="ru-RU"/>
        </w:rPr>
        <w:drawing>
          <wp:anchor distT="0" distB="0" distL="114300" distR="114300" simplePos="0" relativeHeight="251730944" behindDoc="0" locked="0" layoutInCell="1" allowOverlap="1">
            <wp:simplePos x="0" y="0"/>
            <wp:positionH relativeFrom="column">
              <wp:posOffset>17780</wp:posOffset>
            </wp:positionH>
            <wp:positionV relativeFrom="paragraph">
              <wp:posOffset>141605</wp:posOffset>
            </wp:positionV>
            <wp:extent cx="6315075" cy="2133600"/>
            <wp:effectExtent l="19050" t="0" r="9525" b="0"/>
            <wp:wrapNone/>
            <wp:docPr id="7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p w:rsidR="00564E16" w:rsidRDefault="00532DE3" w:rsidP="00564E16">
      <w:pPr>
        <w:spacing w:line="360" w:lineRule="auto"/>
        <w:ind w:firstLine="709"/>
        <w:jc w:val="both"/>
        <w:rPr>
          <w:color w:val="000000" w:themeColor="text1"/>
        </w:rPr>
      </w:pPr>
      <w:r w:rsidRPr="00532DE3">
        <w:rPr>
          <w:color w:val="000000" w:themeColor="text1"/>
        </w:rPr>
        <w:t xml:space="preserve">     </w:t>
      </w:r>
    </w:p>
    <w:p w:rsidR="00564E16" w:rsidRDefault="00564E16" w:rsidP="00564E16">
      <w:pPr>
        <w:spacing w:line="360" w:lineRule="auto"/>
        <w:ind w:firstLine="709"/>
        <w:jc w:val="both"/>
        <w:rPr>
          <w:color w:val="000000" w:themeColor="text1"/>
        </w:rPr>
      </w:pPr>
    </w:p>
    <w:p w:rsidR="00564E16" w:rsidRDefault="00564E16" w:rsidP="00564E16">
      <w:pPr>
        <w:spacing w:line="360" w:lineRule="auto"/>
        <w:ind w:firstLine="709"/>
        <w:jc w:val="both"/>
        <w:rPr>
          <w:color w:val="000000" w:themeColor="text1"/>
        </w:rPr>
      </w:pPr>
    </w:p>
    <w:p w:rsidR="00564E16" w:rsidRDefault="00564E16" w:rsidP="00564E16">
      <w:pPr>
        <w:spacing w:line="360" w:lineRule="auto"/>
        <w:ind w:firstLine="709"/>
        <w:jc w:val="both"/>
        <w:rPr>
          <w:color w:val="000000" w:themeColor="text1"/>
        </w:rPr>
      </w:pPr>
    </w:p>
    <w:p w:rsidR="00564E16" w:rsidRDefault="00564E16" w:rsidP="00564E16">
      <w:pPr>
        <w:spacing w:line="360" w:lineRule="auto"/>
        <w:ind w:firstLine="709"/>
        <w:jc w:val="both"/>
        <w:rPr>
          <w:color w:val="000000" w:themeColor="text1"/>
        </w:rPr>
      </w:pPr>
    </w:p>
    <w:p w:rsidR="00651994" w:rsidRDefault="00651994" w:rsidP="00D25634">
      <w:pPr>
        <w:autoSpaceDE w:val="0"/>
        <w:spacing w:line="360" w:lineRule="auto"/>
        <w:ind w:firstLine="709"/>
        <w:contextualSpacing/>
        <w:jc w:val="both"/>
        <w:rPr>
          <w:color w:val="000000" w:themeColor="text1"/>
          <w:spacing w:val="-4"/>
          <w:lang w:eastAsia="ru-RU"/>
        </w:rPr>
      </w:pPr>
      <w:r>
        <w:rPr>
          <w:lang w:eastAsia="ru-RU"/>
        </w:rPr>
        <w:t>Рисунок 4</w:t>
      </w:r>
      <w:r w:rsidRPr="00564E16">
        <w:rPr>
          <w:lang w:eastAsia="ru-RU"/>
        </w:rPr>
        <w:t xml:space="preserve">. Производство пива за 2008-2016 </w:t>
      </w:r>
      <w:proofErr w:type="spellStart"/>
      <w:proofErr w:type="gramStart"/>
      <w:r w:rsidRPr="00564E16">
        <w:rPr>
          <w:lang w:eastAsia="ru-RU"/>
        </w:rPr>
        <w:t>гг</w:t>
      </w:r>
      <w:proofErr w:type="spellEnd"/>
      <w:proofErr w:type="gramEnd"/>
    </w:p>
    <w:p w:rsidR="00564E16" w:rsidRPr="00564E16" w:rsidRDefault="00564E16" w:rsidP="00D25634">
      <w:pPr>
        <w:autoSpaceDE w:val="0"/>
        <w:spacing w:line="360" w:lineRule="auto"/>
        <w:ind w:firstLine="709"/>
        <w:contextualSpacing/>
        <w:jc w:val="both"/>
        <w:rPr>
          <w:color w:val="000000" w:themeColor="text1"/>
          <w:lang w:eastAsia="ru-RU"/>
        </w:rPr>
      </w:pPr>
      <w:r w:rsidRPr="00564E16">
        <w:rPr>
          <w:color w:val="000000" w:themeColor="text1"/>
          <w:spacing w:val="-4"/>
          <w:lang w:eastAsia="ru-RU"/>
        </w:rPr>
        <w:t xml:space="preserve">По сравнению с прошлым годом увеличение по пиву в </w:t>
      </w:r>
      <w:proofErr w:type="spellStart"/>
      <w:r w:rsidRPr="00564E16">
        <w:rPr>
          <w:color w:val="000000" w:themeColor="text1"/>
          <w:spacing w:val="-4"/>
          <w:lang w:eastAsia="ru-RU"/>
        </w:rPr>
        <w:t>кегах</w:t>
      </w:r>
      <w:proofErr w:type="spellEnd"/>
      <w:r w:rsidRPr="00564E16">
        <w:rPr>
          <w:color w:val="000000" w:themeColor="text1"/>
          <w:spacing w:val="-4"/>
          <w:lang w:eastAsia="ru-RU"/>
        </w:rPr>
        <w:t xml:space="preserve"> составило 7,2%, или  30,0 тыс. дал, пиво в стеклянной бутылке  снизилось  на 15,5%  или 39 тыс. дал, пиво в ПЭТ таре снизилось на 3,8%  или 34 тыс. дал.</w:t>
      </w:r>
      <w:r w:rsidRPr="00564E16">
        <w:rPr>
          <w:color w:val="000000" w:themeColor="text1"/>
        </w:rPr>
        <w:t xml:space="preserve"> </w:t>
      </w:r>
    </w:p>
    <w:p w:rsidR="00564E16" w:rsidRPr="00564E16" w:rsidRDefault="00564E16" w:rsidP="00D25634">
      <w:pPr>
        <w:spacing w:line="360" w:lineRule="auto"/>
        <w:ind w:firstLine="709"/>
        <w:contextualSpacing/>
        <w:jc w:val="both"/>
        <w:rPr>
          <w:color w:val="000000" w:themeColor="text1"/>
          <w:lang w:eastAsia="ru-RU"/>
        </w:rPr>
      </w:pPr>
      <w:r w:rsidRPr="00564E16">
        <w:rPr>
          <w:color w:val="000000" w:themeColor="text1"/>
          <w:lang w:eastAsia="ru-RU"/>
        </w:rPr>
        <w:t>В структуре фактического выпуска по таре за 2016 года произошли изменения по сравнению с 2015 годом. Продолжительный ро</w:t>
      </w:r>
      <w:proofErr w:type="gramStart"/>
      <w:r w:rsidRPr="00564E16">
        <w:rPr>
          <w:color w:val="000000" w:themeColor="text1"/>
          <w:lang w:eastAsia="ru-RU"/>
        </w:rPr>
        <w:t>ст в пр</w:t>
      </w:r>
      <w:proofErr w:type="gramEnd"/>
      <w:r w:rsidRPr="00564E16">
        <w:rPr>
          <w:color w:val="000000" w:themeColor="text1"/>
          <w:lang w:eastAsia="ru-RU"/>
        </w:rPr>
        <w:t xml:space="preserve">едыдущие 4 года (2012 -2015 г.г.), доли пива, выпущенного в ПЭТ бутылке прекратился и снизился. </w:t>
      </w:r>
    </w:p>
    <w:p w:rsidR="00564E16" w:rsidRDefault="00651994" w:rsidP="00D25634">
      <w:pPr>
        <w:spacing w:line="360" w:lineRule="auto"/>
        <w:ind w:firstLine="709"/>
        <w:jc w:val="both"/>
        <w:rPr>
          <w:color w:val="000000" w:themeColor="text1"/>
          <w:lang w:eastAsia="ru-RU"/>
        </w:rPr>
      </w:pPr>
      <w:r>
        <w:rPr>
          <w:color w:val="000000" w:themeColor="text1"/>
          <w:lang w:eastAsia="ru-RU"/>
        </w:rPr>
        <w:t>Рисунок 5-</w:t>
      </w:r>
      <w:r w:rsidR="00564E16" w:rsidRPr="00564E16">
        <w:rPr>
          <w:color w:val="000000" w:themeColor="text1"/>
          <w:lang w:eastAsia="ru-RU"/>
        </w:rPr>
        <w:t xml:space="preserve">Доли выпуска пива по различным видам тары в сравнении с </w:t>
      </w:r>
      <w:r>
        <w:rPr>
          <w:color w:val="000000" w:themeColor="text1"/>
          <w:lang w:eastAsia="ru-RU"/>
        </w:rPr>
        <w:t>2012 по</w:t>
      </w:r>
      <w:r w:rsidR="00BE0BAD">
        <w:rPr>
          <w:color w:val="000000" w:themeColor="text1"/>
          <w:lang w:eastAsia="ru-RU"/>
        </w:rPr>
        <w:t xml:space="preserve"> 2016</w:t>
      </w:r>
      <w:r>
        <w:rPr>
          <w:color w:val="000000" w:themeColor="text1"/>
          <w:lang w:eastAsia="ru-RU"/>
        </w:rPr>
        <w:t xml:space="preserve"> гг.</w:t>
      </w:r>
    </w:p>
    <w:p w:rsidR="00D25634" w:rsidRDefault="00D25634" w:rsidP="00564E16">
      <w:pPr>
        <w:spacing w:line="264" w:lineRule="auto"/>
        <w:ind w:firstLine="709"/>
        <w:jc w:val="both"/>
        <w:rPr>
          <w:color w:val="000000" w:themeColor="text1"/>
          <w:lang w:eastAsia="ru-RU"/>
        </w:rPr>
      </w:pPr>
    </w:p>
    <w:p w:rsidR="00D25634" w:rsidRDefault="00D25634" w:rsidP="00564E16">
      <w:pPr>
        <w:spacing w:line="264" w:lineRule="auto"/>
        <w:ind w:firstLine="709"/>
        <w:jc w:val="both"/>
        <w:rPr>
          <w:color w:val="000000" w:themeColor="text1"/>
          <w:lang w:eastAsia="ru-RU"/>
        </w:rPr>
      </w:pPr>
    </w:p>
    <w:p w:rsidR="00D25634" w:rsidRPr="00564E16" w:rsidRDefault="00D25634" w:rsidP="00564E16">
      <w:pPr>
        <w:spacing w:line="264" w:lineRule="auto"/>
        <w:ind w:firstLine="709"/>
        <w:jc w:val="both"/>
        <w:rPr>
          <w:color w:val="000000" w:themeColor="text1"/>
        </w:rPr>
      </w:pPr>
    </w:p>
    <w:p w:rsidR="00564E16" w:rsidRDefault="00D25634" w:rsidP="00564E16">
      <w:pPr>
        <w:rPr>
          <w:rFonts w:ascii="Calibri" w:hAnsi="Calibri" w:cs="Calibri"/>
          <w:color w:val="000000"/>
          <w:sz w:val="22"/>
          <w:szCs w:val="22"/>
          <w:shd w:val="clear" w:color="auto" w:fill="00FFFF"/>
          <w:lang w:eastAsia="ru-RU"/>
        </w:rPr>
      </w:pPr>
      <w:r>
        <w:rPr>
          <w:b/>
          <w:noProof/>
          <w:sz w:val="22"/>
          <w:szCs w:val="22"/>
          <w:lang w:eastAsia="ru-RU"/>
        </w:rPr>
        <w:drawing>
          <wp:anchor distT="0" distB="0" distL="114935" distR="114935" simplePos="0" relativeHeight="251732992" behindDoc="0" locked="0" layoutInCell="1" allowOverlap="1">
            <wp:simplePos x="0" y="0"/>
            <wp:positionH relativeFrom="column">
              <wp:posOffset>3361055</wp:posOffset>
            </wp:positionH>
            <wp:positionV relativeFrom="paragraph">
              <wp:posOffset>-184150</wp:posOffset>
            </wp:positionV>
            <wp:extent cx="2581275" cy="2419350"/>
            <wp:effectExtent l="19050" t="0" r="9525" b="0"/>
            <wp:wrapNone/>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6" cstate="print"/>
                    <a:srcRect/>
                    <a:stretch>
                      <a:fillRect/>
                    </a:stretch>
                  </pic:blipFill>
                  <pic:spPr bwMode="auto">
                    <a:xfrm>
                      <a:off x="0" y="0"/>
                      <a:ext cx="2581275" cy="2419350"/>
                    </a:xfrm>
                    <a:prstGeom prst="rect">
                      <a:avLst/>
                    </a:prstGeom>
                    <a:solidFill>
                      <a:srgbClr val="FFFFFF"/>
                    </a:solidFill>
                    <a:ln w="9525">
                      <a:noFill/>
                      <a:miter lim="800000"/>
                      <a:headEnd/>
                      <a:tailEnd/>
                    </a:ln>
                  </pic:spPr>
                </pic:pic>
              </a:graphicData>
            </a:graphic>
          </wp:anchor>
        </w:drawing>
      </w:r>
      <w:r w:rsidR="00353A39">
        <w:rPr>
          <w:b/>
          <w:noProof/>
          <w:sz w:val="22"/>
          <w:szCs w:val="2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margin-left:265.6pt;margin-top:187.55pt;width:195.55pt;height:164.45pt;z-index:-251581440;mso-wrap-distance-left:9.05pt;mso-wrap-distance-right:9.05pt;mso-position-horizontal-relative:text;mso-position-vertical-relative:text" filled="t">
            <v:fill opacity="0" color2="black"/>
            <v:imagedata r:id="rId37" o:title=""/>
            <w10:wrap type="square"/>
          </v:shape>
        </w:pict>
      </w:r>
      <w:r w:rsidR="00564E16">
        <w:rPr>
          <w:noProof/>
          <w:lang w:eastAsia="ru-RU"/>
        </w:rPr>
        <w:drawing>
          <wp:inline distT="0" distB="0" distL="0" distR="0">
            <wp:extent cx="2952750" cy="2809875"/>
            <wp:effectExtent l="19050" t="0" r="19050" b="0"/>
            <wp:docPr id="55" name="Объект 5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64E16" w:rsidRDefault="00353A39" w:rsidP="00564E16">
      <w:pPr>
        <w:jc w:val="center"/>
        <w:rPr>
          <w:b/>
          <w:sz w:val="22"/>
          <w:szCs w:val="22"/>
          <w:shd w:val="clear" w:color="auto" w:fill="00FFFF"/>
          <w:lang w:eastAsia="ru-RU"/>
        </w:rPr>
      </w:pPr>
      <w:r>
        <w:rPr>
          <w:b/>
          <w:noProof/>
          <w:sz w:val="22"/>
          <w:szCs w:val="22"/>
          <w:lang w:eastAsia="ru-RU"/>
        </w:rPr>
        <w:pict>
          <v:shape id="_x0000_s1100" type="#_x0000_t75" style="position:absolute;left:0;text-align:left;margin-left:13.4pt;margin-top:3.15pt;width:238.35pt;height:132.05pt;z-index:251734016;mso-wrap-distance-left:9.05pt;mso-wrap-distance-right:9.05pt" filled="t">
            <v:fill color2="black"/>
            <v:imagedata r:id="rId39" o:title=""/>
          </v:shape>
        </w:pict>
      </w:r>
    </w:p>
    <w:p w:rsidR="0062400C" w:rsidRDefault="0062400C" w:rsidP="00564E16">
      <w:pPr>
        <w:jc w:val="center"/>
        <w:rPr>
          <w:b/>
          <w:sz w:val="22"/>
          <w:szCs w:val="22"/>
          <w:shd w:val="clear" w:color="auto" w:fill="00FFFF"/>
          <w:lang w:eastAsia="ru-RU"/>
        </w:rPr>
      </w:pPr>
    </w:p>
    <w:p w:rsidR="0062400C" w:rsidRDefault="0062400C" w:rsidP="00564E16">
      <w:pPr>
        <w:jc w:val="center"/>
        <w:rPr>
          <w:b/>
          <w:sz w:val="22"/>
          <w:szCs w:val="22"/>
          <w:shd w:val="clear" w:color="auto" w:fill="00FFFF"/>
          <w:lang w:eastAsia="ru-RU"/>
        </w:rPr>
      </w:pPr>
    </w:p>
    <w:p w:rsidR="0062400C" w:rsidRDefault="0062400C" w:rsidP="0062400C">
      <w:pPr>
        <w:tabs>
          <w:tab w:val="left" w:pos="285"/>
        </w:tabs>
        <w:rPr>
          <w:b/>
          <w:sz w:val="22"/>
          <w:szCs w:val="22"/>
          <w:shd w:val="clear" w:color="auto" w:fill="00FFFF"/>
          <w:lang w:eastAsia="ru-RU"/>
        </w:rPr>
      </w:pPr>
    </w:p>
    <w:p w:rsidR="0062400C" w:rsidRDefault="0062400C" w:rsidP="00564E16">
      <w:pPr>
        <w:jc w:val="center"/>
        <w:rPr>
          <w:b/>
          <w:sz w:val="22"/>
          <w:szCs w:val="22"/>
          <w:shd w:val="clear" w:color="auto" w:fill="00FFFF"/>
          <w:lang w:eastAsia="ru-RU"/>
        </w:rPr>
      </w:pPr>
    </w:p>
    <w:p w:rsidR="0062400C" w:rsidRDefault="00353A39" w:rsidP="00564E16">
      <w:pPr>
        <w:jc w:val="center"/>
        <w:rPr>
          <w:b/>
          <w:sz w:val="22"/>
          <w:szCs w:val="22"/>
          <w:shd w:val="clear" w:color="auto" w:fill="00FFFF"/>
          <w:lang w:eastAsia="ru-RU"/>
        </w:rPr>
      </w:pPr>
      <w:r>
        <w:rPr>
          <w:b/>
          <w:noProof/>
          <w:sz w:val="22"/>
          <w:szCs w:val="22"/>
          <w:lang w:eastAsia="ru-RU"/>
        </w:rPr>
        <w:pict>
          <v:shape id="_x0000_s1102" type="#_x0000_t75" style="position:absolute;left:0;text-align:left;margin-left:116.15pt;margin-top:23.95pt;width:261.75pt;height:145.1pt;z-index:-251580416;mso-wrap-distance-left:9.05pt;mso-wrap-distance-right:9.05pt" filled="t">
            <v:fill opacity="0" color2="black"/>
            <v:imagedata r:id="rId40" o:title=""/>
            <w10:wrap type="square"/>
          </v:shape>
        </w:pict>
      </w:r>
    </w:p>
    <w:p w:rsidR="0062400C" w:rsidRDefault="0062400C" w:rsidP="00564E16">
      <w:pPr>
        <w:jc w:val="center"/>
        <w:rPr>
          <w:b/>
          <w:sz w:val="22"/>
          <w:szCs w:val="22"/>
          <w:shd w:val="clear" w:color="auto" w:fill="00FFFF"/>
          <w:lang w:eastAsia="ru-RU"/>
        </w:rPr>
      </w:pPr>
    </w:p>
    <w:p w:rsidR="0062400C" w:rsidRDefault="0062400C" w:rsidP="00564E16">
      <w:pPr>
        <w:jc w:val="center"/>
        <w:rPr>
          <w:b/>
          <w:sz w:val="22"/>
          <w:szCs w:val="22"/>
          <w:shd w:val="clear" w:color="auto" w:fill="00FFFF"/>
          <w:lang w:eastAsia="ru-RU"/>
        </w:rPr>
      </w:pPr>
    </w:p>
    <w:p w:rsidR="0062400C" w:rsidRDefault="0062400C" w:rsidP="00564E16">
      <w:pPr>
        <w:jc w:val="center"/>
        <w:rPr>
          <w:b/>
          <w:sz w:val="22"/>
          <w:szCs w:val="22"/>
          <w:shd w:val="clear" w:color="auto" w:fill="00FFFF"/>
          <w:lang w:eastAsia="ru-RU"/>
        </w:rPr>
      </w:pPr>
    </w:p>
    <w:p w:rsidR="0062400C" w:rsidRDefault="0062400C" w:rsidP="00564E16">
      <w:pPr>
        <w:jc w:val="center"/>
        <w:rPr>
          <w:b/>
          <w:sz w:val="22"/>
          <w:szCs w:val="22"/>
          <w:shd w:val="clear" w:color="auto" w:fill="00FFFF"/>
          <w:lang w:eastAsia="ru-RU"/>
        </w:rPr>
      </w:pPr>
    </w:p>
    <w:p w:rsidR="00564E16" w:rsidRDefault="00564E16" w:rsidP="00564E16">
      <w:pPr>
        <w:jc w:val="center"/>
        <w:rPr>
          <w:b/>
          <w:sz w:val="22"/>
          <w:szCs w:val="22"/>
          <w:shd w:val="clear" w:color="auto" w:fill="00FFFF"/>
          <w:lang w:eastAsia="ru-RU"/>
        </w:rPr>
      </w:pPr>
    </w:p>
    <w:p w:rsidR="007A1ADC" w:rsidRDefault="007A1ADC" w:rsidP="00564E16">
      <w:pPr>
        <w:autoSpaceDE w:val="0"/>
        <w:rPr>
          <w:b/>
          <w:color w:val="000000" w:themeColor="text1"/>
          <w:highlight w:val="yellow"/>
          <w:lang w:eastAsia="ru-RU"/>
        </w:rPr>
      </w:pPr>
    </w:p>
    <w:p w:rsidR="00564E16" w:rsidRPr="00BE0BAD" w:rsidRDefault="00BE0BAD" w:rsidP="00564E16">
      <w:pPr>
        <w:autoSpaceDE w:val="0"/>
        <w:rPr>
          <w:color w:val="000000" w:themeColor="text1"/>
          <w:lang w:eastAsia="ru-RU"/>
        </w:rPr>
      </w:pPr>
      <w:r w:rsidRPr="00BE0BAD">
        <w:rPr>
          <w:color w:val="000000" w:themeColor="text1"/>
          <w:lang w:eastAsia="ru-RU"/>
        </w:rPr>
        <w:t>Рисунок 5</w:t>
      </w:r>
      <w:r w:rsidR="00564E16" w:rsidRPr="00BE0BAD">
        <w:rPr>
          <w:color w:val="000000" w:themeColor="text1"/>
          <w:lang w:eastAsia="ru-RU"/>
        </w:rPr>
        <w:t>. Структура выпу</w:t>
      </w:r>
      <w:r w:rsidRPr="00BE0BAD">
        <w:rPr>
          <w:color w:val="000000" w:themeColor="text1"/>
          <w:lang w:eastAsia="ru-RU"/>
        </w:rPr>
        <w:t>щенной продукции по таре за 2012</w:t>
      </w:r>
      <w:r w:rsidR="00564E16" w:rsidRPr="00BE0BAD">
        <w:rPr>
          <w:color w:val="000000" w:themeColor="text1"/>
          <w:lang w:eastAsia="ru-RU"/>
        </w:rPr>
        <w:t xml:space="preserve"> г.-2016 г.</w:t>
      </w:r>
      <w:r w:rsidR="00564E16" w:rsidRPr="00BE0BAD">
        <w:rPr>
          <w:color w:val="000000" w:themeColor="text1"/>
        </w:rPr>
        <w:t xml:space="preserve"> </w:t>
      </w:r>
    </w:p>
    <w:p w:rsidR="00564E16" w:rsidRPr="00564E16" w:rsidRDefault="00564E16" w:rsidP="00D25634">
      <w:pPr>
        <w:autoSpaceDE w:val="0"/>
        <w:spacing w:line="360" w:lineRule="auto"/>
        <w:ind w:firstLine="709"/>
        <w:rPr>
          <w:b/>
          <w:color w:val="000000" w:themeColor="text1"/>
          <w:lang w:eastAsia="ru-RU"/>
        </w:rPr>
      </w:pPr>
      <w:r w:rsidRPr="00564E16">
        <w:rPr>
          <w:color w:val="000000" w:themeColor="text1"/>
        </w:rPr>
        <w:t xml:space="preserve">В 2016 году производилось 19 сортов пива.  В течение  года выпущены сорта пива собственной разработки:  напиток пивной «Пиво вишневое «Сакура японская»», «Ирландский эль», «Дачное», «Банное». </w:t>
      </w:r>
    </w:p>
    <w:p w:rsidR="00564E16" w:rsidRDefault="00564E16" w:rsidP="00564E16">
      <w:pPr>
        <w:spacing w:line="360" w:lineRule="auto"/>
        <w:ind w:firstLine="709"/>
        <w:jc w:val="both"/>
        <w:rPr>
          <w:rFonts w:eastAsia="Times New Roman"/>
          <w:b/>
          <w:bCs/>
          <w:color w:val="000000" w:themeColor="text1"/>
        </w:rPr>
      </w:pPr>
    </w:p>
    <w:p w:rsidR="00D60FB5" w:rsidRPr="00564E16" w:rsidRDefault="00D60FB5" w:rsidP="00564E16">
      <w:pPr>
        <w:spacing w:line="360" w:lineRule="auto"/>
        <w:ind w:firstLine="709"/>
        <w:jc w:val="both"/>
        <w:rPr>
          <w:color w:val="000000" w:themeColor="text1"/>
        </w:rPr>
      </w:pPr>
      <w:r>
        <w:rPr>
          <w:rFonts w:eastAsia="Times New Roman"/>
          <w:b/>
          <w:bCs/>
          <w:color w:val="000000" w:themeColor="text1"/>
        </w:rPr>
        <w:t>3.2</w:t>
      </w:r>
      <w:r w:rsidRPr="0034421A">
        <w:rPr>
          <w:rFonts w:eastAsia="Times New Roman"/>
          <w:b/>
          <w:bCs/>
          <w:color w:val="000000" w:themeColor="text1"/>
        </w:rPr>
        <w:t xml:space="preserve">. Анализ рынка </w:t>
      </w:r>
      <w:r>
        <w:rPr>
          <w:rFonts w:eastAsia="Times New Roman"/>
          <w:b/>
          <w:bCs/>
          <w:color w:val="000000" w:themeColor="text1"/>
        </w:rPr>
        <w:t>без</w:t>
      </w:r>
      <w:r w:rsidRPr="0034421A">
        <w:rPr>
          <w:rFonts w:eastAsia="Times New Roman"/>
          <w:b/>
          <w:bCs/>
          <w:color w:val="000000" w:themeColor="text1"/>
        </w:rPr>
        <w:t>алкогольной продукции  в Удмуртской республике и положения ОАО «Гамбринус» г. Ижевска на данном рынке.</w:t>
      </w:r>
    </w:p>
    <w:p w:rsidR="00532DE3" w:rsidRDefault="00532DE3" w:rsidP="00532DE3">
      <w:pPr>
        <w:autoSpaceDE w:val="0"/>
        <w:spacing w:line="288" w:lineRule="auto"/>
        <w:ind w:firstLine="567"/>
        <w:jc w:val="both"/>
        <w:rPr>
          <w:lang w:eastAsia="ru-RU"/>
        </w:rPr>
      </w:pPr>
      <w:r w:rsidRPr="00532DE3">
        <w:rPr>
          <w:lang w:eastAsia="ru-RU"/>
        </w:rPr>
        <w:t>Цех безалкогольных напитков произвел в 2016 году наряду с безалкогольными напитками и квасом и новый продукт – питьевую воду, первый выпуск которой состоялся в декабре 2015 года. Напитки нашли своего покупателя. География продаж активно расширяется. Удмуртия, Пермский край, Екатеринбург – потребители узнают вкус новой нашей продукции.</w:t>
      </w:r>
    </w:p>
    <w:p w:rsidR="00532DE3" w:rsidRPr="00532DE3" w:rsidRDefault="00532DE3" w:rsidP="00532DE3">
      <w:pPr>
        <w:autoSpaceDE w:val="0"/>
        <w:spacing w:line="288" w:lineRule="auto"/>
        <w:ind w:firstLine="567"/>
        <w:jc w:val="both"/>
        <w:rPr>
          <w:rFonts w:eastAsia="Calibri"/>
          <w:color w:val="000000"/>
          <w:lang w:eastAsia="ru-RU"/>
        </w:rPr>
      </w:pPr>
      <w:r w:rsidRPr="00D60FB5">
        <w:rPr>
          <w:lang w:eastAsia="ru-RU"/>
        </w:rPr>
        <w:t>Таблица</w:t>
      </w:r>
      <w:r w:rsidR="00BE0BAD">
        <w:rPr>
          <w:lang w:eastAsia="ru-RU"/>
        </w:rPr>
        <w:t xml:space="preserve"> 16</w:t>
      </w:r>
      <w:r>
        <w:rPr>
          <w:lang w:eastAsia="ru-RU"/>
        </w:rPr>
        <w:t xml:space="preserve"> - Безалкогольные напитки </w:t>
      </w:r>
    </w:p>
    <w:tbl>
      <w:tblPr>
        <w:tblW w:w="9402" w:type="dxa"/>
        <w:tblInd w:w="58" w:type="dxa"/>
        <w:tblLayout w:type="fixed"/>
        <w:tblLook w:val="0000" w:firstRow="0" w:lastRow="0" w:firstColumn="0" w:lastColumn="0" w:noHBand="0" w:noVBand="0"/>
      </w:tblPr>
      <w:tblGrid>
        <w:gridCol w:w="4537"/>
        <w:gridCol w:w="1010"/>
        <w:gridCol w:w="967"/>
        <w:gridCol w:w="967"/>
        <w:gridCol w:w="1030"/>
        <w:gridCol w:w="891"/>
      </w:tblGrid>
      <w:tr w:rsidR="00D25634" w:rsidRPr="00532DE3" w:rsidTr="00D25634">
        <w:trPr>
          <w:trHeight w:val="1306"/>
        </w:trPr>
        <w:tc>
          <w:tcPr>
            <w:tcW w:w="4537" w:type="dxa"/>
            <w:tcBorders>
              <w:top w:val="single" w:sz="4" w:space="0" w:color="000000"/>
              <w:left w:val="single" w:sz="4" w:space="0" w:color="000000"/>
              <w:bottom w:val="single" w:sz="4" w:space="0" w:color="000000"/>
            </w:tcBorders>
            <w:shd w:val="clear" w:color="auto" w:fill="auto"/>
            <w:vAlign w:val="bottom"/>
          </w:tcPr>
          <w:p w:rsidR="00D25634" w:rsidRPr="00D25634" w:rsidRDefault="00D25634" w:rsidP="006A1DB0">
            <w:pPr>
              <w:spacing w:after="240"/>
              <w:rPr>
                <w:color w:val="000000"/>
                <w:sz w:val="24"/>
                <w:szCs w:val="24"/>
                <w:lang w:eastAsia="ru-RU"/>
              </w:rPr>
            </w:pPr>
            <w:r w:rsidRPr="00D25634">
              <w:rPr>
                <w:color w:val="000000"/>
                <w:sz w:val="24"/>
                <w:szCs w:val="24"/>
                <w:lang w:eastAsia="ru-RU"/>
              </w:rPr>
              <w:t>Наименование</w:t>
            </w:r>
          </w:p>
        </w:tc>
        <w:tc>
          <w:tcPr>
            <w:tcW w:w="1010" w:type="dxa"/>
            <w:tcBorders>
              <w:top w:val="single" w:sz="4" w:space="0" w:color="000000"/>
              <w:left w:val="single" w:sz="4" w:space="0" w:color="000000"/>
              <w:bottom w:val="single" w:sz="4" w:space="0" w:color="000000"/>
            </w:tcBorders>
            <w:shd w:val="clear" w:color="auto" w:fill="auto"/>
            <w:vAlign w:val="center"/>
          </w:tcPr>
          <w:p w:rsidR="00D25634" w:rsidRPr="00D25634" w:rsidRDefault="00D25634" w:rsidP="006A1DB0">
            <w:pPr>
              <w:spacing w:after="240"/>
              <w:jc w:val="center"/>
              <w:rPr>
                <w:bCs/>
                <w:color w:val="000000"/>
                <w:sz w:val="24"/>
                <w:szCs w:val="24"/>
                <w:lang w:eastAsia="ru-RU"/>
              </w:rPr>
            </w:pPr>
            <w:r w:rsidRPr="00D25634">
              <w:rPr>
                <w:color w:val="000000"/>
                <w:sz w:val="24"/>
                <w:szCs w:val="24"/>
                <w:lang w:eastAsia="ru-RU"/>
              </w:rPr>
              <w:t>Ед. изм.</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634" w:rsidRPr="00D25634" w:rsidRDefault="00D25634" w:rsidP="006A1DB0">
            <w:pPr>
              <w:spacing w:after="240"/>
              <w:jc w:val="center"/>
              <w:rPr>
                <w:color w:val="000000"/>
                <w:sz w:val="24"/>
                <w:szCs w:val="24"/>
                <w:lang w:eastAsia="ru-RU"/>
              </w:rPr>
            </w:pPr>
            <w:r w:rsidRPr="00D25634">
              <w:rPr>
                <w:bCs/>
                <w:color w:val="000000"/>
                <w:sz w:val="24"/>
                <w:szCs w:val="24"/>
                <w:lang w:eastAsia="ru-RU"/>
              </w:rPr>
              <w:t>2016г.</w:t>
            </w:r>
          </w:p>
        </w:tc>
        <w:tc>
          <w:tcPr>
            <w:tcW w:w="967" w:type="dxa"/>
            <w:tcBorders>
              <w:top w:val="single" w:sz="4" w:space="0" w:color="000000"/>
              <w:left w:val="single" w:sz="4" w:space="0" w:color="000000"/>
              <w:bottom w:val="single" w:sz="4" w:space="0" w:color="000000"/>
              <w:right w:val="single" w:sz="4" w:space="0" w:color="000000"/>
            </w:tcBorders>
            <w:vAlign w:val="center"/>
          </w:tcPr>
          <w:p w:rsidR="00D25634" w:rsidRPr="00D25634" w:rsidRDefault="00D25634" w:rsidP="006A1DB0">
            <w:pPr>
              <w:spacing w:after="240"/>
              <w:jc w:val="center"/>
              <w:rPr>
                <w:bCs/>
                <w:color w:val="000000"/>
                <w:sz w:val="24"/>
                <w:szCs w:val="24"/>
                <w:lang w:eastAsia="ru-RU"/>
              </w:rPr>
            </w:pPr>
            <w:r w:rsidRPr="00D25634">
              <w:rPr>
                <w:bCs/>
                <w:color w:val="000000"/>
                <w:sz w:val="24"/>
                <w:szCs w:val="24"/>
                <w:lang w:eastAsia="ru-RU"/>
              </w:rPr>
              <w:t>2015г.</w:t>
            </w:r>
          </w:p>
        </w:tc>
        <w:tc>
          <w:tcPr>
            <w:tcW w:w="1030" w:type="dxa"/>
            <w:tcBorders>
              <w:top w:val="single" w:sz="4" w:space="0" w:color="000000"/>
              <w:left w:val="single" w:sz="4" w:space="0" w:color="000000"/>
              <w:bottom w:val="single" w:sz="4" w:space="0" w:color="000000"/>
              <w:right w:val="single" w:sz="4" w:space="0" w:color="000000"/>
            </w:tcBorders>
            <w:vAlign w:val="center"/>
          </w:tcPr>
          <w:p w:rsidR="00D25634" w:rsidRPr="00D25634" w:rsidRDefault="00D25634" w:rsidP="006A1DB0">
            <w:pPr>
              <w:spacing w:after="240"/>
              <w:jc w:val="center"/>
              <w:rPr>
                <w:bCs/>
                <w:color w:val="000000"/>
                <w:sz w:val="24"/>
                <w:szCs w:val="24"/>
                <w:lang w:eastAsia="ru-RU"/>
              </w:rPr>
            </w:pPr>
            <w:r w:rsidRPr="00D25634">
              <w:rPr>
                <w:bCs/>
                <w:color w:val="000000"/>
                <w:sz w:val="24"/>
                <w:szCs w:val="24"/>
                <w:lang w:eastAsia="ru-RU"/>
              </w:rPr>
              <w:t>2014г.</w:t>
            </w:r>
          </w:p>
        </w:tc>
        <w:tc>
          <w:tcPr>
            <w:tcW w:w="891" w:type="dxa"/>
            <w:tcBorders>
              <w:top w:val="single" w:sz="4" w:space="0" w:color="000000"/>
              <w:left w:val="single" w:sz="4" w:space="0" w:color="000000"/>
              <w:bottom w:val="single" w:sz="4" w:space="0" w:color="000000"/>
              <w:right w:val="single" w:sz="4" w:space="0" w:color="000000"/>
            </w:tcBorders>
            <w:vAlign w:val="center"/>
          </w:tcPr>
          <w:p w:rsidR="00D25634" w:rsidRPr="00D25634" w:rsidRDefault="00D25634" w:rsidP="006A1DB0">
            <w:pPr>
              <w:spacing w:after="240"/>
              <w:jc w:val="center"/>
              <w:rPr>
                <w:bCs/>
                <w:color w:val="000000"/>
                <w:sz w:val="24"/>
                <w:szCs w:val="24"/>
                <w:lang w:eastAsia="ru-RU"/>
              </w:rPr>
            </w:pPr>
            <w:r w:rsidRPr="00D25634">
              <w:rPr>
                <w:bCs/>
                <w:color w:val="000000"/>
                <w:sz w:val="24"/>
                <w:szCs w:val="24"/>
                <w:lang w:eastAsia="ru-RU"/>
              </w:rPr>
              <w:t xml:space="preserve">Динамика </w:t>
            </w:r>
          </w:p>
        </w:tc>
      </w:tr>
      <w:tr w:rsidR="00D25634" w:rsidRPr="00532DE3" w:rsidTr="00D25634">
        <w:trPr>
          <w:trHeight w:val="791"/>
        </w:trPr>
        <w:tc>
          <w:tcPr>
            <w:tcW w:w="4537" w:type="dxa"/>
            <w:tcBorders>
              <w:top w:val="single" w:sz="4" w:space="0" w:color="000000"/>
              <w:left w:val="single" w:sz="4" w:space="0" w:color="000000"/>
              <w:bottom w:val="single" w:sz="4" w:space="0" w:color="000000"/>
            </w:tcBorders>
            <w:shd w:val="clear" w:color="auto" w:fill="auto"/>
            <w:vAlign w:val="bottom"/>
          </w:tcPr>
          <w:p w:rsidR="00D25634" w:rsidRPr="00D25634" w:rsidRDefault="00D25634" w:rsidP="006A1DB0">
            <w:pPr>
              <w:spacing w:after="240"/>
              <w:rPr>
                <w:color w:val="000000"/>
                <w:sz w:val="24"/>
                <w:szCs w:val="24"/>
                <w:lang w:eastAsia="ru-RU"/>
              </w:rPr>
            </w:pPr>
            <w:r w:rsidRPr="00D25634">
              <w:rPr>
                <w:bCs/>
                <w:color w:val="000000"/>
                <w:sz w:val="24"/>
                <w:szCs w:val="24"/>
                <w:lang w:eastAsia="ru-RU"/>
              </w:rPr>
              <w:t xml:space="preserve">Безалкогольные напитки, </w:t>
            </w:r>
            <w:r w:rsidRPr="00D25634">
              <w:rPr>
                <w:color w:val="000000"/>
                <w:sz w:val="24"/>
                <w:szCs w:val="24"/>
                <w:lang w:eastAsia="ru-RU"/>
              </w:rPr>
              <w:t>в том числе:</w:t>
            </w:r>
          </w:p>
        </w:tc>
        <w:tc>
          <w:tcPr>
            <w:tcW w:w="1010" w:type="dxa"/>
            <w:tcBorders>
              <w:top w:val="single" w:sz="4" w:space="0" w:color="000000"/>
              <w:left w:val="single" w:sz="4" w:space="0" w:color="000000"/>
              <w:bottom w:val="single" w:sz="4" w:space="0" w:color="000000"/>
            </w:tcBorders>
            <w:shd w:val="clear" w:color="auto" w:fill="auto"/>
            <w:vAlign w:val="bottom"/>
          </w:tcPr>
          <w:p w:rsidR="00D25634" w:rsidRPr="00D25634" w:rsidRDefault="00D25634" w:rsidP="006A1DB0">
            <w:pPr>
              <w:spacing w:after="240"/>
              <w:jc w:val="center"/>
              <w:rPr>
                <w:bCs/>
                <w:color w:val="000000"/>
                <w:sz w:val="24"/>
                <w:szCs w:val="24"/>
                <w:lang w:eastAsia="ru-RU"/>
              </w:rPr>
            </w:pPr>
            <w:r w:rsidRPr="00D25634">
              <w:rPr>
                <w:color w:val="000000"/>
                <w:sz w:val="24"/>
                <w:szCs w:val="24"/>
                <w:lang w:eastAsia="ru-RU"/>
              </w:rPr>
              <w:t>тыс. дал</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634" w:rsidRPr="00D25634" w:rsidRDefault="00D25634" w:rsidP="006A1DB0">
            <w:pPr>
              <w:spacing w:after="240"/>
              <w:jc w:val="center"/>
              <w:rPr>
                <w:color w:val="000000"/>
                <w:sz w:val="24"/>
                <w:szCs w:val="24"/>
                <w:lang w:eastAsia="ru-RU"/>
              </w:rPr>
            </w:pPr>
            <w:r w:rsidRPr="00D25634">
              <w:rPr>
                <w:bCs/>
                <w:color w:val="000000"/>
                <w:sz w:val="24"/>
                <w:szCs w:val="24"/>
                <w:lang w:eastAsia="ru-RU"/>
              </w:rPr>
              <w:t>738,5</w:t>
            </w:r>
          </w:p>
        </w:tc>
        <w:tc>
          <w:tcPr>
            <w:tcW w:w="967" w:type="dxa"/>
            <w:tcBorders>
              <w:top w:val="single" w:sz="4" w:space="0" w:color="000000"/>
              <w:left w:val="single" w:sz="4" w:space="0" w:color="000000"/>
              <w:bottom w:val="single" w:sz="4" w:space="0" w:color="000000"/>
              <w:right w:val="single" w:sz="4" w:space="0" w:color="000000"/>
            </w:tcBorders>
            <w:vAlign w:val="center"/>
          </w:tcPr>
          <w:p w:rsidR="00D25634" w:rsidRPr="00D25634" w:rsidRDefault="00D25634" w:rsidP="006A1DB0">
            <w:pPr>
              <w:spacing w:after="240"/>
              <w:jc w:val="center"/>
              <w:rPr>
                <w:rFonts w:ascii="Calibri" w:hAnsi="Calibri" w:cs="Calibri"/>
                <w:color w:val="000000"/>
                <w:sz w:val="22"/>
                <w:szCs w:val="22"/>
                <w:lang w:eastAsia="ru-RU"/>
              </w:rPr>
            </w:pPr>
            <w:r w:rsidRPr="00D25634">
              <w:rPr>
                <w:bCs/>
                <w:color w:val="000000"/>
                <w:sz w:val="22"/>
                <w:szCs w:val="22"/>
                <w:lang w:eastAsia="ru-RU"/>
              </w:rPr>
              <w:t>525,5</w:t>
            </w:r>
          </w:p>
        </w:tc>
        <w:tc>
          <w:tcPr>
            <w:tcW w:w="1030" w:type="dxa"/>
            <w:tcBorders>
              <w:top w:val="single" w:sz="4" w:space="0" w:color="000000"/>
              <w:left w:val="single" w:sz="4" w:space="0" w:color="000000"/>
              <w:bottom w:val="single" w:sz="4" w:space="0" w:color="000000"/>
              <w:right w:val="single" w:sz="4" w:space="0" w:color="000000"/>
            </w:tcBorders>
            <w:vAlign w:val="center"/>
          </w:tcPr>
          <w:p w:rsidR="00D25634" w:rsidRPr="00D25634" w:rsidRDefault="00D25634" w:rsidP="006A1DB0">
            <w:pPr>
              <w:spacing w:after="240"/>
              <w:jc w:val="center"/>
            </w:pPr>
            <w:r w:rsidRPr="00D25634">
              <w:rPr>
                <w:bCs/>
                <w:color w:val="000000"/>
                <w:sz w:val="22"/>
                <w:szCs w:val="22"/>
                <w:lang w:eastAsia="ru-RU"/>
              </w:rPr>
              <w:t>183,9</w:t>
            </w:r>
          </w:p>
        </w:tc>
        <w:tc>
          <w:tcPr>
            <w:tcW w:w="891" w:type="dxa"/>
            <w:tcBorders>
              <w:top w:val="single" w:sz="4" w:space="0" w:color="000000"/>
              <w:left w:val="single" w:sz="4" w:space="0" w:color="000000"/>
              <w:bottom w:val="single" w:sz="4" w:space="0" w:color="000000"/>
              <w:right w:val="single" w:sz="4" w:space="0" w:color="000000"/>
            </w:tcBorders>
            <w:vAlign w:val="center"/>
          </w:tcPr>
          <w:p w:rsidR="00D25634" w:rsidRPr="00D25634" w:rsidRDefault="00D25634" w:rsidP="006A1DB0">
            <w:pPr>
              <w:spacing w:after="240"/>
              <w:jc w:val="center"/>
              <w:rPr>
                <w:bCs/>
                <w:color w:val="000000"/>
                <w:sz w:val="24"/>
                <w:szCs w:val="24"/>
                <w:lang w:eastAsia="ru-RU"/>
              </w:rPr>
            </w:pPr>
            <w:r w:rsidRPr="00D25634">
              <w:rPr>
                <w:bCs/>
                <w:color w:val="000000"/>
                <w:sz w:val="24"/>
                <w:szCs w:val="24"/>
                <w:lang w:eastAsia="ru-RU"/>
              </w:rPr>
              <w:t>554,6</w:t>
            </w:r>
          </w:p>
        </w:tc>
      </w:tr>
      <w:tr w:rsidR="00D25634" w:rsidRPr="00532DE3" w:rsidTr="00D25634">
        <w:trPr>
          <w:trHeight w:val="1622"/>
        </w:trPr>
        <w:tc>
          <w:tcPr>
            <w:tcW w:w="4537" w:type="dxa"/>
            <w:tcBorders>
              <w:top w:val="single" w:sz="4" w:space="0" w:color="000000"/>
              <w:left w:val="single" w:sz="4" w:space="0" w:color="000000"/>
              <w:bottom w:val="single" w:sz="4" w:space="0" w:color="000000"/>
            </w:tcBorders>
            <w:shd w:val="clear" w:color="auto" w:fill="auto"/>
            <w:vAlign w:val="center"/>
          </w:tcPr>
          <w:p w:rsidR="00D25634" w:rsidRPr="00532DE3" w:rsidRDefault="00D25634" w:rsidP="006A1DB0">
            <w:pPr>
              <w:spacing w:after="240"/>
              <w:jc w:val="both"/>
              <w:rPr>
                <w:color w:val="000000"/>
                <w:sz w:val="24"/>
                <w:szCs w:val="24"/>
                <w:lang w:eastAsia="ru-RU"/>
              </w:rPr>
            </w:pPr>
            <w:r w:rsidRPr="00532DE3">
              <w:rPr>
                <w:color w:val="000000"/>
                <w:sz w:val="24"/>
                <w:szCs w:val="24"/>
                <w:lang w:eastAsia="ru-RU"/>
              </w:rPr>
              <w:t>- газированные напитки «Лимонад», «Дюшес», «Тархун»</w:t>
            </w:r>
          </w:p>
        </w:tc>
        <w:tc>
          <w:tcPr>
            <w:tcW w:w="1010" w:type="dxa"/>
            <w:tcBorders>
              <w:top w:val="single" w:sz="4" w:space="0" w:color="000000"/>
              <w:left w:val="single" w:sz="4" w:space="0" w:color="000000"/>
              <w:bottom w:val="single" w:sz="4" w:space="0" w:color="000000"/>
            </w:tcBorders>
            <w:shd w:val="clear" w:color="auto" w:fill="auto"/>
            <w:vAlign w:val="center"/>
          </w:tcPr>
          <w:p w:rsidR="00D25634" w:rsidRPr="00532DE3" w:rsidRDefault="00D25634" w:rsidP="006A1DB0">
            <w:pPr>
              <w:spacing w:after="240"/>
              <w:jc w:val="center"/>
              <w:rPr>
                <w:color w:val="000000"/>
                <w:sz w:val="24"/>
                <w:szCs w:val="24"/>
                <w:lang w:eastAsia="ru-RU"/>
              </w:rPr>
            </w:pPr>
            <w:r w:rsidRPr="00532DE3">
              <w:rPr>
                <w:color w:val="000000"/>
                <w:sz w:val="24"/>
                <w:szCs w:val="24"/>
                <w:lang w:eastAsia="ru-RU"/>
              </w:rPr>
              <w:t>тыс. дал</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634" w:rsidRPr="00532DE3" w:rsidRDefault="00D25634" w:rsidP="006A1DB0">
            <w:pPr>
              <w:spacing w:after="240"/>
              <w:jc w:val="center"/>
              <w:rPr>
                <w:color w:val="000000"/>
                <w:sz w:val="24"/>
                <w:szCs w:val="24"/>
                <w:lang w:eastAsia="ru-RU"/>
              </w:rPr>
            </w:pPr>
            <w:r w:rsidRPr="00532DE3">
              <w:rPr>
                <w:color w:val="000000"/>
                <w:sz w:val="24"/>
                <w:szCs w:val="24"/>
                <w:lang w:eastAsia="ru-RU"/>
              </w:rPr>
              <w:t>75,5</w:t>
            </w:r>
          </w:p>
        </w:tc>
        <w:tc>
          <w:tcPr>
            <w:tcW w:w="967" w:type="dxa"/>
            <w:tcBorders>
              <w:top w:val="single" w:sz="4" w:space="0" w:color="000000"/>
              <w:left w:val="single" w:sz="4" w:space="0" w:color="000000"/>
              <w:bottom w:val="single" w:sz="4" w:space="0" w:color="000000"/>
              <w:right w:val="single" w:sz="4" w:space="0" w:color="000000"/>
            </w:tcBorders>
            <w:vAlign w:val="center"/>
          </w:tcPr>
          <w:p w:rsidR="00D25634" w:rsidRDefault="00D25634" w:rsidP="006A1DB0">
            <w:pPr>
              <w:spacing w:after="240"/>
              <w:jc w:val="center"/>
              <w:rPr>
                <w:rFonts w:ascii="Calibri" w:hAnsi="Calibri" w:cs="Calibri"/>
                <w:color w:val="000000"/>
                <w:sz w:val="22"/>
                <w:szCs w:val="22"/>
                <w:lang w:eastAsia="ru-RU"/>
              </w:rPr>
            </w:pPr>
            <w:r>
              <w:rPr>
                <w:color w:val="000000"/>
                <w:sz w:val="22"/>
                <w:szCs w:val="22"/>
                <w:lang w:eastAsia="ru-RU"/>
              </w:rPr>
              <w:t>72,5</w:t>
            </w:r>
          </w:p>
        </w:tc>
        <w:tc>
          <w:tcPr>
            <w:tcW w:w="1030" w:type="dxa"/>
            <w:tcBorders>
              <w:top w:val="single" w:sz="4" w:space="0" w:color="000000"/>
              <w:left w:val="single" w:sz="4" w:space="0" w:color="000000"/>
              <w:bottom w:val="single" w:sz="4" w:space="0" w:color="000000"/>
              <w:right w:val="single" w:sz="4" w:space="0" w:color="000000"/>
            </w:tcBorders>
            <w:vAlign w:val="center"/>
          </w:tcPr>
          <w:p w:rsidR="00D25634" w:rsidRDefault="00D25634" w:rsidP="006A1DB0">
            <w:pPr>
              <w:spacing w:after="240"/>
              <w:jc w:val="center"/>
            </w:pPr>
            <w:r>
              <w:rPr>
                <w:color w:val="000000"/>
                <w:sz w:val="22"/>
                <w:szCs w:val="22"/>
                <w:lang w:eastAsia="ru-RU"/>
              </w:rPr>
              <w:t>47,6</w:t>
            </w:r>
          </w:p>
        </w:tc>
        <w:tc>
          <w:tcPr>
            <w:tcW w:w="891" w:type="dxa"/>
            <w:tcBorders>
              <w:top w:val="single" w:sz="4" w:space="0" w:color="000000"/>
              <w:left w:val="single" w:sz="4" w:space="0" w:color="000000"/>
              <w:bottom w:val="single" w:sz="4" w:space="0" w:color="000000"/>
              <w:right w:val="single" w:sz="4" w:space="0" w:color="000000"/>
            </w:tcBorders>
            <w:vAlign w:val="center"/>
          </w:tcPr>
          <w:p w:rsidR="00D25634" w:rsidRPr="00532DE3" w:rsidRDefault="00D25634" w:rsidP="006A1DB0">
            <w:pPr>
              <w:spacing w:after="240"/>
              <w:jc w:val="center"/>
              <w:rPr>
                <w:color w:val="000000"/>
                <w:sz w:val="24"/>
                <w:szCs w:val="24"/>
                <w:lang w:eastAsia="ru-RU"/>
              </w:rPr>
            </w:pPr>
            <w:r>
              <w:rPr>
                <w:color w:val="000000"/>
                <w:sz w:val="24"/>
                <w:szCs w:val="24"/>
                <w:lang w:eastAsia="ru-RU"/>
              </w:rPr>
              <w:t>29,9</w:t>
            </w:r>
          </w:p>
        </w:tc>
      </w:tr>
      <w:tr w:rsidR="00D25634" w:rsidRPr="00532DE3" w:rsidTr="00D25634">
        <w:trPr>
          <w:trHeight w:val="1622"/>
        </w:trPr>
        <w:tc>
          <w:tcPr>
            <w:tcW w:w="4537" w:type="dxa"/>
            <w:tcBorders>
              <w:top w:val="single" w:sz="4" w:space="0" w:color="000000"/>
              <w:left w:val="single" w:sz="4" w:space="0" w:color="000000"/>
              <w:bottom w:val="single" w:sz="4" w:space="0" w:color="000000"/>
            </w:tcBorders>
            <w:shd w:val="clear" w:color="auto" w:fill="auto"/>
            <w:vAlign w:val="center"/>
          </w:tcPr>
          <w:p w:rsidR="00D25634" w:rsidRPr="00532DE3" w:rsidRDefault="00D25634" w:rsidP="006A1DB0">
            <w:pPr>
              <w:spacing w:after="240"/>
              <w:jc w:val="both"/>
              <w:rPr>
                <w:color w:val="000000"/>
                <w:sz w:val="24"/>
                <w:szCs w:val="24"/>
                <w:lang w:eastAsia="ru-RU"/>
              </w:rPr>
            </w:pPr>
            <w:r w:rsidRPr="00532DE3">
              <w:rPr>
                <w:color w:val="000000"/>
                <w:sz w:val="24"/>
                <w:szCs w:val="24"/>
                <w:lang w:eastAsia="ru-RU"/>
              </w:rPr>
              <w:t>- квас «Бодрый  окрошечный», «Бодрый Хлебный», «Бодрый  ягодный»</w:t>
            </w:r>
          </w:p>
        </w:tc>
        <w:tc>
          <w:tcPr>
            <w:tcW w:w="1010" w:type="dxa"/>
            <w:tcBorders>
              <w:top w:val="single" w:sz="4" w:space="0" w:color="000000"/>
              <w:left w:val="single" w:sz="4" w:space="0" w:color="000000"/>
              <w:bottom w:val="single" w:sz="4" w:space="0" w:color="000000"/>
            </w:tcBorders>
            <w:shd w:val="clear" w:color="auto" w:fill="auto"/>
            <w:vAlign w:val="center"/>
          </w:tcPr>
          <w:p w:rsidR="00D25634" w:rsidRPr="00532DE3" w:rsidRDefault="00D25634" w:rsidP="006A1DB0">
            <w:pPr>
              <w:spacing w:after="240"/>
              <w:jc w:val="center"/>
              <w:rPr>
                <w:color w:val="000000"/>
                <w:sz w:val="24"/>
                <w:szCs w:val="24"/>
                <w:lang w:eastAsia="ru-RU"/>
              </w:rPr>
            </w:pPr>
            <w:r w:rsidRPr="00532DE3">
              <w:rPr>
                <w:color w:val="000000"/>
                <w:sz w:val="24"/>
                <w:szCs w:val="24"/>
                <w:lang w:eastAsia="ru-RU"/>
              </w:rPr>
              <w:t>тыс. дал</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634" w:rsidRPr="00532DE3" w:rsidRDefault="00D25634" w:rsidP="006A1DB0">
            <w:pPr>
              <w:spacing w:after="240"/>
              <w:jc w:val="center"/>
              <w:rPr>
                <w:sz w:val="24"/>
                <w:szCs w:val="24"/>
              </w:rPr>
            </w:pPr>
            <w:r w:rsidRPr="00532DE3">
              <w:rPr>
                <w:color w:val="000000"/>
                <w:sz w:val="24"/>
                <w:szCs w:val="24"/>
                <w:lang w:eastAsia="ru-RU"/>
              </w:rPr>
              <w:t>628,3</w:t>
            </w:r>
          </w:p>
        </w:tc>
        <w:tc>
          <w:tcPr>
            <w:tcW w:w="967" w:type="dxa"/>
            <w:tcBorders>
              <w:top w:val="single" w:sz="4" w:space="0" w:color="000000"/>
              <w:left w:val="single" w:sz="4" w:space="0" w:color="000000"/>
              <w:bottom w:val="single" w:sz="4" w:space="0" w:color="000000"/>
              <w:right w:val="single" w:sz="4" w:space="0" w:color="000000"/>
            </w:tcBorders>
            <w:vAlign w:val="center"/>
          </w:tcPr>
          <w:p w:rsidR="00D25634" w:rsidRDefault="00D25634" w:rsidP="006A1DB0">
            <w:pPr>
              <w:spacing w:after="240"/>
              <w:jc w:val="center"/>
            </w:pPr>
            <w:r>
              <w:rPr>
                <w:color w:val="000000"/>
                <w:sz w:val="22"/>
                <w:szCs w:val="22"/>
                <w:lang w:eastAsia="ru-RU"/>
              </w:rPr>
              <w:t>453</w:t>
            </w:r>
          </w:p>
        </w:tc>
        <w:tc>
          <w:tcPr>
            <w:tcW w:w="1030" w:type="dxa"/>
            <w:tcBorders>
              <w:top w:val="single" w:sz="4" w:space="0" w:color="000000"/>
              <w:left w:val="single" w:sz="4" w:space="0" w:color="000000"/>
              <w:bottom w:val="single" w:sz="4" w:space="0" w:color="000000"/>
              <w:right w:val="single" w:sz="4" w:space="0" w:color="000000"/>
            </w:tcBorders>
            <w:vAlign w:val="center"/>
          </w:tcPr>
          <w:p w:rsidR="00D25634" w:rsidRDefault="00D25634" w:rsidP="006A1DB0">
            <w:pPr>
              <w:spacing w:after="240"/>
              <w:jc w:val="center"/>
            </w:pPr>
            <w:r>
              <w:rPr>
                <w:color w:val="000000"/>
                <w:sz w:val="22"/>
                <w:szCs w:val="22"/>
                <w:lang w:eastAsia="ru-RU"/>
              </w:rPr>
              <w:t>136,3</w:t>
            </w:r>
          </w:p>
        </w:tc>
        <w:tc>
          <w:tcPr>
            <w:tcW w:w="891" w:type="dxa"/>
            <w:tcBorders>
              <w:top w:val="single" w:sz="4" w:space="0" w:color="000000"/>
              <w:left w:val="single" w:sz="4" w:space="0" w:color="000000"/>
              <w:bottom w:val="single" w:sz="4" w:space="0" w:color="000000"/>
              <w:right w:val="single" w:sz="4" w:space="0" w:color="000000"/>
            </w:tcBorders>
            <w:vAlign w:val="center"/>
          </w:tcPr>
          <w:p w:rsidR="00D25634" w:rsidRPr="00532DE3" w:rsidRDefault="00D25634" w:rsidP="006A1DB0">
            <w:pPr>
              <w:spacing w:after="240"/>
              <w:jc w:val="center"/>
              <w:rPr>
                <w:color w:val="000000"/>
                <w:sz w:val="24"/>
                <w:szCs w:val="24"/>
                <w:lang w:eastAsia="ru-RU"/>
              </w:rPr>
            </w:pPr>
            <w:r>
              <w:rPr>
                <w:color w:val="000000"/>
                <w:sz w:val="24"/>
                <w:szCs w:val="24"/>
                <w:lang w:eastAsia="ru-RU"/>
              </w:rPr>
              <w:t>492</w:t>
            </w:r>
          </w:p>
        </w:tc>
      </w:tr>
      <w:tr w:rsidR="00D25634" w:rsidRPr="00532DE3" w:rsidTr="00D25634">
        <w:trPr>
          <w:trHeight w:val="1622"/>
        </w:trPr>
        <w:tc>
          <w:tcPr>
            <w:tcW w:w="4537" w:type="dxa"/>
            <w:tcBorders>
              <w:top w:val="single" w:sz="4" w:space="0" w:color="000000"/>
              <w:left w:val="single" w:sz="4" w:space="0" w:color="000000"/>
              <w:bottom w:val="single" w:sz="4" w:space="0" w:color="000000"/>
            </w:tcBorders>
            <w:shd w:val="clear" w:color="auto" w:fill="auto"/>
            <w:vAlign w:val="center"/>
          </w:tcPr>
          <w:p w:rsidR="00D25634" w:rsidRPr="00532DE3" w:rsidRDefault="00D25634" w:rsidP="006A1DB0">
            <w:pPr>
              <w:spacing w:after="240"/>
              <w:jc w:val="both"/>
              <w:rPr>
                <w:color w:val="000000"/>
                <w:sz w:val="24"/>
                <w:szCs w:val="24"/>
                <w:lang w:eastAsia="ru-RU"/>
              </w:rPr>
            </w:pPr>
            <w:r w:rsidRPr="00532DE3">
              <w:rPr>
                <w:color w:val="000000"/>
                <w:sz w:val="24"/>
                <w:szCs w:val="24"/>
                <w:lang w:eastAsia="ru-RU"/>
              </w:rPr>
              <w:t>- питьевая вода (газированная, негазированная)</w:t>
            </w:r>
          </w:p>
        </w:tc>
        <w:tc>
          <w:tcPr>
            <w:tcW w:w="1010" w:type="dxa"/>
            <w:tcBorders>
              <w:top w:val="single" w:sz="4" w:space="0" w:color="000000"/>
              <w:left w:val="single" w:sz="4" w:space="0" w:color="000000"/>
              <w:bottom w:val="single" w:sz="4" w:space="0" w:color="000000"/>
            </w:tcBorders>
            <w:shd w:val="clear" w:color="auto" w:fill="auto"/>
            <w:vAlign w:val="center"/>
          </w:tcPr>
          <w:p w:rsidR="00D25634" w:rsidRPr="00532DE3" w:rsidRDefault="00D25634" w:rsidP="006A1DB0">
            <w:pPr>
              <w:spacing w:after="240"/>
              <w:jc w:val="center"/>
              <w:rPr>
                <w:color w:val="000000"/>
                <w:sz w:val="24"/>
                <w:szCs w:val="24"/>
                <w:lang w:eastAsia="ru-RU"/>
              </w:rPr>
            </w:pPr>
            <w:r w:rsidRPr="00532DE3">
              <w:rPr>
                <w:color w:val="000000"/>
                <w:sz w:val="24"/>
                <w:szCs w:val="24"/>
                <w:lang w:eastAsia="ru-RU"/>
              </w:rPr>
              <w:t>Тыс. дал.</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634" w:rsidRPr="00532DE3" w:rsidRDefault="00D25634" w:rsidP="006A1DB0">
            <w:pPr>
              <w:spacing w:after="240"/>
              <w:jc w:val="center"/>
              <w:rPr>
                <w:color w:val="000000"/>
                <w:sz w:val="24"/>
                <w:szCs w:val="24"/>
                <w:lang w:eastAsia="ru-RU"/>
              </w:rPr>
            </w:pPr>
            <w:r w:rsidRPr="00532DE3">
              <w:rPr>
                <w:color w:val="000000"/>
                <w:sz w:val="24"/>
                <w:szCs w:val="24"/>
                <w:lang w:eastAsia="ru-RU"/>
              </w:rPr>
              <w:t>34,7</w:t>
            </w:r>
          </w:p>
        </w:tc>
        <w:tc>
          <w:tcPr>
            <w:tcW w:w="967" w:type="dxa"/>
            <w:tcBorders>
              <w:top w:val="single" w:sz="4" w:space="0" w:color="000000"/>
              <w:left w:val="single" w:sz="4" w:space="0" w:color="000000"/>
              <w:bottom w:val="single" w:sz="4" w:space="0" w:color="000000"/>
              <w:right w:val="single" w:sz="4" w:space="0" w:color="000000"/>
            </w:tcBorders>
            <w:vAlign w:val="center"/>
          </w:tcPr>
          <w:p w:rsidR="00D25634" w:rsidRDefault="00D25634" w:rsidP="006A1DB0">
            <w:pPr>
              <w:spacing w:after="240"/>
              <w:jc w:val="center"/>
              <w:rPr>
                <w:rFonts w:ascii="Calibri" w:hAnsi="Calibri" w:cs="Calibri"/>
                <w:color w:val="000000"/>
                <w:sz w:val="22"/>
                <w:szCs w:val="22"/>
                <w:lang w:eastAsia="ru-RU"/>
              </w:rPr>
            </w:pPr>
            <w:r>
              <w:rPr>
                <w:rFonts w:ascii="Calibri" w:hAnsi="Calibri" w:cs="Calibri"/>
                <w:color w:val="000000"/>
                <w:sz w:val="22"/>
                <w:szCs w:val="22"/>
                <w:lang w:eastAsia="ru-RU"/>
              </w:rPr>
              <w:t>-</w:t>
            </w:r>
          </w:p>
        </w:tc>
        <w:tc>
          <w:tcPr>
            <w:tcW w:w="1030" w:type="dxa"/>
            <w:tcBorders>
              <w:top w:val="single" w:sz="4" w:space="0" w:color="000000"/>
              <w:left w:val="single" w:sz="4" w:space="0" w:color="000000"/>
              <w:bottom w:val="single" w:sz="4" w:space="0" w:color="000000"/>
              <w:right w:val="single" w:sz="4" w:space="0" w:color="000000"/>
            </w:tcBorders>
            <w:vAlign w:val="center"/>
          </w:tcPr>
          <w:p w:rsidR="00D25634" w:rsidRPr="00532DE3" w:rsidRDefault="00D25634" w:rsidP="006A1DB0">
            <w:pPr>
              <w:spacing w:after="240"/>
              <w:jc w:val="center"/>
              <w:rPr>
                <w:color w:val="000000"/>
                <w:sz w:val="24"/>
                <w:szCs w:val="24"/>
                <w:lang w:eastAsia="ru-RU"/>
              </w:rPr>
            </w:pPr>
            <w:r>
              <w:rPr>
                <w:color w:val="000000"/>
                <w:sz w:val="24"/>
                <w:szCs w:val="24"/>
                <w:lang w:eastAsia="ru-RU"/>
              </w:rPr>
              <w:t>-</w:t>
            </w:r>
          </w:p>
        </w:tc>
        <w:tc>
          <w:tcPr>
            <w:tcW w:w="891" w:type="dxa"/>
            <w:tcBorders>
              <w:top w:val="single" w:sz="4" w:space="0" w:color="000000"/>
              <w:left w:val="single" w:sz="4" w:space="0" w:color="000000"/>
              <w:bottom w:val="single" w:sz="4" w:space="0" w:color="000000"/>
              <w:right w:val="single" w:sz="4" w:space="0" w:color="000000"/>
            </w:tcBorders>
            <w:vAlign w:val="center"/>
          </w:tcPr>
          <w:p w:rsidR="00D25634" w:rsidRPr="00532DE3" w:rsidRDefault="00D25634" w:rsidP="006A1DB0">
            <w:pPr>
              <w:spacing w:after="240"/>
              <w:jc w:val="center"/>
              <w:rPr>
                <w:color w:val="000000"/>
                <w:sz w:val="24"/>
                <w:szCs w:val="24"/>
                <w:lang w:eastAsia="ru-RU"/>
              </w:rPr>
            </w:pPr>
            <w:r>
              <w:rPr>
                <w:color w:val="000000"/>
                <w:sz w:val="24"/>
                <w:szCs w:val="24"/>
                <w:lang w:eastAsia="ru-RU"/>
              </w:rPr>
              <w:t>34,7</w:t>
            </w:r>
          </w:p>
        </w:tc>
      </w:tr>
    </w:tbl>
    <w:p w:rsidR="00532DE3" w:rsidRDefault="00532DE3" w:rsidP="00532DE3">
      <w:pPr>
        <w:autoSpaceDE w:val="0"/>
        <w:spacing w:line="288" w:lineRule="auto"/>
        <w:jc w:val="both"/>
        <w:rPr>
          <w:lang w:eastAsia="ru-RU"/>
        </w:rPr>
      </w:pPr>
      <w:r w:rsidRPr="00532DE3">
        <w:rPr>
          <w:lang w:eastAsia="ru-RU"/>
        </w:rPr>
        <w:t>По вкусовым предпочтениям, общество развивает тенденцию производства напитков с традиционными классическими вкусами: Лимонад, Дюшес, Тархун (</w:t>
      </w:r>
      <w:proofErr w:type="gramStart"/>
      <w:r w:rsidRPr="00532DE3">
        <w:rPr>
          <w:lang w:eastAsia="ru-RU"/>
        </w:rPr>
        <w:t>которые</w:t>
      </w:r>
      <w:proofErr w:type="gramEnd"/>
      <w:r w:rsidRPr="00532DE3">
        <w:rPr>
          <w:lang w:eastAsia="ru-RU"/>
        </w:rPr>
        <w:t xml:space="preserve"> рассматриваются потребителями как более здоровые и натуральные). </w:t>
      </w:r>
    </w:p>
    <w:p w:rsidR="00564E16" w:rsidRPr="00532DE3" w:rsidRDefault="00564E16" w:rsidP="00564E16">
      <w:pPr>
        <w:spacing w:line="360" w:lineRule="auto"/>
        <w:ind w:firstLine="709"/>
        <w:jc w:val="both"/>
        <w:rPr>
          <w:color w:val="000000" w:themeColor="text1"/>
        </w:rPr>
      </w:pPr>
      <w:r w:rsidRPr="00532DE3">
        <w:rPr>
          <w:color w:val="000000" w:themeColor="text1"/>
        </w:rPr>
        <w:t>По оценкам Росстата, в 2015 году каждым россиянином было выпито 93,7 литра безалкогольных напитков. Однако отрасль еще далека от насыщения. К примеру, в Европе среднедушевое потребление безалкогольных напитков составляет более 200 литров в год.</w:t>
      </w:r>
    </w:p>
    <w:p w:rsidR="00564E16" w:rsidRPr="00532DE3" w:rsidRDefault="00564E16" w:rsidP="00564E16">
      <w:pPr>
        <w:spacing w:line="360" w:lineRule="auto"/>
        <w:ind w:firstLine="709"/>
        <w:jc w:val="both"/>
        <w:rPr>
          <w:color w:val="000000" w:themeColor="text1"/>
        </w:rPr>
      </w:pPr>
      <w:r w:rsidRPr="00532DE3">
        <w:rPr>
          <w:color w:val="000000" w:themeColor="text1"/>
        </w:rPr>
        <w:t xml:space="preserve">Рынок безалкогольных напитков в России практически полностью формируется отечественными производителями: в 2015 году ими было разлито более 13,3 </w:t>
      </w:r>
      <w:proofErr w:type="gramStart"/>
      <w:r w:rsidRPr="00532DE3">
        <w:rPr>
          <w:color w:val="000000" w:themeColor="text1"/>
        </w:rPr>
        <w:t>млрд</w:t>
      </w:r>
      <w:proofErr w:type="gramEnd"/>
      <w:r w:rsidRPr="00532DE3">
        <w:rPr>
          <w:color w:val="000000" w:themeColor="text1"/>
        </w:rPr>
        <w:t xml:space="preserve"> литров продукции. По сравнению с 2014 годом спад производства составил 4,8%, хотя годом ранее отмечался рост 4,7%.</w:t>
      </w:r>
    </w:p>
    <w:p w:rsidR="00564E16" w:rsidRPr="00532DE3" w:rsidRDefault="00564E16" w:rsidP="00564E16">
      <w:pPr>
        <w:spacing w:line="360" w:lineRule="auto"/>
        <w:ind w:firstLine="709"/>
        <w:jc w:val="both"/>
        <w:rPr>
          <w:color w:val="000000" w:themeColor="text1"/>
        </w:rPr>
      </w:pPr>
      <w:r w:rsidRPr="00532DE3">
        <w:rPr>
          <w:color w:val="000000" w:themeColor="text1"/>
        </w:rPr>
        <w:t>Наиболее популярными безалкогольными напитками в России являются минеральная вода и сладкая газировка: на их долю в сумме приходится более 68,8% годового объема потребления.</w:t>
      </w:r>
    </w:p>
    <w:p w:rsidR="00651994" w:rsidRDefault="00564E16" w:rsidP="00564E16">
      <w:pPr>
        <w:spacing w:before="100" w:beforeAutospacing="1" w:after="100" w:afterAutospacing="1" w:line="360" w:lineRule="auto"/>
        <w:ind w:firstLine="709"/>
        <w:rPr>
          <w:color w:val="000000" w:themeColor="text1"/>
          <w:lang w:eastAsia="ru-RU"/>
        </w:rPr>
      </w:pPr>
      <w:r w:rsidRPr="00532DE3">
        <w:rPr>
          <w:noProof/>
          <w:color w:val="000000" w:themeColor="text1"/>
          <w:lang w:eastAsia="ru-RU"/>
        </w:rPr>
        <w:drawing>
          <wp:inline distT="0" distB="0" distL="0" distR="0">
            <wp:extent cx="6067425" cy="3305175"/>
            <wp:effectExtent l="19050" t="0" r="9525" b="0"/>
            <wp:docPr id="15" name="Рисунок 1" descr="http://www.foodmarket.spb.ru/admin/imgfiles/2016/05_16_kvs_ri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foodmarket.spb.ru/admin/imgfiles/2016/05_16_kvs_ris1.png"/>
                    <pic:cNvPicPr>
                      <a:picLocks noChangeAspect="1" noChangeArrowheads="1"/>
                    </pic:cNvPicPr>
                  </pic:nvPicPr>
                  <pic:blipFill>
                    <a:blip r:embed="rId41" cstate="print"/>
                    <a:srcRect/>
                    <a:stretch>
                      <a:fillRect/>
                    </a:stretch>
                  </pic:blipFill>
                  <pic:spPr bwMode="auto">
                    <a:xfrm>
                      <a:off x="0" y="0"/>
                      <a:ext cx="6067425" cy="3305175"/>
                    </a:xfrm>
                    <a:prstGeom prst="rect">
                      <a:avLst/>
                    </a:prstGeom>
                    <a:noFill/>
                    <a:ln w="9525">
                      <a:noFill/>
                      <a:miter lim="800000"/>
                      <a:headEnd/>
                      <a:tailEnd/>
                    </a:ln>
                  </pic:spPr>
                </pic:pic>
              </a:graphicData>
            </a:graphic>
          </wp:inline>
        </w:drawing>
      </w:r>
    </w:p>
    <w:p w:rsidR="00564E16" w:rsidRPr="00651994" w:rsidRDefault="00651994" w:rsidP="00651994">
      <w:pPr>
        <w:tabs>
          <w:tab w:val="left" w:pos="960"/>
        </w:tabs>
        <w:rPr>
          <w:lang w:eastAsia="ru-RU"/>
        </w:rPr>
      </w:pPr>
      <w:r>
        <w:rPr>
          <w:lang w:eastAsia="ru-RU"/>
        </w:rPr>
        <w:tab/>
        <w:t>Рисунок 6- Структура потребления безалкогольных напитков.</w:t>
      </w:r>
    </w:p>
    <w:p w:rsidR="00564E16" w:rsidRPr="00532DE3" w:rsidRDefault="00564E16" w:rsidP="00564E16">
      <w:pPr>
        <w:spacing w:line="360" w:lineRule="auto"/>
        <w:ind w:firstLine="709"/>
        <w:contextualSpacing/>
        <w:jc w:val="both"/>
        <w:rPr>
          <w:color w:val="000000" w:themeColor="text1"/>
        </w:rPr>
      </w:pPr>
      <w:r w:rsidRPr="00532DE3">
        <w:rPr>
          <w:color w:val="000000" w:themeColor="text1"/>
        </w:rPr>
        <w:t xml:space="preserve">     Следом идут соки и нектары, занимающие около 12% выпиваемых россиянами безалкогольных напитков. Замыкает тройку лидеров квас и напитки на его основе – в общем объеме потребления они занимают чуть более 4%. </w:t>
      </w:r>
    </w:p>
    <w:p w:rsidR="00564E16" w:rsidRPr="00532DE3" w:rsidRDefault="00564E16" w:rsidP="00564E16">
      <w:pPr>
        <w:spacing w:before="100" w:beforeAutospacing="1" w:after="100" w:afterAutospacing="1" w:line="360" w:lineRule="auto"/>
        <w:ind w:firstLine="709"/>
        <w:contextualSpacing/>
        <w:jc w:val="both"/>
        <w:rPr>
          <w:color w:val="000000" w:themeColor="text1"/>
        </w:rPr>
      </w:pPr>
      <w:r w:rsidRPr="00532DE3">
        <w:rPr>
          <w:color w:val="000000" w:themeColor="text1"/>
        </w:rPr>
        <w:t xml:space="preserve">      Вплоть до 2014 года объемы потребления безалкогольных напитков росли на 2-3% в год, причем наиболее активно развивался сегмент минеральной воды, темпы роста которого опережали темпы роста рынка в среднем в 2 раза. В немалой степени этому способствовало низкое качество водопроводной воды. В 2015 году потребление минеральной воды упало на 3,8%, причем если объемы потребления негазированной воды снизились на 1,6%, то газированной – на 13,1%. За 5 месяцев 2016 года потребление негазированной воды выросло </w:t>
      </w:r>
      <w:proofErr w:type="gramStart"/>
      <w:r w:rsidRPr="00532DE3">
        <w:rPr>
          <w:color w:val="000000" w:themeColor="text1"/>
        </w:rPr>
        <w:t>на</w:t>
      </w:r>
      <w:proofErr w:type="gramEnd"/>
      <w:r w:rsidRPr="00532DE3">
        <w:rPr>
          <w:color w:val="000000" w:themeColor="text1"/>
        </w:rPr>
        <w:t xml:space="preserve"> 1% относительно аналогичного периода предыдущего года, а газированной – снова снизилось на 0,8%. </w:t>
      </w:r>
    </w:p>
    <w:p w:rsidR="00564E16" w:rsidRPr="00532DE3" w:rsidRDefault="00564E16" w:rsidP="00564E16">
      <w:pPr>
        <w:spacing w:before="100" w:beforeAutospacing="1" w:after="100" w:afterAutospacing="1" w:line="360" w:lineRule="auto"/>
        <w:ind w:firstLine="709"/>
        <w:contextualSpacing/>
        <w:jc w:val="both"/>
        <w:rPr>
          <w:color w:val="000000" w:themeColor="text1"/>
        </w:rPr>
      </w:pPr>
      <w:r w:rsidRPr="00532DE3">
        <w:rPr>
          <w:color w:val="000000" w:themeColor="text1"/>
        </w:rPr>
        <w:t xml:space="preserve">     А вот потребление сладкой газировки «топчется на месте». Основная причина – пропаганда здорового образа жизни и патриотизм. Дело в том, что львиную долю сегмента сладких газированных напитков занимает продукция компаний </w:t>
      </w:r>
      <w:proofErr w:type="spellStart"/>
      <w:r w:rsidRPr="00532DE3">
        <w:rPr>
          <w:color w:val="000000" w:themeColor="text1"/>
        </w:rPr>
        <w:t>PepsiCo</w:t>
      </w:r>
      <w:proofErr w:type="spellEnd"/>
      <w:r w:rsidRPr="00532DE3">
        <w:rPr>
          <w:color w:val="000000" w:themeColor="text1"/>
        </w:rPr>
        <w:t xml:space="preserve"> и </w:t>
      </w:r>
      <w:proofErr w:type="spellStart"/>
      <w:r w:rsidRPr="00532DE3">
        <w:rPr>
          <w:color w:val="000000" w:themeColor="text1"/>
        </w:rPr>
        <w:t>CocaCola</w:t>
      </w:r>
      <w:proofErr w:type="spellEnd"/>
      <w:r w:rsidRPr="00532DE3">
        <w:rPr>
          <w:color w:val="000000" w:themeColor="text1"/>
        </w:rPr>
        <w:t>. Тем не менее, по итогам 5 месяцев 2016 года, производство сладких газированных напитков в стране выросло на 3,9% относительно аналогичного периода предыдущего года. Причина в переориентации некоторой части потребителей с резко подорожавших соков и нектаров на более дешевую сладкую газировку.</w:t>
      </w:r>
    </w:p>
    <w:p w:rsidR="00564E16" w:rsidRPr="00532DE3" w:rsidRDefault="00564E16" w:rsidP="00564E16">
      <w:pPr>
        <w:spacing w:before="100" w:beforeAutospacing="1" w:after="100" w:afterAutospacing="1" w:line="360" w:lineRule="auto"/>
        <w:ind w:firstLine="709"/>
        <w:contextualSpacing/>
        <w:jc w:val="both"/>
        <w:rPr>
          <w:color w:val="000000" w:themeColor="text1"/>
        </w:rPr>
      </w:pPr>
      <w:r w:rsidRPr="00532DE3">
        <w:rPr>
          <w:color w:val="000000" w:themeColor="text1"/>
        </w:rPr>
        <w:t>Потребление кваса растет, хотя и очень медленно. Кроме того, квас – это сезонный напиток, пик его популярности приходится на апрель–июль. За 4 месяца россияне выпивают более 70% годового объема потребления кваса. А вот осенью и зимой спрос на этот напиток падает, оживляясь только к марту.</w:t>
      </w:r>
    </w:p>
    <w:p w:rsidR="00564E16" w:rsidRPr="00532DE3" w:rsidRDefault="00564E16" w:rsidP="00564E16">
      <w:pPr>
        <w:spacing w:before="100" w:beforeAutospacing="1" w:after="100" w:afterAutospacing="1" w:line="360" w:lineRule="auto"/>
        <w:ind w:firstLine="709"/>
        <w:contextualSpacing/>
        <w:jc w:val="both"/>
        <w:rPr>
          <w:color w:val="000000" w:themeColor="text1"/>
        </w:rPr>
      </w:pPr>
      <w:r w:rsidRPr="00532DE3">
        <w:rPr>
          <w:color w:val="000000" w:themeColor="text1"/>
        </w:rPr>
        <w:t xml:space="preserve">  В региональном разрезе половина российского производства минеральной воды приходится на 9 регионов: Карачаево-Черкесию (9,5%), Московскую область (8,1%), Ставропольский край (7,4%), Липецкую область (7,3%), Новосибирскую область (5,8%), Татарстан (3,3%), Самарскую область (2,9%), Свердловскую область (2,7%) и Краснодарский край (2,3%).</w:t>
      </w:r>
      <w:r w:rsidRPr="00532DE3">
        <w:rPr>
          <w:color w:val="000000" w:themeColor="text1"/>
        </w:rPr>
        <w:br/>
        <w:t xml:space="preserve">  Что касается сладких газированных напитков, то их основная доля выпускается на заводах компаний </w:t>
      </w:r>
      <w:proofErr w:type="spellStart"/>
      <w:r w:rsidRPr="00532DE3">
        <w:rPr>
          <w:color w:val="000000" w:themeColor="text1"/>
        </w:rPr>
        <w:t>CocaCola</w:t>
      </w:r>
      <w:proofErr w:type="spellEnd"/>
      <w:r w:rsidRPr="00532DE3">
        <w:rPr>
          <w:color w:val="000000" w:themeColor="text1"/>
        </w:rPr>
        <w:t xml:space="preserve"> и </w:t>
      </w:r>
      <w:proofErr w:type="spellStart"/>
      <w:r w:rsidRPr="00532DE3">
        <w:rPr>
          <w:color w:val="000000" w:themeColor="text1"/>
        </w:rPr>
        <w:t>PepsiCo</w:t>
      </w:r>
      <w:proofErr w:type="spellEnd"/>
      <w:r w:rsidRPr="00532DE3">
        <w:rPr>
          <w:color w:val="000000" w:themeColor="text1"/>
        </w:rPr>
        <w:t xml:space="preserve">, расположенных в Московской, Ленинградской, Самарской, Орловской, Свердловской, Новосибирской и Ростовской областях, а также в Приморском, Красноярском и Краснодарском крае. </w:t>
      </w:r>
    </w:p>
    <w:p w:rsidR="00564E16" w:rsidRPr="00532DE3" w:rsidRDefault="00564E16" w:rsidP="00564E16">
      <w:pPr>
        <w:spacing w:before="100" w:beforeAutospacing="1" w:after="100" w:afterAutospacing="1" w:line="360" w:lineRule="auto"/>
        <w:ind w:firstLine="709"/>
        <w:contextualSpacing/>
        <w:jc w:val="both"/>
        <w:rPr>
          <w:color w:val="000000" w:themeColor="text1"/>
        </w:rPr>
      </w:pPr>
      <w:r w:rsidRPr="00532DE3">
        <w:rPr>
          <w:color w:val="000000" w:themeColor="text1"/>
        </w:rPr>
        <w:t xml:space="preserve">  Основные производители кваса и квасных напитков расположены в Северо-Западном, Центральном и Приволжском округах, чья суммарная доля в общероссийском объеме выпуска достигает 80%. Так, на долю Новгородской области приходится 32% выпускаемого в РФ кваса, на Москву и Московскую область – 22%, на Рязанскую область – 3,3%, а на Чувашию – 3,2%. </w:t>
      </w:r>
    </w:p>
    <w:p w:rsidR="00564E16" w:rsidRPr="00D60FB5" w:rsidRDefault="00564E16" w:rsidP="00564E16">
      <w:pPr>
        <w:spacing w:line="360" w:lineRule="auto"/>
        <w:ind w:right="-20" w:firstLine="709"/>
        <w:jc w:val="both"/>
        <w:rPr>
          <w:color w:val="000000" w:themeColor="text1"/>
        </w:rPr>
      </w:pPr>
      <w:r w:rsidRPr="00532DE3">
        <w:rPr>
          <w:color w:val="000000" w:themeColor="text1"/>
        </w:rPr>
        <w:t xml:space="preserve">  В перспективе российский рынок безалкогольных напитков продолжит развиваться, даже несмотря на кризис. Причин тому несколько. Во-первых, водопроводная вода вряд ли улучшится, скорее – наоборот. Соответственно, те потребители, которые следят за своим здоровьем, будут вынуждены покупать бутилированную воду. Во-вторых, большинство безалкогольных напитков остаются доступными для населения, поскольку их производство очень слабо зависит от импортного сырья (за исключением сокового сегмента). И, в-третьих, столь популярное у россиян пиво стало неоправданно дорогим.</w:t>
      </w:r>
    </w:p>
    <w:p w:rsidR="00564E16" w:rsidRDefault="00564E16" w:rsidP="00532DE3">
      <w:pPr>
        <w:autoSpaceDE w:val="0"/>
        <w:spacing w:line="288" w:lineRule="auto"/>
        <w:jc w:val="both"/>
        <w:rPr>
          <w:lang w:eastAsia="ru-RU"/>
        </w:rPr>
      </w:pPr>
    </w:p>
    <w:p w:rsidR="00532DE3" w:rsidRPr="00532DE3" w:rsidRDefault="00532DE3" w:rsidP="00532DE3">
      <w:pPr>
        <w:autoSpaceDE w:val="0"/>
        <w:spacing w:line="288" w:lineRule="auto"/>
        <w:jc w:val="both"/>
        <w:rPr>
          <w:lang w:eastAsia="ru-RU"/>
        </w:rPr>
      </w:pPr>
      <w:r w:rsidRPr="00D60FB5">
        <w:rPr>
          <w:lang w:eastAsia="ru-RU"/>
        </w:rPr>
        <w:t>Таблица</w:t>
      </w:r>
      <w:r w:rsidR="00BE0BAD">
        <w:rPr>
          <w:lang w:eastAsia="ru-RU"/>
        </w:rPr>
        <w:t xml:space="preserve"> 17</w:t>
      </w:r>
      <w:r>
        <w:rPr>
          <w:lang w:eastAsia="ru-RU"/>
        </w:rPr>
        <w:t xml:space="preserve">  -</w:t>
      </w:r>
      <w:r>
        <w:rPr>
          <w:lang w:val="en-US" w:eastAsia="ru-RU"/>
        </w:rPr>
        <w:t>SWOT</w:t>
      </w:r>
      <w:r w:rsidR="004C53D9">
        <w:rPr>
          <w:lang w:eastAsia="ru-RU"/>
        </w:rPr>
        <w:t xml:space="preserve"> </w:t>
      </w:r>
      <w:r>
        <w:rPr>
          <w:lang w:eastAsia="ru-RU"/>
        </w:rPr>
        <w:t>Анализ ОАО «Гамбринус»</w:t>
      </w:r>
    </w:p>
    <w:p w:rsidR="00532DE3" w:rsidRPr="00532DE3" w:rsidRDefault="00532DE3" w:rsidP="00532DE3">
      <w:pPr>
        <w:autoSpaceDE w:val="0"/>
        <w:spacing w:line="288" w:lineRule="auto"/>
        <w:ind w:firstLine="567"/>
        <w:jc w:val="both"/>
        <w:rPr>
          <w:b/>
          <w:lang w:eastAsia="ru-RU"/>
        </w:rPr>
      </w:pPr>
    </w:p>
    <w:tbl>
      <w:tblPr>
        <w:tblW w:w="0" w:type="auto"/>
        <w:tblInd w:w="-30" w:type="dxa"/>
        <w:tblLayout w:type="fixed"/>
        <w:tblLook w:val="0000" w:firstRow="0" w:lastRow="0" w:firstColumn="0" w:lastColumn="0" w:noHBand="0" w:noVBand="0"/>
      </w:tblPr>
      <w:tblGrid>
        <w:gridCol w:w="3190"/>
        <w:gridCol w:w="3190"/>
        <w:gridCol w:w="3251"/>
      </w:tblGrid>
      <w:tr w:rsidR="0034421A" w:rsidRPr="00BE0BAD" w:rsidTr="007117C7">
        <w:tc>
          <w:tcPr>
            <w:tcW w:w="3190" w:type="dxa"/>
            <w:tcBorders>
              <w:bottom w:val="single" w:sz="4" w:space="0" w:color="000000"/>
            </w:tcBorders>
            <w:shd w:val="clear" w:color="auto" w:fill="auto"/>
          </w:tcPr>
          <w:p w:rsidR="00532DE3" w:rsidRPr="00BE0BAD" w:rsidRDefault="00532DE3" w:rsidP="00532DE3">
            <w:pPr>
              <w:spacing w:line="360" w:lineRule="auto"/>
              <w:jc w:val="both"/>
              <w:rPr>
                <w:color w:val="000000" w:themeColor="text1"/>
                <w:sz w:val="24"/>
                <w:szCs w:val="24"/>
              </w:rPr>
            </w:pPr>
          </w:p>
        </w:tc>
        <w:tc>
          <w:tcPr>
            <w:tcW w:w="3190" w:type="dxa"/>
            <w:tcBorders>
              <w:top w:val="single" w:sz="4" w:space="0" w:color="000000"/>
              <w:left w:val="single" w:sz="4" w:space="0" w:color="000000"/>
              <w:bottom w:val="single" w:sz="4" w:space="0" w:color="000000"/>
            </w:tcBorders>
            <w:shd w:val="clear" w:color="auto" w:fill="auto"/>
          </w:tcPr>
          <w:p w:rsidR="0034421A" w:rsidRPr="00BE0BAD" w:rsidRDefault="0034421A" w:rsidP="007117C7">
            <w:pPr>
              <w:snapToGrid w:val="0"/>
              <w:jc w:val="both"/>
              <w:rPr>
                <w:rFonts w:eastAsia="Times New Roman"/>
                <w:color w:val="000000" w:themeColor="text1"/>
                <w:sz w:val="24"/>
                <w:szCs w:val="24"/>
                <w:lang w:eastAsia="ru-RU"/>
              </w:rPr>
            </w:pPr>
            <w:r w:rsidRPr="00BE0BAD">
              <w:rPr>
                <w:b/>
                <w:color w:val="000000" w:themeColor="text1"/>
                <w:sz w:val="24"/>
                <w:szCs w:val="24"/>
              </w:rPr>
              <w:t>Возможности</w:t>
            </w:r>
          </w:p>
          <w:p w:rsidR="0034421A" w:rsidRPr="00BE0BAD" w:rsidRDefault="0034421A" w:rsidP="007117C7">
            <w:pPr>
              <w:jc w:val="both"/>
              <w:rPr>
                <w:rFonts w:eastAsia="Times New Roman"/>
                <w:color w:val="000000" w:themeColor="text1"/>
                <w:sz w:val="24"/>
                <w:szCs w:val="24"/>
                <w:lang w:eastAsia="ru-RU"/>
              </w:rPr>
            </w:pPr>
            <w:r w:rsidRPr="00BE0BAD">
              <w:rPr>
                <w:rFonts w:eastAsia="Times New Roman"/>
                <w:color w:val="000000" w:themeColor="text1"/>
                <w:sz w:val="24"/>
                <w:szCs w:val="24"/>
                <w:lang w:eastAsia="ru-RU"/>
              </w:rPr>
              <w:t>1. Приобретение нового оборудования позволит справиться с возросшей загрузкой, особенно летом</w:t>
            </w:r>
          </w:p>
          <w:p w:rsidR="0034421A" w:rsidRPr="00BE0BAD" w:rsidRDefault="0034421A" w:rsidP="007117C7">
            <w:pPr>
              <w:jc w:val="both"/>
              <w:rPr>
                <w:rFonts w:eastAsia="Times New Roman"/>
                <w:color w:val="000000" w:themeColor="text1"/>
                <w:sz w:val="24"/>
                <w:szCs w:val="24"/>
                <w:lang w:eastAsia="ru-RU"/>
              </w:rPr>
            </w:pPr>
            <w:r w:rsidRPr="00BE0BAD">
              <w:rPr>
                <w:rFonts w:eastAsia="Times New Roman"/>
                <w:color w:val="000000" w:themeColor="text1"/>
                <w:sz w:val="24"/>
                <w:szCs w:val="24"/>
                <w:lang w:eastAsia="ru-RU"/>
              </w:rPr>
              <w:t>2. Быстрая доставка покупателям дает весомое конкурентное преимущество</w:t>
            </w:r>
          </w:p>
          <w:p w:rsidR="0034421A" w:rsidRPr="00BE0BAD" w:rsidRDefault="0034421A" w:rsidP="007117C7">
            <w:pPr>
              <w:jc w:val="both"/>
              <w:rPr>
                <w:rFonts w:eastAsia="Times New Roman"/>
                <w:color w:val="000000" w:themeColor="text1"/>
                <w:sz w:val="24"/>
                <w:szCs w:val="24"/>
                <w:lang w:eastAsia="ru-RU"/>
              </w:rPr>
            </w:pPr>
            <w:r w:rsidRPr="00BE0BAD">
              <w:rPr>
                <w:rFonts w:eastAsia="Times New Roman"/>
                <w:color w:val="000000" w:themeColor="text1"/>
                <w:sz w:val="24"/>
                <w:szCs w:val="24"/>
                <w:lang w:eastAsia="ru-RU"/>
              </w:rPr>
              <w:t>3. Стабильность качества позволяет создать хорошую репутацию у брендов.</w:t>
            </w:r>
          </w:p>
          <w:p w:rsidR="0034421A" w:rsidRPr="00BE0BAD" w:rsidRDefault="0034421A" w:rsidP="007117C7">
            <w:pPr>
              <w:jc w:val="both"/>
              <w:rPr>
                <w:rFonts w:eastAsia="Times New Roman"/>
                <w:color w:val="000000" w:themeColor="text1"/>
                <w:sz w:val="24"/>
                <w:szCs w:val="24"/>
                <w:lang w:eastAsia="ru-RU"/>
              </w:rPr>
            </w:pPr>
            <w:r w:rsidRPr="00BE0BAD">
              <w:rPr>
                <w:rFonts w:eastAsia="Times New Roman"/>
                <w:color w:val="000000" w:themeColor="text1"/>
                <w:sz w:val="24"/>
                <w:szCs w:val="24"/>
                <w:lang w:eastAsia="ru-RU"/>
              </w:rPr>
              <w:t>4.Преимущество в наличии качественного отдела продаж обеспечивает отличный рост дистрибуции брендов.</w:t>
            </w:r>
          </w:p>
          <w:p w:rsidR="0034421A" w:rsidRPr="00BE0BAD" w:rsidRDefault="0034421A" w:rsidP="007117C7">
            <w:pPr>
              <w:jc w:val="both"/>
              <w:rPr>
                <w:b/>
                <w:color w:val="000000" w:themeColor="text1"/>
                <w:sz w:val="24"/>
                <w:szCs w:val="24"/>
              </w:rPr>
            </w:pPr>
            <w:r w:rsidRPr="00BE0BAD">
              <w:rPr>
                <w:rFonts w:eastAsia="Times New Roman"/>
                <w:color w:val="000000" w:themeColor="text1"/>
                <w:sz w:val="24"/>
                <w:szCs w:val="24"/>
                <w:lang w:eastAsia="ru-RU"/>
              </w:rPr>
              <w:t>5.</w:t>
            </w:r>
            <w:r w:rsidRPr="00BE0BAD">
              <w:rPr>
                <w:color w:val="000000" w:themeColor="text1"/>
                <w:sz w:val="24"/>
                <w:szCs w:val="24"/>
              </w:rPr>
              <w:t>приобретениеновогооборудовани</w:t>
            </w:r>
            <w:r w:rsidRPr="00BE0BAD">
              <w:rPr>
                <w:rFonts w:eastAsia="Times New Roman"/>
                <w:color w:val="000000" w:themeColor="text1"/>
                <w:sz w:val="24"/>
                <w:szCs w:val="24"/>
                <w:lang w:eastAsia="ru-RU"/>
              </w:rPr>
              <w:t>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34421A" w:rsidRPr="00BE0BAD" w:rsidRDefault="0034421A" w:rsidP="007117C7">
            <w:pPr>
              <w:snapToGrid w:val="0"/>
              <w:jc w:val="both"/>
              <w:rPr>
                <w:rFonts w:eastAsia="Times New Roman"/>
                <w:color w:val="000000" w:themeColor="text1"/>
                <w:sz w:val="24"/>
                <w:szCs w:val="24"/>
                <w:lang w:eastAsia="ru-RU"/>
              </w:rPr>
            </w:pPr>
            <w:r w:rsidRPr="00BE0BAD">
              <w:rPr>
                <w:b/>
                <w:color w:val="000000" w:themeColor="text1"/>
                <w:sz w:val="24"/>
                <w:szCs w:val="24"/>
              </w:rPr>
              <w:t>Угрозы</w:t>
            </w:r>
          </w:p>
          <w:p w:rsidR="0034421A" w:rsidRPr="00BE0BAD" w:rsidRDefault="0034421A" w:rsidP="007117C7">
            <w:pPr>
              <w:jc w:val="both"/>
              <w:rPr>
                <w:rFonts w:eastAsia="Times New Roman"/>
                <w:color w:val="000000" w:themeColor="text1"/>
                <w:sz w:val="24"/>
                <w:szCs w:val="24"/>
                <w:lang w:eastAsia="ru-RU"/>
              </w:rPr>
            </w:pPr>
            <w:r w:rsidRPr="00BE0BAD">
              <w:rPr>
                <w:rFonts w:eastAsia="Times New Roman"/>
                <w:color w:val="000000" w:themeColor="text1"/>
                <w:sz w:val="24"/>
                <w:szCs w:val="24"/>
                <w:lang w:eastAsia="ru-RU"/>
              </w:rPr>
              <w:t>1. Тенденция к сокращению количества точек продажи из-за ужесточения критериев для возможности торговли (запрет на рекламу, дегустации, продажу после 22,00)</w:t>
            </w:r>
          </w:p>
          <w:p w:rsidR="0034421A" w:rsidRPr="00BE0BAD" w:rsidRDefault="0034421A" w:rsidP="007117C7">
            <w:pPr>
              <w:jc w:val="both"/>
              <w:rPr>
                <w:rFonts w:eastAsia="Times New Roman"/>
                <w:color w:val="000000" w:themeColor="text1"/>
                <w:sz w:val="24"/>
                <w:szCs w:val="24"/>
                <w:lang w:eastAsia="ru-RU"/>
              </w:rPr>
            </w:pPr>
            <w:r w:rsidRPr="00BE0BAD">
              <w:rPr>
                <w:rFonts w:eastAsia="Times New Roman"/>
                <w:color w:val="000000" w:themeColor="text1"/>
                <w:sz w:val="24"/>
                <w:szCs w:val="24"/>
                <w:lang w:eastAsia="ru-RU"/>
              </w:rPr>
              <w:t>2. Тенденция к увеличению цены на продукт за счет принятия законов о лицензировании пива.</w:t>
            </w:r>
          </w:p>
          <w:p w:rsidR="0034421A" w:rsidRPr="00BE0BAD" w:rsidRDefault="0034421A" w:rsidP="007117C7">
            <w:pPr>
              <w:jc w:val="both"/>
              <w:rPr>
                <w:rFonts w:eastAsia="Times New Roman"/>
                <w:color w:val="000000" w:themeColor="text1"/>
                <w:sz w:val="24"/>
                <w:szCs w:val="24"/>
                <w:lang w:eastAsia="ru-RU"/>
              </w:rPr>
            </w:pPr>
            <w:r w:rsidRPr="00BE0BAD">
              <w:rPr>
                <w:rFonts w:eastAsia="Times New Roman"/>
                <w:color w:val="000000" w:themeColor="text1"/>
                <w:sz w:val="24"/>
                <w:szCs w:val="24"/>
                <w:lang w:eastAsia="ru-RU"/>
              </w:rPr>
              <w:t>3 Высокий уровень конкуренции в сегменте реализации  пива добавляет трудностей для увеличения дистрибуции брендов компании.</w:t>
            </w:r>
          </w:p>
          <w:p w:rsidR="0034421A" w:rsidRPr="00BE0BAD" w:rsidRDefault="0034421A" w:rsidP="007117C7">
            <w:pPr>
              <w:jc w:val="both"/>
              <w:rPr>
                <w:rFonts w:eastAsia="Times New Roman"/>
                <w:color w:val="000000" w:themeColor="text1"/>
                <w:sz w:val="24"/>
                <w:szCs w:val="24"/>
                <w:lang w:eastAsia="ru-RU"/>
              </w:rPr>
            </w:pPr>
            <w:r w:rsidRPr="00BE0BAD">
              <w:rPr>
                <w:rFonts w:eastAsia="Times New Roman"/>
                <w:color w:val="000000" w:themeColor="text1"/>
                <w:sz w:val="24"/>
                <w:szCs w:val="24"/>
                <w:lang w:eastAsia="ru-RU"/>
              </w:rPr>
              <w:t>4.Рост акциза за литр.</w:t>
            </w:r>
          </w:p>
          <w:p w:rsidR="0034421A" w:rsidRPr="00BE0BAD" w:rsidRDefault="0034421A" w:rsidP="007117C7">
            <w:pPr>
              <w:jc w:val="both"/>
              <w:rPr>
                <w:rFonts w:eastAsia="Times New Roman"/>
                <w:color w:val="000000" w:themeColor="text1"/>
                <w:sz w:val="24"/>
                <w:szCs w:val="24"/>
                <w:lang w:eastAsia="ru-RU"/>
              </w:rPr>
            </w:pPr>
            <w:r w:rsidRPr="00BE0BAD">
              <w:rPr>
                <w:rFonts w:eastAsia="Times New Roman"/>
                <w:color w:val="000000" w:themeColor="text1"/>
                <w:sz w:val="24"/>
                <w:szCs w:val="24"/>
                <w:lang w:eastAsia="ru-RU"/>
              </w:rPr>
              <w:t xml:space="preserve">5. Изменение цен на сырье, нехватка сырья </w:t>
            </w:r>
          </w:p>
          <w:p w:rsidR="0034421A" w:rsidRPr="00BE0BAD" w:rsidRDefault="0034421A" w:rsidP="007117C7">
            <w:pPr>
              <w:jc w:val="both"/>
              <w:rPr>
                <w:rFonts w:eastAsia="Times New Roman"/>
                <w:color w:val="000000" w:themeColor="text1"/>
                <w:sz w:val="24"/>
                <w:szCs w:val="24"/>
              </w:rPr>
            </w:pPr>
            <w:r w:rsidRPr="00BE0BAD">
              <w:rPr>
                <w:rFonts w:eastAsia="Times New Roman"/>
                <w:color w:val="000000" w:themeColor="text1"/>
                <w:sz w:val="24"/>
                <w:szCs w:val="24"/>
                <w:lang w:eastAsia="ru-RU"/>
              </w:rPr>
              <w:t>6. Запрет на использование ПЭТ-тары дл пива, объемом более 0,5л.</w:t>
            </w:r>
          </w:p>
          <w:p w:rsidR="0034421A" w:rsidRPr="00BE0BAD" w:rsidRDefault="0034421A" w:rsidP="007117C7">
            <w:pPr>
              <w:jc w:val="both"/>
              <w:rPr>
                <w:b/>
                <w:color w:val="000000" w:themeColor="text1"/>
                <w:sz w:val="24"/>
                <w:szCs w:val="24"/>
              </w:rPr>
            </w:pPr>
            <w:r w:rsidRPr="00BE0BAD">
              <w:rPr>
                <w:rFonts w:eastAsia="Times New Roman"/>
                <w:color w:val="000000" w:themeColor="text1"/>
                <w:sz w:val="24"/>
                <w:szCs w:val="24"/>
              </w:rPr>
              <w:t>7.</w:t>
            </w:r>
            <w:r w:rsidRPr="00BE0BAD">
              <w:rPr>
                <w:color w:val="000000" w:themeColor="text1"/>
                <w:sz w:val="24"/>
                <w:szCs w:val="24"/>
              </w:rPr>
              <w:t>ВведениесистемыЕГАИСдляпроизводства</w:t>
            </w:r>
            <w:r w:rsidRPr="00BE0BAD">
              <w:rPr>
                <w:rFonts w:eastAsia="Times New Roman"/>
                <w:color w:val="000000" w:themeColor="text1"/>
                <w:sz w:val="24"/>
                <w:szCs w:val="24"/>
              </w:rPr>
              <w:t xml:space="preserve">, </w:t>
            </w:r>
            <w:r w:rsidR="004C53D9" w:rsidRPr="00BE0BAD">
              <w:rPr>
                <w:color w:val="000000" w:themeColor="text1"/>
                <w:sz w:val="24"/>
                <w:szCs w:val="24"/>
              </w:rPr>
              <w:t>оптовых</w:t>
            </w:r>
            <w:r w:rsidR="004C53D9">
              <w:rPr>
                <w:color w:val="000000" w:themeColor="text1"/>
                <w:sz w:val="24"/>
                <w:szCs w:val="24"/>
              </w:rPr>
              <w:t xml:space="preserve"> </w:t>
            </w:r>
            <w:r w:rsidR="004C53D9" w:rsidRPr="00BE0BAD">
              <w:rPr>
                <w:color w:val="000000" w:themeColor="text1"/>
                <w:sz w:val="24"/>
                <w:szCs w:val="24"/>
              </w:rPr>
              <w:t>поставок</w:t>
            </w:r>
            <w:r w:rsidR="004C53D9">
              <w:rPr>
                <w:color w:val="000000" w:themeColor="text1"/>
                <w:sz w:val="24"/>
                <w:szCs w:val="24"/>
              </w:rPr>
              <w:t xml:space="preserve"> </w:t>
            </w:r>
            <w:r w:rsidR="004C53D9" w:rsidRPr="00BE0BAD">
              <w:rPr>
                <w:color w:val="000000" w:themeColor="text1"/>
                <w:sz w:val="24"/>
                <w:szCs w:val="24"/>
              </w:rPr>
              <w:t>пива</w:t>
            </w:r>
            <w:r w:rsidR="004C53D9">
              <w:rPr>
                <w:color w:val="000000" w:themeColor="text1"/>
                <w:sz w:val="24"/>
                <w:szCs w:val="24"/>
              </w:rPr>
              <w:t xml:space="preserve"> </w:t>
            </w:r>
            <w:r w:rsidR="004C53D9" w:rsidRPr="00BE0BAD">
              <w:rPr>
                <w:color w:val="000000" w:themeColor="text1"/>
                <w:sz w:val="24"/>
                <w:szCs w:val="24"/>
              </w:rPr>
              <w:t>и</w:t>
            </w:r>
            <w:r w:rsidR="004C53D9">
              <w:rPr>
                <w:color w:val="000000" w:themeColor="text1"/>
                <w:sz w:val="24"/>
                <w:szCs w:val="24"/>
              </w:rPr>
              <w:t xml:space="preserve"> </w:t>
            </w:r>
            <w:r w:rsidR="004C53D9" w:rsidRPr="00BE0BAD">
              <w:rPr>
                <w:color w:val="000000" w:themeColor="text1"/>
                <w:sz w:val="24"/>
                <w:szCs w:val="24"/>
              </w:rPr>
              <w:t>в</w:t>
            </w:r>
            <w:r w:rsidR="004C53D9">
              <w:rPr>
                <w:color w:val="000000" w:themeColor="text1"/>
                <w:sz w:val="24"/>
                <w:szCs w:val="24"/>
              </w:rPr>
              <w:t xml:space="preserve"> </w:t>
            </w:r>
            <w:r w:rsidR="004C53D9" w:rsidRPr="00BE0BAD">
              <w:rPr>
                <w:color w:val="000000" w:themeColor="text1"/>
                <w:sz w:val="24"/>
                <w:szCs w:val="24"/>
              </w:rPr>
              <w:t>рознице</w:t>
            </w:r>
            <w:r w:rsidRPr="00BE0BAD">
              <w:rPr>
                <w:rFonts w:eastAsia="Times New Roman"/>
                <w:color w:val="000000" w:themeColor="text1"/>
                <w:sz w:val="24"/>
                <w:szCs w:val="24"/>
              </w:rPr>
              <w:t>.</w:t>
            </w:r>
          </w:p>
        </w:tc>
      </w:tr>
      <w:tr w:rsidR="0034421A" w:rsidRPr="00BE0BAD" w:rsidTr="007117C7">
        <w:tc>
          <w:tcPr>
            <w:tcW w:w="3190" w:type="dxa"/>
            <w:tcBorders>
              <w:top w:val="single" w:sz="4" w:space="0" w:color="000000"/>
              <w:left w:val="single" w:sz="4" w:space="0" w:color="000000"/>
              <w:bottom w:val="single" w:sz="4" w:space="0" w:color="000000"/>
            </w:tcBorders>
            <w:shd w:val="clear" w:color="auto" w:fill="auto"/>
          </w:tcPr>
          <w:p w:rsidR="0034421A" w:rsidRPr="00BE0BAD" w:rsidRDefault="004C53D9" w:rsidP="007117C7">
            <w:pPr>
              <w:snapToGrid w:val="0"/>
              <w:jc w:val="both"/>
              <w:rPr>
                <w:rFonts w:eastAsia="Times New Roman"/>
                <w:color w:val="000000" w:themeColor="text1"/>
                <w:sz w:val="24"/>
                <w:szCs w:val="24"/>
                <w:lang w:eastAsia="ru-RU"/>
              </w:rPr>
            </w:pPr>
            <w:r w:rsidRPr="00BE0BAD">
              <w:rPr>
                <w:b/>
                <w:color w:val="000000" w:themeColor="text1"/>
                <w:sz w:val="24"/>
                <w:szCs w:val="24"/>
              </w:rPr>
              <w:t>сильные</w:t>
            </w:r>
            <w:r>
              <w:rPr>
                <w:b/>
                <w:color w:val="000000" w:themeColor="text1"/>
                <w:sz w:val="24"/>
                <w:szCs w:val="24"/>
              </w:rPr>
              <w:t xml:space="preserve"> </w:t>
            </w:r>
            <w:r w:rsidRPr="00BE0BAD">
              <w:rPr>
                <w:b/>
                <w:color w:val="000000" w:themeColor="text1"/>
                <w:sz w:val="24"/>
                <w:szCs w:val="24"/>
              </w:rPr>
              <w:t>стороны</w:t>
            </w:r>
          </w:p>
          <w:p w:rsidR="0034421A" w:rsidRPr="00BE0BAD" w:rsidRDefault="0034421A" w:rsidP="007117C7">
            <w:pPr>
              <w:jc w:val="both"/>
              <w:rPr>
                <w:rFonts w:eastAsia="Times New Roman"/>
                <w:color w:val="000000" w:themeColor="text1"/>
                <w:sz w:val="24"/>
                <w:szCs w:val="24"/>
                <w:lang w:eastAsia="ru-RU"/>
              </w:rPr>
            </w:pPr>
            <w:r w:rsidRPr="00BE0BAD">
              <w:rPr>
                <w:rFonts w:eastAsia="Times New Roman"/>
                <w:color w:val="000000" w:themeColor="text1"/>
                <w:sz w:val="24"/>
                <w:szCs w:val="24"/>
                <w:lang w:eastAsia="ru-RU"/>
              </w:rPr>
              <w:t>1. Наличие и возможность приобретения высокотехнологичного современного пивоваренного оборудования.</w:t>
            </w:r>
          </w:p>
          <w:p w:rsidR="0034421A" w:rsidRPr="00BE0BAD" w:rsidRDefault="0034421A" w:rsidP="007117C7">
            <w:pPr>
              <w:jc w:val="both"/>
              <w:rPr>
                <w:rFonts w:eastAsia="Times New Roman"/>
                <w:color w:val="000000" w:themeColor="text1"/>
                <w:sz w:val="24"/>
                <w:szCs w:val="24"/>
                <w:lang w:eastAsia="ru-RU"/>
              </w:rPr>
            </w:pPr>
            <w:r w:rsidRPr="00BE0BAD">
              <w:rPr>
                <w:rFonts w:eastAsia="Times New Roman"/>
                <w:color w:val="000000" w:themeColor="text1"/>
                <w:sz w:val="24"/>
                <w:szCs w:val="24"/>
                <w:lang w:eastAsia="ru-RU"/>
              </w:rPr>
              <w:t>2. Быстрая доставка товара покупателям, обусловленная наличием собственной доставки.</w:t>
            </w:r>
          </w:p>
          <w:p w:rsidR="0034421A" w:rsidRPr="00BE0BAD" w:rsidRDefault="0034421A" w:rsidP="007117C7">
            <w:pPr>
              <w:jc w:val="both"/>
              <w:rPr>
                <w:rFonts w:eastAsia="Times New Roman"/>
                <w:color w:val="000000" w:themeColor="text1"/>
                <w:sz w:val="24"/>
                <w:szCs w:val="24"/>
                <w:lang w:eastAsia="ru-RU"/>
              </w:rPr>
            </w:pPr>
            <w:r w:rsidRPr="00BE0BAD">
              <w:rPr>
                <w:rFonts w:eastAsia="Times New Roman"/>
                <w:color w:val="000000" w:themeColor="text1"/>
                <w:sz w:val="24"/>
                <w:szCs w:val="24"/>
                <w:lang w:eastAsia="ru-RU"/>
              </w:rPr>
              <w:t>3. Большой опыт пивоварения в компании, устоявшиеся технологии, стабильное качество, сотрудничество с чешскими производителями пива</w:t>
            </w:r>
          </w:p>
          <w:p w:rsidR="0034421A" w:rsidRPr="00BE0BAD" w:rsidRDefault="0034421A" w:rsidP="007117C7">
            <w:pPr>
              <w:jc w:val="both"/>
              <w:rPr>
                <w:rFonts w:eastAsia="Times New Roman"/>
                <w:color w:val="000000" w:themeColor="text1"/>
                <w:sz w:val="24"/>
                <w:szCs w:val="24"/>
                <w:lang w:eastAsia="ru-RU"/>
              </w:rPr>
            </w:pPr>
            <w:r w:rsidRPr="00BE0BAD">
              <w:rPr>
                <w:rFonts w:eastAsia="Times New Roman"/>
                <w:color w:val="000000" w:themeColor="text1"/>
                <w:sz w:val="24"/>
                <w:szCs w:val="24"/>
                <w:lang w:eastAsia="ru-RU"/>
              </w:rPr>
              <w:t>4. Наличие наработанной базы клиентов</w:t>
            </w:r>
          </w:p>
          <w:p w:rsidR="0034421A" w:rsidRPr="00BE0BAD" w:rsidRDefault="0034421A" w:rsidP="007117C7">
            <w:pPr>
              <w:jc w:val="both"/>
              <w:rPr>
                <w:color w:val="000000" w:themeColor="text1"/>
                <w:sz w:val="24"/>
                <w:szCs w:val="24"/>
              </w:rPr>
            </w:pPr>
            <w:r w:rsidRPr="00BE0BAD">
              <w:rPr>
                <w:rFonts w:eastAsia="Times New Roman"/>
                <w:color w:val="000000" w:themeColor="text1"/>
                <w:sz w:val="24"/>
                <w:szCs w:val="24"/>
                <w:lang w:eastAsia="ru-RU"/>
              </w:rPr>
              <w:t>5. Квалифицированный молодой персонал предприятия</w:t>
            </w:r>
          </w:p>
          <w:p w:rsidR="0034421A" w:rsidRPr="00BE0BAD" w:rsidRDefault="0034421A" w:rsidP="007117C7">
            <w:pPr>
              <w:jc w:val="both"/>
              <w:rPr>
                <w:color w:val="000000" w:themeColor="text1"/>
                <w:sz w:val="24"/>
                <w:szCs w:val="24"/>
              </w:rPr>
            </w:pPr>
          </w:p>
        </w:tc>
        <w:tc>
          <w:tcPr>
            <w:tcW w:w="3190" w:type="dxa"/>
            <w:tcBorders>
              <w:top w:val="single" w:sz="4" w:space="0" w:color="000000"/>
              <w:left w:val="single" w:sz="4" w:space="0" w:color="000000"/>
              <w:bottom w:val="single" w:sz="4" w:space="0" w:color="000000"/>
            </w:tcBorders>
            <w:shd w:val="clear" w:color="auto" w:fill="auto"/>
          </w:tcPr>
          <w:p w:rsidR="0034421A" w:rsidRPr="00BE0BAD" w:rsidRDefault="004C53D9" w:rsidP="007117C7">
            <w:pPr>
              <w:snapToGrid w:val="0"/>
              <w:jc w:val="both"/>
              <w:rPr>
                <w:rFonts w:eastAsia="Times New Roman"/>
                <w:color w:val="000000" w:themeColor="text1"/>
                <w:sz w:val="24"/>
                <w:szCs w:val="24"/>
                <w:lang w:eastAsia="ru-RU"/>
              </w:rPr>
            </w:pPr>
            <w:r w:rsidRPr="00BE0BAD">
              <w:rPr>
                <w:color w:val="000000" w:themeColor="text1"/>
                <w:sz w:val="24"/>
                <w:szCs w:val="24"/>
              </w:rPr>
              <w:t>модернизация</w:t>
            </w:r>
            <w:r>
              <w:rPr>
                <w:color w:val="000000" w:themeColor="text1"/>
                <w:sz w:val="24"/>
                <w:szCs w:val="24"/>
              </w:rPr>
              <w:t xml:space="preserve"> </w:t>
            </w:r>
            <w:r w:rsidRPr="00BE0BAD">
              <w:rPr>
                <w:color w:val="000000" w:themeColor="text1"/>
                <w:sz w:val="24"/>
                <w:szCs w:val="24"/>
              </w:rPr>
              <w:t>производства</w:t>
            </w:r>
            <w:r w:rsidR="0034421A" w:rsidRPr="00BE0BAD">
              <w:rPr>
                <w:rFonts w:eastAsia="Times New Roman"/>
                <w:color w:val="000000" w:themeColor="text1"/>
                <w:sz w:val="24"/>
                <w:szCs w:val="24"/>
              </w:rPr>
              <w:t>,</w:t>
            </w:r>
          </w:p>
          <w:p w:rsidR="0034421A" w:rsidRPr="00BE0BAD" w:rsidRDefault="0034421A" w:rsidP="007117C7">
            <w:pPr>
              <w:jc w:val="both"/>
              <w:rPr>
                <w:color w:val="000000" w:themeColor="text1"/>
                <w:sz w:val="24"/>
                <w:szCs w:val="24"/>
              </w:rPr>
            </w:pPr>
            <w:r w:rsidRPr="00BE0BAD">
              <w:rPr>
                <w:rFonts w:eastAsia="Times New Roman"/>
                <w:color w:val="000000" w:themeColor="text1"/>
                <w:sz w:val="24"/>
                <w:szCs w:val="24"/>
                <w:lang w:eastAsia="ru-RU"/>
              </w:rPr>
              <w:t>возможности расширении рынка сбыта так в УР, так и за ее пределами,</w:t>
            </w:r>
          </w:p>
          <w:p w:rsidR="0034421A" w:rsidRPr="00BE0BAD" w:rsidRDefault="004C53D9" w:rsidP="007117C7">
            <w:pPr>
              <w:jc w:val="both"/>
              <w:rPr>
                <w:color w:val="000000" w:themeColor="text1"/>
                <w:sz w:val="24"/>
                <w:szCs w:val="24"/>
              </w:rPr>
            </w:pPr>
            <w:proofErr w:type="gramStart"/>
            <w:r w:rsidRPr="00BE0BAD">
              <w:rPr>
                <w:color w:val="000000" w:themeColor="text1"/>
                <w:sz w:val="24"/>
                <w:szCs w:val="24"/>
              </w:rPr>
              <w:t>дипломатические</w:t>
            </w:r>
            <w:proofErr w:type="gramEnd"/>
            <w:r>
              <w:rPr>
                <w:color w:val="000000" w:themeColor="text1"/>
                <w:sz w:val="24"/>
                <w:szCs w:val="24"/>
              </w:rPr>
              <w:t xml:space="preserve"> </w:t>
            </w:r>
            <w:r w:rsidRPr="00BE0BAD">
              <w:rPr>
                <w:color w:val="000000" w:themeColor="text1"/>
                <w:sz w:val="24"/>
                <w:szCs w:val="24"/>
              </w:rPr>
              <w:t>отношении</w:t>
            </w:r>
            <w:r>
              <w:rPr>
                <w:color w:val="000000" w:themeColor="text1"/>
                <w:sz w:val="24"/>
                <w:szCs w:val="24"/>
              </w:rPr>
              <w:t xml:space="preserve"> </w:t>
            </w:r>
            <w:r w:rsidRPr="00BE0BAD">
              <w:rPr>
                <w:color w:val="000000" w:themeColor="text1"/>
                <w:sz w:val="24"/>
                <w:szCs w:val="24"/>
              </w:rPr>
              <w:t>с</w:t>
            </w:r>
            <w:r>
              <w:rPr>
                <w:color w:val="000000" w:themeColor="text1"/>
                <w:sz w:val="24"/>
                <w:szCs w:val="24"/>
              </w:rPr>
              <w:t xml:space="preserve"> </w:t>
            </w:r>
            <w:r w:rsidRPr="00BE0BAD">
              <w:rPr>
                <w:color w:val="000000" w:themeColor="text1"/>
                <w:sz w:val="24"/>
                <w:szCs w:val="24"/>
              </w:rPr>
              <w:t>поставщиками</w:t>
            </w:r>
            <w:r>
              <w:rPr>
                <w:color w:val="000000" w:themeColor="text1"/>
                <w:sz w:val="24"/>
                <w:szCs w:val="24"/>
              </w:rPr>
              <w:t xml:space="preserve"> </w:t>
            </w:r>
            <w:r w:rsidRPr="00BE0BAD">
              <w:rPr>
                <w:color w:val="000000" w:themeColor="text1"/>
                <w:sz w:val="24"/>
                <w:szCs w:val="24"/>
              </w:rPr>
              <w:t>и</w:t>
            </w:r>
            <w:r>
              <w:rPr>
                <w:color w:val="000000" w:themeColor="text1"/>
                <w:sz w:val="24"/>
                <w:szCs w:val="24"/>
              </w:rPr>
              <w:t xml:space="preserve"> </w:t>
            </w:r>
            <w:r w:rsidRPr="00BE0BAD">
              <w:rPr>
                <w:color w:val="000000" w:themeColor="text1"/>
                <w:sz w:val="24"/>
                <w:szCs w:val="24"/>
              </w:rPr>
              <w:t>клиентами</w:t>
            </w:r>
            <w:r w:rsidR="0034421A" w:rsidRPr="00BE0BAD">
              <w:rPr>
                <w:rFonts w:eastAsia="Times New Roman"/>
                <w:color w:val="000000" w:themeColor="text1"/>
                <w:sz w:val="24"/>
                <w:szCs w:val="24"/>
              </w:rPr>
              <w:t>.</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34421A" w:rsidRPr="00BE0BAD" w:rsidRDefault="0034421A" w:rsidP="007117C7">
            <w:pPr>
              <w:snapToGrid w:val="0"/>
              <w:jc w:val="both"/>
              <w:rPr>
                <w:color w:val="000000" w:themeColor="text1"/>
                <w:sz w:val="24"/>
                <w:szCs w:val="24"/>
              </w:rPr>
            </w:pPr>
            <w:r w:rsidRPr="00BE0BAD">
              <w:rPr>
                <w:color w:val="000000" w:themeColor="text1"/>
                <w:sz w:val="24"/>
                <w:szCs w:val="24"/>
              </w:rPr>
              <w:t>заменаоборудованиенаболеебезопасноебезиспользованиивпроизводствевредныххимическихвеществ</w:t>
            </w:r>
            <w:r w:rsidRPr="00BE0BAD">
              <w:rPr>
                <w:rFonts w:eastAsia="Times New Roman"/>
                <w:color w:val="000000" w:themeColor="text1"/>
                <w:sz w:val="24"/>
                <w:szCs w:val="24"/>
              </w:rPr>
              <w:t>.</w:t>
            </w:r>
          </w:p>
          <w:p w:rsidR="0034421A" w:rsidRPr="00BE0BAD" w:rsidRDefault="004C53D9" w:rsidP="007117C7">
            <w:pPr>
              <w:jc w:val="both"/>
              <w:rPr>
                <w:b/>
                <w:color w:val="000000" w:themeColor="text1"/>
                <w:sz w:val="24"/>
                <w:szCs w:val="24"/>
              </w:rPr>
            </w:pPr>
            <w:r w:rsidRPr="00BE0BAD">
              <w:rPr>
                <w:color w:val="000000" w:themeColor="text1"/>
                <w:sz w:val="24"/>
                <w:szCs w:val="24"/>
              </w:rPr>
              <w:t>заключение</w:t>
            </w:r>
            <w:r>
              <w:rPr>
                <w:color w:val="000000" w:themeColor="text1"/>
                <w:sz w:val="24"/>
                <w:szCs w:val="24"/>
              </w:rPr>
              <w:t xml:space="preserve"> </w:t>
            </w:r>
            <w:r w:rsidRPr="00BE0BAD">
              <w:rPr>
                <w:color w:val="000000" w:themeColor="text1"/>
                <w:sz w:val="24"/>
                <w:szCs w:val="24"/>
              </w:rPr>
              <w:t>договора</w:t>
            </w:r>
            <w:r>
              <w:rPr>
                <w:color w:val="000000" w:themeColor="text1"/>
                <w:sz w:val="24"/>
                <w:szCs w:val="24"/>
              </w:rPr>
              <w:t xml:space="preserve"> </w:t>
            </w:r>
            <w:r w:rsidRPr="00BE0BAD">
              <w:rPr>
                <w:color w:val="000000" w:themeColor="text1"/>
                <w:sz w:val="24"/>
                <w:szCs w:val="24"/>
              </w:rPr>
              <w:t>с</w:t>
            </w:r>
            <w:r>
              <w:rPr>
                <w:color w:val="000000" w:themeColor="text1"/>
                <w:sz w:val="24"/>
                <w:szCs w:val="24"/>
              </w:rPr>
              <w:t xml:space="preserve"> </w:t>
            </w:r>
            <w:r w:rsidRPr="00BE0BAD">
              <w:rPr>
                <w:color w:val="000000" w:themeColor="text1"/>
                <w:sz w:val="24"/>
                <w:szCs w:val="24"/>
              </w:rPr>
              <w:t>надежными</w:t>
            </w:r>
            <w:r>
              <w:rPr>
                <w:color w:val="000000" w:themeColor="text1"/>
                <w:sz w:val="24"/>
                <w:szCs w:val="24"/>
              </w:rPr>
              <w:t xml:space="preserve"> </w:t>
            </w:r>
            <w:r w:rsidRPr="00BE0BAD">
              <w:rPr>
                <w:color w:val="000000" w:themeColor="text1"/>
                <w:sz w:val="24"/>
                <w:szCs w:val="24"/>
              </w:rPr>
              <w:t>поставщиками</w:t>
            </w:r>
            <w:r>
              <w:rPr>
                <w:color w:val="000000" w:themeColor="text1"/>
                <w:sz w:val="24"/>
                <w:szCs w:val="24"/>
              </w:rPr>
              <w:t xml:space="preserve"> </w:t>
            </w:r>
            <w:r w:rsidRPr="00BE0BAD">
              <w:rPr>
                <w:color w:val="000000" w:themeColor="text1"/>
                <w:sz w:val="24"/>
                <w:szCs w:val="24"/>
              </w:rPr>
              <w:t>сырь</w:t>
            </w:r>
            <w:r w:rsidRPr="00BE0BAD">
              <w:rPr>
                <w:rFonts w:eastAsia="Times New Roman"/>
                <w:color w:val="000000" w:themeColor="text1"/>
                <w:sz w:val="24"/>
                <w:szCs w:val="24"/>
                <w:lang w:eastAsia="ru-RU"/>
              </w:rPr>
              <w:t>я</w:t>
            </w:r>
            <w:r w:rsidR="0034421A" w:rsidRPr="00BE0BAD">
              <w:rPr>
                <w:rFonts w:eastAsia="Times New Roman"/>
                <w:color w:val="000000" w:themeColor="text1"/>
                <w:sz w:val="24"/>
                <w:szCs w:val="24"/>
                <w:lang w:eastAsia="ru-RU"/>
              </w:rPr>
              <w:t>.</w:t>
            </w:r>
          </w:p>
        </w:tc>
      </w:tr>
      <w:tr w:rsidR="0034421A" w:rsidRPr="00BE0BAD" w:rsidTr="007117C7">
        <w:tc>
          <w:tcPr>
            <w:tcW w:w="3190" w:type="dxa"/>
            <w:tcBorders>
              <w:top w:val="single" w:sz="4" w:space="0" w:color="000000"/>
              <w:left w:val="single" w:sz="4" w:space="0" w:color="000000"/>
              <w:bottom w:val="single" w:sz="4" w:space="0" w:color="000000"/>
            </w:tcBorders>
            <w:shd w:val="clear" w:color="auto" w:fill="auto"/>
          </w:tcPr>
          <w:p w:rsidR="0034421A" w:rsidRPr="00BE0BAD" w:rsidRDefault="0034421A" w:rsidP="007117C7">
            <w:pPr>
              <w:snapToGrid w:val="0"/>
              <w:jc w:val="both"/>
              <w:rPr>
                <w:rFonts w:eastAsia="Times New Roman"/>
                <w:color w:val="000000" w:themeColor="text1"/>
                <w:sz w:val="24"/>
                <w:szCs w:val="24"/>
                <w:lang w:eastAsia="ru-RU"/>
              </w:rPr>
            </w:pPr>
            <w:r w:rsidRPr="00BE0BAD">
              <w:rPr>
                <w:b/>
                <w:color w:val="000000" w:themeColor="text1"/>
                <w:sz w:val="24"/>
                <w:szCs w:val="24"/>
              </w:rPr>
              <w:t>Слабые</w:t>
            </w:r>
            <w:r w:rsidR="004C53D9">
              <w:rPr>
                <w:b/>
                <w:color w:val="000000" w:themeColor="text1"/>
                <w:sz w:val="24"/>
                <w:szCs w:val="24"/>
              </w:rPr>
              <w:t xml:space="preserve"> </w:t>
            </w:r>
            <w:r w:rsidRPr="00BE0BAD">
              <w:rPr>
                <w:b/>
                <w:color w:val="000000" w:themeColor="text1"/>
                <w:sz w:val="24"/>
                <w:szCs w:val="24"/>
              </w:rPr>
              <w:t>стороны</w:t>
            </w:r>
          </w:p>
          <w:p w:rsidR="0034421A" w:rsidRPr="00BE0BAD" w:rsidRDefault="0034421A" w:rsidP="007117C7">
            <w:pPr>
              <w:jc w:val="both"/>
              <w:rPr>
                <w:rFonts w:eastAsia="Times New Roman"/>
                <w:color w:val="000000" w:themeColor="text1"/>
                <w:sz w:val="24"/>
                <w:szCs w:val="24"/>
                <w:lang w:eastAsia="ru-RU"/>
              </w:rPr>
            </w:pPr>
            <w:r w:rsidRPr="00BE0BAD">
              <w:rPr>
                <w:rFonts w:eastAsia="Times New Roman"/>
                <w:color w:val="000000" w:themeColor="text1"/>
                <w:sz w:val="24"/>
                <w:szCs w:val="24"/>
                <w:lang w:eastAsia="ru-RU"/>
              </w:rPr>
              <w:t>1. Нацеленность законодательства против развития пивной отрасли.</w:t>
            </w:r>
          </w:p>
          <w:p w:rsidR="0034421A" w:rsidRPr="00BE0BAD" w:rsidRDefault="0034421A" w:rsidP="007117C7">
            <w:pPr>
              <w:jc w:val="both"/>
              <w:rPr>
                <w:rFonts w:eastAsia="Times New Roman"/>
                <w:color w:val="000000" w:themeColor="text1"/>
                <w:sz w:val="24"/>
                <w:szCs w:val="24"/>
                <w:lang w:eastAsia="ru-RU"/>
              </w:rPr>
            </w:pPr>
            <w:r w:rsidRPr="00BE0BAD">
              <w:rPr>
                <w:rFonts w:eastAsia="Times New Roman"/>
                <w:color w:val="000000" w:themeColor="text1"/>
                <w:sz w:val="24"/>
                <w:szCs w:val="24"/>
                <w:lang w:eastAsia="ru-RU"/>
              </w:rPr>
              <w:t>2. Наличие конкурентов на рынках УР и России</w:t>
            </w:r>
          </w:p>
          <w:p w:rsidR="0034421A" w:rsidRPr="00BE0BAD" w:rsidRDefault="0034421A" w:rsidP="007117C7">
            <w:pPr>
              <w:jc w:val="both"/>
              <w:rPr>
                <w:rFonts w:eastAsia="Times New Roman"/>
                <w:color w:val="000000" w:themeColor="text1"/>
                <w:sz w:val="24"/>
                <w:szCs w:val="24"/>
                <w:lang w:eastAsia="ru-RU"/>
              </w:rPr>
            </w:pPr>
            <w:r w:rsidRPr="00BE0BAD">
              <w:rPr>
                <w:rFonts w:eastAsia="Times New Roman"/>
                <w:color w:val="000000" w:themeColor="text1"/>
                <w:sz w:val="24"/>
                <w:szCs w:val="24"/>
                <w:lang w:eastAsia="ru-RU"/>
              </w:rPr>
              <w:t>3. Отсутствие запоминающейся  торговой марки потребителю</w:t>
            </w:r>
          </w:p>
          <w:p w:rsidR="0034421A" w:rsidRPr="00BE0BAD" w:rsidRDefault="0034421A" w:rsidP="007117C7">
            <w:pPr>
              <w:jc w:val="both"/>
              <w:rPr>
                <w:rFonts w:eastAsia="Times New Roman"/>
                <w:color w:val="000000" w:themeColor="text1"/>
                <w:sz w:val="24"/>
                <w:szCs w:val="24"/>
                <w:lang w:eastAsia="ru-RU"/>
              </w:rPr>
            </w:pPr>
            <w:r w:rsidRPr="00BE0BAD">
              <w:rPr>
                <w:rFonts w:eastAsia="Times New Roman"/>
                <w:color w:val="000000" w:themeColor="text1"/>
                <w:sz w:val="24"/>
                <w:szCs w:val="24"/>
                <w:lang w:eastAsia="ru-RU"/>
              </w:rPr>
              <w:t>4. Невысокий уровень престижности компании.</w:t>
            </w:r>
          </w:p>
          <w:p w:rsidR="0034421A" w:rsidRPr="00BE0BAD" w:rsidRDefault="0034421A" w:rsidP="007117C7">
            <w:pPr>
              <w:jc w:val="both"/>
              <w:rPr>
                <w:color w:val="000000" w:themeColor="text1"/>
                <w:sz w:val="24"/>
                <w:szCs w:val="24"/>
              </w:rPr>
            </w:pPr>
            <w:r w:rsidRPr="00BE0BAD">
              <w:rPr>
                <w:rFonts w:eastAsia="Times New Roman"/>
                <w:color w:val="000000" w:themeColor="text1"/>
                <w:sz w:val="24"/>
                <w:szCs w:val="24"/>
                <w:lang w:eastAsia="ru-RU"/>
              </w:rPr>
              <w:t>5. Менее привлекательна тара по сравнению с другими импортными аналогами.</w:t>
            </w:r>
          </w:p>
          <w:p w:rsidR="0034421A" w:rsidRPr="00BE0BAD" w:rsidRDefault="0034421A" w:rsidP="007117C7">
            <w:pPr>
              <w:jc w:val="both"/>
              <w:rPr>
                <w:color w:val="000000" w:themeColor="text1"/>
                <w:sz w:val="24"/>
                <w:szCs w:val="24"/>
              </w:rPr>
            </w:pPr>
          </w:p>
        </w:tc>
        <w:tc>
          <w:tcPr>
            <w:tcW w:w="3190" w:type="dxa"/>
            <w:tcBorders>
              <w:top w:val="single" w:sz="4" w:space="0" w:color="000000"/>
              <w:left w:val="single" w:sz="4" w:space="0" w:color="000000"/>
              <w:bottom w:val="single" w:sz="4" w:space="0" w:color="000000"/>
            </w:tcBorders>
            <w:shd w:val="clear" w:color="auto" w:fill="auto"/>
          </w:tcPr>
          <w:p w:rsidR="0034421A" w:rsidRPr="00BE0BAD" w:rsidRDefault="0034421A" w:rsidP="007117C7">
            <w:pPr>
              <w:snapToGrid w:val="0"/>
              <w:jc w:val="both"/>
              <w:rPr>
                <w:color w:val="000000" w:themeColor="text1"/>
                <w:sz w:val="24"/>
                <w:szCs w:val="24"/>
              </w:rPr>
            </w:pPr>
            <w:r w:rsidRPr="00BE0BAD">
              <w:rPr>
                <w:color w:val="000000" w:themeColor="text1"/>
                <w:sz w:val="24"/>
                <w:szCs w:val="24"/>
              </w:rPr>
              <w:t>Правильна</w:t>
            </w:r>
            <w:r w:rsidR="004C53D9">
              <w:rPr>
                <w:color w:val="000000" w:themeColor="text1"/>
                <w:sz w:val="24"/>
                <w:szCs w:val="24"/>
              </w:rPr>
              <w:t xml:space="preserve"> </w:t>
            </w:r>
            <w:r w:rsidRPr="00BE0BAD">
              <w:rPr>
                <w:color w:val="000000" w:themeColor="text1"/>
                <w:sz w:val="24"/>
                <w:szCs w:val="24"/>
              </w:rPr>
              <w:t>выстроена</w:t>
            </w:r>
            <w:r w:rsidR="004C53D9">
              <w:rPr>
                <w:color w:val="000000" w:themeColor="text1"/>
                <w:sz w:val="24"/>
                <w:szCs w:val="24"/>
              </w:rPr>
              <w:t xml:space="preserve"> </w:t>
            </w:r>
            <w:r w:rsidRPr="00BE0BAD">
              <w:rPr>
                <w:color w:val="000000" w:themeColor="text1"/>
                <w:sz w:val="24"/>
                <w:szCs w:val="24"/>
              </w:rPr>
              <w:t>логистика</w:t>
            </w:r>
            <w:r w:rsidR="004C53D9">
              <w:rPr>
                <w:color w:val="000000" w:themeColor="text1"/>
                <w:sz w:val="24"/>
                <w:szCs w:val="24"/>
              </w:rPr>
              <w:t xml:space="preserve"> </w:t>
            </w:r>
            <w:r w:rsidRPr="00BE0BAD">
              <w:rPr>
                <w:color w:val="000000" w:themeColor="text1"/>
                <w:sz w:val="24"/>
                <w:szCs w:val="24"/>
              </w:rPr>
              <w:t>дл</w:t>
            </w:r>
            <w:r w:rsidR="004C53D9">
              <w:rPr>
                <w:color w:val="000000" w:themeColor="text1"/>
                <w:sz w:val="24"/>
                <w:szCs w:val="24"/>
              </w:rPr>
              <w:t xml:space="preserve">я </w:t>
            </w:r>
            <w:proofErr w:type="gramStart"/>
            <w:r w:rsidRPr="00BE0BAD">
              <w:rPr>
                <w:color w:val="000000" w:themeColor="text1"/>
                <w:sz w:val="24"/>
                <w:szCs w:val="24"/>
              </w:rPr>
              <w:t>уменьшении</w:t>
            </w:r>
            <w:proofErr w:type="gramEnd"/>
            <w:r w:rsidR="004C53D9">
              <w:rPr>
                <w:color w:val="000000" w:themeColor="text1"/>
                <w:sz w:val="24"/>
                <w:szCs w:val="24"/>
              </w:rPr>
              <w:t xml:space="preserve"> </w:t>
            </w:r>
            <w:r w:rsidRPr="00BE0BAD">
              <w:rPr>
                <w:color w:val="000000" w:themeColor="text1"/>
                <w:sz w:val="24"/>
                <w:szCs w:val="24"/>
              </w:rPr>
              <w:t>затрат</w:t>
            </w:r>
            <w:r w:rsidR="004C53D9">
              <w:rPr>
                <w:color w:val="000000" w:themeColor="text1"/>
                <w:sz w:val="24"/>
                <w:szCs w:val="24"/>
              </w:rPr>
              <w:t xml:space="preserve"> </w:t>
            </w:r>
            <w:r w:rsidRPr="00BE0BAD">
              <w:rPr>
                <w:color w:val="000000" w:themeColor="text1"/>
                <w:sz w:val="24"/>
                <w:szCs w:val="24"/>
              </w:rPr>
              <w:t>на</w:t>
            </w:r>
            <w:r w:rsidR="004C53D9">
              <w:rPr>
                <w:color w:val="000000" w:themeColor="text1"/>
                <w:sz w:val="24"/>
                <w:szCs w:val="24"/>
              </w:rPr>
              <w:t xml:space="preserve"> </w:t>
            </w:r>
            <w:r w:rsidRPr="00BE0BAD">
              <w:rPr>
                <w:color w:val="000000" w:themeColor="text1"/>
                <w:sz w:val="24"/>
                <w:szCs w:val="24"/>
              </w:rPr>
              <w:t>транспорт</w:t>
            </w:r>
            <w:r w:rsidRPr="00BE0BAD">
              <w:rPr>
                <w:rFonts w:eastAsia="Times New Roman"/>
                <w:color w:val="000000" w:themeColor="text1"/>
                <w:sz w:val="24"/>
                <w:szCs w:val="24"/>
              </w:rPr>
              <w:t>,</w:t>
            </w:r>
          </w:p>
          <w:p w:rsidR="0034421A" w:rsidRPr="00BE0BAD" w:rsidRDefault="004C53D9" w:rsidP="007117C7">
            <w:pPr>
              <w:jc w:val="both"/>
              <w:rPr>
                <w:color w:val="000000" w:themeColor="text1"/>
                <w:sz w:val="24"/>
                <w:szCs w:val="24"/>
              </w:rPr>
            </w:pPr>
            <w:r w:rsidRPr="00BE0BAD">
              <w:rPr>
                <w:color w:val="000000" w:themeColor="text1"/>
                <w:sz w:val="24"/>
                <w:szCs w:val="24"/>
              </w:rPr>
              <w:t>повышение</w:t>
            </w:r>
            <w:r>
              <w:rPr>
                <w:color w:val="000000" w:themeColor="text1"/>
                <w:sz w:val="24"/>
                <w:szCs w:val="24"/>
              </w:rPr>
              <w:t xml:space="preserve"> </w:t>
            </w:r>
            <w:r w:rsidRPr="00BE0BAD">
              <w:rPr>
                <w:color w:val="000000" w:themeColor="text1"/>
                <w:sz w:val="24"/>
                <w:szCs w:val="24"/>
              </w:rPr>
              <w:t>качества</w:t>
            </w:r>
            <w:r>
              <w:rPr>
                <w:color w:val="000000" w:themeColor="text1"/>
                <w:sz w:val="24"/>
                <w:szCs w:val="24"/>
              </w:rPr>
              <w:t xml:space="preserve"> </w:t>
            </w:r>
            <w:r w:rsidRPr="00BE0BAD">
              <w:rPr>
                <w:color w:val="000000" w:themeColor="text1"/>
                <w:sz w:val="24"/>
                <w:szCs w:val="24"/>
              </w:rPr>
              <w:t>продукции</w:t>
            </w:r>
            <w:r w:rsidR="0034421A" w:rsidRPr="00BE0BAD">
              <w:rPr>
                <w:rFonts w:eastAsia="Times New Roman"/>
                <w:color w:val="000000" w:themeColor="text1"/>
                <w:sz w:val="24"/>
                <w:szCs w:val="24"/>
              </w:rPr>
              <w:t xml:space="preserve">, </w:t>
            </w:r>
            <w:r w:rsidR="0034421A" w:rsidRPr="00BE0BAD">
              <w:rPr>
                <w:color w:val="000000" w:themeColor="text1"/>
                <w:sz w:val="24"/>
                <w:szCs w:val="24"/>
              </w:rPr>
              <w:t>себестоимости</w:t>
            </w:r>
          </w:p>
          <w:p w:rsidR="0034421A" w:rsidRPr="00BE0BAD" w:rsidRDefault="004C53D9" w:rsidP="007117C7">
            <w:pPr>
              <w:jc w:val="both"/>
              <w:rPr>
                <w:color w:val="000000" w:themeColor="text1"/>
                <w:sz w:val="24"/>
                <w:szCs w:val="24"/>
              </w:rPr>
            </w:pPr>
            <w:r>
              <w:rPr>
                <w:color w:val="000000" w:themeColor="text1"/>
                <w:sz w:val="24"/>
                <w:szCs w:val="24"/>
              </w:rPr>
              <w:t xml:space="preserve">грамотная </w:t>
            </w:r>
            <w:r w:rsidRPr="00BE0BAD">
              <w:rPr>
                <w:color w:val="000000" w:themeColor="text1"/>
                <w:sz w:val="24"/>
                <w:szCs w:val="24"/>
              </w:rPr>
              <w:t>разработка</w:t>
            </w:r>
            <w:r>
              <w:rPr>
                <w:color w:val="000000" w:themeColor="text1"/>
                <w:sz w:val="24"/>
                <w:szCs w:val="24"/>
              </w:rPr>
              <w:t xml:space="preserve"> </w:t>
            </w:r>
            <w:r w:rsidRPr="00BE0BAD">
              <w:rPr>
                <w:color w:val="000000" w:themeColor="text1"/>
                <w:sz w:val="24"/>
                <w:szCs w:val="24"/>
              </w:rPr>
              <w:t>стратегии</w:t>
            </w:r>
            <w:r>
              <w:rPr>
                <w:color w:val="000000" w:themeColor="text1"/>
                <w:sz w:val="24"/>
                <w:szCs w:val="24"/>
              </w:rPr>
              <w:t xml:space="preserve"> </w:t>
            </w:r>
            <w:r w:rsidRPr="00BE0BAD">
              <w:rPr>
                <w:color w:val="000000" w:themeColor="text1"/>
                <w:sz w:val="24"/>
                <w:szCs w:val="24"/>
              </w:rPr>
              <w:t>развитии</w:t>
            </w:r>
            <w:r w:rsidRPr="00BE0BAD">
              <w:rPr>
                <w:rFonts w:eastAsia="Times New Roman"/>
                <w:color w:val="000000" w:themeColor="text1"/>
                <w:sz w:val="24"/>
                <w:szCs w:val="24"/>
              </w:rPr>
              <w:t xml:space="preserve">, </w:t>
            </w:r>
            <w:r w:rsidRPr="00BE0BAD">
              <w:rPr>
                <w:color w:val="000000" w:themeColor="text1"/>
                <w:sz w:val="24"/>
                <w:szCs w:val="24"/>
              </w:rPr>
              <w:t>модернизация</w:t>
            </w:r>
            <w:r>
              <w:rPr>
                <w:color w:val="000000" w:themeColor="text1"/>
                <w:sz w:val="24"/>
                <w:szCs w:val="24"/>
              </w:rPr>
              <w:t xml:space="preserve"> </w:t>
            </w:r>
            <w:r w:rsidRPr="00BE0BAD">
              <w:rPr>
                <w:color w:val="000000" w:themeColor="text1"/>
                <w:sz w:val="24"/>
                <w:szCs w:val="24"/>
              </w:rPr>
              <w:t>и</w:t>
            </w:r>
            <w:r>
              <w:rPr>
                <w:color w:val="000000" w:themeColor="text1"/>
                <w:sz w:val="24"/>
                <w:szCs w:val="24"/>
              </w:rPr>
              <w:t xml:space="preserve"> </w:t>
            </w:r>
            <w:r w:rsidRPr="00BE0BAD">
              <w:rPr>
                <w:color w:val="000000" w:themeColor="text1"/>
                <w:sz w:val="24"/>
                <w:szCs w:val="24"/>
              </w:rPr>
              <w:t>лиребрендинг</w:t>
            </w:r>
            <w:r>
              <w:rPr>
                <w:color w:val="000000" w:themeColor="text1"/>
                <w:sz w:val="24"/>
                <w:szCs w:val="24"/>
              </w:rPr>
              <w:t xml:space="preserve"> </w:t>
            </w:r>
            <w:r w:rsidRPr="00BE0BAD">
              <w:rPr>
                <w:color w:val="000000" w:themeColor="text1"/>
                <w:sz w:val="24"/>
                <w:szCs w:val="24"/>
              </w:rPr>
              <w:t>продукции</w:t>
            </w:r>
            <w:proofErr w:type="gramStart"/>
            <w:r w:rsidRPr="00BE0BAD">
              <w:rPr>
                <w:rFonts w:eastAsia="Times New Roman"/>
                <w:color w:val="000000" w:themeColor="text1"/>
                <w:sz w:val="24"/>
                <w:szCs w:val="24"/>
              </w:rPr>
              <w:t>.</w:t>
            </w:r>
            <w:proofErr w:type="gramEnd"/>
            <w:r>
              <w:rPr>
                <w:rFonts w:eastAsia="Times New Roman"/>
                <w:color w:val="000000" w:themeColor="text1"/>
                <w:sz w:val="24"/>
                <w:szCs w:val="24"/>
              </w:rPr>
              <w:t xml:space="preserve"> </w:t>
            </w:r>
            <w:proofErr w:type="gramStart"/>
            <w:r w:rsidRPr="00BE0BAD">
              <w:rPr>
                <w:color w:val="000000" w:themeColor="text1"/>
                <w:sz w:val="24"/>
                <w:szCs w:val="24"/>
              </w:rPr>
              <w:t>и</w:t>
            </w:r>
            <w:proofErr w:type="gramEnd"/>
            <w:r w:rsidRPr="00BE0BAD">
              <w:rPr>
                <w:color w:val="000000" w:themeColor="text1"/>
                <w:sz w:val="24"/>
                <w:szCs w:val="24"/>
              </w:rPr>
              <w:t>зменение</w:t>
            </w:r>
            <w:r>
              <w:rPr>
                <w:color w:val="000000" w:themeColor="text1"/>
                <w:sz w:val="24"/>
                <w:szCs w:val="24"/>
              </w:rPr>
              <w:t xml:space="preserve"> </w:t>
            </w:r>
            <w:r w:rsidRPr="00BE0BAD">
              <w:rPr>
                <w:color w:val="000000" w:themeColor="text1"/>
                <w:sz w:val="24"/>
                <w:szCs w:val="24"/>
              </w:rPr>
              <w:t>дизайна</w:t>
            </w:r>
            <w:r>
              <w:rPr>
                <w:color w:val="000000" w:themeColor="text1"/>
                <w:sz w:val="24"/>
                <w:szCs w:val="24"/>
              </w:rPr>
              <w:t xml:space="preserve"> </w:t>
            </w:r>
            <w:r w:rsidRPr="00BE0BAD">
              <w:rPr>
                <w:color w:val="000000" w:themeColor="text1"/>
                <w:sz w:val="24"/>
                <w:szCs w:val="24"/>
              </w:rPr>
              <w:t>упаковки</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34421A" w:rsidRPr="00BE0BAD" w:rsidRDefault="004C53D9" w:rsidP="007117C7">
            <w:pPr>
              <w:snapToGrid w:val="0"/>
              <w:jc w:val="both"/>
              <w:rPr>
                <w:color w:val="000000" w:themeColor="text1"/>
                <w:sz w:val="24"/>
                <w:szCs w:val="24"/>
              </w:rPr>
            </w:pPr>
            <w:proofErr w:type="gramStart"/>
            <w:r w:rsidRPr="00BE0BAD">
              <w:rPr>
                <w:color w:val="000000" w:themeColor="text1"/>
                <w:sz w:val="24"/>
                <w:szCs w:val="24"/>
              </w:rPr>
              <w:t>Уменьшении</w:t>
            </w:r>
            <w:proofErr w:type="gramEnd"/>
            <w:r>
              <w:rPr>
                <w:color w:val="000000" w:themeColor="text1"/>
                <w:sz w:val="24"/>
                <w:szCs w:val="24"/>
              </w:rPr>
              <w:t xml:space="preserve"> </w:t>
            </w:r>
            <w:r w:rsidRPr="00BE0BAD">
              <w:rPr>
                <w:color w:val="000000" w:themeColor="text1"/>
                <w:sz w:val="24"/>
                <w:szCs w:val="24"/>
              </w:rPr>
              <w:t>количества</w:t>
            </w:r>
            <w:r>
              <w:rPr>
                <w:color w:val="000000" w:themeColor="text1"/>
                <w:sz w:val="24"/>
                <w:szCs w:val="24"/>
              </w:rPr>
              <w:t xml:space="preserve"> </w:t>
            </w:r>
            <w:r w:rsidRPr="00BE0BAD">
              <w:rPr>
                <w:color w:val="000000" w:themeColor="text1"/>
                <w:sz w:val="24"/>
                <w:szCs w:val="24"/>
              </w:rPr>
              <w:t>брака</w:t>
            </w:r>
            <w:r>
              <w:rPr>
                <w:color w:val="000000" w:themeColor="text1"/>
                <w:sz w:val="24"/>
                <w:szCs w:val="24"/>
              </w:rPr>
              <w:t xml:space="preserve"> </w:t>
            </w:r>
            <w:r w:rsidRPr="00BE0BAD">
              <w:rPr>
                <w:color w:val="000000" w:themeColor="text1"/>
                <w:sz w:val="24"/>
                <w:szCs w:val="24"/>
              </w:rPr>
              <w:t>на</w:t>
            </w:r>
            <w:r>
              <w:rPr>
                <w:color w:val="000000" w:themeColor="text1"/>
                <w:sz w:val="24"/>
                <w:szCs w:val="24"/>
              </w:rPr>
              <w:t xml:space="preserve"> </w:t>
            </w:r>
            <w:r w:rsidRPr="00BE0BAD">
              <w:rPr>
                <w:color w:val="000000" w:themeColor="text1"/>
                <w:sz w:val="24"/>
                <w:szCs w:val="24"/>
              </w:rPr>
              <w:t>заводе</w:t>
            </w:r>
            <w:r w:rsidR="0034421A" w:rsidRPr="00BE0BAD">
              <w:rPr>
                <w:rFonts w:eastAsia="Times New Roman"/>
                <w:color w:val="000000" w:themeColor="text1"/>
                <w:sz w:val="24"/>
                <w:szCs w:val="24"/>
              </w:rPr>
              <w:t xml:space="preserve">, </w:t>
            </w:r>
            <w:r w:rsidRPr="00BE0BAD">
              <w:rPr>
                <w:color w:val="000000" w:themeColor="text1"/>
                <w:sz w:val="24"/>
                <w:szCs w:val="24"/>
              </w:rPr>
              <w:t>увеличение</w:t>
            </w:r>
            <w:r>
              <w:rPr>
                <w:color w:val="000000" w:themeColor="text1"/>
                <w:sz w:val="24"/>
                <w:szCs w:val="24"/>
              </w:rPr>
              <w:t xml:space="preserve"> </w:t>
            </w:r>
            <w:r w:rsidRPr="00BE0BAD">
              <w:rPr>
                <w:color w:val="000000" w:themeColor="text1"/>
                <w:sz w:val="24"/>
                <w:szCs w:val="24"/>
              </w:rPr>
              <w:t>продаж</w:t>
            </w:r>
            <w:r>
              <w:rPr>
                <w:color w:val="000000" w:themeColor="text1"/>
                <w:sz w:val="24"/>
                <w:szCs w:val="24"/>
              </w:rPr>
              <w:t xml:space="preserve"> </w:t>
            </w:r>
            <w:r w:rsidRPr="00BE0BAD">
              <w:rPr>
                <w:color w:val="000000" w:themeColor="text1"/>
                <w:sz w:val="24"/>
                <w:szCs w:val="24"/>
              </w:rPr>
              <w:t>о</w:t>
            </w:r>
            <w:r w:rsidR="0034421A" w:rsidRPr="00BE0BAD">
              <w:rPr>
                <w:rFonts w:eastAsia="Times New Roman"/>
                <w:color w:val="000000" w:themeColor="text1"/>
                <w:sz w:val="24"/>
                <w:szCs w:val="24"/>
              </w:rPr>
              <w:t xml:space="preserve"> 22.00, </w:t>
            </w:r>
            <w:r w:rsidRPr="00BE0BAD">
              <w:rPr>
                <w:color w:val="000000" w:themeColor="text1"/>
                <w:sz w:val="24"/>
                <w:szCs w:val="24"/>
              </w:rPr>
              <w:t>реклама</w:t>
            </w:r>
            <w:r>
              <w:rPr>
                <w:color w:val="000000" w:themeColor="text1"/>
                <w:sz w:val="24"/>
                <w:szCs w:val="24"/>
              </w:rPr>
              <w:t xml:space="preserve"> </w:t>
            </w:r>
            <w:r w:rsidRPr="00BE0BAD">
              <w:rPr>
                <w:color w:val="000000" w:themeColor="text1"/>
                <w:sz w:val="24"/>
                <w:szCs w:val="24"/>
              </w:rPr>
              <w:t>безалкогольной</w:t>
            </w:r>
            <w:r>
              <w:rPr>
                <w:color w:val="000000" w:themeColor="text1"/>
                <w:sz w:val="24"/>
                <w:szCs w:val="24"/>
              </w:rPr>
              <w:t xml:space="preserve"> </w:t>
            </w:r>
            <w:r w:rsidRPr="00BE0BAD">
              <w:rPr>
                <w:color w:val="000000" w:themeColor="text1"/>
                <w:sz w:val="24"/>
                <w:szCs w:val="24"/>
              </w:rPr>
              <w:t>продукции</w:t>
            </w:r>
            <w:r w:rsidR="0034421A" w:rsidRPr="00BE0BAD">
              <w:rPr>
                <w:rFonts w:eastAsia="Times New Roman"/>
                <w:color w:val="000000" w:themeColor="text1"/>
                <w:sz w:val="24"/>
                <w:szCs w:val="24"/>
              </w:rPr>
              <w:t>.</w:t>
            </w:r>
          </w:p>
          <w:p w:rsidR="0034421A" w:rsidRPr="00BE0BAD" w:rsidRDefault="0034421A" w:rsidP="007117C7">
            <w:pPr>
              <w:jc w:val="both"/>
              <w:rPr>
                <w:color w:val="000000" w:themeColor="text1"/>
                <w:sz w:val="24"/>
                <w:szCs w:val="24"/>
              </w:rPr>
            </w:pPr>
          </w:p>
        </w:tc>
      </w:tr>
    </w:tbl>
    <w:p w:rsidR="004C53D9" w:rsidRPr="004C53D9" w:rsidRDefault="004C53D9" w:rsidP="004C53D9">
      <w:pPr>
        <w:autoSpaceDE w:val="0"/>
        <w:spacing w:line="360" w:lineRule="auto"/>
        <w:ind w:firstLine="709"/>
        <w:jc w:val="both"/>
      </w:pPr>
      <w:r w:rsidRPr="004C53D9">
        <w:t xml:space="preserve">Существенные правовые риски эмитента связаны в основном с изменением политики государства в области регулирования производства и реализации пива на территории Российской Федерации, правовыми полномочиями субъектов Федерации по установлению дополнительных требований (ограничений) в области продаж пива. </w:t>
      </w:r>
    </w:p>
    <w:p w:rsidR="00BE0BAD" w:rsidRPr="004C53D9" w:rsidRDefault="004C53D9" w:rsidP="004C53D9">
      <w:pPr>
        <w:shd w:val="clear" w:color="auto" w:fill="FFFFFF"/>
        <w:spacing w:line="360" w:lineRule="auto"/>
        <w:ind w:firstLine="709"/>
        <w:rPr>
          <w:rFonts w:eastAsia="Times New Roman"/>
          <w:color w:val="000000" w:themeColor="text1"/>
          <w:lang w:eastAsia="ru-RU"/>
        </w:rPr>
      </w:pPr>
      <w:r w:rsidRPr="004C53D9">
        <w:t>Изменение законодательства РФ, регулирующего экспортно-импортные операции, вполне возможно, что отразится на деятельности эмитента</w:t>
      </w:r>
    </w:p>
    <w:p w:rsidR="00D60FB5" w:rsidRPr="0034421A" w:rsidRDefault="00BE0BAD" w:rsidP="00D60FB5">
      <w:pPr>
        <w:shd w:val="clear" w:color="auto" w:fill="FFFFFF"/>
        <w:spacing w:line="360" w:lineRule="auto"/>
        <w:rPr>
          <w:color w:val="000000" w:themeColor="text1"/>
        </w:rPr>
      </w:pPr>
      <w:r>
        <w:rPr>
          <w:rFonts w:eastAsia="Times New Roman"/>
          <w:color w:val="000000" w:themeColor="text1"/>
          <w:lang w:eastAsia="ru-RU"/>
        </w:rPr>
        <w:t>Таблица 18</w:t>
      </w:r>
      <w:r w:rsidR="00D60FB5" w:rsidRPr="0034421A">
        <w:rPr>
          <w:rFonts w:eastAsia="Times New Roman"/>
          <w:color w:val="000000" w:themeColor="text1"/>
          <w:lang w:eastAsia="ru-RU"/>
        </w:rPr>
        <w:t xml:space="preserve">- Сильные стороны </w:t>
      </w:r>
    </w:p>
    <w:tbl>
      <w:tblPr>
        <w:tblW w:w="9445" w:type="dxa"/>
        <w:tblInd w:w="-46" w:type="dxa"/>
        <w:tblLayout w:type="fixed"/>
        <w:tblCellMar>
          <w:left w:w="0" w:type="dxa"/>
          <w:right w:w="0" w:type="dxa"/>
        </w:tblCellMar>
        <w:tblLook w:val="0000" w:firstRow="0" w:lastRow="0" w:firstColumn="0" w:lastColumn="0" w:noHBand="0" w:noVBand="0"/>
      </w:tblPr>
      <w:tblGrid>
        <w:gridCol w:w="4293"/>
        <w:gridCol w:w="5071"/>
        <w:gridCol w:w="81"/>
      </w:tblGrid>
      <w:tr w:rsidR="00D60FB5" w:rsidRPr="00BE0BAD" w:rsidTr="00A04090">
        <w:tc>
          <w:tcPr>
            <w:tcW w:w="4293" w:type="dxa"/>
            <w:shd w:val="clear" w:color="auto" w:fill="FFFFFF"/>
            <w:vAlign w:val="center"/>
          </w:tcPr>
          <w:p w:rsidR="00D60FB5" w:rsidRPr="00BE0BAD" w:rsidRDefault="00D60FB5" w:rsidP="00A04090">
            <w:pPr>
              <w:snapToGrid w:val="0"/>
              <w:spacing w:after="0" w:line="360" w:lineRule="auto"/>
              <w:rPr>
                <w:color w:val="000000" w:themeColor="text1"/>
                <w:sz w:val="24"/>
                <w:szCs w:val="24"/>
              </w:rPr>
            </w:pPr>
          </w:p>
        </w:tc>
        <w:tc>
          <w:tcPr>
            <w:tcW w:w="5152" w:type="dxa"/>
            <w:gridSpan w:val="2"/>
            <w:shd w:val="clear" w:color="auto" w:fill="auto"/>
          </w:tcPr>
          <w:p w:rsidR="00D60FB5" w:rsidRPr="00BE0BAD" w:rsidRDefault="00D60FB5" w:rsidP="00A04090">
            <w:pPr>
              <w:snapToGrid w:val="0"/>
              <w:rPr>
                <w:color w:val="000000" w:themeColor="text1"/>
                <w:sz w:val="24"/>
                <w:szCs w:val="24"/>
              </w:rPr>
            </w:pPr>
          </w:p>
        </w:tc>
      </w:tr>
      <w:tr w:rsidR="00D60FB5" w:rsidRPr="00BE0BAD" w:rsidTr="00A04090">
        <w:tblPrEx>
          <w:tblCellMar>
            <w:top w:w="15" w:type="dxa"/>
            <w:left w:w="15" w:type="dxa"/>
            <w:bottom w:w="15" w:type="dxa"/>
            <w:right w:w="15" w:type="dxa"/>
          </w:tblCellMar>
        </w:tblPrEx>
        <w:tc>
          <w:tcPr>
            <w:tcW w:w="4293" w:type="dxa"/>
            <w:tcBorders>
              <w:top w:val="single" w:sz="1" w:space="0" w:color="000000"/>
              <w:left w:val="single" w:sz="1" w:space="0" w:color="000000"/>
              <w:bottom w:val="single" w:sz="1" w:space="0" w:color="000000"/>
            </w:tcBorders>
            <w:shd w:val="clear" w:color="auto" w:fill="FFFFFF"/>
          </w:tcPr>
          <w:p w:rsidR="00D60FB5" w:rsidRPr="00BE0BAD" w:rsidRDefault="00D60FB5" w:rsidP="00A04090">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Сильная сторона</w:t>
            </w:r>
          </w:p>
        </w:tc>
        <w:tc>
          <w:tcPr>
            <w:tcW w:w="5071" w:type="dxa"/>
            <w:tcBorders>
              <w:top w:val="single" w:sz="1" w:space="0" w:color="000000"/>
              <w:left w:val="single" w:sz="1" w:space="0" w:color="000000"/>
              <w:bottom w:val="single" w:sz="1" w:space="0" w:color="000000"/>
            </w:tcBorders>
            <w:shd w:val="clear" w:color="auto" w:fill="FFFFFF"/>
          </w:tcPr>
          <w:p w:rsidR="00D60FB5" w:rsidRPr="00BE0BAD" w:rsidRDefault="00D60FB5" w:rsidP="00A04090">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Описание</w:t>
            </w:r>
          </w:p>
        </w:tc>
        <w:tc>
          <w:tcPr>
            <w:tcW w:w="81" w:type="dxa"/>
            <w:tcBorders>
              <w:left w:val="single" w:sz="1" w:space="0" w:color="000000"/>
            </w:tcBorders>
            <w:shd w:val="clear" w:color="auto" w:fill="FFFFFF"/>
          </w:tcPr>
          <w:p w:rsidR="00D60FB5" w:rsidRPr="00BE0BAD" w:rsidRDefault="00D60FB5" w:rsidP="00A04090">
            <w:pPr>
              <w:snapToGrid w:val="0"/>
              <w:spacing w:after="0" w:line="360" w:lineRule="auto"/>
              <w:rPr>
                <w:rFonts w:eastAsia="Times New Roman"/>
                <w:color w:val="000000" w:themeColor="text1"/>
                <w:sz w:val="24"/>
                <w:szCs w:val="24"/>
                <w:lang w:eastAsia="ru-RU"/>
              </w:rPr>
            </w:pPr>
          </w:p>
        </w:tc>
      </w:tr>
      <w:tr w:rsidR="00D60FB5" w:rsidRPr="00BE0BAD" w:rsidTr="00A04090">
        <w:tblPrEx>
          <w:tblCellMar>
            <w:top w:w="15" w:type="dxa"/>
            <w:left w:w="15" w:type="dxa"/>
            <w:bottom w:w="15" w:type="dxa"/>
            <w:right w:w="15" w:type="dxa"/>
          </w:tblCellMar>
        </w:tblPrEx>
        <w:tc>
          <w:tcPr>
            <w:tcW w:w="4293" w:type="dxa"/>
            <w:tcBorders>
              <w:left w:val="single" w:sz="1" w:space="0" w:color="000000"/>
              <w:bottom w:val="single" w:sz="1" w:space="0" w:color="000000"/>
            </w:tcBorders>
            <w:shd w:val="clear" w:color="auto" w:fill="FFFFFF"/>
          </w:tcPr>
          <w:p w:rsidR="00D60FB5" w:rsidRPr="00BE0BAD" w:rsidRDefault="00D60FB5" w:rsidP="00A04090">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1. Наличие и возможность приобретения высокотехнологичного современного пивоваренного оборудования.</w:t>
            </w:r>
          </w:p>
        </w:tc>
        <w:tc>
          <w:tcPr>
            <w:tcW w:w="5071" w:type="dxa"/>
            <w:tcBorders>
              <w:left w:val="single" w:sz="1" w:space="0" w:color="000000"/>
              <w:bottom w:val="single" w:sz="1" w:space="0" w:color="000000"/>
            </w:tcBorders>
            <w:shd w:val="clear" w:color="auto" w:fill="FFFFFF"/>
          </w:tcPr>
          <w:p w:rsidR="00D60FB5" w:rsidRPr="00BE0BAD" w:rsidRDefault="00D60FB5" w:rsidP="00A04090">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В компании есть возможность приобретать новое пивоваренное оборудование в рассрочку, за счёт длительных деловых отношений с поставщиками. Преимущество данной возможности состоит в том, что компания может быстро отреагировать на скачок покупательского спроса.</w:t>
            </w:r>
          </w:p>
        </w:tc>
        <w:tc>
          <w:tcPr>
            <w:tcW w:w="81" w:type="dxa"/>
            <w:tcBorders>
              <w:left w:val="single" w:sz="1" w:space="0" w:color="000000"/>
            </w:tcBorders>
            <w:shd w:val="clear" w:color="auto" w:fill="FFFFFF"/>
          </w:tcPr>
          <w:p w:rsidR="00D60FB5" w:rsidRPr="00BE0BAD" w:rsidRDefault="00D60FB5" w:rsidP="00A04090">
            <w:pPr>
              <w:snapToGrid w:val="0"/>
              <w:spacing w:after="0" w:line="360" w:lineRule="auto"/>
              <w:rPr>
                <w:rFonts w:eastAsia="Times New Roman"/>
                <w:color w:val="000000" w:themeColor="text1"/>
                <w:sz w:val="24"/>
                <w:szCs w:val="24"/>
                <w:lang w:eastAsia="ru-RU"/>
              </w:rPr>
            </w:pPr>
          </w:p>
        </w:tc>
      </w:tr>
      <w:tr w:rsidR="00D60FB5" w:rsidRPr="00BE0BAD" w:rsidTr="00A04090">
        <w:tblPrEx>
          <w:tblCellMar>
            <w:top w:w="15" w:type="dxa"/>
            <w:left w:w="15" w:type="dxa"/>
            <w:bottom w:w="15" w:type="dxa"/>
            <w:right w:w="15" w:type="dxa"/>
          </w:tblCellMar>
        </w:tblPrEx>
        <w:tc>
          <w:tcPr>
            <w:tcW w:w="4293" w:type="dxa"/>
            <w:tcBorders>
              <w:left w:val="single" w:sz="1" w:space="0" w:color="000000"/>
              <w:bottom w:val="single" w:sz="1" w:space="0" w:color="000000"/>
            </w:tcBorders>
            <w:shd w:val="clear" w:color="auto" w:fill="FFFFFF"/>
          </w:tcPr>
          <w:p w:rsidR="00D60FB5" w:rsidRPr="00BE0BAD" w:rsidRDefault="00D60FB5" w:rsidP="00A04090">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2. Быстрая доставка товара покупателям, обусловленная наличием собственной доставки.</w:t>
            </w:r>
          </w:p>
        </w:tc>
        <w:tc>
          <w:tcPr>
            <w:tcW w:w="5071" w:type="dxa"/>
            <w:tcBorders>
              <w:left w:val="single" w:sz="1" w:space="0" w:color="000000"/>
              <w:bottom w:val="single" w:sz="1" w:space="0" w:color="000000"/>
            </w:tcBorders>
            <w:shd w:val="clear" w:color="auto" w:fill="FFFFFF"/>
          </w:tcPr>
          <w:p w:rsidR="00D60FB5" w:rsidRPr="00BE0BAD" w:rsidRDefault="00D60FB5" w:rsidP="00A04090">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На рынке пива очень важно оперативно реагировать на покупательский спрос. Наличие собственного автопарка - гарантия максимально оперативного реагирования на заявки покупателей.</w:t>
            </w:r>
          </w:p>
        </w:tc>
        <w:tc>
          <w:tcPr>
            <w:tcW w:w="81" w:type="dxa"/>
            <w:tcBorders>
              <w:left w:val="single" w:sz="1" w:space="0" w:color="000000"/>
            </w:tcBorders>
            <w:shd w:val="clear" w:color="auto" w:fill="FFFFFF"/>
          </w:tcPr>
          <w:p w:rsidR="00D60FB5" w:rsidRPr="00BE0BAD" w:rsidRDefault="00D60FB5" w:rsidP="00A04090">
            <w:pPr>
              <w:snapToGrid w:val="0"/>
              <w:spacing w:after="0" w:line="360" w:lineRule="auto"/>
              <w:rPr>
                <w:rFonts w:eastAsia="Times New Roman"/>
                <w:color w:val="000000" w:themeColor="text1"/>
                <w:sz w:val="24"/>
                <w:szCs w:val="24"/>
                <w:lang w:eastAsia="ru-RU"/>
              </w:rPr>
            </w:pPr>
          </w:p>
        </w:tc>
      </w:tr>
      <w:tr w:rsidR="00D60FB5" w:rsidRPr="00BE0BAD" w:rsidTr="00A04090">
        <w:tblPrEx>
          <w:tblCellMar>
            <w:top w:w="15" w:type="dxa"/>
            <w:left w:w="15" w:type="dxa"/>
            <w:bottom w:w="15" w:type="dxa"/>
            <w:right w:w="15" w:type="dxa"/>
          </w:tblCellMar>
        </w:tblPrEx>
        <w:tc>
          <w:tcPr>
            <w:tcW w:w="4293" w:type="dxa"/>
            <w:tcBorders>
              <w:left w:val="single" w:sz="1" w:space="0" w:color="000000"/>
              <w:bottom w:val="single" w:sz="1" w:space="0" w:color="000000"/>
            </w:tcBorders>
            <w:shd w:val="clear" w:color="auto" w:fill="FFFFFF"/>
          </w:tcPr>
          <w:p w:rsidR="00D60FB5" w:rsidRPr="00BE0BAD" w:rsidRDefault="00D60FB5" w:rsidP="00A04090">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3. Большой опыт пивоварения в компании, устоявшиеся технологии, стабильное качество, сотрудничество с чешскими производителями пива</w:t>
            </w:r>
          </w:p>
        </w:tc>
        <w:tc>
          <w:tcPr>
            <w:tcW w:w="5071" w:type="dxa"/>
            <w:tcBorders>
              <w:left w:val="single" w:sz="1" w:space="0" w:color="000000"/>
              <w:bottom w:val="single" w:sz="1" w:space="0" w:color="000000"/>
            </w:tcBorders>
            <w:shd w:val="clear" w:color="auto" w:fill="FFFFFF"/>
          </w:tcPr>
          <w:p w:rsidR="00D60FB5" w:rsidRPr="00BE0BAD" w:rsidRDefault="00D60FB5" w:rsidP="00A04090">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 xml:space="preserve">Наличие устоявшихся технологий и поставщиков сырья - самое важное конкурентное преимущество и </w:t>
            </w:r>
            <w:proofErr w:type="gramStart"/>
            <w:r w:rsidRPr="00BE0BAD">
              <w:rPr>
                <w:rFonts w:eastAsia="Times New Roman"/>
                <w:color w:val="000000" w:themeColor="text1"/>
                <w:sz w:val="24"/>
                <w:szCs w:val="24"/>
                <w:lang w:eastAsia="ru-RU"/>
              </w:rPr>
              <w:t>отличительная</w:t>
            </w:r>
            <w:proofErr w:type="gramEnd"/>
            <w:r w:rsidRPr="00BE0BAD">
              <w:rPr>
                <w:rFonts w:eastAsia="Times New Roman"/>
                <w:color w:val="000000" w:themeColor="text1"/>
                <w:sz w:val="24"/>
                <w:szCs w:val="24"/>
                <w:lang w:eastAsia="ru-RU"/>
              </w:rPr>
              <w:t xml:space="preserve"> ОАО «Гамбринус»</w:t>
            </w:r>
          </w:p>
        </w:tc>
        <w:tc>
          <w:tcPr>
            <w:tcW w:w="81" w:type="dxa"/>
            <w:tcBorders>
              <w:left w:val="single" w:sz="1" w:space="0" w:color="000000"/>
            </w:tcBorders>
            <w:shd w:val="clear" w:color="auto" w:fill="FFFFFF"/>
          </w:tcPr>
          <w:p w:rsidR="00D60FB5" w:rsidRPr="00BE0BAD" w:rsidRDefault="00D60FB5" w:rsidP="00A04090">
            <w:pPr>
              <w:snapToGrid w:val="0"/>
              <w:spacing w:after="0" w:line="360" w:lineRule="auto"/>
              <w:rPr>
                <w:rFonts w:eastAsia="Times New Roman"/>
                <w:color w:val="000000" w:themeColor="text1"/>
                <w:sz w:val="24"/>
                <w:szCs w:val="24"/>
                <w:lang w:eastAsia="ru-RU"/>
              </w:rPr>
            </w:pPr>
          </w:p>
        </w:tc>
      </w:tr>
      <w:tr w:rsidR="00D60FB5" w:rsidRPr="00BE0BAD" w:rsidTr="00A04090">
        <w:tblPrEx>
          <w:tblCellMar>
            <w:top w:w="15" w:type="dxa"/>
            <w:left w:w="15" w:type="dxa"/>
            <w:bottom w:w="15" w:type="dxa"/>
            <w:right w:w="15" w:type="dxa"/>
          </w:tblCellMar>
        </w:tblPrEx>
        <w:tc>
          <w:tcPr>
            <w:tcW w:w="4293" w:type="dxa"/>
            <w:tcBorders>
              <w:left w:val="single" w:sz="1" w:space="0" w:color="000000"/>
              <w:bottom w:val="single" w:sz="1" w:space="0" w:color="000000"/>
            </w:tcBorders>
            <w:shd w:val="clear" w:color="auto" w:fill="FFFFFF"/>
          </w:tcPr>
          <w:p w:rsidR="00D60FB5" w:rsidRPr="00BE0BAD" w:rsidRDefault="00D60FB5" w:rsidP="00A04090">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4. Наличие наработанной базы клиентов.</w:t>
            </w:r>
          </w:p>
        </w:tc>
        <w:tc>
          <w:tcPr>
            <w:tcW w:w="5071" w:type="dxa"/>
            <w:tcBorders>
              <w:left w:val="single" w:sz="1" w:space="0" w:color="000000"/>
              <w:bottom w:val="single" w:sz="1" w:space="0" w:color="000000"/>
            </w:tcBorders>
            <w:shd w:val="clear" w:color="auto" w:fill="FFFFFF"/>
          </w:tcPr>
          <w:p w:rsidR="00D60FB5" w:rsidRPr="00BE0BAD" w:rsidRDefault="00D60FB5" w:rsidP="00A04090">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Наработанная база клиентов даёт возможность обеспечить безубыточность работы компании круглогодично.</w:t>
            </w:r>
          </w:p>
        </w:tc>
        <w:tc>
          <w:tcPr>
            <w:tcW w:w="81" w:type="dxa"/>
            <w:tcBorders>
              <w:left w:val="single" w:sz="1" w:space="0" w:color="000000"/>
            </w:tcBorders>
            <w:shd w:val="clear" w:color="auto" w:fill="FFFFFF"/>
          </w:tcPr>
          <w:p w:rsidR="00D60FB5" w:rsidRPr="00BE0BAD" w:rsidRDefault="00D60FB5" w:rsidP="00A04090">
            <w:pPr>
              <w:snapToGrid w:val="0"/>
              <w:spacing w:after="0" w:line="360" w:lineRule="auto"/>
              <w:rPr>
                <w:rFonts w:eastAsia="Times New Roman"/>
                <w:color w:val="000000" w:themeColor="text1"/>
                <w:sz w:val="24"/>
                <w:szCs w:val="24"/>
                <w:lang w:eastAsia="ru-RU"/>
              </w:rPr>
            </w:pPr>
          </w:p>
        </w:tc>
      </w:tr>
      <w:tr w:rsidR="00D60FB5" w:rsidRPr="00BE0BAD" w:rsidTr="00A04090">
        <w:tblPrEx>
          <w:tblCellMar>
            <w:top w:w="15" w:type="dxa"/>
            <w:left w:w="15" w:type="dxa"/>
            <w:bottom w:w="15" w:type="dxa"/>
            <w:right w:w="15" w:type="dxa"/>
          </w:tblCellMar>
        </w:tblPrEx>
        <w:tc>
          <w:tcPr>
            <w:tcW w:w="4293" w:type="dxa"/>
            <w:tcBorders>
              <w:left w:val="single" w:sz="1" w:space="0" w:color="000000"/>
              <w:bottom w:val="single" w:sz="1" w:space="0" w:color="000000"/>
            </w:tcBorders>
            <w:shd w:val="clear" w:color="auto" w:fill="FFFFFF"/>
            <w:vAlign w:val="center"/>
          </w:tcPr>
          <w:p w:rsidR="00D60FB5" w:rsidRPr="00BE0BAD" w:rsidRDefault="00D60FB5" w:rsidP="00A04090">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5. Квалифицированный молодой персонал предприятия</w:t>
            </w:r>
          </w:p>
        </w:tc>
        <w:tc>
          <w:tcPr>
            <w:tcW w:w="5071" w:type="dxa"/>
            <w:tcBorders>
              <w:left w:val="single" w:sz="1" w:space="0" w:color="000000"/>
              <w:bottom w:val="single" w:sz="1" w:space="0" w:color="000000"/>
            </w:tcBorders>
            <w:shd w:val="clear" w:color="auto" w:fill="FFFFFF"/>
            <w:vAlign w:val="center"/>
          </w:tcPr>
          <w:p w:rsidR="00D60FB5" w:rsidRPr="00BE0BAD" w:rsidRDefault="00D60FB5" w:rsidP="00A04090">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Новые идеи, новы взгляд на производство, нововведения.</w:t>
            </w:r>
          </w:p>
        </w:tc>
        <w:tc>
          <w:tcPr>
            <w:tcW w:w="81" w:type="dxa"/>
            <w:tcBorders>
              <w:left w:val="single" w:sz="1" w:space="0" w:color="000000"/>
            </w:tcBorders>
            <w:shd w:val="clear" w:color="auto" w:fill="FFFFFF"/>
            <w:vAlign w:val="center"/>
          </w:tcPr>
          <w:p w:rsidR="00D60FB5" w:rsidRPr="00BE0BAD" w:rsidRDefault="00D60FB5" w:rsidP="00A04090">
            <w:pPr>
              <w:snapToGrid w:val="0"/>
              <w:spacing w:after="0" w:line="360" w:lineRule="auto"/>
              <w:rPr>
                <w:rFonts w:eastAsia="Times New Roman"/>
                <w:color w:val="000000" w:themeColor="text1"/>
                <w:sz w:val="24"/>
                <w:szCs w:val="24"/>
                <w:lang w:eastAsia="ru-RU"/>
              </w:rPr>
            </w:pPr>
          </w:p>
        </w:tc>
      </w:tr>
    </w:tbl>
    <w:p w:rsidR="00857734" w:rsidRPr="00857734" w:rsidRDefault="00857734" w:rsidP="00857734">
      <w:pPr>
        <w:autoSpaceDE w:val="0"/>
        <w:spacing w:line="360" w:lineRule="auto"/>
        <w:ind w:firstLine="709"/>
        <w:rPr>
          <w:rFonts w:eastAsia="Calibri"/>
          <w:color w:val="002060"/>
        </w:rPr>
      </w:pPr>
      <w:r w:rsidRPr="00857734">
        <w:rPr>
          <w:rFonts w:eastAsia="Arial"/>
        </w:rPr>
        <w:t>В течение года обществом не были совершены без одобрения  общего собрания акционеров крупные сделки.</w:t>
      </w:r>
    </w:p>
    <w:p w:rsidR="00857734" w:rsidRDefault="00857734" w:rsidP="00857734">
      <w:pPr>
        <w:autoSpaceDE w:val="0"/>
        <w:spacing w:line="360" w:lineRule="auto"/>
        <w:ind w:firstLine="709"/>
        <w:jc w:val="both"/>
        <w:rPr>
          <w:color w:val="002060"/>
        </w:rPr>
      </w:pPr>
      <w:r w:rsidRPr="00857734">
        <w:rPr>
          <w:rFonts w:eastAsia="Arial" w:cs="Arial"/>
          <w:kern w:val="1"/>
        </w:rPr>
        <w:t xml:space="preserve">В 2016 году сделок, в совершении которых имеется заинтересованность и которые в соответствии с </w:t>
      </w:r>
      <w:r w:rsidRPr="00857734">
        <w:rPr>
          <w:rFonts w:eastAsia="Arial"/>
          <w:kern w:val="1"/>
        </w:rPr>
        <w:t xml:space="preserve">требованиями главы </w:t>
      </w:r>
      <w:r w:rsidRPr="00857734">
        <w:rPr>
          <w:rFonts w:eastAsia="Arial" w:cs="Arial"/>
          <w:kern w:val="1"/>
        </w:rPr>
        <w:t>XI</w:t>
      </w:r>
      <w:r w:rsidRPr="00857734">
        <w:rPr>
          <w:rFonts w:eastAsia="Arial" w:cs="Arial"/>
          <w:bCs/>
          <w:kern w:val="1"/>
        </w:rPr>
        <w:t xml:space="preserve"> </w:t>
      </w:r>
      <w:r w:rsidRPr="00857734">
        <w:rPr>
          <w:rFonts w:eastAsia="Arial" w:cs="Arial"/>
          <w:kern w:val="1"/>
        </w:rPr>
        <w:t>Закона «Об акционерных обществах» должны быть одобрены до момента их совершения, Общество не заключало.</w:t>
      </w:r>
    </w:p>
    <w:p w:rsidR="00D25634" w:rsidRPr="00857734" w:rsidRDefault="00D25634" w:rsidP="00857734">
      <w:pPr>
        <w:autoSpaceDE w:val="0"/>
        <w:spacing w:line="360" w:lineRule="auto"/>
        <w:ind w:firstLine="709"/>
        <w:jc w:val="both"/>
        <w:rPr>
          <w:color w:val="002060"/>
        </w:rPr>
      </w:pPr>
      <w:r>
        <w:rPr>
          <w:rFonts w:eastAsia="Times New Roman"/>
          <w:color w:val="000000" w:themeColor="text1"/>
          <w:lang w:eastAsia="ru-RU"/>
        </w:rPr>
        <w:t>Таблица 19</w:t>
      </w:r>
      <w:r w:rsidRPr="0034421A">
        <w:rPr>
          <w:rFonts w:eastAsia="Times New Roman"/>
          <w:color w:val="000000" w:themeColor="text1"/>
          <w:lang w:eastAsia="ru-RU"/>
        </w:rPr>
        <w:t xml:space="preserve">- Возможности </w:t>
      </w:r>
      <w:r w:rsidRPr="0034421A">
        <w:rPr>
          <w:rFonts w:eastAsia="Times New Roman"/>
          <w:color w:val="000000" w:themeColor="text1"/>
          <w:lang w:eastAsia="ru-RU"/>
        </w:rPr>
        <w:tab/>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702"/>
        <w:gridCol w:w="5587"/>
      </w:tblGrid>
      <w:tr w:rsidR="00857734" w:rsidRPr="00BE0BAD" w:rsidTr="00857734">
        <w:trPr>
          <w:trHeight w:val="382"/>
        </w:trPr>
        <w:tc>
          <w:tcPr>
            <w:tcW w:w="3702" w:type="dxa"/>
            <w:shd w:val="clear" w:color="auto" w:fill="FFFFFF"/>
          </w:tcPr>
          <w:p w:rsidR="00857734" w:rsidRPr="00BE0BAD" w:rsidRDefault="00857734" w:rsidP="004C53D9">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Возможность</w:t>
            </w:r>
          </w:p>
        </w:tc>
        <w:tc>
          <w:tcPr>
            <w:tcW w:w="5587" w:type="dxa"/>
            <w:shd w:val="clear" w:color="auto" w:fill="FFFFFF"/>
          </w:tcPr>
          <w:p w:rsidR="00857734" w:rsidRPr="00BE0BAD" w:rsidRDefault="00857734" w:rsidP="004C53D9">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Описание</w:t>
            </w:r>
          </w:p>
        </w:tc>
      </w:tr>
      <w:tr w:rsidR="00857734" w:rsidRPr="00BE0BAD" w:rsidTr="00857734">
        <w:trPr>
          <w:trHeight w:val="1009"/>
        </w:trPr>
        <w:tc>
          <w:tcPr>
            <w:tcW w:w="3702" w:type="dxa"/>
            <w:shd w:val="clear" w:color="auto" w:fill="FFFFFF"/>
          </w:tcPr>
          <w:p w:rsidR="00857734" w:rsidRPr="00BE0BAD" w:rsidRDefault="00857734" w:rsidP="004C53D9">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1. Приобретение нового оборудования позволит справиться с возросшей загрузкой пивоварни летом</w:t>
            </w:r>
          </w:p>
        </w:tc>
        <w:tc>
          <w:tcPr>
            <w:tcW w:w="5587" w:type="dxa"/>
            <w:shd w:val="clear" w:color="auto" w:fill="FFFFFF"/>
          </w:tcPr>
          <w:p w:rsidR="00857734" w:rsidRPr="00BE0BAD" w:rsidRDefault="00857734" w:rsidP="004C53D9">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Для поддержания стабильности качества пива, необходимо увеличивать производительность оборудования.</w:t>
            </w:r>
          </w:p>
        </w:tc>
      </w:tr>
      <w:tr w:rsidR="00857734" w:rsidRPr="00BE0BAD" w:rsidTr="00857734">
        <w:trPr>
          <w:trHeight w:val="750"/>
        </w:trPr>
        <w:tc>
          <w:tcPr>
            <w:tcW w:w="3702" w:type="dxa"/>
            <w:shd w:val="clear" w:color="auto" w:fill="FFFFFF"/>
          </w:tcPr>
          <w:p w:rsidR="00857734" w:rsidRPr="00BE0BAD" w:rsidRDefault="00857734" w:rsidP="004C53D9">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2. Быстрая доставка покупателям дает весомое конкурентное преимущество</w:t>
            </w:r>
          </w:p>
        </w:tc>
        <w:tc>
          <w:tcPr>
            <w:tcW w:w="5587" w:type="dxa"/>
            <w:shd w:val="clear" w:color="auto" w:fill="FFFFFF"/>
          </w:tcPr>
          <w:p w:rsidR="00857734" w:rsidRPr="00BE0BAD" w:rsidRDefault="00857734" w:rsidP="004C53D9">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Оперативность реагирования на заказы клиентов очень важный фактор для формирования лояльности и долговременности отношений с партнерами.</w:t>
            </w:r>
          </w:p>
        </w:tc>
      </w:tr>
      <w:tr w:rsidR="00857734" w:rsidRPr="00BE0BAD" w:rsidTr="00857734">
        <w:trPr>
          <w:trHeight w:val="750"/>
        </w:trPr>
        <w:tc>
          <w:tcPr>
            <w:tcW w:w="3702" w:type="dxa"/>
            <w:shd w:val="clear" w:color="auto" w:fill="FFFFFF"/>
          </w:tcPr>
          <w:p w:rsidR="00857734" w:rsidRPr="00BE0BAD" w:rsidRDefault="00857734" w:rsidP="004C53D9">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3. Стабильность качества позволяет создать хорошую репутацию у брендов.</w:t>
            </w:r>
          </w:p>
        </w:tc>
        <w:tc>
          <w:tcPr>
            <w:tcW w:w="5587" w:type="dxa"/>
            <w:shd w:val="clear" w:color="auto" w:fill="FFFFFF"/>
          </w:tcPr>
          <w:p w:rsidR="00857734" w:rsidRPr="00BE0BAD" w:rsidRDefault="00857734" w:rsidP="004C53D9">
            <w:pPr>
              <w:spacing w:after="0" w:line="200" w:lineRule="atLeast"/>
              <w:rPr>
                <w:rFonts w:eastAsia="Times New Roman"/>
                <w:color w:val="000000" w:themeColor="text1"/>
                <w:sz w:val="24"/>
                <w:szCs w:val="24"/>
                <w:lang w:eastAsia="ru-RU"/>
              </w:rPr>
            </w:pPr>
            <w:proofErr w:type="gramStart"/>
            <w:r w:rsidRPr="00BE0BAD">
              <w:rPr>
                <w:rFonts w:eastAsia="Times New Roman"/>
                <w:color w:val="000000" w:themeColor="text1"/>
                <w:sz w:val="24"/>
                <w:szCs w:val="24"/>
                <w:lang w:eastAsia="ru-RU"/>
              </w:rPr>
              <w:t>Самое</w:t>
            </w:r>
            <w:proofErr w:type="gramEnd"/>
            <w:r w:rsidRPr="00BE0BAD">
              <w:rPr>
                <w:rFonts w:eastAsia="Times New Roman"/>
                <w:color w:val="000000" w:themeColor="text1"/>
                <w:sz w:val="24"/>
                <w:szCs w:val="24"/>
                <w:lang w:eastAsia="ru-RU"/>
              </w:rPr>
              <w:t xml:space="preserve"> важное в продаже разливного пива - создать узнаваемость бренда и отличную репутацию среди потребителей.</w:t>
            </w:r>
          </w:p>
        </w:tc>
      </w:tr>
      <w:tr w:rsidR="00857734" w:rsidRPr="00BE0BAD" w:rsidTr="00857734">
        <w:trPr>
          <w:trHeight w:val="3027"/>
        </w:trPr>
        <w:tc>
          <w:tcPr>
            <w:tcW w:w="3702" w:type="dxa"/>
            <w:shd w:val="clear" w:color="auto" w:fill="FFFFFF"/>
          </w:tcPr>
          <w:p w:rsidR="00857734" w:rsidRPr="00BE0BAD" w:rsidRDefault="00857734" w:rsidP="004C53D9">
            <w:pPr>
              <w:spacing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4. Преимущество в наличии качественного отдела продаж обеспечивает отличный рост дистрибуции брендов</w:t>
            </w:r>
          </w:p>
          <w:p w:rsidR="00857734" w:rsidRPr="00BE0BAD" w:rsidRDefault="00857734" w:rsidP="004C53D9">
            <w:pPr>
              <w:spacing w:before="280" w:after="28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5.Возможности расширении  рынка сбыта так в УР, так и за ее пределами</w:t>
            </w:r>
          </w:p>
          <w:p w:rsidR="00857734" w:rsidRPr="00BE0BAD" w:rsidRDefault="00857734" w:rsidP="004C53D9">
            <w:pPr>
              <w:spacing w:before="280" w:after="280" w:line="200" w:lineRule="atLeast"/>
              <w:rPr>
                <w:rFonts w:eastAsia="Times New Roman"/>
                <w:color w:val="000000" w:themeColor="text1"/>
                <w:sz w:val="24"/>
                <w:szCs w:val="24"/>
                <w:lang w:eastAsia="ru-RU"/>
              </w:rPr>
            </w:pPr>
          </w:p>
          <w:p w:rsidR="00857734" w:rsidRPr="00BE0BAD" w:rsidRDefault="00857734" w:rsidP="004C53D9">
            <w:pPr>
              <w:spacing w:after="0" w:line="200" w:lineRule="atLeast"/>
              <w:rPr>
                <w:rFonts w:eastAsia="Times New Roman"/>
                <w:color w:val="000000" w:themeColor="text1"/>
                <w:sz w:val="24"/>
                <w:szCs w:val="24"/>
                <w:lang w:eastAsia="ru-RU"/>
              </w:rPr>
            </w:pPr>
          </w:p>
        </w:tc>
        <w:tc>
          <w:tcPr>
            <w:tcW w:w="5587" w:type="dxa"/>
            <w:shd w:val="clear" w:color="auto" w:fill="FFFFFF"/>
          </w:tcPr>
          <w:p w:rsidR="00857734" w:rsidRPr="00BE0BAD" w:rsidRDefault="00857734" w:rsidP="004C53D9">
            <w:pPr>
              <w:spacing w:line="200" w:lineRule="atLeast"/>
              <w:ind w:left="111" w:hanging="111"/>
              <w:rPr>
                <w:rFonts w:eastAsia="Times New Roman"/>
                <w:color w:val="000000" w:themeColor="text1"/>
                <w:sz w:val="24"/>
                <w:szCs w:val="24"/>
                <w:lang w:eastAsia="ru-RU"/>
              </w:rPr>
            </w:pPr>
            <w:proofErr w:type="gramStart"/>
            <w:r w:rsidRPr="00BE0BAD">
              <w:rPr>
                <w:rFonts w:eastAsia="Times New Roman"/>
                <w:color w:val="000000" w:themeColor="text1"/>
                <w:sz w:val="24"/>
                <w:szCs w:val="24"/>
                <w:lang w:eastAsia="ru-RU"/>
              </w:rPr>
              <w:t>Самое</w:t>
            </w:r>
            <w:proofErr w:type="gramEnd"/>
            <w:r w:rsidRPr="00BE0BAD">
              <w:rPr>
                <w:rFonts w:eastAsia="Times New Roman"/>
                <w:color w:val="000000" w:themeColor="text1"/>
                <w:sz w:val="24"/>
                <w:szCs w:val="24"/>
                <w:lang w:eastAsia="ru-RU"/>
              </w:rPr>
              <w:t xml:space="preserve"> важное в продаже разливного пива - создать узнаваемость бренда и отличную репутацию среди потребителей.</w:t>
            </w:r>
          </w:p>
          <w:p w:rsidR="00857734" w:rsidRPr="00BE0BAD" w:rsidRDefault="00857734" w:rsidP="004C53D9">
            <w:pPr>
              <w:spacing w:after="0" w:line="200" w:lineRule="atLeast"/>
              <w:ind w:left="111" w:hanging="111"/>
              <w:rPr>
                <w:rFonts w:eastAsia="Times New Roman"/>
                <w:color w:val="000000" w:themeColor="text1"/>
                <w:sz w:val="24"/>
                <w:szCs w:val="24"/>
                <w:lang w:eastAsia="ru-RU"/>
              </w:rPr>
            </w:pPr>
            <w:r w:rsidRPr="00BE0BAD">
              <w:rPr>
                <w:rFonts w:eastAsia="Times New Roman"/>
                <w:color w:val="000000" w:themeColor="text1"/>
                <w:sz w:val="24"/>
                <w:szCs w:val="24"/>
                <w:lang w:eastAsia="ru-RU"/>
              </w:rPr>
              <w:t xml:space="preserve">                                                                    Наличие квалифицированного персонала позволит путем переговоров и </w:t>
            </w:r>
            <w:proofErr w:type="gramStart"/>
            <w:r w:rsidRPr="00BE0BAD">
              <w:rPr>
                <w:rFonts w:eastAsia="Times New Roman"/>
                <w:color w:val="000000" w:themeColor="text1"/>
                <w:sz w:val="24"/>
                <w:szCs w:val="24"/>
                <w:lang w:eastAsia="ru-RU"/>
              </w:rPr>
              <w:t>заключении</w:t>
            </w:r>
            <w:proofErr w:type="gramEnd"/>
            <w:r w:rsidRPr="00BE0BAD">
              <w:rPr>
                <w:rFonts w:eastAsia="Times New Roman"/>
                <w:color w:val="000000" w:themeColor="text1"/>
                <w:sz w:val="24"/>
                <w:szCs w:val="24"/>
                <w:lang w:eastAsia="ru-RU"/>
              </w:rPr>
              <w:t xml:space="preserve"> договоров расширить географию поставок продукции</w:t>
            </w:r>
          </w:p>
        </w:tc>
      </w:tr>
    </w:tbl>
    <w:p w:rsidR="00D60FB5" w:rsidRPr="00D60FB5" w:rsidRDefault="00D60FB5" w:rsidP="00D60FB5"/>
    <w:p w:rsidR="00D25634" w:rsidRPr="0034421A" w:rsidRDefault="00D25634" w:rsidP="00D25634">
      <w:pPr>
        <w:shd w:val="clear" w:color="auto" w:fill="FFFFFF"/>
        <w:spacing w:before="280" w:after="280" w:line="360" w:lineRule="auto"/>
        <w:ind w:firstLine="709"/>
        <w:rPr>
          <w:rFonts w:eastAsia="Times New Roman"/>
          <w:color w:val="000000" w:themeColor="text1"/>
          <w:lang w:eastAsia="ru-RU"/>
        </w:rPr>
      </w:pPr>
      <w:r w:rsidRPr="0034421A">
        <w:rPr>
          <w:rFonts w:eastAsia="Times New Roman"/>
          <w:color w:val="000000" w:themeColor="text1"/>
          <w:lang w:eastAsia="ru-RU"/>
        </w:rPr>
        <w:t xml:space="preserve">Сильные стороны предприятия и его возможности - это оптимистично выраженные факторы и ресурсы организации, которые помогают преодолевать трудности и процветать. Любая фирма заинтересована, прежде всего, в получении прибыли, и поэтому очень важно своевременно выделить сильные и слабые стороны, для того, чтобы </w:t>
      </w:r>
      <w:proofErr w:type="gramStart"/>
      <w:r w:rsidRPr="0034421A">
        <w:rPr>
          <w:rFonts w:eastAsia="Times New Roman"/>
          <w:color w:val="000000" w:themeColor="text1"/>
          <w:lang w:eastAsia="ru-RU"/>
        </w:rPr>
        <w:t>знать над чем нужно работать</w:t>
      </w:r>
      <w:proofErr w:type="gramEnd"/>
      <w:r w:rsidRPr="0034421A">
        <w:rPr>
          <w:rFonts w:eastAsia="Times New Roman"/>
          <w:color w:val="000000" w:themeColor="text1"/>
          <w:lang w:eastAsia="ru-RU"/>
        </w:rPr>
        <w:t>, а чем уже можно пользоваться. В бизнесе, как и на войне: если ты знаешь себя и противника - ты победишь, но если не знаешь даже себя, то никакое знание противника тебе не поможет выиграть войну.</w:t>
      </w:r>
    </w:p>
    <w:p w:rsidR="00D60FB5" w:rsidRPr="00D60FB5" w:rsidRDefault="00D60FB5" w:rsidP="00D60FB5"/>
    <w:p w:rsidR="0034421A" w:rsidRPr="00D60FB5" w:rsidRDefault="0034421A" w:rsidP="00D60FB5">
      <w:pPr>
        <w:sectPr w:rsidR="0034421A" w:rsidRPr="00D60FB5">
          <w:headerReference w:type="default" r:id="rId42"/>
          <w:footerReference w:type="default" r:id="rId43"/>
          <w:pgSz w:w="11906" w:h="16838"/>
          <w:pgMar w:top="1411" w:right="563" w:bottom="776" w:left="1067" w:header="852" w:footer="720" w:gutter="0"/>
          <w:cols w:space="720"/>
          <w:docGrid w:linePitch="240" w:charSpace="32768"/>
        </w:sectPr>
      </w:pPr>
    </w:p>
    <w:p w:rsidR="0034421A" w:rsidRPr="0034421A" w:rsidRDefault="00BE0BAD" w:rsidP="0034421A">
      <w:pPr>
        <w:shd w:val="clear" w:color="auto" w:fill="FFFFFF"/>
        <w:spacing w:before="280" w:after="280" w:line="360" w:lineRule="auto"/>
        <w:rPr>
          <w:color w:val="000000" w:themeColor="text1"/>
        </w:rPr>
      </w:pPr>
      <w:r>
        <w:rPr>
          <w:rFonts w:eastAsia="Times New Roman"/>
          <w:color w:val="000000" w:themeColor="text1"/>
          <w:lang w:eastAsia="ru-RU"/>
        </w:rPr>
        <w:t>Таблица 20</w:t>
      </w:r>
      <w:r w:rsidR="0034421A" w:rsidRPr="0034421A">
        <w:rPr>
          <w:rFonts w:eastAsia="Times New Roman"/>
          <w:color w:val="000000" w:themeColor="text1"/>
          <w:lang w:eastAsia="ru-RU"/>
        </w:rPr>
        <w:t>-Слабые стороны</w:t>
      </w:r>
    </w:p>
    <w:tbl>
      <w:tblPr>
        <w:tblW w:w="0" w:type="auto"/>
        <w:tblInd w:w="-46" w:type="dxa"/>
        <w:tblLayout w:type="fixed"/>
        <w:tblCellMar>
          <w:left w:w="0" w:type="dxa"/>
          <w:right w:w="0" w:type="dxa"/>
        </w:tblCellMar>
        <w:tblLook w:val="0000" w:firstRow="0" w:lastRow="0" w:firstColumn="0" w:lastColumn="0" w:noHBand="0" w:noVBand="0"/>
      </w:tblPr>
      <w:tblGrid>
        <w:gridCol w:w="3072"/>
        <w:gridCol w:w="6292"/>
        <w:gridCol w:w="81"/>
      </w:tblGrid>
      <w:tr w:rsidR="0034421A" w:rsidRPr="00BE0BAD" w:rsidTr="007117C7">
        <w:tc>
          <w:tcPr>
            <w:tcW w:w="3072" w:type="dxa"/>
            <w:shd w:val="clear" w:color="auto" w:fill="FFFFFF"/>
            <w:vAlign w:val="center"/>
          </w:tcPr>
          <w:p w:rsidR="0034421A" w:rsidRPr="00BE0BAD" w:rsidRDefault="0034421A" w:rsidP="007117C7">
            <w:pPr>
              <w:snapToGrid w:val="0"/>
              <w:spacing w:after="0" w:line="360" w:lineRule="auto"/>
              <w:rPr>
                <w:color w:val="000000" w:themeColor="text1"/>
                <w:sz w:val="24"/>
                <w:szCs w:val="24"/>
              </w:rPr>
            </w:pPr>
          </w:p>
        </w:tc>
        <w:tc>
          <w:tcPr>
            <w:tcW w:w="6373" w:type="dxa"/>
            <w:gridSpan w:val="2"/>
            <w:shd w:val="clear" w:color="auto" w:fill="auto"/>
          </w:tcPr>
          <w:p w:rsidR="0034421A" w:rsidRPr="00BE0BAD" w:rsidRDefault="0034421A" w:rsidP="007117C7">
            <w:pPr>
              <w:snapToGrid w:val="0"/>
              <w:rPr>
                <w:color w:val="000000" w:themeColor="text1"/>
                <w:sz w:val="24"/>
                <w:szCs w:val="24"/>
              </w:rPr>
            </w:pPr>
          </w:p>
        </w:tc>
      </w:tr>
      <w:tr w:rsidR="0034421A" w:rsidRPr="00BE0BAD" w:rsidTr="007117C7">
        <w:tblPrEx>
          <w:tblCellMar>
            <w:top w:w="15" w:type="dxa"/>
            <w:left w:w="15" w:type="dxa"/>
            <w:bottom w:w="15" w:type="dxa"/>
            <w:right w:w="15" w:type="dxa"/>
          </w:tblCellMar>
        </w:tblPrEx>
        <w:tc>
          <w:tcPr>
            <w:tcW w:w="3072" w:type="dxa"/>
            <w:tcBorders>
              <w:top w:val="single" w:sz="1" w:space="0" w:color="000000"/>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Слабые стороны</w:t>
            </w:r>
          </w:p>
        </w:tc>
        <w:tc>
          <w:tcPr>
            <w:tcW w:w="6292" w:type="dxa"/>
            <w:tcBorders>
              <w:top w:val="single" w:sz="1" w:space="0" w:color="000000"/>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Описание</w:t>
            </w:r>
          </w:p>
        </w:tc>
        <w:tc>
          <w:tcPr>
            <w:tcW w:w="81" w:type="dxa"/>
            <w:tcBorders>
              <w:left w:val="single" w:sz="1" w:space="0" w:color="000000"/>
            </w:tcBorders>
            <w:shd w:val="clear" w:color="auto" w:fill="FFFFFF"/>
          </w:tcPr>
          <w:p w:rsidR="0034421A" w:rsidRPr="00BE0BAD" w:rsidRDefault="0034421A" w:rsidP="007117C7">
            <w:pPr>
              <w:snapToGrid w:val="0"/>
              <w:spacing w:after="0" w:line="360" w:lineRule="auto"/>
              <w:rPr>
                <w:rFonts w:eastAsia="Times New Roman"/>
                <w:color w:val="000000" w:themeColor="text1"/>
                <w:sz w:val="24"/>
                <w:szCs w:val="24"/>
                <w:lang w:eastAsia="ru-RU"/>
              </w:rPr>
            </w:pPr>
          </w:p>
        </w:tc>
      </w:tr>
      <w:tr w:rsidR="0034421A" w:rsidRPr="00BE0BAD" w:rsidTr="007117C7">
        <w:tblPrEx>
          <w:tblCellMar>
            <w:top w:w="15" w:type="dxa"/>
            <w:left w:w="15" w:type="dxa"/>
            <w:bottom w:w="15" w:type="dxa"/>
            <w:right w:w="15" w:type="dxa"/>
          </w:tblCellMar>
        </w:tblPrEx>
        <w:tc>
          <w:tcPr>
            <w:tcW w:w="3072" w:type="dxa"/>
            <w:tcBorders>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1. Нацеленность законодательства против развития пивной отрасли.</w:t>
            </w:r>
          </w:p>
        </w:tc>
        <w:tc>
          <w:tcPr>
            <w:tcW w:w="6292" w:type="dxa"/>
            <w:tcBorders>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Последнее время наблюдается тенденция к увеличению запретов к торговым точкам, осуществляющим продажу пива со стороны законодательных органов.</w:t>
            </w:r>
          </w:p>
        </w:tc>
        <w:tc>
          <w:tcPr>
            <w:tcW w:w="81" w:type="dxa"/>
            <w:tcBorders>
              <w:left w:val="single" w:sz="1" w:space="0" w:color="000000"/>
            </w:tcBorders>
            <w:shd w:val="clear" w:color="auto" w:fill="FFFFFF"/>
          </w:tcPr>
          <w:p w:rsidR="0034421A" w:rsidRPr="00BE0BAD" w:rsidRDefault="0034421A" w:rsidP="007117C7">
            <w:pPr>
              <w:snapToGrid w:val="0"/>
              <w:spacing w:after="0" w:line="360" w:lineRule="auto"/>
              <w:rPr>
                <w:rFonts w:eastAsia="Times New Roman"/>
                <w:color w:val="000000" w:themeColor="text1"/>
                <w:sz w:val="24"/>
                <w:szCs w:val="24"/>
                <w:lang w:eastAsia="ru-RU"/>
              </w:rPr>
            </w:pPr>
          </w:p>
        </w:tc>
      </w:tr>
      <w:tr w:rsidR="0034421A" w:rsidRPr="00BE0BAD" w:rsidTr="007117C7">
        <w:tblPrEx>
          <w:tblCellMar>
            <w:top w:w="15" w:type="dxa"/>
            <w:left w:w="15" w:type="dxa"/>
            <w:bottom w:w="15" w:type="dxa"/>
            <w:right w:w="15" w:type="dxa"/>
          </w:tblCellMar>
        </w:tblPrEx>
        <w:tc>
          <w:tcPr>
            <w:tcW w:w="3072" w:type="dxa"/>
            <w:tcBorders>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2. Наличие конкурентов на рынке УР и России</w:t>
            </w:r>
          </w:p>
        </w:tc>
        <w:tc>
          <w:tcPr>
            <w:tcW w:w="6292" w:type="dxa"/>
            <w:tcBorders>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 xml:space="preserve">Серьезная конкуренция создает трудности </w:t>
            </w:r>
            <w:proofErr w:type="gramStart"/>
            <w:r w:rsidRPr="00BE0BAD">
              <w:rPr>
                <w:rFonts w:eastAsia="Times New Roman"/>
                <w:color w:val="000000" w:themeColor="text1"/>
                <w:sz w:val="24"/>
                <w:szCs w:val="24"/>
                <w:lang w:eastAsia="ru-RU"/>
              </w:rPr>
              <w:t>при</w:t>
            </w:r>
            <w:proofErr w:type="gramEnd"/>
            <w:r w:rsidRPr="00BE0BAD">
              <w:rPr>
                <w:rFonts w:eastAsia="Times New Roman"/>
                <w:color w:val="000000" w:themeColor="text1"/>
                <w:sz w:val="24"/>
                <w:szCs w:val="24"/>
                <w:lang w:eastAsia="ru-RU"/>
              </w:rPr>
              <w:t xml:space="preserve"> заключению договоров с новыми торговыми точками.</w:t>
            </w:r>
          </w:p>
        </w:tc>
        <w:tc>
          <w:tcPr>
            <w:tcW w:w="81" w:type="dxa"/>
            <w:tcBorders>
              <w:left w:val="single" w:sz="1" w:space="0" w:color="000000"/>
            </w:tcBorders>
            <w:shd w:val="clear" w:color="auto" w:fill="FFFFFF"/>
          </w:tcPr>
          <w:p w:rsidR="0034421A" w:rsidRPr="00BE0BAD" w:rsidRDefault="0034421A" w:rsidP="007117C7">
            <w:pPr>
              <w:snapToGrid w:val="0"/>
              <w:spacing w:after="0" w:line="360" w:lineRule="auto"/>
              <w:rPr>
                <w:rFonts w:eastAsia="Times New Roman"/>
                <w:color w:val="000000" w:themeColor="text1"/>
                <w:sz w:val="24"/>
                <w:szCs w:val="24"/>
                <w:lang w:eastAsia="ru-RU"/>
              </w:rPr>
            </w:pPr>
          </w:p>
        </w:tc>
      </w:tr>
      <w:tr w:rsidR="0034421A" w:rsidRPr="00BE0BAD" w:rsidTr="007117C7">
        <w:tblPrEx>
          <w:tblCellMar>
            <w:top w:w="15" w:type="dxa"/>
            <w:left w:w="15" w:type="dxa"/>
            <w:bottom w:w="15" w:type="dxa"/>
            <w:right w:w="15" w:type="dxa"/>
          </w:tblCellMar>
        </w:tblPrEx>
        <w:tc>
          <w:tcPr>
            <w:tcW w:w="3072" w:type="dxa"/>
            <w:tcBorders>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3. Отсутствие запоминающейся торговой марки потребителю</w:t>
            </w:r>
          </w:p>
        </w:tc>
        <w:tc>
          <w:tcPr>
            <w:tcW w:w="6292" w:type="dxa"/>
            <w:tcBorders>
              <w:left w:val="single" w:sz="1" w:space="0" w:color="000000"/>
              <w:bottom w:val="single" w:sz="1" w:space="0" w:color="000000"/>
            </w:tcBorders>
            <w:shd w:val="clear" w:color="auto" w:fill="FFFFFF"/>
          </w:tcPr>
          <w:p w:rsidR="0034421A" w:rsidRPr="00BE0BAD" w:rsidRDefault="004C53D9" w:rsidP="007117C7">
            <w:pPr>
              <w:spacing w:after="0" w:line="200" w:lineRule="atLeast"/>
              <w:rPr>
                <w:rFonts w:eastAsia="Times New Roman"/>
                <w:color w:val="000000" w:themeColor="text1"/>
                <w:sz w:val="24"/>
                <w:szCs w:val="24"/>
                <w:lang w:eastAsia="ru-RU"/>
              </w:rPr>
            </w:pPr>
            <w:proofErr w:type="gramStart"/>
            <w:r w:rsidRPr="00BE0BAD">
              <w:rPr>
                <w:rFonts w:eastAsia="Times New Roman"/>
                <w:color w:val="000000" w:themeColor="text1"/>
                <w:sz w:val="24"/>
                <w:szCs w:val="24"/>
                <w:lang w:eastAsia="ru-RU"/>
              </w:rPr>
              <w:t>Слабая</w:t>
            </w:r>
            <w:proofErr w:type="gramEnd"/>
            <w:r>
              <w:rPr>
                <w:rFonts w:eastAsia="Times New Roman"/>
                <w:color w:val="000000" w:themeColor="text1"/>
                <w:sz w:val="24"/>
                <w:szCs w:val="24"/>
                <w:lang w:eastAsia="ru-RU"/>
              </w:rPr>
              <w:t xml:space="preserve"> </w:t>
            </w:r>
            <w:r w:rsidRPr="00BE0BAD">
              <w:rPr>
                <w:rFonts w:eastAsia="Times New Roman"/>
                <w:color w:val="000000" w:themeColor="text1"/>
                <w:sz w:val="24"/>
                <w:szCs w:val="24"/>
                <w:lang w:eastAsia="ru-RU"/>
              </w:rPr>
              <w:t>потребляемость</w:t>
            </w:r>
            <w:r w:rsidR="0034421A" w:rsidRPr="00BE0BAD">
              <w:rPr>
                <w:rFonts w:eastAsia="Times New Roman"/>
                <w:color w:val="000000" w:themeColor="text1"/>
                <w:sz w:val="24"/>
                <w:szCs w:val="24"/>
                <w:lang w:eastAsia="ru-RU"/>
              </w:rPr>
              <w:t xml:space="preserve"> брендов в торговых точках за счёт низкой узнаваемости.</w:t>
            </w:r>
          </w:p>
        </w:tc>
        <w:tc>
          <w:tcPr>
            <w:tcW w:w="81" w:type="dxa"/>
            <w:tcBorders>
              <w:left w:val="single" w:sz="1" w:space="0" w:color="000000"/>
            </w:tcBorders>
            <w:shd w:val="clear" w:color="auto" w:fill="FFFFFF"/>
          </w:tcPr>
          <w:p w:rsidR="0034421A" w:rsidRPr="00BE0BAD" w:rsidRDefault="0034421A" w:rsidP="007117C7">
            <w:pPr>
              <w:snapToGrid w:val="0"/>
              <w:spacing w:after="0" w:line="360" w:lineRule="auto"/>
              <w:rPr>
                <w:rFonts w:eastAsia="Times New Roman"/>
                <w:color w:val="000000" w:themeColor="text1"/>
                <w:sz w:val="24"/>
                <w:szCs w:val="24"/>
                <w:lang w:eastAsia="ru-RU"/>
              </w:rPr>
            </w:pPr>
          </w:p>
        </w:tc>
      </w:tr>
      <w:tr w:rsidR="0034421A" w:rsidRPr="00BE0BAD" w:rsidTr="007117C7">
        <w:tblPrEx>
          <w:tblCellMar>
            <w:top w:w="15" w:type="dxa"/>
            <w:left w:w="15" w:type="dxa"/>
            <w:bottom w:w="15" w:type="dxa"/>
            <w:right w:w="15" w:type="dxa"/>
          </w:tblCellMar>
        </w:tblPrEx>
        <w:tc>
          <w:tcPr>
            <w:tcW w:w="3072" w:type="dxa"/>
            <w:tcBorders>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4. Невысокий уровень престижности компании.</w:t>
            </w:r>
          </w:p>
        </w:tc>
        <w:tc>
          <w:tcPr>
            <w:tcW w:w="6292" w:type="dxa"/>
            <w:tcBorders>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Большинство высококвалифицированных кадров предпочитают выбирать крупные иностранные компании, за счёт этого приходится предлагать материальные условия выше, чем в них для привлечения ценных работников.</w:t>
            </w:r>
          </w:p>
        </w:tc>
        <w:tc>
          <w:tcPr>
            <w:tcW w:w="81" w:type="dxa"/>
            <w:tcBorders>
              <w:left w:val="single" w:sz="1" w:space="0" w:color="000000"/>
            </w:tcBorders>
            <w:shd w:val="clear" w:color="auto" w:fill="FFFFFF"/>
          </w:tcPr>
          <w:p w:rsidR="0034421A" w:rsidRPr="00BE0BAD" w:rsidRDefault="0034421A" w:rsidP="007117C7">
            <w:pPr>
              <w:snapToGrid w:val="0"/>
              <w:spacing w:after="0" w:line="360" w:lineRule="auto"/>
              <w:rPr>
                <w:rFonts w:eastAsia="Times New Roman"/>
                <w:color w:val="000000" w:themeColor="text1"/>
                <w:sz w:val="24"/>
                <w:szCs w:val="24"/>
                <w:lang w:eastAsia="ru-RU"/>
              </w:rPr>
            </w:pPr>
          </w:p>
        </w:tc>
      </w:tr>
      <w:tr w:rsidR="0034421A" w:rsidRPr="00BE0BAD" w:rsidTr="007117C7">
        <w:tblPrEx>
          <w:tblCellMar>
            <w:top w:w="15" w:type="dxa"/>
            <w:left w:w="15" w:type="dxa"/>
            <w:bottom w:w="15" w:type="dxa"/>
            <w:right w:w="15" w:type="dxa"/>
          </w:tblCellMar>
        </w:tblPrEx>
        <w:tc>
          <w:tcPr>
            <w:tcW w:w="3072" w:type="dxa"/>
            <w:tcBorders>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5.Менее привлекательна тара по сравнению с другими импортными аналогами</w:t>
            </w:r>
          </w:p>
        </w:tc>
        <w:tc>
          <w:tcPr>
            <w:tcW w:w="6292" w:type="dxa"/>
            <w:tcBorders>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Дизайн упаковки не очень запоминающийся потребителям.</w:t>
            </w:r>
          </w:p>
        </w:tc>
        <w:tc>
          <w:tcPr>
            <w:tcW w:w="81" w:type="dxa"/>
            <w:tcBorders>
              <w:left w:val="single" w:sz="1" w:space="0" w:color="000000"/>
            </w:tcBorders>
            <w:shd w:val="clear" w:color="auto" w:fill="FFFFFF"/>
          </w:tcPr>
          <w:p w:rsidR="0034421A" w:rsidRPr="00BE0BAD" w:rsidRDefault="0034421A" w:rsidP="007117C7">
            <w:pPr>
              <w:snapToGrid w:val="0"/>
              <w:spacing w:after="0" w:line="360" w:lineRule="auto"/>
              <w:rPr>
                <w:rFonts w:eastAsia="Times New Roman"/>
                <w:color w:val="000000" w:themeColor="text1"/>
                <w:sz w:val="24"/>
                <w:szCs w:val="24"/>
                <w:lang w:eastAsia="ru-RU"/>
              </w:rPr>
            </w:pPr>
          </w:p>
        </w:tc>
      </w:tr>
      <w:tr w:rsidR="0034421A" w:rsidRPr="00BE0BAD" w:rsidTr="007117C7">
        <w:tblPrEx>
          <w:tblCellMar>
            <w:top w:w="15" w:type="dxa"/>
            <w:left w:w="15" w:type="dxa"/>
            <w:bottom w:w="15" w:type="dxa"/>
            <w:right w:w="15" w:type="dxa"/>
          </w:tblCellMar>
        </w:tblPrEx>
        <w:tc>
          <w:tcPr>
            <w:tcW w:w="3072" w:type="dxa"/>
            <w:tcBorders>
              <w:left w:val="single" w:sz="1" w:space="0" w:color="000000"/>
              <w:bottom w:val="single" w:sz="1" w:space="0" w:color="000000"/>
            </w:tcBorders>
            <w:shd w:val="clear" w:color="auto" w:fill="FFFFFF"/>
            <w:vAlign w:val="center"/>
          </w:tcPr>
          <w:p w:rsidR="0034421A" w:rsidRPr="00BE0BAD" w:rsidRDefault="0034421A" w:rsidP="007117C7">
            <w:pPr>
              <w:snapToGrid w:val="0"/>
              <w:spacing w:after="0" w:line="360" w:lineRule="auto"/>
              <w:rPr>
                <w:rFonts w:eastAsia="Times New Roman"/>
                <w:color w:val="000000" w:themeColor="text1"/>
                <w:sz w:val="24"/>
                <w:szCs w:val="24"/>
                <w:lang w:eastAsia="ru-RU"/>
              </w:rPr>
            </w:pPr>
          </w:p>
        </w:tc>
        <w:tc>
          <w:tcPr>
            <w:tcW w:w="6292" w:type="dxa"/>
            <w:tcBorders>
              <w:left w:val="single" w:sz="1" w:space="0" w:color="000000"/>
              <w:bottom w:val="single" w:sz="1" w:space="0" w:color="000000"/>
            </w:tcBorders>
            <w:shd w:val="clear" w:color="auto" w:fill="FFFFFF"/>
            <w:vAlign w:val="center"/>
          </w:tcPr>
          <w:p w:rsidR="0034421A" w:rsidRPr="00BE0BAD" w:rsidRDefault="0034421A" w:rsidP="007117C7">
            <w:pPr>
              <w:snapToGrid w:val="0"/>
              <w:spacing w:after="0" w:line="360" w:lineRule="auto"/>
              <w:rPr>
                <w:rFonts w:eastAsia="Times New Roman"/>
                <w:color w:val="000000" w:themeColor="text1"/>
                <w:sz w:val="24"/>
                <w:szCs w:val="24"/>
                <w:lang w:eastAsia="ru-RU"/>
              </w:rPr>
            </w:pPr>
          </w:p>
        </w:tc>
        <w:tc>
          <w:tcPr>
            <w:tcW w:w="81" w:type="dxa"/>
            <w:tcBorders>
              <w:left w:val="single" w:sz="1" w:space="0" w:color="000000"/>
            </w:tcBorders>
            <w:shd w:val="clear" w:color="auto" w:fill="FFFFFF"/>
            <w:vAlign w:val="center"/>
          </w:tcPr>
          <w:p w:rsidR="0034421A" w:rsidRPr="00BE0BAD" w:rsidRDefault="0034421A" w:rsidP="007117C7">
            <w:pPr>
              <w:snapToGrid w:val="0"/>
              <w:spacing w:after="0" w:line="360" w:lineRule="auto"/>
              <w:rPr>
                <w:rFonts w:eastAsia="Times New Roman"/>
                <w:color w:val="000000" w:themeColor="text1"/>
                <w:sz w:val="24"/>
                <w:szCs w:val="24"/>
                <w:lang w:eastAsia="ru-RU"/>
              </w:rPr>
            </w:pPr>
          </w:p>
        </w:tc>
      </w:tr>
    </w:tbl>
    <w:p w:rsidR="0034421A" w:rsidRPr="0034421A" w:rsidRDefault="0034421A" w:rsidP="0034421A">
      <w:pPr>
        <w:shd w:val="clear" w:color="auto" w:fill="FFFFFF"/>
        <w:spacing w:before="280" w:after="280" w:line="360" w:lineRule="auto"/>
        <w:rPr>
          <w:color w:val="000000" w:themeColor="text1"/>
        </w:rPr>
      </w:pPr>
    </w:p>
    <w:p w:rsidR="0034421A" w:rsidRPr="0034421A" w:rsidRDefault="0034421A" w:rsidP="00D25634">
      <w:pPr>
        <w:shd w:val="clear" w:color="auto" w:fill="FFFFFF"/>
        <w:spacing w:before="280" w:after="280" w:line="360" w:lineRule="auto"/>
        <w:ind w:firstLine="709"/>
        <w:rPr>
          <w:rFonts w:eastAsia="Times New Roman"/>
          <w:color w:val="000000" w:themeColor="text1"/>
          <w:lang w:eastAsia="ru-RU"/>
        </w:rPr>
      </w:pPr>
      <w:r w:rsidRPr="0034421A">
        <w:rPr>
          <w:rFonts w:eastAsia="Times New Roman"/>
          <w:color w:val="000000" w:themeColor="text1"/>
          <w:lang w:eastAsia="ru-RU"/>
        </w:rPr>
        <w:t>Очень важно четко сформировать слабые стороны предприятия. Причем этот список тем лучше, чем он пессимистичнее и полнее. Это позволяет трезво оценивать свои шансы на различных рынках, правильно выбирать стратегию развития. Торможение становиться существенным при слиянии (синтезе) основных слабостей организационной системы с существенными угрозами внешней среды. При этом также нельзя игнорировать сильные стороны предприятия и возможности внешней среды. Так формируется вариант пессимистической траектории организации. Она может трансформироваться в "спираль краха", если имеет место тенденция ("эффект домино") к ослаблению возможностей и сильных сторон, с одной стороны, и усилению угроз внешней среды в сочетании с нарастанием слабых сторон организации.</w:t>
      </w:r>
    </w:p>
    <w:p w:rsidR="0034421A" w:rsidRPr="0034421A" w:rsidRDefault="00BE0BAD" w:rsidP="0034421A">
      <w:pPr>
        <w:shd w:val="clear" w:color="auto" w:fill="FFFFFF"/>
        <w:spacing w:before="280" w:after="280" w:line="360" w:lineRule="auto"/>
        <w:rPr>
          <w:color w:val="000000" w:themeColor="text1"/>
        </w:rPr>
      </w:pPr>
      <w:r>
        <w:rPr>
          <w:rFonts w:eastAsia="Times New Roman"/>
          <w:color w:val="000000" w:themeColor="text1"/>
          <w:lang w:eastAsia="ru-RU"/>
        </w:rPr>
        <w:t>Таблица 21</w:t>
      </w:r>
      <w:r w:rsidR="00D60FB5">
        <w:rPr>
          <w:rFonts w:eastAsia="Times New Roman"/>
          <w:color w:val="000000" w:themeColor="text1"/>
          <w:lang w:eastAsia="ru-RU"/>
        </w:rPr>
        <w:t xml:space="preserve"> </w:t>
      </w:r>
      <w:r w:rsidR="0034421A" w:rsidRPr="0034421A">
        <w:rPr>
          <w:rFonts w:eastAsia="Times New Roman"/>
          <w:color w:val="000000" w:themeColor="text1"/>
          <w:lang w:eastAsia="ru-RU"/>
        </w:rPr>
        <w:t xml:space="preserve">-Угрозы </w:t>
      </w:r>
    </w:p>
    <w:tbl>
      <w:tblPr>
        <w:tblW w:w="0" w:type="auto"/>
        <w:tblInd w:w="9" w:type="dxa"/>
        <w:tblLayout w:type="fixed"/>
        <w:tblCellMar>
          <w:top w:w="55" w:type="dxa"/>
          <w:left w:w="55" w:type="dxa"/>
          <w:bottom w:w="55" w:type="dxa"/>
          <w:right w:w="55" w:type="dxa"/>
        </w:tblCellMar>
        <w:tblLook w:val="0000" w:firstRow="0" w:lastRow="0" w:firstColumn="0" w:lastColumn="0" w:noHBand="0" w:noVBand="0"/>
      </w:tblPr>
      <w:tblGrid>
        <w:gridCol w:w="4440"/>
        <w:gridCol w:w="4923"/>
        <w:gridCol w:w="74"/>
      </w:tblGrid>
      <w:tr w:rsidR="0034421A" w:rsidRPr="00BE0BAD" w:rsidTr="00D60FB5">
        <w:tc>
          <w:tcPr>
            <w:tcW w:w="4440" w:type="dxa"/>
            <w:tcBorders>
              <w:bottom w:val="single" w:sz="4" w:space="0" w:color="auto"/>
            </w:tcBorders>
            <w:shd w:val="clear" w:color="auto" w:fill="FFFFFF"/>
            <w:vAlign w:val="center"/>
          </w:tcPr>
          <w:p w:rsidR="0034421A" w:rsidRPr="00BE0BAD" w:rsidRDefault="0034421A" w:rsidP="007117C7">
            <w:pPr>
              <w:snapToGrid w:val="0"/>
              <w:spacing w:after="0" w:line="360" w:lineRule="auto"/>
              <w:rPr>
                <w:color w:val="000000" w:themeColor="text1"/>
                <w:sz w:val="24"/>
                <w:szCs w:val="24"/>
              </w:rPr>
            </w:pPr>
          </w:p>
        </w:tc>
        <w:tc>
          <w:tcPr>
            <w:tcW w:w="4997" w:type="dxa"/>
            <w:gridSpan w:val="2"/>
            <w:tcBorders>
              <w:bottom w:val="single" w:sz="4" w:space="0" w:color="auto"/>
            </w:tcBorders>
            <w:shd w:val="clear" w:color="auto" w:fill="auto"/>
          </w:tcPr>
          <w:p w:rsidR="0034421A" w:rsidRPr="00BE0BAD" w:rsidRDefault="0034421A" w:rsidP="007117C7">
            <w:pPr>
              <w:snapToGrid w:val="0"/>
              <w:rPr>
                <w:color w:val="000000" w:themeColor="text1"/>
                <w:sz w:val="24"/>
                <w:szCs w:val="24"/>
              </w:rPr>
            </w:pPr>
          </w:p>
        </w:tc>
      </w:tr>
      <w:tr w:rsidR="0034421A" w:rsidRPr="00BE0BAD" w:rsidTr="00D60FB5">
        <w:tblPrEx>
          <w:tblCellMar>
            <w:top w:w="15" w:type="dxa"/>
            <w:left w:w="15" w:type="dxa"/>
            <w:bottom w:w="15" w:type="dxa"/>
            <w:right w:w="15" w:type="dxa"/>
          </w:tblCellMar>
        </w:tblPrEx>
        <w:tc>
          <w:tcPr>
            <w:tcW w:w="4440" w:type="dxa"/>
            <w:tcBorders>
              <w:top w:val="single" w:sz="4" w:space="0" w:color="auto"/>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Угрозы</w:t>
            </w:r>
          </w:p>
        </w:tc>
        <w:tc>
          <w:tcPr>
            <w:tcW w:w="4923" w:type="dxa"/>
            <w:tcBorders>
              <w:top w:val="single" w:sz="4" w:space="0" w:color="auto"/>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Описание</w:t>
            </w:r>
          </w:p>
        </w:tc>
        <w:tc>
          <w:tcPr>
            <w:tcW w:w="72" w:type="dxa"/>
            <w:tcBorders>
              <w:top w:val="single" w:sz="4" w:space="0" w:color="auto"/>
              <w:left w:val="single" w:sz="1" w:space="0" w:color="000000"/>
            </w:tcBorders>
            <w:shd w:val="clear" w:color="auto" w:fill="FFFFFF"/>
          </w:tcPr>
          <w:p w:rsidR="0034421A" w:rsidRPr="00BE0BAD" w:rsidRDefault="0034421A" w:rsidP="007117C7">
            <w:pPr>
              <w:snapToGrid w:val="0"/>
              <w:spacing w:after="0" w:line="360" w:lineRule="auto"/>
              <w:rPr>
                <w:rFonts w:eastAsia="Times New Roman"/>
                <w:color w:val="000000" w:themeColor="text1"/>
                <w:sz w:val="24"/>
                <w:szCs w:val="24"/>
                <w:lang w:eastAsia="ru-RU"/>
              </w:rPr>
            </w:pPr>
          </w:p>
        </w:tc>
      </w:tr>
      <w:tr w:rsidR="0034421A" w:rsidRPr="00BE0BAD" w:rsidTr="007117C7">
        <w:tblPrEx>
          <w:tblCellMar>
            <w:top w:w="15" w:type="dxa"/>
            <w:left w:w="15" w:type="dxa"/>
            <w:bottom w:w="15" w:type="dxa"/>
            <w:right w:w="15" w:type="dxa"/>
          </w:tblCellMar>
        </w:tblPrEx>
        <w:tc>
          <w:tcPr>
            <w:tcW w:w="4440" w:type="dxa"/>
            <w:tcBorders>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 xml:space="preserve">1. Тенденция к сокращению количества точек продажи из-за ужесточения критериев для возможности торговли </w:t>
            </w:r>
            <w:proofErr w:type="gramStart"/>
            <w:r w:rsidRPr="00BE0BAD">
              <w:rPr>
                <w:rFonts w:eastAsia="Times New Roman"/>
                <w:color w:val="000000" w:themeColor="text1"/>
                <w:sz w:val="24"/>
                <w:szCs w:val="24"/>
                <w:lang w:eastAsia="ru-RU"/>
              </w:rPr>
              <w:t xml:space="preserve">( </w:t>
            </w:r>
            <w:proofErr w:type="gramEnd"/>
            <w:r w:rsidRPr="00BE0BAD">
              <w:rPr>
                <w:rFonts w:eastAsia="Times New Roman"/>
                <w:color w:val="000000" w:themeColor="text1"/>
                <w:sz w:val="24"/>
                <w:szCs w:val="24"/>
                <w:lang w:eastAsia="ru-RU"/>
              </w:rPr>
              <w:t>запрет на рекламу, дегустацию, продажу алкогольной продукции после 22,00)</w:t>
            </w:r>
          </w:p>
        </w:tc>
        <w:tc>
          <w:tcPr>
            <w:tcW w:w="4923" w:type="dxa"/>
            <w:tcBorders>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Из-за сокращения количества торговых точек, есть угроза сокращения объёмов продаж.</w:t>
            </w:r>
          </w:p>
        </w:tc>
        <w:tc>
          <w:tcPr>
            <w:tcW w:w="72" w:type="dxa"/>
            <w:tcBorders>
              <w:left w:val="single" w:sz="1" w:space="0" w:color="000000"/>
            </w:tcBorders>
            <w:shd w:val="clear" w:color="auto" w:fill="FFFFFF"/>
          </w:tcPr>
          <w:p w:rsidR="0034421A" w:rsidRPr="00BE0BAD" w:rsidRDefault="0034421A" w:rsidP="007117C7">
            <w:pPr>
              <w:snapToGrid w:val="0"/>
              <w:spacing w:after="0" w:line="360" w:lineRule="auto"/>
              <w:rPr>
                <w:rFonts w:eastAsia="Times New Roman"/>
                <w:color w:val="000000" w:themeColor="text1"/>
                <w:sz w:val="24"/>
                <w:szCs w:val="24"/>
                <w:lang w:eastAsia="ru-RU"/>
              </w:rPr>
            </w:pPr>
          </w:p>
        </w:tc>
      </w:tr>
      <w:tr w:rsidR="0034421A" w:rsidRPr="00BE0BAD" w:rsidTr="007117C7">
        <w:tblPrEx>
          <w:tblCellMar>
            <w:top w:w="15" w:type="dxa"/>
            <w:left w:w="15" w:type="dxa"/>
            <w:bottom w:w="15" w:type="dxa"/>
            <w:right w:w="15" w:type="dxa"/>
          </w:tblCellMar>
        </w:tblPrEx>
        <w:tc>
          <w:tcPr>
            <w:tcW w:w="4440" w:type="dxa"/>
            <w:tcBorders>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2. Тенденция к увеличению цены на продукт за счет принятия законов о лицензировании пива.</w:t>
            </w:r>
          </w:p>
        </w:tc>
        <w:tc>
          <w:tcPr>
            <w:tcW w:w="4923" w:type="dxa"/>
            <w:tcBorders>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Из-за высокой цены на продукцию, есть угроза сокращения потребялемости продукции за счёт недостаточности средств у потребителей и переход их на потребление более дешёвых видов пива.</w:t>
            </w:r>
          </w:p>
        </w:tc>
        <w:tc>
          <w:tcPr>
            <w:tcW w:w="72" w:type="dxa"/>
            <w:tcBorders>
              <w:left w:val="single" w:sz="1" w:space="0" w:color="000000"/>
            </w:tcBorders>
            <w:shd w:val="clear" w:color="auto" w:fill="FFFFFF"/>
          </w:tcPr>
          <w:p w:rsidR="0034421A" w:rsidRPr="00BE0BAD" w:rsidRDefault="0034421A" w:rsidP="007117C7">
            <w:pPr>
              <w:snapToGrid w:val="0"/>
              <w:spacing w:after="0" w:line="360" w:lineRule="auto"/>
              <w:rPr>
                <w:rFonts w:eastAsia="Times New Roman"/>
                <w:color w:val="000000" w:themeColor="text1"/>
                <w:sz w:val="24"/>
                <w:szCs w:val="24"/>
                <w:lang w:eastAsia="ru-RU"/>
              </w:rPr>
            </w:pPr>
          </w:p>
        </w:tc>
      </w:tr>
      <w:tr w:rsidR="0034421A" w:rsidRPr="00BE0BAD" w:rsidTr="007117C7">
        <w:tblPrEx>
          <w:tblCellMar>
            <w:top w:w="15" w:type="dxa"/>
            <w:left w:w="15" w:type="dxa"/>
            <w:bottom w:w="15" w:type="dxa"/>
            <w:right w:w="15" w:type="dxa"/>
          </w:tblCellMar>
        </w:tblPrEx>
        <w:tc>
          <w:tcPr>
            <w:tcW w:w="4440" w:type="dxa"/>
            <w:tcBorders>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3. Высокий уровень конкуренции в сегменте реализации  пива добавляет трудностей для увеличения дистрибуции брендов компании.</w:t>
            </w:r>
          </w:p>
        </w:tc>
        <w:tc>
          <w:tcPr>
            <w:tcW w:w="4923" w:type="dxa"/>
            <w:tcBorders>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Высокий уровень конкуренции ведет к увеличению длительности распространения пива и сокращению потребляемости брендов компании.</w:t>
            </w:r>
          </w:p>
        </w:tc>
        <w:tc>
          <w:tcPr>
            <w:tcW w:w="72" w:type="dxa"/>
            <w:tcBorders>
              <w:left w:val="single" w:sz="1" w:space="0" w:color="000000"/>
            </w:tcBorders>
            <w:shd w:val="clear" w:color="auto" w:fill="FFFFFF"/>
          </w:tcPr>
          <w:p w:rsidR="0034421A" w:rsidRPr="00BE0BAD" w:rsidRDefault="0034421A" w:rsidP="007117C7">
            <w:pPr>
              <w:snapToGrid w:val="0"/>
              <w:spacing w:after="0" w:line="360" w:lineRule="auto"/>
              <w:rPr>
                <w:rFonts w:eastAsia="Times New Roman"/>
                <w:color w:val="000000" w:themeColor="text1"/>
                <w:sz w:val="24"/>
                <w:szCs w:val="24"/>
                <w:lang w:eastAsia="ru-RU"/>
              </w:rPr>
            </w:pPr>
          </w:p>
        </w:tc>
      </w:tr>
      <w:tr w:rsidR="0034421A" w:rsidRPr="00BE0BAD" w:rsidTr="007117C7">
        <w:tblPrEx>
          <w:tblCellMar>
            <w:top w:w="15" w:type="dxa"/>
            <w:left w:w="15" w:type="dxa"/>
            <w:bottom w:w="15" w:type="dxa"/>
            <w:right w:w="15" w:type="dxa"/>
          </w:tblCellMar>
        </w:tblPrEx>
        <w:tc>
          <w:tcPr>
            <w:tcW w:w="4440" w:type="dxa"/>
            <w:tcBorders>
              <w:left w:val="single" w:sz="1" w:space="0" w:color="000000"/>
              <w:bottom w:val="single" w:sz="1" w:space="0" w:color="000000"/>
            </w:tcBorders>
            <w:shd w:val="clear" w:color="auto" w:fill="FFFFFF"/>
            <w:vAlign w:val="center"/>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4. Рост акциза за литр</w:t>
            </w:r>
          </w:p>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5. Изменение цен на сырье, нехватка сырья</w:t>
            </w:r>
          </w:p>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6. Запрет на использование ПЭТ-тары дл пива, объемом более 0,5л.</w:t>
            </w:r>
          </w:p>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7.</w:t>
            </w:r>
            <w:r w:rsidRPr="00BE0BAD">
              <w:rPr>
                <w:color w:val="000000" w:themeColor="text1"/>
                <w:sz w:val="24"/>
                <w:szCs w:val="24"/>
              </w:rPr>
              <w:t xml:space="preserve"> Введение системы ЕГАИС для   производства, оптовых поставок пива и в рознице</w:t>
            </w:r>
          </w:p>
        </w:tc>
        <w:tc>
          <w:tcPr>
            <w:tcW w:w="4923" w:type="dxa"/>
            <w:tcBorders>
              <w:left w:val="single" w:sz="1" w:space="0" w:color="000000"/>
              <w:bottom w:val="single" w:sz="1" w:space="0" w:color="000000"/>
            </w:tcBorders>
            <w:shd w:val="clear" w:color="auto" w:fill="FFFFFF"/>
            <w:vAlign w:val="center"/>
          </w:tcPr>
          <w:p w:rsidR="0034421A" w:rsidRPr="00BE0BAD" w:rsidRDefault="0034421A" w:rsidP="007117C7">
            <w:pPr>
              <w:spacing w:after="0" w:line="200" w:lineRule="atLeast"/>
              <w:rPr>
                <w:rFonts w:eastAsia="Times New Roman"/>
                <w:color w:val="000000" w:themeColor="text1"/>
                <w:sz w:val="24"/>
                <w:szCs w:val="24"/>
                <w:lang w:eastAsia="ru-RU"/>
              </w:rPr>
            </w:pPr>
          </w:p>
          <w:p w:rsidR="0034421A" w:rsidRPr="00BE0BAD" w:rsidRDefault="0034421A" w:rsidP="007117C7">
            <w:pPr>
              <w:spacing w:after="0" w:line="200" w:lineRule="atLeast"/>
              <w:rPr>
                <w:rFonts w:eastAsia="Times New Roman"/>
                <w:color w:val="000000" w:themeColor="text1"/>
                <w:sz w:val="24"/>
                <w:szCs w:val="24"/>
                <w:lang w:eastAsia="ru-RU"/>
              </w:rPr>
            </w:pPr>
          </w:p>
          <w:p w:rsidR="0034421A" w:rsidRPr="00BE0BAD" w:rsidRDefault="0034421A" w:rsidP="007117C7">
            <w:pPr>
              <w:spacing w:after="0" w:line="200" w:lineRule="atLeast"/>
              <w:rPr>
                <w:rFonts w:eastAsia="Times New Roman"/>
                <w:color w:val="000000" w:themeColor="text1"/>
                <w:sz w:val="24"/>
                <w:szCs w:val="24"/>
                <w:lang w:eastAsia="ru-RU"/>
              </w:rPr>
            </w:pPr>
          </w:p>
          <w:p w:rsidR="0034421A" w:rsidRPr="00BE0BAD" w:rsidRDefault="0034421A" w:rsidP="007117C7">
            <w:pPr>
              <w:spacing w:after="0" w:line="200" w:lineRule="atLeast"/>
              <w:rPr>
                <w:color w:val="000000" w:themeColor="text1"/>
                <w:sz w:val="24"/>
                <w:szCs w:val="24"/>
                <w:shd w:val="clear" w:color="auto" w:fill="FFFFFF"/>
              </w:rPr>
            </w:pPr>
          </w:p>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Акциз вырос с 15 до 18 руб.</w:t>
            </w:r>
          </w:p>
          <w:p w:rsidR="0034421A" w:rsidRPr="00BE0BAD" w:rsidRDefault="0034421A" w:rsidP="007117C7">
            <w:pPr>
              <w:spacing w:after="0" w:line="200" w:lineRule="atLeast"/>
              <w:rPr>
                <w:color w:val="000000" w:themeColor="text1"/>
                <w:sz w:val="24"/>
                <w:szCs w:val="24"/>
                <w:shd w:val="clear" w:color="auto" w:fill="FFFFFF"/>
              </w:rPr>
            </w:pPr>
            <w:r w:rsidRPr="00BE0BAD">
              <w:rPr>
                <w:rFonts w:eastAsia="Times New Roman"/>
                <w:color w:val="000000" w:themeColor="text1"/>
                <w:sz w:val="24"/>
                <w:szCs w:val="24"/>
                <w:lang w:eastAsia="ru-RU"/>
              </w:rPr>
              <w:t xml:space="preserve">Летом, когда производственна мощность завода задействована полностью, </w:t>
            </w:r>
            <w:proofErr w:type="gramStart"/>
            <w:r w:rsidRPr="00BE0BAD">
              <w:rPr>
                <w:rFonts w:eastAsia="Times New Roman"/>
                <w:color w:val="000000" w:themeColor="text1"/>
                <w:sz w:val="24"/>
                <w:szCs w:val="24"/>
                <w:lang w:eastAsia="ru-RU"/>
              </w:rPr>
              <w:t>стремительны</w:t>
            </w:r>
            <w:proofErr w:type="gramEnd"/>
            <w:r w:rsidRPr="00BE0BAD">
              <w:rPr>
                <w:rFonts w:eastAsia="Times New Roman"/>
                <w:color w:val="000000" w:themeColor="text1"/>
                <w:sz w:val="24"/>
                <w:szCs w:val="24"/>
                <w:lang w:eastAsia="ru-RU"/>
              </w:rPr>
              <w:t xml:space="preserve"> рост заявок от потребителей может не хватить сырья</w:t>
            </w:r>
          </w:p>
          <w:p w:rsidR="0034421A" w:rsidRPr="00BE0BAD" w:rsidRDefault="0034421A" w:rsidP="007117C7">
            <w:pPr>
              <w:spacing w:after="0" w:line="200" w:lineRule="atLeast"/>
              <w:rPr>
                <w:color w:val="000000" w:themeColor="text1"/>
                <w:sz w:val="24"/>
                <w:szCs w:val="24"/>
                <w:shd w:val="clear" w:color="auto" w:fill="FFFFFF"/>
              </w:rPr>
            </w:pPr>
          </w:p>
          <w:p w:rsidR="0034421A" w:rsidRPr="00BE0BAD" w:rsidRDefault="0034421A" w:rsidP="007117C7">
            <w:pPr>
              <w:spacing w:after="0" w:line="200" w:lineRule="atLeast"/>
              <w:rPr>
                <w:color w:val="000000" w:themeColor="text1"/>
                <w:sz w:val="24"/>
                <w:szCs w:val="24"/>
                <w:shd w:val="clear" w:color="auto" w:fill="FFFFFF"/>
              </w:rPr>
            </w:pPr>
          </w:p>
          <w:p w:rsidR="0034421A" w:rsidRPr="00BE0BAD" w:rsidRDefault="0034421A" w:rsidP="007117C7">
            <w:pPr>
              <w:spacing w:after="0" w:line="200" w:lineRule="atLeast"/>
              <w:rPr>
                <w:rFonts w:eastAsia="Times New Roman"/>
                <w:color w:val="000000" w:themeColor="text1"/>
                <w:sz w:val="24"/>
                <w:szCs w:val="24"/>
                <w:lang w:eastAsia="ru-RU"/>
              </w:rPr>
            </w:pPr>
            <w:proofErr w:type="gramStart"/>
            <w:r w:rsidRPr="00BE0BAD">
              <w:rPr>
                <w:color w:val="000000" w:themeColor="text1"/>
                <w:sz w:val="24"/>
                <w:szCs w:val="24"/>
                <w:shd w:val="clear" w:color="auto" w:fill="FFFFFF"/>
              </w:rPr>
              <w:t>Единая государственная автоматизированная информационная система) — автоматизированная система, предназначенная для государственного контроля за объёмом производства и оборота этилового спирта, алкогольной и спиртосодержащей продукции</w:t>
            </w:r>
            <w:proofErr w:type="gramEnd"/>
          </w:p>
          <w:p w:rsidR="0034421A" w:rsidRPr="00BE0BAD" w:rsidRDefault="0034421A" w:rsidP="007117C7">
            <w:pPr>
              <w:spacing w:after="0" w:line="200" w:lineRule="atLeast"/>
              <w:rPr>
                <w:rFonts w:eastAsia="Times New Roman"/>
                <w:color w:val="000000" w:themeColor="text1"/>
                <w:sz w:val="24"/>
                <w:szCs w:val="24"/>
                <w:lang w:eastAsia="ru-RU"/>
              </w:rPr>
            </w:pPr>
          </w:p>
          <w:p w:rsidR="0034421A" w:rsidRPr="00BE0BAD" w:rsidRDefault="0034421A" w:rsidP="007117C7">
            <w:pPr>
              <w:spacing w:after="0" w:line="200" w:lineRule="atLeast"/>
              <w:rPr>
                <w:rFonts w:eastAsia="Times New Roman"/>
                <w:color w:val="000000" w:themeColor="text1"/>
                <w:sz w:val="24"/>
                <w:szCs w:val="24"/>
                <w:lang w:eastAsia="ru-RU"/>
              </w:rPr>
            </w:pPr>
          </w:p>
        </w:tc>
        <w:tc>
          <w:tcPr>
            <w:tcW w:w="72" w:type="dxa"/>
            <w:tcBorders>
              <w:left w:val="single" w:sz="1" w:space="0" w:color="000000"/>
            </w:tcBorders>
            <w:shd w:val="clear" w:color="auto" w:fill="FFFFFF"/>
            <w:vAlign w:val="center"/>
          </w:tcPr>
          <w:p w:rsidR="0034421A" w:rsidRPr="00BE0BAD" w:rsidRDefault="0034421A" w:rsidP="007117C7">
            <w:pPr>
              <w:snapToGrid w:val="0"/>
              <w:spacing w:after="0" w:line="360" w:lineRule="auto"/>
              <w:rPr>
                <w:rFonts w:eastAsia="Times New Roman"/>
                <w:color w:val="000000" w:themeColor="text1"/>
                <w:sz w:val="24"/>
                <w:szCs w:val="24"/>
                <w:lang w:eastAsia="ru-RU"/>
              </w:rPr>
            </w:pPr>
          </w:p>
        </w:tc>
      </w:tr>
    </w:tbl>
    <w:p w:rsidR="0034421A" w:rsidRPr="0034421A" w:rsidRDefault="0034421A" w:rsidP="00D25634">
      <w:pPr>
        <w:shd w:val="clear" w:color="auto" w:fill="FFFFFF"/>
        <w:spacing w:before="280" w:after="280" w:line="360" w:lineRule="auto"/>
        <w:ind w:firstLine="709"/>
        <w:rPr>
          <w:rFonts w:eastAsia="Times New Roman"/>
          <w:color w:val="000000" w:themeColor="text1"/>
          <w:lang w:eastAsia="ru-RU"/>
        </w:rPr>
      </w:pPr>
      <w:r w:rsidRPr="0034421A">
        <w:rPr>
          <w:rFonts w:eastAsia="Times New Roman"/>
          <w:color w:val="000000" w:themeColor="text1"/>
          <w:lang w:eastAsia="ru-RU"/>
        </w:rPr>
        <w:t>Как видно из таблицы</w:t>
      </w:r>
      <w:proofErr w:type="gramStart"/>
      <w:r w:rsidRPr="0034421A">
        <w:rPr>
          <w:rFonts w:eastAsia="Times New Roman"/>
          <w:color w:val="000000" w:themeColor="text1"/>
          <w:lang w:eastAsia="ru-RU"/>
        </w:rPr>
        <w:t xml:space="preserve"> ,</w:t>
      </w:r>
      <w:proofErr w:type="gramEnd"/>
      <w:r w:rsidRPr="0034421A">
        <w:rPr>
          <w:rFonts w:eastAsia="Times New Roman"/>
          <w:color w:val="000000" w:themeColor="text1"/>
          <w:lang w:eastAsia="ru-RU"/>
        </w:rPr>
        <w:t xml:space="preserve"> угроз у предприятия много, причем есть угрозы со стороны государства, которые крайне сложно преодолеть. Данный вид угроз относится к </w:t>
      </w:r>
      <w:proofErr w:type="gramStart"/>
      <w:r w:rsidRPr="0034421A">
        <w:rPr>
          <w:rFonts w:eastAsia="Times New Roman"/>
          <w:color w:val="000000" w:themeColor="text1"/>
          <w:lang w:eastAsia="ru-RU"/>
        </w:rPr>
        <w:t>объективным</w:t>
      </w:r>
      <w:proofErr w:type="gramEnd"/>
      <w:r w:rsidRPr="0034421A">
        <w:rPr>
          <w:rFonts w:eastAsia="Times New Roman"/>
          <w:color w:val="000000" w:themeColor="text1"/>
          <w:lang w:eastAsia="ru-RU"/>
        </w:rPr>
        <w:t>. Объективные угрозы</w:t>
      </w:r>
      <w:r w:rsidRPr="0034421A">
        <w:rPr>
          <w:rFonts w:eastAsia="Times New Roman"/>
          <w:b/>
          <w:bCs/>
          <w:color w:val="000000" w:themeColor="text1"/>
          <w:lang w:eastAsia="ru-RU"/>
        </w:rPr>
        <w:t> </w:t>
      </w:r>
      <w:r w:rsidRPr="0034421A">
        <w:rPr>
          <w:rFonts w:eastAsia="Times New Roman"/>
          <w:color w:val="000000" w:themeColor="text1"/>
          <w:lang w:eastAsia="ru-RU"/>
        </w:rPr>
        <w:t>возникают без участия и помимо воли хозяйствующего субъекта в лице предпринимателя, за которым стоит все предприятие, весь персонал и все ресурсы. Как правило, это угрозы, которые в договорах прописываются, как форс-мажорные или обстоятельства непреодолимой силы: войны, локальные вооруженные конфликты, природные катастрофы, научные открытие и т.п.</w:t>
      </w:r>
    </w:p>
    <w:p w:rsidR="0034421A" w:rsidRPr="0034421A" w:rsidRDefault="00BE0BAD" w:rsidP="0034421A">
      <w:pPr>
        <w:shd w:val="clear" w:color="auto" w:fill="FFFFFF"/>
        <w:spacing w:before="280" w:after="280" w:line="360" w:lineRule="auto"/>
        <w:rPr>
          <w:color w:val="000000" w:themeColor="text1"/>
        </w:rPr>
      </w:pPr>
      <w:r>
        <w:rPr>
          <w:rFonts w:eastAsia="Times New Roman"/>
          <w:color w:val="000000" w:themeColor="text1"/>
          <w:lang w:eastAsia="ru-RU"/>
        </w:rPr>
        <w:t>Таблица 22</w:t>
      </w:r>
      <w:r w:rsidR="0034421A" w:rsidRPr="0034421A">
        <w:rPr>
          <w:rFonts w:eastAsia="Times New Roman"/>
          <w:color w:val="000000" w:themeColor="text1"/>
          <w:lang w:eastAsia="ru-RU"/>
        </w:rPr>
        <w:t>-</w:t>
      </w:r>
      <w:r w:rsidR="0034421A" w:rsidRPr="0034421A">
        <w:rPr>
          <w:rFonts w:eastAsia="Times New Roman"/>
          <w:color w:val="000000" w:themeColor="text1"/>
          <w:lang w:val="en-US" w:eastAsia="ru-RU"/>
        </w:rPr>
        <w:t xml:space="preserve">STEP </w:t>
      </w:r>
      <w:r w:rsidR="0034421A" w:rsidRPr="0034421A">
        <w:rPr>
          <w:rFonts w:eastAsia="Times New Roman"/>
          <w:color w:val="000000" w:themeColor="text1"/>
          <w:lang w:eastAsia="ru-RU"/>
        </w:rPr>
        <w:t xml:space="preserve">анализ </w:t>
      </w:r>
    </w:p>
    <w:tbl>
      <w:tblPr>
        <w:tblW w:w="0" w:type="auto"/>
        <w:tblInd w:w="-46" w:type="dxa"/>
        <w:tblLayout w:type="fixed"/>
        <w:tblCellMar>
          <w:left w:w="0" w:type="dxa"/>
          <w:right w:w="0" w:type="dxa"/>
        </w:tblCellMar>
        <w:tblLook w:val="0000" w:firstRow="0" w:lastRow="0" w:firstColumn="0" w:lastColumn="0" w:noHBand="0" w:noVBand="0"/>
      </w:tblPr>
      <w:tblGrid>
        <w:gridCol w:w="2145"/>
        <w:gridCol w:w="3751"/>
        <w:gridCol w:w="3468"/>
        <w:gridCol w:w="81"/>
      </w:tblGrid>
      <w:tr w:rsidR="0034421A" w:rsidRPr="00BE0BAD" w:rsidTr="007117C7">
        <w:tc>
          <w:tcPr>
            <w:tcW w:w="2145" w:type="dxa"/>
            <w:shd w:val="clear" w:color="auto" w:fill="FFFFFF"/>
            <w:vAlign w:val="center"/>
          </w:tcPr>
          <w:p w:rsidR="0034421A" w:rsidRPr="00BE0BAD" w:rsidRDefault="0034421A" w:rsidP="007117C7">
            <w:pPr>
              <w:snapToGrid w:val="0"/>
              <w:spacing w:after="0" w:line="360" w:lineRule="auto"/>
              <w:rPr>
                <w:color w:val="000000" w:themeColor="text1"/>
                <w:sz w:val="24"/>
                <w:szCs w:val="24"/>
              </w:rPr>
            </w:pPr>
          </w:p>
        </w:tc>
        <w:tc>
          <w:tcPr>
            <w:tcW w:w="7300" w:type="dxa"/>
            <w:gridSpan w:val="3"/>
            <w:shd w:val="clear" w:color="auto" w:fill="auto"/>
          </w:tcPr>
          <w:p w:rsidR="0034421A" w:rsidRPr="00BE0BAD" w:rsidRDefault="0034421A" w:rsidP="007117C7">
            <w:pPr>
              <w:snapToGrid w:val="0"/>
              <w:rPr>
                <w:color w:val="000000" w:themeColor="text1"/>
                <w:sz w:val="24"/>
                <w:szCs w:val="24"/>
              </w:rPr>
            </w:pPr>
          </w:p>
        </w:tc>
      </w:tr>
      <w:tr w:rsidR="0034421A" w:rsidRPr="00BE0BAD" w:rsidTr="007117C7">
        <w:tblPrEx>
          <w:tblCellMar>
            <w:top w:w="15" w:type="dxa"/>
            <w:left w:w="15" w:type="dxa"/>
            <w:bottom w:w="15" w:type="dxa"/>
            <w:right w:w="15" w:type="dxa"/>
          </w:tblCellMar>
        </w:tblPrEx>
        <w:tc>
          <w:tcPr>
            <w:tcW w:w="2145" w:type="dxa"/>
            <w:tcBorders>
              <w:top w:val="single" w:sz="1" w:space="0" w:color="000000"/>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val="en-US" w:eastAsia="ru-RU"/>
              </w:rPr>
              <w:t>STEP</w:t>
            </w:r>
            <w:r w:rsidRPr="00BE0BAD">
              <w:rPr>
                <w:rFonts w:eastAsia="Times New Roman"/>
                <w:color w:val="000000" w:themeColor="text1"/>
                <w:sz w:val="24"/>
                <w:szCs w:val="24"/>
                <w:lang w:eastAsia="ru-RU"/>
              </w:rPr>
              <w:t>-Факторы</w:t>
            </w:r>
          </w:p>
        </w:tc>
        <w:tc>
          <w:tcPr>
            <w:tcW w:w="3751" w:type="dxa"/>
            <w:tcBorders>
              <w:top w:val="single" w:sz="1" w:space="0" w:color="000000"/>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Что дает возможности</w:t>
            </w:r>
          </w:p>
        </w:tc>
        <w:tc>
          <w:tcPr>
            <w:tcW w:w="3468" w:type="dxa"/>
            <w:tcBorders>
              <w:top w:val="single" w:sz="1" w:space="0" w:color="000000"/>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Что дает угрозу</w:t>
            </w:r>
          </w:p>
        </w:tc>
        <w:tc>
          <w:tcPr>
            <w:tcW w:w="81" w:type="dxa"/>
            <w:tcBorders>
              <w:left w:val="single" w:sz="1" w:space="0" w:color="000000"/>
            </w:tcBorders>
            <w:shd w:val="clear" w:color="auto" w:fill="FFFFFF"/>
          </w:tcPr>
          <w:p w:rsidR="0034421A" w:rsidRPr="00BE0BAD" w:rsidRDefault="0034421A" w:rsidP="007117C7">
            <w:pPr>
              <w:snapToGrid w:val="0"/>
              <w:spacing w:after="0" w:line="360" w:lineRule="auto"/>
              <w:rPr>
                <w:rFonts w:eastAsia="Times New Roman"/>
                <w:color w:val="000000" w:themeColor="text1"/>
                <w:sz w:val="24"/>
                <w:szCs w:val="24"/>
                <w:lang w:eastAsia="ru-RU"/>
              </w:rPr>
            </w:pPr>
          </w:p>
        </w:tc>
      </w:tr>
      <w:tr w:rsidR="0034421A" w:rsidRPr="00BE0BAD" w:rsidTr="007117C7">
        <w:tblPrEx>
          <w:tblCellMar>
            <w:top w:w="15" w:type="dxa"/>
            <w:left w:w="15" w:type="dxa"/>
            <w:bottom w:w="15" w:type="dxa"/>
            <w:right w:w="15" w:type="dxa"/>
          </w:tblCellMar>
        </w:tblPrEx>
        <w:tc>
          <w:tcPr>
            <w:tcW w:w="2145" w:type="dxa"/>
            <w:tcBorders>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Политические</w:t>
            </w:r>
          </w:p>
        </w:tc>
        <w:tc>
          <w:tcPr>
            <w:tcW w:w="3751" w:type="dxa"/>
            <w:tcBorders>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Из-за ужесточения условий для производителей и точек распространения пива, слабые предприятия закроются, дав возможность более сильным компаниям занять их долю.</w:t>
            </w:r>
          </w:p>
        </w:tc>
        <w:tc>
          <w:tcPr>
            <w:tcW w:w="3468" w:type="dxa"/>
            <w:tcBorders>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В зависимости от величины и масштаба изменений в законодательстве, сокращение может достичь и ОАО «Гамбринус»</w:t>
            </w:r>
          </w:p>
        </w:tc>
        <w:tc>
          <w:tcPr>
            <w:tcW w:w="81" w:type="dxa"/>
            <w:tcBorders>
              <w:left w:val="single" w:sz="1" w:space="0" w:color="000000"/>
            </w:tcBorders>
            <w:shd w:val="clear" w:color="auto" w:fill="FFFFFF"/>
          </w:tcPr>
          <w:p w:rsidR="0034421A" w:rsidRPr="00BE0BAD" w:rsidRDefault="0034421A" w:rsidP="007117C7">
            <w:pPr>
              <w:snapToGrid w:val="0"/>
              <w:spacing w:after="0" w:line="360" w:lineRule="auto"/>
              <w:rPr>
                <w:rFonts w:eastAsia="Times New Roman"/>
                <w:color w:val="000000" w:themeColor="text1"/>
                <w:sz w:val="24"/>
                <w:szCs w:val="24"/>
                <w:lang w:eastAsia="ru-RU"/>
              </w:rPr>
            </w:pPr>
          </w:p>
        </w:tc>
      </w:tr>
      <w:tr w:rsidR="0034421A" w:rsidRPr="00BE0BAD" w:rsidTr="007117C7">
        <w:tblPrEx>
          <w:tblCellMar>
            <w:top w:w="15" w:type="dxa"/>
            <w:left w:w="15" w:type="dxa"/>
            <w:bottom w:w="15" w:type="dxa"/>
            <w:right w:w="15" w:type="dxa"/>
          </w:tblCellMar>
        </w:tblPrEx>
        <w:tc>
          <w:tcPr>
            <w:tcW w:w="2145" w:type="dxa"/>
            <w:tcBorders>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Экономические</w:t>
            </w:r>
          </w:p>
        </w:tc>
        <w:tc>
          <w:tcPr>
            <w:tcW w:w="3751" w:type="dxa"/>
            <w:tcBorders>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Увеличение стоимости лицензии и сырья пива, за счёт его лицензирования, может повлечь за собой увеличение себестоимости, отсюда, продукция некоторых конкурентов может стать неконкурентоспособной за счёт своей цены.</w:t>
            </w:r>
          </w:p>
        </w:tc>
        <w:tc>
          <w:tcPr>
            <w:tcW w:w="3468" w:type="dxa"/>
            <w:tcBorders>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В зависимости от сроков принятия законов, будет зависеть, успеет ли предприятие наработать себе достаточную базу для того, чтобы держать конкурентоспособность.</w:t>
            </w:r>
          </w:p>
        </w:tc>
        <w:tc>
          <w:tcPr>
            <w:tcW w:w="81" w:type="dxa"/>
            <w:tcBorders>
              <w:left w:val="single" w:sz="1" w:space="0" w:color="000000"/>
            </w:tcBorders>
            <w:shd w:val="clear" w:color="auto" w:fill="FFFFFF"/>
          </w:tcPr>
          <w:p w:rsidR="0034421A" w:rsidRPr="00BE0BAD" w:rsidRDefault="0034421A" w:rsidP="007117C7">
            <w:pPr>
              <w:snapToGrid w:val="0"/>
              <w:spacing w:after="0" w:line="360" w:lineRule="auto"/>
              <w:rPr>
                <w:rFonts w:eastAsia="Times New Roman"/>
                <w:color w:val="000000" w:themeColor="text1"/>
                <w:sz w:val="24"/>
                <w:szCs w:val="24"/>
                <w:lang w:eastAsia="ru-RU"/>
              </w:rPr>
            </w:pPr>
          </w:p>
        </w:tc>
      </w:tr>
      <w:tr w:rsidR="0034421A" w:rsidRPr="00BE0BAD" w:rsidTr="007117C7">
        <w:tblPrEx>
          <w:tblCellMar>
            <w:top w:w="15" w:type="dxa"/>
            <w:left w:w="15" w:type="dxa"/>
            <w:bottom w:w="15" w:type="dxa"/>
            <w:right w:w="15" w:type="dxa"/>
          </w:tblCellMar>
        </w:tblPrEx>
        <w:tc>
          <w:tcPr>
            <w:tcW w:w="2145" w:type="dxa"/>
            <w:tcBorders>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Социальные</w:t>
            </w:r>
          </w:p>
        </w:tc>
        <w:tc>
          <w:tcPr>
            <w:tcW w:w="3751" w:type="dxa"/>
            <w:tcBorders>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 xml:space="preserve">Запрет на рекламу пива в СМИ и теле, радио вещании и это </w:t>
            </w:r>
            <w:proofErr w:type="gramStart"/>
            <w:r w:rsidRPr="00BE0BAD">
              <w:rPr>
                <w:rFonts w:eastAsia="Times New Roman"/>
                <w:color w:val="000000" w:themeColor="text1"/>
                <w:sz w:val="24"/>
                <w:szCs w:val="24"/>
                <w:lang w:eastAsia="ru-RU"/>
              </w:rPr>
              <w:t>может</w:t>
            </w:r>
            <w:proofErr w:type="gramEnd"/>
            <w:r w:rsidRPr="00BE0BAD">
              <w:rPr>
                <w:rFonts w:eastAsia="Times New Roman"/>
                <w:color w:val="000000" w:themeColor="text1"/>
                <w:sz w:val="24"/>
                <w:szCs w:val="24"/>
                <w:lang w:eastAsia="ru-RU"/>
              </w:rPr>
              <w:t xml:space="preserve"> сократит потребление пива, а за счёт того, что пиво будут потреблять в допустимых количествах, нация оздоровится и сможет себе позволить финансово более дорогие виды пива, тем самым увеличивая потребление.</w:t>
            </w:r>
          </w:p>
        </w:tc>
        <w:tc>
          <w:tcPr>
            <w:tcW w:w="3468" w:type="dxa"/>
            <w:tcBorders>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Государство проводит агрессивную социальную программу против алкоголя и курения. Под влиянием рекламы и социальных мероприятий, потребление пива снижается.</w:t>
            </w:r>
          </w:p>
        </w:tc>
        <w:tc>
          <w:tcPr>
            <w:tcW w:w="81" w:type="dxa"/>
            <w:tcBorders>
              <w:left w:val="single" w:sz="1" w:space="0" w:color="000000"/>
            </w:tcBorders>
            <w:shd w:val="clear" w:color="auto" w:fill="FFFFFF"/>
          </w:tcPr>
          <w:p w:rsidR="0034421A" w:rsidRPr="00BE0BAD" w:rsidRDefault="0034421A" w:rsidP="007117C7">
            <w:pPr>
              <w:snapToGrid w:val="0"/>
              <w:spacing w:after="0" w:line="360" w:lineRule="auto"/>
              <w:rPr>
                <w:rFonts w:eastAsia="Times New Roman"/>
                <w:color w:val="000000" w:themeColor="text1"/>
                <w:sz w:val="24"/>
                <w:szCs w:val="24"/>
                <w:lang w:eastAsia="ru-RU"/>
              </w:rPr>
            </w:pPr>
          </w:p>
        </w:tc>
      </w:tr>
      <w:tr w:rsidR="0034421A" w:rsidRPr="00BE0BAD" w:rsidTr="007117C7">
        <w:tblPrEx>
          <w:tblCellMar>
            <w:top w:w="15" w:type="dxa"/>
            <w:left w:w="15" w:type="dxa"/>
            <w:bottom w:w="15" w:type="dxa"/>
            <w:right w:w="15" w:type="dxa"/>
          </w:tblCellMar>
        </w:tblPrEx>
        <w:tc>
          <w:tcPr>
            <w:tcW w:w="2145" w:type="dxa"/>
            <w:tcBorders>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Технологические</w:t>
            </w:r>
          </w:p>
        </w:tc>
        <w:tc>
          <w:tcPr>
            <w:tcW w:w="3751" w:type="dxa"/>
            <w:tcBorders>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Создаются более экономичные агрегаты, они занимают меньше места, обладают большей производительностью. За счёт этого можно снизить себестоимость продукции</w:t>
            </w:r>
          </w:p>
        </w:tc>
        <w:tc>
          <w:tcPr>
            <w:tcW w:w="3468" w:type="dxa"/>
            <w:tcBorders>
              <w:left w:val="single" w:sz="1" w:space="0" w:color="000000"/>
              <w:bottom w:val="single" w:sz="1" w:space="0" w:color="000000"/>
            </w:tcBorders>
            <w:shd w:val="clear" w:color="auto" w:fill="FFFFFF"/>
          </w:tcPr>
          <w:p w:rsidR="0034421A" w:rsidRPr="00BE0BAD" w:rsidRDefault="0034421A" w:rsidP="007117C7">
            <w:pPr>
              <w:spacing w:after="0" w:line="200" w:lineRule="atLeast"/>
              <w:rPr>
                <w:rFonts w:eastAsia="Times New Roman"/>
                <w:color w:val="000000" w:themeColor="text1"/>
                <w:sz w:val="24"/>
                <w:szCs w:val="24"/>
                <w:lang w:eastAsia="ru-RU"/>
              </w:rPr>
            </w:pPr>
            <w:r w:rsidRPr="00BE0BAD">
              <w:rPr>
                <w:rFonts w:eastAsia="Times New Roman"/>
                <w:color w:val="000000" w:themeColor="text1"/>
                <w:sz w:val="24"/>
                <w:szCs w:val="24"/>
                <w:lang w:eastAsia="ru-RU"/>
              </w:rPr>
              <w:t>Новые заводы могут опередить по производительности.</w:t>
            </w:r>
          </w:p>
        </w:tc>
        <w:tc>
          <w:tcPr>
            <w:tcW w:w="81" w:type="dxa"/>
            <w:tcBorders>
              <w:left w:val="single" w:sz="1" w:space="0" w:color="000000"/>
            </w:tcBorders>
            <w:shd w:val="clear" w:color="auto" w:fill="FFFFFF"/>
          </w:tcPr>
          <w:p w:rsidR="0034421A" w:rsidRPr="00BE0BAD" w:rsidRDefault="0034421A" w:rsidP="007117C7">
            <w:pPr>
              <w:snapToGrid w:val="0"/>
              <w:spacing w:after="0" w:line="360" w:lineRule="auto"/>
              <w:rPr>
                <w:rFonts w:eastAsia="Times New Roman"/>
                <w:color w:val="000000" w:themeColor="text1"/>
                <w:sz w:val="24"/>
                <w:szCs w:val="24"/>
                <w:lang w:eastAsia="ru-RU"/>
              </w:rPr>
            </w:pPr>
          </w:p>
        </w:tc>
      </w:tr>
      <w:tr w:rsidR="0034421A" w:rsidRPr="00BE0BAD" w:rsidTr="007117C7">
        <w:tblPrEx>
          <w:tblCellMar>
            <w:top w:w="15" w:type="dxa"/>
            <w:left w:w="15" w:type="dxa"/>
            <w:bottom w:w="15" w:type="dxa"/>
            <w:right w:w="15" w:type="dxa"/>
          </w:tblCellMar>
        </w:tblPrEx>
        <w:tc>
          <w:tcPr>
            <w:tcW w:w="2145" w:type="dxa"/>
            <w:shd w:val="clear" w:color="auto" w:fill="FFFFFF"/>
            <w:vAlign w:val="center"/>
          </w:tcPr>
          <w:p w:rsidR="0034421A" w:rsidRPr="00BE0BAD" w:rsidRDefault="0034421A" w:rsidP="007117C7">
            <w:pPr>
              <w:snapToGrid w:val="0"/>
              <w:spacing w:after="0" w:line="360" w:lineRule="auto"/>
              <w:rPr>
                <w:rFonts w:eastAsia="Times New Roman"/>
                <w:color w:val="000000" w:themeColor="text1"/>
                <w:sz w:val="24"/>
                <w:szCs w:val="24"/>
                <w:lang w:eastAsia="ru-RU"/>
              </w:rPr>
            </w:pPr>
          </w:p>
        </w:tc>
        <w:tc>
          <w:tcPr>
            <w:tcW w:w="3751" w:type="dxa"/>
            <w:shd w:val="clear" w:color="auto" w:fill="FFFFFF"/>
            <w:vAlign w:val="center"/>
          </w:tcPr>
          <w:p w:rsidR="0034421A" w:rsidRPr="00BE0BAD" w:rsidRDefault="0034421A" w:rsidP="007117C7">
            <w:pPr>
              <w:snapToGrid w:val="0"/>
              <w:spacing w:after="0" w:line="360" w:lineRule="auto"/>
              <w:rPr>
                <w:rFonts w:eastAsia="Times New Roman"/>
                <w:color w:val="000000" w:themeColor="text1"/>
                <w:sz w:val="24"/>
                <w:szCs w:val="24"/>
                <w:lang w:eastAsia="ru-RU"/>
              </w:rPr>
            </w:pPr>
          </w:p>
        </w:tc>
        <w:tc>
          <w:tcPr>
            <w:tcW w:w="3468" w:type="dxa"/>
            <w:shd w:val="clear" w:color="auto" w:fill="FFFFFF"/>
            <w:vAlign w:val="center"/>
          </w:tcPr>
          <w:p w:rsidR="0034421A" w:rsidRPr="00BE0BAD" w:rsidRDefault="0034421A" w:rsidP="007117C7">
            <w:pPr>
              <w:snapToGrid w:val="0"/>
              <w:spacing w:after="0" w:line="360" w:lineRule="auto"/>
              <w:rPr>
                <w:rFonts w:eastAsia="Times New Roman"/>
                <w:color w:val="000000" w:themeColor="text1"/>
                <w:sz w:val="24"/>
                <w:szCs w:val="24"/>
                <w:lang w:eastAsia="ru-RU"/>
              </w:rPr>
            </w:pPr>
          </w:p>
        </w:tc>
        <w:tc>
          <w:tcPr>
            <w:tcW w:w="81" w:type="dxa"/>
            <w:shd w:val="clear" w:color="auto" w:fill="FFFFFF"/>
            <w:vAlign w:val="center"/>
          </w:tcPr>
          <w:p w:rsidR="0034421A" w:rsidRPr="00BE0BAD" w:rsidRDefault="0034421A" w:rsidP="007117C7">
            <w:pPr>
              <w:snapToGrid w:val="0"/>
              <w:spacing w:after="0" w:line="360" w:lineRule="auto"/>
              <w:rPr>
                <w:rFonts w:eastAsia="Times New Roman"/>
                <w:color w:val="000000" w:themeColor="text1"/>
                <w:sz w:val="24"/>
                <w:szCs w:val="24"/>
                <w:lang w:eastAsia="ru-RU"/>
              </w:rPr>
            </w:pPr>
          </w:p>
        </w:tc>
      </w:tr>
    </w:tbl>
    <w:p w:rsidR="00852BCD" w:rsidRPr="00BE0BAD" w:rsidRDefault="0034421A" w:rsidP="00D25634">
      <w:pPr>
        <w:shd w:val="clear" w:color="auto" w:fill="FFFFFF"/>
        <w:spacing w:before="280" w:after="280" w:line="360" w:lineRule="auto"/>
        <w:ind w:firstLine="709"/>
        <w:rPr>
          <w:color w:val="000000" w:themeColor="text1"/>
        </w:rPr>
      </w:pPr>
      <w:r w:rsidRPr="0034421A">
        <w:rPr>
          <w:rFonts w:eastAsia="Times New Roman"/>
          <w:color w:val="000000" w:themeColor="text1"/>
          <w:lang w:eastAsia="ru-RU"/>
        </w:rPr>
        <w:t xml:space="preserve">Вывод: SWOT анализ показал, что за счет сильных сторон имеет возможности, которые позволяют ему успешно функционировать, снижая угрозы и постепенно уменьшая слабые стороны. Предприятие имеет все необходимое, чтобы развиваться и занять на рынке УР лидирующие позиции. </w:t>
      </w:r>
      <w:r w:rsidRPr="0034421A">
        <w:rPr>
          <w:rFonts w:eastAsia="Times New Roman"/>
          <w:color w:val="000000" w:themeColor="text1"/>
          <w:lang w:val="en-US" w:eastAsia="ru-RU"/>
        </w:rPr>
        <w:t>STEP</w:t>
      </w:r>
      <w:r w:rsidRPr="0034421A">
        <w:rPr>
          <w:rFonts w:eastAsia="Times New Roman"/>
          <w:color w:val="000000" w:themeColor="text1"/>
          <w:lang w:eastAsia="ru-RU"/>
        </w:rPr>
        <w:t xml:space="preserve"> анализ прояснил ситуацию во внешней среде и подтвердил выводы, сделанные по SWOT анализу.</w:t>
      </w:r>
    </w:p>
    <w:p w:rsidR="0034421A" w:rsidRDefault="0034421A" w:rsidP="00D60FB5">
      <w:pPr>
        <w:spacing w:line="360" w:lineRule="auto"/>
        <w:rPr>
          <w:bCs/>
          <w:color w:val="000000" w:themeColor="text1"/>
        </w:rPr>
      </w:pPr>
      <w:r w:rsidRPr="00D60FB5">
        <w:rPr>
          <w:bCs/>
          <w:color w:val="000000" w:themeColor="text1"/>
        </w:rPr>
        <w:t>Таблица</w:t>
      </w:r>
      <w:r w:rsidR="00BE0BAD">
        <w:rPr>
          <w:rFonts w:eastAsia="Times New Roman"/>
          <w:bCs/>
          <w:color w:val="000000" w:themeColor="text1"/>
        </w:rPr>
        <w:t xml:space="preserve"> 23</w:t>
      </w:r>
      <w:r w:rsidRPr="00D60FB5">
        <w:rPr>
          <w:rFonts w:eastAsia="Times New Roman"/>
          <w:bCs/>
          <w:color w:val="000000" w:themeColor="text1"/>
        </w:rPr>
        <w:t>.</w:t>
      </w:r>
      <w:r w:rsidR="00852BCD">
        <w:rPr>
          <w:bCs/>
          <w:color w:val="000000" w:themeColor="text1"/>
        </w:rPr>
        <w:t>Пивоваренны</w:t>
      </w:r>
      <w:r w:rsidR="00677EDC">
        <w:rPr>
          <w:bCs/>
          <w:color w:val="000000" w:themeColor="text1"/>
        </w:rPr>
        <w:t>е</w:t>
      </w:r>
      <w:r w:rsidR="00BE0BAD">
        <w:rPr>
          <w:bCs/>
          <w:color w:val="000000" w:themeColor="text1"/>
        </w:rPr>
        <w:t xml:space="preserve"> </w:t>
      </w:r>
      <w:r w:rsidR="00677EDC">
        <w:rPr>
          <w:bCs/>
          <w:color w:val="000000" w:themeColor="text1"/>
        </w:rPr>
        <w:t>заводы</w:t>
      </w:r>
      <w:r w:rsidR="00BE0BAD">
        <w:rPr>
          <w:bCs/>
          <w:color w:val="000000" w:themeColor="text1"/>
        </w:rPr>
        <w:t xml:space="preserve"> </w:t>
      </w:r>
      <w:r w:rsidRPr="00D60FB5">
        <w:rPr>
          <w:bCs/>
          <w:color w:val="000000" w:themeColor="text1"/>
        </w:rPr>
        <w:t>в</w:t>
      </w:r>
      <w:r w:rsidR="00BE0BAD">
        <w:rPr>
          <w:bCs/>
          <w:color w:val="000000" w:themeColor="text1"/>
        </w:rPr>
        <w:t xml:space="preserve"> </w:t>
      </w:r>
      <w:r w:rsidRPr="00D60FB5">
        <w:rPr>
          <w:bCs/>
          <w:color w:val="000000" w:themeColor="text1"/>
        </w:rPr>
        <w:t>УР</w:t>
      </w:r>
    </w:p>
    <w:tbl>
      <w:tblPr>
        <w:tblStyle w:val="ad"/>
        <w:tblW w:w="5000" w:type="pct"/>
        <w:tblLook w:val="04A0" w:firstRow="1" w:lastRow="0" w:firstColumn="1" w:lastColumn="0" w:noHBand="0" w:noVBand="1"/>
      </w:tblPr>
      <w:tblGrid>
        <w:gridCol w:w="6221"/>
        <w:gridCol w:w="3350"/>
      </w:tblGrid>
      <w:tr w:rsidR="00852BCD" w:rsidRPr="00E24C91" w:rsidTr="00E24C91">
        <w:tc>
          <w:tcPr>
            <w:tcW w:w="0" w:type="auto"/>
            <w:hideMark/>
          </w:tcPr>
          <w:p w:rsidR="00852BCD" w:rsidRPr="00E24C91" w:rsidRDefault="00852BCD">
            <w:pPr>
              <w:rPr>
                <w:color w:val="000000" w:themeColor="text1"/>
                <w:sz w:val="24"/>
                <w:szCs w:val="24"/>
              </w:rPr>
            </w:pPr>
            <w:r w:rsidRPr="00E24C91">
              <w:rPr>
                <w:color w:val="000000" w:themeColor="text1"/>
                <w:sz w:val="24"/>
                <w:szCs w:val="24"/>
              </w:rPr>
              <w:t>01.</w:t>
            </w:r>
            <w:r w:rsidRPr="00E24C91">
              <w:rPr>
                <w:rStyle w:val="apple-converted-space"/>
                <w:color w:val="000000" w:themeColor="text1"/>
                <w:sz w:val="24"/>
                <w:szCs w:val="24"/>
              </w:rPr>
              <w:t> </w:t>
            </w:r>
            <w:hyperlink r:id="rId44" w:tooltip="&quot;ГАМБРИНУС&quot;, ОТКРЫТОЕ АКЦИОНЕРНОЕ ОБЩЕСТВО" w:history="1">
              <w:r w:rsidRPr="00E24C91">
                <w:rPr>
                  <w:rStyle w:val="ac"/>
                  <w:color w:val="000000" w:themeColor="text1"/>
                  <w:sz w:val="24"/>
                  <w:szCs w:val="24"/>
                  <w:u w:val="none"/>
                  <w:bdr w:val="none" w:sz="0" w:space="0" w:color="auto" w:frame="1"/>
                </w:rPr>
                <w:t xml:space="preserve">ОАО </w:t>
              </w:r>
              <w:r w:rsidR="00131D86">
                <w:rPr>
                  <w:rStyle w:val="ac"/>
                  <w:color w:val="000000" w:themeColor="text1"/>
                  <w:sz w:val="24"/>
                  <w:szCs w:val="24"/>
                  <w:u w:val="none"/>
                  <w:bdr w:val="none" w:sz="0" w:space="0" w:color="auto" w:frame="1"/>
                </w:rPr>
                <w:t>"Гамбринус</w:t>
              </w:r>
              <w:r w:rsidRPr="00E24C91">
                <w:rPr>
                  <w:rStyle w:val="ac"/>
                  <w:color w:val="000000" w:themeColor="text1"/>
                  <w:sz w:val="24"/>
                  <w:szCs w:val="24"/>
                  <w:u w:val="none"/>
                  <w:bdr w:val="none" w:sz="0" w:space="0" w:color="auto" w:frame="1"/>
                </w:rPr>
                <w:t>"</w:t>
              </w:r>
            </w:hyperlink>
          </w:p>
        </w:tc>
        <w:tc>
          <w:tcPr>
            <w:tcW w:w="1750" w:type="pct"/>
            <w:hideMark/>
          </w:tcPr>
          <w:p w:rsidR="00852BCD" w:rsidRPr="00E24C91" w:rsidRDefault="00852BCD">
            <w:pPr>
              <w:rPr>
                <w:color w:val="000000" w:themeColor="text1"/>
                <w:sz w:val="24"/>
                <w:szCs w:val="24"/>
              </w:rPr>
            </w:pPr>
            <w:r w:rsidRPr="00E24C91">
              <w:rPr>
                <w:color w:val="000000" w:themeColor="text1"/>
                <w:sz w:val="24"/>
                <w:szCs w:val="24"/>
              </w:rPr>
              <w:t>Удмуртская республика, г. Ижевск</w:t>
            </w:r>
          </w:p>
        </w:tc>
      </w:tr>
      <w:tr w:rsidR="00852BCD" w:rsidRPr="00E24C91" w:rsidTr="00E24C91">
        <w:tc>
          <w:tcPr>
            <w:tcW w:w="0" w:type="auto"/>
            <w:hideMark/>
          </w:tcPr>
          <w:p w:rsidR="00852BCD" w:rsidRPr="00E24C91" w:rsidRDefault="00852BCD">
            <w:pPr>
              <w:rPr>
                <w:color w:val="000000" w:themeColor="text1"/>
                <w:sz w:val="24"/>
                <w:szCs w:val="24"/>
              </w:rPr>
            </w:pPr>
            <w:r w:rsidRPr="00E24C91">
              <w:rPr>
                <w:color w:val="000000" w:themeColor="text1"/>
                <w:sz w:val="24"/>
                <w:szCs w:val="24"/>
              </w:rPr>
              <w:t>02.</w:t>
            </w:r>
            <w:r w:rsidRPr="00E24C91">
              <w:rPr>
                <w:rStyle w:val="apple-converted-space"/>
                <w:color w:val="000000" w:themeColor="text1"/>
                <w:sz w:val="24"/>
                <w:szCs w:val="24"/>
              </w:rPr>
              <w:t> </w:t>
            </w:r>
            <w:hyperlink r:id="rId45" w:tooltip="&quot;БААД&quot;, ОБЩЕСТВО С ОГРАНИЧЕННОЙ ОТВЕТСТВЕННОСТЬЮ" w:history="1">
              <w:r w:rsidR="00131D86">
                <w:rPr>
                  <w:rStyle w:val="ac"/>
                  <w:color w:val="000000" w:themeColor="text1"/>
                  <w:sz w:val="24"/>
                  <w:szCs w:val="24"/>
                  <w:u w:val="none"/>
                  <w:bdr w:val="none" w:sz="0" w:space="0" w:color="auto" w:frame="1"/>
                </w:rPr>
                <w:t>ООО "Баад</w:t>
              </w:r>
              <w:r w:rsidRPr="00E24C91">
                <w:rPr>
                  <w:rStyle w:val="ac"/>
                  <w:color w:val="000000" w:themeColor="text1"/>
                  <w:sz w:val="24"/>
                  <w:szCs w:val="24"/>
                  <w:u w:val="none"/>
                  <w:bdr w:val="none" w:sz="0" w:space="0" w:color="auto" w:frame="1"/>
                </w:rPr>
                <w:t>"</w:t>
              </w:r>
            </w:hyperlink>
          </w:p>
        </w:tc>
        <w:tc>
          <w:tcPr>
            <w:tcW w:w="1750" w:type="pct"/>
            <w:hideMark/>
          </w:tcPr>
          <w:p w:rsidR="00852BCD" w:rsidRPr="00E24C91" w:rsidRDefault="00852BCD">
            <w:pPr>
              <w:rPr>
                <w:color w:val="000000" w:themeColor="text1"/>
                <w:sz w:val="24"/>
                <w:szCs w:val="24"/>
              </w:rPr>
            </w:pPr>
            <w:r w:rsidRPr="00E24C91">
              <w:rPr>
                <w:color w:val="000000" w:themeColor="text1"/>
                <w:sz w:val="24"/>
                <w:szCs w:val="24"/>
              </w:rPr>
              <w:t>Удмуртская республика, г. Камбарка</w:t>
            </w:r>
          </w:p>
        </w:tc>
      </w:tr>
      <w:tr w:rsidR="00852BCD" w:rsidRPr="00E24C91" w:rsidTr="00E24C91">
        <w:tc>
          <w:tcPr>
            <w:tcW w:w="0" w:type="auto"/>
            <w:hideMark/>
          </w:tcPr>
          <w:p w:rsidR="00852BCD" w:rsidRPr="00E24C91" w:rsidRDefault="00852BCD">
            <w:pPr>
              <w:rPr>
                <w:color w:val="000000" w:themeColor="text1"/>
                <w:sz w:val="24"/>
                <w:szCs w:val="24"/>
              </w:rPr>
            </w:pPr>
            <w:r w:rsidRPr="00E24C91">
              <w:rPr>
                <w:color w:val="000000" w:themeColor="text1"/>
                <w:sz w:val="24"/>
                <w:szCs w:val="24"/>
              </w:rPr>
              <w:t>03.</w:t>
            </w:r>
            <w:r w:rsidRPr="00E24C91">
              <w:rPr>
                <w:rStyle w:val="apple-converted-space"/>
                <w:color w:val="000000" w:themeColor="text1"/>
                <w:sz w:val="24"/>
                <w:szCs w:val="24"/>
              </w:rPr>
              <w:t> </w:t>
            </w:r>
            <w:hyperlink r:id="rId46" w:tooltip="&quot;ПЕСТОВ. БРИТАНСКОЕ ПИВО&quot;, ОБЩЕСТВО С ОГРАНИЧЕННОЙ ОТВЕТСТВЕННОСТЬЮ" w:history="1">
              <w:r w:rsidR="00131D86">
                <w:rPr>
                  <w:rStyle w:val="ac"/>
                  <w:color w:val="000000" w:themeColor="text1"/>
                  <w:sz w:val="24"/>
                  <w:szCs w:val="24"/>
                  <w:u w:val="none"/>
                  <w:bdr w:val="none" w:sz="0" w:space="0" w:color="auto" w:frame="1"/>
                </w:rPr>
                <w:t>ООО "Пестов</w:t>
              </w:r>
              <w:r w:rsidR="00131D86" w:rsidRPr="00E24C91">
                <w:rPr>
                  <w:rStyle w:val="ac"/>
                  <w:color w:val="000000" w:themeColor="text1"/>
                  <w:sz w:val="24"/>
                  <w:szCs w:val="24"/>
                  <w:u w:val="none"/>
                  <w:bdr w:val="none" w:sz="0" w:space="0" w:color="auto" w:frame="1"/>
                </w:rPr>
                <w:t>. Б</w:t>
              </w:r>
              <w:r w:rsidR="00131D86">
                <w:rPr>
                  <w:rStyle w:val="ac"/>
                  <w:color w:val="000000" w:themeColor="text1"/>
                  <w:sz w:val="24"/>
                  <w:szCs w:val="24"/>
                  <w:u w:val="none"/>
                  <w:bdr w:val="none" w:sz="0" w:space="0" w:color="auto" w:frame="1"/>
                </w:rPr>
                <w:t>ританское пиво</w:t>
              </w:r>
              <w:r w:rsidRPr="00E24C91">
                <w:rPr>
                  <w:rStyle w:val="ac"/>
                  <w:color w:val="000000" w:themeColor="text1"/>
                  <w:sz w:val="24"/>
                  <w:szCs w:val="24"/>
                  <w:u w:val="none"/>
                  <w:bdr w:val="none" w:sz="0" w:space="0" w:color="auto" w:frame="1"/>
                </w:rPr>
                <w:t>"</w:t>
              </w:r>
            </w:hyperlink>
          </w:p>
        </w:tc>
        <w:tc>
          <w:tcPr>
            <w:tcW w:w="1750" w:type="pct"/>
            <w:hideMark/>
          </w:tcPr>
          <w:p w:rsidR="00852BCD" w:rsidRPr="00E24C91" w:rsidRDefault="00852BCD">
            <w:pPr>
              <w:rPr>
                <w:color w:val="000000" w:themeColor="text1"/>
                <w:sz w:val="24"/>
                <w:szCs w:val="24"/>
              </w:rPr>
            </w:pPr>
            <w:r w:rsidRPr="00E24C91">
              <w:rPr>
                <w:color w:val="000000" w:themeColor="text1"/>
                <w:sz w:val="24"/>
                <w:szCs w:val="24"/>
              </w:rPr>
              <w:t>Удмуртская республика, Шарканский район</w:t>
            </w:r>
          </w:p>
        </w:tc>
      </w:tr>
      <w:tr w:rsidR="00852BCD" w:rsidRPr="00E24C91" w:rsidTr="00E24C91">
        <w:tc>
          <w:tcPr>
            <w:tcW w:w="0" w:type="auto"/>
            <w:hideMark/>
          </w:tcPr>
          <w:p w:rsidR="00852BCD" w:rsidRPr="00E24C91" w:rsidRDefault="00852BCD">
            <w:pPr>
              <w:rPr>
                <w:color w:val="000000" w:themeColor="text1"/>
                <w:sz w:val="24"/>
                <w:szCs w:val="24"/>
              </w:rPr>
            </w:pPr>
            <w:r w:rsidRPr="00E24C91">
              <w:rPr>
                <w:color w:val="000000" w:themeColor="text1"/>
                <w:sz w:val="24"/>
                <w:szCs w:val="24"/>
              </w:rPr>
              <w:t>04.</w:t>
            </w:r>
            <w:r w:rsidRPr="00E24C91">
              <w:rPr>
                <w:rStyle w:val="apple-converted-space"/>
                <w:color w:val="000000" w:themeColor="text1"/>
                <w:sz w:val="24"/>
                <w:szCs w:val="24"/>
              </w:rPr>
              <w:t> </w:t>
            </w:r>
            <w:hyperlink r:id="rId47" w:tooltip="&quot;САРАПУЛЬСКИЙ ДРОЖЖЕПИВЗАВОД&quot;, ЗАКРЫТОЕ АКЦИОНЕРНОЕ ОБЩЕСТВО" w:history="1">
              <w:r w:rsidR="00131D86">
                <w:rPr>
                  <w:rStyle w:val="ac"/>
                  <w:color w:val="000000" w:themeColor="text1"/>
                  <w:sz w:val="24"/>
                  <w:szCs w:val="24"/>
                  <w:u w:val="none"/>
                  <w:bdr w:val="none" w:sz="0" w:space="0" w:color="auto" w:frame="1"/>
                </w:rPr>
                <w:t>ЗАО "Сарапульский Дрожжепивзавод</w:t>
              </w:r>
              <w:r w:rsidRPr="00E24C91">
                <w:rPr>
                  <w:rStyle w:val="ac"/>
                  <w:color w:val="000000" w:themeColor="text1"/>
                  <w:sz w:val="24"/>
                  <w:szCs w:val="24"/>
                  <w:u w:val="none"/>
                  <w:bdr w:val="none" w:sz="0" w:space="0" w:color="auto" w:frame="1"/>
                </w:rPr>
                <w:t>"</w:t>
              </w:r>
            </w:hyperlink>
          </w:p>
        </w:tc>
        <w:tc>
          <w:tcPr>
            <w:tcW w:w="1750" w:type="pct"/>
            <w:hideMark/>
          </w:tcPr>
          <w:p w:rsidR="00852BCD" w:rsidRPr="00E24C91" w:rsidRDefault="00852BCD">
            <w:pPr>
              <w:rPr>
                <w:color w:val="000000" w:themeColor="text1"/>
                <w:sz w:val="24"/>
                <w:szCs w:val="24"/>
              </w:rPr>
            </w:pPr>
            <w:r w:rsidRPr="00E24C91">
              <w:rPr>
                <w:color w:val="000000" w:themeColor="text1"/>
                <w:sz w:val="24"/>
                <w:szCs w:val="24"/>
              </w:rPr>
              <w:t>Удмуртская республика</w:t>
            </w:r>
          </w:p>
        </w:tc>
      </w:tr>
      <w:tr w:rsidR="00852BCD" w:rsidRPr="00E24C91" w:rsidTr="00E24C91">
        <w:tc>
          <w:tcPr>
            <w:tcW w:w="0" w:type="auto"/>
            <w:hideMark/>
          </w:tcPr>
          <w:p w:rsidR="00852BCD" w:rsidRPr="00E24C91" w:rsidRDefault="00852BCD">
            <w:pPr>
              <w:rPr>
                <w:color w:val="000000" w:themeColor="text1"/>
                <w:sz w:val="24"/>
                <w:szCs w:val="24"/>
              </w:rPr>
            </w:pPr>
            <w:r w:rsidRPr="00E24C91">
              <w:rPr>
                <w:color w:val="000000" w:themeColor="text1"/>
                <w:sz w:val="24"/>
                <w:szCs w:val="24"/>
              </w:rPr>
              <w:t>05.</w:t>
            </w:r>
            <w:r w:rsidRPr="00E24C91">
              <w:rPr>
                <w:rStyle w:val="apple-converted-space"/>
                <w:color w:val="000000" w:themeColor="text1"/>
                <w:sz w:val="24"/>
                <w:szCs w:val="24"/>
              </w:rPr>
              <w:t> </w:t>
            </w:r>
            <w:hyperlink r:id="rId48" w:tooltip="&quot;ПИВОВАРЕННЫЙ ЗАВОД&quot;, ОБЩЕСТВО С ОГРАНИЧЕННОЙ ОТВЕТСТВЕННОСТЬЮ" w:history="1">
              <w:r w:rsidR="00131D86">
                <w:rPr>
                  <w:rStyle w:val="ac"/>
                  <w:color w:val="000000" w:themeColor="text1"/>
                  <w:sz w:val="24"/>
                  <w:szCs w:val="24"/>
                  <w:u w:val="none"/>
                  <w:bdr w:val="none" w:sz="0" w:space="0" w:color="auto" w:frame="1"/>
                </w:rPr>
                <w:t>ООО "Пивоваренный завод</w:t>
              </w:r>
              <w:r w:rsidRPr="00E24C91">
                <w:rPr>
                  <w:rStyle w:val="ac"/>
                  <w:color w:val="000000" w:themeColor="text1"/>
                  <w:sz w:val="24"/>
                  <w:szCs w:val="24"/>
                  <w:u w:val="none"/>
                  <w:bdr w:val="none" w:sz="0" w:space="0" w:color="auto" w:frame="1"/>
                </w:rPr>
                <w:t>"</w:t>
              </w:r>
            </w:hyperlink>
          </w:p>
        </w:tc>
        <w:tc>
          <w:tcPr>
            <w:tcW w:w="1750" w:type="pct"/>
            <w:hideMark/>
          </w:tcPr>
          <w:p w:rsidR="00852BCD" w:rsidRPr="00E24C91" w:rsidRDefault="00852BCD">
            <w:pPr>
              <w:rPr>
                <w:color w:val="000000" w:themeColor="text1"/>
                <w:sz w:val="24"/>
                <w:szCs w:val="24"/>
              </w:rPr>
            </w:pPr>
            <w:r w:rsidRPr="00E24C91">
              <w:rPr>
                <w:color w:val="000000" w:themeColor="text1"/>
                <w:sz w:val="24"/>
                <w:szCs w:val="24"/>
              </w:rPr>
              <w:t>Удмуртская республика</w:t>
            </w:r>
          </w:p>
        </w:tc>
      </w:tr>
    </w:tbl>
    <w:p w:rsidR="00BE0BAD" w:rsidRDefault="00BE0BAD" w:rsidP="00BE0BAD">
      <w:pPr>
        <w:autoSpaceDE w:val="0"/>
        <w:spacing w:line="360" w:lineRule="auto"/>
        <w:jc w:val="both"/>
        <w:rPr>
          <w:color w:val="000000"/>
        </w:rPr>
      </w:pPr>
    </w:p>
    <w:p w:rsidR="00BE0BAD" w:rsidRPr="00D07BB2" w:rsidRDefault="00BE0BAD" w:rsidP="00BE0BAD">
      <w:pPr>
        <w:autoSpaceDE w:val="0"/>
        <w:spacing w:line="360" w:lineRule="auto"/>
        <w:jc w:val="both"/>
        <w:rPr>
          <w:sz w:val="24"/>
          <w:szCs w:val="24"/>
        </w:rPr>
      </w:pPr>
      <w:r w:rsidRPr="00D07BB2">
        <w:rPr>
          <w:color w:val="000000"/>
        </w:rPr>
        <w:t>Таблица</w:t>
      </w:r>
      <w:r>
        <w:rPr>
          <w:rFonts w:eastAsia="Times New Roman"/>
          <w:color w:val="000000"/>
        </w:rPr>
        <w:t xml:space="preserve"> 24</w:t>
      </w:r>
      <w:r w:rsidRPr="00D07BB2">
        <w:rPr>
          <w:rFonts w:eastAsia="Times New Roman"/>
          <w:color w:val="000000"/>
        </w:rPr>
        <w:t xml:space="preserve">. </w:t>
      </w:r>
      <w:r w:rsidRPr="00D07BB2">
        <w:rPr>
          <w:color w:val="000000"/>
        </w:rPr>
        <w:t>Производители</w:t>
      </w:r>
      <w:r>
        <w:rPr>
          <w:color w:val="000000"/>
        </w:rPr>
        <w:t xml:space="preserve"> </w:t>
      </w:r>
      <w:r w:rsidRPr="00D07BB2">
        <w:rPr>
          <w:color w:val="000000"/>
        </w:rPr>
        <w:t>производства</w:t>
      </w:r>
      <w:r>
        <w:rPr>
          <w:color w:val="000000"/>
        </w:rPr>
        <w:t xml:space="preserve"> </w:t>
      </w:r>
      <w:r w:rsidRPr="00D07BB2">
        <w:rPr>
          <w:color w:val="000000"/>
        </w:rPr>
        <w:t>пива</w:t>
      </w:r>
      <w:r>
        <w:rPr>
          <w:color w:val="000000"/>
        </w:rPr>
        <w:t xml:space="preserve"> </w:t>
      </w:r>
      <w:r w:rsidRPr="00D07BB2">
        <w:rPr>
          <w:color w:val="000000"/>
        </w:rPr>
        <w:t>в</w:t>
      </w:r>
      <w:r>
        <w:rPr>
          <w:color w:val="000000"/>
        </w:rPr>
        <w:t xml:space="preserve"> </w:t>
      </w:r>
      <w:r w:rsidRPr="00D07BB2">
        <w:rPr>
          <w:color w:val="000000"/>
        </w:rPr>
        <w:t>УР</w:t>
      </w:r>
      <w:r>
        <w:rPr>
          <w:color w:val="000000"/>
        </w:rPr>
        <w:t xml:space="preserve"> </w:t>
      </w:r>
      <w:r w:rsidRPr="00D07BB2">
        <w:rPr>
          <w:color w:val="000000"/>
        </w:rPr>
        <w:t>на</w:t>
      </w:r>
      <w:r>
        <w:rPr>
          <w:rFonts w:eastAsia="Times New Roman"/>
          <w:color w:val="000000"/>
        </w:rPr>
        <w:t xml:space="preserve"> 2016</w:t>
      </w:r>
      <w:r w:rsidRPr="00D07BB2">
        <w:rPr>
          <w:color w:val="000000"/>
        </w:rPr>
        <w:t>год</w:t>
      </w:r>
      <w:r w:rsidRPr="00D07BB2">
        <w:rPr>
          <w:rFonts w:eastAsia="Times New Roman"/>
          <w:color w:val="000000"/>
        </w:rPr>
        <w:t xml:space="preserve">. </w:t>
      </w:r>
    </w:p>
    <w:tbl>
      <w:tblPr>
        <w:tblW w:w="10258" w:type="dxa"/>
        <w:tblInd w:w="-456" w:type="dxa"/>
        <w:tblLayout w:type="fixed"/>
        <w:tblCellMar>
          <w:top w:w="55" w:type="dxa"/>
          <w:left w:w="55" w:type="dxa"/>
          <w:bottom w:w="55" w:type="dxa"/>
          <w:right w:w="55" w:type="dxa"/>
        </w:tblCellMar>
        <w:tblLook w:val="0000" w:firstRow="0" w:lastRow="0" w:firstColumn="0" w:lastColumn="0" w:noHBand="0" w:noVBand="0"/>
      </w:tblPr>
      <w:tblGrid>
        <w:gridCol w:w="5114"/>
        <w:gridCol w:w="5144"/>
      </w:tblGrid>
      <w:tr w:rsidR="00BE0BAD" w:rsidTr="00C532E2">
        <w:tc>
          <w:tcPr>
            <w:tcW w:w="5114" w:type="dxa"/>
            <w:tcBorders>
              <w:top w:val="single" w:sz="1" w:space="0" w:color="000000"/>
              <w:left w:val="single" w:sz="1" w:space="0" w:color="000000"/>
              <w:bottom w:val="single" w:sz="1" w:space="0" w:color="000000"/>
            </w:tcBorders>
            <w:shd w:val="clear" w:color="auto" w:fill="auto"/>
          </w:tcPr>
          <w:p w:rsidR="00BE0BAD" w:rsidRDefault="00BE0BAD" w:rsidP="00C532E2">
            <w:pPr>
              <w:pStyle w:val="af7"/>
              <w:snapToGrid w:val="0"/>
              <w:spacing w:line="360" w:lineRule="auto"/>
              <w:jc w:val="both"/>
            </w:pPr>
            <w:r>
              <w:t>Наименование организации</w:t>
            </w:r>
          </w:p>
        </w:tc>
        <w:tc>
          <w:tcPr>
            <w:tcW w:w="5144" w:type="dxa"/>
            <w:tcBorders>
              <w:top w:val="single" w:sz="1" w:space="0" w:color="000000"/>
              <w:left w:val="single" w:sz="1" w:space="0" w:color="000000"/>
              <w:bottom w:val="single" w:sz="1" w:space="0" w:color="000000"/>
              <w:right w:val="single" w:sz="1" w:space="0" w:color="000000"/>
            </w:tcBorders>
            <w:shd w:val="clear" w:color="auto" w:fill="auto"/>
          </w:tcPr>
          <w:p w:rsidR="00BE0BAD" w:rsidRDefault="00BE0BAD" w:rsidP="00C532E2">
            <w:pPr>
              <w:pStyle w:val="af7"/>
              <w:snapToGrid w:val="0"/>
              <w:spacing w:line="360" w:lineRule="auto"/>
              <w:jc w:val="both"/>
            </w:pPr>
            <w:r>
              <w:t>Отгружено потребителям по данным деклараций</w:t>
            </w:r>
            <w:r>
              <w:rPr>
                <w:rFonts w:eastAsia="Times New Roman"/>
              </w:rPr>
              <w:t xml:space="preserve"> (</w:t>
            </w:r>
            <w:r>
              <w:t>далл</w:t>
            </w:r>
            <w:r>
              <w:rPr>
                <w:rFonts w:eastAsia="Times New Roman"/>
              </w:rPr>
              <w:t>)</w:t>
            </w:r>
          </w:p>
        </w:tc>
      </w:tr>
      <w:tr w:rsidR="00BE0BAD" w:rsidTr="00C532E2">
        <w:tc>
          <w:tcPr>
            <w:tcW w:w="5114" w:type="dxa"/>
            <w:tcBorders>
              <w:left w:val="single" w:sz="1" w:space="0" w:color="000000"/>
              <w:bottom w:val="single" w:sz="1" w:space="0" w:color="000000"/>
            </w:tcBorders>
            <w:shd w:val="clear" w:color="auto" w:fill="auto"/>
            <w:vAlign w:val="bottom"/>
          </w:tcPr>
          <w:p w:rsidR="00BE0BAD" w:rsidRPr="00E24C91" w:rsidRDefault="00BE0BAD" w:rsidP="00C532E2">
            <w:pPr>
              <w:snapToGrid w:val="0"/>
              <w:spacing w:line="360" w:lineRule="auto"/>
              <w:jc w:val="both"/>
              <w:rPr>
                <w:rFonts w:eastAsia="Times New Roman"/>
                <w:color w:val="000000"/>
                <w:sz w:val="24"/>
                <w:szCs w:val="24"/>
                <w:lang w:val="uk-UA" w:eastAsia="ru-RU"/>
              </w:rPr>
            </w:pPr>
            <w:r>
              <w:rPr>
                <w:color w:val="000000"/>
                <w:sz w:val="24"/>
                <w:szCs w:val="24"/>
                <w:lang w:eastAsia="ru-RU"/>
              </w:rPr>
              <w:t>Баад, ООО</w:t>
            </w:r>
          </w:p>
        </w:tc>
        <w:tc>
          <w:tcPr>
            <w:tcW w:w="5144" w:type="dxa"/>
            <w:tcBorders>
              <w:left w:val="single" w:sz="1" w:space="0" w:color="000000"/>
              <w:bottom w:val="single" w:sz="1" w:space="0" w:color="000000"/>
              <w:right w:val="single" w:sz="1" w:space="0" w:color="000000"/>
            </w:tcBorders>
            <w:shd w:val="clear" w:color="auto" w:fill="auto"/>
          </w:tcPr>
          <w:p w:rsidR="00BE0BAD" w:rsidRDefault="00BE0BAD" w:rsidP="00C532E2">
            <w:pPr>
              <w:pStyle w:val="af7"/>
              <w:snapToGrid w:val="0"/>
              <w:spacing w:line="360" w:lineRule="auto"/>
              <w:jc w:val="both"/>
            </w:pPr>
            <w:r>
              <w:rPr>
                <w:rFonts w:eastAsia="Times New Roman"/>
              </w:rPr>
              <w:t>332982,8</w:t>
            </w:r>
          </w:p>
        </w:tc>
      </w:tr>
      <w:tr w:rsidR="00BE0BAD" w:rsidTr="00C532E2">
        <w:tc>
          <w:tcPr>
            <w:tcW w:w="5114" w:type="dxa"/>
            <w:tcBorders>
              <w:left w:val="single" w:sz="1" w:space="0" w:color="000000"/>
              <w:bottom w:val="single" w:sz="1" w:space="0" w:color="000000"/>
            </w:tcBorders>
            <w:shd w:val="clear" w:color="auto" w:fill="auto"/>
            <w:vAlign w:val="bottom"/>
          </w:tcPr>
          <w:p w:rsidR="00BE0BAD" w:rsidRPr="00E24C91" w:rsidRDefault="00BE0BAD" w:rsidP="00C532E2">
            <w:pPr>
              <w:snapToGrid w:val="0"/>
              <w:spacing w:line="360" w:lineRule="auto"/>
              <w:jc w:val="both"/>
              <w:rPr>
                <w:rFonts w:eastAsia="Times New Roman"/>
                <w:color w:val="000000"/>
                <w:sz w:val="24"/>
                <w:szCs w:val="24"/>
                <w:lang w:val="uk-UA" w:eastAsia="ru-RU"/>
              </w:rPr>
            </w:pPr>
            <w:r>
              <w:rPr>
                <w:color w:val="000000"/>
                <w:sz w:val="24"/>
                <w:szCs w:val="24"/>
                <w:lang w:eastAsia="ru-RU"/>
              </w:rPr>
              <w:t>Пестов Британское пиво, ООО</w:t>
            </w:r>
          </w:p>
        </w:tc>
        <w:tc>
          <w:tcPr>
            <w:tcW w:w="5144" w:type="dxa"/>
            <w:tcBorders>
              <w:left w:val="single" w:sz="1" w:space="0" w:color="000000"/>
              <w:bottom w:val="single" w:sz="1" w:space="0" w:color="000000"/>
              <w:right w:val="single" w:sz="1" w:space="0" w:color="000000"/>
            </w:tcBorders>
            <w:shd w:val="clear" w:color="auto" w:fill="auto"/>
          </w:tcPr>
          <w:p w:rsidR="00BE0BAD" w:rsidRDefault="00BE0BAD" w:rsidP="00C532E2">
            <w:pPr>
              <w:pStyle w:val="af7"/>
              <w:snapToGrid w:val="0"/>
              <w:spacing w:line="360" w:lineRule="auto"/>
              <w:jc w:val="both"/>
            </w:pPr>
            <w:r>
              <w:rPr>
                <w:rFonts w:eastAsia="Times New Roman"/>
              </w:rPr>
              <w:t>132148,8</w:t>
            </w:r>
          </w:p>
        </w:tc>
      </w:tr>
      <w:tr w:rsidR="00BE0BAD" w:rsidTr="00C532E2">
        <w:tc>
          <w:tcPr>
            <w:tcW w:w="5114" w:type="dxa"/>
            <w:tcBorders>
              <w:left w:val="single" w:sz="1" w:space="0" w:color="000000"/>
              <w:bottom w:val="single" w:sz="1" w:space="0" w:color="000000"/>
            </w:tcBorders>
            <w:shd w:val="clear" w:color="auto" w:fill="auto"/>
            <w:vAlign w:val="bottom"/>
          </w:tcPr>
          <w:p w:rsidR="00BE0BAD" w:rsidRPr="00E24C91" w:rsidRDefault="00BE0BAD" w:rsidP="00C532E2">
            <w:pPr>
              <w:snapToGrid w:val="0"/>
              <w:spacing w:line="360" w:lineRule="auto"/>
              <w:jc w:val="both"/>
              <w:rPr>
                <w:rFonts w:eastAsia="Times New Roman"/>
                <w:color w:val="000000"/>
                <w:sz w:val="24"/>
                <w:szCs w:val="24"/>
                <w:lang w:val="uk-UA" w:eastAsia="ru-RU"/>
              </w:rPr>
            </w:pPr>
            <w:r w:rsidRPr="00E24C91">
              <w:rPr>
                <w:color w:val="000000"/>
                <w:sz w:val="24"/>
                <w:szCs w:val="24"/>
                <w:lang w:eastAsia="ru-RU"/>
              </w:rPr>
              <w:t>Гамбринус</w:t>
            </w:r>
            <w:r w:rsidRPr="00E24C91">
              <w:rPr>
                <w:rFonts w:eastAsia="Times New Roman"/>
                <w:color w:val="000000"/>
                <w:sz w:val="24"/>
                <w:szCs w:val="24"/>
                <w:lang w:eastAsia="ru-RU"/>
              </w:rPr>
              <w:t xml:space="preserve">, </w:t>
            </w:r>
            <w:r w:rsidRPr="00E24C91">
              <w:rPr>
                <w:color w:val="000000"/>
                <w:sz w:val="24"/>
                <w:szCs w:val="24"/>
                <w:lang w:eastAsia="ru-RU"/>
              </w:rPr>
              <w:t>ОАО</w:t>
            </w:r>
          </w:p>
        </w:tc>
        <w:tc>
          <w:tcPr>
            <w:tcW w:w="5144" w:type="dxa"/>
            <w:tcBorders>
              <w:left w:val="single" w:sz="1" w:space="0" w:color="000000"/>
              <w:bottom w:val="single" w:sz="1" w:space="0" w:color="000000"/>
              <w:right w:val="single" w:sz="1" w:space="0" w:color="000000"/>
            </w:tcBorders>
            <w:shd w:val="clear" w:color="auto" w:fill="auto"/>
          </w:tcPr>
          <w:p w:rsidR="00BE0BAD" w:rsidRDefault="00BE0BAD" w:rsidP="00C532E2">
            <w:pPr>
              <w:pStyle w:val="af7"/>
              <w:snapToGrid w:val="0"/>
              <w:spacing w:line="360" w:lineRule="auto"/>
              <w:jc w:val="both"/>
            </w:pPr>
            <w:r>
              <w:rPr>
                <w:rFonts w:eastAsia="Times New Roman"/>
              </w:rPr>
              <w:t>1579726,6</w:t>
            </w:r>
          </w:p>
        </w:tc>
      </w:tr>
      <w:tr w:rsidR="00BE0BAD" w:rsidTr="00C532E2">
        <w:tc>
          <w:tcPr>
            <w:tcW w:w="5114" w:type="dxa"/>
            <w:tcBorders>
              <w:left w:val="single" w:sz="1" w:space="0" w:color="000000"/>
              <w:bottom w:val="single" w:sz="1" w:space="0" w:color="000000"/>
            </w:tcBorders>
            <w:shd w:val="clear" w:color="auto" w:fill="auto"/>
            <w:vAlign w:val="bottom"/>
          </w:tcPr>
          <w:p w:rsidR="00BE0BAD" w:rsidRPr="00E24C91" w:rsidRDefault="00BE0BAD" w:rsidP="00C532E2">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Сарапульский дрожжепивзавод ЗАО</w:t>
            </w:r>
          </w:p>
        </w:tc>
        <w:tc>
          <w:tcPr>
            <w:tcW w:w="5144" w:type="dxa"/>
            <w:tcBorders>
              <w:left w:val="single" w:sz="1" w:space="0" w:color="000000"/>
              <w:bottom w:val="single" w:sz="1" w:space="0" w:color="000000"/>
              <w:right w:val="single" w:sz="1" w:space="0" w:color="000000"/>
            </w:tcBorders>
            <w:shd w:val="clear" w:color="auto" w:fill="auto"/>
          </w:tcPr>
          <w:p w:rsidR="00BE0BAD" w:rsidRDefault="00BE0BAD" w:rsidP="00C532E2">
            <w:pPr>
              <w:pStyle w:val="af7"/>
              <w:snapToGrid w:val="0"/>
              <w:spacing w:line="360" w:lineRule="auto"/>
              <w:jc w:val="both"/>
            </w:pPr>
            <w:r>
              <w:rPr>
                <w:rFonts w:eastAsia="Times New Roman"/>
              </w:rPr>
              <w:t>21515,6</w:t>
            </w:r>
          </w:p>
        </w:tc>
      </w:tr>
      <w:tr w:rsidR="00BE0BAD" w:rsidTr="00C532E2">
        <w:tc>
          <w:tcPr>
            <w:tcW w:w="5114" w:type="dxa"/>
            <w:tcBorders>
              <w:left w:val="single" w:sz="1" w:space="0" w:color="000000"/>
              <w:bottom w:val="single" w:sz="1" w:space="0" w:color="000000"/>
            </w:tcBorders>
            <w:shd w:val="clear" w:color="auto" w:fill="auto"/>
            <w:vAlign w:val="bottom"/>
          </w:tcPr>
          <w:p w:rsidR="00BE0BAD" w:rsidRPr="00E24C91" w:rsidRDefault="00BE0BAD" w:rsidP="00C532E2">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Пивоваренный завод, ООО</w:t>
            </w:r>
          </w:p>
        </w:tc>
        <w:tc>
          <w:tcPr>
            <w:tcW w:w="5144" w:type="dxa"/>
            <w:tcBorders>
              <w:left w:val="single" w:sz="1" w:space="0" w:color="000000"/>
              <w:bottom w:val="single" w:sz="1" w:space="0" w:color="000000"/>
              <w:right w:val="single" w:sz="1" w:space="0" w:color="000000"/>
            </w:tcBorders>
            <w:shd w:val="clear" w:color="auto" w:fill="auto"/>
          </w:tcPr>
          <w:p w:rsidR="00BE0BAD" w:rsidRDefault="00BE0BAD" w:rsidP="00C532E2">
            <w:pPr>
              <w:pStyle w:val="af7"/>
              <w:snapToGrid w:val="0"/>
              <w:spacing w:line="360" w:lineRule="auto"/>
              <w:jc w:val="both"/>
            </w:pPr>
            <w:r>
              <w:rPr>
                <w:rFonts w:eastAsia="Times New Roman"/>
              </w:rPr>
              <w:t>2794,0</w:t>
            </w:r>
          </w:p>
        </w:tc>
      </w:tr>
    </w:tbl>
    <w:p w:rsidR="00BE0BAD" w:rsidRDefault="00BE0BAD" w:rsidP="00BE0BAD">
      <w:pPr>
        <w:autoSpaceDE w:val="0"/>
        <w:spacing w:line="360" w:lineRule="auto"/>
        <w:jc w:val="both"/>
      </w:pPr>
    </w:p>
    <w:p w:rsidR="00BE0BAD" w:rsidRDefault="00BE0BAD" w:rsidP="00BE0BAD">
      <w:pPr>
        <w:pStyle w:val="t1p"/>
        <w:tabs>
          <w:tab w:val="left" w:pos="5760"/>
        </w:tabs>
        <w:spacing w:line="360" w:lineRule="auto"/>
        <w:rPr>
          <w:rStyle w:val="t1"/>
          <w:rFonts w:ascii="Times New Roman" w:eastAsia="Times New Roman" w:hAnsi="Times New Roman" w:cs="Times New Roman"/>
          <w:color w:val="000000"/>
          <w:sz w:val="28"/>
          <w:szCs w:val="28"/>
        </w:rPr>
      </w:pPr>
      <w:r>
        <w:rPr>
          <w:rStyle w:val="t1"/>
          <w:rFonts w:ascii="Times New Roman" w:eastAsia="Times New Roman" w:hAnsi="Times New Roman" w:cs="Times New Roman"/>
          <w:color w:val="000000"/>
          <w:sz w:val="28"/>
          <w:szCs w:val="28"/>
        </w:rPr>
        <w:t xml:space="preserve">Рассматривая производителей пива в УР можно отметить, что лидером </w:t>
      </w:r>
      <w:proofErr w:type="gramStart"/>
      <w:r>
        <w:rPr>
          <w:rStyle w:val="t1"/>
          <w:rFonts w:ascii="Times New Roman" w:eastAsia="Times New Roman" w:hAnsi="Times New Roman" w:cs="Times New Roman"/>
          <w:color w:val="000000"/>
          <w:sz w:val="28"/>
          <w:szCs w:val="28"/>
        </w:rPr>
        <w:t>про</w:t>
      </w:r>
      <w:proofErr w:type="gramEnd"/>
      <w:r>
        <w:rPr>
          <w:rStyle w:val="t1"/>
          <w:rFonts w:ascii="Times New Roman" w:eastAsia="Times New Roman" w:hAnsi="Times New Roman" w:cs="Times New Roman"/>
          <w:color w:val="000000"/>
          <w:sz w:val="28"/>
          <w:szCs w:val="28"/>
        </w:rPr>
        <w:t xml:space="preserve"> производству пива в УР является. ОАО «Гамбринус» всего отгружено потребителя за 2016 год 1579726,6 далл. На нижней позиции остановилась </w:t>
      </w:r>
      <w:r>
        <w:rPr>
          <w:rFonts w:ascii="Times New Roman" w:eastAsia="Times New Roman" w:hAnsi="Times New Roman" w:cs="Times New Roman"/>
          <w:color w:val="000000"/>
          <w:sz w:val="28"/>
          <w:szCs w:val="28"/>
          <w:lang w:eastAsia="ru-RU"/>
        </w:rPr>
        <w:t xml:space="preserve"> ООО П</w:t>
      </w:r>
      <w:r w:rsidRPr="00F94D1E">
        <w:rPr>
          <w:rFonts w:ascii="Times New Roman" w:eastAsia="Times New Roman" w:hAnsi="Times New Roman" w:cs="Times New Roman"/>
          <w:color w:val="000000"/>
          <w:sz w:val="28"/>
          <w:szCs w:val="28"/>
          <w:lang w:val="uk-UA" w:eastAsia="ru-RU"/>
        </w:rPr>
        <w:t>ивоваренный завод</w:t>
      </w:r>
      <w:proofErr w:type="gramStart"/>
      <w:r w:rsidRPr="00F94D1E">
        <w:rPr>
          <w:rFonts w:ascii="Times New Roman" w:eastAsia="Times New Roman" w:hAnsi="Times New Roman" w:cs="Times New Roman"/>
          <w:color w:val="000000"/>
          <w:sz w:val="28"/>
          <w:szCs w:val="28"/>
          <w:lang w:val="uk-UA" w:eastAsia="ru-RU"/>
        </w:rPr>
        <w:t>,</w:t>
      </w:r>
      <w:r>
        <w:rPr>
          <w:rStyle w:val="t1"/>
          <w:rFonts w:ascii="Times New Roman" w:eastAsia="Times New Roman" w:hAnsi="Times New Roman" w:cs="Times New Roman"/>
          <w:color w:val="000000"/>
          <w:sz w:val="28"/>
          <w:szCs w:val="28"/>
        </w:rPr>
        <w:t>с</w:t>
      </w:r>
      <w:proofErr w:type="gramEnd"/>
      <w:r>
        <w:rPr>
          <w:rStyle w:val="t1"/>
          <w:rFonts w:ascii="Times New Roman" w:eastAsia="Times New Roman" w:hAnsi="Times New Roman" w:cs="Times New Roman"/>
          <w:color w:val="000000"/>
          <w:sz w:val="28"/>
          <w:szCs w:val="28"/>
        </w:rPr>
        <w:t xml:space="preserve"> отгрузкой потребителям в 7055,0 далл. </w:t>
      </w:r>
    </w:p>
    <w:p w:rsidR="00E24C91" w:rsidRPr="00E24C91" w:rsidRDefault="00E24C91" w:rsidP="00E24C91">
      <w:pPr>
        <w:spacing w:line="360" w:lineRule="auto"/>
        <w:jc w:val="both"/>
      </w:pPr>
      <w:r w:rsidRPr="00E24C91">
        <w:rPr>
          <w:bCs/>
          <w:color w:val="000000"/>
        </w:rPr>
        <w:t>Таблица</w:t>
      </w:r>
      <w:r w:rsidR="00BE0BAD">
        <w:rPr>
          <w:bCs/>
          <w:color w:val="000000"/>
        </w:rPr>
        <w:t xml:space="preserve"> 25</w:t>
      </w:r>
      <w:r w:rsidR="00BE0BAD">
        <w:rPr>
          <w:rFonts w:eastAsia="Times New Roman"/>
          <w:bCs/>
          <w:color w:val="000000"/>
        </w:rPr>
        <w:t xml:space="preserve"> </w:t>
      </w:r>
      <w:r w:rsidRPr="00E24C91">
        <w:rPr>
          <w:rFonts w:eastAsia="Times New Roman"/>
          <w:bCs/>
          <w:color w:val="000000"/>
        </w:rPr>
        <w:t xml:space="preserve">. </w:t>
      </w:r>
      <w:r w:rsidR="00BE0BAD">
        <w:rPr>
          <w:bCs/>
          <w:color w:val="000000"/>
        </w:rPr>
        <w:t xml:space="preserve">Анализ </w:t>
      </w:r>
      <w:r w:rsidRPr="00E24C91">
        <w:rPr>
          <w:bCs/>
          <w:color w:val="000000"/>
        </w:rPr>
        <w:t>доли</w:t>
      </w:r>
      <w:r w:rsidR="00BE0BAD">
        <w:rPr>
          <w:bCs/>
          <w:color w:val="000000"/>
        </w:rPr>
        <w:t xml:space="preserve"> </w:t>
      </w:r>
      <w:r w:rsidRPr="00E24C91">
        <w:rPr>
          <w:bCs/>
          <w:color w:val="000000"/>
        </w:rPr>
        <w:t>рынка</w:t>
      </w:r>
      <w:r w:rsidR="00BE0BAD">
        <w:rPr>
          <w:bCs/>
          <w:color w:val="000000"/>
        </w:rPr>
        <w:t xml:space="preserve"> </w:t>
      </w:r>
      <w:r w:rsidRPr="00E24C91">
        <w:rPr>
          <w:bCs/>
          <w:color w:val="000000"/>
        </w:rPr>
        <w:t>по</w:t>
      </w:r>
      <w:r w:rsidR="00BE0BAD">
        <w:rPr>
          <w:bCs/>
          <w:color w:val="000000"/>
        </w:rPr>
        <w:t xml:space="preserve"> </w:t>
      </w:r>
      <w:r w:rsidRPr="00E24C91">
        <w:rPr>
          <w:bCs/>
          <w:color w:val="000000"/>
        </w:rPr>
        <w:t>объему</w:t>
      </w:r>
      <w:r w:rsidR="00BE0BAD">
        <w:rPr>
          <w:bCs/>
          <w:color w:val="000000"/>
        </w:rPr>
        <w:t xml:space="preserve"> </w:t>
      </w:r>
      <w:r w:rsidRPr="00E24C91">
        <w:rPr>
          <w:bCs/>
          <w:color w:val="000000"/>
        </w:rPr>
        <w:t>продаж</w:t>
      </w:r>
      <w:r w:rsidR="00BE0BAD">
        <w:rPr>
          <w:bCs/>
          <w:color w:val="000000"/>
        </w:rPr>
        <w:t xml:space="preserve"> </w:t>
      </w:r>
      <w:r w:rsidRPr="00E24C91">
        <w:rPr>
          <w:bCs/>
          <w:color w:val="000000"/>
        </w:rPr>
        <w:t>в</w:t>
      </w:r>
      <w:r w:rsidR="00BE0BAD">
        <w:rPr>
          <w:bCs/>
          <w:color w:val="000000"/>
        </w:rPr>
        <w:t xml:space="preserve"> </w:t>
      </w:r>
      <w:r w:rsidRPr="00E24C91">
        <w:rPr>
          <w:bCs/>
          <w:color w:val="000000"/>
        </w:rPr>
        <w:t>УР</w:t>
      </w:r>
      <w:r w:rsidR="00BE0BAD">
        <w:rPr>
          <w:bCs/>
          <w:color w:val="000000"/>
        </w:rPr>
        <w:t xml:space="preserve"> </w:t>
      </w:r>
      <w:r w:rsidRPr="00E24C91">
        <w:rPr>
          <w:bCs/>
          <w:color w:val="000000"/>
        </w:rPr>
        <w:t>среди</w:t>
      </w:r>
      <w:r w:rsidR="00BE0BAD">
        <w:rPr>
          <w:bCs/>
          <w:color w:val="000000"/>
        </w:rPr>
        <w:t xml:space="preserve"> </w:t>
      </w:r>
      <w:r w:rsidRPr="00E24C91">
        <w:rPr>
          <w:bCs/>
          <w:color w:val="000000"/>
        </w:rPr>
        <w:t>пивоваренных</w:t>
      </w:r>
      <w:r w:rsidR="00BE0BAD">
        <w:rPr>
          <w:bCs/>
          <w:color w:val="000000"/>
        </w:rPr>
        <w:t xml:space="preserve"> </w:t>
      </w:r>
      <w:r w:rsidRPr="00E24C91">
        <w:rPr>
          <w:bCs/>
          <w:color w:val="000000"/>
        </w:rPr>
        <w:t>заводов</w:t>
      </w:r>
    </w:p>
    <w:tbl>
      <w:tblPr>
        <w:tblW w:w="9825" w:type="dxa"/>
        <w:tblInd w:w="-183" w:type="dxa"/>
        <w:tblLayout w:type="fixed"/>
        <w:tblCellMar>
          <w:top w:w="55" w:type="dxa"/>
          <w:left w:w="55" w:type="dxa"/>
          <w:bottom w:w="55" w:type="dxa"/>
          <w:right w:w="55" w:type="dxa"/>
        </w:tblCellMar>
        <w:tblLook w:val="0000" w:firstRow="0" w:lastRow="0" w:firstColumn="0" w:lastColumn="0" w:noHBand="0" w:noVBand="0"/>
      </w:tblPr>
      <w:tblGrid>
        <w:gridCol w:w="2171"/>
        <w:gridCol w:w="1354"/>
        <w:gridCol w:w="1260"/>
        <w:gridCol w:w="1155"/>
        <w:gridCol w:w="1230"/>
        <w:gridCol w:w="1170"/>
        <w:gridCol w:w="1485"/>
      </w:tblGrid>
      <w:tr w:rsidR="00E24C91" w:rsidRPr="00E24C91" w:rsidTr="00E24C91">
        <w:trPr>
          <w:trHeight w:val="315"/>
        </w:trPr>
        <w:tc>
          <w:tcPr>
            <w:tcW w:w="2171" w:type="dxa"/>
            <w:vMerge w:val="restart"/>
            <w:tcBorders>
              <w:top w:val="single" w:sz="8" w:space="0" w:color="000000"/>
              <w:left w:val="single" w:sz="8" w:space="0" w:color="000000"/>
              <w:bottom w:val="single" w:sz="8" w:space="0" w:color="000000"/>
            </w:tcBorders>
            <w:shd w:val="clear" w:color="auto" w:fill="auto"/>
            <w:vAlign w:val="center"/>
          </w:tcPr>
          <w:p w:rsidR="00E24C91" w:rsidRPr="00E24C91" w:rsidRDefault="00E24C91" w:rsidP="00A04090">
            <w:pPr>
              <w:snapToGrid w:val="0"/>
              <w:spacing w:line="360" w:lineRule="auto"/>
              <w:jc w:val="both"/>
              <w:rPr>
                <w:color w:val="000000"/>
                <w:sz w:val="24"/>
                <w:szCs w:val="24"/>
                <w:lang w:eastAsia="ru-RU"/>
              </w:rPr>
            </w:pPr>
            <w:r w:rsidRPr="00E24C91">
              <w:rPr>
                <w:color w:val="000000"/>
                <w:sz w:val="24"/>
                <w:szCs w:val="24"/>
                <w:lang w:eastAsia="ru-RU"/>
              </w:rPr>
              <w:t>Компании</w:t>
            </w:r>
          </w:p>
        </w:tc>
        <w:tc>
          <w:tcPr>
            <w:tcW w:w="7654"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E24C91" w:rsidRPr="00E24C91" w:rsidRDefault="00E24C91" w:rsidP="00A04090">
            <w:pPr>
              <w:snapToGrid w:val="0"/>
              <w:spacing w:line="360" w:lineRule="auto"/>
              <w:jc w:val="both"/>
              <w:rPr>
                <w:sz w:val="24"/>
                <w:szCs w:val="24"/>
              </w:rPr>
            </w:pPr>
            <w:r w:rsidRPr="00E24C91">
              <w:rPr>
                <w:color w:val="000000"/>
                <w:sz w:val="24"/>
                <w:szCs w:val="24"/>
                <w:lang w:eastAsia="ru-RU"/>
              </w:rPr>
              <w:t>Средняя</w:t>
            </w:r>
            <w:r w:rsidR="00BE0BAD">
              <w:rPr>
                <w:color w:val="000000"/>
                <w:sz w:val="24"/>
                <w:szCs w:val="24"/>
                <w:lang w:eastAsia="ru-RU"/>
              </w:rPr>
              <w:t xml:space="preserve"> </w:t>
            </w:r>
            <w:r w:rsidRPr="00E24C91">
              <w:rPr>
                <w:color w:val="000000"/>
                <w:sz w:val="24"/>
                <w:szCs w:val="24"/>
                <w:lang w:eastAsia="ru-RU"/>
              </w:rPr>
              <w:t>доля</w:t>
            </w:r>
            <w:r w:rsidR="00BE0BAD">
              <w:rPr>
                <w:color w:val="000000"/>
                <w:sz w:val="24"/>
                <w:szCs w:val="24"/>
                <w:lang w:eastAsia="ru-RU"/>
              </w:rPr>
              <w:t xml:space="preserve"> </w:t>
            </w:r>
            <w:r w:rsidRPr="00E24C91">
              <w:rPr>
                <w:color w:val="000000"/>
                <w:sz w:val="24"/>
                <w:szCs w:val="24"/>
                <w:lang w:eastAsia="ru-RU"/>
              </w:rPr>
              <w:t>рынка</w:t>
            </w:r>
            <w:r w:rsidR="00BE0BAD">
              <w:rPr>
                <w:color w:val="000000"/>
                <w:sz w:val="24"/>
                <w:szCs w:val="24"/>
                <w:lang w:eastAsia="ru-RU"/>
              </w:rPr>
              <w:t xml:space="preserve"> </w:t>
            </w:r>
            <w:r w:rsidRPr="00E24C91">
              <w:rPr>
                <w:color w:val="000000"/>
                <w:sz w:val="24"/>
                <w:szCs w:val="24"/>
                <w:lang w:eastAsia="ru-RU"/>
              </w:rPr>
              <w:t>по</w:t>
            </w:r>
            <w:r w:rsidR="00BE0BAD">
              <w:rPr>
                <w:color w:val="000000"/>
                <w:sz w:val="24"/>
                <w:szCs w:val="24"/>
                <w:lang w:eastAsia="ru-RU"/>
              </w:rPr>
              <w:t xml:space="preserve"> </w:t>
            </w:r>
            <w:r w:rsidRPr="00E24C91">
              <w:rPr>
                <w:color w:val="000000"/>
                <w:sz w:val="24"/>
                <w:szCs w:val="24"/>
                <w:lang w:eastAsia="ru-RU"/>
              </w:rPr>
              <w:t>объему</w:t>
            </w:r>
            <w:r w:rsidRPr="00E24C91">
              <w:rPr>
                <w:rFonts w:eastAsia="Times New Roman"/>
                <w:color w:val="000000"/>
                <w:sz w:val="24"/>
                <w:szCs w:val="24"/>
                <w:lang w:eastAsia="ru-RU"/>
              </w:rPr>
              <w:t xml:space="preserve">, </w:t>
            </w:r>
            <w:r w:rsidRPr="00E24C91">
              <w:rPr>
                <w:color w:val="000000"/>
                <w:sz w:val="24"/>
                <w:szCs w:val="24"/>
                <w:lang w:eastAsia="ru-RU"/>
              </w:rPr>
              <w:t>год</w:t>
            </w:r>
          </w:p>
        </w:tc>
      </w:tr>
      <w:tr w:rsidR="00E24C91" w:rsidRPr="00E24C91" w:rsidTr="00E24C91">
        <w:trPr>
          <w:trHeight w:val="330"/>
        </w:trPr>
        <w:tc>
          <w:tcPr>
            <w:tcW w:w="2171" w:type="dxa"/>
            <w:vMerge/>
            <w:tcBorders>
              <w:top w:val="single" w:sz="8" w:space="0" w:color="000000"/>
              <w:left w:val="single" w:sz="8" w:space="0" w:color="000000"/>
              <w:bottom w:val="single" w:sz="8" w:space="0" w:color="000000"/>
            </w:tcBorders>
            <w:shd w:val="clear" w:color="auto" w:fill="auto"/>
            <w:vAlign w:val="center"/>
          </w:tcPr>
          <w:p w:rsidR="00E24C91" w:rsidRPr="00E24C91" w:rsidRDefault="00E24C91" w:rsidP="00A04090">
            <w:pPr>
              <w:snapToGrid w:val="0"/>
              <w:rPr>
                <w:sz w:val="24"/>
                <w:szCs w:val="24"/>
              </w:rPr>
            </w:pPr>
          </w:p>
        </w:tc>
        <w:tc>
          <w:tcPr>
            <w:tcW w:w="1354" w:type="dxa"/>
            <w:tcBorders>
              <w:left w:val="single" w:sz="8" w:space="0" w:color="000000"/>
              <w:bottom w:val="single" w:sz="8" w:space="0" w:color="000000"/>
            </w:tcBorders>
            <w:shd w:val="clear" w:color="auto" w:fill="auto"/>
            <w:vAlign w:val="center"/>
          </w:tcPr>
          <w:p w:rsidR="00E24C91" w:rsidRPr="00E24C91" w:rsidRDefault="00E24C91" w:rsidP="00A04090">
            <w:pPr>
              <w:snapToGrid w:val="0"/>
              <w:spacing w:line="360" w:lineRule="auto"/>
              <w:jc w:val="both"/>
              <w:rPr>
                <w:rFonts w:eastAsia="Times New Roman"/>
                <w:color w:val="000000"/>
                <w:sz w:val="24"/>
                <w:szCs w:val="24"/>
                <w:lang w:eastAsia="ru-RU"/>
              </w:rPr>
            </w:pPr>
            <w:r w:rsidRPr="00E24C91">
              <w:rPr>
                <w:rFonts w:eastAsia="Times New Roman"/>
                <w:color w:val="000000"/>
                <w:sz w:val="24"/>
                <w:szCs w:val="24"/>
                <w:lang w:eastAsia="ru-RU"/>
              </w:rPr>
              <w:t>20</w:t>
            </w:r>
            <w:r w:rsidR="00D07BB2">
              <w:rPr>
                <w:rFonts w:eastAsia="Times New Roman"/>
                <w:color w:val="000000"/>
                <w:sz w:val="24"/>
                <w:szCs w:val="24"/>
                <w:lang w:val="uk-UA" w:eastAsia="ru-RU"/>
              </w:rPr>
              <w:t>12</w:t>
            </w:r>
            <w:r w:rsidRPr="00E24C91">
              <w:rPr>
                <w:color w:val="000000"/>
                <w:sz w:val="24"/>
                <w:szCs w:val="24"/>
                <w:lang w:eastAsia="ru-RU"/>
              </w:rPr>
              <w:t>г</w:t>
            </w:r>
            <w:r w:rsidRPr="00E24C91">
              <w:rPr>
                <w:rFonts w:eastAsia="Times New Roman"/>
                <w:color w:val="000000"/>
                <w:sz w:val="24"/>
                <w:szCs w:val="24"/>
                <w:lang w:eastAsia="ru-RU"/>
              </w:rPr>
              <w:t>.</w:t>
            </w:r>
          </w:p>
        </w:tc>
        <w:tc>
          <w:tcPr>
            <w:tcW w:w="1260" w:type="dxa"/>
            <w:tcBorders>
              <w:left w:val="single" w:sz="8" w:space="0" w:color="000000"/>
              <w:bottom w:val="single" w:sz="8" w:space="0" w:color="000000"/>
            </w:tcBorders>
            <w:shd w:val="clear" w:color="auto" w:fill="auto"/>
            <w:vAlign w:val="center"/>
          </w:tcPr>
          <w:p w:rsidR="00E24C91" w:rsidRPr="00E24C91" w:rsidRDefault="00E24C91" w:rsidP="00A04090">
            <w:pPr>
              <w:snapToGrid w:val="0"/>
              <w:spacing w:line="360" w:lineRule="auto"/>
              <w:jc w:val="both"/>
              <w:rPr>
                <w:rFonts w:eastAsia="Times New Roman"/>
                <w:color w:val="000000"/>
                <w:sz w:val="24"/>
                <w:szCs w:val="24"/>
                <w:lang w:eastAsia="ru-RU"/>
              </w:rPr>
            </w:pPr>
            <w:r w:rsidRPr="00E24C91">
              <w:rPr>
                <w:rFonts w:eastAsia="Times New Roman"/>
                <w:color w:val="000000"/>
                <w:sz w:val="24"/>
                <w:szCs w:val="24"/>
                <w:lang w:eastAsia="ru-RU"/>
              </w:rPr>
              <w:t>20</w:t>
            </w:r>
            <w:r w:rsidR="00D07BB2">
              <w:rPr>
                <w:rFonts w:eastAsia="Times New Roman"/>
                <w:color w:val="000000"/>
                <w:sz w:val="24"/>
                <w:szCs w:val="24"/>
                <w:lang w:val="uk-UA" w:eastAsia="ru-RU"/>
              </w:rPr>
              <w:t>13</w:t>
            </w:r>
            <w:r w:rsidRPr="00E24C91">
              <w:rPr>
                <w:color w:val="000000"/>
                <w:sz w:val="24"/>
                <w:szCs w:val="24"/>
                <w:lang w:eastAsia="ru-RU"/>
              </w:rPr>
              <w:t>г</w:t>
            </w:r>
            <w:r w:rsidRPr="00E24C91">
              <w:rPr>
                <w:rFonts w:eastAsia="Times New Roman"/>
                <w:color w:val="000000"/>
                <w:sz w:val="24"/>
                <w:szCs w:val="24"/>
                <w:lang w:eastAsia="ru-RU"/>
              </w:rPr>
              <w:t>.</w:t>
            </w:r>
          </w:p>
        </w:tc>
        <w:tc>
          <w:tcPr>
            <w:tcW w:w="1155" w:type="dxa"/>
            <w:tcBorders>
              <w:left w:val="single" w:sz="8" w:space="0" w:color="000000"/>
              <w:bottom w:val="single" w:sz="8" w:space="0" w:color="000000"/>
            </w:tcBorders>
            <w:shd w:val="clear" w:color="auto" w:fill="auto"/>
            <w:vAlign w:val="center"/>
          </w:tcPr>
          <w:p w:rsidR="00E24C91" w:rsidRPr="00E24C91" w:rsidRDefault="00E24C91" w:rsidP="00A04090">
            <w:pPr>
              <w:snapToGrid w:val="0"/>
              <w:spacing w:line="360" w:lineRule="auto"/>
              <w:jc w:val="both"/>
              <w:rPr>
                <w:rFonts w:eastAsia="Times New Roman"/>
                <w:color w:val="000000"/>
                <w:sz w:val="24"/>
                <w:szCs w:val="24"/>
                <w:lang w:eastAsia="ru-RU"/>
              </w:rPr>
            </w:pPr>
            <w:r w:rsidRPr="00E24C91">
              <w:rPr>
                <w:rFonts w:eastAsia="Times New Roman"/>
                <w:color w:val="000000"/>
                <w:sz w:val="24"/>
                <w:szCs w:val="24"/>
                <w:lang w:eastAsia="ru-RU"/>
              </w:rPr>
              <w:t>201</w:t>
            </w:r>
            <w:r w:rsidR="00D07BB2">
              <w:rPr>
                <w:rFonts w:eastAsia="Times New Roman"/>
                <w:color w:val="000000"/>
                <w:sz w:val="24"/>
                <w:szCs w:val="24"/>
                <w:lang w:val="uk-UA" w:eastAsia="ru-RU"/>
              </w:rPr>
              <w:t>4</w:t>
            </w:r>
            <w:r w:rsidRPr="00E24C91">
              <w:rPr>
                <w:color w:val="000000"/>
                <w:sz w:val="24"/>
                <w:szCs w:val="24"/>
                <w:lang w:eastAsia="ru-RU"/>
              </w:rPr>
              <w:t>г</w:t>
            </w:r>
            <w:r w:rsidRPr="00E24C91">
              <w:rPr>
                <w:rFonts w:eastAsia="Times New Roman"/>
                <w:color w:val="000000"/>
                <w:sz w:val="24"/>
                <w:szCs w:val="24"/>
                <w:lang w:eastAsia="ru-RU"/>
              </w:rPr>
              <w:t>.</w:t>
            </w:r>
          </w:p>
        </w:tc>
        <w:tc>
          <w:tcPr>
            <w:tcW w:w="1230" w:type="dxa"/>
            <w:tcBorders>
              <w:left w:val="single" w:sz="8" w:space="0" w:color="000000"/>
              <w:bottom w:val="single" w:sz="8" w:space="0" w:color="000000"/>
            </w:tcBorders>
            <w:shd w:val="clear" w:color="auto" w:fill="auto"/>
            <w:vAlign w:val="center"/>
          </w:tcPr>
          <w:p w:rsidR="00E24C91" w:rsidRPr="00E24C91" w:rsidRDefault="00E24C91" w:rsidP="00A04090">
            <w:pPr>
              <w:snapToGrid w:val="0"/>
              <w:spacing w:line="360" w:lineRule="auto"/>
              <w:jc w:val="both"/>
              <w:rPr>
                <w:rFonts w:eastAsia="Times New Roman"/>
                <w:color w:val="000000"/>
                <w:sz w:val="24"/>
                <w:szCs w:val="24"/>
                <w:lang w:eastAsia="ru-RU"/>
              </w:rPr>
            </w:pPr>
            <w:r w:rsidRPr="00E24C91">
              <w:rPr>
                <w:rFonts w:eastAsia="Times New Roman"/>
                <w:color w:val="000000"/>
                <w:sz w:val="24"/>
                <w:szCs w:val="24"/>
                <w:lang w:eastAsia="ru-RU"/>
              </w:rPr>
              <w:t>201</w:t>
            </w:r>
            <w:r w:rsidR="00D07BB2">
              <w:rPr>
                <w:rFonts w:eastAsia="Times New Roman"/>
                <w:color w:val="000000"/>
                <w:sz w:val="24"/>
                <w:szCs w:val="24"/>
                <w:lang w:val="uk-UA" w:eastAsia="ru-RU"/>
              </w:rPr>
              <w:t>5</w:t>
            </w:r>
            <w:r w:rsidRPr="00E24C91">
              <w:rPr>
                <w:color w:val="000000"/>
                <w:sz w:val="24"/>
                <w:szCs w:val="24"/>
                <w:lang w:eastAsia="ru-RU"/>
              </w:rPr>
              <w:t>г</w:t>
            </w:r>
            <w:r w:rsidRPr="00E24C91">
              <w:rPr>
                <w:rFonts w:eastAsia="Times New Roman"/>
                <w:color w:val="000000"/>
                <w:sz w:val="24"/>
                <w:szCs w:val="24"/>
                <w:lang w:eastAsia="ru-RU"/>
              </w:rPr>
              <w:t>.</w:t>
            </w:r>
          </w:p>
        </w:tc>
        <w:tc>
          <w:tcPr>
            <w:tcW w:w="1170" w:type="dxa"/>
            <w:tcBorders>
              <w:left w:val="single" w:sz="8" w:space="0" w:color="000000"/>
              <w:bottom w:val="single" w:sz="8" w:space="0" w:color="000000"/>
            </w:tcBorders>
            <w:shd w:val="clear" w:color="auto" w:fill="auto"/>
            <w:vAlign w:val="center"/>
          </w:tcPr>
          <w:p w:rsidR="00E24C91" w:rsidRPr="00E24C91" w:rsidRDefault="00E24C91" w:rsidP="00A04090">
            <w:pPr>
              <w:snapToGrid w:val="0"/>
              <w:spacing w:line="360" w:lineRule="auto"/>
              <w:jc w:val="both"/>
              <w:rPr>
                <w:sz w:val="24"/>
                <w:szCs w:val="24"/>
              </w:rPr>
            </w:pPr>
            <w:r w:rsidRPr="00E24C91">
              <w:rPr>
                <w:rFonts w:eastAsia="Times New Roman"/>
                <w:color w:val="000000"/>
                <w:sz w:val="24"/>
                <w:szCs w:val="24"/>
                <w:lang w:eastAsia="ru-RU"/>
              </w:rPr>
              <w:t>201</w:t>
            </w:r>
            <w:r w:rsidR="00D07BB2">
              <w:rPr>
                <w:rFonts w:eastAsia="Times New Roman"/>
                <w:color w:val="000000"/>
                <w:sz w:val="24"/>
                <w:szCs w:val="24"/>
                <w:lang w:val="uk-UA" w:eastAsia="ru-RU"/>
              </w:rPr>
              <w:t>6</w:t>
            </w:r>
            <w:r w:rsidRPr="00E24C91">
              <w:rPr>
                <w:color w:val="000000"/>
                <w:sz w:val="24"/>
                <w:szCs w:val="24"/>
                <w:lang w:eastAsia="ru-RU"/>
              </w:rPr>
              <w:t>г</w:t>
            </w:r>
            <w:r w:rsidRPr="00E24C91">
              <w:rPr>
                <w:rFonts w:eastAsia="Times New Roman"/>
                <w:color w:val="000000"/>
                <w:sz w:val="24"/>
                <w:szCs w:val="24"/>
                <w:lang w:eastAsia="ru-RU"/>
              </w:rPr>
              <w:t>.</w:t>
            </w:r>
          </w:p>
        </w:tc>
        <w:tc>
          <w:tcPr>
            <w:tcW w:w="1485" w:type="dxa"/>
            <w:tcBorders>
              <w:left w:val="single" w:sz="8" w:space="0" w:color="000000"/>
              <w:bottom w:val="single" w:sz="8" w:space="0" w:color="000000"/>
              <w:right w:val="single" w:sz="8" w:space="0" w:color="000000"/>
            </w:tcBorders>
            <w:shd w:val="clear" w:color="auto" w:fill="auto"/>
            <w:vAlign w:val="center"/>
          </w:tcPr>
          <w:p w:rsidR="00E24C91" w:rsidRPr="00E24C91" w:rsidRDefault="004C53D9" w:rsidP="00A04090">
            <w:pPr>
              <w:snapToGrid w:val="0"/>
              <w:spacing w:line="200" w:lineRule="atLeast"/>
              <w:jc w:val="both"/>
              <w:rPr>
                <w:color w:val="000000"/>
                <w:sz w:val="24"/>
                <w:szCs w:val="24"/>
                <w:lang w:eastAsia="ru-RU"/>
              </w:rPr>
            </w:pPr>
            <w:r w:rsidRPr="00E24C91">
              <w:rPr>
                <w:sz w:val="24"/>
                <w:szCs w:val="24"/>
              </w:rPr>
              <w:t>Абсолютное</w:t>
            </w:r>
            <w:r>
              <w:rPr>
                <w:sz w:val="24"/>
                <w:szCs w:val="24"/>
              </w:rPr>
              <w:t xml:space="preserve"> </w:t>
            </w:r>
            <w:r w:rsidRPr="00E24C91">
              <w:rPr>
                <w:sz w:val="24"/>
                <w:szCs w:val="24"/>
              </w:rPr>
              <w:t>изменение</w:t>
            </w:r>
            <w:r w:rsidR="00E24C91" w:rsidRPr="00E24C91">
              <w:rPr>
                <w:rFonts w:eastAsia="Times New Roman"/>
                <w:sz w:val="24"/>
                <w:szCs w:val="24"/>
              </w:rPr>
              <w:t>, +/-</w:t>
            </w:r>
          </w:p>
        </w:tc>
      </w:tr>
      <w:tr w:rsidR="00D07BB2" w:rsidRPr="00E24C91" w:rsidTr="00E24C91">
        <w:trPr>
          <w:trHeight w:val="375"/>
        </w:trPr>
        <w:tc>
          <w:tcPr>
            <w:tcW w:w="2171" w:type="dxa"/>
            <w:tcBorders>
              <w:left w:val="single" w:sz="8" w:space="0" w:color="000000"/>
              <w:bottom w:val="single" w:sz="8" w:space="0" w:color="000000"/>
            </w:tcBorders>
            <w:shd w:val="clear" w:color="auto" w:fill="auto"/>
            <w:vAlign w:val="bottom"/>
          </w:tcPr>
          <w:p w:rsidR="00D07BB2" w:rsidRPr="00E24C91" w:rsidRDefault="00D07BB2" w:rsidP="00A04090">
            <w:pPr>
              <w:snapToGrid w:val="0"/>
              <w:spacing w:line="360" w:lineRule="auto"/>
              <w:jc w:val="both"/>
              <w:rPr>
                <w:rFonts w:eastAsia="Times New Roman"/>
                <w:color w:val="000000"/>
                <w:sz w:val="24"/>
                <w:szCs w:val="24"/>
                <w:lang w:val="uk-UA" w:eastAsia="ru-RU"/>
              </w:rPr>
            </w:pPr>
            <w:r>
              <w:rPr>
                <w:color w:val="000000"/>
                <w:sz w:val="24"/>
                <w:szCs w:val="24"/>
                <w:lang w:eastAsia="ru-RU"/>
              </w:rPr>
              <w:t>Баад, ООО</w:t>
            </w:r>
          </w:p>
        </w:tc>
        <w:tc>
          <w:tcPr>
            <w:tcW w:w="1354" w:type="dxa"/>
            <w:tcBorders>
              <w:left w:val="single" w:sz="8" w:space="0" w:color="000000"/>
              <w:bottom w:val="single" w:sz="8" w:space="0" w:color="000000"/>
            </w:tcBorders>
            <w:shd w:val="clear" w:color="auto" w:fill="auto"/>
            <w:vAlign w:val="bottom"/>
          </w:tcPr>
          <w:p w:rsidR="00D07BB2" w:rsidRPr="00E24C91" w:rsidRDefault="00D07BB2" w:rsidP="00A04090">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51,2</w:t>
            </w:r>
          </w:p>
        </w:tc>
        <w:tc>
          <w:tcPr>
            <w:tcW w:w="1260" w:type="dxa"/>
            <w:tcBorders>
              <w:left w:val="single" w:sz="8" w:space="0" w:color="000000"/>
              <w:bottom w:val="single" w:sz="8" w:space="0" w:color="000000"/>
            </w:tcBorders>
            <w:shd w:val="clear" w:color="auto" w:fill="auto"/>
            <w:vAlign w:val="bottom"/>
          </w:tcPr>
          <w:p w:rsidR="00D07BB2" w:rsidRPr="00E24C91" w:rsidRDefault="00D07BB2" w:rsidP="00A04090">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46,8</w:t>
            </w:r>
          </w:p>
        </w:tc>
        <w:tc>
          <w:tcPr>
            <w:tcW w:w="1155" w:type="dxa"/>
            <w:tcBorders>
              <w:left w:val="single" w:sz="8" w:space="0" w:color="000000"/>
              <w:bottom w:val="single" w:sz="8" w:space="0" w:color="000000"/>
            </w:tcBorders>
            <w:shd w:val="clear" w:color="auto" w:fill="auto"/>
            <w:vAlign w:val="bottom"/>
          </w:tcPr>
          <w:p w:rsidR="00D07BB2" w:rsidRPr="00E24C91" w:rsidRDefault="00D07BB2" w:rsidP="00A04090">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41,1</w:t>
            </w:r>
          </w:p>
        </w:tc>
        <w:tc>
          <w:tcPr>
            <w:tcW w:w="1230" w:type="dxa"/>
            <w:tcBorders>
              <w:left w:val="single" w:sz="8" w:space="0" w:color="000000"/>
              <w:bottom w:val="single" w:sz="8" w:space="0" w:color="000000"/>
            </w:tcBorders>
            <w:shd w:val="clear" w:color="auto" w:fill="auto"/>
            <w:vAlign w:val="bottom"/>
          </w:tcPr>
          <w:p w:rsidR="00D07BB2" w:rsidRPr="00E24C91" w:rsidRDefault="00D07BB2" w:rsidP="00A04090">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35,2</w:t>
            </w:r>
          </w:p>
        </w:tc>
        <w:tc>
          <w:tcPr>
            <w:tcW w:w="1170" w:type="dxa"/>
            <w:tcBorders>
              <w:left w:val="single" w:sz="8" w:space="0" w:color="000000"/>
              <w:bottom w:val="single" w:sz="8" w:space="0" w:color="000000"/>
            </w:tcBorders>
            <w:shd w:val="clear" w:color="auto" w:fill="auto"/>
            <w:vAlign w:val="bottom"/>
          </w:tcPr>
          <w:p w:rsidR="00D07BB2" w:rsidRPr="00E24C91" w:rsidRDefault="00D07BB2" w:rsidP="00A04090">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31,7</w:t>
            </w:r>
          </w:p>
        </w:tc>
        <w:tc>
          <w:tcPr>
            <w:tcW w:w="1485" w:type="dxa"/>
            <w:tcBorders>
              <w:left w:val="single" w:sz="8" w:space="0" w:color="000000"/>
              <w:bottom w:val="single" w:sz="8" w:space="0" w:color="000000"/>
              <w:right w:val="single" w:sz="8" w:space="0" w:color="000000"/>
            </w:tcBorders>
            <w:shd w:val="clear" w:color="auto" w:fill="auto"/>
            <w:vAlign w:val="bottom"/>
          </w:tcPr>
          <w:p w:rsidR="00D07BB2" w:rsidRPr="00E24C91" w:rsidRDefault="00D07BB2" w:rsidP="00A04090">
            <w:pPr>
              <w:snapToGrid w:val="0"/>
              <w:spacing w:line="360" w:lineRule="auto"/>
              <w:jc w:val="both"/>
              <w:rPr>
                <w:color w:val="000000"/>
                <w:sz w:val="24"/>
                <w:szCs w:val="24"/>
                <w:lang w:eastAsia="ru-RU"/>
              </w:rPr>
            </w:pPr>
            <w:r>
              <w:rPr>
                <w:color w:val="000000"/>
                <w:sz w:val="24"/>
                <w:szCs w:val="24"/>
                <w:lang w:eastAsia="ru-RU"/>
              </w:rPr>
              <w:t>-19,5</w:t>
            </w:r>
          </w:p>
        </w:tc>
      </w:tr>
      <w:tr w:rsidR="00D07BB2" w:rsidRPr="00E24C91" w:rsidTr="00E24C91">
        <w:trPr>
          <w:trHeight w:val="375"/>
        </w:trPr>
        <w:tc>
          <w:tcPr>
            <w:tcW w:w="2171" w:type="dxa"/>
            <w:tcBorders>
              <w:left w:val="single" w:sz="8" w:space="0" w:color="000000"/>
              <w:bottom w:val="single" w:sz="8" w:space="0" w:color="000000"/>
            </w:tcBorders>
            <w:shd w:val="clear" w:color="auto" w:fill="auto"/>
            <w:vAlign w:val="bottom"/>
          </w:tcPr>
          <w:p w:rsidR="00D07BB2" w:rsidRPr="00E24C91" w:rsidRDefault="00D07BB2" w:rsidP="00A04090">
            <w:pPr>
              <w:snapToGrid w:val="0"/>
              <w:spacing w:line="360" w:lineRule="auto"/>
              <w:jc w:val="both"/>
              <w:rPr>
                <w:rFonts w:eastAsia="Times New Roman"/>
                <w:color w:val="000000"/>
                <w:sz w:val="24"/>
                <w:szCs w:val="24"/>
                <w:lang w:val="uk-UA" w:eastAsia="ru-RU"/>
              </w:rPr>
            </w:pPr>
            <w:r>
              <w:rPr>
                <w:color w:val="000000"/>
                <w:sz w:val="24"/>
                <w:szCs w:val="24"/>
                <w:lang w:eastAsia="ru-RU"/>
              </w:rPr>
              <w:t>Пестов Британское пиво, ООО</w:t>
            </w:r>
          </w:p>
        </w:tc>
        <w:tc>
          <w:tcPr>
            <w:tcW w:w="1354" w:type="dxa"/>
            <w:tcBorders>
              <w:left w:val="single" w:sz="8" w:space="0" w:color="000000"/>
              <w:bottom w:val="single" w:sz="8" w:space="0" w:color="000000"/>
            </w:tcBorders>
            <w:shd w:val="clear" w:color="auto" w:fill="auto"/>
            <w:vAlign w:val="bottom"/>
          </w:tcPr>
          <w:p w:rsidR="00D07BB2" w:rsidRPr="00E24C91" w:rsidRDefault="00D07BB2" w:rsidP="00A04090">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2,6</w:t>
            </w:r>
          </w:p>
        </w:tc>
        <w:tc>
          <w:tcPr>
            <w:tcW w:w="1260" w:type="dxa"/>
            <w:tcBorders>
              <w:left w:val="single" w:sz="8" w:space="0" w:color="000000"/>
              <w:bottom w:val="single" w:sz="8" w:space="0" w:color="000000"/>
            </w:tcBorders>
            <w:shd w:val="clear" w:color="auto" w:fill="auto"/>
            <w:vAlign w:val="bottom"/>
          </w:tcPr>
          <w:p w:rsidR="00D07BB2" w:rsidRPr="00E24C91" w:rsidRDefault="00F94D1E" w:rsidP="00A04090">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1,9</w:t>
            </w:r>
          </w:p>
        </w:tc>
        <w:tc>
          <w:tcPr>
            <w:tcW w:w="1155" w:type="dxa"/>
            <w:tcBorders>
              <w:left w:val="single" w:sz="8" w:space="0" w:color="000000"/>
              <w:bottom w:val="single" w:sz="8" w:space="0" w:color="000000"/>
            </w:tcBorders>
            <w:shd w:val="clear" w:color="auto" w:fill="auto"/>
            <w:vAlign w:val="bottom"/>
          </w:tcPr>
          <w:p w:rsidR="00D07BB2" w:rsidRPr="00E24C91" w:rsidRDefault="00F94D1E" w:rsidP="00A04090">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6,9</w:t>
            </w:r>
          </w:p>
        </w:tc>
        <w:tc>
          <w:tcPr>
            <w:tcW w:w="1230" w:type="dxa"/>
            <w:tcBorders>
              <w:left w:val="single" w:sz="8" w:space="0" w:color="000000"/>
              <w:bottom w:val="single" w:sz="8" w:space="0" w:color="000000"/>
            </w:tcBorders>
            <w:shd w:val="clear" w:color="auto" w:fill="auto"/>
            <w:vAlign w:val="bottom"/>
          </w:tcPr>
          <w:p w:rsidR="00D07BB2" w:rsidRPr="00E24C91" w:rsidRDefault="00F94D1E" w:rsidP="00A04090">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5,7</w:t>
            </w:r>
          </w:p>
        </w:tc>
        <w:tc>
          <w:tcPr>
            <w:tcW w:w="1170" w:type="dxa"/>
            <w:tcBorders>
              <w:left w:val="single" w:sz="8" w:space="0" w:color="000000"/>
              <w:bottom w:val="single" w:sz="8" w:space="0" w:color="000000"/>
            </w:tcBorders>
            <w:shd w:val="clear" w:color="auto" w:fill="auto"/>
            <w:vAlign w:val="bottom"/>
          </w:tcPr>
          <w:p w:rsidR="00D07BB2" w:rsidRPr="00E24C91" w:rsidRDefault="00D07BB2" w:rsidP="00A04090">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12,1</w:t>
            </w:r>
          </w:p>
        </w:tc>
        <w:tc>
          <w:tcPr>
            <w:tcW w:w="1485" w:type="dxa"/>
            <w:tcBorders>
              <w:left w:val="single" w:sz="8" w:space="0" w:color="000000"/>
              <w:bottom w:val="single" w:sz="8" w:space="0" w:color="000000"/>
              <w:right w:val="single" w:sz="8" w:space="0" w:color="000000"/>
            </w:tcBorders>
            <w:shd w:val="clear" w:color="auto" w:fill="auto"/>
            <w:vAlign w:val="bottom"/>
          </w:tcPr>
          <w:p w:rsidR="00D07BB2" w:rsidRPr="00E24C91" w:rsidRDefault="00D07BB2" w:rsidP="00A04090">
            <w:pPr>
              <w:snapToGrid w:val="0"/>
              <w:spacing w:line="360" w:lineRule="auto"/>
              <w:jc w:val="both"/>
              <w:rPr>
                <w:color w:val="000000"/>
                <w:sz w:val="24"/>
                <w:szCs w:val="24"/>
                <w:lang w:eastAsia="ru-RU"/>
              </w:rPr>
            </w:pPr>
            <w:r>
              <w:rPr>
                <w:color w:val="000000"/>
                <w:sz w:val="24"/>
                <w:szCs w:val="24"/>
                <w:lang w:eastAsia="ru-RU"/>
              </w:rPr>
              <w:t>9,5</w:t>
            </w:r>
          </w:p>
        </w:tc>
      </w:tr>
      <w:tr w:rsidR="00D07BB2" w:rsidRPr="00E24C91" w:rsidTr="00E24C91">
        <w:trPr>
          <w:trHeight w:val="375"/>
        </w:trPr>
        <w:tc>
          <w:tcPr>
            <w:tcW w:w="2171" w:type="dxa"/>
            <w:tcBorders>
              <w:left w:val="single" w:sz="8" w:space="0" w:color="000000"/>
              <w:bottom w:val="single" w:sz="8" w:space="0" w:color="000000"/>
            </w:tcBorders>
            <w:shd w:val="clear" w:color="auto" w:fill="auto"/>
            <w:vAlign w:val="bottom"/>
          </w:tcPr>
          <w:p w:rsidR="00D07BB2" w:rsidRPr="00E24C91" w:rsidRDefault="00D07BB2" w:rsidP="00A04090">
            <w:pPr>
              <w:snapToGrid w:val="0"/>
              <w:spacing w:line="360" w:lineRule="auto"/>
              <w:jc w:val="both"/>
              <w:rPr>
                <w:rFonts w:eastAsia="Times New Roman"/>
                <w:color w:val="000000"/>
                <w:sz w:val="24"/>
                <w:szCs w:val="24"/>
                <w:lang w:val="uk-UA" w:eastAsia="ru-RU"/>
              </w:rPr>
            </w:pPr>
            <w:r w:rsidRPr="00E24C91">
              <w:rPr>
                <w:color w:val="000000"/>
                <w:sz w:val="24"/>
                <w:szCs w:val="24"/>
                <w:lang w:eastAsia="ru-RU"/>
              </w:rPr>
              <w:t>Гамбринус</w:t>
            </w:r>
            <w:r w:rsidRPr="00E24C91">
              <w:rPr>
                <w:rFonts w:eastAsia="Times New Roman"/>
                <w:color w:val="000000"/>
                <w:sz w:val="24"/>
                <w:szCs w:val="24"/>
                <w:lang w:eastAsia="ru-RU"/>
              </w:rPr>
              <w:t xml:space="preserve">, </w:t>
            </w:r>
            <w:r w:rsidRPr="00E24C91">
              <w:rPr>
                <w:color w:val="000000"/>
                <w:sz w:val="24"/>
                <w:szCs w:val="24"/>
                <w:lang w:eastAsia="ru-RU"/>
              </w:rPr>
              <w:t>ОАО</w:t>
            </w:r>
          </w:p>
        </w:tc>
        <w:tc>
          <w:tcPr>
            <w:tcW w:w="1354" w:type="dxa"/>
            <w:tcBorders>
              <w:left w:val="single" w:sz="8" w:space="0" w:color="000000"/>
              <w:bottom w:val="single" w:sz="8" w:space="0" w:color="000000"/>
            </w:tcBorders>
            <w:shd w:val="clear" w:color="auto" w:fill="auto"/>
            <w:vAlign w:val="bottom"/>
          </w:tcPr>
          <w:p w:rsidR="00D07BB2" w:rsidRPr="00E24C91" w:rsidRDefault="00D07BB2" w:rsidP="00A04090">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15,7</w:t>
            </w:r>
          </w:p>
        </w:tc>
        <w:tc>
          <w:tcPr>
            <w:tcW w:w="1260" w:type="dxa"/>
            <w:tcBorders>
              <w:left w:val="single" w:sz="8" w:space="0" w:color="000000"/>
              <w:bottom w:val="single" w:sz="8" w:space="0" w:color="000000"/>
            </w:tcBorders>
            <w:shd w:val="clear" w:color="auto" w:fill="auto"/>
            <w:vAlign w:val="bottom"/>
          </w:tcPr>
          <w:p w:rsidR="00D07BB2" w:rsidRPr="00E24C91" w:rsidRDefault="00D07BB2" w:rsidP="00A04090">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18,3</w:t>
            </w:r>
          </w:p>
        </w:tc>
        <w:tc>
          <w:tcPr>
            <w:tcW w:w="1155" w:type="dxa"/>
            <w:tcBorders>
              <w:left w:val="single" w:sz="8" w:space="0" w:color="000000"/>
              <w:bottom w:val="single" w:sz="8" w:space="0" w:color="000000"/>
            </w:tcBorders>
            <w:shd w:val="clear" w:color="auto" w:fill="auto"/>
            <w:vAlign w:val="bottom"/>
          </w:tcPr>
          <w:p w:rsidR="00D07BB2" w:rsidRPr="00E24C91" w:rsidRDefault="00D07BB2" w:rsidP="00A04090">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16,9</w:t>
            </w:r>
          </w:p>
        </w:tc>
        <w:tc>
          <w:tcPr>
            <w:tcW w:w="1230" w:type="dxa"/>
            <w:tcBorders>
              <w:left w:val="single" w:sz="8" w:space="0" w:color="000000"/>
              <w:bottom w:val="single" w:sz="8" w:space="0" w:color="000000"/>
            </w:tcBorders>
            <w:shd w:val="clear" w:color="auto" w:fill="auto"/>
            <w:vAlign w:val="bottom"/>
          </w:tcPr>
          <w:p w:rsidR="00D07BB2" w:rsidRPr="00E24C91" w:rsidRDefault="00D07BB2" w:rsidP="00A04090">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20,1</w:t>
            </w:r>
          </w:p>
        </w:tc>
        <w:tc>
          <w:tcPr>
            <w:tcW w:w="1170" w:type="dxa"/>
            <w:tcBorders>
              <w:left w:val="single" w:sz="8" w:space="0" w:color="000000"/>
              <w:bottom w:val="single" w:sz="8" w:space="0" w:color="000000"/>
            </w:tcBorders>
            <w:shd w:val="clear" w:color="auto" w:fill="auto"/>
            <w:vAlign w:val="bottom"/>
          </w:tcPr>
          <w:p w:rsidR="00D07BB2" w:rsidRPr="00E24C91" w:rsidRDefault="00D07BB2" w:rsidP="00A04090">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23,6</w:t>
            </w:r>
          </w:p>
        </w:tc>
        <w:tc>
          <w:tcPr>
            <w:tcW w:w="1485" w:type="dxa"/>
            <w:tcBorders>
              <w:left w:val="single" w:sz="8" w:space="0" w:color="000000"/>
              <w:bottom w:val="single" w:sz="8" w:space="0" w:color="000000"/>
              <w:right w:val="single" w:sz="8" w:space="0" w:color="000000"/>
            </w:tcBorders>
            <w:shd w:val="clear" w:color="auto" w:fill="auto"/>
            <w:vAlign w:val="bottom"/>
          </w:tcPr>
          <w:p w:rsidR="00D07BB2" w:rsidRPr="00E24C91" w:rsidRDefault="00D07BB2" w:rsidP="00A04090">
            <w:pPr>
              <w:snapToGrid w:val="0"/>
              <w:spacing w:line="360" w:lineRule="auto"/>
              <w:jc w:val="both"/>
              <w:rPr>
                <w:color w:val="000000"/>
                <w:sz w:val="24"/>
                <w:szCs w:val="24"/>
                <w:lang w:eastAsia="ru-RU"/>
              </w:rPr>
            </w:pPr>
            <w:r>
              <w:rPr>
                <w:color w:val="000000"/>
                <w:sz w:val="24"/>
                <w:szCs w:val="24"/>
                <w:lang w:eastAsia="ru-RU"/>
              </w:rPr>
              <w:t>7,9</w:t>
            </w:r>
          </w:p>
        </w:tc>
      </w:tr>
      <w:tr w:rsidR="00D07BB2" w:rsidRPr="00E24C91" w:rsidTr="00E24C91">
        <w:trPr>
          <w:trHeight w:val="375"/>
        </w:trPr>
        <w:tc>
          <w:tcPr>
            <w:tcW w:w="2171" w:type="dxa"/>
            <w:tcBorders>
              <w:left w:val="single" w:sz="8" w:space="0" w:color="000000"/>
              <w:bottom w:val="single" w:sz="8" w:space="0" w:color="000000"/>
            </w:tcBorders>
            <w:shd w:val="clear" w:color="auto" w:fill="auto"/>
            <w:vAlign w:val="bottom"/>
          </w:tcPr>
          <w:p w:rsidR="00D07BB2" w:rsidRPr="00E24C91" w:rsidRDefault="00D07BB2" w:rsidP="00A04090">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Сарапульский</w:t>
            </w:r>
            <w:r w:rsidR="00BE0BAD">
              <w:rPr>
                <w:rFonts w:eastAsia="Times New Roman"/>
                <w:color w:val="000000"/>
                <w:sz w:val="24"/>
                <w:szCs w:val="24"/>
                <w:lang w:val="uk-UA" w:eastAsia="ru-RU"/>
              </w:rPr>
              <w:t xml:space="preserve"> </w:t>
            </w:r>
            <w:r>
              <w:rPr>
                <w:rFonts w:eastAsia="Times New Roman"/>
                <w:color w:val="000000"/>
                <w:sz w:val="24"/>
                <w:szCs w:val="24"/>
                <w:lang w:val="uk-UA" w:eastAsia="ru-RU"/>
              </w:rPr>
              <w:t>дрожжепивзавод ЗАО</w:t>
            </w:r>
          </w:p>
        </w:tc>
        <w:tc>
          <w:tcPr>
            <w:tcW w:w="1354" w:type="dxa"/>
            <w:tcBorders>
              <w:left w:val="single" w:sz="8" w:space="0" w:color="000000"/>
              <w:bottom w:val="single" w:sz="8" w:space="0" w:color="000000"/>
            </w:tcBorders>
            <w:shd w:val="clear" w:color="auto" w:fill="auto"/>
            <w:vAlign w:val="bottom"/>
          </w:tcPr>
          <w:p w:rsidR="00D07BB2" w:rsidRPr="00E24C91" w:rsidRDefault="00D07BB2" w:rsidP="00A04090">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23,7</w:t>
            </w:r>
          </w:p>
        </w:tc>
        <w:tc>
          <w:tcPr>
            <w:tcW w:w="1260" w:type="dxa"/>
            <w:tcBorders>
              <w:left w:val="single" w:sz="8" w:space="0" w:color="000000"/>
              <w:bottom w:val="single" w:sz="8" w:space="0" w:color="000000"/>
            </w:tcBorders>
            <w:shd w:val="clear" w:color="auto" w:fill="auto"/>
            <w:vAlign w:val="bottom"/>
          </w:tcPr>
          <w:p w:rsidR="00D07BB2" w:rsidRPr="00E24C91" w:rsidRDefault="00D07BB2" w:rsidP="00A04090">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20,9</w:t>
            </w:r>
          </w:p>
        </w:tc>
        <w:tc>
          <w:tcPr>
            <w:tcW w:w="1155" w:type="dxa"/>
            <w:tcBorders>
              <w:left w:val="single" w:sz="8" w:space="0" w:color="000000"/>
              <w:bottom w:val="single" w:sz="8" w:space="0" w:color="000000"/>
            </w:tcBorders>
            <w:shd w:val="clear" w:color="auto" w:fill="auto"/>
            <w:vAlign w:val="bottom"/>
          </w:tcPr>
          <w:p w:rsidR="00D07BB2" w:rsidRPr="00E24C91" w:rsidRDefault="00D07BB2" w:rsidP="00A04090">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21,5</w:t>
            </w:r>
          </w:p>
        </w:tc>
        <w:tc>
          <w:tcPr>
            <w:tcW w:w="1230" w:type="dxa"/>
            <w:tcBorders>
              <w:left w:val="single" w:sz="8" w:space="0" w:color="000000"/>
              <w:bottom w:val="single" w:sz="8" w:space="0" w:color="000000"/>
            </w:tcBorders>
            <w:shd w:val="clear" w:color="auto" w:fill="auto"/>
            <w:vAlign w:val="bottom"/>
          </w:tcPr>
          <w:p w:rsidR="00D07BB2" w:rsidRPr="00E24C91" w:rsidRDefault="00D07BB2" w:rsidP="00A04090">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19,8</w:t>
            </w:r>
          </w:p>
        </w:tc>
        <w:tc>
          <w:tcPr>
            <w:tcW w:w="1170" w:type="dxa"/>
            <w:tcBorders>
              <w:left w:val="single" w:sz="8" w:space="0" w:color="000000"/>
              <w:bottom w:val="single" w:sz="8" w:space="0" w:color="000000"/>
            </w:tcBorders>
            <w:shd w:val="clear" w:color="auto" w:fill="auto"/>
            <w:vAlign w:val="bottom"/>
          </w:tcPr>
          <w:p w:rsidR="00D07BB2" w:rsidRPr="00E24C91" w:rsidRDefault="00D07BB2" w:rsidP="00A04090">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16,2</w:t>
            </w:r>
          </w:p>
        </w:tc>
        <w:tc>
          <w:tcPr>
            <w:tcW w:w="1485" w:type="dxa"/>
            <w:tcBorders>
              <w:left w:val="single" w:sz="8" w:space="0" w:color="000000"/>
              <w:bottom w:val="single" w:sz="8" w:space="0" w:color="000000"/>
              <w:right w:val="single" w:sz="8" w:space="0" w:color="000000"/>
            </w:tcBorders>
            <w:shd w:val="clear" w:color="auto" w:fill="auto"/>
            <w:vAlign w:val="bottom"/>
          </w:tcPr>
          <w:p w:rsidR="00D07BB2" w:rsidRPr="00E24C91" w:rsidRDefault="00D07BB2" w:rsidP="00A04090">
            <w:pPr>
              <w:snapToGrid w:val="0"/>
              <w:spacing w:line="360" w:lineRule="auto"/>
              <w:jc w:val="both"/>
              <w:rPr>
                <w:color w:val="000000"/>
                <w:sz w:val="24"/>
                <w:szCs w:val="24"/>
                <w:lang w:eastAsia="ru-RU"/>
              </w:rPr>
            </w:pPr>
            <w:r>
              <w:rPr>
                <w:color w:val="000000"/>
                <w:sz w:val="24"/>
                <w:szCs w:val="24"/>
                <w:lang w:eastAsia="ru-RU"/>
              </w:rPr>
              <w:t>-7,5</w:t>
            </w:r>
          </w:p>
        </w:tc>
      </w:tr>
      <w:tr w:rsidR="00D07BB2" w:rsidRPr="00E24C91" w:rsidTr="00E24C91">
        <w:trPr>
          <w:trHeight w:val="375"/>
        </w:trPr>
        <w:tc>
          <w:tcPr>
            <w:tcW w:w="2171" w:type="dxa"/>
            <w:tcBorders>
              <w:left w:val="single" w:sz="8" w:space="0" w:color="000000"/>
              <w:bottom w:val="single" w:sz="8" w:space="0" w:color="000000"/>
            </w:tcBorders>
            <w:shd w:val="clear" w:color="auto" w:fill="auto"/>
            <w:vAlign w:val="bottom"/>
          </w:tcPr>
          <w:p w:rsidR="00D07BB2" w:rsidRPr="00E24C91" w:rsidRDefault="00D07BB2" w:rsidP="00A04090">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Пивоваренный завод, ООО</w:t>
            </w:r>
          </w:p>
        </w:tc>
        <w:tc>
          <w:tcPr>
            <w:tcW w:w="1354" w:type="dxa"/>
            <w:tcBorders>
              <w:left w:val="single" w:sz="8" w:space="0" w:color="000000"/>
              <w:bottom w:val="single" w:sz="8" w:space="0" w:color="000000"/>
            </w:tcBorders>
            <w:shd w:val="clear" w:color="auto" w:fill="auto"/>
            <w:vAlign w:val="bottom"/>
          </w:tcPr>
          <w:p w:rsidR="00D07BB2" w:rsidRPr="00E24C91" w:rsidRDefault="00D07BB2" w:rsidP="00A04090">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5,6</w:t>
            </w:r>
          </w:p>
        </w:tc>
        <w:tc>
          <w:tcPr>
            <w:tcW w:w="1260" w:type="dxa"/>
            <w:tcBorders>
              <w:left w:val="single" w:sz="8" w:space="0" w:color="000000"/>
              <w:bottom w:val="single" w:sz="8" w:space="0" w:color="000000"/>
            </w:tcBorders>
            <w:shd w:val="clear" w:color="auto" w:fill="auto"/>
            <w:vAlign w:val="bottom"/>
          </w:tcPr>
          <w:p w:rsidR="00D07BB2" w:rsidRPr="00E24C91" w:rsidRDefault="00F94D1E" w:rsidP="00A04090">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9,3</w:t>
            </w:r>
          </w:p>
        </w:tc>
        <w:tc>
          <w:tcPr>
            <w:tcW w:w="1155" w:type="dxa"/>
            <w:tcBorders>
              <w:left w:val="single" w:sz="8" w:space="0" w:color="000000"/>
              <w:bottom w:val="single" w:sz="8" w:space="0" w:color="000000"/>
            </w:tcBorders>
            <w:shd w:val="clear" w:color="auto" w:fill="auto"/>
            <w:vAlign w:val="bottom"/>
          </w:tcPr>
          <w:p w:rsidR="00D07BB2" w:rsidRPr="00E24C91" w:rsidRDefault="00F94D1E" w:rsidP="00A04090">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11,5</w:t>
            </w:r>
          </w:p>
        </w:tc>
        <w:tc>
          <w:tcPr>
            <w:tcW w:w="1230" w:type="dxa"/>
            <w:tcBorders>
              <w:left w:val="single" w:sz="8" w:space="0" w:color="000000"/>
              <w:bottom w:val="single" w:sz="8" w:space="0" w:color="000000"/>
            </w:tcBorders>
            <w:shd w:val="clear" w:color="auto" w:fill="auto"/>
            <w:vAlign w:val="bottom"/>
          </w:tcPr>
          <w:p w:rsidR="00D07BB2" w:rsidRPr="00E24C91" w:rsidRDefault="00F94D1E" w:rsidP="00A04090">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12,1</w:t>
            </w:r>
          </w:p>
        </w:tc>
        <w:tc>
          <w:tcPr>
            <w:tcW w:w="1170" w:type="dxa"/>
            <w:tcBorders>
              <w:left w:val="single" w:sz="8" w:space="0" w:color="000000"/>
              <w:bottom w:val="single" w:sz="8" w:space="0" w:color="000000"/>
            </w:tcBorders>
            <w:shd w:val="clear" w:color="auto" w:fill="auto"/>
            <w:vAlign w:val="bottom"/>
          </w:tcPr>
          <w:p w:rsidR="00D07BB2" w:rsidRPr="00E24C91" w:rsidRDefault="00D07BB2" w:rsidP="00A04090">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15,9</w:t>
            </w:r>
          </w:p>
        </w:tc>
        <w:tc>
          <w:tcPr>
            <w:tcW w:w="1485" w:type="dxa"/>
            <w:tcBorders>
              <w:left w:val="single" w:sz="8" w:space="0" w:color="000000"/>
              <w:bottom w:val="single" w:sz="8" w:space="0" w:color="000000"/>
              <w:right w:val="single" w:sz="8" w:space="0" w:color="000000"/>
            </w:tcBorders>
            <w:shd w:val="clear" w:color="auto" w:fill="auto"/>
            <w:vAlign w:val="bottom"/>
          </w:tcPr>
          <w:p w:rsidR="00D07BB2" w:rsidRPr="00E24C91" w:rsidRDefault="00D07BB2" w:rsidP="00A04090">
            <w:pPr>
              <w:snapToGrid w:val="0"/>
              <w:spacing w:line="360" w:lineRule="auto"/>
              <w:jc w:val="both"/>
              <w:rPr>
                <w:color w:val="000000"/>
                <w:sz w:val="24"/>
                <w:szCs w:val="24"/>
                <w:lang w:eastAsia="ru-RU"/>
              </w:rPr>
            </w:pPr>
            <w:r>
              <w:rPr>
                <w:color w:val="000000"/>
                <w:sz w:val="24"/>
                <w:szCs w:val="24"/>
                <w:lang w:eastAsia="ru-RU"/>
              </w:rPr>
              <w:t>10,3</w:t>
            </w:r>
          </w:p>
        </w:tc>
      </w:tr>
      <w:tr w:rsidR="00D07BB2" w:rsidRPr="00E24C91" w:rsidTr="00E24C91">
        <w:trPr>
          <w:trHeight w:val="375"/>
        </w:trPr>
        <w:tc>
          <w:tcPr>
            <w:tcW w:w="2171" w:type="dxa"/>
            <w:tcBorders>
              <w:left w:val="single" w:sz="8" w:space="0" w:color="000000"/>
              <w:bottom w:val="single" w:sz="8" w:space="0" w:color="000000"/>
            </w:tcBorders>
            <w:shd w:val="clear" w:color="auto" w:fill="auto"/>
            <w:vAlign w:val="bottom"/>
          </w:tcPr>
          <w:p w:rsidR="00D07BB2" w:rsidRPr="00E24C91" w:rsidRDefault="00D07BB2" w:rsidP="00A04090">
            <w:pPr>
              <w:snapToGrid w:val="0"/>
              <w:spacing w:line="360" w:lineRule="auto"/>
              <w:jc w:val="both"/>
              <w:rPr>
                <w:rFonts w:eastAsia="Times New Roman"/>
                <w:color w:val="000000"/>
                <w:sz w:val="24"/>
                <w:szCs w:val="24"/>
                <w:lang w:val="uk-UA" w:eastAsia="ru-RU"/>
              </w:rPr>
            </w:pPr>
            <w:r w:rsidRPr="00E24C91">
              <w:rPr>
                <w:color w:val="000000"/>
                <w:sz w:val="24"/>
                <w:szCs w:val="24"/>
                <w:lang w:eastAsia="ru-RU"/>
              </w:rPr>
              <w:t>Прочие</w:t>
            </w:r>
            <w:r w:rsidR="00BE0BAD">
              <w:rPr>
                <w:color w:val="000000"/>
                <w:sz w:val="24"/>
                <w:szCs w:val="24"/>
                <w:lang w:eastAsia="ru-RU"/>
              </w:rPr>
              <w:t xml:space="preserve"> </w:t>
            </w:r>
            <w:r w:rsidRPr="00E24C91">
              <w:rPr>
                <w:color w:val="000000"/>
                <w:sz w:val="24"/>
                <w:szCs w:val="24"/>
                <w:lang w:eastAsia="ru-RU"/>
              </w:rPr>
              <w:t>производители</w:t>
            </w:r>
          </w:p>
        </w:tc>
        <w:tc>
          <w:tcPr>
            <w:tcW w:w="1354" w:type="dxa"/>
            <w:tcBorders>
              <w:left w:val="single" w:sz="8" w:space="0" w:color="000000"/>
              <w:bottom w:val="single" w:sz="8" w:space="0" w:color="000000"/>
            </w:tcBorders>
            <w:shd w:val="clear" w:color="auto" w:fill="auto"/>
            <w:vAlign w:val="bottom"/>
          </w:tcPr>
          <w:p w:rsidR="00D07BB2" w:rsidRPr="00E24C91" w:rsidRDefault="00D07BB2" w:rsidP="00A04090">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1,2</w:t>
            </w:r>
          </w:p>
        </w:tc>
        <w:tc>
          <w:tcPr>
            <w:tcW w:w="1260" w:type="dxa"/>
            <w:tcBorders>
              <w:left w:val="single" w:sz="8" w:space="0" w:color="000000"/>
              <w:bottom w:val="single" w:sz="8" w:space="0" w:color="000000"/>
            </w:tcBorders>
            <w:shd w:val="clear" w:color="auto" w:fill="auto"/>
            <w:vAlign w:val="bottom"/>
          </w:tcPr>
          <w:p w:rsidR="00D07BB2" w:rsidRPr="00E24C91" w:rsidRDefault="00F94D1E" w:rsidP="00A04090">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2,8</w:t>
            </w:r>
          </w:p>
        </w:tc>
        <w:tc>
          <w:tcPr>
            <w:tcW w:w="1155" w:type="dxa"/>
            <w:tcBorders>
              <w:left w:val="single" w:sz="8" w:space="0" w:color="000000"/>
              <w:bottom w:val="single" w:sz="8" w:space="0" w:color="000000"/>
            </w:tcBorders>
            <w:shd w:val="clear" w:color="auto" w:fill="auto"/>
            <w:vAlign w:val="bottom"/>
          </w:tcPr>
          <w:p w:rsidR="00D07BB2" w:rsidRPr="00E24C91" w:rsidRDefault="00F94D1E" w:rsidP="00A04090">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2,1</w:t>
            </w:r>
          </w:p>
        </w:tc>
        <w:tc>
          <w:tcPr>
            <w:tcW w:w="1230" w:type="dxa"/>
            <w:tcBorders>
              <w:left w:val="single" w:sz="8" w:space="0" w:color="000000"/>
              <w:bottom w:val="single" w:sz="8" w:space="0" w:color="000000"/>
            </w:tcBorders>
            <w:shd w:val="clear" w:color="auto" w:fill="auto"/>
            <w:vAlign w:val="bottom"/>
          </w:tcPr>
          <w:p w:rsidR="00D07BB2" w:rsidRPr="00E24C91" w:rsidRDefault="00F94D1E" w:rsidP="00A04090">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7,1</w:t>
            </w:r>
          </w:p>
        </w:tc>
        <w:tc>
          <w:tcPr>
            <w:tcW w:w="1170" w:type="dxa"/>
            <w:tcBorders>
              <w:left w:val="single" w:sz="8" w:space="0" w:color="000000"/>
              <w:bottom w:val="single" w:sz="8" w:space="0" w:color="000000"/>
            </w:tcBorders>
            <w:shd w:val="clear" w:color="auto" w:fill="auto"/>
            <w:vAlign w:val="bottom"/>
          </w:tcPr>
          <w:p w:rsidR="00D07BB2" w:rsidRPr="00E24C91" w:rsidRDefault="00D07BB2" w:rsidP="00A04090">
            <w:pPr>
              <w:snapToGrid w:val="0"/>
              <w:spacing w:line="360" w:lineRule="auto"/>
              <w:jc w:val="both"/>
              <w:rPr>
                <w:rFonts w:eastAsia="Times New Roman"/>
                <w:color w:val="000000"/>
                <w:sz w:val="24"/>
                <w:szCs w:val="24"/>
                <w:lang w:val="uk-UA" w:eastAsia="ru-RU"/>
              </w:rPr>
            </w:pPr>
            <w:r>
              <w:rPr>
                <w:rFonts w:eastAsia="Times New Roman"/>
                <w:color w:val="000000"/>
                <w:sz w:val="24"/>
                <w:szCs w:val="24"/>
                <w:lang w:val="uk-UA" w:eastAsia="ru-RU"/>
              </w:rPr>
              <w:t>0,5</w:t>
            </w:r>
          </w:p>
        </w:tc>
        <w:tc>
          <w:tcPr>
            <w:tcW w:w="1485" w:type="dxa"/>
            <w:tcBorders>
              <w:left w:val="single" w:sz="8" w:space="0" w:color="000000"/>
              <w:bottom w:val="single" w:sz="8" w:space="0" w:color="000000"/>
              <w:right w:val="single" w:sz="8" w:space="0" w:color="000000"/>
            </w:tcBorders>
            <w:shd w:val="clear" w:color="auto" w:fill="auto"/>
            <w:vAlign w:val="bottom"/>
          </w:tcPr>
          <w:p w:rsidR="00D07BB2" w:rsidRPr="00E24C91" w:rsidRDefault="00D07BB2" w:rsidP="00A04090">
            <w:pPr>
              <w:snapToGrid w:val="0"/>
              <w:spacing w:line="360" w:lineRule="auto"/>
              <w:jc w:val="both"/>
              <w:rPr>
                <w:color w:val="000000"/>
                <w:sz w:val="24"/>
                <w:szCs w:val="24"/>
                <w:lang w:eastAsia="ru-RU"/>
              </w:rPr>
            </w:pPr>
            <w:r>
              <w:rPr>
                <w:color w:val="000000"/>
                <w:sz w:val="24"/>
                <w:szCs w:val="24"/>
                <w:lang w:eastAsia="ru-RU"/>
              </w:rPr>
              <w:t>-0,7</w:t>
            </w:r>
          </w:p>
        </w:tc>
      </w:tr>
      <w:tr w:rsidR="00E24C91" w:rsidRPr="00E24C91" w:rsidTr="00E24C91">
        <w:trPr>
          <w:trHeight w:val="375"/>
        </w:trPr>
        <w:tc>
          <w:tcPr>
            <w:tcW w:w="2171" w:type="dxa"/>
            <w:tcBorders>
              <w:left w:val="single" w:sz="8" w:space="0" w:color="000000"/>
              <w:bottom w:val="single" w:sz="8" w:space="0" w:color="000000"/>
            </w:tcBorders>
            <w:shd w:val="clear" w:color="auto" w:fill="auto"/>
            <w:vAlign w:val="bottom"/>
          </w:tcPr>
          <w:p w:rsidR="00E24C91" w:rsidRPr="00E24C91" w:rsidRDefault="00E24C91" w:rsidP="00A04090">
            <w:pPr>
              <w:snapToGrid w:val="0"/>
              <w:spacing w:line="360" w:lineRule="auto"/>
              <w:jc w:val="both"/>
              <w:rPr>
                <w:rFonts w:eastAsia="Times New Roman"/>
                <w:color w:val="000000"/>
                <w:sz w:val="24"/>
                <w:szCs w:val="24"/>
                <w:lang w:eastAsia="ru-RU"/>
              </w:rPr>
            </w:pPr>
            <w:r w:rsidRPr="00E24C91">
              <w:rPr>
                <w:color w:val="000000"/>
                <w:sz w:val="24"/>
                <w:szCs w:val="24"/>
                <w:lang w:eastAsia="ru-RU"/>
              </w:rPr>
              <w:t>Итого</w:t>
            </w:r>
            <w:r w:rsidRPr="00E24C91">
              <w:rPr>
                <w:rFonts w:eastAsia="Times New Roman"/>
                <w:color w:val="000000"/>
                <w:sz w:val="24"/>
                <w:szCs w:val="24"/>
                <w:lang w:eastAsia="ru-RU"/>
              </w:rPr>
              <w:t>:</w:t>
            </w:r>
          </w:p>
        </w:tc>
        <w:tc>
          <w:tcPr>
            <w:tcW w:w="1354" w:type="dxa"/>
            <w:tcBorders>
              <w:left w:val="single" w:sz="8" w:space="0" w:color="000000"/>
              <w:bottom w:val="single" w:sz="8" w:space="0" w:color="000000"/>
            </w:tcBorders>
            <w:shd w:val="clear" w:color="auto" w:fill="auto"/>
            <w:vAlign w:val="bottom"/>
          </w:tcPr>
          <w:p w:rsidR="00E24C91" w:rsidRPr="00E24C91" w:rsidRDefault="00E24C91" w:rsidP="00A04090">
            <w:pPr>
              <w:snapToGrid w:val="0"/>
              <w:spacing w:line="360" w:lineRule="auto"/>
              <w:jc w:val="both"/>
              <w:rPr>
                <w:rFonts w:eastAsia="Times New Roman"/>
                <w:color w:val="000000"/>
                <w:sz w:val="24"/>
                <w:szCs w:val="24"/>
                <w:lang w:eastAsia="ru-RU"/>
              </w:rPr>
            </w:pPr>
            <w:r w:rsidRPr="00E24C91">
              <w:rPr>
                <w:rFonts w:eastAsia="Times New Roman"/>
                <w:color w:val="000000"/>
                <w:sz w:val="24"/>
                <w:szCs w:val="24"/>
                <w:lang w:eastAsia="ru-RU"/>
              </w:rPr>
              <w:t>100</w:t>
            </w:r>
          </w:p>
        </w:tc>
        <w:tc>
          <w:tcPr>
            <w:tcW w:w="1260" w:type="dxa"/>
            <w:tcBorders>
              <w:left w:val="single" w:sz="8" w:space="0" w:color="000000"/>
              <w:bottom w:val="single" w:sz="8" w:space="0" w:color="000000"/>
            </w:tcBorders>
            <w:shd w:val="clear" w:color="auto" w:fill="auto"/>
            <w:vAlign w:val="bottom"/>
          </w:tcPr>
          <w:p w:rsidR="00E24C91" w:rsidRPr="00E24C91" w:rsidRDefault="00E24C91" w:rsidP="00A04090">
            <w:pPr>
              <w:snapToGrid w:val="0"/>
              <w:spacing w:line="360" w:lineRule="auto"/>
              <w:jc w:val="both"/>
              <w:rPr>
                <w:rFonts w:eastAsia="Times New Roman"/>
                <w:color w:val="000000"/>
                <w:sz w:val="24"/>
                <w:szCs w:val="24"/>
                <w:lang w:eastAsia="ru-RU"/>
              </w:rPr>
            </w:pPr>
            <w:r w:rsidRPr="00E24C91">
              <w:rPr>
                <w:rFonts w:eastAsia="Times New Roman"/>
                <w:color w:val="000000"/>
                <w:sz w:val="24"/>
                <w:szCs w:val="24"/>
                <w:lang w:eastAsia="ru-RU"/>
              </w:rPr>
              <w:t>100</w:t>
            </w:r>
          </w:p>
        </w:tc>
        <w:tc>
          <w:tcPr>
            <w:tcW w:w="1155" w:type="dxa"/>
            <w:tcBorders>
              <w:left w:val="single" w:sz="8" w:space="0" w:color="000000"/>
              <w:bottom w:val="single" w:sz="8" w:space="0" w:color="000000"/>
            </w:tcBorders>
            <w:shd w:val="clear" w:color="auto" w:fill="auto"/>
            <w:vAlign w:val="bottom"/>
          </w:tcPr>
          <w:p w:rsidR="00E24C91" w:rsidRPr="00E24C91" w:rsidRDefault="00E24C91" w:rsidP="00A04090">
            <w:pPr>
              <w:snapToGrid w:val="0"/>
              <w:spacing w:line="360" w:lineRule="auto"/>
              <w:jc w:val="both"/>
              <w:rPr>
                <w:rFonts w:eastAsia="Times New Roman"/>
                <w:color w:val="000000"/>
                <w:sz w:val="24"/>
                <w:szCs w:val="24"/>
                <w:lang w:eastAsia="ru-RU"/>
              </w:rPr>
            </w:pPr>
            <w:r w:rsidRPr="00E24C91">
              <w:rPr>
                <w:rFonts w:eastAsia="Times New Roman"/>
                <w:color w:val="000000"/>
                <w:sz w:val="24"/>
                <w:szCs w:val="24"/>
                <w:lang w:eastAsia="ru-RU"/>
              </w:rPr>
              <w:t>100</w:t>
            </w:r>
          </w:p>
        </w:tc>
        <w:tc>
          <w:tcPr>
            <w:tcW w:w="1230" w:type="dxa"/>
            <w:tcBorders>
              <w:left w:val="single" w:sz="8" w:space="0" w:color="000000"/>
              <w:bottom w:val="single" w:sz="8" w:space="0" w:color="000000"/>
            </w:tcBorders>
            <w:shd w:val="clear" w:color="auto" w:fill="auto"/>
            <w:vAlign w:val="bottom"/>
          </w:tcPr>
          <w:p w:rsidR="00E24C91" w:rsidRPr="00E24C91" w:rsidRDefault="00E24C91" w:rsidP="00A04090">
            <w:pPr>
              <w:snapToGrid w:val="0"/>
              <w:spacing w:line="360" w:lineRule="auto"/>
              <w:jc w:val="both"/>
              <w:rPr>
                <w:rFonts w:eastAsia="Times New Roman"/>
                <w:color w:val="000000"/>
                <w:sz w:val="24"/>
                <w:szCs w:val="24"/>
                <w:lang w:eastAsia="ru-RU"/>
              </w:rPr>
            </w:pPr>
            <w:r w:rsidRPr="00E24C91">
              <w:rPr>
                <w:rFonts w:eastAsia="Times New Roman"/>
                <w:color w:val="000000"/>
                <w:sz w:val="24"/>
                <w:szCs w:val="24"/>
                <w:lang w:eastAsia="ru-RU"/>
              </w:rPr>
              <w:t>100</w:t>
            </w:r>
          </w:p>
        </w:tc>
        <w:tc>
          <w:tcPr>
            <w:tcW w:w="1170" w:type="dxa"/>
            <w:tcBorders>
              <w:left w:val="single" w:sz="8" w:space="0" w:color="000000"/>
              <w:bottom w:val="single" w:sz="8" w:space="0" w:color="000000"/>
            </w:tcBorders>
            <w:shd w:val="clear" w:color="auto" w:fill="auto"/>
            <w:vAlign w:val="bottom"/>
          </w:tcPr>
          <w:p w:rsidR="00E24C91" w:rsidRPr="00E24C91" w:rsidRDefault="00E24C91" w:rsidP="00A04090">
            <w:pPr>
              <w:snapToGrid w:val="0"/>
              <w:spacing w:line="360" w:lineRule="auto"/>
              <w:jc w:val="both"/>
              <w:rPr>
                <w:color w:val="000000"/>
                <w:sz w:val="24"/>
                <w:szCs w:val="24"/>
                <w:lang w:eastAsia="ru-RU"/>
              </w:rPr>
            </w:pPr>
            <w:r w:rsidRPr="00E24C91">
              <w:rPr>
                <w:rFonts w:eastAsia="Times New Roman"/>
                <w:color w:val="000000"/>
                <w:sz w:val="24"/>
                <w:szCs w:val="24"/>
                <w:lang w:eastAsia="ru-RU"/>
              </w:rPr>
              <w:t>100</w:t>
            </w:r>
          </w:p>
        </w:tc>
        <w:tc>
          <w:tcPr>
            <w:tcW w:w="1485" w:type="dxa"/>
            <w:tcBorders>
              <w:left w:val="single" w:sz="8" w:space="0" w:color="000000"/>
              <w:bottom w:val="single" w:sz="8" w:space="0" w:color="000000"/>
              <w:right w:val="single" w:sz="8" w:space="0" w:color="000000"/>
            </w:tcBorders>
            <w:shd w:val="clear" w:color="auto" w:fill="auto"/>
            <w:vAlign w:val="bottom"/>
          </w:tcPr>
          <w:p w:rsidR="00E24C91" w:rsidRPr="00E24C91" w:rsidRDefault="00E24C91" w:rsidP="00A04090">
            <w:pPr>
              <w:snapToGrid w:val="0"/>
              <w:spacing w:line="360" w:lineRule="auto"/>
              <w:jc w:val="both"/>
              <w:rPr>
                <w:color w:val="000000"/>
                <w:sz w:val="24"/>
                <w:szCs w:val="24"/>
              </w:rPr>
            </w:pPr>
            <w:r w:rsidRPr="00E24C91">
              <w:rPr>
                <w:color w:val="000000"/>
                <w:sz w:val="24"/>
                <w:szCs w:val="24"/>
                <w:lang w:eastAsia="ru-RU"/>
              </w:rPr>
              <w:t> </w:t>
            </w:r>
          </w:p>
        </w:tc>
      </w:tr>
    </w:tbl>
    <w:p w:rsidR="00BE0BAD" w:rsidRDefault="00E24C91" w:rsidP="00D25634">
      <w:pPr>
        <w:autoSpaceDE w:val="0"/>
        <w:spacing w:line="360" w:lineRule="auto"/>
        <w:ind w:firstLine="709"/>
        <w:jc w:val="both"/>
        <w:rPr>
          <w:color w:val="000000"/>
        </w:rPr>
      </w:pPr>
      <w:r w:rsidRPr="00D07BB2">
        <w:rPr>
          <w:color w:val="000000"/>
        </w:rPr>
        <w:t>На</w:t>
      </w:r>
      <w:r w:rsidR="00BE0BAD">
        <w:rPr>
          <w:color w:val="000000"/>
        </w:rPr>
        <w:t xml:space="preserve"> </w:t>
      </w:r>
      <w:r w:rsidRPr="00D07BB2">
        <w:rPr>
          <w:color w:val="000000"/>
        </w:rPr>
        <w:t>основании</w:t>
      </w:r>
      <w:r w:rsidR="00BE0BAD">
        <w:rPr>
          <w:color w:val="000000"/>
        </w:rPr>
        <w:t xml:space="preserve"> </w:t>
      </w:r>
      <w:r w:rsidRPr="00D07BB2">
        <w:rPr>
          <w:color w:val="000000"/>
        </w:rPr>
        <w:t>таблицы</w:t>
      </w:r>
      <w:r w:rsidR="00BE0BAD">
        <w:rPr>
          <w:color w:val="000000"/>
        </w:rPr>
        <w:t xml:space="preserve"> </w:t>
      </w:r>
      <w:r w:rsidRPr="00D07BB2">
        <w:rPr>
          <w:color w:val="000000"/>
        </w:rPr>
        <w:t>можно</w:t>
      </w:r>
      <w:r w:rsidR="00BE0BAD">
        <w:rPr>
          <w:color w:val="000000"/>
        </w:rPr>
        <w:t xml:space="preserve"> </w:t>
      </w:r>
      <w:r w:rsidRPr="00D07BB2">
        <w:rPr>
          <w:color w:val="000000"/>
        </w:rPr>
        <w:t>сделать</w:t>
      </w:r>
      <w:r w:rsidR="00BE0BAD">
        <w:rPr>
          <w:color w:val="000000"/>
        </w:rPr>
        <w:t xml:space="preserve"> </w:t>
      </w:r>
      <w:r w:rsidRPr="00D07BB2">
        <w:rPr>
          <w:color w:val="000000"/>
        </w:rPr>
        <w:t>вывод</w:t>
      </w:r>
      <w:r w:rsidRPr="00D07BB2">
        <w:rPr>
          <w:rFonts w:eastAsia="Times New Roman"/>
          <w:color w:val="000000"/>
        </w:rPr>
        <w:t xml:space="preserve">, </w:t>
      </w:r>
      <w:r w:rsidRPr="00D07BB2">
        <w:rPr>
          <w:color w:val="000000"/>
        </w:rPr>
        <w:t>что</w:t>
      </w:r>
      <w:r w:rsidR="00BE0BAD">
        <w:rPr>
          <w:color w:val="000000"/>
        </w:rPr>
        <w:t xml:space="preserve"> </w:t>
      </w:r>
      <w:r w:rsidRPr="00D07BB2">
        <w:rPr>
          <w:color w:val="000000"/>
        </w:rPr>
        <w:t>лидирующие</w:t>
      </w:r>
      <w:r w:rsidR="00BE0BAD">
        <w:rPr>
          <w:color w:val="000000"/>
        </w:rPr>
        <w:t xml:space="preserve"> </w:t>
      </w:r>
      <w:r w:rsidRPr="00D07BB2">
        <w:rPr>
          <w:color w:val="000000"/>
        </w:rPr>
        <w:t>позиции</w:t>
      </w:r>
      <w:r w:rsidR="00BE0BAD">
        <w:rPr>
          <w:color w:val="000000"/>
        </w:rPr>
        <w:t xml:space="preserve"> </w:t>
      </w:r>
      <w:r w:rsidRPr="00D07BB2">
        <w:rPr>
          <w:color w:val="000000"/>
        </w:rPr>
        <w:t>по</w:t>
      </w:r>
      <w:r w:rsidR="00BE0BAD">
        <w:rPr>
          <w:color w:val="000000"/>
        </w:rPr>
        <w:t xml:space="preserve"> </w:t>
      </w:r>
      <w:r w:rsidRPr="00D07BB2">
        <w:rPr>
          <w:color w:val="000000"/>
        </w:rPr>
        <w:t>объему</w:t>
      </w:r>
      <w:r w:rsidR="00BE0BAD">
        <w:rPr>
          <w:color w:val="000000"/>
        </w:rPr>
        <w:t xml:space="preserve"> </w:t>
      </w:r>
      <w:r w:rsidRPr="00D07BB2">
        <w:rPr>
          <w:color w:val="000000"/>
        </w:rPr>
        <w:t>продаж</w:t>
      </w:r>
      <w:r w:rsidR="00BE0BAD">
        <w:rPr>
          <w:color w:val="000000"/>
        </w:rPr>
        <w:t xml:space="preserve"> </w:t>
      </w:r>
      <w:r w:rsidRPr="00D07BB2">
        <w:rPr>
          <w:color w:val="000000"/>
        </w:rPr>
        <w:t>пива</w:t>
      </w:r>
      <w:r w:rsidR="00BE0BAD">
        <w:rPr>
          <w:color w:val="000000"/>
        </w:rPr>
        <w:t xml:space="preserve"> </w:t>
      </w:r>
      <w:r w:rsidRPr="00D07BB2">
        <w:rPr>
          <w:color w:val="000000"/>
        </w:rPr>
        <w:t>в</w:t>
      </w:r>
      <w:r w:rsidR="00BE0BAD">
        <w:rPr>
          <w:color w:val="000000"/>
        </w:rPr>
        <w:t xml:space="preserve"> </w:t>
      </w:r>
      <w:r w:rsidRPr="00D07BB2">
        <w:rPr>
          <w:color w:val="000000"/>
        </w:rPr>
        <w:t>УР</w:t>
      </w:r>
      <w:r w:rsidR="00BE0BAD">
        <w:rPr>
          <w:color w:val="000000"/>
        </w:rPr>
        <w:t xml:space="preserve"> </w:t>
      </w:r>
      <w:r w:rsidRPr="00D07BB2">
        <w:rPr>
          <w:color w:val="000000"/>
        </w:rPr>
        <w:t>занимает</w:t>
      </w:r>
      <w:r w:rsidR="00BE0BAD">
        <w:rPr>
          <w:color w:val="000000"/>
        </w:rPr>
        <w:t xml:space="preserve"> </w:t>
      </w:r>
      <w:r w:rsidR="00F94D1E">
        <w:rPr>
          <w:color w:val="000000"/>
        </w:rPr>
        <w:t>Баад</w:t>
      </w:r>
      <w:r w:rsidRPr="00D07BB2">
        <w:rPr>
          <w:rFonts w:eastAsia="Times New Roman"/>
          <w:color w:val="000000"/>
        </w:rPr>
        <w:t xml:space="preserve">, </w:t>
      </w:r>
      <w:r w:rsidRPr="00D07BB2">
        <w:rPr>
          <w:color w:val="000000"/>
        </w:rPr>
        <w:t>средняя</w:t>
      </w:r>
      <w:r w:rsidR="00BE0BAD">
        <w:rPr>
          <w:color w:val="000000"/>
        </w:rPr>
        <w:t xml:space="preserve"> </w:t>
      </w:r>
      <w:r w:rsidRPr="00D07BB2">
        <w:rPr>
          <w:color w:val="000000"/>
        </w:rPr>
        <w:t>доля</w:t>
      </w:r>
      <w:r w:rsidR="00BE0BAD">
        <w:rPr>
          <w:color w:val="000000"/>
        </w:rPr>
        <w:t xml:space="preserve"> </w:t>
      </w:r>
      <w:r w:rsidRPr="00D07BB2">
        <w:rPr>
          <w:color w:val="000000"/>
        </w:rPr>
        <w:t>рынка</w:t>
      </w:r>
      <w:r w:rsidR="00BE0BAD">
        <w:rPr>
          <w:color w:val="000000"/>
        </w:rPr>
        <w:t xml:space="preserve"> </w:t>
      </w:r>
      <w:r w:rsidRPr="00D07BB2">
        <w:rPr>
          <w:color w:val="000000"/>
        </w:rPr>
        <w:t>по</w:t>
      </w:r>
      <w:r w:rsidR="00BE0BAD">
        <w:rPr>
          <w:color w:val="000000"/>
        </w:rPr>
        <w:t xml:space="preserve"> </w:t>
      </w:r>
      <w:r w:rsidRPr="00D07BB2">
        <w:rPr>
          <w:color w:val="000000"/>
        </w:rPr>
        <w:t>объему</w:t>
      </w:r>
      <w:r w:rsidR="00BE0BAD">
        <w:rPr>
          <w:color w:val="000000"/>
        </w:rPr>
        <w:t xml:space="preserve"> </w:t>
      </w:r>
      <w:r w:rsidRPr="00D07BB2">
        <w:rPr>
          <w:color w:val="000000"/>
        </w:rPr>
        <w:t>составляет</w:t>
      </w:r>
      <w:r w:rsidR="00F94D1E">
        <w:rPr>
          <w:rFonts w:eastAsia="Times New Roman"/>
          <w:color w:val="000000"/>
        </w:rPr>
        <w:t xml:space="preserve"> 41,2</w:t>
      </w:r>
      <w:r w:rsidRPr="00D07BB2">
        <w:rPr>
          <w:rFonts w:eastAsia="Times New Roman"/>
          <w:color w:val="000000"/>
        </w:rPr>
        <w:t xml:space="preserve"> %. </w:t>
      </w:r>
      <w:r w:rsidRPr="00D07BB2">
        <w:rPr>
          <w:color w:val="000000"/>
        </w:rPr>
        <w:t>ОАО</w:t>
      </w:r>
      <w:r w:rsidRPr="00D07BB2">
        <w:rPr>
          <w:rFonts w:eastAsia="Times New Roman"/>
          <w:color w:val="000000"/>
        </w:rPr>
        <w:t xml:space="preserve"> «</w:t>
      </w:r>
      <w:r w:rsidRPr="00D07BB2">
        <w:rPr>
          <w:color w:val="000000"/>
        </w:rPr>
        <w:t>Гамбринус</w:t>
      </w:r>
      <w:r w:rsidRPr="00D07BB2">
        <w:rPr>
          <w:rFonts w:eastAsia="Times New Roman"/>
          <w:color w:val="000000"/>
        </w:rPr>
        <w:t xml:space="preserve">» </w:t>
      </w:r>
      <w:r w:rsidRPr="00D07BB2">
        <w:rPr>
          <w:color w:val="000000"/>
        </w:rPr>
        <w:t>занимает</w:t>
      </w:r>
      <w:r w:rsidR="00F94D1E">
        <w:rPr>
          <w:rFonts w:eastAsia="Times New Roman"/>
          <w:color w:val="000000"/>
        </w:rPr>
        <w:t xml:space="preserve"> 2</w:t>
      </w:r>
      <w:r w:rsidRPr="00D07BB2">
        <w:rPr>
          <w:color w:val="000000"/>
        </w:rPr>
        <w:t>местоисоставляет</w:t>
      </w:r>
      <w:r w:rsidR="00F94D1E">
        <w:rPr>
          <w:rFonts w:eastAsia="Times New Roman"/>
          <w:color w:val="000000"/>
        </w:rPr>
        <w:t xml:space="preserve"> 18,92</w:t>
      </w:r>
      <w:r w:rsidRPr="00D07BB2">
        <w:rPr>
          <w:rFonts w:eastAsia="Times New Roman"/>
          <w:color w:val="000000"/>
        </w:rPr>
        <w:t xml:space="preserve">%. </w:t>
      </w:r>
      <w:r w:rsidRPr="00D07BB2">
        <w:rPr>
          <w:color w:val="000000"/>
        </w:rPr>
        <w:t>С</w:t>
      </w:r>
      <w:r w:rsidR="00BE0BAD">
        <w:rPr>
          <w:color w:val="000000"/>
        </w:rPr>
        <w:t xml:space="preserve"> </w:t>
      </w:r>
      <w:r w:rsidRPr="00D07BB2">
        <w:rPr>
          <w:color w:val="000000"/>
        </w:rPr>
        <w:t>каждым</w:t>
      </w:r>
      <w:r w:rsidR="00BE0BAD">
        <w:rPr>
          <w:color w:val="000000"/>
        </w:rPr>
        <w:t xml:space="preserve"> </w:t>
      </w:r>
      <w:r w:rsidRPr="00D07BB2">
        <w:rPr>
          <w:color w:val="000000"/>
        </w:rPr>
        <w:t>годом</w:t>
      </w:r>
      <w:r w:rsidR="00BE0BAD">
        <w:rPr>
          <w:color w:val="000000"/>
        </w:rPr>
        <w:t xml:space="preserve"> </w:t>
      </w:r>
      <w:r w:rsidRPr="00D07BB2">
        <w:rPr>
          <w:color w:val="000000"/>
        </w:rPr>
        <w:t>организация</w:t>
      </w:r>
      <w:r w:rsidR="00BE0BAD">
        <w:rPr>
          <w:color w:val="000000"/>
        </w:rPr>
        <w:t xml:space="preserve"> </w:t>
      </w:r>
      <w:r w:rsidRPr="00D07BB2">
        <w:rPr>
          <w:color w:val="000000"/>
        </w:rPr>
        <w:t>завоевывает</w:t>
      </w:r>
      <w:r w:rsidR="00BE0BAD">
        <w:rPr>
          <w:color w:val="000000"/>
        </w:rPr>
        <w:t xml:space="preserve"> </w:t>
      </w:r>
      <w:r w:rsidRPr="00D07BB2">
        <w:rPr>
          <w:color w:val="000000"/>
        </w:rPr>
        <w:t>большую</w:t>
      </w:r>
      <w:r w:rsidR="00BE0BAD">
        <w:rPr>
          <w:color w:val="000000"/>
        </w:rPr>
        <w:t xml:space="preserve"> </w:t>
      </w:r>
      <w:r w:rsidRPr="00D07BB2">
        <w:rPr>
          <w:color w:val="000000"/>
        </w:rPr>
        <w:t>долю</w:t>
      </w:r>
      <w:r w:rsidR="00BE0BAD">
        <w:rPr>
          <w:color w:val="000000"/>
        </w:rPr>
        <w:t xml:space="preserve"> </w:t>
      </w:r>
      <w:r w:rsidRPr="00D07BB2">
        <w:rPr>
          <w:color w:val="000000"/>
        </w:rPr>
        <w:t>рынка</w:t>
      </w:r>
      <w:r w:rsidRPr="00D07BB2">
        <w:rPr>
          <w:rFonts w:eastAsia="Times New Roman"/>
          <w:color w:val="000000"/>
        </w:rPr>
        <w:t xml:space="preserve">, </w:t>
      </w:r>
      <w:r w:rsidR="00BE0BAD">
        <w:rPr>
          <w:color w:val="000000"/>
        </w:rPr>
        <w:t>так</w:t>
      </w:r>
      <w:r w:rsidR="00F94D1E">
        <w:rPr>
          <w:rFonts w:eastAsia="Times New Roman"/>
          <w:color w:val="000000"/>
        </w:rPr>
        <w:t xml:space="preserve"> 2012</w:t>
      </w:r>
      <w:r w:rsidR="00BE0BAD">
        <w:rPr>
          <w:rFonts w:eastAsia="Times New Roman"/>
          <w:color w:val="000000"/>
        </w:rPr>
        <w:t xml:space="preserve"> </w:t>
      </w:r>
      <w:r w:rsidRPr="00D07BB2">
        <w:rPr>
          <w:color w:val="000000"/>
        </w:rPr>
        <w:t>года</w:t>
      </w:r>
      <w:r w:rsidR="00BE0BAD">
        <w:rPr>
          <w:color w:val="000000"/>
        </w:rPr>
        <w:t xml:space="preserve"> </w:t>
      </w:r>
      <w:r w:rsidRPr="00D07BB2">
        <w:rPr>
          <w:color w:val="000000"/>
        </w:rPr>
        <w:t>доля</w:t>
      </w:r>
      <w:r w:rsidR="00BE0BAD">
        <w:rPr>
          <w:color w:val="000000"/>
        </w:rPr>
        <w:t xml:space="preserve"> </w:t>
      </w:r>
      <w:r w:rsidRPr="00D07BB2">
        <w:rPr>
          <w:color w:val="000000"/>
        </w:rPr>
        <w:t>рынка</w:t>
      </w:r>
      <w:r w:rsidR="00BE0BAD">
        <w:rPr>
          <w:color w:val="000000"/>
        </w:rPr>
        <w:t xml:space="preserve"> </w:t>
      </w:r>
      <w:r w:rsidRPr="00D07BB2">
        <w:rPr>
          <w:color w:val="000000"/>
        </w:rPr>
        <w:t>возросла</w:t>
      </w:r>
      <w:r w:rsidR="00BE0BAD">
        <w:rPr>
          <w:color w:val="000000"/>
        </w:rPr>
        <w:t xml:space="preserve"> </w:t>
      </w:r>
      <w:r w:rsidRPr="00D07BB2">
        <w:rPr>
          <w:color w:val="000000"/>
        </w:rPr>
        <w:t>на</w:t>
      </w:r>
      <w:r w:rsidR="00F94D1E">
        <w:rPr>
          <w:rFonts w:eastAsia="Times New Roman"/>
          <w:color w:val="000000"/>
        </w:rPr>
        <w:t xml:space="preserve"> 7,9</w:t>
      </w:r>
      <w:r w:rsidRPr="00D07BB2">
        <w:rPr>
          <w:rFonts w:eastAsia="Times New Roman"/>
          <w:color w:val="000000"/>
        </w:rPr>
        <w:t>%.</w:t>
      </w:r>
    </w:p>
    <w:p w:rsidR="00D25634" w:rsidRDefault="00D25634" w:rsidP="00BE0BAD">
      <w:pPr>
        <w:autoSpaceDE w:val="0"/>
        <w:spacing w:line="360" w:lineRule="auto"/>
        <w:jc w:val="both"/>
        <w:rPr>
          <w:rFonts w:eastAsia="Times New Roman"/>
          <w:color w:val="000000" w:themeColor="text1"/>
          <w:shd w:val="clear" w:color="auto" w:fill="FFFFFF"/>
          <w:lang w:eastAsia="ru-RU"/>
        </w:rPr>
      </w:pPr>
    </w:p>
    <w:p w:rsidR="00F94D1E" w:rsidRPr="00BE0BAD" w:rsidRDefault="00F94D1E" w:rsidP="00BE0BAD">
      <w:pPr>
        <w:autoSpaceDE w:val="0"/>
        <w:spacing w:line="360" w:lineRule="auto"/>
        <w:jc w:val="both"/>
        <w:rPr>
          <w:color w:val="000000"/>
        </w:rPr>
      </w:pPr>
      <w:r w:rsidRPr="00BE0BAD">
        <w:rPr>
          <w:rFonts w:eastAsia="Times New Roman"/>
          <w:color w:val="000000" w:themeColor="text1"/>
          <w:shd w:val="clear" w:color="auto" w:fill="FFFFFF"/>
          <w:lang w:eastAsia="ru-RU"/>
        </w:rPr>
        <w:t>Таб</w:t>
      </w:r>
      <w:r w:rsidR="00BE0BAD">
        <w:rPr>
          <w:rFonts w:eastAsia="Times New Roman"/>
          <w:color w:val="000000" w:themeColor="text1"/>
          <w:shd w:val="clear" w:color="auto" w:fill="FFFFFF"/>
          <w:lang w:eastAsia="ru-RU"/>
        </w:rPr>
        <w:t>лица 26</w:t>
      </w:r>
      <w:r w:rsidRPr="00BE0BAD">
        <w:rPr>
          <w:rFonts w:eastAsia="Times New Roman"/>
          <w:color w:val="000000" w:themeColor="text1"/>
          <w:shd w:val="clear" w:color="auto" w:fill="FFFFFF"/>
          <w:lang w:eastAsia="ru-RU"/>
        </w:rPr>
        <w:t>-Отчет о прибылях и убытках.</w:t>
      </w:r>
    </w:p>
    <w:p w:rsidR="00F94D1E" w:rsidRPr="00F94D1E" w:rsidRDefault="00F94D1E" w:rsidP="00F94D1E">
      <w:pPr>
        <w:spacing w:after="0" w:line="240" w:lineRule="auto"/>
        <w:rPr>
          <w:rFonts w:eastAsia="Times New Roman"/>
          <w:lang w:eastAsia="ru-RU"/>
        </w:rPr>
      </w:pP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15"/>
        <w:gridCol w:w="960"/>
        <w:gridCol w:w="960"/>
        <w:gridCol w:w="960"/>
        <w:gridCol w:w="960"/>
      </w:tblGrid>
      <w:tr w:rsidR="00F94D1E" w:rsidRPr="00BE0BAD" w:rsidTr="00F94D1E">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p>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Наименование показателя</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2013</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2014</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2015</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2016</w:t>
            </w:r>
          </w:p>
        </w:tc>
      </w:tr>
      <w:tr w:rsidR="00F94D1E" w:rsidRPr="00BE0BAD" w:rsidTr="00F94D1E">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Выручка</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400982</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543839</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599760</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808203</w:t>
            </w:r>
          </w:p>
        </w:tc>
      </w:tr>
      <w:tr w:rsidR="00F94D1E" w:rsidRPr="00BE0BAD" w:rsidTr="00F94D1E">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Себестоимость продаж</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241446</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315722</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362420</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422044</w:t>
            </w:r>
          </w:p>
        </w:tc>
      </w:tr>
      <w:tr w:rsidR="00F94D1E" w:rsidRPr="00BE0BAD" w:rsidTr="00F94D1E">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Валовая прибыль (убыток)</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159536</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228117</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237340</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386159</w:t>
            </w:r>
          </w:p>
        </w:tc>
      </w:tr>
      <w:tr w:rsidR="00F94D1E" w:rsidRPr="00BE0BAD" w:rsidTr="00F94D1E">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Коммерческие расходы</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82721</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114929</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162505</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198748</w:t>
            </w:r>
          </w:p>
        </w:tc>
      </w:tr>
      <w:tr w:rsidR="00F94D1E" w:rsidRPr="00BE0BAD" w:rsidTr="00F94D1E">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Управленческие расходы</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29692</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36608</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46048</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53212</w:t>
            </w:r>
          </w:p>
        </w:tc>
      </w:tr>
      <w:tr w:rsidR="00F94D1E" w:rsidRPr="00BE0BAD" w:rsidTr="00F94D1E">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Прибыль (убыток) от продаж</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47123</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76580</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28787</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134199</w:t>
            </w:r>
          </w:p>
        </w:tc>
      </w:tr>
      <w:tr w:rsidR="00F94D1E" w:rsidRPr="00BE0BAD" w:rsidTr="00F94D1E">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Доходы от участия в других организациях</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0</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0</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0</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0</w:t>
            </w:r>
          </w:p>
        </w:tc>
      </w:tr>
      <w:tr w:rsidR="00F94D1E" w:rsidRPr="00BE0BAD" w:rsidTr="00F94D1E">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Проценты к получению</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181</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764</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283</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270</w:t>
            </w:r>
          </w:p>
        </w:tc>
      </w:tr>
      <w:tr w:rsidR="00F94D1E" w:rsidRPr="00BE0BAD" w:rsidTr="00F94D1E">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Проценты к уплате</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0</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0</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0</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0</w:t>
            </w:r>
          </w:p>
        </w:tc>
      </w:tr>
      <w:tr w:rsidR="00F94D1E" w:rsidRPr="00BE0BAD" w:rsidTr="00F94D1E">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Прочие доходы</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16259</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9767</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9286</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7424</w:t>
            </w:r>
          </w:p>
        </w:tc>
      </w:tr>
      <w:tr w:rsidR="00F94D1E" w:rsidRPr="00BE0BAD" w:rsidTr="00F94D1E">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Прочие расходы</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42149</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77318</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29704</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65775</w:t>
            </w:r>
          </w:p>
        </w:tc>
      </w:tr>
      <w:tr w:rsidR="00F94D1E" w:rsidRPr="00BE0BAD" w:rsidTr="00F94D1E">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Прибыль (убыток) до налогообложения</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21414</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9793</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8652</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76118</w:t>
            </w:r>
          </w:p>
        </w:tc>
      </w:tr>
      <w:tr w:rsidR="00F94D1E" w:rsidRPr="00BE0BAD" w:rsidTr="00F94D1E">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Текущий налог на прибыль</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6722</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6232</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68</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12597</w:t>
            </w:r>
          </w:p>
        </w:tc>
      </w:tr>
      <w:tr w:rsidR="00F94D1E" w:rsidRPr="00BE0BAD" w:rsidTr="00F94D1E">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 в т.ч. постоянные налоговые обязательства (активы)</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2627</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775</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2513</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2970</w:t>
            </w:r>
          </w:p>
        </w:tc>
      </w:tr>
      <w:tr w:rsidR="00F94D1E" w:rsidRPr="00BE0BAD" w:rsidTr="00F94D1E">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Изменение отложенных налоговых обязательств</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404</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3286</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2171</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495</w:t>
            </w:r>
          </w:p>
        </w:tc>
      </w:tr>
      <w:tr w:rsidR="00F94D1E" w:rsidRPr="00BE0BAD" w:rsidTr="00F94D1E">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Изменение отложенных налоговых активов</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215</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6784</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2004</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5102</w:t>
            </w:r>
          </w:p>
        </w:tc>
      </w:tr>
      <w:tr w:rsidR="00F94D1E" w:rsidRPr="00BE0BAD" w:rsidTr="00F94D1E">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Прочее</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0</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0</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0</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0</w:t>
            </w:r>
          </w:p>
        </w:tc>
      </w:tr>
      <w:tr w:rsidR="00F94D1E" w:rsidRPr="00BE0BAD" w:rsidTr="00F94D1E">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Чистая прибыль (убыток)</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14504</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7059</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4409</w:t>
            </w:r>
          </w:p>
        </w:tc>
        <w:tc>
          <w:tcPr>
            <w:tcW w:w="0" w:type="auto"/>
            <w:shd w:val="clear" w:color="auto" w:fill="FFFFFF"/>
            <w:tcMar>
              <w:top w:w="120" w:type="dxa"/>
              <w:left w:w="120" w:type="dxa"/>
              <w:bottom w:w="120" w:type="dxa"/>
              <w:right w:w="120" w:type="dxa"/>
            </w:tcMar>
            <w:hideMark/>
          </w:tcPr>
          <w:p w:rsidR="00F94D1E" w:rsidRPr="00BE0BAD" w:rsidRDefault="00F94D1E" w:rsidP="00A04090">
            <w:pPr>
              <w:spacing w:after="300" w:line="240" w:lineRule="auto"/>
              <w:jc w:val="center"/>
              <w:rPr>
                <w:rFonts w:eastAsia="Times New Roman"/>
                <w:color w:val="000000" w:themeColor="text1"/>
                <w:sz w:val="24"/>
                <w:szCs w:val="24"/>
                <w:lang w:eastAsia="ru-RU"/>
              </w:rPr>
            </w:pPr>
            <w:r w:rsidRPr="00BE0BAD">
              <w:rPr>
                <w:rFonts w:eastAsia="Times New Roman"/>
                <w:color w:val="000000" w:themeColor="text1"/>
                <w:sz w:val="24"/>
                <w:szCs w:val="24"/>
                <w:lang w:eastAsia="ru-RU"/>
              </w:rPr>
              <w:t>57924</w:t>
            </w:r>
          </w:p>
        </w:tc>
      </w:tr>
    </w:tbl>
    <w:p w:rsidR="00F94D1E" w:rsidRDefault="00F94D1E" w:rsidP="00E24C91">
      <w:pPr>
        <w:pStyle w:val="t1p"/>
        <w:tabs>
          <w:tab w:val="left" w:pos="5760"/>
        </w:tabs>
        <w:spacing w:line="360" w:lineRule="auto"/>
      </w:pPr>
    </w:p>
    <w:p w:rsidR="00A04090" w:rsidRPr="00A04090" w:rsidRDefault="00A04090" w:rsidP="00A04090">
      <w:pPr>
        <w:spacing w:line="360" w:lineRule="auto"/>
        <w:ind w:firstLine="709"/>
        <w:jc w:val="both"/>
        <w:rPr>
          <w:color w:val="000000" w:themeColor="text1"/>
        </w:rPr>
      </w:pPr>
      <w:r w:rsidRPr="00A04090">
        <w:t xml:space="preserve">В 2016 году чистая прибыль ОАО «Гамбринус» составила 57924 тыс. руб., для того что бы увеличить данные показатели необходимо совершенствовать хозяйственную деятельность завода. </w:t>
      </w:r>
      <w:r w:rsidRPr="00A04090">
        <w:rPr>
          <w:bCs/>
          <w:color w:val="000000" w:themeColor="text1"/>
        </w:rPr>
        <w:t>ОАО «Гамбринус» уделяет первостепенное внимание вопросам увеличения объема продаж выпускаемой продукции</w:t>
      </w:r>
      <w:r w:rsidRPr="00A04090">
        <w:rPr>
          <w:color w:val="000000" w:themeColor="text1"/>
        </w:rPr>
        <w:t>, устойчивой политики в области обеспечения стабильного качества и конкурентоспособности выпускаемой продукции. Для достижения данных целей необходимо постоянно развивать производство, внедрять новые технологии, современные методы организации продаж и т.д.</w:t>
      </w:r>
    </w:p>
    <w:p w:rsidR="00A04090" w:rsidRPr="00A04090" w:rsidRDefault="00A04090" w:rsidP="00A04090">
      <w:pPr>
        <w:spacing w:line="360" w:lineRule="auto"/>
        <w:rPr>
          <w:color w:val="000000" w:themeColor="text1"/>
        </w:rPr>
      </w:pPr>
      <w:r w:rsidRPr="00A04090">
        <w:rPr>
          <w:color w:val="000000" w:themeColor="text1"/>
        </w:rPr>
        <w:t>Общие перспективы:</w:t>
      </w:r>
    </w:p>
    <w:p w:rsidR="00A04090" w:rsidRPr="00A04090" w:rsidRDefault="00A04090" w:rsidP="00A04090">
      <w:pPr>
        <w:spacing w:line="360" w:lineRule="auto"/>
        <w:rPr>
          <w:color w:val="000000" w:themeColor="text1"/>
          <w:lang w:eastAsia="ar-SA"/>
        </w:rPr>
      </w:pPr>
      <w:r w:rsidRPr="00A04090">
        <w:rPr>
          <w:color w:val="000000" w:themeColor="text1"/>
        </w:rPr>
        <w:t xml:space="preserve">1.поддерживать стабильное качество </w:t>
      </w:r>
      <w:r w:rsidRPr="00A04090">
        <w:rPr>
          <w:color w:val="000000" w:themeColor="text1"/>
          <w:lang w:eastAsia="ar-SA"/>
        </w:rPr>
        <w:t>продукции путем повышения требований к качеству закупаемого сырья, водоподготовки, обеспечения санитарно-гигиенических требований, применения современного автоматизированного производства и современных технологий;</w:t>
      </w:r>
    </w:p>
    <w:p w:rsidR="00A04090" w:rsidRPr="00A04090" w:rsidRDefault="00A04090" w:rsidP="00A04090">
      <w:pPr>
        <w:spacing w:line="360" w:lineRule="auto"/>
        <w:rPr>
          <w:color w:val="000000" w:themeColor="text1"/>
        </w:rPr>
      </w:pPr>
      <w:r w:rsidRPr="00A04090">
        <w:rPr>
          <w:color w:val="000000" w:themeColor="text1"/>
          <w:lang w:eastAsia="ar-SA"/>
        </w:rPr>
        <w:t>2.обеспечить постоянное производство и спрос на новые виды продукции, укрепление на рынке торговой марки «Гамбринус»;</w:t>
      </w:r>
    </w:p>
    <w:p w:rsidR="00A04090" w:rsidRPr="00A04090" w:rsidRDefault="00A04090" w:rsidP="00A04090">
      <w:pPr>
        <w:spacing w:after="0" w:line="360" w:lineRule="auto"/>
        <w:rPr>
          <w:color w:val="000000" w:themeColor="text1"/>
        </w:rPr>
      </w:pPr>
      <w:r>
        <w:rPr>
          <w:color w:val="000000" w:themeColor="text1"/>
        </w:rPr>
        <w:t>3.</w:t>
      </w:r>
      <w:r w:rsidRPr="00A04090">
        <w:rPr>
          <w:color w:val="000000" w:themeColor="text1"/>
        </w:rPr>
        <w:t>расширить географию продаж  продукции на новых территориях;</w:t>
      </w:r>
    </w:p>
    <w:p w:rsidR="00A04090" w:rsidRPr="00A04090" w:rsidRDefault="00A04090" w:rsidP="00A04090">
      <w:pPr>
        <w:spacing w:after="0" w:line="360" w:lineRule="auto"/>
        <w:rPr>
          <w:color w:val="000000" w:themeColor="text1"/>
        </w:rPr>
      </w:pPr>
      <w:r>
        <w:rPr>
          <w:color w:val="000000" w:themeColor="text1"/>
        </w:rPr>
        <w:t>4.</w:t>
      </w:r>
      <w:r w:rsidRPr="00A04090">
        <w:rPr>
          <w:color w:val="000000" w:themeColor="text1"/>
        </w:rPr>
        <w:t>проводить взвешенную ценовую политику, обеспечивая доходность и конкурентоспособность продукции;</w:t>
      </w:r>
    </w:p>
    <w:p w:rsidR="00A04090" w:rsidRPr="00A04090" w:rsidRDefault="00A04090" w:rsidP="00A04090">
      <w:pPr>
        <w:spacing w:after="0" w:line="360" w:lineRule="auto"/>
        <w:rPr>
          <w:color w:val="000000" w:themeColor="text1"/>
        </w:rPr>
      </w:pPr>
      <w:r>
        <w:rPr>
          <w:color w:val="000000" w:themeColor="text1"/>
        </w:rPr>
        <w:t>5.</w:t>
      </w:r>
      <w:r w:rsidRPr="00A04090">
        <w:rPr>
          <w:color w:val="000000" w:themeColor="text1"/>
        </w:rPr>
        <w:t>в рекламной кампании акцентировать внимание потребителей на полноценном составе сырья и современном оборудовании;</w:t>
      </w:r>
    </w:p>
    <w:p w:rsidR="00A04090" w:rsidRPr="00A04090" w:rsidRDefault="00A04090" w:rsidP="00A04090">
      <w:pPr>
        <w:spacing w:line="360" w:lineRule="auto"/>
        <w:ind w:firstLine="709"/>
        <w:rPr>
          <w:color w:val="000000" w:themeColor="text1"/>
          <w:lang w:eastAsia="ar-SA"/>
        </w:rPr>
      </w:pPr>
      <w:r w:rsidRPr="00A04090">
        <w:rPr>
          <w:color w:val="000000" w:themeColor="text1"/>
        </w:rPr>
        <w:t xml:space="preserve"> Перспективы в области производства и реализации пива:</w:t>
      </w:r>
    </w:p>
    <w:p w:rsidR="00A04090" w:rsidRPr="00A04090" w:rsidRDefault="00A04090" w:rsidP="00A04090">
      <w:pPr>
        <w:spacing w:after="0" w:line="360" w:lineRule="auto"/>
        <w:rPr>
          <w:color w:val="000000" w:themeColor="text1"/>
          <w:lang w:eastAsia="ar-SA"/>
        </w:rPr>
      </w:pPr>
      <w:r>
        <w:rPr>
          <w:color w:val="000000" w:themeColor="text1"/>
          <w:lang w:eastAsia="ar-SA"/>
        </w:rPr>
        <w:t>6.</w:t>
      </w:r>
      <w:r w:rsidRPr="00A04090">
        <w:rPr>
          <w:color w:val="000000" w:themeColor="text1"/>
          <w:lang w:eastAsia="ar-SA"/>
        </w:rPr>
        <w:t xml:space="preserve">сохранить достигнутые объемы производства и реализации пива.     </w:t>
      </w:r>
    </w:p>
    <w:p w:rsidR="00A04090" w:rsidRPr="00A04090" w:rsidRDefault="00A04090" w:rsidP="00A04090">
      <w:pPr>
        <w:spacing w:after="0" w:line="360" w:lineRule="auto"/>
        <w:rPr>
          <w:color w:val="000000" w:themeColor="text1"/>
          <w:lang w:eastAsia="ar-SA"/>
        </w:rPr>
      </w:pPr>
      <w:r>
        <w:rPr>
          <w:color w:val="000000" w:themeColor="text1"/>
          <w:lang w:eastAsia="ar-SA"/>
        </w:rPr>
        <w:t>7.</w:t>
      </w:r>
      <w:r w:rsidRPr="00A04090">
        <w:rPr>
          <w:color w:val="000000" w:themeColor="text1"/>
          <w:lang w:eastAsia="ar-SA"/>
        </w:rPr>
        <w:t xml:space="preserve">добиться максимального использования мощностей по производству пива в </w:t>
      </w:r>
      <w:r w:rsidR="00131D86">
        <w:rPr>
          <w:color w:val="000000" w:themeColor="text1"/>
          <w:lang w:eastAsia="ar-SA"/>
        </w:rPr>
        <w:t xml:space="preserve">осеннее </w:t>
      </w:r>
      <w:proofErr w:type="gramStart"/>
      <w:r w:rsidRPr="00A04090">
        <w:rPr>
          <w:color w:val="000000" w:themeColor="text1"/>
          <w:lang w:eastAsia="ar-SA"/>
        </w:rPr>
        <w:t>-з</w:t>
      </w:r>
      <w:proofErr w:type="gramEnd"/>
      <w:r w:rsidRPr="00A04090">
        <w:rPr>
          <w:color w:val="000000" w:themeColor="text1"/>
          <w:lang w:eastAsia="ar-SA"/>
        </w:rPr>
        <w:t>имний периоды;</w:t>
      </w:r>
    </w:p>
    <w:p w:rsidR="00A04090" w:rsidRPr="00A04090" w:rsidRDefault="00A04090" w:rsidP="00A04090">
      <w:pPr>
        <w:spacing w:after="0" w:line="360" w:lineRule="auto"/>
        <w:rPr>
          <w:color w:val="000000" w:themeColor="text1"/>
          <w:lang w:eastAsia="ar-SA"/>
        </w:rPr>
      </w:pPr>
      <w:r>
        <w:rPr>
          <w:color w:val="000000" w:themeColor="text1"/>
          <w:lang w:eastAsia="ar-SA"/>
        </w:rPr>
        <w:t>8.</w:t>
      </w:r>
      <w:r w:rsidRPr="00A04090">
        <w:rPr>
          <w:color w:val="000000" w:themeColor="text1"/>
          <w:lang w:eastAsia="ar-SA"/>
        </w:rPr>
        <w:t>акцентировать внимание поставщиков сырья (солода) на гарантировании стабильного качества;</w:t>
      </w:r>
    </w:p>
    <w:p w:rsidR="00A04090" w:rsidRPr="00A04090" w:rsidRDefault="00A04090" w:rsidP="00A04090">
      <w:pPr>
        <w:spacing w:after="0" w:line="360" w:lineRule="auto"/>
        <w:rPr>
          <w:color w:val="000000" w:themeColor="text1"/>
          <w:lang w:eastAsia="ar-SA"/>
        </w:rPr>
      </w:pPr>
      <w:r>
        <w:rPr>
          <w:color w:val="000000" w:themeColor="text1"/>
          <w:lang w:eastAsia="ar-SA"/>
        </w:rPr>
        <w:t>9.</w:t>
      </w:r>
      <w:r w:rsidRPr="00A04090">
        <w:rPr>
          <w:color w:val="000000" w:themeColor="text1"/>
          <w:lang w:eastAsia="ar-SA"/>
        </w:rPr>
        <w:t>продолжать работы по улучшению качества и дизайна тары и этикетки;</w:t>
      </w:r>
    </w:p>
    <w:p w:rsidR="00A04090" w:rsidRPr="00A04090" w:rsidRDefault="00A04090" w:rsidP="00A04090">
      <w:pPr>
        <w:spacing w:after="0" w:line="360" w:lineRule="auto"/>
        <w:rPr>
          <w:color w:val="000000" w:themeColor="text1"/>
          <w:lang w:eastAsia="ar-SA"/>
        </w:rPr>
      </w:pPr>
      <w:r>
        <w:rPr>
          <w:color w:val="000000" w:themeColor="text1"/>
          <w:lang w:eastAsia="ar-SA"/>
        </w:rPr>
        <w:t>10.</w:t>
      </w:r>
      <w:r w:rsidRPr="00A04090">
        <w:rPr>
          <w:color w:val="000000" w:themeColor="text1"/>
          <w:lang w:eastAsia="ar-SA"/>
        </w:rPr>
        <w:t>в условиях запрета на рекламу, кроме как в местах продаж, рекламу пива акцентировать на традиционную технологию, натуральное сырье, отсутствие заменителей.</w:t>
      </w:r>
    </w:p>
    <w:p w:rsidR="00A04090" w:rsidRDefault="00A04090" w:rsidP="00A04090">
      <w:pPr>
        <w:spacing w:line="360" w:lineRule="auto"/>
        <w:ind w:firstLine="709"/>
        <w:rPr>
          <w:color w:val="000000" w:themeColor="text1"/>
        </w:rPr>
      </w:pPr>
      <w:r w:rsidRPr="00A04090">
        <w:rPr>
          <w:color w:val="000000" w:themeColor="text1"/>
        </w:rPr>
        <w:t>Перспективы в области производства и реализации напитков:</w:t>
      </w:r>
    </w:p>
    <w:p w:rsidR="00A04090" w:rsidRPr="00A04090" w:rsidRDefault="00A04090" w:rsidP="00A04090">
      <w:pPr>
        <w:spacing w:line="360" w:lineRule="auto"/>
        <w:rPr>
          <w:color w:val="000000" w:themeColor="text1"/>
        </w:rPr>
      </w:pPr>
      <w:r w:rsidRPr="00A04090">
        <w:rPr>
          <w:color w:val="000000" w:themeColor="text1"/>
        </w:rPr>
        <w:t>В условиях продолжающегося давления на пивную отрасль, задача увеличения доли безалкогольных напитков в общем выпуске выходит в разряд приоритетных.</w:t>
      </w:r>
    </w:p>
    <w:p w:rsidR="00A04090" w:rsidRPr="00A04090" w:rsidRDefault="00131D86" w:rsidP="00A04090">
      <w:pPr>
        <w:spacing w:after="0" w:line="360" w:lineRule="auto"/>
        <w:rPr>
          <w:color w:val="000000" w:themeColor="text1"/>
        </w:rPr>
      </w:pPr>
      <w:r>
        <w:rPr>
          <w:color w:val="000000" w:themeColor="text1"/>
        </w:rPr>
        <w:t>11</w:t>
      </w:r>
      <w:r w:rsidR="00A04090">
        <w:rPr>
          <w:color w:val="000000" w:themeColor="text1"/>
        </w:rPr>
        <w:t>.</w:t>
      </w:r>
      <w:r w:rsidR="00A04090" w:rsidRPr="00A04090">
        <w:rPr>
          <w:color w:val="000000" w:themeColor="text1"/>
        </w:rPr>
        <w:t>расширения географии и увеличение продаж имеющегося ассортимента кваса и газированных напитков.</w:t>
      </w:r>
    </w:p>
    <w:p w:rsidR="00A04090" w:rsidRPr="00A04090" w:rsidRDefault="00131D86" w:rsidP="00A04090">
      <w:pPr>
        <w:spacing w:after="0" w:line="360" w:lineRule="auto"/>
        <w:rPr>
          <w:color w:val="000000" w:themeColor="text1"/>
        </w:rPr>
      </w:pPr>
      <w:r>
        <w:rPr>
          <w:color w:val="000000" w:themeColor="text1"/>
        </w:rPr>
        <w:t>12</w:t>
      </w:r>
      <w:r w:rsidR="00A04090">
        <w:rPr>
          <w:color w:val="000000" w:themeColor="text1"/>
        </w:rPr>
        <w:t>.</w:t>
      </w:r>
      <w:r w:rsidR="00A04090" w:rsidRPr="00A04090">
        <w:rPr>
          <w:color w:val="000000" w:themeColor="text1"/>
        </w:rPr>
        <w:t xml:space="preserve">организовать поставку напитков во все федеральные сети, представленные в УР </w:t>
      </w:r>
    </w:p>
    <w:p w:rsidR="00A04090" w:rsidRPr="00A04090" w:rsidRDefault="00131D86" w:rsidP="00A04090">
      <w:pPr>
        <w:spacing w:after="0" w:line="360" w:lineRule="auto"/>
        <w:rPr>
          <w:color w:val="000000" w:themeColor="text1"/>
        </w:rPr>
      </w:pPr>
      <w:r>
        <w:rPr>
          <w:color w:val="000000" w:themeColor="text1"/>
        </w:rPr>
        <w:t>13</w:t>
      </w:r>
      <w:r w:rsidR="00A04090">
        <w:rPr>
          <w:color w:val="000000" w:themeColor="text1"/>
        </w:rPr>
        <w:t>.</w:t>
      </w:r>
      <w:r w:rsidR="00A04090" w:rsidRPr="00A04090">
        <w:rPr>
          <w:color w:val="000000" w:themeColor="text1"/>
        </w:rPr>
        <w:t>проработка новых направлений безалкогольных напитков.</w:t>
      </w:r>
    </w:p>
    <w:p w:rsidR="00075CCA" w:rsidRDefault="00075CCA" w:rsidP="00A04090">
      <w:pPr>
        <w:spacing w:line="360" w:lineRule="auto"/>
        <w:ind w:firstLine="709"/>
      </w:pPr>
    </w:p>
    <w:p w:rsidR="00075CCA" w:rsidRDefault="00075CCA" w:rsidP="00E81FB8"/>
    <w:p w:rsidR="00075CCA" w:rsidRDefault="00075CCA" w:rsidP="00E81FB8"/>
    <w:p w:rsidR="00724E24" w:rsidRDefault="00724E24" w:rsidP="00724E24">
      <w:pPr>
        <w:pStyle w:val="a1"/>
        <w:shd w:val="clear" w:color="auto" w:fill="FFFFFF"/>
        <w:suppressAutoHyphens w:val="0"/>
        <w:spacing w:line="288" w:lineRule="auto"/>
        <w:jc w:val="center"/>
        <w:rPr>
          <w:b/>
          <w:bCs/>
          <w:color w:val="000000"/>
          <w:sz w:val="28"/>
          <w:szCs w:val="28"/>
          <w:lang w:eastAsia="ru-RU"/>
        </w:rPr>
      </w:pPr>
      <w:r w:rsidRPr="00724E24">
        <w:rPr>
          <w:b/>
          <w:bCs/>
          <w:color w:val="000000"/>
          <w:sz w:val="28"/>
          <w:szCs w:val="28"/>
          <w:lang w:eastAsia="ru-RU"/>
        </w:rPr>
        <w:t xml:space="preserve">4. </w:t>
      </w:r>
      <w:r w:rsidR="006C27D1">
        <w:rPr>
          <w:b/>
          <w:bCs/>
          <w:color w:val="000000"/>
          <w:sz w:val="28"/>
          <w:szCs w:val="28"/>
          <w:lang w:eastAsia="ru-RU"/>
        </w:rPr>
        <w:t>Совершенствование механизма управления хозяйственной деятельности ОАО «Гамбринус» г. Ижевска Удмуртской Республики.</w:t>
      </w:r>
    </w:p>
    <w:p w:rsidR="00857734" w:rsidRDefault="006C27D1" w:rsidP="00857734">
      <w:pPr>
        <w:spacing w:line="360" w:lineRule="auto"/>
        <w:jc w:val="both"/>
        <w:rPr>
          <w:color w:val="000000"/>
          <w:lang w:eastAsia="ru-RU"/>
        </w:rPr>
      </w:pPr>
      <w:r>
        <w:rPr>
          <w:b/>
          <w:bCs/>
          <w:color w:val="000000"/>
          <w:lang w:eastAsia="ru-RU"/>
        </w:rPr>
        <w:t>4.1.</w:t>
      </w:r>
      <w:r w:rsidR="00857734" w:rsidRPr="00857734">
        <w:rPr>
          <w:rFonts w:eastAsia="Times New Roman"/>
          <w:b/>
          <w:bCs/>
          <w:color w:val="000000"/>
          <w:lang w:eastAsia="ru-RU"/>
        </w:rPr>
        <w:t xml:space="preserve"> </w:t>
      </w:r>
      <w:r w:rsidR="00857734">
        <w:rPr>
          <w:rFonts w:eastAsia="Times New Roman"/>
          <w:b/>
          <w:bCs/>
          <w:color w:val="000000"/>
          <w:lang w:eastAsia="ru-RU"/>
        </w:rPr>
        <w:t>Резерв повышения эффективности производства на основе м</w:t>
      </w:r>
      <w:r w:rsidR="00857734">
        <w:rPr>
          <w:b/>
          <w:bCs/>
          <w:color w:val="000000"/>
          <w:lang w:eastAsia="ru-RU"/>
        </w:rPr>
        <w:t>одернизации</w:t>
      </w:r>
      <w:r w:rsidR="00857734">
        <w:rPr>
          <w:rFonts w:eastAsia="Times New Roman"/>
          <w:b/>
          <w:bCs/>
          <w:color w:val="000000"/>
          <w:lang w:eastAsia="ru-RU"/>
        </w:rPr>
        <w:t xml:space="preserve"> </w:t>
      </w:r>
      <w:r w:rsidR="00857734">
        <w:rPr>
          <w:b/>
          <w:bCs/>
          <w:color w:val="000000"/>
          <w:lang w:eastAsia="ru-RU"/>
        </w:rPr>
        <w:t>участка</w:t>
      </w:r>
      <w:r w:rsidR="00857734">
        <w:rPr>
          <w:rFonts w:eastAsia="Times New Roman"/>
          <w:b/>
          <w:bCs/>
          <w:color w:val="000000"/>
          <w:lang w:eastAsia="ru-RU"/>
        </w:rPr>
        <w:t xml:space="preserve"> </w:t>
      </w:r>
      <w:r w:rsidR="00857734">
        <w:rPr>
          <w:b/>
          <w:bCs/>
          <w:color w:val="000000"/>
          <w:lang w:eastAsia="ru-RU"/>
        </w:rPr>
        <w:t>розлива</w:t>
      </w:r>
      <w:r w:rsidR="00857734">
        <w:rPr>
          <w:rFonts w:eastAsia="Times New Roman"/>
          <w:b/>
          <w:bCs/>
          <w:color w:val="000000"/>
          <w:lang w:eastAsia="ru-RU"/>
        </w:rPr>
        <w:t xml:space="preserve">  </w:t>
      </w:r>
      <w:r w:rsidR="00857734">
        <w:rPr>
          <w:b/>
          <w:bCs/>
          <w:color w:val="000000"/>
          <w:lang w:eastAsia="ru-RU"/>
        </w:rPr>
        <w:t>и</w:t>
      </w:r>
      <w:r w:rsidR="00857734">
        <w:rPr>
          <w:rFonts w:eastAsia="Times New Roman"/>
          <w:b/>
          <w:bCs/>
          <w:color w:val="000000"/>
          <w:lang w:eastAsia="ru-RU"/>
        </w:rPr>
        <w:t xml:space="preserve"> </w:t>
      </w:r>
      <w:r w:rsidR="00857734">
        <w:rPr>
          <w:b/>
          <w:bCs/>
          <w:color w:val="000000"/>
          <w:lang w:eastAsia="ru-RU"/>
        </w:rPr>
        <w:t>упаковки</w:t>
      </w:r>
      <w:r w:rsidR="00857734">
        <w:rPr>
          <w:rFonts w:eastAsia="Times New Roman"/>
          <w:b/>
          <w:bCs/>
          <w:color w:val="000000"/>
          <w:lang w:eastAsia="ru-RU"/>
        </w:rPr>
        <w:t xml:space="preserve">  </w:t>
      </w:r>
      <w:r w:rsidR="00857734">
        <w:rPr>
          <w:b/>
          <w:bCs/>
          <w:color w:val="000000"/>
          <w:lang w:eastAsia="ru-RU"/>
        </w:rPr>
        <w:t>бутылочного</w:t>
      </w:r>
      <w:r w:rsidR="00857734">
        <w:rPr>
          <w:rFonts w:eastAsia="Times New Roman"/>
          <w:b/>
          <w:bCs/>
          <w:color w:val="000000"/>
          <w:lang w:eastAsia="ru-RU"/>
        </w:rPr>
        <w:t xml:space="preserve"> </w:t>
      </w:r>
      <w:r w:rsidR="00857734">
        <w:rPr>
          <w:b/>
          <w:bCs/>
          <w:color w:val="000000"/>
          <w:lang w:eastAsia="ru-RU"/>
        </w:rPr>
        <w:t>пива</w:t>
      </w:r>
      <w:r w:rsidR="00857734">
        <w:rPr>
          <w:rFonts w:eastAsia="Times New Roman"/>
          <w:b/>
          <w:bCs/>
          <w:color w:val="000000"/>
          <w:lang w:eastAsia="ru-RU"/>
        </w:rPr>
        <w:t>.</w:t>
      </w:r>
    </w:p>
    <w:p w:rsidR="00857734" w:rsidRDefault="00857734" w:rsidP="00857734">
      <w:pPr>
        <w:pStyle w:val="a1"/>
        <w:spacing w:line="360" w:lineRule="auto"/>
        <w:ind w:firstLine="709"/>
        <w:jc w:val="both"/>
        <w:rPr>
          <w:rFonts w:eastAsia="Times New Roman"/>
          <w:sz w:val="28"/>
          <w:szCs w:val="28"/>
        </w:rPr>
      </w:pPr>
      <w:r>
        <w:rPr>
          <w:color w:val="000000"/>
          <w:sz w:val="28"/>
          <w:szCs w:val="28"/>
          <w:lang w:eastAsia="ru-RU"/>
        </w:rPr>
        <w:t>Целью</w:t>
      </w:r>
      <w:r>
        <w:rPr>
          <w:rFonts w:eastAsia="Times New Roman"/>
          <w:color w:val="000000"/>
          <w:sz w:val="28"/>
          <w:szCs w:val="28"/>
          <w:lang w:eastAsia="ru-RU"/>
        </w:rPr>
        <w:t xml:space="preserve"> </w:t>
      </w:r>
      <w:r>
        <w:rPr>
          <w:color w:val="000000"/>
          <w:sz w:val="28"/>
          <w:szCs w:val="28"/>
          <w:lang w:eastAsia="ru-RU"/>
        </w:rPr>
        <w:t>работы</w:t>
      </w:r>
      <w:r>
        <w:rPr>
          <w:rFonts w:eastAsia="Times New Roman"/>
          <w:color w:val="000000"/>
          <w:sz w:val="28"/>
          <w:szCs w:val="28"/>
          <w:lang w:eastAsia="ru-RU"/>
        </w:rPr>
        <w:t xml:space="preserve"> </w:t>
      </w:r>
      <w:r>
        <w:rPr>
          <w:color w:val="000000"/>
          <w:sz w:val="28"/>
          <w:szCs w:val="28"/>
          <w:lang w:eastAsia="ru-RU"/>
        </w:rPr>
        <w:t>ставится</w:t>
      </w:r>
      <w:r>
        <w:rPr>
          <w:rFonts w:eastAsia="Times New Roman"/>
          <w:color w:val="000000"/>
          <w:sz w:val="28"/>
          <w:szCs w:val="28"/>
          <w:lang w:eastAsia="ru-RU"/>
        </w:rPr>
        <w:t xml:space="preserve"> </w:t>
      </w:r>
      <w:r>
        <w:rPr>
          <w:color w:val="000000"/>
          <w:sz w:val="28"/>
          <w:szCs w:val="28"/>
          <w:lang w:eastAsia="ru-RU"/>
        </w:rPr>
        <w:t>проведение</w:t>
      </w:r>
      <w:r>
        <w:rPr>
          <w:rFonts w:eastAsia="Times New Roman"/>
          <w:color w:val="000000"/>
          <w:sz w:val="28"/>
          <w:szCs w:val="28"/>
          <w:lang w:eastAsia="ru-RU"/>
        </w:rPr>
        <w:t xml:space="preserve"> </w:t>
      </w:r>
      <w:r>
        <w:rPr>
          <w:color w:val="000000"/>
          <w:sz w:val="28"/>
          <w:szCs w:val="28"/>
          <w:lang w:eastAsia="ru-RU"/>
        </w:rPr>
        <w:t>модернизации</w:t>
      </w:r>
      <w:r>
        <w:rPr>
          <w:rFonts w:eastAsia="Times New Roman"/>
          <w:color w:val="000000"/>
          <w:sz w:val="28"/>
          <w:szCs w:val="28"/>
          <w:lang w:eastAsia="ru-RU"/>
        </w:rPr>
        <w:t xml:space="preserve"> </w:t>
      </w:r>
      <w:r>
        <w:rPr>
          <w:color w:val="000000"/>
          <w:sz w:val="28"/>
          <w:szCs w:val="28"/>
          <w:lang w:eastAsia="ru-RU"/>
        </w:rPr>
        <w:t>линии</w:t>
      </w:r>
      <w:r>
        <w:rPr>
          <w:rFonts w:eastAsia="Times New Roman"/>
          <w:color w:val="000000"/>
          <w:sz w:val="28"/>
          <w:szCs w:val="28"/>
          <w:lang w:eastAsia="ru-RU"/>
        </w:rPr>
        <w:t xml:space="preserve"> </w:t>
      </w:r>
      <w:r>
        <w:rPr>
          <w:color w:val="000000"/>
          <w:sz w:val="28"/>
          <w:szCs w:val="28"/>
          <w:lang w:eastAsia="ru-RU"/>
        </w:rPr>
        <w:t>розлива</w:t>
      </w:r>
      <w:r>
        <w:rPr>
          <w:rFonts w:eastAsia="Times New Roman"/>
          <w:color w:val="000000"/>
          <w:sz w:val="28"/>
          <w:szCs w:val="28"/>
          <w:lang w:eastAsia="ru-RU"/>
        </w:rPr>
        <w:t xml:space="preserve"> </w:t>
      </w:r>
      <w:r>
        <w:rPr>
          <w:color w:val="000000"/>
          <w:sz w:val="28"/>
          <w:szCs w:val="28"/>
          <w:lang w:eastAsia="ru-RU"/>
        </w:rPr>
        <w:t>пива</w:t>
      </w:r>
      <w:r>
        <w:rPr>
          <w:rFonts w:eastAsia="Times New Roman"/>
          <w:color w:val="000000"/>
          <w:sz w:val="28"/>
          <w:szCs w:val="28"/>
          <w:lang w:eastAsia="ru-RU"/>
        </w:rPr>
        <w:t xml:space="preserve">, </w:t>
      </w:r>
      <w:r>
        <w:rPr>
          <w:color w:val="000000"/>
          <w:sz w:val="28"/>
          <w:szCs w:val="28"/>
          <w:lang w:eastAsia="ru-RU"/>
        </w:rPr>
        <w:t>с</w:t>
      </w:r>
      <w:r>
        <w:rPr>
          <w:rFonts w:eastAsia="Times New Roman"/>
          <w:color w:val="000000"/>
          <w:sz w:val="28"/>
          <w:szCs w:val="28"/>
          <w:lang w:eastAsia="ru-RU"/>
        </w:rPr>
        <w:t xml:space="preserve"> </w:t>
      </w:r>
      <w:r>
        <w:rPr>
          <w:color w:val="000000"/>
          <w:sz w:val="28"/>
          <w:szCs w:val="28"/>
          <w:lang w:eastAsia="ru-RU"/>
        </w:rPr>
        <w:t>целью</w:t>
      </w:r>
      <w:r>
        <w:rPr>
          <w:rFonts w:eastAsia="Times New Roman"/>
          <w:color w:val="000000"/>
          <w:sz w:val="28"/>
          <w:szCs w:val="28"/>
          <w:lang w:eastAsia="ru-RU"/>
        </w:rPr>
        <w:t xml:space="preserve"> </w:t>
      </w:r>
      <w:proofErr w:type="gramStart"/>
      <w:r>
        <w:rPr>
          <w:color w:val="000000"/>
          <w:sz w:val="28"/>
          <w:szCs w:val="28"/>
          <w:lang w:eastAsia="ru-RU"/>
        </w:rPr>
        <w:t>устранения</w:t>
      </w:r>
      <w:r>
        <w:rPr>
          <w:rFonts w:eastAsia="Times New Roman"/>
          <w:color w:val="000000"/>
          <w:sz w:val="28"/>
          <w:szCs w:val="28"/>
          <w:lang w:eastAsia="ru-RU"/>
        </w:rPr>
        <w:t xml:space="preserve"> </w:t>
      </w:r>
      <w:r>
        <w:rPr>
          <w:color w:val="000000"/>
          <w:sz w:val="28"/>
          <w:szCs w:val="28"/>
          <w:lang w:eastAsia="ru-RU"/>
        </w:rPr>
        <w:t>ряда</w:t>
      </w:r>
      <w:r>
        <w:rPr>
          <w:rFonts w:eastAsia="Times New Roman"/>
          <w:color w:val="000000"/>
          <w:sz w:val="28"/>
          <w:szCs w:val="28"/>
          <w:lang w:eastAsia="ru-RU"/>
        </w:rPr>
        <w:t xml:space="preserve"> </w:t>
      </w:r>
      <w:r>
        <w:rPr>
          <w:color w:val="000000"/>
          <w:sz w:val="28"/>
          <w:szCs w:val="28"/>
          <w:lang w:eastAsia="ru-RU"/>
        </w:rPr>
        <w:t>конструктивных</w:t>
      </w:r>
      <w:r>
        <w:rPr>
          <w:rFonts w:eastAsia="Times New Roman"/>
          <w:color w:val="000000"/>
          <w:sz w:val="28"/>
          <w:szCs w:val="28"/>
          <w:lang w:eastAsia="ru-RU"/>
        </w:rPr>
        <w:t xml:space="preserve"> </w:t>
      </w:r>
      <w:r>
        <w:rPr>
          <w:color w:val="000000"/>
          <w:sz w:val="28"/>
          <w:szCs w:val="28"/>
          <w:lang w:eastAsia="ru-RU"/>
        </w:rPr>
        <w:t>недостатков</w:t>
      </w:r>
      <w:r>
        <w:rPr>
          <w:rFonts w:eastAsia="Times New Roman"/>
          <w:color w:val="000000"/>
          <w:sz w:val="28"/>
          <w:szCs w:val="28"/>
          <w:lang w:eastAsia="ru-RU"/>
        </w:rPr>
        <w:t xml:space="preserve"> </w:t>
      </w:r>
      <w:r>
        <w:rPr>
          <w:color w:val="000000"/>
          <w:sz w:val="28"/>
          <w:szCs w:val="28"/>
          <w:lang w:eastAsia="ru-RU"/>
        </w:rPr>
        <w:t>системы</w:t>
      </w:r>
      <w:r>
        <w:rPr>
          <w:rFonts w:eastAsia="Times New Roman"/>
          <w:color w:val="000000"/>
          <w:sz w:val="28"/>
          <w:szCs w:val="28"/>
          <w:lang w:eastAsia="ru-RU"/>
        </w:rPr>
        <w:t xml:space="preserve"> </w:t>
      </w:r>
      <w:r>
        <w:rPr>
          <w:color w:val="000000"/>
          <w:sz w:val="28"/>
          <w:szCs w:val="28"/>
          <w:lang w:eastAsia="ru-RU"/>
        </w:rPr>
        <w:t>автоматического</w:t>
      </w:r>
      <w:r>
        <w:rPr>
          <w:rFonts w:eastAsia="Times New Roman"/>
          <w:color w:val="000000"/>
          <w:sz w:val="28"/>
          <w:szCs w:val="28"/>
          <w:lang w:eastAsia="ru-RU"/>
        </w:rPr>
        <w:t xml:space="preserve"> </w:t>
      </w:r>
      <w:r>
        <w:rPr>
          <w:color w:val="000000"/>
          <w:sz w:val="28"/>
          <w:szCs w:val="28"/>
          <w:lang w:eastAsia="ru-RU"/>
        </w:rPr>
        <w:t>управления</w:t>
      </w:r>
      <w:proofErr w:type="gramEnd"/>
      <w:r>
        <w:rPr>
          <w:rFonts w:eastAsia="Times New Roman"/>
          <w:color w:val="000000"/>
          <w:sz w:val="28"/>
          <w:szCs w:val="28"/>
          <w:lang w:eastAsia="ru-RU"/>
        </w:rPr>
        <w:t xml:space="preserve">. </w:t>
      </w:r>
      <w:r>
        <w:rPr>
          <w:color w:val="000000"/>
          <w:sz w:val="28"/>
          <w:szCs w:val="28"/>
          <w:lang w:eastAsia="ru-RU"/>
        </w:rPr>
        <w:t>Для</w:t>
      </w:r>
      <w:r>
        <w:rPr>
          <w:rFonts w:eastAsia="Times New Roman"/>
          <w:color w:val="000000"/>
          <w:sz w:val="28"/>
          <w:szCs w:val="28"/>
          <w:lang w:eastAsia="ru-RU"/>
        </w:rPr>
        <w:t xml:space="preserve"> </w:t>
      </w:r>
      <w:r>
        <w:rPr>
          <w:color w:val="000000"/>
          <w:sz w:val="28"/>
          <w:szCs w:val="28"/>
          <w:lang w:eastAsia="ru-RU"/>
        </w:rPr>
        <w:t>выполнения</w:t>
      </w:r>
      <w:r>
        <w:rPr>
          <w:rFonts w:eastAsia="Times New Roman"/>
          <w:color w:val="000000"/>
          <w:sz w:val="28"/>
          <w:szCs w:val="28"/>
          <w:lang w:eastAsia="ru-RU"/>
        </w:rPr>
        <w:t xml:space="preserve"> </w:t>
      </w:r>
      <w:r>
        <w:rPr>
          <w:color w:val="000000"/>
          <w:sz w:val="28"/>
          <w:szCs w:val="28"/>
          <w:lang w:eastAsia="ru-RU"/>
        </w:rPr>
        <w:t>работ</w:t>
      </w:r>
      <w:r>
        <w:rPr>
          <w:rFonts w:eastAsia="Times New Roman"/>
          <w:color w:val="000000"/>
          <w:sz w:val="28"/>
          <w:szCs w:val="28"/>
          <w:lang w:eastAsia="ru-RU"/>
        </w:rPr>
        <w:t xml:space="preserve"> </w:t>
      </w:r>
      <w:r>
        <w:rPr>
          <w:color w:val="000000"/>
          <w:sz w:val="28"/>
          <w:szCs w:val="28"/>
          <w:lang w:eastAsia="ru-RU"/>
        </w:rPr>
        <w:t>по</w:t>
      </w:r>
      <w:r>
        <w:rPr>
          <w:rFonts w:eastAsia="Times New Roman"/>
          <w:color w:val="000000"/>
          <w:sz w:val="28"/>
          <w:szCs w:val="28"/>
          <w:lang w:eastAsia="ru-RU"/>
        </w:rPr>
        <w:t xml:space="preserve"> </w:t>
      </w:r>
      <w:r>
        <w:rPr>
          <w:color w:val="000000"/>
          <w:sz w:val="28"/>
          <w:szCs w:val="28"/>
          <w:lang w:eastAsia="ru-RU"/>
        </w:rPr>
        <w:t>достижению</w:t>
      </w:r>
      <w:r>
        <w:rPr>
          <w:rFonts w:eastAsia="Times New Roman"/>
          <w:color w:val="000000"/>
          <w:sz w:val="28"/>
          <w:szCs w:val="28"/>
          <w:lang w:eastAsia="ru-RU"/>
        </w:rPr>
        <w:t xml:space="preserve"> </w:t>
      </w:r>
      <w:r>
        <w:rPr>
          <w:color w:val="000000"/>
          <w:sz w:val="28"/>
          <w:szCs w:val="28"/>
          <w:lang w:eastAsia="ru-RU"/>
        </w:rPr>
        <w:t>цели</w:t>
      </w:r>
      <w:r>
        <w:rPr>
          <w:rFonts w:eastAsia="Times New Roman"/>
          <w:color w:val="000000"/>
          <w:sz w:val="28"/>
          <w:szCs w:val="28"/>
          <w:lang w:eastAsia="ru-RU"/>
        </w:rPr>
        <w:t xml:space="preserve"> </w:t>
      </w:r>
      <w:r>
        <w:rPr>
          <w:color w:val="000000"/>
          <w:sz w:val="28"/>
          <w:szCs w:val="28"/>
          <w:lang w:eastAsia="ru-RU"/>
        </w:rPr>
        <w:t>дипломного</w:t>
      </w:r>
      <w:r>
        <w:rPr>
          <w:rFonts w:eastAsia="Times New Roman"/>
          <w:color w:val="000000"/>
          <w:sz w:val="28"/>
          <w:szCs w:val="28"/>
          <w:lang w:eastAsia="ru-RU"/>
        </w:rPr>
        <w:t xml:space="preserve"> </w:t>
      </w:r>
      <w:r>
        <w:rPr>
          <w:color w:val="000000"/>
          <w:sz w:val="28"/>
          <w:szCs w:val="28"/>
          <w:lang w:eastAsia="ru-RU"/>
        </w:rPr>
        <w:t>проектирования</w:t>
      </w:r>
      <w:r>
        <w:rPr>
          <w:rFonts w:eastAsia="Times New Roman"/>
          <w:color w:val="000000"/>
          <w:sz w:val="28"/>
          <w:szCs w:val="28"/>
          <w:lang w:eastAsia="ru-RU"/>
        </w:rPr>
        <w:t xml:space="preserve"> </w:t>
      </w:r>
      <w:r>
        <w:rPr>
          <w:color w:val="000000"/>
          <w:sz w:val="28"/>
          <w:szCs w:val="28"/>
          <w:lang w:eastAsia="ru-RU"/>
        </w:rPr>
        <w:t>будет</w:t>
      </w:r>
      <w:r>
        <w:rPr>
          <w:rFonts w:eastAsia="Times New Roman"/>
          <w:color w:val="000000"/>
          <w:sz w:val="28"/>
          <w:szCs w:val="28"/>
          <w:lang w:eastAsia="ru-RU"/>
        </w:rPr>
        <w:t xml:space="preserve"> </w:t>
      </w:r>
      <w:r>
        <w:rPr>
          <w:color w:val="000000"/>
          <w:sz w:val="28"/>
          <w:szCs w:val="28"/>
          <w:lang w:eastAsia="ru-RU"/>
        </w:rPr>
        <w:t>осуществлен</w:t>
      </w:r>
      <w:r>
        <w:rPr>
          <w:rFonts w:eastAsia="Times New Roman"/>
          <w:color w:val="000000"/>
          <w:sz w:val="28"/>
          <w:szCs w:val="28"/>
          <w:lang w:eastAsia="ru-RU"/>
        </w:rPr>
        <w:t>:</w:t>
      </w:r>
    </w:p>
    <w:p w:rsidR="00857734" w:rsidRDefault="00857734" w:rsidP="00857734">
      <w:pPr>
        <w:pStyle w:val="a1"/>
        <w:spacing w:line="360" w:lineRule="auto"/>
        <w:ind w:firstLine="709"/>
        <w:jc w:val="both"/>
        <w:rPr>
          <w:rFonts w:eastAsia="Times New Roman"/>
          <w:sz w:val="28"/>
          <w:szCs w:val="28"/>
        </w:rPr>
      </w:pPr>
      <w:r>
        <w:rPr>
          <w:rFonts w:eastAsia="Times New Roman"/>
          <w:sz w:val="28"/>
          <w:szCs w:val="28"/>
        </w:rPr>
        <w:t xml:space="preserve">- </w:t>
      </w:r>
      <w:r>
        <w:rPr>
          <w:sz w:val="28"/>
          <w:szCs w:val="28"/>
        </w:rPr>
        <w:t>подбор</w:t>
      </w:r>
      <w:r>
        <w:rPr>
          <w:rFonts w:eastAsia="Times New Roman"/>
          <w:sz w:val="28"/>
          <w:szCs w:val="28"/>
        </w:rPr>
        <w:t xml:space="preserve"> </w:t>
      </w:r>
      <w:r>
        <w:rPr>
          <w:sz w:val="28"/>
          <w:szCs w:val="28"/>
        </w:rPr>
        <w:t>микропроцессорного</w:t>
      </w:r>
      <w:r>
        <w:rPr>
          <w:rFonts w:eastAsia="Times New Roman"/>
          <w:sz w:val="28"/>
          <w:szCs w:val="28"/>
        </w:rPr>
        <w:t xml:space="preserve"> </w:t>
      </w:r>
      <w:r>
        <w:rPr>
          <w:sz w:val="28"/>
          <w:szCs w:val="28"/>
        </w:rPr>
        <w:t>управляющего</w:t>
      </w:r>
      <w:r>
        <w:rPr>
          <w:rFonts w:eastAsia="Times New Roman"/>
          <w:sz w:val="28"/>
          <w:szCs w:val="28"/>
        </w:rPr>
        <w:t xml:space="preserve"> </w:t>
      </w:r>
      <w:r>
        <w:rPr>
          <w:sz w:val="28"/>
          <w:szCs w:val="28"/>
        </w:rPr>
        <w:t>узла</w:t>
      </w:r>
      <w:r>
        <w:rPr>
          <w:rFonts w:eastAsia="Times New Roman"/>
          <w:sz w:val="28"/>
          <w:szCs w:val="28"/>
        </w:rPr>
        <w:t xml:space="preserve">, </w:t>
      </w:r>
      <w:r>
        <w:rPr>
          <w:sz w:val="28"/>
          <w:szCs w:val="28"/>
        </w:rPr>
        <w:t>отвечающего</w:t>
      </w:r>
      <w:r>
        <w:rPr>
          <w:rFonts w:eastAsia="Times New Roman"/>
          <w:sz w:val="28"/>
          <w:szCs w:val="28"/>
        </w:rPr>
        <w:t xml:space="preserve"> </w:t>
      </w:r>
      <w:r>
        <w:rPr>
          <w:sz w:val="28"/>
          <w:szCs w:val="28"/>
        </w:rPr>
        <w:t>заявленным</w:t>
      </w:r>
      <w:r>
        <w:rPr>
          <w:rFonts w:eastAsia="Times New Roman"/>
          <w:sz w:val="28"/>
          <w:szCs w:val="28"/>
        </w:rPr>
        <w:t xml:space="preserve"> </w:t>
      </w:r>
      <w:r>
        <w:rPr>
          <w:sz w:val="28"/>
          <w:szCs w:val="28"/>
        </w:rPr>
        <w:t>требованиям</w:t>
      </w:r>
      <w:r>
        <w:rPr>
          <w:rFonts w:eastAsia="Times New Roman"/>
          <w:sz w:val="28"/>
          <w:szCs w:val="28"/>
        </w:rPr>
        <w:t xml:space="preserve"> </w:t>
      </w:r>
      <w:r>
        <w:rPr>
          <w:sz w:val="28"/>
          <w:szCs w:val="28"/>
        </w:rPr>
        <w:t>и</w:t>
      </w:r>
      <w:r>
        <w:rPr>
          <w:rFonts w:eastAsia="Times New Roman"/>
          <w:sz w:val="28"/>
          <w:szCs w:val="28"/>
        </w:rPr>
        <w:t xml:space="preserve"> </w:t>
      </w:r>
      <w:r>
        <w:rPr>
          <w:sz w:val="28"/>
          <w:szCs w:val="28"/>
        </w:rPr>
        <w:t>внедрен</w:t>
      </w:r>
      <w:r>
        <w:rPr>
          <w:rFonts w:eastAsia="Times New Roman"/>
          <w:sz w:val="28"/>
          <w:szCs w:val="28"/>
        </w:rPr>
        <w:t xml:space="preserve"> </w:t>
      </w:r>
      <w:r>
        <w:rPr>
          <w:sz w:val="28"/>
          <w:szCs w:val="28"/>
        </w:rPr>
        <w:t>ЭВМ</w:t>
      </w:r>
      <w:proofErr w:type="gramStart"/>
      <w:r>
        <w:rPr>
          <w:rFonts w:eastAsia="Times New Roman"/>
          <w:sz w:val="28"/>
          <w:szCs w:val="28"/>
        </w:rPr>
        <w:t xml:space="preserve"> .</w:t>
      </w:r>
      <w:proofErr w:type="gramEnd"/>
    </w:p>
    <w:p w:rsidR="00857734" w:rsidRDefault="00857734" w:rsidP="00857734">
      <w:pPr>
        <w:pStyle w:val="a1"/>
        <w:spacing w:line="360" w:lineRule="auto"/>
        <w:ind w:firstLine="709"/>
        <w:jc w:val="both"/>
        <w:rPr>
          <w:rFonts w:eastAsia="Times New Roman"/>
          <w:sz w:val="28"/>
          <w:szCs w:val="28"/>
        </w:rPr>
      </w:pPr>
      <w:r>
        <w:rPr>
          <w:rFonts w:eastAsia="Times New Roman"/>
          <w:sz w:val="28"/>
          <w:szCs w:val="28"/>
        </w:rPr>
        <w:t xml:space="preserve">- </w:t>
      </w:r>
      <w:r>
        <w:rPr>
          <w:sz w:val="28"/>
          <w:szCs w:val="28"/>
        </w:rPr>
        <w:t>проектирование</w:t>
      </w:r>
      <w:r>
        <w:rPr>
          <w:rFonts w:eastAsia="Times New Roman"/>
          <w:sz w:val="28"/>
          <w:szCs w:val="28"/>
        </w:rPr>
        <w:t xml:space="preserve"> </w:t>
      </w:r>
      <w:r>
        <w:rPr>
          <w:sz w:val="28"/>
          <w:szCs w:val="28"/>
        </w:rPr>
        <w:t>мест</w:t>
      </w:r>
      <w:r>
        <w:rPr>
          <w:rFonts w:eastAsia="Times New Roman"/>
          <w:sz w:val="28"/>
          <w:szCs w:val="28"/>
        </w:rPr>
        <w:t xml:space="preserve"> </w:t>
      </w:r>
      <w:r>
        <w:rPr>
          <w:sz w:val="28"/>
          <w:szCs w:val="28"/>
        </w:rPr>
        <w:t>расположения</w:t>
      </w:r>
      <w:r>
        <w:rPr>
          <w:rFonts w:eastAsia="Times New Roman"/>
          <w:sz w:val="28"/>
          <w:szCs w:val="28"/>
        </w:rPr>
        <w:t xml:space="preserve"> </w:t>
      </w:r>
      <w:r>
        <w:rPr>
          <w:sz w:val="28"/>
          <w:szCs w:val="28"/>
        </w:rPr>
        <w:t>и</w:t>
      </w:r>
      <w:r>
        <w:rPr>
          <w:rFonts w:eastAsia="Times New Roman"/>
          <w:sz w:val="28"/>
          <w:szCs w:val="28"/>
        </w:rPr>
        <w:t xml:space="preserve"> </w:t>
      </w:r>
      <w:r>
        <w:rPr>
          <w:sz w:val="28"/>
          <w:szCs w:val="28"/>
        </w:rPr>
        <w:t>выбор</w:t>
      </w:r>
      <w:r>
        <w:rPr>
          <w:rFonts w:eastAsia="Times New Roman"/>
          <w:sz w:val="28"/>
          <w:szCs w:val="28"/>
        </w:rPr>
        <w:t xml:space="preserve"> </w:t>
      </w:r>
      <w:r>
        <w:rPr>
          <w:sz w:val="28"/>
          <w:szCs w:val="28"/>
        </w:rPr>
        <w:t>датчиков</w:t>
      </w:r>
      <w:r>
        <w:rPr>
          <w:rFonts w:eastAsia="Times New Roman"/>
          <w:sz w:val="28"/>
          <w:szCs w:val="28"/>
        </w:rPr>
        <w:t xml:space="preserve"> </w:t>
      </w:r>
      <w:r>
        <w:rPr>
          <w:sz w:val="28"/>
          <w:szCs w:val="28"/>
        </w:rPr>
        <w:t>на</w:t>
      </w:r>
      <w:r>
        <w:rPr>
          <w:rFonts w:eastAsia="Times New Roman"/>
          <w:sz w:val="28"/>
          <w:szCs w:val="28"/>
        </w:rPr>
        <w:t xml:space="preserve"> </w:t>
      </w:r>
      <w:r>
        <w:rPr>
          <w:sz w:val="28"/>
          <w:szCs w:val="28"/>
        </w:rPr>
        <w:t>линии</w:t>
      </w:r>
      <w:r>
        <w:rPr>
          <w:rFonts w:eastAsia="Times New Roman"/>
          <w:sz w:val="28"/>
          <w:szCs w:val="28"/>
        </w:rPr>
        <w:t xml:space="preserve"> </w:t>
      </w:r>
      <w:r>
        <w:rPr>
          <w:sz w:val="28"/>
          <w:szCs w:val="28"/>
        </w:rPr>
        <w:t>розлива</w:t>
      </w:r>
      <w:r>
        <w:rPr>
          <w:rFonts w:eastAsia="Times New Roman"/>
          <w:sz w:val="28"/>
          <w:szCs w:val="28"/>
        </w:rPr>
        <w:t>. -</w:t>
      </w:r>
    </w:p>
    <w:p w:rsidR="00857734" w:rsidRDefault="00857734" w:rsidP="00857734">
      <w:pPr>
        <w:pStyle w:val="a1"/>
        <w:spacing w:line="360" w:lineRule="auto"/>
        <w:ind w:firstLine="709"/>
        <w:jc w:val="both"/>
        <w:rPr>
          <w:rFonts w:eastAsia="Times New Roman"/>
          <w:sz w:val="28"/>
          <w:szCs w:val="28"/>
        </w:rPr>
      </w:pPr>
      <w:r>
        <w:rPr>
          <w:rFonts w:eastAsia="Times New Roman"/>
          <w:sz w:val="28"/>
          <w:szCs w:val="28"/>
        </w:rPr>
        <w:t xml:space="preserve">- </w:t>
      </w:r>
      <w:r>
        <w:rPr>
          <w:sz w:val="28"/>
          <w:szCs w:val="28"/>
        </w:rPr>
        <w:t>разработка</w:t>
      </w:r>
      <w:r>
        <w:rPr>
          <w:rFonts w:eastAsia="Times New Roman"/>
          <w:sz w:val="28"/>
          <w:szCs w:val="28"/>
        </w:rPr>
        <w:t xml:space="preserve"> </w:t>
      </w:r>
      <w:r>
        <w:rPr>
          <w:sz w:val="28"/>
          <w:szCs w:val="28"/>
        </w:rPr>
        <w:t>информационной</w:t>
      </w:r>
      <w:r>
        <w:rPr>
          <w:rFonts w:eastAsia="Times New Roman"/>
          <w:sz w:val="28"/>
          <w:szCs w:val="28"/>
        </w:rPr>
        <w:t xml:space="preserve"> </w:t>
      </w:r>
      <w:r>
        <w:rPr>
          <w:sz w:val="28"/>
          <w:szCs w:val="28"/>
        </w:rPr>
        <w:t>структуры</w:t>
      </w:r>
      <w:r>
        <w:rPr>
          <w:rFonts w:eastAsia="Times New Roman"/>
          <w:sz w:val="28"/>
          <w:szCs w:val="28"/>
        </w:rPr>
        <w:t xml:space="preserve"> </w:t>
      </w:r>
      <w:r>
        <w:rPr>
          <w:sz w:val="28"/>
          <w:szCs w:val="28"/>
        </w:rPr>
        <w:t>создаваемой</w:t>
      </w:r>
      <w:r>
        <w:rPr>
          <w:rFonts w:eastAsia="Times New Roman"/>
          <w:sz w:val="28"/>
          <w:szCs w:val="28"/>
        </w:rPr>
        <w:t xml:space="preserve"> </w:t>
      </w:r>
      <w:r>
        <w:rPr>
          <w:sz w:val="28"/>
          <w:szCs w:val="28"/>
        </w:rPr>
        <w:t>системы</w:t>
      </w:r>
      <w:r>
        <w:rPr>
          <w:rFonts w:eastAsia="Times New Roman"/>
          <w:sz w:val="28"/>
          <w:szCs w:val="28"/>
        </w:rPr>
        <w:t xml:space="preserve">. </w:t>
      </w:r>
    </w:p>
    <w:p w:rsidR="00857734" w:rsidRDefault="00857734" w:rsidP="00857734">
      <w:pPr>
        <w:pStyle w:val="a1"/>
        <w:spacing w:line="360" w:lineRule="auto"/>
        <w:ind w:firstLine="709"/>
        <w:jc w:val="both"/>
        <w:rPr>
          <w:rFonts w:eastAsia="Times New Roman"/>
          <w:sz w:val="28"/>
          <w:szCs w:val="28"/>
        </w:rPr>
      </w:pPr>
      <w:r>
        <w:rPr>
          <w:rFonts w:eastAsia="Times New Roman"/>
          <w:sz w:val="28"/>
          <w:szCs w:val="28"/>
        </w:rPr>
        <w:t xml:space="preserve">- </w:t>
      </w:r>
      <w:r>
        <w:rPr>
          <w:sz w:val="28"/>
          <w:szCs w:val="28"/>
        </w:rPr>
        <w:t>разработка</w:t>
      </w:r>
      <w:r>
        <w:rPr>
          <w:rFonts w:eastAsia="Times New Roman"/>
          <w:sz w:val="28"/>
          <w:szCs w:val="28"/>
        </w:rPr>
        <w:t xml:space="preserve">, </w:t>
      </w:r>
      <w:r>
        <w:rPr>
          <w:sz w:val="28"/>
          <w:szCs w:val="28"/>
        </w:rPr>
        <w:t>написание</w:t>
      </w:r>
      <w:r>
        <w:rPr>
          <w:rFonts w:eastAsia="Times New Roman"/>
          <w:sz w:val="28"/>
          <w:szCs w:val="28"/>
        </w:rPr>
        <w:t xml:space="preserve"> </w:t>
      </w:r>
      <w:r>
        <w:rPr>
          <w:sz w:val="28"/>
          <w:szCs w:val="28"/>
        </w:rPr>
        <w:t>и</w:t>
      </w:r>
      <w:r>
        <w:rPr>
          <w:rFonts w:eastAsia="Times New Roman"/>
          <w:sz w:val="28"/>
          <w:szCs w:val="28"/>
        </w:rPr>
        <w:t xml:space="preserve"> </w:t>
      </w:r>
      <w:r>
        <w:rPr>
          <w:sz w:val="28"/>
          <w:szCs w:val="28"/>
        </w:rPr>
        <w:t>отладка</w:t>
      </w:r>
      <w:r>
        <w:rPr>
          <w:rFonts w:eastAsia="Times New Roman"/>
          <w:sz w:val="28"/>
          <w:szCs w:val="28"/>
        </w:rPr>
        <w:t xml:space="preserve"> </w:t>
      </w:r>
      <w:r>
        <w:rPr>
          <w:sz w:val="28"/>
          <w:szCs w:val="28"/>
        </w:rPr>
        <w:t>программного</w:t>
      </w:r>
      <w:r>
        <w:rPr>
          <w:rFonts w:eastAsia="Times New Roman"/>
          <w:sz w:val="28"/>
          <w:szCs w:val="28"/>
        </w:rPr>
        <w:t xml:space="preserve"> </w:t>
      </w:r>
      <w:r>
        <w:rPr>
          <w:sz w:val="28"/>
          <w:szCs w:val="28"/>
        </w:rPr>
        <w:t>обеспечения</w:t>
      </w:r>
      <w:r>
        <w:rPr>
          <w:rFonts w:eastAsia="Times New Roman"/>
          <w:sz w:val="28"/>
          <w:szCs w:val="28"/>
        </w:rPr>
        <w:t xml:space="preserve">, </w:t>
      </w:r>
      <w:r>
        <w:rPr>
          <w:sz w:val="28"/>
          <w:szCs w:val="28"/>
        </w:rPr>
        <w:t>необходимого</w:t>
      </w:r>
      <w:r>
        <w:rPr>
          <w:rFonts w:eastAsia="Times New Roman"/>
          <w:sz w:val="28"/>
          <w:szCs w:val="28"/>
        </w:rPr>
        <w:t xml:space="preserve"> </w:t>
      </w:r>
      <w:r>
        <w:rPr>
          <w:sz w:val="28"/>
          <w:szCs w:val="28"/>
        </w:rPr>
        <w:t>для</w:t>
      </w:r>
      <w:r>
        <w:rPr>
          <w:rFonts w:eastAsia="Times New Roman"/>
          <w:sz w:val="28"/>
          <w:szCs w:val="28"/>
        </w:rPr>
        <w:t xml:space="preserve"> </w:t>
      </w:r>
      <w:r>
        <w:rPr>
          <w:sz w:val="28"/>
          <w:szCs w:val="28"/>
        </w:rPr>
        <w:t>выполнения</w:t>
      </w:r>
      <w:r>
        <w:rPr>
          <w:rFonts w:eastAsia="Times New Roman"/>
          <w:sz w:val="28"/>
          <w:szCs w:val="28"/>
        </w:rPr>
        <w:t xml:space="preserve"> </w:t>
      </w:r>
      <w:r>
        <w:rPr>
          <w:sz w:val="28"/>
          <w:szCs w:val="28"/>
        </w:rPr>
        <w:t>поставленных</w:t>
      </w:r>
      <w:r>
        <w:rPr>
          <w:rFonts w:eastAsia="Times New Roman"/>
          <w:sz w:val="28"/>
          <w:szCs w:val="28"/>
        </w:rPr>
        <w:t xml:space="preserve"> </w:t>
      </w:r>
      <w:r>
        <w:rPr>
          <w:sz w:val="28"/>
          <w:szCs w:val="28"/>
        </w:rPr>
        <w:t>задач</w:t>
      </w:r>
      <w:r>
        <w:rPr>
          <w:rFonts w:eastAsia="Times New Roman"/>
          <w:sz w:val="28"/>
          <w:szCs w:val="28"/>
        </w:rPr>
        <w:t xml:space="preserve">. </w:t>
      </w:r>
    </w:p>
    <w:p w:rsidR="00857734" w:rsidRDefault="00857734" w:rsidP="00857734">
      <w:pPr>
        <w:pStyle w:val="a1"/>
        <w:spacing w:line="360" w:lineRule="auto"/>
        <w:ind w:firstLine="709"/>
        <w:jc w:val="both"/>
        <w:rPr>
          <w:b/>
          <w:bCs/>
          <w:color w:val="000000"/>
          <w:sz w:val="28"/>
          <w:szCs w:val="28"/>
          <w:lang w:eastAsia="ru-RU"/>
        </w:rPr>
      </w:pPr>
      <w:r>
        <w:rPr>
          <w:rFonts w:eastAsia="Times New Roman"/>
          <w:sz w:val="28"/>
          <w:szCs w:val="28"/>
        </w:rPr>
        <w:t xml:space="preserve">- </w:t>
      </w:r>
      <w:r>
        <w:rPr>
          <w:sz w:val="28"/>
          <w:szCs w:val="28"/>
        </w:rPr>
        <w:t>Также</w:t>
      </w:r>
      <w:r>
        <w:rPr>
          <w:rFonts w:eastAsia="Times New Roman"/>
          <w:sz w:val="28"/>
          <w:szCs w:val="28"/>
        </w:rPr>
        <w:t xml:space="preserve"> </w:t>
      </w:r>
      <w:r>
        <w:rPr>
          <w:sz w:val="28"/>
          <w:szCs w:val="28"/>
        </w:rPr>
        <w:t>будут</w:t>
      </w:r>
      <w:r>
        <w:rPr>
          <w:rFonts w:eastAsia="Times New Roman"/>
          <w:sz w:val="28"/>
          <w:szCs w:val="28"/>
        </w:rPr>
        <w:t xml:space="preserve"> </w:t>
      </w:r>
      <w:r>
        <w:rPr>
          <w:sz w:val="28"/>
          <w:szCs w:val="28"/>
        </w:rPr>
        <w:t>рассмотрены</w:t>
      </w:r>
      <w:r>
        <w:rPr>
          <w:rFonts w:eastAsia="Times New Roman"/>
          <w:sz w:val="28"/>
          <w:szCs w:val="28"/>
        </w:rPr>
        <w:t xml:space="preserve"> </w:t>
      </w:r>
      <w:r>
        <w:rPr>
          <w:sz w:val="28"/>
          <w:szCs w:val="28"/>
        </w:rPr>
        <w:t>вопросы</w:t>
      </w:r>
      <w:r>
        <w:rPr>
          <w:rFonts w:eastAsia="Times New Roman"/>
          <w:sz w:val="28"/>
          <w:szCs w:val="28"/>
        </w:rPr>
        <w:t xml:space="preserve"> </w:t>
      </w:r>
      <w:r>
        <w:rPr>
          <w:sz w:val="28"/>
          <w:szCs w:val="28"/>
        </w:rPr>
        <w:t>безопасности</w:t>
      </w:r>
      <w:r>
        <w:rPr>
          <w:rFonts w:eastAsia="Times New Roman"/>
          <w:sz w:val="28"/>
          <w:szCs w:val="28"/>
        </w:rPr>
        <w:t xml:space="preserve"> </w:t>
      </w:r>
      <w:r>
        <w:rPr>
          <w:sz w:val="28"/>
          <w:szCs w:val="28"/>
        </w:rPr>
        <w:t>жизнедеятельности</w:t>
      </w:r>
      <w:r>
        <w:rPr>
          <w:rFonts w:eastAsia="Times New Roman"/>
          <w:sz w:val="28"/>
          <w:szCs w:val="28"/>
        </w:rPr>
        <w:t xml:space="preserve"> </w:t>
      </w:r>
      <w:r>
        <w:rPr>
          <w:sz w:val="28"/>
          <w:szCs w:val="28"/>
        </w:rPr>
        <w:t>при</w:t>
      </w:r>
      <w:r>
        <w:rPr>
          <w:rFonts w:eastAsia="Times New Roman"/>
          <w:sz w:val="28"/>
          <w:szCs w:val="28"/>
        </w:rPr>
        <w:t xml:space="preserve"> </w:t>
      </w:r>
      <w:r>
        <w:rPr>
          <w:sz w:val="28"/>
          <w:szCs w:val="28"/>
        </w:rPr>
        <w:t>работе</w:t>
      </w:r>
      <w:r>
        <w:rPr>
          <w:rFonts w:eastAsia="Times New Roman"/>
          <w:sz w:val="28"/>
          <w:szCs w:val="28"/>
        </w:rPr>
        <w:t xml:space="preserve"> </w:t>
      </w:r>
      <w:r>
        <w:rPr>
          <w:sz w:val="28"/>
          <w:szCs w:val="28"/>
        </w:rPr>
        <w:t>на</w:t>
      </w:r>
      <w:r>
        <w:rPr>
          <w:rFonts w:eastAsia="Times New Roman"/>
          <w:sz w:val="28"/>
          <w:szCs w:val="28"/>
        </w:rPr>
        <w:t xml:space="preserve"> </w:t>
      </w:r>
      <w:r>
        <w:rPr>
          <w:sz w:val="28"/>
          <w:szCs w:val="28"/>
        </w:rPr>
        <w:t>данной</w:t>
      </w:r>
      <w:r>
        <w:rPr>
          <w:rFonts w:eastAsia="Times New Roman"/>
          <w:sz w:val="28"/>
          <w:szCs w:val="28"/>
        </w:rPr>
        <w:t xml:space="preserve"> </w:t>
      </w:r>
      <w:r>
        <w:rPr>
          <w:sz w:val="28"/>
          <w:szCs w:val="28"/>
        </w:rPr>
        <w:t>линии</w:t>
      </w:r>
      <w:r>
        <w:rPr>
          <w:rFonts w:eastAsia="Times New Roman"/>
          <w:sz w:val="28"/>
          <w:szCs w:val="28"/>
        </w:rPr>
        <w:t xml:space="preserve">, </w:t>
      </w:r>
      <w:r>
        <w:rPr>
          <w:sz w:val="28"/>
          <w:szCs w:val="28"/>
        </w:rPr>
        <w:t>экологические</w:t>
      </w:r>
      <w:r>
        <w:rPr>
          <w:rFonts w:eastAsia="Times New Roman"/>
          <w:sz w:val="28"/>
          <w:szCs w:val="28"/>
        </w:rPr>
        <w:t xml:space="preserve"> </w:t>
      </w:r>
      <w:r>
        <w:rPr>
          <w:sz w:val="28"/>
          <w:szCs w:val="28"/>
        </w:rPr>
        <w:t>вопросы</w:t>
      </w:r>
      <w:r>
        <w:rPr>
          <w:rFonts w:eastAsia="Times New Roman"/>
          <w:sz w:val="28"/>
          <w:szCs w:val="28"/>
        </w:rPr>
        <w:t xml:space="preserve"> </w:t>
      </w:r>
      <w:r>
        <w:rPr>
          <w:sz w:val="28"/>
          <w:szCs w:val="28"/>
        </w:rPr>
        <w:t>производства</w:t>
      </w:r>
      <w:proofErr w:type="gramStart"/>
      <w:r>
        <w:rPr>
          <w:rFonts w:eastAsia="Times New Roman"/>
          <w:sz w:val="28"/>
          <w:szCs w:val="28"/>
        </w:rPr>
        <w:t xml:space="preserve"> ,</w:t>
      </w:r>
      <w:proofErr w:type="gramEnd"/>
      <w:r>
        <w:rPr>
          <w:rFonts w:eastAsia="Times New Roman"/>
          <w:sz w:val="28"/>
          <w:szCs w:val="28"/>
        </w:rPr>
        <w:t xml:space="preserve"> </w:t>
      </w:r>
      <w:r>
        <w:rPr>
          <w:sz w:val="28"/>
          <w:szCs w:val="28"/>
        </w:rPr>
        <w:t>а</w:t>
      </w:r>
      <w:r>
        <w:rPr>
          <w:rFonts w:eastAsia="Times New Roman"/>
          <w:sz w:val="28"/>
          <w:szCs w:val="28"/>
        </w:rPr>
        <w:t xml:space="preserve"> </w:t>
      </w:r>
      <w:r>
        <w:rPr>
          <w:sz w:val="28"/>
          <w:szCs w:val="28"/>
        </w:rPr>
        <w:t>также</w:t>
      </w:r>
      <w:r>
        <w:rPr>
          <w:rFonts w:eastAsia="Times New Roman"/>
          <w:sz w:val="28"/>
          <w:szCs w:val="28"/>
        </w:rPr>
        <w:t xml:space="preserve"> </w:t>
      </w:r>
      <w:r>
        <w:rPr>
          <w:sz w:val="28"/>
          <w:szCs w:val="28"/>
        </w:rPr>
        <w:t>экономические</w:t>
      </w:r>
      <w:r>
        <w:rPr>
          <w:rFonts w:eastAsia="Times New Roman"/>
          <w:sz w:val="28"/>
          <w:szCs w:val="28"/>
        </w:rPr>
        <w:t xml:space="preserve"> </w:t>
      </w:r>
      <w:r>
        <w:rPr>
          <w:sz w:val="28"/>
          <w:szCs w:val="28"/>
        </w:rPr>
        <w:t>аспекты</w:t>
      </w:r>
      <w:r>
        <w:rPr>
          <w:rFonts w:eastAsia="Times New Roman"/>
          <w:sz w:val="28"/>
          <w:szCs w:val="28"/>
        </w:rPr>
        <w:t xml:space="preserve"> </w:t>
      </w:r>
      <w:r>
        <w:rPr>
          <w:sz w:val="28"/>
          <w:szCs w:val="28"/>
        </w:rPr>
        <w:t>модернизации</w:t>
      </w:r>
      <w:r>
        <w:rPr>
          <w:rFonts w:eastAsia="Times New Roman"/>
          <w:sz w:val="28"/>
          <w:szCs w:val="28"/>
        </w:rPr>
        <w:t>.</w:t>
      </w:r>
    </w:p>
    <w:p w:rsidR="00857734" w:rsidRPr="00AD26A8" w:rsidRDefault="00857734" w:rsidP="00857734">
      <w:pPr>
        <w:spacing w:line="360" w:lineRule="auto"/>
        <w:ind w:firstLine="709"/>
        <w:jc w:val="both"/>
        <w:rPr>
          <w:rStyle w:val="af0"/>
          <w:b w:val="0"/>
          <w:color w:val="000000"/>
          <w:lang w:eastAsia="ru-RU"/>
        </w:rPr>
      </w:pPr>
      <w:r w:rsidRPr="00AD26A8">
        <w:rPr>
          <w:bCs/>
          <w:color w:val="000000"/>
          <w:lang w:eastAsia="ru-RU"/>
        </w:rPr>
        <w:t>Для</w:t>
      </w:r>
      <w:r w:rsidRPr="00AD26A8">
        <w:rPr>
          <w:rFonts w:eastAsia="Times New Roman"/>
          <w:bCs/>
          <w:color w:val="000000"/>
          <w:lang w:eastAsia="ru-RU"/>
        </w:rPr>
        <w:t xml:space="preserve"> </w:t>
      </w:r>
      <w:r w:rsidRPr="00AD26A8">
        <w:rPr>
          <w:bCs/>
          <w:color w:val="000000"/>
          <w:lang w:eastAsia="ru-RU"/>
        </w:rPr>
        <w:t>модернизации</w:t>
      </w:r>
      <w:r w:rsidRPr="00AD26A8">
        <w:rPr>
          <w:rFonts w:eastAsia="Times New Roman"/>
          <w:bCs/>
          <w:color w:val="000000"/>
          <w:lang w:eastAsia="ru-RU"/>
        </w:rPr>
        <w:t xml:space="preserve"> </w:t>
      </w:r>
      <w:r w:rsidRPr="00AD26A8">
        <w:rPr>
          <w:bCs/>
          <w:color w:val="000000"/>
          <w:lang w:eastAsia="ru-RU"/>
        </w:rPr>
        <w:t>данного</w:t>
      </w:r>
      <w:r w:rsidRPr="00AD26A8">
        <w:rPr>
          <w:rFonts w:eastAsia="Times New Roman"/>
          <w:bCs/>
          <w:color w:val="000000"/>
          <w:lang w:eastAsia="ru-RU"/>
        </w:rPr>
        <w:t xml:space="preserve"> </w:t>
      </w:r>
      <w:r w:rsidRPr="00AD26A8">
        <w:rPr>
          <w:bCs/>
          <w:color w:val="000000"/>
          <w:lang w:eastAsia="ru-RU"/>
        </w:rPr>
        <w:t>участка</w:t>
      </w:r>
      <w:r w:rsidRPr="00AD26A8">
        <w:rPr>
          <w:rFonts w:eastAsia="Times New Roman"/>
          <w:bCs/>
          <w:color w:val="000000"/>
          <w:lang w:eastAsia="ru-RU"/>
        </w:rPr>
        <w:t xml:space="preserve"> </w:t>
      </w:r>
      <w:r w:rsidRPr="00AD26A8">
        <w:rPr>
          <w:bCs/>
          <w:color w:val="000000"/>
          <w:lang w:eastAsia="ru-RU"/>
        </w:rPr>
        <w:t>производства</w:t>
      </w:r>
      <w:r w:rsidRPr="00AD26A8">
        <w:rPr>
          <w:rFonts w:eastAsia="Times New Roman"/>
          <w:bCs/>
          <w:color w:val="000000"/>
          <w:lang w:eastAsia="ru-RU"/>
        </w:rPr>
        <w:t xml:space="preserve"> </w:t>
      </w:r>
      <w:r w:rsidRPr="00AD26A8">
        <w:rPr>
          <w:bCs/>
          <w:color w:val="000000"/>
          <w:lang w:eastAsia="ru-RU"/>
        </w:rPr>
        <w:t>предлагается</w:t>
      </w:r>
      <w:r w:rsidRPr="00AD26A8">
        <w:rPr>
          <w:rFonts w:eastAsia="Times New Roman"/>
          <w:bCs/>
          <w:color w:val="000000"/>
          <w:lang w:eastAsia="ru-RU"/>
        </w:rPr>
        <w:t xml:space="preserve"> </w:t>
      </w:r>
      <w:r w:rsidRPr="00AD26A8">
        <w:rPr>
          <w:bCs/>
          <w:color w:val="000000"/>
          <w:lang w:eastAsia="ru-RU"/>
        </w:rPr>
        <w:t>внедрение</w:t>
      </w:r>
    </w:p>
    <w:p w:rsidR="00857734" w:rsidRPr="00AD26A8" w:rsidRDefault="00857734" w:rsidP="00857734">
      <w:pPr>
        <w:pStyle w:val="a1"/>
        <w:spacing w:line="360" w:lineRule="auto"/>
        <w:ind w:firstLine="709"/>
        <w:jc w:val="both"/>
        <w:rPr>
          <w:sz w:val="28"/>
          <w:szCs w:val="28"/>
        </w:rPr>
      </w:pPr>
      <w:r w:rsidRPr="00AD26A8">
        <w:rPr>
          <w:rStyle w:val="af0"/>
          <w:b w:val="0"/>
          <w:color w:val="000000"/>
          <w:sz w:val="28"/>
          <w:szCs w:val="28"/>
          <w:lang w:eastAsia="ru-RU"/>
        </w:rPr>
        <w:t>KHS</w:t>
      </w:r>
      <w:r w:rsidRPr="00AD26A8">
        <w:rPr>
          <w:rStyle w:val="af0"/>
          <w:rFonts w:eastAsia="Times New Roman"/>
          <w:b w:val="0"/>
          <w:color w:val="000000"/>
          <w:sz w:val="28"/>
          <w:szCs w:val="28"/>
          <w:lang w:eastAsia="ru-RU"/>
        </w:rPr>
        <w:t xml:space="preserve"> </w:t>
      </w:r>
      <w:r w:rsidRPr="00AD26A8">
        <w:rPr>
          <w:rStyle w:val="af0"/>
          <w:b w:val="0"/>
          <w:color w:val="000000"/>
          <w:sz w:val="28"/>
          <w:szCs w:val="28"/>
          <w:lang w:eastAsia="ru-RU"/>
        </w:rPr>
        <w:t>бочонка</w:t>
      </w:r>
      <w:r w:rsidRPr="00AD26A8">
        <w:rPr>
          <w:rStyle w:val="af0"/>
          <w:rFonts w:eastAsia="Times New Roman"/>
          <w:b w:val="0"/>
          <w:color w:val="000000"/>
          <w:sz w:val="28"/>
          <w:szCs w:val="28"/>
          <w:lang w:eastAsia="ru-RU"/>
        </w:rPr>
        <w:t xml:space="preserve"> </w:t>
      </w:r>
      <w:r w:rsidRPr="00AD26A8">
        <w:rPr>
          <w:rStyle w:val="af0"/>
          <w:b w:val="0"/>
          <w:color w:val="000000"/>
          <w:sz w:val="28"/>
          <w:szCs w:val="28"/>
          <w:lang w:eastAsia="ru-RU"/>
        </w:rPr>
        <w:t>пива</w:t>
      </w:r>
      <w:r w:rsidRPr="00AD26A8">
        <w:rPr>
          <w:rStyle w:val="af0"/>
          <w:rFonts w:eastAsia="Times New Roman"/>
          <w:b w:val="0"/>
          <w:color w:val="000000"/>
          <w:sz w:val="28"/>
          <w:szCs w:val="28"/>
          <w:lang w:eastAsia="ru-RU"/>
        </w:rPr>
        <w:t xml:space="preserve"> </w:t>
      </w:r>
      <w:r w:rsidRPr="00AD26A8">
        <w:rPr>
          <w:rStyle w:val="af0"/>
          <w:b w:val="0"/>
          <w:color w:val="000000"/>
          <w:sz w:val="28"/>
          <w:szCs w:val="28"/>
          <w:lang w:eastAsia="ru-RU"/>
        </w:rPr>
        <w:t>линии</w:t>
      </w:r>
      <w:r w:rsidRPr="00AD26A8">
        <w:rPr>
          <w:rStyle w:val="af0"/>
          <w:rFonts w:eastAsia="Times New Roman"/>
          <w:b w:val="0"/>
          <w:color w:val="000000"/>
          <w:sz w:val="28"/>
          <w:szCs w:val="28"/>
          <w:lang w:eastAsia="ru-RU"/>
        </w:rPr>
        <w:t xml:space="preserve"> </w:t>
      </w:r>
      <w:r w:rsidRPr="00AD26A8">
        <w:rPr>
          <w:rStyle w:val="af0"/>
          <w:b w:val="0"/>
          <w:color w:val="000000"/>
          <w:sz w:val="28"/>
          <w:szCs w:val="28"/>
          <w:lang w:eastAsia="ru-RU"/>
        </w:rPr>
        <w:t>розлива</w:t>
      </w:r>
      <w:r w:rsidRPr="00AD26A8">
        <w:rPr>
          <w:rStyle w:val="af0"/>
          <w:rFonts w:eastAsia="Times New Roman"/>
          <w:b w:val="0"/>
          <w:color w:val="000000"/>
          <w:sz w:val="28"/>
          <w:szCs w:val="28"/>
          <w:lang w:eastAsia="ru-RU"/>
        </w:rPr>
        <w:t xml:space="preserve"> 60 </w:t>
      </w:r>
      <w:r w:rsidRPr="00AD26A8">
        <w:rPr>
          <w:rStyle w:val="af0"/>
          <w:b w:val="0"/>
          <w:color w:val="000000"/>
          <w:sz w:val="28"/>
          <w:szCs w:val="28"/>
          <w:lang w:eastAsia="ru-RU"/>
        </w:rPr>
        <w:t>КЕГ</w:t>
      </w:r>
      <w:r w:rsidRPr="00AD26A8">
        <w:rPr>
          <w:rStyle w:val="af0"/>
          <w:rFonts w:eastAsia="Times New Roman"/>
          <w:b w:val="0"/>
          <w:color w:val="000000"/>
          <w:sz w:val="28"/>
          <w:szCs w:val="28"/>
          <w:lang w:eastAsia="ru-RU"/>
        </w:rPr>
        <w:t xml:space="preserve">  / </w:t>
      </w:r>
      <w:r w:rsidRPr="00AD26A8">
        <w:rPr>
          <w:rStyle w:val="af0"/>
          <w:b w:val="0"/>
          <w:color w:val="000000"/>
          <w:sz w:val="28"/>
          <w:szCs w:val="28"/>
          <w:lang w:eastAsia="ru-RU"/>
        </w:rPr>
        <w:t>час</w:t>
      </w:r>
    </w:p>
    <w:p w:rsidR="00857734" w:rsidRDefault="00857734" w:rsidP="00857734">
      <w:pPr>
        <w:pStyle w:val="a1"/>
        <w:spacing w:line="360" w:lineRule="auto"/>
        <w:ind w:firstLine="709"/>
        <w:jc w:val="both"/>
        <w:rPr>
          <w:rFonts w:eastAsia="Times New Roman"/>
          <w:color w:val="000000"/>
          <w:sz w:val="28"/>
          <w:szCs w:val="28"/>
          <w:lang w:eastAsia="ru-RU"/>
        </w:rPr>
      </w:pPr>
      <w:r>
        <w:rPr>
          <w:sz w:val="28"/>
          <w:szCs w:val="28"/>
        </w:rPr>
        <w:t>Это</w:t>
      </w:r>
      <w:r>
        <w:rPr>
          <w:rFonts w:eastAsia="Times New Roman"/>
          <w:sz w:val="28"/>
          <w:szCs w:val="28"/>
        </w:rPr>
        <w:t xml:space="preserve"> </w:t>
      </w:r>
      <w:r>
        <w:rPr>
          <w:sz w:val="28"/>
          <w:szCs w:val="28"/>
        </w:rPr>
        <w:t>КЕГ</w:t>
      </w:r>
      <w:r>
        <w:rPr>
          <w:rFonts w:eastAsia="Times New Roman"/>
          <w:sz w:val="28"/>
          <w:szCs w:val="28"/>
        </w:rPr>
        <w:t xml:space="preserve"> </w:t>
      </w:r>
      <w:r>
        <w:rPr>
          <w:sz w:val="28"/>
          <w:szCs w:val="28"/>
        </w:rPr>
        <w:t>линия</w:t>
      </w:r>
      <w:r>
        <w:rPr>
          <w:rFonts w:eastAsia="Times New Roman"/>
          <w:sz w:val="28"/>
          <w:szCs w:val="28"/>
        </w:rPr>
        <w:t xml:space="preserve"> </w:t>
      </w:r>
      <w:r>
        <w:rPr>
          <w:sz w:val="28"/>
          <w:szCs w:val="28"/>
        </w:rPr>
        <w:t>выступил</w:t>
      </w:r>
      <w:r>
        <w:rPr>
          <w:rFonts w:eastAsia="Times New Roman"/>
          <w:sz w:val="28"/>
          <w:szCs w:val="28"/>
        </w:rPr>
        <w:t xml:space="preserve"> </w:t>
      </w:r>
      <w:r>
        <w:rPr>
          <w:sz w:val="28"/>
          <w:szCs w:val="28"/>
        </w:rPr>
        <w:t>KHS</w:t>
      </w:r>
      <w:r>
        <w:rPr>
          <w:rFonts w:eastAsia="Times New Roman"/>
          <w:sz w:val="28"/>
          <w:szCs w:val="28"/>
        </w:rPr>
        <w:t xml:space="preserve"> </w:t>
      </w:r>
      <w:proofErr w:type="spellStart"/>
      <w:r>
        <w:rPr>
          <w:sz w:val="28"/>
          <w:szCs w:val="28"/>
        </w:rPr>
        <w:t>Till</w:t>
      </w:r>
      <w:proofErr w:type="spellEnd"/>
      <w:r>
        <w:rPr>
          <w:rFonts w:eastAsia="Times New Roman"/>
          <w:sz w:val="28"/>
          <w:szCs w:val="28"/>
        </w:rPr>
        <w:t xml:space="preserve"> </w:t>
      </w:r>
      <w:r>
        <w:rPr>
          <w:sz w:val="28"/>
          <w:szCs w:val="28"/>
        </w:rPr>
        <w:t>в</w:t>
      </w:r>
      <w:r>
        <w:rPr>
          <w:rFonts w:eastAsia="Times New Roman"/>
          <w:sz w:val="28"/>
          <w:szCs w:val="28"/>
        </w:rPr>
        <w:t xml:space="preserve"> 2002/2003 </w:t>
      </w:r>
      <w:r>
        <w:rPr>
          <w:sz w:val="28"/>
          <w:szCs w:val="28"/>
        </w:rPr>
        <w:t>году</w:t>
      </w:r>
      <w:r>
        <w:rPr>
          <w:rFonts w:eastAsia="Times New Roman"/>
          <w:sz w:val="28"/>
          <w:szCs w:val="28"/>
        </w:rPr>
        <w:t xml:space="preserve">, </w:t>
      </w:r>
      <w:r>
        <w:rPr>
          <w:sz w:val="28"/>
          <w:szCs w:val="28"/>
        </w:rPr>
        <w:t>она</w:t>
      </w:r>
      <w:r>
        <w:rPr>
          <w:rFonts w:eastAsia="Times New Roman"/>
          <w:sz w:val="28"/>
          <w:szCs w:val="28"/>
        </w:rPr>
        <w:t xml:space="preserve"> </w:t>
      </w:r>
      <w:r>
        <w:rPr>
          <w:sz w:val="28"/>
          <w:szCs w:val="28"/>
        </w:rPr>
        <w:t>имеет</w:t>
      </w:r>
      <w:r>
        <w:rPr>
          <w:rFonts w:eastAsia="Times New Roman"/>
          <w:sz w:val="28"/>
          <w:szCs w:val="28"/>
        </w:rPr>
        <w:t xml:space="preserve"> </w:t>
      </w:r>
      <w:r>
        <w:rPr>
          <w:sz w:val="28"/>
          <w:szCs w:val="28"/>
        </w:rPr>
        <w:t>один</w:t>
      </w:r>
      <w:r>
        <w:rPr>
          <w:rFonts w:eastAsia="Times New Roman"/>
          <w:sz w:val="28"/>
          <w:szCs w:val="28"/>
        </w:rPr>
        <w:t xml:space="preserve"> </w:t>
      </w:r>
      <w:r>
        <w:rPr>
          <w:sz w:val="28"/>
          <w:szCs w:val="28"/>
        </w:rPr>
        <w:t>внешний</w:t>
      </w:r>
      <w:r>
        <w:rPr>
          <w:rFonts w:eastAsia="Times New Roman"/>
          <w:sz w:val="28"/>
          <w:szCs w:val="28"/>
        </w:rPr>
        <w:t xml:space="preserve"> </w:t>
      </w:r>
      <w:r>
        <w:rPr>
          <w:sz w:val="28"/>
          <w:szCs w:val="28"/>
        </w:rPr>
        <w:t>шайбу</w:t>
      </w:r>
      <w:r>
        <w:rPr>
          <w:rFonts w:eastAsia="Times New Roman"/>
          <w:sz w:val="28"/>
          <w:szCs w:val="28"/>
        </w:rPr>
        <w:t xml:space="preserve"> </w:t>
      </w:r>
      <w:r>
        <w:rPr>
          <w:sz w:val="28"/>
          <w:szCs w:val="28"/>
        </w:rPr>
        <w:t>работы</w:t>
      </w:r>
      <w:r>
        <w:rPr>
          <w:rFonts w:eastAsia="Times New Roman"/>
          <w:sz w:val="28"/>
          <w:szCs w:val="28"/>
        </w:rPr>
        <w:t xml:space="preserve"> </w:t>
      </w:r>
      <w:r>
        <w:rPr>
          <w:sz w:val="28"/>
          <w:szCs w:val="28"/>
        </w:rPr>
        <w:t>с</w:t>
      </w:r>
      <w:r>
        <w:rPr>
          <w:rFonts w:eastAsia="Times New Roman"/>
          <w:sz w:val="28"/>
          <w:szCs w:val="28"/>
        </w:rPr>
        <w:t xml:space="preserve"> </w:t>
      </w:r>
      <w:r>
        <w:rPr>
          <w:sz w:val="28"/>
          <w:szCs w:val="28"/>
        </w:rPr>
        <w:t>моющим</w:t>
      </w:r>
      <w:r>
        <w:rPr>
          <w:rFonts w:eastAsia="Times New Roman"/>
          <w:sz w:val="28"/>
          <w:szCs w:val="28"/>
        </w:rPr>
        <w:t xml:space="preserve"> </w:t>
      </w:r>
      <w:r>
        <w:rPr>
          <w:sz w:val="28"/>
          <w:szCs w:val="28"/>
        </w:rPr>
        <w:t>средством</w:t>
      </w:r>
      <w:r>
        <w:rPr>
          <w:rFonts w:eastAsia="Times New Roman"/>
          <w:sz w:val="28"/>
          <w:szCs w:val="28"/>
        </w:rPr>
        <w:t xml:space="preserve"> / </w:t>
      </w:r>
      <w:r>
        <w:rPr>
          <w:sz w:val="28"/>
          <w:szCs w:val="28"/>
        </w:rPr>
        <w:t>пара</w:t>
      </w:r>
      <w:r>
        <w:rPr>
          <w:rFonts w:eastAsia="Times New Roman"/>
          <w:sz w:val="28"/>
          <w:szCs w:val="28"/>
        </w:rPr>
        <w:t xml:space="preserve"> </w:t>
      </w:r>
      <w:r>
        <w:rPr>
          <w:sz w:val="28"/>
          <w:szCs w:val="28"/>
        </w:rPr>
        <w:t>низкого</w:t>
      </w:r>
      <w:r>
        <w:rPr>
          <w:rFonts w:eastAsia="Times New Roman"/>
          <w:sz w:val="28"/>
          <w:szCs w:val="28"/>
        </w:rPr>
        <w:t xml:space="preserve"> </w:t>
      </w:r>
      <w:r>
        <w:rPr>
          <w:sz w:val="28"/>
          <w:szCs w:val="28"/>
        </w:rPr>
        <w:t>давления</w:t>
      </w:r>
      <w:r>
        <w:rPr>
          <w:rFonts w:eastAsia="Times New Roman"/>
          <w:sz w:val="28"/>
          <w:szCs w:val="28"/>
        </w:rPr>
        <w:t xml:space="preserve">, </w:t>
      </w:r>
      <w:r>
        <w:rPr>
          <w:sz w:val="28"/>
          <w:szCs w:val="28"/>
        </w:rPr>
        <w:t>один</w:t>
      </w:r>
      <w:r>
        <w:rPr>
          <w:rFonts w:eastAsia="Times New Roman"/>
          <w:sz w:val="28"/>
          <w:szCs w:val="28"/>
        </w:rPr>
        <w:t xml:space="preserve"> </w:t>
      </w:r>
      <w:r>
        <w:rPr>
          <w:sz w:val="28"/>
          <w:szCs w:val="28"/>
        </w:rPr>
        <w:t>линии</w:t>
      </w:r>
      <w:r>
        <w:rPr>
          <w:rFonts w:eastAsia="Times New Roman"/>
          <w:sz w:val="28"/>
          <w:szCs w:val="28"/>
        </w:rPr>
        <w:t xml:space="preserve"> </w:t>
      </w:r>
      <w:r>
        <w:rPr>
          <w:sz w:val="28"/>
          <w:szCs w:val="28"/>
        </w:rPr>
        <w:t>розлива</w:t>
      </w:r>
      <w:r>
        <w:rPr>
          <w:rFonts w:eastAsia="Times New Roman"/>
          <w:sz w:val="28"/>
          <w:szCs w:val="28"/>
        </w:rPr>
        <w:t xml:space="preserve">, </w:t>
      </w:r>
      <w:r>
        <w:rPr>
          <w:sz w:val="28"/>
          <w:szCs w:val="28"/>
        </w:rPr>
        <w:t>которая</w:t>
      </w:r>
      <w:r>
        <w:rPr>
          <w:rFonts w:eastAsia="Times New Roman"/>
          <w:sz w:val="28"/>
          <w:szCs w:val="28"/>
        </w:rPr>
        <w:t xml:space="preserve"> </w:t>
      </w:r>
      <w:r>
        <w:rPr>
          <w:sz w:val="28"/>
          <w:szCs w:val="28"/>
        </w:rPr>
        <w:t>имеет</w:t>
      </w:r>
      <w:r>
        <w:rPr>
          <w:rFonts w:eastAsia="Times New Roman"/>
          <w:sz w:val="28"/>
          <w:szCs w:val="28"/>
        </w:rPr>
        <w:t xml:space="preserve"> 4 </w:t>
      </w:r>
      <w:r>
        <w:rPr>
          <w:sz w:val="28"/>
          <w:szCs w:val="28"/>
        </w:rPr>
        <w:t>станций</w:t>
      </w:r>
      <w:r>
        <w:rPr>
          <w:rFonts w:eastAsia="Times New Roman"/>
          <w:sz w:val="28"/>
          <w:szCs w:val="28"/>
        </w:rPr>
        <w:t xml:space="preserve">; </w:t>
      </w:r>
      <w:r>
        <w:rPr>
          <w:sz w:val="28"/>
          <w:szCs w:val="28"/>
        </w:rPr>
        <w:t>один</w:t>
      </w:r>
      <w:r>
        <w:rPr>
          <w:rFonts w:eastAsia="Times New Roman"/>
          <w:sz w:val="28"/>
          <w:szCs w:val="28"/>
        </w:rPr>
        <w:t xml:space="preserve"> </w:t>
      </w:r>
      <w:r>
        <w:rPr>
          <w:sz w:val="28"/>
          <w:szCs w:val="28"/>
        </w:rPr>
        <w:t>для</w:t>
      </w:r>
      <w:r>
        <w:rPr>
          <w:rFonts w:eastAsia="Times New Roman"/>
          <w:sz w:val="28"/>
          <w:szCs w:val="28"/>
        </w:rPr>
        <w:t xml:space="preserve"> </w:t>
      </w:r>
      <w:r>
        <w:rPr>
          <w:sz w:val="28"/>
          <w:szCs w:val="28"/>
        </w:rPr>
        <w:t>каустической</w:t>
      </w:r>
      <w:r>
        <w:rPr>
          <w:rFonts w:eastAsia="Times New Roman"/>
          <w:sz w:val="28"/>
          <w:szCs w:val="28"/>
        </w:rPr>
        <w:t xml:space="preserve">, </w:t>
      </w:r>
      <w:r>
        <w:rPr>
          <w:sz w:val="28"/>
          <w:szCs w:val="28"/>
        </w:rPr>
        <w:t>один</w:t>
      </w:r>
      <w:r>
        <w:rPr>
          <w:rFonts w:eastAsia="Times New Roman"/>
          <w:sz w:val="28"/>
          <w:szCs w:val="28"/>
        </w:rPr>
        <w:t xml:space="preserve"> </w:t>
      </w:r>
      <w:r>
        <w:rPr>
          <w:sz w:val="28"/>
          <w:szCs w:val="28"/>
        </w:rPr>
        <w:t>для</w:t>
      </w:r>
      <w:r>
        <w:rPr>
          <w:rFonts w:eastAsia="Times New Roman"/>
          <w:sz w:val="28"/>
          <w:szCs w:val="28"/>
        </w:rPr>
        <w:t xml:space="preserve"> </w:t>
      </w:r>
      <w:r>
        <w:rPr>
          <w:sz w:val="28"/>
          <w:szCs w:val="28"/>
        </w:rPr>
        <w:t>кислоты</w:t>
      </w:r>
      <w:r>
        <w:rPr>
          <w:rFonts w:eastAsia="Times New Roman"/>
          <w:sz w:val="28"/>
          <w:szCs w:val="28"/>
        </w:rPr>
        <w:t xml:space="preserve"> </w:t>
      </w:r>
      <w:r>
        <w:rPr>
          <w:sz w:val="28"/>
          <w:szCs w:val="28"/>
        </w:rPr>
        <w:t>и</w:t>
      </w:r>
      <w:r>
        <w:rPr>
          <w:rFonts w:eastAsia="Times New Roman"/>
          <w:sz w:val="28"/>
          <w:szCs w:val="28"/>
        </w:rPr>
        <w:t xml:space="preserve"> </w:t>
      </w:r>
      <w:r>
        <w:rPr>
          <w:sz w:val="28"/>
          <w:szCs w:val="28"/>
        </w:rPr>
        <w:t>один</w:t>
      </w:r>
      <w:r>
        <w:rPr>
          <w:rFonts w:eastAsia="Times New Roman"/>
          <w:sz w:val="28"/>
          <w:szCs w:val="28"/>
        </w:rPr>
        <w:t xml:space="preserve"> </w:t>
      </w:r>
      <w:r>
        <w:rPr>
          <w:sz w:val="28"/>
          <w:szCs w:val="28"/>
        </w:rPr>
        <w:t>для</w:t>
      </w:r>
      <w:r>
        <w:rPr>
          <w:rFonts w:eastAsia="Times New Roman"/>
          <w:sz w:val="28"/>
          <w:szCs w:val="28"/>
        </w:rPr>
        <w:t xml:space="preserve"> </w:t>
      </w:r>
      <w:r>
        <w:rPr>
          <w:sz w:val="28"/>
          <w:szCs w:val="28"/>
        </w:rPr>
        <w:t>промывки</w:t>
      </w:r>
      <w:r>
        <w:rPr>
          <w:rFonts w:eastAsia="Times New Roman"/>
          <w:sz w:val="28"/>
          <w:szCs w:val="28"/>
        </w:rPr>
        <w:t xml:space="preserve"> </w:t>
      </w:r>
      <w:r>
        <w:rPr>
          <w:sz w:val="28"/>
          <w:szCs w:val="28"/>
        </w:rPr>
        <w:t>горячей</w:t>
      </w:r>
      <w:r>
        <w:rPr>
          <w:rFonts w:eastAsia="Times New Roman"/>
          <w:sz w:val="28"/>
          <w:szCs w:val="28"/>
        </w:rPr>
        <w:t xml:space="preserve"> </w:t>
      </w:r>
      <w:r>
        <w:rPr>
          <w:sz w:val="28"/>
          <w:szCs w:val="28"/>
        </w:rPr>
        <w:t>водой</w:t>
      </w:r>
      <w:r>
        <w:rPr>
          <w:rFonts w:eastAsia="Times New Roman"/>
          <w:sz w:val="28"/>
          <w:szCs w:val="28"/>
        </w:rPr>
        <w:t xml:space="preserve">, </w:t>
      </w:r>
      <w:r>
        <w:rPr>
          <w:sz w:val="28"/>
          <w:szCs w:val="28"/>
        </w:rPr>
        <w:t>один</w:t>
      </w:r>
      <w:r>
        <w:rPr>
          <w:rFonts w:eastAsia="Times New Roman"/>
          <w:sz w:val="28"/>
          <w:szCs w:val="28"/>
        </w:rPr>
        <w:t xml:space="preserve"> </w:t>
      </w:r>
      <w:r>
        <w:rPr>
          <w:sz w:val="28"/>
          <w:szCs w:val="28"/>
        </w:rPr>
        <w:t>для</w:t>
      </w:r>
      <w:r>
        <w:rPr>
          <w:rFonts w:eastAsia="Times New Roman"/>
          <w:sz w:val="28"/>
          <w:szCs w:val="28"/>
        </w:rPr>
        <w:t xml:space="preserve"> </w:t>
      </w:r>
      <w:r>
        <w:rPr>
          <w:sz w:val="28"/>
          <w:szCs w:val="28"/>
        </w:rPr>
        <w:t>пива</w:t>
      </w:r>
      <w:r>
        <w:rPr>
          <w:rFonts w:eastAsia="Times New Roman"/>
          <w:sz w:val="28"/>
          <w:szCs w:val="28"/>
        </w:rPr>
        <w:t xml:space="preserve"> </w:t>
      </w:r>
      <w:r>
        <w:rPr>
          <w:sz w:val="28"/>
          <w:szCs w:val="28"/>
        </w:rPr>
        <w:t>заполнения</w:t>
      </w:r>
      <w:r>
        <w:rPr>
          <w:rFonts w:eastAsia="Times New Roman"/>
          <w:sz w:val="28"/>
          <w:szCs w:val="28"/>
        </w:rPr>
        <w:t xml:space="preserve"> </w:t>
      </w:r>
      <w:r>
        <w:rPr>
          <w:sz w:val="28"/>
          <w:szCs w:val="28"/>
        </w:rPr>
        <w:t>с</w:t>
      </w:r>
      <w:r>
        <w:rPr>
          <w:rFonts w:eastAsia="Times New Roman"/>
          <w:sz w:val="28"/>
          <w:szCs w:val="28"/>
        </w:rPr>
        <w:t xml:space="preserve"> </w:t>
      </w:r>
      <w:r>
        <w:rPr>
          <w:sz w:val="28"/>
          <w:szCs w:val="28"/>
        </w:rPr>
        <w:t>промывкой</w:t>
      </w:r>
      <w:r>
        <w:rPr>
          <w:rFonts w:eastAsia="Times New Roman"/>
          <w:sz w:val="28"/>
          <w:szCs w:val="28"/>
        </w:rPr>
        <w:t xml:space="preserve"> </w:t>
      </w:r>
      <w:r>
        <w:rPr>
          <w:sz w:val="28"/>
          <w:szCs w:val="28"/>
        </w:rPr>
        <w:t>CO</w:t>
      </w:r>
      <w:r>
        <w:rPr>
          <w:rFonts w:eastAsia="Times New Roman"/>
          <w:sz w:val="28"/>
          <w:szCs w:val="28"/>
        </w:rPr>
        <w:t>2.</w:t>
      </w:r>
      <w:r>
        <w:rPr>
          <w:sz w:val="28"/>
          <w:szCs w:val="28"/>
        </w:rPr>
        <w:t>Линия</w:t>
      </w:r>
      <w:r>
        <w:rPr>
          <w:rFonts w:eastAsia="Times New Roman"/>
          <w:sz w:val="28"/>
          <w:szCs w:val="28"/>
        </w:rPr>
        <w:t xml:space="preserve"> </w:t>
      </w:r>
      <w:r>
        <w:rPr>
          <w:sz w:val="28"/>
          <w:szCs w:val="28"/>
        </w:rPr>
        <w:t>имеет</w:t>
      </w:r>
      <w:r>
        <w:rPr>
          <w:rFonts w:eastAsia="Times New Roman"/>
          <w:sz w:val="28"/>
          <w:szCs w:val="28"/>
        </w:rPr>
        <w:t xml:space="preserve"> </w:t>
      </w:r>
      <w:r>
        <w:rPr>
          <w:sz w:val="28"/>
          <w:szCs w:val="28"/>
        </w:rPr>
        <w:t>также</w:t>
      </w:r>
      <w:r>
        <w:rPr>
          <w:rFonts w:eastAsia="Times New Roman"/>
          <w:sz w:val="28"/>
          <w:szCs w:val="28"/>
        </w:rPr>
        <w:t xml:space="preserve"> </w:t>
      </w:r>
      <w:r>
        <w:rPr>
          <w:sz w:val="28"/>
          <w:szCs w:val="28"/>
        </w:rPr>
        <w:t>автоматическую</w:t>
      </w:r>
      <w:r>
        <w:rPr>
          <w:rFonts w:eastAsia="Times New Roman"/>
          <w:sz w:val="28"/>
          <w:szCs w:val="28"/>
        </w:rPr>
        <w:t xml:space="preserve"> </w:t>
      </w:r>
      <w:r>
        <w:rPr>
          <w:sz w:val="28"/>
          <w:szCs w:val="28"/>
        </w:rPr>
        <w:t>проверку</w:t>
      </w:r>
      <w:r>
        <w:rPr>
          <w:rFonts w:eastAsia="Times New Roman"/>
          <w:sz w:val="28"/>
          <w:szCs w:val="28"/>
        </w:rPr>
        <w:t xml:space="preserve"> </w:t>
      </w:r>
      <w:r>
        <w:rPr>
          <w:sz w:val="28"/>
          <w:szCs w:val="28"/>
        </w:rPr>
        <w:t>на</w:t>
      </w:r>
      <w:r>
        <w:rPr>
          <w:rFonts w:eastAsia="Times New Roman"/>
          <w:sz w:val="28"/>
          <w:szCs w:val="28"/>
        </w:rPr>
        <w:t xml:space="preserve"> </w:t>
      </w:r>
      <w:r>
        <w:rPr>
          <w:sz w:val="28"/>
          <w:szCs w:val="28"/>
        </w:rPr>
        <w:t>станции</w:t>
      </w:r>
      <w:r>
        <w:rPr>
          <w:rFonts w:eastAsia="Times New Roman"/>
          <w:sz w:val="28"/>
          <w:szCs w:val="28"/>
        </w:rPr>
        <w:t xml:space="preserve"> </w:t>
      </w:r>
      <w:r>
        <w:rPr>
          <w:sz w:val="28"/>
          <w:szCs w:val="28"/>
        </w:rPr>
        <w:t>взвешивания</w:t>
      </w:r>
      <w:r>
        <w:rPr>
          <w:rFonts w:eastAsia="Times New Roman"/>
          <w:sz w:val="28"/>
          <w:szCs w:val="28"/>
        </w:rPr>
        <w:t xml:space="preserve"> </w:t>
      </w:r>
      <w:r>
        <w:rPr>
          <w:sz w:val="28"/>
          <w:szCs w:val="28"/>
        </w:rPr>
        <w:t>и</w:t>
      </w:r>
      <w:r>
        <w:rPr>
          <w:rFonts w:eastAsia="Times New Roman"/>
          <w:sz w:val="28"/>
          <w:szCs w:val="28"/>
        </w:rPr>
        <w:t xml:space="preserve"> </w:t>
      </w:r>
      <w:r>
        <w:rPr>
          <w:sz w:val="28"/>
          <w:szCs w:val="28"/>
        </w:rPr>
        <w:t>пневматические</w:t>
      </w:r>
      <w:r>
        <w:rPr>
          <w:rFonts w:eastAsia="Times New Roman"/>
          <w:sz w:val="28"/>
          <w:szCs w:val="28"/>
        </w:rPr>
        <w:t xml:space="preserve"> </w:t>
      </w:r>
      <w:r>
        <w:rPr>
          <w:sz w:val="28"/>
          <w:szCs w:val="28"/>
        </w:rPr>
        <w:t>системы</w:t>
      </w:r>
      <w:r>
        <w:rPr>
          <w:rFonts w:eastAsia="Times New Roman"/>
          <w:sz w:val="28"/>
          <w:szCs w:val="28"/>
        </w:rPr>
        <w:t xml:space="preserve"> </w:t>
      </w:r>
      <w:r>
        <w:rPr>
          <w:sz w:val="28"/>
          <w:szCs w:val="28"/>
        </w:rPr>
        <w:t>отвергают</w:t>
      </w:r>
      <w:r>
        <w:rPr>
          <w:rFonts w:eastAsia="Times New Roman"/>
          <w:sz w:val="28"/>
          <w:szCs w:val="28"/>
        </w:rPr>
        <w:t xml:space="preserve">, </w:t>
      </w:r>
      <w:r>
        <w:rPr>
          <w:sz w:val="28"/>
          <w:szCs w:val="28"/>
        </w:rPr>
        <w:t>что</w:t>
      </w:r>
      <w:r>
        <w:rPr>
          <w:rFonts w:eastAsia="Times New Roman"/>
          <w:sz w:val="28"/>
          <w:szCs w:val="28"/>
        </w:rPr>
        <w:t xml:space="preserve"> </w:t>
      </w:r>
      <w:r>
        <w:rPr>
          <w:sz w:val="28"/>
          <w:szCs w:val="28"/>
        </w:rPr>
        <w:t>не</w:t>
      </w:r>
      <w:r>
        <w:rPr>
          <w:rFonts w:eastAsia="Times New Roman"/>
          <w:sz w:val="28"/>
          <w:szCs w:val="28"/>
        </w:rPr>
        <w:t xml:space="preserve"> </w:t>
      </w:r>
      <w:r>
        <w:rPr>
          <w:sz w:val="28"/>
          <w:szCs w:val="28"/>
        </w:rPr>
        <w:t>полностью</w:t>
      </w:r>
      <w:r>
        <w:rPr>
          <w:rFonts w:eastAsia="Times New Roman"/>
          <w:sz w:val="28"/>
          <w:szCs w:val="28"/>
        </w:rPr>
        <w:t xml:space="preserve"> </w:t>
      </w:r>
      <w:r>
        <w:rPr>
          <w:sz w:val="28"/>
          <w:szCs w:val="28"/>
        </w:rPr>
        <w:t>заполненных</w:t>
      </w:r>
      <w:r>
        <w:rPr>
          <w:rFonts w:eastAsia="Times New Roman"/>
          <w:sz w:val="28"/>
          <w:szCs w:val="28"/>
        </w:rPr>
        <w:t xml:space="preserve"> </w:t>
      </w:r>
      <w:proofErr w:type="spellStart"/>
      <w:r>
        <w:rPr>
          <w:sz w:val="28"/>
          <w:szCs w:val="28"/>
        </w:rPr>
        <w:t>бочек</w:t>
      </w:r>
      <w:proofErr w:type="gramStart"/>
      <w:r>
        <w:rPr>
          <w:rFonts w:eastAsia="Times New Roman"/>
          <w:sz w:val="28"/>
          <w:szCs w:val="28"/>
        </w:rPr>
        <w:t>.</w:t>
      </w:r>
      <w:r>
        <w:rPr>
          <w:sz w:val="28"/>
          <w:szCs w:val="28"/>
        </w:rPr>
        <w:t>Л</w:t>
      </w:r>
      <w:proofErr w:type="gramEnd"/>
      <w:r>
        <w:rPr>
          <w:sz w:val="28"/>
          <w:szCs w:val="28"/>
        </w:rPr>
        <w:t>иния</w:t>
      </w:r>
      <w:proofErr w:type="spellEnd"/>
      <w:r>
        <w:rPr>
          <w:rFonts w:eastAsia="Times New Roman"/>
          <w:sz w:val="28"/>
          <w:szCs w:val="28"/>
        </w:rPr>
        <w:t xml:space="preserve"> </w:t>
      </w:r>
      <w:r>
        <w:rPr>
          <w:sz w:val="28"/>
          <w:szCs w:val="28"/>
        </w:rPr>
        <w:t>имеет</w:t>
      </w:r>
      <w:r>
        <w:rPr>
          <w:rFonts w:eastAsia="Times New Roman"/>
          <w:sz w:val="28"/>
          <w:szCs w:val="28"/>
        </w:rPr>
        <w:t xml:space="preserve"> </w:t>
      </w:r>
      <w:r>
        <w:rPr>
          <w:sz w:val="28"/>
          <w:szCs w:val="28"/>
        </w:rPr>
        <w:t>два</w:t>
      </w:r>
      <w:r>
        <w:rPr>
          <w:rFonts w:eastAsia="Times New Roman"/>
          <w:sz w:val="28"/>
          <w:szCs w:val="28"/>
        </w:rPr>
        <w:t xml:space="preserve"> </w:t>
      </w:r>
      <w:r>
        <w:rPr>
          <w:sz w:val="28"/>
          <w:szCs w:val="28"/>
        </w:rPr>
        <w:t>небольших</w:t>
      </w:r>
      <w:r>
        <w:rPr>
          <w:rFonts w:eastAsia="Times New Roman"/>
          <w:sz w:val="28"/>
          <w:szCs w:val="28"/>
        </w:rPr>
        <w:t xml:space="preserve"> </w:t>
      </w:r>
      <w:r>
        <w:rPr>
          <w:sz w:val="28"/>
          <w:szCs w:val="28"/>
        </w:rPr>
        <w:t>CIP</w:t>
      </w:r>
      <w:r>
        <w:rPr>
          <w:rFonts w:eastAsia="Times New Roman"/>
          <w:sz w:val="28"/>
          <w:szCs w:val="28"/>
        </w:rPr>
        <w:t xml:space="preserve"> </w:t>
      </w:r>
      <w:r>
        <w:rPr>
          <w:sz w:val="28"/>
          <w:szCs w:val="28"/>
        </w:rPr>
        <w:t>танки</w:t>
      </w:r>
      <w:r>
        <w:rPr>
          <w:rFonts w:eastAsia="Times New Roman"/>
          <w:sz w:val="28"/>
          <w:szCs w:val="28"/>
        </w:rPr>
        <w:t xml:space="preserve"> </w:t>
      </w:r>
      <w:r>
        <w:rPr>
          <w:sz w:val="28"/>
          <w:szCs w:val="28"/>
        </w:rPr>
        <w:t>один</w:t>
      </w:r>
      <w:r>
        <w:rPr>
          <w:rFonts w:eastAsia="Times New Roman"/>
          <w:sz w:val="28"/>
          <w:szCs w:val="28"/>
        </w:rPr>
        <w:t xml:space="preserve"> </w:t>
      </w:r>
      <w:r>
        <w:rPr>
          <w:sz w:val="28"/>
          <w:szCs w:val="28"/>
        </w:rPr>
        <w:t>за</w:t>
      </w:r>
      <w:r>
        <w:rPr>
          <w:rFonts w:eastAsia="Times New Roman"/>
          <w:sz w:val="28"/>
          <w:szCs w:val="28"/>
        </w:rPr>
        <w:t xml:space="preserve"> </w:t>
      </w:r>
      <w:r>
        <w:rPr>
          <w:sz w:val="28"/>
          <w:szCs w:val="28"/>
        </w:rPr>
        <w:t>едкие</w:t>
      </w:r>
      <w:r>
        <w:rPr>
          <w:rFonts w:eastAsia="Times New Roman"/>
          <w:sz w:val="28"/>
          <w:szCs w:val="28"/>
        </w:rPr>
        <w:t xml:space="preserve"> </w:t>
      </w:r>
      <w:r>
        <w:rPr>
          <w:sz w:val="28"/>
          <w:szCs w:val="28"/>
        </w:rPr>
        <w:t>и</w:t>
      </w:r>
      <w:r>
        <w:rPr>
          <w:rFonts w:eastAsia="Times New Roman"/>
          <w:sz w:val="28"/>
          <w:szCs w:val="28"/>
        </w:rPr>
        <w:t xml:space="preserve"> </w:t>
      </w:r>
      <w:r>
        <w:rPr>
          <w:sz w:val="28"/>
          <w:szCs w:val="28"/>
        </w:rPr>
        <w:t>один</w:t>
      </w:r>
      <w:r>
        <w:rPr>
          <w:rFonts w:eastAsia="Times New Roman"/>
          <w:sz w:val="28"/>
          <w:szCs w:val="28"/>
        </w:rPr>
        <w:t xml:space="preserve"> </w:t>
      </w:r>
      <w:r>
        <w:rPr>
          <w:sz w:val="28"/>
          <w:szCs w:val="28"/>
        </w:rPr>
        <w:t>для</w:t>
      </w:r>
      <w:r>
        <w:rPr>
          <w:rFonts w:eastAsia="Times New Roman"/>
          <w:sz w:val="28"/>
          <w:szCs w:val="28"/>
        </w:rPr>
        <w:t xml:space="preserve"> </w:t>
      </w:r>
      <w:r>
        <w:rPr>
          <w:sz w:val="28"/>
          <w:szCs w:val="28"/>
        </w:rPr>
        <w:t>кислоты</w:t>
      </w:r>
      <w:r>
        <w:rPr>
          <w:rFonts w:eastAsia="Times New Roman"/>
          <w:sz w:val="28"/>
          <w:szCs w:val="28"/>
        </w:rPr>
        <w:t xml:space="preserve">. </w:t>
      </w:r>
      <w:r>
        <w:rPr>
          <w:sz w:val="28"/>
          <w:szCs w:val="28"/>
        </w:rPr>
        <w:t>CO</w:t>
      </w:r>
      <w:r>
        <w:rPr>
          <w:rFonts w:eastAsia="Times New Roman"/>
          <w:sz w:val="28"/>
          <w:szCs w:val="28"/>
        </w:rPr>
        <w:t xml:space="preserve">2 </w:t>
      </w:r>
      <w:r>
        <w:rPr>
          <w:sz w:val="28"/>
          <w:szCs w:val="28"/>
        </w:rPr>
        <w:t>и</w:t>
      </w:r>
      <w:r>
        <w:rPr>
          <w:rFonts w:eastAsia="Times New Roman"/>
          <w:sz w:val="28"/>
          <w:szCs w:val="28"/>
        </w:rPr>
        <w:t xml:space="preserve"> </w:t>
      </w:r>
      <w:r>
        <w:rPr>
          <w:sz w:val="28"/>
          <w:szCs w:val="28"/>
        </w:rPr>
        <w:t>пар</w:t>
      </w:r>
      <w:r>
        <w:rPr>
          <w:rFonts w:eastAsia="Times New Roman"/>
          <w:sz w:val="28"/>
          <w:szCs w:val="28"/>
        </w:rPr>
        <w:t xml:space="preserve"> </w:t>
      </w:r>
      <w:r>
        <w:rPr>
          <w:sz w:val="28"/>
          <w:szCs w:val="28"/>
        </w:rPr>
        <w:t>низкого</w:t>
      </w:r>
      <w:r>
        <w:rPr>
          <w:rFonts w:eastAsia="Times New Roman"/>
          <w:sz w:val="28"/>
          <w:szCs w:val="28"/>
        </w:rPr>
        <w:t xml:space="preserve"> </w:t>
      </w:r>
      <w:r>
        <w:rPr>
          <w:sz w:val="28"/>
          <w:szCs w:val="28"/>
        </w:rPr>
        <w:t>давления</w:t>
      </w:r>
      <w:r>
        <w:rPr>
          <w:rFonts w:eastAsia="Times New Roman"/>
          <w:sz w:val="28"/>
          <w:szCs w:val="28"/>
        </w:rPr>
        <w:t xml:space="preserve"> </w:t>
      </w:r>
      <w:r>
        <w:rPr>
          <w:sz w:val="28"/>
          <w:szCs w:val="28"/>
        </w:rPr>
        <w:t>кормили</w:t>
      </w:r>
      <w:r>
        <w:rPr>
          <w:rFonts w:eastAsia="Times New Roman"/>
          <w:sz w:val="28"/>
          <w:szCs w:val="28"/>
        </w:rPr>
        <w:t xml:space="preserve"> </w:t>
      </w:r>
      <w:r>
        <w:rPr>
          <w:sz w:val="28"/>
          <w:szCs w:val="28"/>
        </w:rPr>
        <w:t>от</w:t>
      </w:r>
      <w:r>
        <w:rPr>
          <w:rFonts w:eastAsia="Times New Roman"/>
          <w:sz w:val="28"/>
          <w:szCs w:val="28"/>
        </w:rPr>
        <w:t xml:space="preserve"> </w:t>
      </w:r>
      <w:r>
        <w:rPr>
          <w:sz w:val="28"/>
          <w:szCs w:val="28"/>
        </w:rPr>
        <w:t>коммунальных</w:t>
      </w:r>
      <w:r>
        <w:rPr>
          <w:rFonts w:eastAsia="Times New Roman"/>
          <w:sz w:val="28"/>
          <w:szCs w:val="28"/>
        </w:rPr>
        <w:t xml:space="preserve"> </w:t>
      </w:r>
      <w:r>
        <w:rPr>
          <w:sz w:val="28"/>
          <w:szCs w:val="28"/>
        </w:rPr>
        <w:t>растений</w:t>
      </w:r>
      <w:r>
        <w:rPr>
          <w:rFonts w:eastAsia="Times New Roman"/>
          <w:sz w:val="28"/>
          <w:szCs w:val="28"/>
        </w:rPr>
        <w:t>.</w:t>
      </w:r>
    </w:p>
    <w:p w:rsidR="00857734" w:rsidRDefault="00857734" w:rsidP="00857734">
      <w:pPr>
        <w:pStyle w:val="a1"/>
        <w:spacing w:line="360" w:lineRule="auto"/>
        <w:ind w:firstLine="709"/>
        <w:jc w:val="both"/>
      </w:pPr>
      <w:r>
        <w:rPr>
          <w:rFonts w:eastAsia="Times New Roman"/>
          <w:color w:val="000000"/>
          <w:sz w:val="28"/>
          <w:szCs w:val="28"/>
          <w:lang w:eastAsia="ru-RU"/>
        </w:rPr>
        <w:t xml:space="preserve">Таблица 27. Технические характеристики и показатели эффективности </w:t>
      </w:r>
    </w:p>
    <w:tbl>
      <w:tblPr>
        <w:tblW w:w="4671" w:type="pct"/>
        <w:jc w:val="center"/>
        <w:tblInd w:w="622" w:type="dxa"/>
        <w:tblCellMar>
          <w:top w:w="55" w:type="dxa"/>
          <w:left w:w="55" w:type="dxa"/>
          <w:bottom w:w="55" w:type="dxa"/>
          <w:right w:w="55" w:type="dxa"/>
        </w:tblCellMar>
        <w:tblLook w:val="0000" w:firstRow="0" w:lastRow="0" w:firstColumn="0" w:lastColumn="0" w:noHBand="0" w:noVBand="0"/>
      </w:tblPr>
      <w:tblGrid>
        <w:gridCol w:w="2238"/>
        <w:gridCol w:w="3078"/>
        <w:gridCol w:w="3526"/>
      </w:tblGrid>
      <w:tr w:rsidR="00857734" w:rsidTr="00857734">
        <w:trPr>
          <w:jc w:val="center"/>
        </w:trPr>
        <w:tc>
          <w:tcPr>
            <w:tcW w:w="983" w:type="pct"/>
            <w:tcBorders>
              <w:top w:val="single" w:sz="1" w:space="0" w:color="000000"/>
              <w:left w:val="single" w:sz="1" w:space="0" w:color="000000"/>
              <w:bottom w:val="single" w:sz="1" w:space="0" w:color="000000"/>
            </w:tcBorders>
            <w:shd w:val="clear" w:color="auto" w:fill="auto"/>
            <w:vAlign w:val="center"/>
          </w:tcPr>
          <w:p w:rsidR="00857734" w:rsidRDefault="00857734" w:rsidP="00857734">
            <w:pPr>
              <w:pStyle w:val="af7"/>
              <w:snapToGrid w:val="0"/>
              <w:spacing w:line="360" w:lineRule="auto"/>
              <w:ind w:firstLine="709"/>
              <w:jc w:val="center"/>
            </w:pPr>
          </w:p>
        </w:tc>
        <w:tc>
          <w:tcPr>
            <w:tcW w:w="1882" w:type="pct"/>
            <w:tcBorders>
              <w:top w:val="single" w:sz="1" w:space="0" w:color="000000"/>
              <w:left w:val="single" w:sz="1" w:space="0" w:color="000000"/>
              <w:bottom w:val="single" w:sz="1" w:space="0" w:color="000000"/>
            </w:tcBorders>
            <w:shd w:val="clear" w:color="auto" w:fill="auto"/>
            <w:vAlign w:val="center"/>
          </w:tcPr>
          <w:p w:rsidR="00857734" w:rsidRDefault="00857734" w:rsidP="00857734">
            <w:pPr>
              <w:pStyle w:val="af7"/>
              <w:snapToGrid w:val="0"/>
              <w:spacing w:line="360" w:lineRule="auto"/>
              <w:ind w:firstLine="709"/>
              <w:jc w:val="center"/>
              <w:rPr>
                <w:rStyle w:val="af0"/>
                <w:color w:val="000000"/>
                <w:lang w:eastAsia="ru-RU"/>
              </w:rPr>
            </w:pPr>
            <w:r>
              <w:t>Старое</w:t>
            </w:r>
            <w:r>
              <w:rPr>
                <w:rFonts w:eastAsia="Times New Roman"/>
              </w:rPr>
              <w:t xml:space="preserve"> </w:t>
            </w:r>
            <w:r>
              <w:t>оборудование</w:t>
            </w:r>
          </w:p>
        </w:tc>
        <w:tc>
          <w:tcPr>
            <w:tcW w:w="2136" w:type="pct"/>
            <w:tcBorders>
              <w:top w:val="single" w:sz="1" w:space="0" w:color="000000"/>
              <w:left w:val="single" w:sz="1" w:space="0" w:color="000000"/>
              <w:bottom w:val="single" w:sz="1" w:space="0" w:color="000000"/>
              <w:right w:val="single" w:sz="1" w:space="0" w:color="000000"/>
            </w:tcBorders>
            <w:shd w:val="clear" w:color="auto" w:fill="auto"/>
            <w:vAlign w:val="center"/>
          </w:tcPr>
          <w:p w:rsidR="00857734" w:rsidRPr="00857734" w:rsidRDefault="00857734" w:rsidP="00857734">
            <w:pPr>
              <w:pStyle w:val="a1"/>
              <w:snapToGrid w:val="0"/>
              <w:spacing w:line="360" w:lineRule="auto"/>
              <w:ind w:firstLine="709"/>
              <w:jc w:val="center"/>
              <w:rPr>
                <w:b/>
              </w:rPr>
            </w:pPr>
            <w:r w:rsidRPr="00857734">
              <w:rPr>
                <w:rStyle w:val="af0"/>
                <w:b w:val="0"/>
                <w:color w:val="000000"/>
                <w:lang w:eastAsia="ru-RU"/>
              </w:rPr>
              <w:t>KHS</w:t>
            </w:r>
            <w:r w:rsidRPr="00857734">
              <w:rPr>
                <w:rStyle w:val="af0"/>
                <w:rFonts w:eastAsia="Times New Roman"/>
                <w:b w:val="0"/>
                <w:color w:val="000000"/>
                <w:lang w:eastAsia="ru-RU"/>
              </w:rPr>
              <w:t xml:space="preserve"> </w:t>
            </w:r>
            <w:r w:rsidRPr="00857734">
              <w:rPr>
                <w:rStyle w:val="af0"/>
                <w:b w:val="0"/>
                <w:color w:val="000000"/>
                <w:lang w:eastAsia="ru-RU"/>
              </w:rPr>
              <w:t>бочонка</w:t>
            </w:r>
          </w:p>
        </w:tc>
      </w:tr>
      <w:tr w:rsidR="00857734" w:rsidTr="00857734">
        <w:trPr>
          <w:jc w:val="center"/>
        </w:trPr>
        <w:tc>
          <w:tcPr>
            <w:tcW w:w="983" w:type="pct"/>
            <w:tcBorders>
              <w:left w:val="single" w:sz="1" w:space="0" w:color="000000"/>
              <w:bottom w:val="single" w:sz="1" w:space="0" w:color="000000"/>
            </w:tcBorders>
            <w:shd w:val="clear" w:color="auto" w:fill="auto"/>
          </w:tcPr>
          <w:p w:rsidR="00857734" w:rsidRDefault="00857734" w:rsidP="00857734">
            <w:pPr>
              <w:pStyle w:val="af7"/>
              <w:snapToGrid w:val="0"/>
              <w:spacing w:line="360" w:lineRule="auto"/>
              <w:rPr>
                <w:rFonts w:eastAsia="Times New Roman"/>
              </w:rPr>
            </w:pPr>
            <w:r>
              <w:t>Тип</w:t>
            </w:r>
          </w:p>
        </w:tc>
        <w:tc>
          <w:tcPr>
            <w:tcW w:w="1882" w:type="pct"/>
            <w:tcBorders>
              <w:left w:val="single" w:sz="1" w:space="0" w:color="000000"/>
              <w:bottom w:val="single" w:sz="1" w:space="0" w:color="000000"/>
            </w:tcBorders>
            <w:shd w:val="clear" w:color="auto" w:fill="auto"/>
            <w:vAlign w:val="center"/>
          </w:tcPr>
          <w:p w:rsidR="00857734" w:rsidRDefault="00857734" w:rsidP="00857734">
            <w:pPr>
              <w:pStyle w:val="af7"/>
              <w:snapToGrid w:val="0"/>
              <w:spacing w:line="360" w:lineRule="auto"/>
              <w:ind w:firstLine="709"/>
              <w:jc w:val="center"/>
              <w:rPr>
                <w:rFonts w:eastAsia="Times New Roman"/>
              </w:rPr>
            </w:pPr>
            <w:r>
              <w:rPr>
                <w:rFonts w:eastAsia="Times New Roman"/>
              </w:rPr>
              <w:t xml:space="preserve">2 </w:t>
            </w:r>
            <w:r>
              <w:t>моющие</w:t>
            </w:r>
            <w:r>
              <w:rPr>
                <w:rFonts w:eastAsia="Times New Roman"/>
              </w:rPr>
              <w:t xml:space="preserve"> </w:t>
            </w:r>
            <w:r>
              <w:t>головки</w:t>
            </w:r>
            <w:r>
              <w:rPr>
                <w:rFonts w:eastAsia="Times New Roman"/>
              </w:rPr>
              <w:t xml:space="preserve">, 1 </w:t>
            </w:r>
            <w:r>
              <w:t>головка</w:t>
            </w:r>
            <w:r>
              <w:rPr>
                <w:rFonts w:eastAsia="Times New Roman"/>
              </w:rPr>
              <w:t xml:space="preserve"> </w:t>
            </w:r>
            <w:r>
              <w:t>розлива</w:t>
            </w:r>
          </w:p>
        </w:tc>
        <w:tc>
          <w:tcPr>
            <w:tcW w:w="2136" w:type="pct"/>
            <w:tcBorders>
              <w:left w:val="single" w:sz="1" w:space="0" w:color="000000"/>
              <w:bottom w:val="single" w:sz="1" w:space="0" w:color="000000"/>
              <w:right w:val="single" w:sz="1" w:space="0" w:color="000000"/>
            </w:tcBorders>
            <w:shd w:val="clear" w:color="auto" w:fill="auto"/>
            <w:vAlign w:val="center"/>
          </w:tcPr>
          <w:p w:rsidR="00857734" w:rsidRDefault="00857734" w:rsidP="00857734">
            <w:pPr>
              <w:pStyle w:val="af7"/>
              <w:snapToGrid w:val="0"/>
              <w:spacing w:line="360" w:lineRule="auto"/>
              <w:ind w:firstLine="709"/>
              <w:jc w:val="center"/>
            </w:pPr>
            <w:r>
              <w:rPr>
                <w:rFonts w:eastAsia="Times New Roman"/>
              </w:rPr>
              <w:t xml:space="preserve">4 </w:t>
            </w:r>
            <w:r>
              <w:t>моющие</w:t>
            </w:r>
            <w:r>
              <w:rPr>
                <w:rFonts w:eastAsia="Times New Roman"/>
              </w:rPr>
              <w:t xml:space="preserve"> </w:t>
            </w:r>
            <w:r>
              <w:t>головки</w:t>
            </w:r>
            <w:r>
              <w:rPr>
                <w:rFonts w:eastAsia="Times New Roman"/>
              </w:rPr>
              <w:t xml:space="preserve">, 1 </w:t>
            </w:r>
            <w:r>
              <w:t>головка</w:t>
            </w:r>
            <w:r>
              <w:rPr>
                <w:rFonts w:eastAsia="Times New Roman"/>
              </w:rPr>
              <w:t xml:space="preserve"> </w:t>
            </w:r>
            <w:r>
              <w:t>розлива</w:t>
            </w:r>
          </w:p>
        </w:tc>
      </w:tr>
      <w:tr w:rsidR="00857734" w:rsidTr="00857734">
        <w:trPr>
          <w:jc w:val="center"/>
        </w:trPr>
        <w:tc>
          <w:tcPr>
            <w:tcW w:w="983" w:type="pct"/>
            <w:tcBorders>
              <w:left w:val="single" w:sz="1" w:space="0" w:color="000000"/>
              <w:bottom w:val="single" w:sz="1" w:space="0" w:color="000000"/>
            </w:tcBorders>
            <w:shd w:val="clear" w:color="auto" w:fill="auto"/>
          </w:tcPr>
          <w:p w:rsidR="00857734" w:rsidRDefault="00857734" w:rsidP="00857734">
            <w:pPr>
              <w:pStyle w:val="af7"/>
              <w:snapToGrid w:val="0"/>
              <w:spacing w:line="360" w:lineRule="auto"/>
              <w:rPr>
                <w:rFonts w:eastAsia="Times New Roman"/>
              </w:rPr>
            </w:pPr>
            <w:r>
              <w:t>Производительность</w:t>
            </w:r>
          </w:p>
        </w:tc>
        <w:tc>
          <w:tcPr>
            <w:tcW w:w="1882" w:type="pct"/>
            <w:tcBorders>
              <w:left w:val="single" w:sz="1" w:space="0" w:color="000000"/>
              <w:bottom w:val="single" w:sz="1" w:space="0" w:color="000000"/>
            </w:tcBorders>
            <w:shd w:val="clear" w:color="auto" w:fill="auto"/>
            <w:vAlign w:val="center"/>
          </w:tcPr>
          <w:p w:rsidR="00857734" w:rsidRDefault="00857734" w:rsidP="00857734">
            <w:pPr>
              <w:pStyle w:val="af7"/>
              <w:snapToGrid w:val="0"/>
              <w:spacing w:line="360" w:lineRule="auto"/>
              <w:ind w:firstLine="709"/>
              <w:jc w:val="center"/>
              <w:rPr>
                <w:rFonts w:eastAsia="Times New Roman"/>
              </w:rPr>
            </w:pPr>
            <w:r>
              <w:rPr>
                <w:rFonts w:eastAsia="Times New Roman"/>
              </w:rPr>
              <w:t xml:space="preserve">40 </w:t>
            </w:r>
            <w:r>
              <w:t>бочек</w:t>
            </w:r>
            <w:r>
              <w:rPr>
                <w:rFonts w:eastAsia="Times New Roman"/>
              </w:rPr>
              <w:t xml:space="preserve"> </w:t>
            </w:r>
            <w:r>
              <w:t>при</w:t>
            </w:r>
            <w:r>
              <w:rPr>
                <w:rFonts w:eastAsia="Times New Roman"/>
              </w:rPr>
              <w:t xml:space="preserve"> 50 </w:t>
            </w:r>
            <w:r>
              <w:t>л</w:t>
            </w:r>
            <w:r>
              <w:rPr>
                <w:rFonts w:eastAsia="Times New Roman"/>
              </w:rPr>
              <w:t xml:space="preserve">. 50 </w:t>
            </w:r>
            <w:r>
              <w:t>бочек</w:t>
            </w:r>
            <w:r>
              <w:rPr>
                <w:rFonts w:eastAsia="Times New Roman"/>
              </w:rPr>
              <w:t xml:space="preserve"> </w:t>
            </w:r>
            <w:r>
              <w:t>при</w:t>
            </w:r>
            <w:r>
              <w:rPr>
                <w:rFonts w:eastAsia="Times New Roman"/>
              </w:rPr>
              <w:t xml:space="preserve"> 30 </w:t>
            </w:r>
            <w:r>
              <w:t>л</w:t>
            </w:r>
            <w:r>
              <w:rPr>
                <w:rFonts w:eastAsia="Times New Roman"/>
              </w:rPr>
              <w:t>.</w:t>
            </w:r>
          </w:p>
        </w:tc>
        <w:tc>
          <w:tcPr>
            <w:tcW w:w="2136" w:type="pct"/>
            <w:tcBorders>
              <w:left w:val="single" w:sz="1" w:space="0" w:color="000000"/>
              <w:bottom w:val="single" w:sz="1" w:space="0" w:color="000000"/>
              <w:right w:val="single" w:sz="1" w:space="0" w:color="000000"/>
            </w:tcBorders>
            <w:shd w:val="clear" w:color="auto" w:fill="auto"/>
            <w:vAlign w:val="center"/>
          </w:tcPr>
          <w:p w:rsidR="00857734" w:rsidRDefault="00857734" w:rsidP="00857734">
            <w:pPr>
              <w:pStyle w:val="af7"/>
              <w:snapToGrid w:val="0"/>
              <w:spacing w:line="360" w:lineRule="auto"/>
              <w:ind w:firstLine="709"/>
              <w:jc w:val="center"/>
            </w:pPr>
            <w:r>
              <w:rPr>
                <w:rFonts w:eastAsia="Times New Roman"/>
              </w:rPr>
              <w:t xml:space="preserve">50 </w:t>
            </w:r>
            <w:r>
              <w:t>бочек</w:t>
            </w:r>
            <w:r>
              <w:rPr>
                <w:rFonts w:eastAsia="Times New Roman"/>
              </w:rPr>
              <w:t xml:space="preserve"> </w:t>
            </w:r>
            <w:r>
              <w:t>при</w:t>
            </w:r>
            <w:r>
              <w:rPr>
                <w:rFonts w:eastAsia="Times New Roman"/>
              </w:rPr>
              <w:t xml:space="preserve"> 50 </w:t>
            </w:r>
            <w:r>
              <w:t>литров</w:t>
            </w:r>
            <w:r>
              <w:rPr>
                <w:rFonts w:eastAsia="Times New Roman"/>
              </w:rPr>
              <w:t xml:space="preserve">, 60 </w:t>
            </w:r>
            <w:r>
              <w:t>бочек</w:t>
            </w:r>
            <w:r>
              <w:rPr>
                <w:rFonts w:eastAsia="Times New Roman"/>
              </w:rPr>
              <w:t xml:space="preserve"> </w:t>
            </w:r>
            <w:r>
              <w:t>при</w:t>
            </w:r>
            <w:r>
              <w:rPr>
                <w:rFonts w:eastAsia="Times New Roman"/>
              </w:rPr>
              <w:t xml:space="preserve"> 30 </w:t>
            </w:r>
            <w:r>
              <w:t>литров</w:t>
            </w:r>
            <w:r>
              <w:rPr>
                <w:rFonts w:eastAsia="Times New Roman"/>
              </w:rPr>
              <w:t>.</w:t>
            </w:r>
          </w:p>
        </w:tc>
      </w:tr>
      <w:tr w:rsidR="00857734" w:rsidTr="00857734">
        <w:trPr>
          <w:jc w:val="center"/>
        </w:trPr>
        <w:tc>
          <w:tcPr>
            <w:tcW w:w="983" w:type="pct"/>
            <w:tcBorders>
              <w:left w:val="single" w:sz="1" w:space="0" w:color="000000"/>
              <w:bottom w:val="single" w:sz="1" w:space="0" w:color="000000"/>
            </w:tcBorders>
            <w:shd w:val="clear" w:color="auto" w:fill="auto"/>
          </w:tcPr>
          <w:p w:rsidR="00857734" w:rsidRDefault="00857734" w:rsidP="00857734">
            <w:pPr>
              <w:pStyle w:val="af7"/>
              <w:snapToGrid w:val="0"/>
              <w:spacing w:line="360" w:lineRule="auto"/>
            </w:pPr>
            <w:r>
              <w:t>Исполнение</w:t>
            </w:r>
          </w:p>
        </w:tc>
        <w:tc>
          <w:tcPr>
            <w:tcW w:w="1882" w:type="pct"/>
            <w:tcBorders>
              <w:left w:val="single" w:sz="1" w:space="0" w:color="000000"/>
              <w:bottom w:val="single" w:sz="1" w:space="0" w:color="000000"/>
            </w:tcBorders>
            <w:shd w:val="clear" w:color="auto" w:fill="auto"/>
            <w:vAlign w:val="center"/>
          </w:tcPr>
          <w:p w:rsidR="00857734" w:rsidRDefault="00857734" w:rsidP="00857734">
            <w:pPr>
              <w:pStyle w:val="af7"/>
              <w:snapToGrid w:val="0"/>
              <w:spacing w:line="360" w:lineRule="auto"/>
              <w:ind w:firstLine="709"/>
              <w:jc w:val="center"/>
            </w:pPr>
            <w:r>
              <w:t>Нержавеющая</w:t>
            </w:r>
            <w:r>
              <w:rPr>
                <w:rFonts w:eastAsia="Times New Roman"/>
              </w:rPr>
              <w:t xml:space="preserve"> </w:t>
            </w:r>
            <w:r>
              <w:t>сталь</w:t>
            </w:r>
          </w:p>
        </w:tc>
        <w:tc>
          <w:tcPr>
            <w:tcW w:w="2136" w:type="pct"/>
            <w:tcBorders>
              <w:left w:val="single" w:sz="1" w:space="0" w:color="000000"/>
              <w:bottom w:val="single" w:sz="1" w:space="0" w:color="000000"/>
              <w:right w:val="single" w:sz="1" w:space="0" w:color="000000"/>
            </w:tcBorders>
            <w:shd w:val="clear" w:color="auto" w:fill="auto"/>
            <w:vAlign w:val="center"/>
          </w:tcPr>
          <w:p w:rsidR="00857734" w:rsidRDefault="00857734" w:rsidP="00857734">
            <w:pPr>
              <w:pStyle w:val="af7"/>
              <w:snapToGrid w:val="0"/>
              <w:spacing w:line="360" w:lineRule="auto"/>
              <w:ind w:firstLine="709"/>
              <w:jc w:val="center"/>
            </w:pPr>
            <w:r>
              <w:t>Нержавеющая</w:t>
            </w:r>
            <w:r>
              <w:rPr>
                <w:rFonts w:eastAsia="Times New Roman"/>
              </w:rPr>
              <w:t xml:space="preserve"> </w:t>
            </w:r>
            <w:r>
              <w:t>сталь</w:t>
            </w:r>
          </w:p>
        </w:tc>
      </w:tr>
      <w:tr w:rsidR="00857734" w:rsidTr="00857734">
        <w:trPr>
          <w:jc w:val="center"/>
        </w:trPr>
        <w:tc>
          <w:tcPr>
            <w:tcW w:w="983" w:type="pct"/>
            <w:tcBorders>
              <w:left w:val="single" w:sz="1" w:space="0" w:color="000000"/>
              <w:bottom w:val="single" w:sz="1" w:space="0" w:color="000000"/>
            </w:tcBorders>
            <w:shd w:val="clear" w:color="auto" w:fill="auto"/>
          </w:tcPr>
          <w:p w:rsidR="00857734" w:rsidRDefault="00857734" w:rsidP="00857734">
            <w:pPr>
              <w:pStyle w:val="af7"/>
              <w:snapToGrid w:val="0"/>
              <w:spacing w:line="360" w:lineRule="auto"/>
              <w:rPr>
                <w:rFonts w:eastAsia="Times New Roman"/>
              </w:rPr>
            </w:pPr>
            <w:r>
              <w:t>Год</w:t>
            </w:r>
            <w:r>
              <w:rPr>
                <w:rFonts w:eastAsia="Times New Roman"/>
              </w:rPr>
              <w:t xml:space="preserve"> </w:t>
            </w:r>
            <w:r>
              <w:t>выпуска</w:t>
            </w:r>
          </w:p>
        </w:tc>
        <w:tc>
          <w:tcPr>
            <w:tcW w:w="1882" w:type="pct"/>
            <w:tcBorders>
              <w:left w:val="single" w:sz="1" w:space="0" w:color="000000"/>
              <w:bottom w:val="single" w:sz="1" w:space="0" w:color="000000"/>
            </w:tcBorders>
            <w:shd w:val="clear" w:color="auto" w:fill="auto"/>
            <w:vAlign w:val="center"/>
          </w:tcPr>
          <w:p w:rsidR="00857734" w:rsidRDefault="00857734" w:rsidP="00857734">
            <w:pPr>
              <w:pStyle w:val="af7"/>
              <w:snapToGrid w:val="0"/>
              <w:spacing w:line="360" w:lineRule="auto"/>
              <w:ind w:firstLine="709"/>
              <w:jc w:val="center"/>
              <w:rPr>
                <w:rFonts w:eastAsia="Times New Roman"/>
              </w:rPr>
            </w:pPr>
            <w:r>
              <w:rPr>
                <w:rFonts w:eastAsia="Times New Roman"/>
              </w:rPr>
              <w:t>1990</w:t>
            </w:r>
          </w:p>
        </w:tc>
        <w:tc>
          <w:tcPr>
            <w:tcW w:w="2136" w:type="pct"/>
            <w:tcBorders>
              <w:left w:val="single" w:sz="1" w:space="0" w:color="000000"/>
              <w:bottom w:val="single" w:sz="1" w:space="0" w:color="000000"/>
              <w:right w:val="single" w:sz="1" w:space="0" w:color="000000"/>
            </w:tcBorders>
            <w:shd w:val="clear" w:color="auto" w:fill="auto"/>
            <w:vAlign w:val="center"/>
          </w:tcPr>
          <w:p w:rsidR="00857734" w:rsidRDefault="00857734" w:rsidP="00857734">
            <w:pPr>
              <w:pStyle w:val="af7"/>
              <w:snapToGrid w:val="0"/>
              <w:spacing w:line="360" w:lineRule="auto"/>
              <w:ind w:firstLine="709"/>
              <w:jc w:val="center"/>
            </w:pPr>
            <w:r>
              <w:rPr>
                <w:rFonts w:eastAsia="Times New Roman"/>
              </w:rPr>
              <w:t>2003</w:t>
            </w:r>
          </w:p>
        </w:tc>
      </w:tr>
      <w:tr w:rsidR="00857734" w:rsidTr="00857734">
        <w:trPr>
          <w:jc w:val="center"/>
        </w:trPr>
        <w:tc>
          <w:tcPr>
            <w:tcW w:w="983" w:type="pct"/>
            <w:tcBorders>
              <w:left w:val="single" w:sz="1" w:space="0" w:color="000000"/>
              <w:bottom w:val="single" w:sz="1" w:space="0" w:color="000000"/>
            </w:tcBorders>
            <w:shd w:val="clear" w:color="auto" w:fill="auto"/>
          </w:tcPr>
          <w:p w:rsidR="00857734" w:rsidRDefault="00857734" w:rsidP="00857734">
            <w:pPr>
              <w:pStyle w:val="af7"/>
              <w:snapToGrid w:val="0"/>
              <w:spacing w:line="360" w:lineRule="auto"/>
            </w:pPr>
            <w:r>
              <w:t>Комплектация</w:t>
            </w:r>
          </w:p>
        </w:tc>
        <w:tc>
          <w:tcPr>
            <w:tcW w:w="1882" w:type="pct"/>
            <w:tcBorders>
              <w:left w:val="single" w:sz="1" w:space="0" w:color="000000"/>
              <w:bottom w:val="single" w:sz="1" w:space="0" w:color="000000"/>
            </w:tcBorders>
            <w:shd w:val="clear" w:color="auto" w:fill="auto"/>
            <w:vAlign w:val="center"/>
          </w:tcPr>
          <w:p w:rsidR="00857734" w:rsidRDefault="00857734" w:rsidP="00857734">
            <w:pPr>
              <w:pStyle w:val="af7"/>
              <w:snapToGrid w:val="0"/>
              <w:spacing w:line="360" w:lineRule="auto"/>
              <w:ind w:firstLine="709"/>
              <w:jc w:val="center"/>
            </w:pPr>
            <w:r>
              <w:t>Входной</w:t>
            </w:r>
            <w:r>
              <w:rPr>
                <w:rFonts w:eastAsia="Times New Roman"/>
              </w:rPr>
              <w:t xml:space="preserve"> </w:t>
            </w:r>
            <w:r>
              <w:t>транспортер</w:t>
            </w:r>
            <w:r>
              <w:rPr>
                <w:rFonts w:eastAsia="Times New Roman"/>
              </w:rPr>
              <w:t xml:space="preserve">, </w:t>
            </w:r>
            <w:r>
              <w:t>общая</w:t>
            </w:r>
            <w:r>
              <w:rPr>
                <w:rFonts w:eastAsia="Times New Roman"/>
              </w:rPr>
              <w:t xml:space="preserve"> </w:t>
            </w:r>
            <w:r>
              <w:t>длина</w:t>
            </w:r>
            <w:r>
              <w:rPr>
                <w:rFonts w:eastAsia="Times New Roman"/>
              </w:rPr>
              <w:t xml:space="preserve"> 2 </w:t>
            </w:r>
            <w:r>
              <w:t>метра</w:t>
            </w:r>
          </w:p>
        </w:tc>
        <w:tc>
          <w:tcPr>
            <w:tcW w:w="2136" w:type="pct"/>
            <w:tcBorders>
              <w:left w:val="single" w:sz="1" w:space="0" w:color="000000"/>
              <w:bottom w:val="single" w:sz="1" w:space="0" w:color="000000"/>
              <w:right w:val="single" w:sz="1" w:space="0" w:color="000000"/>
            </w:tcBorders>
            <w:shd w:val="clear" w:color="auto" w:fill="auto"/>
            <w:vAlign w:val="center"/>
          </w:tcPr>
          <w:p w:rsidR="00857734" w:rsidRDefault="00857734" w:rsidP="00857734">
            <w:pPr>
              <w:pStyle w:val="af7"/>
              <w:snapToGrid w:val="0"/>
              <w:spacing w:line="360" w:lineRule="auto"/>
              <w:ind w:firstLine="709"/>
              <w:jc w:val="center"/>
            </w:pPr>
            <w:r>
              <w:t>Входной</w:t>
            </w:r>
            <w:r>
              <w:rPr>
                <w:rFonts w:eastAsia="Times New Roman"/>
              </w:rPr>
              <w:t xml:space="preserve"> </w:t>
            </w:r>
            <w:r>
              <w:t>транспортер</w:t>
            </w:r>
            <w:r>
              <w:rPr>
                <w:rFonts w:eastAsia="Times New Roman"/>
              </w:rPr>
              <w:t xml:space="preserve"> </w:t>
            </w:r>
            <w:r>
              <w:t>с</w:t>
            </w:r>
            <w:r>
              <w:rPr>
                <w:rFonts w:eastAsia="Times New Roman"/>
              </w:rPr>
              <w:t xml:space="preserve"> </w:t>
            </w:r>
            <w:r>
              <w:t>приводной</w:t>
            </w:r>
            <w:r>
              <w:rPr>
                <w:rFonts w:eastAsia="Times New Roman"/>
              </w:rPr>
              <w:t xml:space="preserve"> </w:t>
            </w:r>
            <w:r>
              <w:t>станцией</w:t>
            </w:r>
            <w:r>
              <w:rPr>
                <w:rFonts w:eastAsia="Times New Roman"/>
              </w:rPr>
              <w:t xml:space="preserve">, </w:t>
            </w:r>
            <w:r>
              <w:t>общая</w:t>
            </w:r>
            <w:r>
              <w:rPr>
                <w:rFonts w:eastAsia="Times New Roman"/>
              </w:rPr>
              <w:t xml:space="preserve"> </w:t>
            </w:r>
            <w:r>
              <w:t>длина</w:t>
            </w:r>
            <w:r>
              <w:rPr>
                <w:rFonts w:eastAsia="Times New Roman"/>
              </w:rPr>
              <w:t xml:space="preserve"> 1 </w:t>
            </w:r>
            <w:r>
              <w:t>метр</w:t>
            </w:r>
          </w:p>
        </w:tc>
      </w:tr>
      <w:tr w:rsidR="00857734" w:rsidTr="00857734">
        <w:trPr>
          <w:jc w:val="center"/>
        </w:trPr>
        <w:tc>
          <w:tcPr>
            <w:tcW w:w="983" w:type="pct"/>
            <w:tcBorders>
              <w:left w:val="single" w:sz="1" w:space="0" w:color="000000"/>
              <w:bottom w:val="single" w:sz="1" w:space="0" w:color="000000"/>
            </w:tcBorders>
            <w:shd w:val="clear" w:color="auto" w:fill="auto"/>
            <w:vAlign w:val="center"/>
          </w:tcPr>
          <w:p w:rsidR="00857734" w:rsidRDefault="00857734" w:rsidP="00857734">
            <w:pPr>
              <w:pStyle w:val="af7"/>
              <w:snapToGrid w:val="0"/>
              <w:spacing w:line="360" w:lineRule="auto"/>
              <w:ind w:firstLine="709"/>
              <w:jc w:val="center"/>
            </w:pPr>
          </w:p>
        </w:tc>
        <w:tc>
          <w:tcPr>
            <w:tcW w:w="1882" w:type="pct"/>
            <w:tcBorders>
              <w:left w:val="single" w:sz="1" w:space="0" w:color="000000"/>
              <w:bottom w:val="single" w:sz="1" w:space="0" w:color="000000"/>
            </w:tcBorders>
            <w:shd w:val="clear" w:color="auto" w:fill="auto"/>
            <w:vAlign w:val="center"/>
          </w:tcPr>
          <w:p w:rsidR="00857734" w:rsidRDefault="00857734" w:rsidP="00857734">
            <w:pPr>
              <w:pStyle w:val="af7"/>
              <w:snapToGrid w:val="0"/>
              <w:spacing w:line="360" w:lineRule="auto"/>
              <w:ind w:firstLine="709"/>
              <w:jc w:val="center"/>
            </w:pPr>
            <w:r>
              <w:t>Станция</w:t>
            </w:r>
            <w:r>
              <w:rPr>
                <w:rFonts w:eastAsia="Times New Roman"/>
              </w:rPr>
              <w:t xml:space="preserve"> </w:t>
            </w:r>
            <w:r>
              <w:t>внутренней</w:t>
            </w:r>
            <w:r>
              <w:rPr>
                <w:rFonts w:eastAsia="Times New Roman"/>
              </w:rPr>
              <w:t xml:space="preserve"> </w:t>
            </w:r>
            <w:r>
              <w:t>мойки</w:t>
            </w:r>
          </w:p>
        </w:tc>
        <w:tc>
          <w:tcPr>
            <w:tcW w:w="2136" w:type="pct"/>
            <w:tcBorders>
              <w:left w:val="single" w:sz="1" w:space="0" w:color="000000"/>
              <w:bottom w:val="single" w:sz="1" w:space="0" w:color="000000"/>
              <w:right w:val="single" w:sz="1" w:space="0" w:color="000000"/>
            </w:tcBorders>
            <w:shd w:val="clear" w:color="auto" w:fill="auto"/>
            <w:vAlign w:val="center"/>
          </w:tcPr>
          <w:p w:rsidR="00857734" w:rsidRDefault="00857734" w:rsidP="00857734">
            <w:pPr>
              <w:pStyle w:val="af7"/>
              <w:snapToGrid w:val="0"/>
              <w:spacing w:line="360" w:lineRule="auto"/>
              <w:ind w:firstLine="709"/>
              <w:jc w:val="center"/>
            </w:pPr>
            <w:r>
              <w:t>Станция</w:t>
            </w:r>
            <w:r>
              <w:rPr>
                <w:rFonts w:eastAsia="Times New Roman"/>
              </w:rPr>
              <w:t xml:space="preserve"> </w:t>
            </w:r>
            <w:r>
              <w:t>наружной</w:t>
            </w:r>
            <w:r>
              <w:rPr>
                <w:rFonts w:eastAsia="Times New Roman"/>
              </w:rPr>
              <w:t xml:space="preserve"> </w:t>
            </w:r>
            <w:r>
              <w:t>мойки</w:t>
            </w:r>
            <w:r>
              <w:rPr>
                <w:rFonts w:eastAsia="Times New Roman"/>
              </w:rPr>
              <w:t xml:space="preserve"> (</w:t>
            </w:r>
            <w:r>
              <w:t>щеточная</w:t>
            </w:r>
            <w:r>
              <w:rPr>
                <w:rFonts w:eastAsia="Times New Roman"/>
              </w:rPr>
              <w:t>)</w:t>
            </w:r>
          </w:p>
        </w:tc>
      </w:tr>
      <w:tr w:rsidR="00857734" w:rsidTr="00857734">
        <w:trPr>
          <w:jc w:val="center"/>
        </w:trPr>
        <w:tc>
          <w:tcPr>
            <w:tcW w:w="983" w:type="pct"/>
            <w:tcBorders>
              <w:left w:val="single" w:sz="1" w:space="0" w:color="000000"/>
              <w:bottom w:val="single" w:sz="1" w:space="0" w:color="000000"/>
            </w:tcBorders>
            <w:shd w:val="clear" w:color="auto" w:fill="auto"/>
            <w:vAlign w:val="center"/>
          </w:tcPr>
          <w:p w:rsidR="00857734" w:rsidRDefault="00857734" w:rsidP="00857734">
            <w:pPr>
              <w:pStyle w:val="af7"/>
              <w:snapToGrid w:val="0"/>
              <w:spacing w:line="360" w:lineRule="auto"/>
              <w:ind w:firstLine="709"/>
              <w:jc w:val="center"/>
            </w:pPr>
          </w:p>
        </w:tc>
        <w:tc>
          <w:tcPr>
            <w:tcW w:w="1882" w:type="pct"/>
            <w:tcBorders>
              <w:left w:val="single" w:sz="1" w:space="0" w:color="000000"/>
              <w:bottom w:val="single" w:sz="1" w:space="0" w:color="000000"/>
            </w:tcBorders>
            <w:shd w:val="clear" w:color="auto" w:fill="auto"/>
            <w:vAlign w:val="center"/>
          </w:tcPr>
          <w:p w:rsidR="00857734" w:rsidRDefault="00857734" w:rsidP="00857734">
            <w:pPr>
              <w:pStyle w:val="af7"/>
              <w:snapToGrid w:val="0"/>
              <w:spacing w:line="360" w:lineRule="auto"/>
              <w:ind w:firstLine="709"/>
              <w:jc w:val="center"/>
            </w:pPr>
            <w:r>
              <w:t>нет</w:t>
            </w:r>
          </w:p>
        </w:tc>
        <w:tc>
          <w:tcPr>
            <w:tcW w:w="2136" w:type="pct"/>
            <w:tcBorders>
              <w:left w:val="single" w:sz="1" w:space="0" w:color="000000"/>
              <w:bottom w:val="single" w:sz="1" w:space="0" w:color="000000"/>
              <w:right w:val="single" w:sz="1" w:space="0" w:color="000000"/>
            </w:tcBorders>
            <w:shd w:val="clear" w:color="auto" w:fill="auto"/>
            <w:vAlign w:val="center"/>
          </w:tcPr>
          <w:p w:rsidR="00857734" w:rsidRDefault="00857734" w:rsidP="00857734">
            <w:pPr>
              <w:pStyle w:val="af7"/>
              <w:snapToGrid w:val="0"/>
              <w:spacing w:line="360" w:lineRule="auto"/>
              <w:ind w:firstLine="709"/>
              <w:jc w:val="center"/>
            </w:pPr>
            <w:r>
              <w:t>Станция</w:t>
            </w:r>
            <w:r>
              <w:rPr>
                <w:rFonts w:eastAsia="Times New Roman"/>
              </w:rPr>
              <w:t xml:space="preserve"> </w:t>
            </w:r>
            <w:r>
              <w:t>приготовления</w:t>
            </w:r>
            <w:r>
              <w:rPr>
                <w:rFonts w:eastAsia="Times New Roman"/>
              </w:rPr>
              <w:t xml:space="preserve"> </w:t>
            </w:r>
            <w:r>
              <w:t>и</w:t>
            </w:r>
            <w:r>
              <w:rPr>
                <w:rFonts w:eastAsia="Times New Roman"/>
              </w:rPr>
              <w:t xml:space="preserve"> </w:t>
            </w:r>
            <w:r>
              <w:t>подачи</w:t>
            </w:r>
            <w:r>
              <w:rPr>
                <w:rFonts w:eastAsia="Times New Roman"/>
              </w:rPr>
              <w:t xml:space="preserve"> </w:t>
            </w:r>
            <w:r>
              <w:t>моющего</w:t>
            </w:r>
            <w:r>
              <w:rPr>
                <w:rFonts w:eastAsia="Times New Roman"/>
              </w:rPr>
              <w:t xml:space="preserve"> </w:t>
            </w:r>
            <w:r>
              <w:t>раствора</w:t>
            </w:r>
          </w:p>
        </w:tc>
      </w:tr>
      <w:tr w:rsidR="00857734" w:rsidTr="00857734">
        <w:trPr>
          <w:jc w:val="center"/>
        </w:trPr>
        <w:tc>
          <w:tcPr>
            <w:tcW w:w="983" w:type="pct"/>
            <w:tcBorders>
              <w:left w:val="single" w:sz="1" w:space="0" w:color="000000"/>
              <w:bottom w:val="single" w:sz="1" w:space="0" w:color="000000"/>
            </w:tcBorders>
            <w:shd w:val="clear" w:color="auto" w:fill="auto"/>
            <w:vAlign w:val="center"/>
          </w:tcPr>
          <w:p w:rsidR="00857734" w:rsidRDefault="00857734" w:rsidP="00857734">
            <w:pPr>
              <w:pStyle w:val="af7"/>
              <w:snapToGrid w:val="0"/>
              <w:spacing w:line="360" w:lineRule="auto"/>
              <w:ind w:firstLine="709"/>
              <w:jc w:val="center"/>
            </w:pPr>
          </w:p>
        </w:tc>
        <w:tc>
          <w:tcPr>
            <w:tcW w:w="1882" w:type="pct"/>
            <w:tcBorders>
              <w:left w:val="single" w:sz="1" w:space="0" w:color="000000"/>
              <w:bottom w:val="single" w:sz="1" w:space="0" w:color="000000"/>
            </w:tcBorders>
            <w:shd w:val="clear" w:color="auto" w:fill="auto"/>
            <w:vAlign w:val="center"/>
          </w:tcPr>
          <w:p w:rsidR="00857734" w:rsidRDefault="00857734" w:rsidP="00857734">
            <w:pPr>
              <w:pStyle w:val="af7"/>
              <w:snapToGrid w:val="0"/>
              <w:spacing w:line="360" w:lineRule="auto"/>
              <w:ind w:firstLine="709"/>
              <w:jc w:val="center"/>
            </w:pPr>
            <w:r>
              <w:t>нет</w:t>
            </w:r>
          </w:p>
        </w:tc>
        <w:tc>
          <w:tcPr>
            <w:tcW w:w="2136" w:type="pct"/>
            <w:tcBorders>
              <w:left w:val="single" w:sz="1" w:space="0" w:color="000000"/>
              <w:bottom w:val="single" w:sz="1" w:space="0" w:color="000000"/>
              <w:right w:val="single" w:sz="1" w:space="0" w:color="000000"/>
            </w:tcBorders>
            <w:shd w:val="clear" w:color="auto" w:fill="auto"/>
            <w:vAlign w:val="center"/>
          </w:tcPr>
          <w:p w:rsidR="00857734" w:rsidRDefault="00857734" w:rsidP="00857734">
            <w:pPr>
              <w:pStyle w:val="af7"/>
              <w:snapToGrid w:val="0"/>
              <w:spacing w:line="360" w:lineRule="auto"/>
              <w:ind w:firstLine="709"/>
              <w:jc w:val="center"/>
            </w:pPr>
            <w:r>
              <w:t>Полная</w:t>
            </w:r>
            <w:r>
              <w:rPr>
                <w:rFonts w:eastAsia="Times New Roman"/>
              </w:rPr>
              <w:t xml:space="preserve"> </w:t>
            </w:r>
            <w:r>
              <w:t>трубная</w:t>
            </w:r>
            <w:r>
              <w:rPr>
                <w:rFonts w:eastAsia="Times New Roman"/>
              </w:rPr>
              <w:t xml:space="preserve"> </w:t>
            </w:r>
            <w:r>
              <w:t>обвязка</w:t>
            </w:r>
            <w:r>
              <w:rPr>
                <w:rFonts w:eastAsia="Times New Roman"/>
              </w:rPr>
              <w:t xml:space="preserve"> </w:t>
            </w:r>
            <w:r>
              <w:t>насосами</w:t>
            </w:r>
            <w:r>
              <w:rPr>
                <w:rFonts w:eastAsia="Times New Roman"/>
              </w:rPr>
              <w:t xml:space="preserve"> </w:t>
            </w:r>
            <w:r>
              <w:t>и</w:t>
            </w:r>
            <w:r>
              <w:rPr>
                <w:rFonts w:eastAsia="Times New Roman"/>
              </w:rPr>
              <w:t xml:space="preserve"> </w:t>
            </w:r>
            <w:r>
              <w:t>перепускной</w:t>
            </w:r>
            <w:r>
              <w:rPr>
                <w:rFonts w:eastAsia="Times New Roman"/>
              </w:rPr>
              <w:t xml:space="preserve"> </w:t>
            </w:r>
            <w:r>
              <w:t>арматурой</w:t>
            </w:r>
            <w:r>
              <w:rPr>
                <w:rFonts w:eastAsia="Times New Roman"/>
              </w:rPr>
              <w:t xml:space="preserve"> </w:t>
            </w:r>
            <w:r>
              <w:t>датчиками</w:t>
            </w:r>
            <w:r>
              <w:rPr>
                <w:rFonts w:eastAsia="Times New Roman"/>
              </w:rPr>
              <w:t xml:space="preserve"> </w:t>
            </w:r>
            <w:r>
              <w:t>давления</w:t>
            </w:r>
            <w:r>
              <w:rPr>
                <w:rFonts w:eastAsia="Times New Roman"/>
              </w:rPr>
              <w:t xml:space="preserve"> </w:t>
            </w:r>
            <w:r>
              <w:t>и</w:t>
            </w:r>
            <w:r>
              <w:rPr>
                <w:rFonts w:eastAsia="Times New Roman"/>
              </w:rPr>
              <w:t xml:space="preserve"> </w:t>
            </w:r>
            <w:r>
              <w:t>температуры</w:t>
            </w:r>
          </w:p>
        </w:tc>
      </w:tr>
    </w:tbl>
    <w:p w:rsidR="00857734" w:rsidRDefault="00857734" w:rsidP="00857734">
      <w:pPr>
        <w:pStyle w:val="a1"/>
        <w:spacing w:line="360" w:lineRule="auto"/>
        <w:ind w:firstLine="709"/>
        <w:jc w:val="both"/>
      </w:pPr>
    </w:p>
    <w:p w:rsidR="00857734" w:rsidRDefault="00857734" w:rsidP="00857734">
      <w:pPr>
        <w:spacing w:line="360" w:lineRule="auto"/>
        <w:ind w:firstLine="709"/>
        <w:jc w:val="both"/>
        <w:rPr>
          <w:color w:val="000000"/>
          <w:lang w:eastAsia="ru-RU"/>
        </w:rPr>
      </w:pPr>
      <w:r>
        <w:rPr>
          <w:color w:val="000000"/>
          <w:lang w:eastAsia="ru-RU"/>
        </w:rPr>
        <w:t>Производительность</w:t>
      </w:r>
      <w:r>
        <w:rPr>
          <w:rFonts w:eastAsia="Times New Roman"/>
          <w:color w:val="000000"/>
          <w:lang w:eastAsia="ru-RU"/>
        </w:rPr>
        <w:t xml:space="preserve"> </w:t>
      </w:r>
      <w:proofErr w:type="gramStart"/>
      <w:r>
        <w:rPr>
          <w:color w:val="000000"/>
          <w:lang w:eastAsia="ru-RU"/>
        </w:rPr>
        <w:t>оборудования</w:t>
      </w:r>
      <w:proofErr w:type="gramEnd"/>
      <w:r>
        <w:rPr>
          <w:rFonts w:eastAsia="Times New Roman"/>
          <w:color w:val="000000"/>
          <w:lang w:eastAsia="ru-RU"/>
        </w:rPr>
        <w:t xml:space="preserve"> </w:t>
      </w:r>
      <w:r>
        <w:rPr>
          <w:color w:val="000000"/>
          <w:lang w:eastAsia="ru-RU"/>
        </w:rPr>
        <w:t>которое</w:t>
      </w:r>
      <w:r>
        <w:rPr>
          <w:rFonts w:eastAsia="Times New Roman"/>
          <w:color w:val="000000"/>
          <w:lang w:eastAsia="ru-RU"/>
        </w:rPr>
        <w:t xml:space="preserve"> </w:t>
      </w:r>
      <w:r>
        <w:rPr>
          <w:color w:val="000000"/>
          <w:lang w:eastAsia="ru-RU"/>
        </w:rPr>
        <w:t>стоит</w:t>
      </w:r>
      <w:r>
        <w:rPr>
          <w:rFonts w:eastAsia="Times New Roman"/>
          <w:color w:val="000000"/>
          <w:lang w:eastAsia="ru-RU"/>
        </w:rPr>
        <w:t xml:space="preserve"> </w:t>
      </w:r>
      <w:r>
        <w:rPr>
          <w:color w:val="000000"/>
          <w:lang w:eastAsia="ru-RU"/>
        </w:rPr>
        <w:t>на</w:t>
      </w:r>
      <w:r>
        <w:rPr>
          <w:rFonts w:eastAsia="Times New Roman"/>
          <w:color w:val="000000"/>
          <w:lang w:eastAsia="ru-RU"/>
        </w:rPr>
        <w:t xml:space="preserve"> </w:t>
      </w:r>
      <w:r>
        <w:rPr>
          <w:color w:val="000000"/>
          <w:lang w:eastAsia="ru-RU"/>
        </w:rPr>
        <w:t>данный</w:t>
      </w:r>
      <w:r>
        <w:rPr>
          <w:rFonts w:eastAsia="Times New Roman"/>
          <w:color w:val="000000"/>
          <w:lang w:eastAsia="ru-RU"/>
        </w:rPr>
        <w:t xml:space="preserve"> </w:t>
      </w:r>
      <w:r>
        <w:rPr>
          <w:color w:val="000000"/>
          <w:lang w:eastAsia="ru-RU"/>
        </w:rPr>
        <w:t>момент</w:t>
      </w:r>
      <w:r>
        <w:rPr>
          <w:rFonts w:eastAsia="Times New Roman"/>
          <w:color w:val="000000"/>
          <w:lang w:eastAsia="ru-RU"/>
        </w:rPr>
        <w:t xml:space="preserve"> </w:t>
      </w:r>
      <w:r>
        <w:rPr>
          <w:color w:val="000000"/>
          <w:lang w:eastAsia="ru-RU"/>
        </w:rPr>
        <w:t>времени</w:t>
      </w:r>
      <w:r>
        <w:rPr>
          <w:rFonts w:eastAsia="Times New Roman"/>
          <w:color w:val="000000"/>
          <w:lang w:eastAsia="ru-RU"/>
        </w:rPr>
        <w:t xml:space="preserve"> </w:t>
      </w:r>
      <w:r>
        <w:rPr>
          <w:color w:val="000000"/>
          <w:lang w:eastAsia="ru-RU"/>
        </w:rPr>
        <w:t>имеет</w:t>
      </w:r>
      <w:r>
        <w:rPr>
          <w:rFonts w:eastAsia="Times New Roman"/>
          <w:color w:val="000000"/>
          <w:lang w:eastAsia="ru-RU"/>
        </w:rPr>
        <w:t xml:space="preserve"> </w:t>
      </w:r>
      <w:r>
        <w:rPr>
          <w:color w:val="000000"/>
          <w:lang w:eastAsia="ru-RU"/>
        </w:rPr>
        <w:t>производительность</w:t>
      </w:r>
      <w:r>
        <w:rPr>
          <w:rFonts w:eastAsia="Times New Roman"/>
          <w:color w:val="000000"/>
          <w:lang w:eastAsia="ru-RU"/>
        </w:rPr>
        <w:t xml:space="preserve"> 40 </w:t>
      </w:r>
      <w:r>
        <w:rPr>
          <w:color w:val="000000"/>
          <w:lang w:eastAsia="ru-RU"/>
        </w:rPr>
        <w:t>КЕГ</w:t>
      </w:r>
      <w:r>
        <w:rPr>
          <w:rFonts w:eastAsia="Times New Roman"/>
          <w:color w:val="000000"/>
          <w:lang w:eastAsia="ru-RU"/>
        </w:rPr>
        <w:t xml:space="preserve">/ </w:t>
      </w:r>
      <w:r>
        <w:rPr>
          <w:color w:val="000000"/>
          <w:lang w:eastAsia="ru-RU"/>
        </w:rPr>
        <w:t>час</w:t>
      </w:r>
      <w:r>
        <w:rPr>
          <w:rFonts w:eastAsia="Times New Roman"/>
          <w:color w:val="000000"/>
          <w:lang w:eastAsia="ru-RU"/>
        </w:rPr>
        <w:t xml:space="preserve">. </w:t>
      </w:r>
      <w:r>
        <w:rPr>
          <w:color w:val="000000"/>
          <w:lang w:eastAsia="ru-RU"/>
        </w:rPr>
        <w:t>Оборудование</w:t>
      </w:r>
      <w:r>
        <w:rPr>
          <w:rFonts w:eastAsia="Times New Roman"/>
          <w:color w:val="000000"/>
          <w:lang w:eastAsia="ru-RU"/>
        </w:rPr>
        <w:t xml:space="preserve"> </w:t>
      </w:r>
      <w:r>
        <w:rPr>
          <w:color w:val="000000"/>
          <w:lang w:eastAsia="ru-RU"/>
        </w:rPr>
        <w:t>работает</w:t>
      </w:r>
      <w:r>
        <w:rPr>
          <w:rFonts w:eastAsia="Times New Roman"/>
          <w:color w:val="000000"/>
          <w:lang w:eastAsia="ru-RU"/>
        </w:rPr>
        <w:t xml:space="preserve"> 20 </w:t>
      </w:r>
      <w:r>
        <w:rPr>
          <w:color w:val="000000"/>
          <w:lang w:eastAsia="ru-RU"/>
        </w:rPr>
        <w:t>часов</w:t>
      </w:r>
      <w:r>
        <w:rPr>
          <w:rFonts w:eastAsia="Times New Roman"/>
          <w:color w:val="000000"/>
          <w:lang w:eastAsia="ru-RU"/>
        </w:rPr>
        <w:t xml:space="preserve"> </w:t>
      </w:r>
      <w:r>
        <w:rPr>
          <w:color w:val="000000"/>
          <w:lang w:eastAsia="ru-RU"/>
        </w:rPr>
        <w:t>в</w:t>
      </w:r>
      <w:r>
        <w:rPr>
          <w:rFonts w:eastAsia="Times New Roman"/>
          <w:color w:val="000000"/>
          <w:lang w:eastAsia="ru-RU"/>
        </w:rPr>
        <w:t xml:space="preserve"> </w:t>
      </w:r>
      <w:r>
        <w:rPr>
          <w:color w:val="000000"/>
          <w:lang w:eastAsia="ru-RU"/>
        </w:rPr>
        <w:t>сутки</w:t>
      </w:r>
      <w:r>
        <w:rPr>
          <w:rFonts w:eastAsia="Times New Roman"/>
          <w:color w:val="000000"/>
          <w:lang w:eastAsia="ru-RU"/>
        </w:rPr>
        <w:t xml:space="preserve">, </w:t>
      </w:r>
      <w:proofErr w:type="gramStart"/>
      <w:r>
        <w:rPr>
          <w:color w:val="000000"/>
          <w:lang w:eastAsia="ru-RU"/>
        </w:rPr>
        <w:t>следовательно</w:t>
      </w:r>
      <w:proofErr w:type="gramEnd"/>
      <w:r>
        <w:rPr>
          <w:rFonts w:eastAsia="Times New Roman"/>
          <w:color w:val="000000"/>
          <w:lang w:eastAsia="ru-RU"/>
        </w:rPr>
        <w:t xml:space="preserve"> </w:t>
      </w:r>
      <w:r>
        <w:rPr>
          <w:color w:val="000000"/>
          <w:lang w:eastAsia="ru-RU"/>
        </w:rPr>
        <w:t>в</w:t>
      </w:r>
      <w:r>
        <w:rPr>
          <w:rFonts w:eastAsia="Times New Roman"/>
          <w:color w:val="000000"/>
          <w:lang w:eastAsia="ru-RU"/>
        </w:rPr>
        <w:t xml:space="preserve"> </w:t>
      </w:r>
      <w:r>
        <w:rPr>
          <w:color w:val="000000"/>
          <w:lang w:eastAsia="ru-RU"/>
        </w:rPr>
        <w:t>день</w:t>
      </w:r>
      <w:r>
        <w:rPr>
          <w:rFonts w:eastAsia="Times New Roman"/>
          <w:color w:val="000000"/>
          <w:lang w:eastAsia="ru-RU"/>
        </w:rPr>
        <w:t xml:space="preserve"> </w:t>
      </w:r>
      <w:r>
        <w:rPr>
          <w:color w:val="000000"/>
          <w:lang w:eastAsia="ru-RU"/>
        </w:rPr>
        <w:t>производится</w:t>
      </w:r>
      <w:r>
        <w:rPr>
          <w:rFonts w:eastAsia="Times New Roman"/>
          <w:color w:val="000000"/>
          <w:lang w:eastAsia="ru-RU"/>
        </w:rPr>
        <w:t xml:space="preserve"> 800 </w:t>
      </w:r>
      <w:r>
        <w:rPr>
          <w:color w:val="000000"/>
          <w:lang w:eastAsia="ru-RU"/>
        </w:rPr>
        <w:t>КЕГ</w:t>
      </w:r>
      <w:r>
        <w:rPr>
          <w:rFonts w:eastAsia="Times New Roman"/>
          <w:color w:val="000000"/>
          <w:lang w:eastAsia="ru-RU"/>
        </w:rPr>
        <w:t xml:space="preserve">. </w:t>
      </w:r>
    </w:p>
    <w:p w:rsidR="00857734" w:rsidRDefault="00857734" w:rsidP="00857734">
      <w:pPr>
        <w:spacing w:line="360" w:lineRule="auto"/>
        <w:ind w:firstLine="709"/>
        <w:jc w:val="both"/>
        <w:rPr>
          <w:color w:val="000000"/>
          <w:lang w:eastAsia="ru-RU"/>
        </w:rPr>
      </w:pPr>
      <w:r>
        <w:rPr>
          <w:color w:val="000000"/>
          <w:lang w:eastAsia="ru-RU"/>
        </w:rPr>
        <w:t>С</w:t>
      </w:r>
      <w:r>
        <w:rPr>
          <w:rFonts w:eastAsia="Times New Roman"/>
          <w:color w:val="000000"/>
          <w:lang w:eastAsia="ru-RU"/>
        </w:rPr>
        <w:t xml:space="preserve"> </w:t>
      </w:r>
      <w:r>
        <w:rPr>
          <w:color w:val="000000"/>
          <w:lang w:eastAsia="ru-RU"/>
        </w:rPr>
        <w:t>новым</w:t>
      </w:r>
      <w:r>
        <w:rPr>
          <w:rFonts w:eastAsia="Times New Roman"/>
          <w:color w:val="000000"/>
          <w:lang w:eastAsia="ru-RU"/>
        </w:rPr>
        <w:t xml:space="preserve"> </w:t>
      </w:r>
      <w:r>
        <w:rPr>
          <w:color w:val="000000"/>
          <w:lang w:eastAsia="ru-RU"/>
        </w:rPr>
        <w:t>оборудованием</w:t>
      </w:r>
      <w:r>
        <w:rPr>
          <w:rFonts w:eastAsia="Times New Roman"/>
          <w:color w:val="000000"/>
          <w:lang w:eastAsia="ru-RU"/>
        </w:rPr>
        <w:t xml:space="preserve"> </w:t>
      </w:r>
      <w:r>
        <w:rPr>
          <w:color w:val="000000"/>
          <w:lang w:eastAsia="ru-RU"/>
        </w:rPr>
        <w:t>производительность</w:t>
      </w:r>
      <w:r>
        <w:rPr>
          <w:rFonts w:eastAsia="Times New Roman"/>
          <w:color w:val="000000"/>
          <w:lang w:eastAsia="ru-RU"/>
        </w:rPr>
        <w:t xml:space="preserve"> </w:t>
      </w:r>
      <w:r>
        <w:rPr>
          <w:color w:val="000000"/>
          <w:lang w:eastAsia="ru-RU"/>
        </w:rPr>
        <w:t>с</w:t>
      </w:r>
      <w:r>
        <w:rPr>
          <w:rFonts w:eastAsia="Times New Roman"/>
          <w:color w:val="000000"/>
          <w:lang w:eastAsia="ru-RU"/>
        </w:rPr>
        <w:t xml:space="preserve"> 800 </w:t>
      </w:r>
      <w:r>
        <w:rPr>
          <w:color w:val="000000"/>
          <w:lang w:eastAsia="ru-RU"/>
        </w:rPr>
        <w:t>КЕГ</w:t>
      </w:r>
      <w:r>
        <w:rPr>
          <w:rFonts w:eastAsia="Times New Roman"/>
          <w:color w:val="000000"/>
          <w:lang w:eastAsia="ru-RU"/>
        </w:rPr>
        <w:t>/</w:t>
      </w:r>
      <w:r>
        <w:rPr>
          <w:color w:val="000000"/>
          <w:lang w:eastAsia="ru-RU"/>
        </w:rPr>
        <w:t xml:space="preserve">день </w:t>
      </w:r>
      <w:r>
        <w:rPr>
          <w:rFonts w:eastAsia="Times New Roman"/>
          <w:color w:val="000000"/>
          <w:lang w:eastAsia="ru-RU"/>
        </w:rPr>
        <w:t xml:space="preserve">увеличится </w:t>
      </w:r>
      <w:r>
        <w:rPr>
          <w:color w:val="000000"/>
          <w:lang w:eastAsia="ru-RU"/>
        </w:rPr>
        <w:t>до</w:t>
      </w:r>
      <w:r>
        <w:rPr>
          <w:rFonts w:eastAsia="Times New Roman"/>
          <w:color w:val="000000"/>
          <w:lang w:eastAsia="ru-RU"/>
        </w:rPr>
        <w:t xml:space="preserve"> 1200 </w:t>
      </w:r>
      <w:r>
        <w:rPr>
          <w:color w:val="000000"/>
          <w:lang w:eastAsia="ru-RU"/>
        </w:rPr>
        <w:t>КЕГ</w:t>
      </w:r>
      <w:r>
        <w:rPr>
          <w:rFonts w:eastAsia="Times New Roman"/>
          <w:color w:val="000000"/>
          <w:lang w:eastAsia="ru-RU"/>
        </w:rPr>
        <w:t xml:space="preserve">/ </w:t>
      </w:r>
      <w:r>
        <w:rPr>
          <w:color w:val="000000"/>
          <w:lang w:eastAsia="ru-RU"/>
        </w:rPr>
        <w:t>день</w:t>
      </w:r>
      <w:r>
        <w:rPr>
          <w:rFonts w:eastAsia="Times New Roman"/>
          <w:color w:val="000000"/>
          <w:lang w:eastAsia="ru-RU"/>
        </w:rPr>
        <w:t>.</w:t>
      </w:r>
    </w:p>
    <w:p w:rsidR="00857734" w:rsidRDefault="00857734" w:rsidP="00857734">
      <w:pPr>
        <w:spacing w:line="360" w:lineRule="auto"/>
        <w:ind w:firstLine="709"/>
        <w:jc w:val="both"/>
        <w:rPr>
          <w:color w:val="000000"/>
          <w:lang w:eastAsia="ru-RU"/>
        </w:rPr>
      </w:pPr>
      <w:r>
        <w:rPr>
          <w:color w:val="000000"/>
          <w:lang w:eastAsia="ru-RU"/>
        </w:rPr>
        <w:t>Так</w:t>
      </w:r>
      <w:r>
        <w:rPr>
          <w:rFonts w:eastAsia="Times New Roman"/>
          <w:color w:val="000000"/>
          <w:lang w:eastAsia="ru-RU"/>
        </w:rPr>
        <w:t xml:space="preserve"> </w:t>
      </w:r>
      <w:r>
        <w:rPr>
          <w:color w:val="000000"/>
          <w:lang w:eastAsia="ru-RU"/>
        </w:rPr>
        <w:t>как</w:t>
      </w:r>
      <w:r>
        <w:rPr>
          <w:rFonts w:eastAsia="Times New Roman"/>
          <w:color w:val="000000"/>
          <w:lang w:eastAsia="ru-RU"/>
        </w:rPr>
        <w:t xml:space="preserve"> </w:t>
      </w:r>
      <w:r>
        <w:rPr>
          <w:color w:val="000000"/>
          <w:lang w:eastAsia="ru-RU"/>
        </w:rPr>
        <w:t>оборудование</w:t>
      </w:r>
      <w:r>
        <w:rPr>
          <w:rFonts w:eastAsia="Times New Roman"/>
          <w:color w:val="000000"/>
          <w:lang w:eastAsia="ru-RU"/>
        </w:rPr>
        <w:t xml:space="preserve"> </w:t>
      </w:r>
      <w:r>
        <w:rPr>
          <w:color w:val="000000"/>
          <w:lang w:eastAsia="ru-RU"/>
        </w:rPr>
        <w:t>автоматизированное</w:t>
      </w:r>
      <w:r>
        <w:rPr>
          <w:rFonts w:eastAsia="Times New Roman"/>
          <w:color w:val="000000"/>
          <w:lang w:eastAsia="ru-RU"/>
        </w:rPr>
        <w:t xml:space="preserve"> </w:t>
      </w:r>
      <w:r>
        <w:rPr>
          <w:color w:val="000000"/>
          <w:lang w:eastAsia="ru-RU"/>
        </w:rPr>
        <w:t>оборудование</w:t>
      </w:r>
      <w:r>
        <w:rPr>
          <w:rFonts w:eastAsia="Times New Roman"/>
          <w:color w:val="000000"/>
          <w:lang w:eastAsia="ru-RU"/>
        </w:rPr>
        <w:t xml:space="preserve"> </w:t>
      </w:r>
      <w:r>
        <w:rPr>
          <w:color w:val="000000"/>
          <w:lang w:eastAsia="ru-RU"/>
        </w:rPr>
        <w:t>высвобождает</w:t>
      </w:r>
      <w:r>
        <w:rPr>
          <w:rFonts w:eastAsia="Times New Roman"/>
          <w:color w:val="000000"/>
          <w:lang w:eastAsia="ru-RU"/>
        </w:rPr>
        <w:t xml:space="preserve"> 2 </w:t>
      </w:r>
      <w:r>
        <w:rPr>
          <w:color w:val="000000"/>
          <w:lang w:eastAsia="ru-RU"/>
        </w:rPr>
        <w:t>рабочих</w:t>
      </w:r>
      <w:r>
        <w:rPr>
          <w:rFonts w:eastAsia="Times New Roman"/>
          <w:color w:val="000000"/>
          <w:lang w:eastAsia="ru-RU"/>
        </w:rPr>
        <w:t xml:space="preserve"> </w:t>
      </w:r>
      <w:r>
        <w:rPr>
          <w:color w:val="000000"/>
          <w:lang w:eastAsia="ru-RU"/>
        </w:rPr>
        <w:t>места</w:t>
      </w:r>
      <w:r>
        <w:rPr>
          <w:rFonts w:eastAsia="Times New Roman"/>
          <w:color w:val="000000"/>
          <w:lang w:eastAsia="ru-RU"/>
        </w:rPr>
        <w:t>.</w:t>
      </w:r>
    </w:p>
    <w:p w:rsidR="00857734" w:rsidRPr="00857734" w:rsidRDefault="00857734" w:rsidP="00857734">
      <w:pPr>
        <w:spacing w:line="360" w:lineRule="auto"/>
        <w:ind w:firstLine="709"/>
        <w:jc w:val="both"/>
        <w:rPr>
          <w:rStyle w:val="af0"/>
          <w:rFonts w:eastAsia="Times New Roman"/>
          <w:b w:val="0"/>
          <w:color w:val="000000"/>
          <w:lang w:eastAsia="ru-RU"/>
        </w:rPr>
      </w:pPr>
      <w:r>
        <w:rPr>
          <w:color w:val="000000"/>
          <w:lang w:eastAsia="ru-RU"/>
        </w:rPr>
        <w:t>Стоимость</w:t>
      </w:r>
      <w:r>
        <w:rPr>
          <w:rFonts w:eastAsia="Times New Roman"/>
          <w:color w:val="000000"/>
          <w:lang w:eastAsia="ru-RU"/>
        </w:rPr>
        <w:t xml:space="preserve">  </w:t>
      </w:r>
      <w:r w:rsidRPr="00857734">
        <w:rPr>
          <w:rStyle w:val="af0"/>
          <w:b w:val="0"/>
          <w:color w:val="000000"/>
          <w:lang w:eastAsia="ru-RU"/>
        </w:rPr>
        <w:t>KHS</w:t>
      </w:r>
      <w:r w:rsidRPr="00857734">
        <w:rPr>
          <w:rStyle w:val="af0"/>
          <w:rFonts w:eastAsia="Times New Roman"/>
          <w:b w:val="0"/>
          <w:color w:val="000000"/>
          <w:lang w:eastAsia="ru-RU"/>
        </w:rPr>
        <w:t xml:space="preserve"> </w:t>
      </w:r>
      <w:r w:rsidRPr="00857734">
        <w:rPr>
          <w:rStyle w:val="af0"/>
          <w:b w:val="0"/>
          <w:color w:val="000000"/>
          <w:lang w:eastAsia="ru-RU"/>
        </w:rPr>
        <w:t>бочонка</w:t>
      </w:r>
      <w:r w:rsidRPr="00857734">
        <w:rPr>
          <w:rStyle w:val="af0"/>
          <w:rFonts w:eastAsia="Times New Roman"/>
          <w:b w:val="0"/>
          <w:color w:val="000000"/>
          <w:lang w:eastAsia="ru-RU"/>
        </w:rPr>
        <w:t xml:space="preserve"> </w:t>
      </w:r>
      <w:r w:rsidRPr="00857734">
        <w:rPr>
          <w:rStyle w:val="af0"/>
          <w:b w:val="0"/>
          <w:color w:val="000000"/>
          <w:lang w:eastAsia="ru-RU"/>
        </w:rPr>
        <w:t>пива</w:t>
      </w:r>
      <w:r w:rsidRPr="00857734">
        <w:rPr>
          <w:rStyle w:val="af0"/>
          <w:rFonts w:eastAsia="Times New Roman"/>
          <w:b w:val="0"/>
          <w:color w:val="000000"/>
          <w:lang w:eastAsia="ru-RU"/>
        </w:rPr>
        <w:t xml:space="preserve"> </w:t>
      </w:r>
      <w:r w:rsidRPr="00857734">
        <w:rPr>
          <w:rStyle w:val="af0"/>
          <w:b w:val="0"/>
          <w:color w:val="000000"/>
          <w:lang w:eastAsia="ru-RU"/>
        </w:rPr>
        <w:t>линии</w:t>
      </w:r>
      <w:r w:rsidRPr="00857734">
        <w:rPr>
          <w:rStyle w:val="af0"/>
          <w:rFonts w:eastAsia="Times New Roman"/>
          <w:b w:val="0"/>
          <w:color w:val="000000"/>
          <w:lang w:eastAsia="ru-RU"/>
        </w:rPr>
        <w:t xml:space="preserve"> </w:t>
      </w:r>
      <w:r w:rsidRPr="00857734">
        <w:rPr>
          <w:rStyle w:val="af0"/>
          <w:b w:val="0"/>
          <w:color w:val="000000"/>
          <w:lang w:eastAsia="ru-RU"/>
        </w:rPr>
        <w:t>розлива</w:t>
      </w:r>
      <w:r w:rsidRPr="00857734">
        <w:rPr>
          <w:rStyle w:val="af0"/>
          <w:rFonts w:eastAsia="Times New Roman"/>
          <w:b w:val="0"/>
          <w:color w:val="000000"/>
          <w:lang w:eastAsia="ru-RU"/>
        </w:rPr>
        <w:t xml:space="preserve"> 60 </w:t>
      </w:r>
      <w:r w:rsidRPr="00857734">
        <w:rPr>
          <w:rStyle w:val="af0"/>
          <w:b w:val="0"/>
          <w:color w:val="000000"/>
          <w:lang w:eastAsia="ru-RU"/>
        </w:rPr>
        <w:t>КЕГ</w:t>
      </w:r>
      <w:r w:rsidRPr="00857734">
        <w:rPr>
          <w:rStyle w:val="af0"/>
          <w:rFonts w:eastAsia="Times New Roman"/>
          <w:b w:val="0"/>
          <w:color w:val="000000"/>
          <w:lang w:eastAsia="ru-RU"/>
        </w:rPr>
        <w:t xml:space="preserve">  / </w:t>
      </w:r>
      <w:r w:rsidRPr="00857734">
        <w:rPr>
          <w:rStyle w:val="af0"/>
          <w:b w:val="0"/>
          <w:color w:val="000000"/>
          <w:lang w:eastAsia="ru-RU"/>
        </w:rPr>
        <w:t>час</w:t>
      </w:r>
      <w:r w:rsidRPr="00857734">
        <w:rPr>
          <w:rStyle w:val="af0"/>
          <w:rFonts w:eastAsia="Times New Roman"/>
          <w:b w:val="0"/>
          <w:color w:val="000000"/>
          <w:lang w:eastAsia="ru-RU"/>
        </w:rPr>
        <w:t xml:space="preserve"> </w:t>
      </w:r>
      <w:r w:rsidRPr="00857734">
        <w:rPr>
          <w:rStyle w:val="af0"/>
          <w:b w:val="0"/>
          <w:color w:val="000000"/>
          <w:lang w:eastAsia="ru-RU"/>
        </w:rPr>
        <w:t>составляет</w:t>
      </w:r>
      <w:r w:rsidRPr="00857734">
        <w:rPr>
          <w:rStyle w:val="af0"/>
          <w:rFonts w:eastAsia="Times New Roman"/>
          <w:b w:val="0"/>
          <w:color w:val="000000"/>
          <w:lang w:eastAsia="ru-RU"/>
        </w:rPr>
        <w:t xml:space="preserve"> 5432,678 </w:t>
      </w:r>
      <w:r w:rsidRPr="00857734">
        <w:rPr>
          <w:rStyle w:val="af0"/>
          <w:b w:val="0"/>
          <w:color w:val="000000"/>
          <w:lang w:eastAsia="ru-RU"/>
        </w:rPr>
        <w:t>тыс</w:t>
      </w:r>
      <w:r w:rsidRPr="00857734">
        <w:rPr>
          <w:rStyle w:val="af0"/>
          <w:rFonts w:eastAsia="Times New Roman"/>
          <w:b w:val="0"/>
          <w:color w:val="000000"/>
          <w:lang w:eastAsia="ru-RU"/>
        </w:rPr>
        <w:t xml:space="preserve">. </w:t>
      </w:r>
      <w:r w:rsidRPr="00857734">
        <w:rPr>
          <w:rStyle w:val="af0"/>
          <w:b w:val="0"/>
          <w:color w:val="000000"/>
          <w:lang w:eastAsia="ru-RU"/>
        </w:rPr>
        <w:t>руб</w:t>
      </w:r>
      <w:r w:rsidRPr="00857734">
        <w:rPr>
          <w:rStyle w:val="af0"/>
          <w:rFonts w:eastAsia="Times New Roman"/>
          <w:b w:val="0"/>
          <w:color w:val="000000"/>
          <w:lang w:eastAsia="ru-RU"/>
        </w:rPr>
        <w:t>.</w:t>
      </w:r>
    </w:p>
    <w:p w:rsidR="00857734" w:rsidRPr="00857734" w:rsidRDefault="00857734" w:rsidP="00857734">
      <w:pPr>
        <w:spacing w:line="360" w:lineRule="auto"/>
        <w:ind w:firstLine="709"/>
        <w:jc w:val="both"/>
        <w:rPr>
          <w:b/>
        </w:rPr>
      </w:pPr>
      <w:r w:rsidRPr="00857734">
        <w:rPr>
          <w:rStyle w:val="af0"/>
          <w:rFonts w:eastAsia="Times New Roman"/>
          <w:b w:val="0"/>
          <w:color w:val="000000"/>
          <w:lang w:eastAsia="ru-RU"/>
        </w:rPr>
        <w:t>Стоимость данного оборудования составит 1062, 075 тыс. руб. Финансирование осуществляется за счет собственных средств. Срок окупаемости равен</w:t>
      </w:r>
    </w:p>
    <w:p w:rsidR="00857734" w:rsidRDefault="00857734" w:rsidP="00857734">
      <w:pPr>
        <w:spacing w:line="360" w:lineRule="auto"/>
        <w:ind w:firstLine="709"/>
        <w:jc w:val="both"/>
        <w:rPr>
          <w:sz w:val="24"/>
          <w:szCs w:val="24"/>
        </w:rPr>
      </w:pPr>
      <w:r>
        <w:t>Таблица</w:t>
      </w:r>
      <w:r>
        <w:rPr>
          <w:rFonts w:eastAsia="Times New Roman"/>
        </w:rPr>
        <w:t xml:space="preserve"> 28.Показатели эффективности реализации продукции до и после внедрения </w:t>
      </w:r>
      <w:r w:rsidRPr="00857734">
        <w:rPr>
          <w:rStyle w:val="af0"/>
          <w:rFonts w:eastAsia="Times New Roman"/>
          <w:b w:val="0"/>
          <w:color w:val="000000"/>
          <w:lang w:eastAsia="ru-RU"/>
        </w:rPr>
        <w:t>KHS бочонка пива линии розлива</w:t>
      </w:r>
      <w:r>
        <w:rPr>
          <w:rStyle w:val="af0"/>
          <w:rFonts w:eastAsia="Times New Roman"/>
          <w:color w:val="000000"/>
          <w:lang w:eastAsia="ru-RU"/>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09"/>
        <w:gridCol w:w="2409"/>
        <w:gridCol w:w="2434"/>
      </w:tblGrid>
      <w:tr w:rsidR="00857734" w:rsidRPr="00857734" w:rsidTr="00857734">
        <w:tc>
          <w:tcPr>
            <w:tcW w:w="2409" w:type="dxa"/>
            <w:tcBorders>
              <w:top w:val="single" w:sz="1" w:space="0" w:color="000000"/>
              <w:left w:val="single" w:sz="1" w:space="0" w:color="000000"/>
              <w:bottom w:val="single" w:sz="1" w:space="0" w:color="000000"/>
            </w:tcBorders>
            <w:shd w:val="clear" w:color="auto" w:fill="auto"/>
            <w:vAlign w:val="center"/>
          </w:tcPr>
          <w:p w:rsidR="00857734" w:rsidRPr="00857734" w:rsidRDefault="00857734" w:rsidP="00857734">
            <w:pPr>
              <w:pStyle w:val="af7"/>
              <w:snapToGrid w:val="0"/>
              <w:spacing w:line="360" w:lineRule="auto"/>
              <w:rPr>
                <w:rFonts w:eastAsia="Times New Roman"/>
              </w:rPr>
            </w:pPr>
            <w:r w:rsidRPr="00857734">
              <w:t>Показатель</w:t>
            </w:r>
          </w:p>
        </w:tc>
        <w:tc>
          <w:tcPr>
            <w:tcW w:w="2409" w:type="dxa"/>
            <w:tcBorders>
              <w:top w:val="single" w:sz="1" w:space="0" w:color="000000"/>
              <w:left w:val="single" w:sz="1" w:space="0" w:color="000000"/>
              <w:bottom w:val="single" w:sz="1" w:space="0" w:color="000000"/>
            </w:tcBorders>
            <w:shd w:val="clear" w:color="auto" w:fill="auto"/>
            <w:vAlign w:val="center"/>
          </w:tcPr>
          <w:p w:rsidR="00857734" w:rsidRPr="00857734" w:rsidRDefault="00857734" w:rsidP="00857734">
            <w:pPr>
              <w:pStyle w:val="af7"/>
              <w:snapToGrid w:val="0"/>
              <w:spacing w:line="360" w:lineRule="auto"/>
              <w:ind w:firstLine="709"/>
              <w:jc w:val="center"/>
            </w:pPr>
            <w:r>
              <w:rPr>
                <w:rFonts w:eastAsia="Times New Roman"/>
              </w:rPr>
              <w:t>2016</w:t>
            </w:r>
            <w:r w:rsidRPr="00857734">
              <w:rPr>
                <w:rFonts w:eastAsia="Times New Roman"/>
              </w:rPr>
              <w:t xml:space="preserve"> </w:t>
            </w:r>
            <w:r w:rsidRPr="00857734">
              <w:t>г</w:t>
            </w:r>
          </w:p>
        </w:tc>
        <w:tc>
          <w:tcPr>
            <w:tcW w:w="2409" w:type="dxa"/>
            <w:tcBorders>
              <w:top w:val="single" w:sz="1" w:space="0" w:color="000000"/>
              <w:left w:val="single" w:sz="1" w:space="0" w:color="000000"/>
              <w:bottom w:val="single" w:sz="1" w:space="0" w:color="000000"/>
            </w:tcBorders>
            <w:shd w:val="clear" w:color="auto" w:fill="auto"/>
            <w:vAlign w:val="center"/>
          </w:tcPr>
          <w:p w:rsidR="00857734" w:rsidRPr="00857734" w:rsidRDefault="00857734" w:rsidP="00857734">
            <w:pPr>
              <w:pStyle w:val="af7"/>
              <w:snapToGrid w:val="0"/>
              <w:spacing w:line="360" w:lineRule="auto"/>
              <w:ind w:firstLine="709"/>
              <w:jc w:val="center"/>
            </w:pPr>
            <w:r w:rsidRPr="00857734">
              <w:t>По</w:t>
            </w:r>
            <w:r w:rsidRPr="00857734">
              <w:rPr>
                <w:rFonts w:eastAsia="Times New Roman"/>
              </w:rPr>
              <w:t xml:space="preserve"> </w:t>
            </w:r>
            <w:r w:rsidRPr="00857734">
              <w:t>проекту</w:t>
            </w:r>
          </w:p>
        </w:tc>
        <w:tc>
          <w:tcPr>
            <w:tcW w:w="24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857734" w:rsidRPr="00857734" w:rsidRDefault="00857734" w:rsidP="00857734">
            <w:pPr>
              <w:pStyle w:val="af7"/>
              <w:snapToGrid w:val="0"/>
              <w:spacing w:line="360" w:lineRule="auto"/>
              <w:ind w:firstLine="709"/>
              <w:jc w:val="center"/>
              <w:rPr>
                <w:rFonts w:eastAsia="Times New Roman"/>
              </w:rPr>
            </w:pPr>
            <w:r w:rsidRPr="00857734">
              <w:t>Абсолютное</w:t>
            </w:r>
            <w:r w:rsidRPr="00857734">
              <w:rPr>
                <w:rFonts w:eastAsia="Times New Roman"/>
              </w:rPr>
              <w:t xml:space="preserve"> </w:t>
            </w:r>
            <w:r w:rsidRPr="00857734">
              <w:t>изменение</w:t>
            </w:r>
            <w:r w:rsidRPr="00857734">
              <w:rPr>
                <w:rFonts w:eastAsia="Times New Roman"/>
              </w:rPr>
              <w:t xml:space="preserve"> +/-</w:t>
            </w:r>
          </w:p>
        </w:tc>
      </w:tr>
      <w:tr w:rsidR="00857734" w:rsidRPr="00857734" w:rsidTr="00857734">
        <w:tc>
          <w:tcPr>
            <w:tcW w:w="2409" w:type="dxa"/>
            <w:tcBorders>
              <w:left w:val="single" w:sz="1" w:space="0" w:color="000000"/>
              <w:bottom w:val="single" w:sz="1" w:space="0" w:color="000000"/>
            </w:tcBorders>
            <w:shd w:val="clear" w:color="auto" w:fill="auto"/>
            <w:vAlign w:val="center"/>
          </w:tcPr>
          <w:p w:rsidR="00857734" w:rsidRPr="00857734" w:rsidRDefault="00857734" w:rsidP="00857734">
            <w:pPr>
              <w:snapToGrid w:val="0"/>
              <w:spacing w:line="360" w:lineRule="auto"/>
              <w:rPr>
                <w:rFonts w:eastAsia="Times New Roman"/>
                <w:sz w:val="24"/>
                <w:szCs w:val="24"/>
              </w:rPr>
            </w:pPr>
            <w:r w:rsidRPr="00857734">
              <w:rPr>
                <w:rFonts w:eastAsia="Times New Roman"/>
                <w:sz w:val="24"/>
                <w:szCs w:val="24"/>
              </w:rPr>
              <w:t>Объем продаж, тыс. дал</w:t>
            </w:r>
          </w:p>
        </w:tc>
        <w:tc>
          <w:tcPr>
            <w:tcW w:w="2409" w:type="dxa"/>
            <w:tcBorders>
              <w:left w:val="single" w:sz="1" w:space="0" w:color="000000"/>
              <w:bottom w:val="single" w:sz="1" w:space="0" w:color="000000"/>
            </w:tcBorders>
            <w:shd w:val="clear" w:color="auto" w:fill="auto"/>
            <w:vAlign w:val="center"/>
          </w:tcPr>
          <w:p w:rsidR="00857734" w:rsidRPr="00857734" w:rsidRDefault="00857734" w:rsidP="00857734">
            <w:pPr>
              <w:snapToGrid w:val="0"/>
              <w:spacing w:line="360" w:lineRule="auto"/>
              <w:ind w:firstLine="709"/>
              <w:jc w:val="center"/>
              <w:rPr>
                <w:rFonts w:eastAsia="Times New Roman"/>
                <w:sz w:val="24"/>
                <w:szCs w:val="24"/>
              </w:rPr>
            </w:pPr>
            <w:r w:rsidRPr="00857734">
              <w:rPr>
                <w:rFonts w:eastAsia="Times New Roman"/>
                <w:sz w:val="24"/>
                <w:szCs w:val="24"/>
              </w:rPr>
              <w:t>1569</w:t>
            </w:r>
          </w:p>
        </w:tc>
        <w:tc>
          <w:tcPr>
            <w:tcW w:w="2409" w:type="dxa"/>
            <w:tcBorders>
              <w:left w:val="single" w:sz="1" w:space="0" w:color="000000"/>
              <w:bottom w:val="single" w:sz="1" w:space="0" w:color="000000"/>
            </w:tcBorders>
            <w:shd w:val="clear" w:color="auto" w:fill="auto"/>
            <w:vAlign w:val="center"/>
          </w:tcPr>
          <w:p w:rsidR="00857734" w:rsidRPr="00857734" w:rsidRDefault="00857734" w:rsidP="00857734">
            <w:pPr>
              <w:pStyle w:val="af7"/>
              <w:snapToGrid w:val="0"/>
              <w:spacing w:line="360" w:lineRule="auto"/>
              <w:ind w:firstLine="709"/>
              <w:jc w:val="center"/>
              <w:rPr>
                <w:rFonts w:eastAsia="Times New Roman"/>
              </w:rPr>
            </w:pPr>
            <w:r w:rsidRPr="00857734">
              <w:rPr>
                <w:rFonts w:eastAsia="Times New Roman"/>
              </w:rPr>
              <w:t>1574, 76</w:t>
            </w:r>
          </w:p>
        </w:tc>
        <w:tc>
          <w:tcPr>
            <w:tcW w:w="2434" w:type="dxa"/>
            <w:tcBorders>
              <w:left w:val="single" w:sz="1" w:space="0" w:color="000000"/>
              <w:bottom w:val="single" w:sz="1" w:space="0" w:color="000000"/>
              <w:right w:val="single" w:sz="1" w:space="0" w:color="000000"/>
            </w:tcBorders>
            <w:shd w:val="clear" w:color="auto" w:fill="auto"/>
            <w:vAlign w:val="center"/>
          </w:tcPr>
          <w:p w:rsidR="00857734" w:rsidRPr="00857734" w:rsidRDefault="00857734" w:rsidP="00857734">
            <w:pPr>
              <w:pStyle w:val="af7"/>
              <w:snapToGrid w:val="0"/>
              <w:spacing w:line="360" w:lineRule="auto"/>
              <w:ind w:firstLine="709"/>
              <w:jc w:val="center"/>
            </w:pPr>
            <w:r w:rsidRPr="00857734">
              <w:rPr>
                <w:rFonts w:eastAsia="Times New Roman"/>
              </w:rPr>
              <w:t>5, 76</w:t>
            </w:r>
          </w:p>
        </w:tc>
      </w:tr>
      <w:tr w:rsidR="00857734" w:rsidRPr="00857734" w:rsidTr="00857734">
        <w:tc>
          <w:tcPr>
            <w:tcW w:w="2409" w:type="dxa"/>
            <w:tcBorders>
              <w:left w:val="single" w:sz="1" w:space="0" w:color="000000"/>
              <w:bottom w:val="single" w:sz="1" w:space="0" w:color="000000"/>
            </w:tcBorders>
            <w:shd w:val="clear" w:color="auto" w:fill="auto"/>
            <w:vAlign w:val="center"/>
          </w:tcPr>
          <w:p w:rsidR="00857734" w:rsidRPr="00857734" w:rsidRDefault="00857734" w:rsidP="00857734">
            <w:pPr>
              <w:snapToGrid w:val="0"/>
              <w:spacing w:line="360" w:lineRule="auto"/>
              <w:rPr>
                <w:rFonts w:eastAsia="Times New Roman"/>
                <w:sz w:val="24"/>
                <w:szCs w:val="24"/>
              </w:rPr>
            </w:pPr>
            <w:r w:rsidRPr="00857734">
              <w:rPr>
                <w:sz w:val="24"/>
                <w:szCs w:val="24"/>
              </w:rPr>
              <w:t>Прибыль</w:t>
            </w:r>
            <w:r w:rsidRPr="00857734">
              <w:rPr>
                <w:rFonts w:eastAsia="Times New Roman"/>
                <w:sz w:val="24"/>
                <w:szCs w:val="24"/>
              </w:rPr>
              <w:t xml:space="preserve">, </w:t>
            </w:r>
            <w:r w:rsidRPr="00857734">
              <w:rPr>
                <w:sz w:val="24"/>
                <w:szCs w:val="24"/>
              </w:rPr>
              <w:t>тыс</w:t>
            </w:r>
            <w:r w:rsidRPr="00857734">
              <w:rPr>
                <w:rFonts w:eastAsia="Times New Roman"/>
                <w:sz w:val="24"/>
                <w:szCs w:val="24"/>
              </w:rPr>
              <w:t xml:space="preserve">. </w:t>
            </w:r>
            <w:r w:rsidRPr="00857734">
              <w:rPr>
                <w:sz w:val="24"/>
                <w:szCs w:val="24"/>
              </w:rPr>
              <w:t>руб</w:t>
            </w:r>
          </w:p>
        </w:tc>
        <w:tc>
          <w:tcPr>
            <w:tcW w:w="2409" w:type="dxa"/>
            <w:tcBorders>
              <w:left w:val="single" w:sz="1" w:space="0" w:color="000000"/>
              <w:bottom w:val="single" w:sz="1" w:space="0" w:color="000000"/>
            </w:tcBorders>
            <w:shd w:val="clear" w:color="auto" w:fill="auto"/>
            <w:vAlign w:val="center"/>
          </w:tcPr>
          <w:p w:rsidR="00857734" w:rsidRPr="00857734" w:rsidRDefault="00857734" w:rsidP="00857734">
            <w:pPr>
              <w:snapToGrid w:val="0"/>
              <w:spacing w:line="360" w:lineRule="auto"/>
              <w:ind w:firstLine="709"/>
              <w:jc w:val="center"/>
              <w:rPr>
                <w:rFonts w:eastAsia="Times New Roman"/>
                <w:sz w:val="24"/>
                <w:szCs w:val="24"/>
              </w:rPr>
            </w:pPr>
            <w:r w:rsidRPr="00857734">
              <w:rPr>
                <w:rFonts w:eastAsia="Times New Roman"/>
                <w:sz w:val="24"/>
                <w:szCs w:val="24"/>
              </w:rPr>
              <w:t>28787</w:t>
            </w:r>
          </w:p>
        </w:tc>
        <w:tc>
          <w:tcPr>
            <w:tcW w:w="2409" w:type="dxa"/>
            <w:tcBorders>
              <w:left w:val="single" w:sz="1" w:space="0" w:color="000000"/>
              <w:bottom w:val="single" w:sz="1" w:space="0" w:color="000000"/>
            </w:tcBorders>
            <w:shd w:val="clear" w:color="auto" w:fill="auto"/>
            <w:vAlign w:val="center"/>
          </w:tcPr>
          <w:p w:rsidR="00857734" w:rsidRPr="00857734" w:rsidRDefault="00857734" w:rsidP="00857734">
            <w:pPr>
              <w:pStyle w:val="af7"/>
              <w:snapToGrid w:val="0"/>
              <w:spacing w:line="360" w:lineRule="auto"/>
              <w:ind w:firstLine="709"/>
              <w:jc w:val="center"/>
              <w:rPr>
                <w:rFonts w:eastAsia="Times New Roman"/>
              </w:rPr>
            </w:pPr>
            <w:r w:rsidRPr="00857734">
              <w:rPr>
                <w:rFonts w:eastAsia="Times New Roman"/>
              </w:rPr>
              <w:t>30361, 76</w:t>
            </w:r>
          </w:p>
        </w:tc>
        <w:tc>
          <w:tcPr>
            <w:tcW w:w="2434" w:type="dxa"/>
            <w:tcBorders>
              <w:left w:val="single" w:sz="1" w:space="0" w:color="000000"/>
              <w:bottom w:val="single" w:sz="1" w:space="0" w:color="000000"/>
              <w:right w:val="single" w:sz="1" w:space="0" w:color="000000"/>
            </w:tcBorders>
            <w:shd w:val="clear" w:color="auto" w:fill="auto"/>
            <w:vAlign w:val="center"/>
          </w:tcPr>
          <w:p w:rsidR="00857734" w:rsidRPr="00857734" w:rsidRDefault="00857734" w:rsidP="00857734">
            <w:pPr>
              <w:pStyle w:val="af7"/>
              <w:snapToGrid w:val="0"/>
              <w:spacing w:line="360" w:lineRule="auto"/>
              <w:ind w:firstLine="709"/>
              <w:jc w:val="center"/>
            </w:pPr>
            <w:r w:rsidRPr="00857734">
              <w:rPr>
                <w:rFonts w:eastAsia="Times New Roman"/>
              </w:rPr>
              <w:t>437, 30</w:t>
            </w:r>
          </w:p>
        </w:tc>
      </w:tr>
      <w:tr w:rsidR="00857734" w:rsidRPr="00857734" w:rsidTr="00857734">
        <w:tc>
          <w:tcPr>
            <w:tcW w:w="2409" w:type="dxa"/>
            <w:tcBorders>
              <w:left w:val="single" w:sz="1" w:space="0" w:color="000000"/>
              <w:bottom w:val="single" w:sz="1" w:space="0" w:color="000000"/>
            </w:tcBorders>
            <w:shd w:val="clear" w:color="auto" w:fill="auto"/>
            <w:vAlign w:val="center"/>
          </w:tcPr>
          <w:p w:rsidR="00857734" w:rsidRPr="00857734" w:rsidRDefault="00857734" w:rsidP="00857734">
            <w:pPr>
              <w:snapToGrid w:val="0"/>
              <w:spacing w:line="360" w:lineRule="auto"/>
              <w:rPr>
                <w:rFonts w:eastAsia="Times New Roman"/>
                <w:sz w:val="24"/>
                <w:szCs w:val="24"/>
              </w:rPr>
            </w:pPr>
            <w:r w:rsidRPr="00857734">
              <w:rPr>
                <w:sz w:val="24"/>
                <w:szCs w:val="24"/>
              </w:rPr>
              <w:t>Себестоимость</w:t>
            </w:r>
            <w:r w:rsidRPr="00857734">
              <w:rPr>
                <w:rFonts w:eastAsia="Times New Roman"/>
                <w:sz w:val="24"/>
                <w:szCs w:val="24"/>
              </w:rPr>
              <w:t xml:space="preserve">, </w:t>
            </w:r>
            <w:r w:rsidRPr="00857734">
              <w:rPr>
                <w:sz w:val="24"/>
                <w:szCs w:val="24"/>
              </w:rPr>
              <w:t>тыс</w:t>
            </w:r>
            <w:r w:rsidRPr="00857734">
              <w:rPr>
                <w:rFonts w:eastAsia="Times New Roman"/>
                <w:sz w:val="24"/>
                <w:szCs w:val="24"/>
              </w:rPr>
              <w:t xml:space="preserve">. </w:t>
            </w:r>
            <w:r w:rsidRPr="00857734">
              <w:rPr>
                <w:sz w:val="24"/>
                <w:szCs w:val="24"/>
              </w:rPr>
              <w:t>руб</w:t>
            </w:r>
          </w:p>
        </w:tc>
        <w:tc>
          <w:tcPr>
            <w:tcW w:w="2409" w:type="dxa"/>
            <w:tcBorders>
              <w:left w:val="single" w:sz="1" w:space="0" w:color="000000"/>
              <w:bottom w:val="single" w:sz="1" w:space="0" w:color="000000"/>
            </w:tcBorders>
            <w:shd w:val="clear" w:color="auto" w:fill="auto"/>
            <w:vAlign w:val="center"/>
          </w:tcPr>
          <w:p w:rsidR="00857734" w:rsidRPr="00857734" w:rsidRDefault="00857734" w:rsidP="00857734">
            <w:pPr>
              <w:snapToGrid w:val="0"/>
              <w:spacing w:line="360" w:lineRule="auto"/>
              <w:ind w:firstLine="709"/>
              <w:jc w:val="center"/>
              <w:rPr>
                <w:rFonts w:eastAsia="Times New Roman"/>
                <w:sz w:val="24"/>
                <w:szCs w:val="24"/>
              </w:rPr>
            </w:pPr>
            <w:r w:rsidRPr="00857734">
              <w:rPr>
                <w:rFonts w:eastAsia="Times New Roman"/>
                <w:sz w:val="24"/>
                <w:szCs w:val="24"/>
              </w:rPr>
              <w:t>362420</w:t>
            </w:r>
          </w:p>
        </w:tc>
        <w:tc>
          <w:tcPr>
            <w:tcW w:w="2409" w:type="dxa"/>
            <w:tcBorders>
              <w:left w:val="single" w:sz="1" w:space="0" w:color="000000"/>
              <w:bottom w:val="single" w:sz="1" w:space="0" w:color="000000"/>
            </w:tcBorders>
            <w:shd w:val="clear" w:color="auto" w:fill="auto"/>
            <w:vAlign w:val="center"/>
          </w:tcPr>
          <w:p w:rsidR="00857734" w:rsidRPr="00857734" w:rsidRDefault="00857734" w:rsidP="00857734">
            <w:pPr>
              <w:pStyle w:val="af7"/>
              <w:snapToGrid w:val="0"/>
              <w:spacing w:line="360" w:lineRule="auto"/>
              <w:ind w:firstLine="709"/>
              <w:jc w:val="center"/>
              <w:rPr>
                <w:rFonts w:eastAsia="Times New Roman"/>
              </w:rPr>
            </w:pPr>
            <w:r w:rsidRPr="00857734">
              <w:rPr>
                <w:rFonts w:eastAsia="Times New Roman"/>
              </w:rPr>
              <w:t>361094, 37</w:t>
            </w:r>
          </w:p>
        </w:tc>
        <w:tc>
          <w:tcPr>
            <w:tcW w:w="2434" w:type="dxa"/>
            <w:tcBorders>
              <w:left w:val="single" w:sz="1" w:space="0" w:color="000000"/>
              <w:bottom w:val="single" w:sz="1" w:space="0" w:color="000000"/>
              <w:right w:val="single" w:sz="1" w:space="0" w:color="000000"/>
            </w:tcBorders>
            <w:shd w:val="clear" w:color="auto" w:fill="auto"/>
            <w:vAlign w:val="center"/>
          </w:tcPr>
          <w:p w:rsidR="00857734" w:rsidRPr="00857734" w:rsidRDefault="00857734" w:rsidP="00857734">
            <w:pPr>
              <w:pStyle w:val="af7"/>
              <w:snapToGrid w:val="0"/>
              <w:spacing w:line="360" w:lineRule="auto"/>
              <w:ind w:firstLine="709"/>
              <w:jc w:val="center"/>
            </w:pPr>
            <w:r w:rsidRPr="00857734">
              <w:rPr>
                <w:rFonts w:eastAsia="Times New Roman"/>
              </w:rPr>
              <w:t>-1325, 62</w:t>
            </w:r>
          </w:p>
        </w:tc>
      </w:tr>
      <w:tr w:rsidR="00857734" w:rsidRPr="00857734" w:rsidTr="00857734">
        <w:tc>
          <w:tcPr>
            <w:tcW w:w="2409" w:type="dxa"/>
            <w:tcBorders>
              <w:left w:val="single" w:sz="1" w:space="0" w:color="000000"/>
              <w:bottom w:val="single" w:sz="1" w:space="0" w:color="000000"/>
            </w:tcBorders>
            <w:shd w:val="clear" w:color="auto" w:fill="auto"/>
            <w:vAlign w:val="center"/>
          </w:tcPr>
          <w:p w:rsidR="00857734" w:rsidRPr="00857734" w:rsidRDefault="00857734" w:rsidP="00857734">
            <w:pPr>
              <w:snapToGrid w:val="0"/>
              <w:spacing w:line="360" w:lineRule="auto"/>
              <w:rPr>
                <w:rFonts w:eastAsia="Times New Roman"/>
                <w:sz w:val="24"/>
                <w:szCs w:val="24"/>
              </w:rPr>
            </w:pPr>
            <w:r w:rsidRPr="00857734">
              <w:rPr>
                <w:sz w:val="24"/>
                <w:szCs w:val="24"/>
              </w:rPr>
              <w:t>Выручка</w:t>
            </w:r>
            <w:r w:rsidRPr="00857734">
              <w:rPr>
                <w:rFonts w:eastAsia="Times New Roman"/>
                <w:sz w:val="24"/>
                <w:szCs w:val="24"/>
              </w:rPr>
              <w:t xml:space="preserve">, </w:t>
            </w:r>
            <w:r w:rsidRPr="00857734">
              <w:rPr>
                <w:sz w:val="24"/>
                <w:szCs w:val="24"/>
              </w:rPr>
              <w:t>тыс</w:t>
            </w:r>
            <w:r w:rsidRPr="00857734">
              <w:rPr>
                <w:rFonts w:eastAsia="Times New Roman"/>
                <w:sz w:val="24"/>
                <w:szCs w:val="24"/>
              </w:rPr>
              <w:t xml:space="preserve">. </w:t>
            </w:r>
            <w:r w:rsidRPr="00857734">
              <w:rPr>
                <w:sz w:val="24"/>
                <w:szCs w:val="24"/>
              </w:rPr>
              <w:t>руб</w:t>
            </w:r>
          </w:p>
        </w:tc>
        <w:tc>
          <w:tcPr>
            <w:tcW w:w="2409" w:type="dxa"/>
            <w:tcBorders>
              <w:left w:val="single" w:sz="1" w:space="0" w:color="000000"/>
              <w:bottom w:val="single" w:sz="1" w:space="0" w:color="000000"/>
            </w:tcBorders>
            <w:shd w:val="clear" w:color="auto" w:fill="auto"/>
            <w:vAlign w:val="center"/>
          </w:tcPr>
          <w:p w:rsidR="00857734" w:rsidRPr="00857734" w:rsidRDefault="00857734" w:rsidP="00857734">
            <w:pPr>
              <w:snapToGrid w:val="0"/>
              <w:spacing w:line="360" w:lineRule="auto"/>
              <w:ind w:firstLine="709"/>
              <w:jc w:val="center"/>
              <w:rPr>
                <w:rFonts w:eastAsia="Times New Roman"/>
                <w:sz w:val="24"/>
                <w:szCs w:val="24"/>
              </w:rPr>
            </w:pPr>
            <w:r w:rsidRPr="00857734">
              <w:rPr>
                <w:rFonts w:eastAsia="Times New Roman"/>
                <w:sz w:val="24"/>
                <w:szCs w:val="24"/>
              </w:rPr>
              <w:t>391207</w:t>
            </w:r>
          </w:p>
        </w:tc>
        <w:tc>
          <w:tcPr>
            <w:tcW w:w="2409" w:type="dxa"/>
            <w:tcBorders>
              <w:left w:val="single" w:sz="1" w:space="0" w:color="000000"/>
              <w:bottom w:val="single" w:sz="1" w:space="0" w:color="000000"/>
            </w:tcBorders>
            <w:shd w:val="clear" w:color="auto" w:fill="auto"/>
            <w:vAlign w:val="center"/>
          </w:tcPr>
          <w:p w:rsidR="00857734" w:rsidRPr="00857734" w:rsidRDefault="00857734" w:rsidP="00857734">
            <w:pPr>
              <w:pStyle w:val="af7"/>
              <w:snapToGrid w:val="0"/>
              <w:spacing w:line="360" w:lineRule="auto"/>
              <w:ind w:firstLine="709"/>
              <w:jc w:val="center"/>
              <w:rPr>
                <w:rFonts w:eastAsia="Times New Roman"/>
              </w:rPr>
            </w:pPr>
            <w:r w:rsidRPr="00857734">
              <w:rPr>
                <w:rFonts w:eastAsia="Times New Roman"/>
              </w:rPr>
              <w:t>391456, 13</w:t>
            </w:r>
          </w:p>
        </w:tc>
        <w:tc>
          <w:tcPr>
            <w:tcW w:w="2434" w:type="dxa"/>
            <w:tcBorders>
              <w:left w:val="single" w:sz="1" w:space="0" w:color="000000"/>
              <w:bottom w:val="single" w:sz="1" w:space="0" w:color="000000"/>
              <w:right w:val="single" w:sz="1" w:space="0" w:color="000000"/>
            </w:tcBorders>
            <w:shd w:val="clear" w:color="auto" w:fill="auto"/>
            <w:vAlign w:val="center"/>
          </w:tcPr>
          <w:p w:rsidR="00857734" w:rsidRPr="00857734" w:rsidRDefault="00857734" w:rsidP="00857734">
            <w:pPr>
              <w:pStyle w:val="af7"/>
              <w:snapToGrid w:val="0"/>
              <w:spacing w:line="360" w:lineRule="auto"/>
              <w:ind w:firstLine="709"/>
              <w:jc w:val="center"/>
            </w:pPr>
            <w:r w:rsidRPr="00857734">
              <w:rPr>
                <w:rFonts w:eastAsia="Times New Roman"/>
              </w:rPr>
              <w:t>249, 13</w:t>
            </w:r>
          </w:p>
        </w:tc>
      </w:tr>
      <w:tr w:rsidR="00857734" w:rsidRPr="00857734" w:rsidTr="00857734">
        <w:tc>
          <w:tcPr>
            <w:tcW w:w="2409" w:type="dxa"/>
            <w:tcBorders>
              <w:left w:val="single" w:sz="1" w:space="0" w:color="000000"/>
              <w:bottom w:val="single" w:sz="1" w:space="0" w:color="000000"/>
            </w:tcBorders>
            <w:shd w:val="clear" w:color="auto" w:fill="auto"/>
            <w:vAlign w:val="center"/>
          </w:tcPr>
          <w:p w:rsidR="00857734" w:rsidRPr="00857734" w:rsidRDefault="00857734" w:rsidP="00857734">
            <w:pPr>
              <w:snapToGrid w:val="0"/>
              <w:spacing w:line="360" w:lineRule="auto"/>
              <w:rPr>
                <w:rFonts w:eastAsia="Times New Roman"/>
                <w:sz w:val="24"/>
                <w:szCs w:val="24"/>
              </w:rPr>
            </w:pPr>
            <w:r w:rsidRPr="00857734">
              <w:rPr>
                <w:sz w:val="24"/>
                <w:szCs w:val="24"/>
              </w:rPr>
              <w:t>Уровень</w:t>
            </w:r>
            <w:r w:rsidRPr="00857734">
              <w:rPr>
                <w:rFonts w:eastAsia="Times New Roman"/>
                <w:sz w:val="24"/>
                <w:szCs w:val="24"/>
              </w:rPr>
              <w:t xml:space="preserve"> </w:t>
            </w:r>
            <w:r w:rsidRPr="00857734">
              <w:rPr>
                <w:sz w:val="24"/>
                <w:szCs w:val="24"/>
              </w:rPr>
              <w:t>рентабельности</w:t>
            </w:r>
            <w:r w:rsidRPr="00857734">
              <w:rPr>
                <w:rFonts w:eastAsia="Times New Roman"/>
                <w:sz w:val="24"/>
                <w:szCs w:val="24"/>
              </w:rPr>
              <w:t>, %</w:t>
            </w:r>
          </w:p>
        </w:tc>
        <w:tc>
          <w:tcPr>
            <w:tcW w:w="2409" w:type="dxa"/>
            <w:tcBorders>
              <w:left w:val="single" w:sz="1" w:space="0" w:color="000000"/>
              <w:bottom w:val="single" w:sz="1" w:space="0" w:color="000000"/>
            </w:tcBorders>
            <w:shd w:val="clear" w:color="auto" w:fill="auto"/>
            <w:vAlign w:val="center"/>
          </w:tcPr>
          <w:p w:rsidR="00857734" w:rsidRPr="00857734" w:rsidRDefault="00857734" w:rsidP="00857734">
            <w:pPr>
              <w:tabs>
                <w:tab w:val="left" w:pos="5760"/>
              </w:tabs>
              <w:snapToGrid w:val="0"/>
              <w:spacing w:line="360" w:lineRule="auto"/>
              <w:ind w:firstLine="709"/>
              <w:jc w:val="center"/>
              <w:rPr>
                <w:rFonts w:eastAsia="Times New Roman"/>
                <w:sz w:val="24"/>
                <w:szCs w:val="24"/>
              </w:rPr>
            </w:pPr>
            <w:r w:rsidRPr="00857734">
              <w:rPr>
                <w:rFonts w:eastAsia="Times New Roman"/>
                <w:sz w:val="24"/>
                <w:szCs w:val="24"/>
              </w:rPr>
              <w:t>7,9</w:t>
            </w:r>
          </w:p>
        </w:tc>
        <w:tc>
          <w:tcPr>
            <w:tcW w:w="2409" w:type="dxa"/>
            <w:tcBorders>
              <w:left w:val="single" w:sz="1" w:space="0" w:color="000000"/>
              <w:bottom w:val="single" w:sz="1" w:space="0" w:color="000000"/>
            </w:tcBorders>
            <w:shd w:val="clear" w:color="auto" w:fill="auto"/>
            <w:vAlign w:val="center"/>
          </w:tcPr>
          <w:p w:rsidR="00857734" w:rsidRPr="00857734" w:rsidRDefault="00857734" w:rsidP="00857734">
            <w:pPr>
              <w:pStyle w:val="af7"/>
              <w:snapToGrid w:val="0"/>
              <w:spacing w:line="360" w:lineRule="auto"/>
              <w:ind w:firstLine="709"/>
              <w:jc w:val="center"/>
              <w:rPr>
                <w:rFonts w:eastAsia="Times New Roman"/>
              </w:rPr>
            </w:pPr>
            <w:r w:rsidRPr="00857734">
              <w:rPr>
                <w:rFonts w:eastAsia="Times New Roman"/>
              </w:rPr>
              <w:t>8,4</w:t>
            </w:r>
          </w:p>
        </w:tc>
        <w:tc>
          <w:tcPr>
            <w:tcW w:w="2434" w:type="dxa"/>
            <w:tcBorders>
              <w:left w:val="single" w:sz="1" w:space="0" w:color="000000"/>
              <w:bottom w:val="single" w:sz="1" w:space="0" w:color="000000"/>
              <w:right w:val="single" w:sz="1" w:space="0" w:color="000000"/>
            </w:tcBorders>
            <w:shd w:val="clear" w:color="auto" w:fill="auto"/>
            <w:vAlign w:val="center"/>
          </w:tcPr>
          <w:p w:rsidR="00857734" w:rsidRPr="00857734" w:rsidRDefault="00857734" w:rsidP="00857734">
            <w:pPr>
              <w:pStyle w:val="af7"/>
              <w:snapToGrid w:val="0"/>
              <w:spacing w:line="360" w:lineRule="auto"/>
              <w:ind w:firstLine="709"/>
              <w:jc w:val="center"/>
            </w:pPr>
            <w:r w:rsidRPr="00857734">
              <w:rPr>
                <w:rFonts w:eastAsia="Times New Roman"/>
              </w:rPr>
              <w:t>0,5</w:t>
            </w:r>
          </w:p>
        </w:tc>
      </w:tr>
      <w:tr w:rsidR="00857734" w:rsidRPr="00857734" w:rsidTr="00857734">
        <w:tc>
          <w:tcPr>
            <w:tcW w:w="2409" w:type="dxa"/>
            <w:tcBorders>
              <w:left w:val="single" w:sz="1" w:space="0" w:color="000000"/>
              <w:bottom w:val="single" w:sz="1" w:space="0" w:color="000000"/>
            </w:tcBorders>
            <w:shd w:val="clear" w:color="auto" w:fill="auto"/>
            <w:vAlign w:val="center"/>
          </w:tcPr>
          <w:p w:rsidR="00857734" w:rsidRPr="00857734" w:rsidRDefault="00857734" w:rsidP="00857734">
            <w:pPr>
              <w:snapToGrid w:val="0"/>
              <w:spacing w:line="360" w:lineRule="auto"/>
              <w:rPr>
                <w:rFonts w:eastAsia="Times New Roman"/>
                <w:sz w:val="24"/>
                <w:szCs w:val="24"/>
              </w:rPr>
            </w:pPr>
            <w:r w:rsidRPr="00857734">
              <w:rPr>
                <w:sz w:val="24"/>
                <w:szCs w:val="24"/>
              </w:rPr>
              <w:t>Срок окупаемости</w:t>
            </w:r>
          </w:p>
        </w:tc>
        <w:tc>
          <w:tcPr>
            <w:tcW w:w="7252" w:type="dxa"/>
            <w:gridSpan w:val="3"/>
            <w:tcBorders>
              <w:left w:val="single" w:sz="1" w:space="0" w:color="000000"/>
              <w:bottom w:val="single" w:sz="1" w:space="0" w:color="000000"/>
              <w:right w:val="single" w:sz="1" w:space="0" w:color="000000"/>
            </w:tcBorders>
            <w:shd w:val="clear" w:color="auto" w:fill="auto"/>
            <w:vAlign w:val="center"/>
          </w:tcPr>
          <w:p w:rsidR="00857734" w:rsidRPr="00857734" w:rsidRDefault="00857734" w:rsidP="00857734">
            <w:pPr>
              <w:tabs>
                <w:tab w:val="left" w:pos="5760"/>
              </w:tabs>
              <w:snapToGrid w:val="0"/>
              <w:spacing w:line="360" w:lineRule="auto"/>
              <w:ind w:firstLine="709"/>
              <w:jc w:val="center"/>
              <w:rPr>
                <w:sz w:val="24"/>
                <w:szCs w:val="24"/>
              </w:rPr>
            </w:pPr>
            <w:r w:rsidRPr="00857734">
              <w:rPr>
                <w:rFonts w:eastAsia="Times New Roman"/>
                <w:sz w:val="24"/>
                <w:szCs w:val="24"/>
              </w:rPr>
              <w:t>2, 4 года</w:t>
            </w:r>
          </w:p>
        </w:tc>
      </w:tr>
    </w:tbl>
    <w:p w:rsidR="006C27D1" w:rsidRPr="00AD26A8" w:rsidRDefault="00857734" w:rsidP="00AD26A8">
      <w:pPr>
        <w:pStyle w:val="a1"/>
        <w:shd w:val="clear" w:color="auto" w:fill="FFFFFF"/>
        <w:suppressAutoHyphens w:val="0"/>
        <w:spacing w:line="360" w:lineRule="auto"/>
        <w:ind w:firstLine="709"/>
        <w:jc w:val="center"/>
        <w:rPr>
          <w:rFonts w:eastAsia="Times New Roman"/>
          <w:color w:val="000000"/>
        </w:rPr>
      </w:pPr>
      <w:r>
        <w:rPr>
          <w:sz w:val="28"/>
          <w:szCs w:val="28"/>
        </w:rPr>
        <w:t>По</w:t>
      </w:r>
      <w:r>
        <w:rPr>
          <w:rFonts w:eastAsia="Times New Roman"/>
          <w:sz w:val="28"/>
          <w:szCs w:val="28"/>
        </w:rPr>
        <w:t xml:space="preserve"> </w:t>
      </w:r>
      <w:r>
        <w:rPr>
          <w:sz w:val="28"/>
          <w:szCs w:val="28"/>
        </w:rPr>
        <w:t>данным</w:t>
      </w:r>
      <w:r>
        <w:rPr>
          <w:rFonts w:eastAsia="Times New Roman"/>
          <w:sz w:val="28"/>
          <w:szCs w:val="28"/>
        </w:rPr>
        <w:t xml:space="preserve"> </w:t>
      </w:r>
      <w:r>
        <w:rPr>
          <w:sz w:val="28"/>
          <w:szCs w:val="28"/>
        </w:rPr>
        <w:t>таблицы</w:t>
      </w:r>
      <w:r>
        <w:rPr>
          <w:rFonts w:eastAsia="Times New Roman"/>
          <w:sz w:val="28"/>
          <w:szCs w:val="28"/>
        </w:rPr>
        <w:t xml:space="preserve"> </w:t>
      </w:r>
      <w:r>
        <w:rPr>
          <w:sz w:val="28"/>
          <w:szCs w:val="28"/>
        </w:rPr>
        <w:t>видно</w:t>
      </w:r>
      <w:r>
        <w:rPr>
          <w:rFonts w:eastAsia="Times New Roman"/>
          <w:sz w:val="28"/>
          <w:szCs w:val="28"/>
        </w:rPr>
        <w:t xml:space="preserve">, </w:t>
      </w:r>
      <w:r>
        <w:rPr>
          <w:sz w:val="28"/>
          <w:szCs w:val="28"/>
        </w:rPr>
        <w:t>что</w:t>
      </w:r>
      <w:r>
        <w:rPr>
          <w:rFonts w:eastAsia="Times New Roman"/>
          <w:sz w:val="28"/>
          <w:szCs w:val="28"/>
        </w:rPr>
        <w:t xml:space="preserve"> </w:t>
      </w:r>
      <w:r>
        <w:rPr>
          <w:sz w:val="28"/>
          <w:szCs w:val="28"/>
        </w:rPr>
        <w:t>после</w:t>
      </w:r>
      <w:r>
        <w:rPr>
          <w:rFonts w:eastAsia="Times New Roman"/>
          <w:sz w:val="28"/>
          <w:szCs w:val="28"/>
        </w:rPr>
        <w:t xml:space="preserve"> </w:t>
      </w:r>
      <w:r>
        <w:rPr>
          <w:sz w:val="28"/>
          <w:szCs w:val="28"/>
        </w:rPr>
        <w:t>внедрения</w:t>
      </w:r>
      <w:r>
        <w:rPr>
          <w:rFonts w:eastAsia="Times New Roman"/>
          <w:sz w:val="28"/>
          <w:szCs w:val="28"/>
        </w:rPr>
        <w:t xml:space="preserve"> </w:t>
      </w:r>
      <w:r>
        <w:rPr>
          <w:sz w:val="28"/>
          <w:szCs w:val="28"/>
        </w:rPr>
        <w:t>данного</w:t>
      </w:r>
      <w:r>
        <w:rPr>
          <w:rFonts w:eastAsia="Times New Roman"/>
          <w:sz w:val="28"/>
          <w:szCs w:val="28"/>
        </w:rPr>
        <w:t xml:space="preserve"> </w:t>
      </w:r>
      <w:r>
        <w:rPr>
          <w:sz w:val="28"/>
          <w:szCs w:val="28"/>
        </w:rPr>
        <w:t>мероприятия</w:t>
      </w:r>
      <w:r>
        <w:rPr>
          <w:rFonts w:eastAsia="Times New Roman"/>
          <w:sz w:val="28"/>
          <w:szCs w:val="28"/>
        </w:rPr>
        <w:t xml:space="preserve"> </w:t>
      </w:r>
      <w:r>
        <w:rPr>
          <w:sz w:val="28"/>
          <w:szCs w:val="28"/>
        </w:rPr>
        <w:t>прослеживается</w:t>
      </w:r>
      <w:r>
        <w:rPr>
          <w:rFonts w:eastAsia="Times New Roman"/>
          <w:sz w:val="28"/>
          <w:szCs w:val="28"/>
        </w:rPr>
        <w:t xml:space="preserve"> </w:t>
      </w:r>
      <w:r>
        <w:rPr>
          <w:sz w:val="28"/>
          <w:szCs w:val="28"/>
        </w:rPr>
        <w:t>положительная</w:t>
      </w:r>
      <w:r>
        <w:rPr>
          <w:rFonts w:eastAsia="Times New Roman"/>
          <w:sz w:val="28"/>
          <w:szCs w:val="28"/>
        </w:rPr>
        <w:t xml:space="preserve"> </w:t>
      </w:r>
      <w:r>
        <w:rPr>
          <w:sz w:val="28"/>
          <w:szCs w:val="28"/>
        </w:rPr>
        <w:t>динамика</w:t>
      </w:r>
      <w:r>
        <w:rPr>
          <w:rFonts w:eastAsia="Times New Roman"/>
          <w:sz w:val="28"/>
          <w:szCs w:val="28"/>
        </w:rPr>
        <w:t xml:space="preserve"> </w:t>
      </w:r>
      <w:r>
        <w:rPr>
          <w:sz w:val="28"/>
          <w:szCs w:val="28"/>
        </w:rPr>
        <w:t>изменения</w:t>
      </w:r>
      <w:r>
        <w:rPr>
          <w:rFonts w:eastAsia="Times New Roman"/>
          <w:sz w:val="28"/>
          <w:szCs w:val="28"/>
        </w:rPr>
        <w:t xml:space="preserve"> </w:t>
      </w:r>
      <w:r>
        <w:rPr>
          <w:sz w:val="28"/>
          <w:szCs w:val="28"/>
        </w:rPr>
        <w:t>показателей</w:t>
      </w:r>
      <w:r>
        <w:rPr>
          <w:rFonts w:eastAsia="Times New Roman"/>
          <w:sz w:val="28"/>
          <w:szCs w:val="28"/>
        </w:rPr>
        <w:t xml:space="preserve"> </w:t>
      </w:r>
      <w:r>
        <w:rPr>
          <w:sz w:val="28"/>
          <w:szCs w:val="28"/>
        </w:rPr>
        <w:t>эффективности</w:t>
      </w:r>
      <w:r>
        <w:rPr>
          <w:rFonts w:eastAsia="Times New Roman"/>
          <w:sz w:val="28"/>
          <w:szCs w:val="28"/>
        </w:rPr>
        <w:t xml:space="preserve">. </w:t>
      </w:r>
      <w:r>
        <w:rPr>
          <w:sz w:val="28"/>
          <w:szCs w:val="28"/>
        </w:rPr>
        <w:t>Так</w:t>
      </w:r>
      <w:r>
        <w:rPr>
          <w:rFonts w:eastAsia="Times New Roman"/>
          <w:sz w:val="28"/>
          <w:szCs w:val="28"/>
        </w:rPr>
        <w:t xml:space="preserve"> </w:t>
      </w:r>
      <w:r>
        <w:rPr>
          <w:sz w:val="28"/>
          <w:szCs w:val="28"/>
        </w:rPr>
        <w:t>объем</w:t>
      </w:r>
      <w:r>
        <w:rPr>
          <w:rFonts w:eastAsia="Times New Roman"/>
          <w:sz w:val="28"/>
          <w:szCs w:val="28"/>
        </w:rPr>
        <w:t xml:space="preserve"> </w:t>
      </w:r>
      <w:r>
        <w:rPr>
          <w:sz w:val="28"/>
          <w:szCs w:val="28"/>
        </w:rPr>
        <w:t>продаж</w:t>
      </w:r>
      <w:r>
        <w:rPr>
          <w:rFonts w:eastAsia="Times New Roman"/>
          <w:sz w:val="28"/>
          <w:szCs w:val="28"/>
        </w:rPr>
        <w:t xml:space="preserve"> </w:t>
      </w:r>
      <w:r>
        <w:rPr>
          <w:sz w:val="28"/>
          <w:szCs w:val="28"/>
        </w:rPr>
        <w:t>увеличился</w:t>
      </w:r>
      <w:r>
        <w:rPr>
          <w:rFonts w:eastAsia="Times New Roman"/>
          <w:sz w:val="28"/>
          <w:szCs w:val="28"/>
        </w:rPr>
        <w:t xml:space="preserve"> </w:t>
      </w:r>
      <w:r>
        <w:rPr>
          <w:sz w:val="28"/>
          <w:szCs w:val="28"/>
        </w:rPr>
        <w:t>на</w:t>
      </w:r>
      <w:r>
        <w:rPr>
          <w:rFonts w:eastAsia="Times New Roman"/>
          <w:sz w:val="28"/>
          <w:szCs w:val="28"/>
        </w:rPr>
        <w:t xml:space="preserve"> 5, 75 </w:t>
      </w:r>
      <w:r>
        <w:rPr>
          <w:sz w:val="28"/>
          <w:szCs w:val="28"/>
        </w:rPr>
        <w:t>тыс</w:t>
      </w:r>
      <w:r>
        <w:rPr>
          <w:rFonts w:eastAsia="Times New Roman"/>
          <w:sz w:val="28"/>
          <w:szCs w:val="28"/>
        </w:rPr>
        <w:t xml:space="preserve">. </w:t>
      </w:r>
      <w:proofErr w:type="spellStart"/>
      <w:r>
        <w:rPr>
          <w:sz w:val="28"/>
          <w:szCs w:val="28"/>
        </w:rPr>
        <w:t>далл</w:t>
      </w:r>
      <w:proofErr w:type="spellEnd"/>
      <w:r>
        <w:rPr>
          <w:rFonts w:eastAsia="Times New Roman"/>
          <w:sz w:val="28"/>
          <w:szCs w:val="28"/>
        </w:rPr>
        <w:t xml:space="preserve">. </w:t>
      </w:r>
      <w:r>
        <w:rPr>
          <w:sz w:val="28"/>
          <w:szCs w:val="28"/>
        </w:rPr>
        <w:t>Прибыль</w:t>
      </w:r>
      <w:r>
        <w:rPr>
          <w:rFonts w:eastAsia="Times New Roman"/>
          <w:sz w:val="28"/>
          <w:szCs w:val="28"/>
        </w:rPr>
        <w:t xml:space="preserve"> </w:t>
      </w:r>
      <w:r>
        <w:rPr>
          <w:sz w:val="28"/>
          <w:szCs w:val="28"/>
        </w:rPr>
        <w:t>увеличилась</w:t>
      </w:r>
      <w:r>
        <w:rPr>
          <w:rFonts w:eastAsia="Times New Roman"/>
          <w:sz w:val="28"/>
          <w:szCs w:val="28"/>
        </w:rPr>
        <w:t xml:space="preserve"> </w:t>
      </w:r>
      <w:r>
        <w:rPr>
          <w:sz w:val="28"/>
          <w:szCs w:val="28"/>
        </w:rPr>
        <w:t>на</w:t>
      </w:r>
      <w:r>
        <w:rPr>
          <w:rFonts w:eastAsia="Times New Roman"/>
          <w:sz w:val="28"/>
          <w:szCs w:val="28"/>
        </w:rPr>
        <w:t xml:space="preserve"> 437, 3 </w:t>
      </w:r>
      <w:r>
        <w:rPr>
          <w:sz w:val="28"/>
          <w:szCs w:val="28"/>
        </w:rPr>
        <w:t>тыс</w:t>
      </w:r>
      <w:r>
        <w:rPr>
          <w:rFonts w:eastAsia="Times New Roman"/>
          <w:sz w:val="28"/>
          <w:szCs w:val="28"/>
        </w:rPr>
        <w:t xml:space="preserve">. </w:t>
      </w:r>
      <w:r>
        <w:rPr>
          <w:sz w:val="28"/>
          <w:szCs w:val="28"/>
        </w:rPr>
        <w:t>руб</w:t>
      </w:r>
      <w:r>
        <w:rPr>
          <w:rFonts w:eastAsia="Times New Roman"/>
          <w:sz w:val="28"/>
          <w:szCs w:val="28"/>
        </w:rPr>
        <w:t xml:space="preserve">. </w:t>
      </w:r>
      <w:r>
        <w:rPr>
          <w:sz w:val="28"/>
          <w:szCs w:val="28"/>
        </w:rPr>
        <w:t>уровень</w:t>
      </w:r>
      <w:r>
        <w:rPr>
          <w:rFonts w:eastAsia="Times New Roman"/>
          <w:sz w:val="28"/>
          <w:szCs w:val="28"/>
        </w:rPr>
        <w:t xml:space="preserve"> </w:t>
      </w:r>
      <w:r>
        <w:rPr>
          <w:sz w:val="28"/>
          <w:szCs w:val="28"/>
        </w:rPr>
        <w:t>рентабельности</w:t>
      </w:r>
      <w:r>
        <w:rPr>
          <w:rFonts w:eastAsia="Times New Roman"/>
          <w:sz w:val="28"/>
          <w:szCs w:val="28"/>
        </w:rPr>
        <w:t xml:space="preserve"> </w:t>
      </w:r>
      <w:r>
        <w:rPr>
          <w:sz w:val="28"/>
          <w:szCs w:val="28"/>
        </w:rPr>
        <w:t>увеличится</w:t>
      </w:r>
      <w:r>
        <w:rPr>
          <w:rFonts w:eastAsia="Times New Roman"/>
          <w:sz w:val="28"/>
          <w:szCs w:val="28"/>
        </w:rPr>
        <w:t xml:space="preserve"> </w:t>
      </w:r>
      <w:r>
        <w:rPr>
          <w:sz w:val="28"/>
          <w:szCs w:val="28"/>
        </w:rPr>
        <w:t>на</w:t>
      </w:r>
      <w:r>
        <w:rPr>
          <w:rFonts w:eastAsia="Times New Roman"/>
          <w:sz w:val="28"/>
          <w:szCs w:val="28"/>
        </w:rPr>
        <w:t xml:space="preserve"> 0,5%.</w:t>
      </w:r>
    </w:p>
    <w:p w:rsidR="00857734" w:rsidRDefault="006C27D1" w:rsidP="00857734">
      <w:pPr>
        <w:spacing w:line="360" w:lineRule="auto"/>
        <w:jc w:val="both"/>
      </w:pPr>
      <w:r>
        <w:rPr>
          <w:rFonts w:eastAsia="Times New Roman"/>
          <w:b/>
          <w:bCs/>
          <w:color w:val="000000" w:themeColor="text1"/>
          <w:lang w:eastAsia="ru-RU"/>
        </w:rPr>
        <w:t>4.2.</w:t>
      </w:r>
      <w:r w:rsidR="00857734" w:rsidRPr="00857734">
        <w:rPr>
          <w:rFonts w:eastAsia="Times New Roman"/>
          <w:b/>
          <w:bCs/>
        </w:rPr>
        <w:t xml:space="preserve"> </w:t>
      </w:r>
      <w:r w:rsidR="00857734">
        <w:rPr>
          <w:rFonts w:eastAsia="Times New Roman"/>
          <w:b/>
          <w:bCs/>
        </w:rPr>
        <w:t xml:space="preserve">Резерв повышения эффективности производства на основе внедрения  </w:t>
      </w:r>
      <w:r w:rsidR="00857734">
        <w:rPr>
          <w:b/>
          <w:bCs/>
        </w:rPr>
        <w:t>системы</w:t>
      </w:r>
      <w:r w:rsidR="00857734">
        <w:rPr>
          <w:rFonts w:eastAsia="Times New Roman"/>
          <w:b/>
          <w:bCs/>
        </w:rPr>
        <w:t xml:space="preserve"> </w:t>
      </w:r>
      <w:r w:rsidR="00857734">
        <w:rPr>
          <w:b/>
          <w:bCs/>
        </w:rPr>
        <w:t>мембранного</w:t>
      </w:r>
      <w:r w:rsidR="00857734">
        <w:rPr>
          <w:rFonts w:eastAsia="Times New Roman"/>
          <w:b/>
          <w:bCs/>
        </w:rPr>
        <w:t xml:space="preserve"> </w:t>
      </w:r>
      <w:r w:rsidR="00857734">
        <w:rPr>
          <w:b/>
          <w:bCs/>
        </w:rPr>
        <w:t>фильтрования</w:t>
      </w:r>
      <w:r w:rsidR="00857734">
        <w:rPr>
          <w:rFonts w:eastAsia="Times New Roman"/>
          <w:sz w:val="24"/>
          <w:szCs w:val="24"/>
        </w:rPr>
        <w:t xml:space="preserve"> </w:t>
      </w:r>
      <w:r w:rsidR="00857734">
        <w:rPr>
          <w:rFonts w:eastAsia="Times New Roman"/>
          <w:sz w:val="24"/>
          <w:szCs w:val="24"/>
        </w:rPr>
        <w:br/>
      </w:r>
      <w:r w:rsidR="00857734">
        <w:rPr>
          <w:rFonts w:eastAsia="Times New Roman"/>
        </w:rPr>
        <w:t>Т</w:t>
      </w:r>
      <w:r w:rsidR="00857734">
        <w:t>радиционный</w:t>
      </w:r>
      <w:r w:rsidR="00857734">
        <w:rPr>
          <w:rFonts w:eastAsia="Times New Roman"/>
        </w:rPr>
        <w:t xml:space="preserve"> </w:t>
      </w:r>
      <w:r w:rsidR="00857734">
        <w:t>процесс</w:t>
      </w:r>
      <w:r w:rsidR="00857734">
        <w:rPr>
          <w:rFonts w:eastAsia="Times New Roman"/>
        </w:rPr>
        <w:t xml:space="preserve"> </w:t>
      </w:r>
      <w:r w:rsidR="00857734">
        <w:t>фильтрации</w:t>
      </w:r>
      <w:r w:rsidR="00857734">
        <w:rPr>
          <w:rFonts w:eastAsia="Times New Roman"/>
        </w:rPr>
        <w:t xml:space="preserve"> </w:t>
      </w:r>
      <w:r w:rsidR="00857734">
        <w:t>многоступенчатый</w:t>
      </w:r>
      <w:r w:rsidR="00857734">
        <w:rPr>
          <w:rFonts w:eastAsia="Times New Roman"/>
        </w:rPr>
        <w:t xml:space="preserve">, </w:t>
      </w:r>
      <w:r w:rsidR="00857734">
        <w:t>достаточно</w:t>
      </w:r>
      <w:r w:rsidR="00857734">
        <w:rPr>
          <w:rFonts w:eastAsia="Times New Roman"/>
        </w:rPr>
        <w:t xml:space="preserve"> </w:t>
      </w:r>
      <w:r w:rsidR="00857734">
        <w:t>сложный</w:t>
      </w:r>
      <w:r w:rsidR="00857734">
        <w:rPr>
          <w:rFonts w:eastAsia="Times New Roman"/>
        </w:rPr>
        <w:t xml:space="preserve"> </w:t>
      </w:r>
      <w:r w:rsidR="00857734">
        <w:t>и</w:t>
      </w:r>
      <w:r w:rsidR="00857734">
        <w:rPr>
          <w:rFonts w:eastAsia="Times New Roman"/>
        </w:rPr>
        <w:t xml:space="preserve"> </w:t>
      </w:r>
      <w:r w:rsidR="00857734">
        <w:t>длительный</w:t>
      </w:r>
      <w:r w:rsidR="00857734">
        <w:rPr>
          <w:rFonts w:eastAsia="Times New Roman"/>
        </w:rPr>
        <w:t xml:space="preserve">. </w:t>
      </w:r>
      <w:r w:rsidR="00857734">
        <w:t>Цель</w:t>
      </w:r>
      <w:r w:rsidR="00857734">
        <w:rPr>
          <w:rFonts w:eastAsia="Times New Roman"/>
        </w:rPr>
        <w:t xml:space="preserve"> </w:t>
      </w:r>
      <w:r w:rsidR="00857734">
        <w:t>фильтрования</w:t>
      </w:r>
      <w:r w:rsidR="00857734">
        <w:rPr>
          <w:rFonts w:eastAsia="Times New Roman"/>
        </w:rPr>
        <w:t xml:space="preserve"> - </w:t>
      </w:r>
      <w:r w:rsidR="00857734">
        <w:t>сделать</w:t>
      </w:r>
      <w:r w:rsidR="00857734">
        <w:rPr>
          <w:rFonts w:eastAsia="Times New Roman"/>
        </w:rPr>
        <w:t xml:space="preserve"> </w:t>
      </w:r>
      <w:r w:rsidR="00857734">
        <w:t>пиво</w:t>
      </w:r>
      <w:r w:rsidR="00857734">
        <w:rPr>
          <w:rFonts w:eastAsia="Times New Roman"/>
        </w:rPr>
        <w:t xml:space="preserve"> </w:t>
      </w:r>
      <w:r w:rsidR="00857734">
        <w:t>настолько</w:t>
      </w:r>
      <w:r w:rsidR="00857734">
        <w:rPr>
          <w:rFonts w:eastAsia="Times New Roman"/>
        </w:rPr>
        <w:t xml:space="preserve"> </w:t>
      </w:r>
      <w:r w:rsidR="00857734">
        <w:t>стойким</w:t>
      </w:r>
      <w:r w:rsidR="00857734">
        <w:rPr>
          <w:rFonts w:eastAsia="Times New Roman"/>
        </w:rPr>
        <w:t xml:space="preserve">, </w:t>
      </w:r>
      <w:r w:rsidR="00857734">
        <w:t>чтобы</w:t>
      </w:r>
      <w:r w:rsidR="00857734">
        <w:rPr>
          <w:rFonts w:eastAsia="Times New Roman"/>
        </w:rPr>
        <w:t xml:space="preserve"> </w:t>
      </w:r>
      <w:r w:rsidR="00857734">
        <w:t>в</w:t>
      </w:r>
      <w:r w:rsidR="00857734">
        <w:rPr>
          <w:rFonts w:eastAsia="Times New Roman"/>
        </w:rPr>
        <w:t xml:space="preserve"> </w:t>
      </w:r>
      <w:r w:rsidR="00857734">
        <w:t>нем</w:t>
      </w:r>
      <w:r w:rsidR="00857734">
        <w:rPr>
          <w:rFonts w:eastAsia="Times New Roman"/>
        </w:rPr>
        <w:t xml:space="preserve"> </w:t>
      </w:r>
      <w:r w:rsidR="00857734">
        <w:t>на</w:t>
      </w:r>
      <w:r w:rsidR="00857734">
        <w:rPr>
          <w:rFonts w:eastAsia="Times New Roman"/>
        </w:rPr>
        <w:t xml:space="preserve"> </w:t>
      </w:r>
      <w:r w:rsidR="00857734">
        <w:t>протяжении</w:t>
      </w:r>
      <w:r w:rsidR="00857734">
        <w:rPr>
          <w:rFonts w:eastAsia="Times New Roman"/>
        </w:rPr>
        <w:t xml:space="preserve"> </w:t>
      </w:r>
      <w:r w:rsidR="00857734">
        <w:t>длительного</w:t>
      </w:r>
      <w:r w:rsidR="00857734">
        <w:rPr>
          <w:rFonts w:eastAsia="Times New Roman"/>
        </w:rPr>
        <w:t xml:space="preserve"> </w:t>
      </w:r>
      <w:r w:rsidR="00857734">
        <w:t>времени</w:t>
      </w:r>
      <w:r w:rsidR="00857734">
        <w:rPr>
          <w:rFonts w:eastAsia="Times New Roman"/>
        </w:rPr>
        <w:t xml:space="preserve"> </w:t>
      </w:r>
      <w:r w:rsidR="00857734">
        <w:t>не</w:t>
      </w:r>
      <w:r w:rsidR="00857734">
        <w:rPr>
          <w:rFonts w:eastAsia="Times New Roman"/>
        </w:rPr>
        <w:t xml:space="preserve"> </w:t>
      </w:r>
      <w:r w:rsidR="00857734">
        <w:t>возникало</w:t>
      </w:r>
      <w:r w:rsidR="00857734">
        <w:rPr>
          <w:rFonts w:eastAsia="Times New Roman"/>
        </w:rPr>
        <w:t xml:space="preserve"> </w:t>
      </w:r>
      <w:r w:rsidR="00857734">
        <w:t>никаких</w:t>
      </w:r>
      <w:r w:rsidR="00857734">
        <w:rPr>
          <w:rFonts w:eastAsia="Times New Roman"/>
        </w:rPr>
        <w:t xml:space="preserve"> </w:t>
      </w:r>
      <w:r w:rsidR="00857734">
        <w:t>видимых</w:t>
      </w:r>
      <w:r w:rsidR="00857734">
        <w:rPr>
          <w:rFonts w:eastAsia="Times New Roman"/>
        </w:rPr>
        <w:t xml:space="preserve"> </w:t>
      </w:r>
      <w:r w:rsidR="00857734">
        <w:t>изменений</w:t>
      </w:r>
      <w:r w:rsidR="00857734">
        <w:rPr>
          <w:rFonts w:eastAsia="Times New Roman"/>
        </w:rPr>
        <w:t xml:space="preserve">, </w:t>
      </w:r>
      <w:r w:rsidR="00857734">
        <w:t>и</w:t>
      </w:r>
      <w:r w:rsidR="00857734">
        <w:rPr>
          <w:rFonts w:eastAsia="Times New Roman"/>
        </w:rPr>
        <w:t xml:space="preserve"> </w:t>
      </w:r>
      <w:r w:rsidR="00857734">
        <w:t>пиво</w:t>
      </w:r>
      <w:r w:rsidR="00857734">
        <w:rPr>
          <w:rFonts w:eastAsia="Times New Roman"/>
        </w:rPr>
        <w:t xml:space="preserve"> </w:t>
      </w:r>
      <w:r w:rsidR="00857734">
        <w:t>сохраняло</w:t>
      </w:r>
      <w:r w:rsidR="00857734">
        <w:rPr>
          <w:rFonts w:eastAsia="Times New Roman"/>
        </w:rPr>
        <w:t xml:space="preserve"> </w:t>
      </w:r>
      <w:r w:rsidR="00857734">
        <w:t>свой</w:t>
      </w:r>
      <w:r w:rsidR="00857734">
        <w:rPr>
          <w:rFonts w:eastAsia="Times New Roman"/>
        </w:rPr>
        <w:t xml:space="preserve"> </w:t>
      </w:r>
      <w:r w:rsidR="00857734">
        <w:t>внешний</w:t>
      </w:r>
      <w:r w:rsidR="00857734">
        <w:rPr>
          <w:rFonts w:eastAsia="Times New Roman"/>
        </w:rPr>
        <w:t xml:space="preserve"> </w:t>
      </w:r>
      <w:r w:rsidR="00857734">
        <w:t>вид</w:t>
      </w:r>
      <w:r w:rsidR="00857734">
        <w:rPr>
          <w:rFonts w:eastAsia="Times New Roman"/>
        </w:rPr>
        <w:t xml:space="preserve">. </w:t>
      </w:r>
      <w:r w:rsidR="00857734">
        <w:t>Затем</w:t>
      </w:r>
      <w:r w:rsidR="00857734">
        <w:rPr>
          <w:rFonts w:eastAsia="Times New Roman"/>
        </w:rPr>
        <w:t xml:space="preserve"> </w:t>
      </w:r>
      <w:r w:rsidR="00857734">
        <w:t>пиво</w:t>
      </w:r>
      <w:r w:rsidR="00857734">
        <w:rPr>
          <w:rFonts w:eastAsia="Times New Roman"/>
        </w:rPr>
        <w:t xml:space="preserve"> </w:t>
      </w:r>
      <w:r w:rsidR="00857734">
        <w:t>подвергается</w:t>
      </w:r>
      <w:r w:rsidR="00857734">
        <w:rPr>
          <w:rFonts w:eastAsia="Times New Roman"/>
        </w:rPr>
        <w:t xml:space="preserve"> </w:t>
      </w:r>
      <w:r w:rsidR="00857734">
        <w:t>пастеризации</w:t>
      </w:r>
      <w:r w:rsidR="00857734">
        <w:rPr>
          <w:rFonts w:eastAsia="Times New Roman"/>
        </w:rPr>
        <w:t xml:space="preserve">, </w:t>
      </w:r>
      <w:r w:rsidR="00857734">
        <w:t>которая</w:t>
      </w:r>
      <w:r w:rsidR="00857734">
        <w:rPr>
          <w:rFonts w:eastAsia="Times New Roman"/>
        </w:rPr>
        <w:t xml:space="preserve"> </w:t>
      </w:r>
      <w:r w:rsidR="00857734">
        <w:t>решает</w:t>
      </w:r>
      <w:r w:rsidR="00857734">
        <w:rPr>
          <w:rFonts w:eastAsia="Times New Roman"/>
        </w:rPr>
        <w:t xml:space="preserve"> </w:t>
      </w:r>
      <w:r w:rsidR="00857734">
        <w:t>проблему</w:t>
      </w:r>
      <w:r w:rsidR="00857734">
        <w:rPr>
          <w:rFonts w:eastAsia="Times New Roman"/>
        </w:rPr>
        <w:t xml:space="preserve"> </w:t>
      </w:r>
      <w:r w:rsidR="00857734">
        <w:t>длительного</w:t>
      </w:r>
      <w:r w:rsidR="00857734">
        <w:rPr>
          <w:rFonts w:eastAsia="Times New Roman"/>
        </w:rPr>
        <w:t xml:space="preserve"> </w:t>
      </w:r>
      <w:r w:rsidR="00857734">
        <w:t>хранения</w:t>
      </w:r>
      <w:r w:rsidR="00857734">
        <w:rPr>
          <w:rFonts w:eastAsia="Times New Roman"/>
        </w:rPr>
        <w:t xml:space="preserve"> </w:t>
      </w:r>
      <w:r w:rsidR="00857734">
        <w:t>продукта</w:t>
      </w:r>
      <w:r w:rsidR="00857734">
        <w:rPr>
          <w:rFonts w:eastAsia="Times New Roman"/>
        </w:rPr>
        <w:t xml:space="preserve">, </w:t>
      </w:r>
      <w:r w:rsidR="00857734">
        <w:t>но</w:t>
      </w:r>
      <w:r w:rsidR="00857734">
        <w:rPr>
          <w:rFonts w:eastAsia="Times New Roman"/>
        </w:rPr>
        <w:t xml:space="preserve"> </w:t>
      </w:r>
      <w:r w:rsidR="00857734">
        <w:t>выхолащивает</w:t>
      </w:r>
      <w:r w:rsidR="00857734">
        <w:rPr>
          <w:rFonts w:eastAsia="Times New Roman"/>
        </w:rPr>
        <w:t xml:space="preserve"> "</w:t>
      </w:r>
      <w:r w:rsidR="00857734">
        <w:t>живой</w:t>
      </w:r>
      <w:r w:rsidR="00857734">
        <w:rPr>
          <w:rFonts w:eastAsia="Times New Roman"/>
        </w:rPr>
        <w:t xml:space="preserve">" </w:t>
      </w:r>
      <w:r w:rsidR="00857734">
        <w:t>вкус</w:t>
      </w:r>
      <w:r w:rsidR="00857734">
        <w:rPr>
          <w:rFonts w:eastAsia="Times New Roman"/>
        </w:rPr>
        <w:t xml:space="preserve"> </w:t>
      </w:r>
      <w:r w:rsidR="00857734">
        <w:t>пива</w:t>
      </w:r>
      <w:r w:rsidR="00857734">
        <w:rPr>
          <w:rFonts w:eastAsia="Times New Roman"/>
        </w:rPr>
        <w:t xml:space="preserve"> </w:t>
      </w:r>
      <w:r w:rsidR="00857734">
        <w:t>и</w:t>
      </w:r>
      <w:r w:rsidR="00857734">
        <w:rPr>
          <w:rFonts w:eastAsia="Times New Roman"/>
        </w:rPr>
        <w:t xml:space="preserve"> </w:t>
      </w:r>
      <w:r w:rsidR="00857734">
        <w:t>сводит</w:t>
      </w:r>
      <w:r w:rsidR="00857734">
        <w:rPr>
          <w:rFonts w:eastAsia="Times New Roman"/>
        </w:rPr>
        <w:t xml:space="preserve"> </w:t>
      </w:r>
      <w:r w:rsidR="00857734">
        <w:t>все</w:t>
      </w:r>
      <w:r w:rsidR="00857734">
        <w:rPr>
          <w:rFonts w:eastAsia="Times New Roman"/>
        </w:rPr>
        <w:t xml:space="preserve"> </w:t>
      </w:r>
      <w:r w:rsidR="00857734">
        <w:t>его</w:t>
      </w:r>
      <w:r w:rsidR="00857734">
        <w:rPr>
          <w:rFonts w:eastAsia="Times New Roman"/>
        </w:rPr>
        <w:t xml:space="preserve"> </w:t>
      </w:r>
      <w:r w:rsidR="00857734">
        <w:t>полезные</w:t>
      </w:r>
      <w:r w:rsidR="00857734">
        <w:rPr>
          <w:rFonts w:eastAsia="Times New Roman"/>
        </w:rPr>
        <w:t xml:space="preserve"> </w:t>
      </w:r>
      <w:r w:rsidR="00857734">
        <w:t>свойства</w:t>
      </w:r>
      <w:r w:rsidR="00857734">
        <w:rPr>
          <w:rFonts w:eastAsia="Times New Roman"/>
        </w:rPr>
        <w:t xml:space="preserve">, </w:t>
      </w:r>
      <w:r w:rsidR="00857734">
        <w:t>разрушая</w:t>
      </w:r>
      <w:r w:rsidR="00857734">
        <w:rPr>
          <w:rFonts w:eastAsia="Times New Roman"/>
        </w:rPr>
        <w:t xml:space="preserve"> </w:t>
      </w:r>
      <w:r w:rsidR="00857734">
        <w:t>витамины</w:t>
      </w:r>
      <w:r w:rsidR="00857734">
        <w:rPr>
          <w:rFonts w:eastAsia="Times New Roman"/>
        </w:rPr>
        <w:t xml:space="preserve">, </w:t>
      </w:r>
      <w:r w:rsidR="00857734">
        <w:t>белки</w:t>
      </w:r>
      <w:r w:rsidR="00857734">
        <w:rPr>
          <w:rFonts w:eastAsia="Times New Roman"/>
        </w:rPr>
        <w:t xml:space="preserve"> </w:t>
      </w:r>
      <w:r w:rsidR="00857734">
        <w:t>и</w:t>
      </w:r>
      <w:r w:rsidR="00857734">
        <w:rPr>
          <w:rFonts w:eastAsia="Times New Roman"/>
        </w:rPr>
        <w:t xml:space="preserve"> </w:t>
      </w:r>
      <w:r w:rsidR="00857734">
        <w:t>ферменты</w:t>
      </w:r>
      <w:r w:rsidR="00857734">
        <w:rPr>
          <w:rFonts w:eastAsia="Times New Roman"/>
        </w:rPr>
        <w:t xml:space="preserve">. </w:t>
      </w:r>
      <w:r w:rsidR="00857734">
        <w:rPr>
          <w:rFonts w:eastAsia="Times New Roman"/>
        </w:rPr>
        <w:br/>
      </w:r>
      <w:r w:rsidR="00857734">
        <w:t>Одним</w:t>
      </w:r>
      <w:r w:rsidR="00857734">
        <w:rPr>
          <w:rFonts w:eastAsia="Times New Roman"/>
        </w:rPr>
        <w:t xml:space="preserve"> </w:t>
      </w:r>
      <w:r w:rsidR="00857734">
        <w:t>из</w:t>
      </w:r>
      <w:r w:rsidR="00857734">
        <w:rPr>
          <w:rFonts w:eastAsia="Times New Roman"/>
        </w:rPr>
        <w:t xml:space="preserve"> </w:t>
      </w:r>
      <w:r w:rsidR="00857734">
        <w:t>последних</w:t>
      </w:r>
      <w:r w:rsidR="00857734">
        <w:rPr>
          <w:rFonts w:eastAsia="Times New Roman"/>
        </w:rPr>
        <w:t xml:space="preserve"> </w:t>
      </w:r>
      <w:r w:rsidR="00857734">
        <w:t>достижений</w:t>
      </w:r>
      <w:r w:rsidR="00857734">
        <w:rPr>
          <w:rFonts w:eastAsia="Times New Roman"/>
        </w:rPr>
        <w:t xml:space="preserve"> </w:t>
      </w:r>
      <w:r w:rsidR="00857734">
        <w:t>в</w:t>
      </w:r>
      <w:r w:rsidR="00857734">
        <w:rPr>
          <w:rFonts w:eastAsia="Times New Roman"/>
        </w:rPr>
        <w:t xml:space="preserve"> </w:t>
      </w:r>
      <w:r w:rsidR="00857734">
        <w:t>технике</w:t>
      </w:r>
      <w:r w:rsidR="00857734">
        <w:rPr>
          <w:rFonts w:eastAsia="Times New Roman"/>
        </w:rPr>
        <w:t xml:space="preserve"> </w:t>
      </w:r>
      <w:r w:rsidR="00857734">
        <w:t>фильтрации</w:t>
      </w:r>
      <w:r w:rsidR="00857734">
        <w:rPr>
          <w:rFonts w:eastAsia="Times New Roman"/>
        </w:rPr>
        <w:t xml:space="preserve"> </w:t>
      </w:r>
      <w:r w:rsidR="00857734">
        <w:t>являются</w:t>
      </w:r>
      <w:r w:rsidR="00857734">
        <w:rPr>
          <w:rFonts w:eastAsia="Times New Roman"/>
        </w:rPr>
        <w:t xml:space="preserve"> </w:t>
      </w:r>
      <w:r w:rsidR="00857734">
        <w:t>мембранные</w:t>
      </w:r>
      <w:r w:rsidR="00857734">
        <w:rPr>
          <w:rFonts w:eastAsia="Times New Roman"/>
        </w:rPr>
        <w:t xml:space="preserve"> </w:t>
      </w:r>
      <w:r w:rsidR="00857734">
        <w:t>тангенциальные</w:t>
      </w:r>
      <w:r w:rsidR="00857734">
        <w:rPr>
          <w:rFonts w:eastAsia="Times New Roman"/>
        </w:rPr>
        <w:t xml:space="preserve"> </w:t>
      </w:r>
      <w:r w:rsidR="00857734">
        <w:t>фильтры</w:t>
      </w:r>
      <w:r w:rsidR="00857734">
        <w:rPr>
          <w:rFonts w:eastAsia="Times New Roman"/>
        </w:rPr>
        <w:t xml:space="preserve">. </w:t>
      </w:r>
      <w:r w:rsidR="00857734">
        <w:t>Другое</w:t>
      </w:r>
      <w:r w:rsidR="00857734">
        <w:rPr>
          <w:rFonts w:eastAsia="Times New Roman"/>
        </w:rPr>
        <w:t xml:space="preserve"> </w:t>
      </w:r>
      <w:r w:rsidR="00857734">
        <w:t>название</w:t>
      </w:r>
      <w:r w:rsidR="00857734">
        <w:rPr>
          <w:rFonts w:eastAsia="Times New Roman"/>
        </w:rPr>
        <w:t xml:space="preserve"> "</w:t>
      </w:r>
      <w:r w:rsidR="00857734">
        <w:t>Crossflow</w:t>
      </w:r>
      <w:r w:rsidR="00857734">
        <w:rPr>
          <w:rFonts w:eastAsia="Times New Roman"/>
        </w:rPr>
        <w:t xml:space="preserve">". </w:t>
      </w:r>
      <w:r w:rsidR="00857734">
        <w:t>Фильтрование</w:t>
      </w:r>
      <w:r w:rsidR="00857734">
        <w:rPr>
          <w:rFonts w:eastAsia="Times New Roman"/>
        </w:rPr>
        <w:t xml:space="preserve"> </w:t>
      </w:r>
      <w:r w:rsidR="00857734">
        <w:t>осуществляется</w:t>
      </w:r>
      <w:r w:rsidR="00857734">
        <w:rPr>
          <w:rFonts w:eastAsia="Times New Roman"/>
        </w:rPr>
        <w:t xml:space="preserve"> </w:t>
      </w:r>
      <w:r w:rsidR="00857734">
        <w:t>тангенциальным</w:t>
      </w:r>
      <w:r w:rsidR="00857734">
        <w:rPr>
          <w:rFonts w:eastAsia="Times New Roman"/>
        </w:rPr>
        <w:t xml:space="preserve"> </w:t>
      </w:r>
      <w:r w:rsidR="00857734">
        <w:t>потоком</w:t>
      </w:r>
      <w:r w:rsidR="00857734">
        <w:rPr>
          <w:rFonts w:eastAsia="Times New Roman"/>
        </w:rPr>
        <w:t xml:space="preserve"> </w:t>
      </w:r>
      <w:r w:rsidR="00857734">
        <w:t>через</w:t>
      </w:r>
      <w:r w:rsidR="00857734">
        <w:rPr>
          <w:rFonts w:eastAsia="Times New Roman"/>
        </w:rPr>
        <w:t xml:space="preserve"> </w:t>
      </w:r>
      <w:r w:rsidR="00857734">
        <w:t>полипропиленовые</w:t>
      </w:r>
      <w:r w:rsidR="00857734">
        <w:rPr>
          <w:rFonts w:eastAsia="Times New Roman"/>
        </w:rPr>
        <w:t xml:space="preserve"> </w:t>
      </w:r>
      <w:r w:rsidR="00857734">
        <w:t>мембраны</w:t>
      </w:r>
      <w:r w:rsidR="00857734">
        <w:rPr>
          <w:rFonts w:eastAsia="Times New Roman"/>
        </w:rPr>
        <w:t xml:space="preserve"> </w:t>
      </w:r>
      <w:r w:rsidR="00857734">
        <w:t>с</w:t>
      </w:r>
      <w:r w:rsidR="00857734">
        <w:rPr>
          <w:rFonts w:eastAsia="Times New Roman"/>
        </w:rPr>
        <w:t xml:space="preserve"> </w:t>
      </w:r>
      <w:r w:rsidR="00857734">
        <w:t>размером</w:t>
      </w:r>
      <w:r w:rsidR="00857734">
        <w:rPr>
          <w:rFonts w:eastAsia="Times New Roman"/>
        </w:rPr>
        <w:t xml:space="preserve"> </w:t>
      </w:r>
      <w:r w:rsidR="00857734">
        <w:t>пор</w:t>
      </w:r>
      <w:r w:rsidR="00857734">
        <w:rPr>
          <w:rFonts w:eastAsia="Times New Roman"/>
        </w:rPr>
        <w:t xml:space="preserve"> 0,2 </w:t>
      </w:r>
      <w:r w:rsidR="00857734">
        <w:t>мкм</w:t>
      </w:r>
      <w:r w:rsidR="00857734">
        <w:rPr>
          <w:rFonts w:eastAsia="Times New Roman"/>
        </w:rPr>
        <w:t xml:space="preserve">. </w:t>
      </w:r>
      <w:r w:rsidR="00857734">
        <w:t>Эти</w:t>
      </w:r>
      <w:r w:rsidR="00857734">
        <w:rPr>
          <w:rFonts w:eastAsia="Times New Roman"/>
        </w:rPr>
        <w:t xml:space="preserve"> </w:t>
      </w:r>
      <w:r w:rsidR="00857734">
        <w:t>системы</w:t>
      </w:r>
      <w:r w:rsidR="00857734">
        <w:rPr>
          <w:rFonts w:eastAsia="Times New Roman"/>
        </w:rPr>
        <w:t xml:space="preserve"> </w:t>
      </w:r>
      <w:r w:rsidR="00857734">
        <w:t>позволяют</w:t>
      </w:r>
      <w:r w:rsidR="00857734">
        <w:rPr>
          <w:rFonts w:eastAsia="Times New Roman"/>
        </w:rPr>
        <w:t xml:space="preserve"> </w:t>
      </w:r>
      <w:r w:rsidR="00857734">
        <w:t>фильтровать</w:t>
      </w:r>
      <w:r w:rsidR="00857734">
        <w:rPr>
          <w:rFonts w:eastAsia="Times New Roman"/>
        </w:rPr>
        <w:t xml:space="preserve"> </w:t>
      </w:r>
      <w:r w:rsidR="00857734">
        <w:t>жидкости</w:t>
      </w:r>
      <w:r w:rsidR="00857734">
        <w:rPr>
          <w:rFonts w:eastAsia="Times New Roman"/>
        </w:rPr>
        <w:t xml:space="preserve"> </w:t>
      </w:r>
      <w:r w:rsidR="00857734">
        <w:t>с</w:t>
      </w:r>
      <w:r w:rsidR="00857734">
        <w:rPr>
          <w:rFonts w:eastAsia="Times New Roman"/>
        </w:rPr>
        <w:t xml:space="preserve"> </w:t>
      </w:r>
      <w:r w:rsidR="00857734">
        <w:t>большим</w:t>
      </w:r>
      <w:r w:rsidR="00857734">
        <w:rPr>
          <w:rFonts w:eastAsia="Times New Roman"/>
        </w:rPr>
        <w:t xml:space="preserve"> </w:t>
      </w:r>
      <w:r w:rsidR="00857734">
        <w:t>содержанием</w:t>
      </w:r>
      <w:r w:rsidR="00857734">
        <w:rPr>
          <w:rFonts w:eastAsia="Times New Roman"/>
        </w:rPr>
        <w:t xml:space="preserve"> </w:t>
      </w:r>
      <w:r w:rsidR="00857734">
        <w:t>взвесей</w:t>
      </w:r>
      <w:r w:rsidR="00857734">
        <w:rPr>
          <w:rFonts w:eastAsia="Times New Roman"/>
        </w:rPr>
        <w:t xml:space="preserve"> </w:t>
      </w:r>
      <w:r w:rsidR="00857734">
        <w:t>сразу</w:t>
      </w:r>
      <w:r w:rsidR="00857734">
        <w:rPr>
          <w:rFonts w:eastAsia="Times New Roman"/>
        </w:rPr>
        <w:t xml:space="preserve"> </w:t>
      </w:r>
      <w:r w:rsidR="00857734">
        <w:t>до</w:t>
      </w:r>
      <w:r w:rsidR="00857734">
        <w:rPr>
          <w:rFonts w:eastAsia="Times New Roman"/>
        </w:rPr>
        <w:t xml:space="preserve"> </w:t>
      </w:r>
      <w:r w:rsidR="00857734">
        <w:t>стерильного</w:t>
      </w:r>
      <w:r w:rsidR="00857734">
        <w:rPr>
          <w:rFonts w:eastAsia="Times New Roman"/>
        </w:rPr>
        <w:t xml:space="preserve"> </w:t>
      </w:r>
      <w:r w:rsidR="00857734">
        <w:t>уровня</w:t>
      </w:r>
      <w:r w:rsidR="00857734">
        <w:rPr>
          <w:rFonts w:eastAsia="Times New Roman"/>
        </w:rPr>
        <w:t xml:space="preserve">, </w:t>
      </w:r>
      <w:r w:rsidR="00857734">
        <w:t>причем</w:t>
      </w:r>
      <w:r w:rsidR="00857734">
        <w:rPr>
          <w:rFonts w:eastAsia="Times New Roman"/>
        </w:rPr>
        <w:t xml:space="preserve">, </w:t>
      </w:r>
      <w:r w:rsidR="00857734">
        <w:t>без</w:t>
      </w:r>
      <w:r w:rsidR="00857734">
        <w:rPr>
          <w:rFonts w:eastAsia="Times New Roman"/>
        </w:rPr>
        <w:t xml:space="preserve"> </w:t>
      </w:r>
      <w:r w:rsidR="00857734">
        <w:t>применения</w:t>
      </w:r>
      <w:r w:rsidR="00857734">
        <w:rPr>
          <w:rFonts w:eastAsia="Times New Roman"/>
        </w:rPr>
        <w:t xml:space="preserve"> </w:t>
      </w:r>
      <w:r w:rsidR="00857734">
        <w:t>расходных</w:t>
      </w:r>
      <w:r w:rsidR="00857734">
        <w:rPr>
          <w:rFonts w:eastAsia="Times New Roman"/>
        </w:rPr>
        <w:t xml:space="preserve"> </w:t>
      </w:r>
      <w:r w:rsidR="00857734">
        <w:t>фильтрующих</w:t>
      </w:r>
      <w:r w:rsidR="00857734">
        <w:rPr>
          <w:rFonts w:eastAsia="Times New Roman"/>
        </w:rPr>
        <w:t xml:space="preserve"> </w:t>
      </w:r>
      <w:r w:rsidR="00857734">
        <w:t>материалов</w:t>
      </w:r>
      <w:r w:rsidR="00857734">
        <w:rPr>
          <w:rFonts w:eastAsia="Times New Roman"/>
        </w:rPr>
        <w:t xml:space="preserve">. </w:t>
      </w:r>
      <w:r w:rsidR="00857734">
        <w:t>Применение</w:t>
      </w:r>
      <w:r w:rsidR="00857734">
        <w:rPr>
          <w:rFonts w:eastAsia="Times New Roman"/>
        </w:rPr>
        <w:t xml:space="preserve"> </w:t>
      </w:r>
      <w:r w:rsidR="00857734">
        <w:t>таких</w:t>
      </w:r>
      <w:r w:rsidR="00857734">
        <w:rPr>
          <w:rFonts w:eastAsia="Times New Roman"/>
        </w:rPr>
        <w:t xml:space="preserve"> </w:t>
      </w:r>
      <w:r w:rsidR="00857734">
        <w:t>фильтров</w:t>
      </w:r>
      <w:r w:rsidR="00857734">
        <w:rPr>
          <w:rFonts w:eastAsia="Times New Roman"/>
        </w:rPr>
        <w:t xml:space="preserve"> </w:t>
      </w:r>
      <w:r w:rsidR="00857734">
        <w:t>также</w:t>
      </w:r>
      <w:r w:rsidR="00857734">
        <w:rPr>
          <w:rFonts w:eastAsia="Times New Roman"/>
        </w:rPr>
        <w:t xml:space="preserve"> </w:t>
      </w:r>
      <w:r w:rsidR="00857734">
        <w:t>снимает</w:t>
      </w:r>
      <w:r w:rsidR="00857734">
        <w:rPr>
          <w:rFonts w:eastAsia="Times New Roman"/>
        </w:rPr>
        <w:t xml:space="preserve"> </w:t>
      </w:r>
      <w:r w:rsidR="00857734">
        <w:t>необходимость</w:t>
      </w:r>
      <w:r w:rsidR="00857734">
        <w:rPr>
          <w:rFonts w:eastAsia="Times New Roman"/>
        </w:rPr>
        <w:t xml:space="preserve"> </w:t>
      </w:r>
      <w:r w:rsidR="00857734">
        <w:t>пастеризации</w:t>
      </w:r>
      <w:r w:rsidR="00857734">
        <w:rPr>
          <w:rFonts w:eastAsia="Times New Roman"/>
        </w:rPr>
        <w:t xml:space="preserve">, </w:t>
      </w:r>
      <w:r w:rsidR="00857734">
        <w:t>благодаря</w:t>
      </w:r>
      <w:r w:rsidR="00857734">
        <w:rPr>
          <w:rFonts w:eastAsia="Times New Roman"/>
        </w:rPr>
        <w:t xml:space="preserve"> </w:t>
      </w:r>
      <w:r w:rsidR="00857734">
        <w:t>чему</w:t>
      </w:r>
      <w:r w:rsidR="00857734">
        <w:rPr>
          <w:rFonts w:eastAsia="Times New Roman"/>
        </w:rPr>
        <w:t xml:space="preserve"> </w:t>
      </w:r>
      <w:r w:rsidR="00857734">
        <w:t>называется</w:t>
      </w:r>
      <w:r w:rsidR="00857734">
        <w:rPr>
          <w:rFonts w:eastAsia="Times New Roman"/>
        </w:rPr>
        <w:t xml:space="preserve"> "</w:t>
      </w:r>
      <w:r w:rsidR="00857734">
        <w:t>холодной</w:t>
      </w:r>
      <w:r w:rsidR="00857734">
        <w:rPr>
          <w:rFonts w:eastAsia="Times New Roman"/>
        </w:rPr>
        <w:t xml:space="preserve"> </w:t>
      </w:r>
      <w:r w:rsidR="00857734">
        <w:t>пастеризацией</w:t>
      </w:r>
      <w:r w:rsidR="00857734">
        <w:rPr>
          <w:rFonts w:eastAsia="Times New Roman"/>
        </w:rPr>
        <w:t xml:space="preserve">". </w:t>
      </w:r>
      <w:r w:rsidR="00857734">
        <w:rPr>
          <w:rFonts w:eastAsia="Times New Roman"/>
        </w:rPr>
        <w:br/>
      </w:r>
      <w:r w:rsidR="00857734">
        <w:t>Использование</w:t>
      </w:r>
      <w:r w:rsidR="00857734">
        <w:rPr>
          <w:rFonts w:eastAsia="Times New Roman"/>
        </w:rPr>
        <w:t xml:space="preserve"> </w:t>
      </w:r>
      <w:r w:rsidR="00857734">
        <w:t>процесса</w:t>
      </w:r>
      <w:r w:rsidR="00857734">
        <w:rPr>
          <w:rFonts w:eastAsia="Times New Roman"/>
        </w:rPr>
        <w:t xml:space="preserve"> </w:t>
      </w:r>
      <w:r w:rsidR="00857734">
        <w:t>микрофильтрации</w:t>
      </w:r>
      <w:r w:rsidR="00857734">
        <w:rPr>
          <w:rFonts w:eastAsia="Times New Roman"/>
        </w:rPr>
        <w:t xml:space="preserve"> </w:t>
      </w:r>
      <w:r w:rsidR="00857734">
        <w:t>в</w:t>
      </w:r>
      <w:r w:rsidR="00857734">
        <w:rPr>
          <w:rFonts w:eastAsia="Times New Roman"/>
        </w:rPr>
        <w:t xml:space="preserve"> </w:t>
      </w:r>
      <w:r w:rsidR="00857734">
        <w:t>производстве</w:t>
      </w:r>
      <w:r w:rsidR="00857734">
        <w:rPr>
          <w:rFonts w:eastAsia="Times New Roman"/>
        </w:rPr>
        <w:t xml:space="preserve"> </w:t>
      </w:r>
      <w:r w:rsidR="00857734">
        <w:t>пива</w:t>
      </w:r>
      <w:r w:rsidR="00857734">
        <w:rPr>
          <w:rFonts w:eastAsia="Times New Roman"/>
        </w:rPr>
        <w:t xml:space="preserve"> </w:t>
      </w:r>
      <w:r w:rsidR="00857734">
        <w:t>весьма</w:t>
      </w:r>
      <w:r w:rsidR="00857734">
        <w:rPr>
          <w:rFonts w:eastAsia="Times New Roman"/>
        </w:rPr>
        <w:t xml:space="preserve"> </w:t>
      </w:r>
      <w:r w:rsidR="00857734">
        <w:t>актуально</w:t>
      </w:r>
      <w:r w:rsidR="00857734">
        <w:rPr>
          <w:rFonts w:eastAsia="Times New Roman"/>
        </w:rPr>
        <w:t xml:space="preserve">. </w:t>
      </w:r>
      <w:r w:rsidR="00857734">
        <w:t>Например</w:t>
      </w:r>
      <w:r w:rsidR="00857734">
        <w:rPr>
          <w:rFonts w:eastAsia="Times New Roman"/>
        </w:rPr>
        <w:t xml:space="preserve">, </w:t>
      </w:r>
      <w:r w:rsidR="00857734">
        <w:t>применение</w:t>
      </w:r>
      <w:r w:rsidR="00857734">
        <w:rPr>
          <w:rFonts w:eastAsia="Times New Roman"/>
        </w:rPr>
        <w:t xml:space="preserve"> </w:t>
      </w:r>
      <w:r w:rsidR="00857734">
        <w:t>микрофильтрации</w:t>
      </w:r>
      <w:r w:rsidR="00857734">
        <w:rPr>
          <w:rFonts w:eastAsia="Times New Roman"/>
        </w:rPr>
        <w:t xml:space="preserve"> </w:t>
      </w:r>
      <w:r w:rsidR="00857734">
        <w:t>вместо</w:t>
      </w:r>
      <w:r w:rsidR="00857734">
        <w:rPr>
          <w:rFonts w:eastAsia="Times New Roman"/>
        </w:rPr>
        <w:t xml:space="preserve"> </w:t>
      </w:r>
      <w:r w:rsidR="00857734">
        <w:t>диатомитовых</w:t>
      </w:r>
      <w:r w:rsidR="00857734">
        <w:rPr>
          <w:rFonts w:eastAsia="Times New Roman"/>
        </w:rPr>
        <w:t xml:space="preserve"> </w:t>
      </w:r>
      <w:r w:rsidR="00857734">
        <w:t>намывных</w:t>
      </w:r>
      <w:r w:rsidR="00857734">
        <w:rPr>
          <w:rFonts w:eastAsia="Times New Roman"/>
        </w:rPr>
        <w:t xml:space="preserve"> </w:t>
      </w:r>
      <w:r w:rsidR="00857734">
        <w:t>фильтров</w:t>
      </w:r>
      <w:r w:rsidR="00857734">
        <w:rPr>
          <w:rFonts w:eastAsia="Times New Roman"/>
        </w:rPr>
        <w:t xml:space="preserve"> </w:t>
      </w:r>
      <w:r w:rsidR="00857734">
        <w:t>устраняет</w:t>
      </w:r>
      <w:r w:rsidR="00857734">
        <w:rPr>
          <w:rFonts w:eastAsia="Times New Roman"/>
        </w:rPr>
        <w:t xml:space="preserve"> </w:t>
      </w:r>
      <w:r w:rsidR="00857734">
        <w:t>проблемы</w:t>
      </w:r>
      <w:r w:rsidR="00857734">
        <w:rPr>
          <w:rFonts w:eastAsia="Times New Roman"/>
        </w:rPr>
        <w:t xml:space="preserve">, </w:t>
      </w:r>
      <w:r w:rsidR="00857734">
        <w:t>связанные</w:t>
      </w:r>
      <w:r w:rsidR="00857734">
        <w:rPr>
          <w:rFonts w:eastAsia="Times New Roman"/>
        </w:rPr>
        <w:t xml:space="preserve"> </w:t>
      </w:r>
      <w:r w:rsidR="00857734">
        <w:t>с</w:t>
      </w:r>
      <w:r w:rsidR="00857734">
        <w:rPr>
          <w:rFonts w:eastAsia="Times New Roman"/>
        </w:rPr>
        <w:t xml:space="preserve"> </w:t>
      </w:r>
      <w:r w:rsidR="00857734">
        <w:t>ликвидацией</w:t>
      </w:r>
      <w:r w:rsidR="00857734">
        <w:rPr>
          <w:rFonts w:eastAsia="Times New Roman"/>
        </w:rPr>
        <w:t xml:space="preserve"> </w:t>
      </w:r>
      <w:r w:rsidR="00857734">
        <w:t>отходов</w:t>
      </w:r>
      <w:r w:rsidR="00857734">
        <w:rPr>
          <w:rFonts w:eastAsia="Times New Roman"/>
        </w:rPr>
        <w:t xml:space="preserve"> </w:t>
      </w:r>
      <w:r w:rsidR="00857734">
        <w:t>и</w:t>
      </w:r>
      <w:r w:rsidR="00857734">
        <w:rPr>
          <w:rFonts w:eastAsia="Times New Roman"/>
        </w:rPr>
        <w:t xml:space="preserve">, </w:t>
      </w:r>
      <w:r w:rsidR="00857734">
        <w:t>кроме</w:t>
      </w:r>
      <w:r w:rsidR="00857734">
        <w:rPr>
          <w:rFonts w:eastAsia="Times New Roman"/>
        </w:rPr>
        <w:t xml:space="preserve"> </w:t>
      </w:r>
      <w:r w:rsidR="00857734">
        <w:t>того</w:t>
      </w:r>
      <w:r w:rsidR="00857734">
        <w:rPr>
          <w:rFonts w:eastAsia="Times New Roman"/>
        </w:rPr>
        <w:t xml:space="preserve">, </w:t>
      </w:r>
      <w:r w:rsidR="00857734">
        <w:t>дает</w:t>
      </w:r>
      <w:r w:rsidR="00857734">
        <w:rPr>
          <w:rFonts w:eastAsia="Times New Roman"/>
        </w:rPr>
        <w:t xml:space="preserve"> </w:t>
      </w:r>
      <w:r w:rsidR="00857734">
        <w:t>возможность</w:t>
      </w:r>
      <w:r w:rsidR="00857734">
        <w:rPr>
          <w:rFonts w:eastAsia="Times New Roman"/>
        </w:rPr>
        <w:t xml:space="preserve"> </w:t>
      </w:r>
      <w:r w:rsidR="00857734">
        <w:t>получения</w:t>
      </w:r>
      <w:r w:rsidR="00857734">
        <w:rPr>
          <w:rFonts w:eastAsia="Times New Roman"/>
        </w:rPr>
        <w:t xml:space="preserve"> </w:t>
      </w:r>
      <w:r w:rsidR="00857734">
        <w:t>стерильного</w:t>
      </w:r>
      <w:r w:rsidR="00857734">
        <w:rPr>
          <w:rFonts w:eastAsia="Times New Roman"/>
        </w:rPr>
        <w:t xml:space="preserve"> </w:t>
      </w:r>
      <w:r w:rsidR="00857734">
        <w:t>продукта</w:t>
      </w:r>
      <w:r w:rsidR="00857734">
        <w:rPr>
          <w:rFonts w:eastAsia="Times New Roman"/>
        </w:rPr>
        <w:t xml:space="preserve">. </w:t>
      </w:r>
      <w:r w:rsidR="00857734">
        <w:t>Другим</w:t>
      </w:r>
      <w:r w:rsidR="00857734">
        <w:rPr>
          <w:rFonts w:eastAsia="Times New Roman"/>
        </w:rPr>
        <w:t xml:space="preserve"> </w:t>
      </w:r>
      <w:r w:rsidR="00857734">
        <w:t>применением</w:t>
      </w:r>
      <w:r w:rsidR="00857734">
        <w:rPr>
          <w:rFonts w:eastAsia="Times New Roman"/>
        </w:rPr>
        <w:t xml:space="preserve"> </w:t>
      </w:r>
      <w:r w:rsidR="00857734">
        <w:t>процесса</w:t>
      </w:r>
      <w:r w:rsidR="00857734">
        <w:rPr>
          <w:rFonts w:eastAsia="Times New Roman"/>
        </w:rPr>
        <w:t xml:space="preserve"> </w:t>
      </w:r>
      <w:r w:rsidR="00857734">
        <w:t>микрофильтрации</w:t>
      </w:r>
      <w:r w:rsidR="00857734">
        <w:rPr>
          <w:rFonts w:eastAsia="Times New Roman"/>
        </w:rPr>
        <w:t xml:space="preserve"> </w:t>
      </w:r>
      <w:r w:rsidR="00857734">
        <w:t>является</w:t>
      </w:r>
      <w:r w:rsidR="00857734">
        <w:rPr>
          <w:rFonts w:eastAsia="Times New Roman"/>
        </w:rPr>
        <w:t xml:space="preserve"> </w:t>
      </w:r>
      <w:r w:rsidR="00857734">
        <w:t>выделение</w:t>
      </w:r>
      <w:r w:rsidR="00857734">
        <w:rPr>
          <w:rFonts w:eastAsia="Times New Roman"/>
        </w:rPr>
        <w:t xml:space="preserve"> </w:t>
      </w:r>
      <w:r w:rsidR="00857734">
        <w:t>пива</w:t>
      </w:r>
      <w:r w:rsidR="00857734">
        <w:rPr>
          <w:rFonts w:eastAsia="Times New Roman"/>
        </w:rPr>
        <w:t xml:space="preserve"> </w:t>
      </w:r>
      <w:r w:rsidR="00857734">
        <w:t>из</w:t>
      </w:r>
      <w:r w:rsidR="00857734">
        <w:rPr>
          <w:rFonts w:eastAsia="Times New Roman"/>
        </w:rPr>
        <w:t xml:space="preserve"> </w:t>
      </w:r>
      <w:r w:rsidR="00857734">
        <w:t>отработанных</w:t>
      </w:r>
      <w:r w:rsidR="00857734">
        <w:rPr>
          <w:rFonts w:eastAsia="Times New Roman"/>
        </w:rPr>
        <w:t xml:space="preserve"> </w:t>
      </w:r>
      <w:r w:rsidR="00857734">
        <w:t>дрожжей</w:t>
      </w:r>
      <w:r w:rsidR="00857734">
        <w:rPr>
          <w:rFonts w:eastAsia="Times New Roman"/>
        </w:rPr>
        <w:t xml:space="preserve">. </w:t>
      </w:r>
      <w:r w:rsidR="00857734">
        <w:t>Преимуществом</w:t>
      </w:r>
      <w:r w:rsidR="00857734">
        <w:rPr>
          <w:rFonts w:eastAsia="Times New Roman"/>
        </w:rPr>
        <w:t xml:space="preserve"> </w:t>
      </w:r>
      <w:r w:rsidR="00857734">
        <w:t>процесса</w:t>
      </w:r>
      <w:r w:rsidR="00857734">
        <w:rPr>
          <w:rFonts w:eastAsia="Times New Roman"/>
        </w:rPr>
        <w:t xml:space="preserve"> </w:t>
      </w:r>
      <w:r w:rsidR="00857734">
        <w:t>микрофильтрации</w:t>
      </w:r>
      <w:r w:rsidR="00857734">
        <w:rPr>
          <w:rFonts w:eastAsia="Times New Roman"/>
        </w:rPr>
        <w:t xml:space="preserve"> </w:t>
      </w:r>
      <w:r w:rsidR="00857734">
        <w:t>в</w:t>
      </w:r>
      <w:r w:rsidR="00857734">
        <w:rPr>
          <w:rFonts w:eastAsia="Times New Roman"/>
        </w:rPr>
        <w:t xml:space="preserve"> </w:t>
      </w:r>
      <w:r w:rsidR="00857734">
        <w:t>отличие</w:t>
      </w:r>
      <w:r w:rsidR="00857734">
        <w:rPr>
          <w:rFonts w:eastAsia="Times New Roman"/>
        </w:rPr>
        <w:t xml:space="preserve"> </w:t>
      </w:r>
      <w:r w:rsidR="00857734">
        <w:t>от</w:t>
      </w:r>
      <w:r w:rsidR="00857734">
        <w:rPr>
          <w:rFonts w:eastAsia="Times New Roman"/>
        </w:rPr>
        <w:t xml:space="preserve"> </w:t>
      </w:r>
      <w:r w:rsidR="00857734">
        <w:t>традиционных</w:t>
      </w:r>
      <w:r w:rsidR="00857734">
        <w:rPr>
          <w:rFonts w:eastAsia="Times New Roman"/>
        </w:rPr>
        <w:t xml:space="preserve"> </w:t>
      </w:r>
      <w:r w:rsidR="00857734">
        <w:t>технологий</w:t>
      </w:r>
      <w:r w:rsidR="00857734">
        <w:rPr>
          <w:rFonts w:eastAsia="Times New Roman"/>
        </w:rPr>
        <w:t xml:space="preserve"> </w:t>
      </w:r>
      <w:r w:rsidR="00857734">
        <w:t>являются</w:t>
      </w:r>
      <w:r w:rsidR="00857734">
        <w:rPr>
          <w:rFonts w:eastAsia="Times New Roman"/>
        </w:rPr>
        <w:t xml:space="preserve"> </w:t>
      </w:r>
      <w:r w:rsidR="00857734">
        <w:t>высокое</w:t>
      </w:r>
      <w:r w:rsidR="00857734">
        <w:rPr>
          <w:rFonts w:eastAsia="Times New Roman"/>
        </w:rPr>
        <w:t xml:space="preserve"> </w:t>
      </w:r>
      <w:r w:rsidR="00857734">
        <w:t>качество</w:t>
      </w:r>
      <w:r w:rsidR="00857734">
        <w:rPr>
          <w:rFonts w:eastAsia="Times New Roman"/>
        </w:rPr>
        <w:t xml:space="preserve"> </w:t>
      </w:r>
      <w:r w:rsidR="00857734">
        <w:t>полученного</w:t>
      </w:r>
      <w:r w:rsidR="00857734">
        <w:rPr>
          <w:rFonts w:eastAsia="Times New Roman"/>
        </w:rPr>
        <w:t xml:space="preserve"> </w:t>
      </w:r>
      <w:r w:rsidR="00857734">
        <w:t>пива</w:t>
      </w:r>
      <w:r w:rsidR="00857734">
        <w:rPr>
          <w:rFonts w:eastAsia="Times New Roman"/>
        </w:rPr>
        <w:t xml:space="preserve"> </w:t>
      </w:r>
      <w:r w:rsidR="00857734">
        <w:t>и</w:t>
      </w:r>
      <w:r w:rsidR="00857734">
        <w:rPr>
          <w:rFonts w:eastAsia="Times New Roman"/>
        </w:rPr>
        <w:t xml:space="preserve"> </w:t>
      </w:r>
      <w:r w:rsidR="00857734">
        <w:t>высокая</w:t>
      </w:r>
      <w:r w:rsidR="00857734">
        <w:rPr>
          <w:rFonts w:eastAsia="Times New Roman"/>
        </w:rPr>
        <w:t xml:space="preserve"> </w:t>
      </w:r>
      <w:r w:rsidR="00857734">
        <w:t>степень</w:t>
      </w:r>
      <w:r w:rsidR="00857734">
        <w:rPr>
          <w:rFonts w:eastAsia="Times New Roman"/>
        </w:rPr>
        <w:t xml:space="preserve"> </w:t>
      </w:r>
      <w:r w:rsidR="00857734">
        <w:t>микробиологической</w:t>
      </w:r>
      <w:r w:rsidR="00857734">
        <w:rPr>
          <w:rFonts w:eastAsia="Times New Roman"/>
        </w:rPr>
        <w:t xml:space="preserve"> </w:t>
      </w:r>
      <w:r w:rsidR="00857734">
        <w:t>безопасности</w:t>
      </w:r>
      <w:r w:rsidR="00857734">
        <w:rPr>
          <w:rFonts w:eastAsia="Times New Roman"/>
        </w:rPr>
        <w:t xml:space="preserve"> </w:t>
      </w:r>
      <w:r w:rsidR="00857734">
        <w:t>процесса</w:t>
      </w:r>
      <w:r w:rsidR="00857734">
        <w:rPr>
          <w:rFonts w:eastAsia="Times New Roman"/>
        </w:rPr>
        <w:t xml:space="preserve">. </w:t>
      </w:r>
      <w:r w:rsidR="00857734">
        <w:rPr>
          <w:rFonts w:eastAsia="Times New Roman"/>
        </w:rPr>
        <w:br/>
      </w:r>
      <w:r w:rsidR="00857734">
        <w:t>Важным</w:t>
      </w:r>
      <w:r w:rsidR="00857734">
        <w:rPr>
          <w:rFonts w:eastAsia="Times New Roman"/>
        </w:rPr>
        <w:t xml:space="preserve"> </w:t>
      </w:r>
      <w:r w:rsidR="00857734">
        <w:t>для</w:t>
      </w:r>
      <w:r w:rsidR="00857734">
        <w:rPr>
          <w:rFonts w:eastAsia="Times New Roman"/>
        </w:rPr>
        <w:t xml:space="preserve"> </w:t>
      </w:r>
      <w:r w:rsidR="00857734">
        <w:t>сохранения</w:t>
      </w:r>
      <w:r w:rsidR="00857734">
        <w:rPr>
          <w:rFonts w:eastAsia="Times New Roman"/>
        </w:rPr>
        <w:t xml:space="preserve"> </w:t>
      </w:r>
      <w:r w:rsidR="00857734">
        <w:t>качественных</w:t>
      </w:r>
      <w:r w:rsidR="00857734">
        <w:rPr>
          <w:rFonts w:eastAsia="Times New Roman"/>
        </w:rPr>
        <w:t xml:space="preserve"> </w:t>
      </w:r>
      <w:r w:rsidR="00857734">
        <w:t>характеристик</w:t>
      </w:r>
      <w:r w:rsidR="00857734">
        <w:rPr>
          <w:rFonts w:eastAsia="Times New Roman"/>
        </w:rPr>
        <w:t xml:space="preserve"> </w:t>
      </w:r>
      <w:r w:rsidR="00857734">
        <w:t>компонентов</w:t>
      </w:r>
      <w:r w:rsidR="00857734">
        <w:rPr>
          <w:rFonts w:eastAsia="Times New Roman"/>
        </w:rPr>
        <w:t xml:space="preserve"> </w:t>
      </w:r>
      <w:r w:rsidR="00857734">
        <w:t>пива</w:t>
      </w:r>
      <w:r w:rsidR="00857734">
        <w:rPr>
          <w:rFonts w:eastAsia="Times New Roman"/>
        </w:rPr>
        <w:t xml:space="preserve"> </w:t>
      </w:r>
      <w:r w:rsidR="00857734">
        <w:t>как</w:t>
      </w:r>
      <w:r w:rsidR="00857734">
        <w:rPr>
          <w:rFonts w:eastAsia="Times New Roman"/>
        </w:rPr>
        <w:t xml:space="preserve"> </w:t>
      </w:r>
      <w:r w:rsidR="00857734">
        <w:t>продукта</w:t>
      </w:r>
      <w:r w:rsidR="00857734">
        <w:rPr>
          <w:rFonts w:eastAsia="Times New Roman"/>
        </w:rPr>
        <w:t xml:space="preserve"> </w:t>
      </w:r>
      <w:r w:rsidR="00857734">
        <w:t>является</w:t>
      </w:r>
      <w:r w:rsidR="00857734">
        <w:rPr>
          <w:rFonts w:eastAsia="Times New Roman"/>
        </w:rPr>
        <w:t xml:space="preserve"> </w:t>
      </w:r>
      <w:r w:rsidR="00857734">
        <w:t>обеспечение</w:t>
      </w:r>
      <w:r w:rsidR="00857734">
        <w:rPr>
          <w:rFonts w:eastAsia="Times New Roman"/>
        </w:rPr>
        <w:t xml:space="preserve"> </w:t>
      </w:r>
      <w:r w:rsidR="00857734">
        <w:t>пропускной</w:t>
      </w:r>
      <w:r w:rsidR="00857734">
        <w:rPr>
          <w:rFonts w:eastAsia="Times New Roman"/>
        </w:rPr>
        <w:t xml:space="preserve"> </w:t>
      </w:r>
      <w:r w:rsidR="00857734">
        <w:t>способности</w:t>
      </w:r>
      <w:r w:rsidR="00857734">
        <w:rPr>
          <w:rFonts w:eastAsia="Times New Roman"/>
        </w:rPr>
        <w:t xml:space="preserve"> </w:t>
      </w:r>
      <w:r w:rsidR="00857734">
        <w:t>мембраны</w:t>
      </w:r>
      <w:r w:rsidR="00857734">
        <w:rPr>
          <w:rFonts w:eastAsia="Times New Roman"/>
        </w:rPr>
        <w:t xml:space="preserve">, </w:t>
      </w:r>
      <w:r w:rsidR="00857734">
        <w:t>но</w:t>
      </w:r>
      <w:r w:rsidR="00857734">
        <w:rPr>
          <w:rFonts w:eastAsia="Times New Roman"/>
        </w:rPr>
        <w:t xml:space="preserve"> </w:t>
      </w:r>
      <w:r w:rsidR="00857734">
        <w:t>в</w:t>
      </w:r>
      <w:r w:rsidR="00857734">
        <w:rPr>
          <w:rFonts w:eastAsia="Times New Roman"/>
        </w:rPr>
        <w:t xml:space="preserve"> </w:t>
      </w:r>
      <w:r w:rsidR="00857734">
        <w:t>полном</w:t>
      </w:r>
      <w:r w:rsidR="00857734">
        <w:rPr>
          <w:rFonts w:eastAsia="Times New Roman"/>
        </w:rPr>
        <w:t xml:space="preserve"> </w:t>
      </w:r>
      <w:r w:rsidR="00857734">
        <w:t>объеме</w:t>
      </w:r>
      <w:r w:rsidR="00857734">
        <w:rPr>
          <w:rFonts w:eastAsia="Times New Roman"/>
        </w:rPr>
        <w:t xml:space="preserve"> </w:t>
      </w:r>
      <w:r w:rsidR="00857734">
        <w:t>адсорбция</w:t>
      </w:r>
      <w:r w:rsidR="00857734">
        <w:rPr>
          <w:rFonts w:eastAsia="Times New Roman"/>
        </w:rPr>
        <w:t xml:space="preserve"> </w:t>
      </w:r>
      <w:r w:rsidR="00857734">
        <w:t>протеинов</w:t>
      </w:r>
      <w:r w:rsidR="00857734">
        <w:rPr>
          <w:rFonts w:eastAsia="Times New Roman"/>
        </w:rPr>
        <w:t xml:space="preserve">, </w:t>
      </w:r>
      <w:r w:rsidR="00857734">
        <w:t>таких</w:t>
      </w:r>
      <w:r w:rsidR="00857734">
        <w:rPr>
          <w:rFonts w:eastAsia="Times New Roman"/>
        </w:rPr>
        <w:t xml:space="preserve"> </w:t>
      </w:r>
      <w:r w:rsidR="00857734">
        <w:t>сахаридов</w:t>
      </w:r>
      <w:r w:rsidR="00857734">
        <w:rPr>
          <w:rFonts w:eastAsia="Times New Roman"/>
        </w:rPr>
        <w:t xml:space="preserve">, </w:t>
      </w:r>
      <w:r w:rsidR="00857734">
        <w:t>как</w:t>
      </w:r>
      <w:r w:rsidR="00857734">
        <w:rPr>
          <w:rFonts w:eastAsia="Times New Roman"/>
        </w:rPr>
        <w:t xml:space="preserve"> </w:t>
      </w:r>
      <w:r w:rsidR="00857734">
        <w:t>бетаглюкан</w:t>
      </w:r>
      <w:r w:rsidR="00857734">
        <w:rPr>
          <w:rFonts w:eastAsia="Times New Roman"/>
        </w:rPr>
        <w:t xml:space="preserve"> </w:t>
      </w:r>
      <w:r w:rsidR="00857734">
        <w:t>и</w:t>
      </w:r>
      <w:r w:rsidR="00857734">
        <w:rPr>
          <w:rFonts w:eastAsia="Times New Roman"/>
        </w:rPr>
        <w:t xml:space="preserve"> </w:t>
      </w:r>
      <w:r w:rsidR="00857734">
        <w:t>крахмал</w:t>
      </w:r>
      <w:r w:rsidR="00857734">
        <w:rPr>
          <w:rFonts w:eastAsia="Times New Roman"/>
        </w:rPr>
        <w:t xml:space="preserve">, </w:t>
      </w:r>
      <w:r w:rsidR="00857734">
        <w:t>а</w:t>
      </w:r>
      <w:r w:rsidR="00857734">
        <w:rPr>
          <w:rFonts w:eastAsia="Times New Roman"/>
        </w:rPr>
        <w:t xml:space="preserve"> </w:t>
      </w:r>
      <w:r w:rsidR="00857734">
        <w:t>также</w:t>
      </w:r>
      <w:r w:rsidR="00857734">
        <w:rPr>
          <w:rFonts w:eastAsia="Times New Roman"/>
        </w:rPr>
        <w:t xml:space="preserve"> </w:t>
      </w:r>
      <w:r w:rsidR="00857734">
        <w:t>минералов</w:t>
      </w:r>
      <w:r w:rsidR="00857734">
        <w:rPr>
          <w:rFonts w:eastAsia="Times New Roman"/>
        </w:rPr>
        <w:t xml:space="preserve"> </w:t>
      </w:r>
      <w:r w:rsidR="00857734">
        <w:t>происходит</w:t>
      </w:r>
      <w:r w:rsidR="00857734">
        <w:rPr>
          <w:rFonts w:eastAsia="Times New Roman"/>
        </w:rPr>
        <w:t xml:space="preserve"> </w:t>
      </w:r>
      <w:r w:rsidR="00857734">
        <w:t>всегда</w:t>
      </w:r>
      <w:r w:rsidR="00857734">
        <w:rPr>
          <w:rFonts w:eastAsia="Times New Roman"/>
        </w:rPr>
        <w:t xml:space="preserve"> </w:t>
      </w:r>
      <w:r w:rsidR="00857734">
        <w:t>внутри</w:t>
      </w:r>
      <w:r w:rsidR="00857734">
        <w:rPr>
          <w:rFonts w:eastAsia="Times New Roman"/>
        </w:rPr>
        <w:t xml:space="preserve"> </w:t>
      </w:r>
      <w:r w:rsidR="00857734">
        <w:t>пор</w:t>
      </w:r>
      <w:r w:rsidR="00857734">
        <w:rPr>
          <w:rFonts w:eastAsia="Times New Roman"/>
        </w:rPr>
        <w:t xml:space="preserve"> </w:t>
      </w:r>
      <w:r w:rsidR="00857734">
        <w:t>мембраны</w:t>
      </w:r>
      <w:r w:rsidR="00857734">
        <w:rPr>
          <w:rFonts w:eastAsia="Times New Roman"/>
        </w:rPr>
        <w:t xml:space="preserve">. </w:t>
      </w:r>
      <w:r w:rsidR="00857734">
        <w:t>Еще</w:t>
      </w:r>
      <w:r w:rsidR="00857734">
        <w:rPr>
          <w:rFonts w:eastAsia="Times New Roman"/>
        </w:rPr>
        <w:t xml:space="preserve"> </w:t>
      </w:r>
      <w:r w:rsidR="00857734">
        <w:t>одним</w:t>
      </w:r>
      <w:r w:rsidR="00857734">
        <w:rPr>
          <w:rFonts w:eastAsia="Times New Roman"/>
        </w:rPr>
        <w:t xml:space="preserve"> </w:t>
      </w:r>
      <w:r w:rsidR="00857734">
        <w:t>важным</w:t>
      </w:r>
      <w:r w:rsidR="00857734">
        <w:rPr>
          <w:rFonts w:eastAsia="Times New Roman"/>
        </w:rPr>
        <w:t xml:space="preserve"> </w:t>
      </w:r>
      <w:r w:rsidR="00857734">
        <w:t>фактором</w:t>
      </w:r>
      <w:r w:rsidR="00857734">
        <w:rPr>
          <w:rFonts w:eastAsia="Times New Roman"/>
        </w:rPr>
        <w:t xml:space="preserve"> </w:t>
      </w:r>
      <w:r w:rsidR="00857734">
        <w:t>в</w:t>
      </w:r>
      <w:r w:rsidR="00857734">
        <w:rPr>
          <w:rFonts w:eastAsia="Times New Roman"/>
        </w:rPr>
        <w:t xml:space="preserve"> </w:t>
      </w:r>
      <w:r w:rsidR="00857734">
        <w:t>процессе</w:t>
      </w:r>
      <w:r w:rsidR="00857734">
        <w:rPr>
          <w:rFonts w:eastAsia="Times New Roman"/>
        </w:rPr>
        <w:t xml:space="preserve"> </w:t>
      </w:r>
      <w:r w:rsidR="00857734">
        <w:t>микрофильтрации</w:t>
      </w:r>
      <w:r w:rsidR="00857734">
        <w:rPr>
          <w:rFonts w:eastAsia="Times New Roman"/>
        </w:rPr>
        <w:t xml:space="preserve"> </w:t>
      </w:r>
      <w:r w:rsidR="00857734">
        <w:t>является</w:t>
      </w:r>
      <w:r w:rsidR="00857734">
        <w:rPr>
          <w:rFonts w:eastAsia="Times New Roman"/>
        </w:rPr>
        <w:t xml:space="preserve"> </w:t>
      </w:r>
      <w:r w:rsidR="00857734">
        <w:t>размер</w:t>
      </w:r>
      <w:r w:rsidR="00857734">
        <w:rPr>
          <w:rFonts w:eastAsia="Times New Roman"/>
        </w:rPr>
        <w:t xml:space="preserve"> </w:t>
      </w:r>
      <w:r w:rsidR="00857734">
        <w:t>пор</w:t>
      </w:r>
      <w:r w:rsidR="00857734">
        <w:rPr>
          <w:rFonts w:eastAsia="Times New Roman"/>
        </w:rPr>
        <w:t xml:space="preserve"> </w:t>
      </w:r>
      <w:r w:rsidR="00857734">
        <w:t>мембраны</w:t>
      </w:r>
      <w:r w:rsidR="00857734">
        <w:rPr>
          <w:rFonts w:eastAsia="Times New Roman"/>
        </w:rPr>
        <w:t xml:space="preserve">. </w:t>
      </w:r>
      <w:r w:rsidR="00857734">
        <w:t>Одна</w:t>
      </w:r>
      <w:r w:rsidR="00857734">
        <w:rPr>
          <w:rFonts w:eastAsia="Times New Roman"/>
        </w:rPr>
        <w:t xml:space="preserve"> </w:t>
      </w:r>
      <w:r w:rsidR="00857734">
        <w:t>из</w:t>
      </w:r>
      <w:r w:rsidR="00857734">
        <w:rPr>
          <w:rFonts w:eastAsia="Times New Roman"/>
        </w:rPr>
        <w:t xml:space="preserve"> </w:t>
      </w:r>
      <w:r w:rsidR="00857734">
        <w:t>главных</w:t>
      </w:r>
      <w:r w:rsidR="00857734">
        <w:rPr>
          <w:rFonts w:eastAsia="Times New Roman"/>
        </w:rPr>
        <w:t xml:space="preserve"> </w:t>
      </w:r>
      <w:r w:rsidR="00857734">
        <w:t>причин</w:t>
      </w:r>
      <w:r w:rsidR="00857734">
        <w:rPr>
          <w:rFonts w:eastAsia="Times New Roman"/>
        </w:rPr>
        <w:t xml:space="preserve"> </w:t>
      </w:r>
      <w:r w:rsidR="00857734">
        <w:t>засорения</w:t>
      </w:r>
      <w:r w:rsidR="00857734">
        <w:rPr>
          <w:rFonts w:eastAsia="Times New Roman"/>
        </w:rPr>
        <w:t xml:space="preserve"> </w:t>
      </w:r>
      <w:r w:rsidR="00857734">
        <w:t>кроется</w:t>
      </w:r>
      <w:r w:rsidR="00857734">
        <w:rPr>
          <w:rFonts w:eastAsia="Times New Roman"/>
        </w:rPr>
        <w:t xml:space="preserve"> </w:t>
      </w:r>
      <w:r w:rsidR="00857734">
        <w:t>в</w:t>
      </w:r>
      <w:r w:rsidR="00857734">
        <w:rPr>
          <w:rFonts w:eastAsia="Times New Roman"/>
        </w:rPr>
        <w:t xml:space="preserve"> </w:t>
      </w:r>
      <w:r w:rsidR="00857734">
        <w:t>глубине</w:t>
      </w:r>
      <w:r w:rsidR="00857734">
        <w:rPr>
          <w:rFonts w:eastAsia="Times New Roman"/>
        </w:rPr>
        <w:t xml:space="preserve"> </w:t>
      </w:r>
      <w:r w:rsidR="00857734">
        <w:t>пор</w:t>
      </w:r>
      <w:r w:rsidR="00857734">
        <w:rPr>
          <w:rFonts w:eastAsia="Times New Roman"/>
        </w:rPr>
        <w:t xml:space="preserve">. </w:t>
      </w:r>
      <w:r w:rsidR="00857734">
        <w:t>От</w:t>
      </w:r>
      <w:r w:rsidR="00857734">
        <w:rPr>
          <w:rFonts w:eastAsia="Times New Roman"/>
        </w:rPr>
        <w:t xml:space="preserve"> </w:t>
      </w:r>
      <w:r w:rsidR="00857734">
        <w:t>их</w:t>
      </w:r>
      <w:r w:rsidR="00857734">
        <w:rPr>
          <w:rFonts w:eastAsia="Times New Roman"/>
        </w:rPr>
        <w:t xml:space="preserve"> </w:t>
      </w:r>
      <w:r w:rsidR="00857734">
        <w:t>размеров</w:t>
      </w:r>
      <w:r w:rsidR="00857734">
        <w:rPr>
          <w:rFonts w:eastAsia="Times New Roman"/>
        </w:rPr>
        <w:t xml:space="preserve"> </w:t>
      </w:r>
      <w:r w:rsidR="00857734">
        <w:t>зависит</w:t>
      </w:r>
      <w:r w:rsidR="00857734">
        <w:rPr>
          <w:rFonts w:eastAsia="Times New Roman"/>
        </w:rPr>
        <w:t xml:space="preserve"> </w:t>
      </w:r>
      <w:r w:rsidR="00857734">
        <w:t>и</w:t>
      </w:r>
      <w:r w:rsidR="00857734">
        <w:rPr>
          <w:rFonts w:eastAsia="Times New Roman"/>
        </w:rPr>
        <w:t xml:space="preserve"> </w:t>
      </w:r>
      <w:r w:rsidR="00857734">
        <w:t>качество</w:t>
      </w:r>
      <w:r w:rsidR="00857734">
        <w:rPr>
          <w:rFonts w:eastAsia="Times New Roman"/>
        </w:rPr>
        <w:t xml:space="preserve"> </w:t>
      </w:r>
      <w:r w:rsidR="00857734">
        <w:t>готового</w:t>
      </w:r>
      <w:r w:rsidR="00857734">
        <w:rPr>
          <w:rFonts w:eastAsia="Times New Roman"/>
        </w:rPr>
        <w:t xml:space="preserve"> </w:t>
      </w:r>
      <w:r w:rsidR="00857734">
        <w:t>пива</w:t>
      </w:r>
      <w:r w:rsidR="00857734">
        <w:rPr>
          <w:rFonts w:eastAsia="Times New Roman"/>
        </w:rPr>
        <w:t xml:space="preserve">. </w:t>
      </w:r>
      <w:r w:rsidR="00857734">
        <w:t>Требуется</w:t>
      </w:r>
      <w:r w:rsidR="00857734">
        <w:rPr>
          <w:rFonts w:eastAsia="Times New Roman"/>
        </w:rPr>
        <w:t xml:space="preserve"> </w:t>
      </w:r>
      <w:r w:rsidR="00857734">
        <w:t>еще</w:t>
      </w:r>
      <w:r w:rsidR="00857734">
        <w:rPr>
          <w:rFonts w:eastAsia="Times New Roman"/>
        </w:rPr>
        <w:t xml:space="preserve"> </w:t>
      </w:r>
      <w:r w:rsidR="00857734">
        <w:t>раз</w:t>
      </w:r>
      <w:r w:rsidR="00857734">
        <w:rPr>
          <w:rFonts w:eastAsia="Times New Roman"/>
        </w:rPr>
        <w:t xml:space="preserve"> </w:t>
      </w:r>
      <w:r w:rsidR="00857734">
        <w:t>напомнить</w:t>
      </w:r>
      <w:r w:rsidR="00857734">
        <w:rPr>
          <w:rFonts w:eastAsia="Times New Roman"/>
        </w:rPr>
        <w:t xml:space="preserve">, </w:t>
      </w:r>
      <w:r w:rsidR="00857734">
        <w:t>что</w:t>
      </w:r>
      <w:r w:rsidR="00857734">
        <w:rPr>
          <w:rFonts w:eastAsia="Times New Roman"/>
        </w:rPr>
        <w:t xml:space="preserve"> </w:t>
      </w:r>
      <w:r w:rsidR="00857734">
        <w:t>при</w:t>
      </w:r>
      <w:r w:rsidR="00857734">
        <w:rPr>
          <w:rFonts w:eastAsia="Times New Roman"/>
        </w:rPr>
        <w:t xml:space="preserve"> </w:t>
      </w:r>
      <w:r w:rsidR="00857734">
        <w:t>фильтрации</w:t>
      </w:r>
      <w:r w:rsidR="00857734">
        <w:rPr>
          <w:rFonts w:eastAsia="Times New Roman"/>
        </w:rPr>
        <w:t xml:space="preserve"> </w:t>
      </w:r>
      <w:r w:rsidR="00857734">
        <w:t>не</w:t>
      </w:r>
      <w:r w:rsidR="00857734">
        <w:rPr>
          <w:rFonts w:eastAsia="Times New Roman"/>
        </w:rPr>
        <w:t xml:space="preserve"> </w:t>
      </w:r>
      <w:r w:rsidR="00857734">
        <w:t>должны</w:t>
      </w:r>
      <w:r w:rsidR="00857734">
        <w:rPr>
          <w:rFonts w:eastAsia="Times New Roman"/>
        </w:rPr>
        <w:t xml:space="preserve"> </w:t>
      </w:r>
      <w:r w:rsidR="00857734">
        <w:t>быть</w:t>
      </w:r>
      <w:r w:rsidR="00857734">
        <w:rPr>
          <w:rFonts w:eastAsia="Times New Roman"/>
        </w:rPr>
        <w:t xml:space="preserve"> </w:t>
      </w:r>
      <w:r w:rsidR="00857734">
        <w:t>удалены</w:t>
      </w:r>
      <w:r w:rsidR="00857734">
        <w:rPr>
          <w:rFonts w:eastAsia="Times New Roman"/>
        </w:rPr>
        <w:t xml:space="preserve"> </w:t>
      </w:r>
      <w:r w:rsidR="00857734">
        <w:t>главные</w:t>
      </w:r>
      <w:r w:rsidR="00857734">
        <w:rPr>
          <w:rFonts w:eastAsia="Times New Roman"/>
        </w:rPr>
        <w:t xml:space="preserve"> </w:t>
      </w:r>
      <w:r w:rsidR="00857734">
        <w:t>компоненты</w:t>
      </w:r>
      <w:r w:rsidR="00857734">
        <w:rPr>
          <w:rFonts w:eastAsia="Times New Roman"/>
        </w:rPr>
        <w:t xml:space="preserve"> </w:t>
      </w:r>
      <w:r w:rsidR="00857734">
        <w:t>пива</w:t>
      </w:r>
      <w:r w:rsidR="00857734">
        <w:rPr>
          <w:rFonts w:eastAsia="Times New Roman"/>
        </w:rPr>
        <w:t xml:space="preserve">, </w:t>
      </w:r>
      <w:r w:rsidR="00857734">
        <w:t>но</w:t>
      </w:r>
      <w:r w:rsidR="00857734">
        <w:rPr>
          <w:rFonts w:eastAsia="Times New Roman"/>
        </w:rPr>
        <w:t xml:space="preserve"> </w:t>
      </w:r>
      <w:r w:rsidR="00857734">
        <w:t>в</w:t>
      </w:r>
      <w:r w:rsidR="00857734">
        <w:rPr>
          <w:rFonts w:eastAsia="Times New Roman"/>
        </w:rPr>
        <w:t xml:space="preserve"> </w:t>
      </w:r>
      <w:r w:rsidR="00857734">
        <w:t>то</w:t>
      </w:r>
      <w:r w:rsidR="00857734">
        <w:rPr>
          <w:rFonts w:eastAsia="Times New Roman"/>
        </w:rPr>
        <w:t xml:space="preserve"> </w:t>
      </w:r>
      <w:r w:rsidR="00857734">
        <w:t>же</w:t>
      </w:r>
      <w:r w:rsidR="00857734">
        <w:rPr>
          <w:rFonts w:eastAsia="Times New Roman"/>
        </w:rPr>
        <w:t xml:space="preserve"> </w:t>
      </w:r>
      <w:r w:rsidR="00857734">
        <w:t>время</w:t>
      </w:r>
      <w:r w:rsidR="00857734">
        <w:rPr>
          <w:rFonts w:eastAsia="Times New Roman"/>
        </w:rPr>
        <w:t xml:space="preserve"> </w:t>
      </w:r>
      <w:r w:rsidR="00857734">
        <w:t>дрожжи</w:t>
      </w:r>
      <w:r w:rsidR="00857734">
        <w:rPr>
          <w:rFonts w:eastAsia="Times New Roman"/>
        </w:rPr>
        <w:t xml:space="preserve"> </w:t>
      </w:r>
      <w:r w:rsidR="00857734">
        <w:t>и</w:t>
      </w:r>
      <w:r w:rsidR="00857734">
        <w:rPr>
          <w:rFonts w:eastAsia="Times New Roman"/>
        </w:rPr>
        <w:t xml:space="preserve"> </w:t>
      </w:r>
      <w:r w:rsidR="00857734">
        <w:t>бактерии</w:t>
      </w:r>
      <w:r w:rsidR="00857734">
        <w:rPr>
          <w:rFonts w:eastAsia="Times New Roman"/>
        </w:rPr>
        <w:t xml:space="preserve"> </w:t>
      </w:r>
      <w:r w:rsidR="00857734">
        <w:t>должны</w:t>
      </w:r>
      <w:r w:rsidR="00857734">
        <w:rPr>
          <w:rFonts w:eastAsia="Times New Roman"/>
        </w:rPr>
        <w:t xml:space="preserve"> </w:t>
      </w:r>
      <w:r w:rsidR="00857734">
        <w:t>быть</w:t>
      </w:r>
      <w:r w:rsidR="00857734">
        <w:rPr>
          <w:rFonts w:eastAsia="Times New Roman"/>
        </w:rPr>
        <w:t xml:space="preserve"> </w:t>
      </w:r>
      <w:r w:rsidR="00857734">
        <w:t>устранены</w:t>
      </w:r>
      <w:r w:rsidR="00857734">
        <w:rPr>
          <w:rFonts w:eastAsia="Times New Roman"/>
        </w:rPr>
        <w:t xml:space="preserve">. </w:t>
      </w:r>
      <w:r w:rsidR="00857734">
        <w:t>При</w:t>
      </w:r>
      <w:r w:rsidR="00857734">
        <w:rPr>
          <w:rFonts w:eastAsia="Times New Roman"/>
        </w:rPr>
        <w:t xml:space="preserve"> </w:t>
      </w:r>
      <w:r w:rsidR="00857734">
        <w:t>фильтрации</w:t>
      </w:r>
      <w:r w:rsidR="00857734">
        <w:rPr>
          <w:rFonts w:eastAsia="Times New Roman"/>
        </w:rPr>
        <w:t xml:space="preserve"> </w:t>
      </w:r>
      <w:r w:rsidR="00857734">
        <w:t>пива</w:t>
      </w:r>
      <w:r w:rsidR="00857734">
        <w:rPr>
          <w:rFonts w:eastAsia="Times New Roman"/>
        </w:rPr>
        <w:t xml:space="preserve"> </w:t>
      </w:r>
      <w:r w:rsidR="00857734">
        <w:t>наиболее</w:t>
      </w:r>
      <w:r w:rsidR="00857734">
        <w:rPr>
          <w:rFonts w:eastAsia="Times New Roman"/>
        </w:rPr>
        <w:t xml:space="preserve"> </w:t>
      </w:r>
      <w:r w:rsidR="00857734">
        <w:t>приемлемым</w:t>
      </w:r>
      <w:r w:rsidR="00857734">
        <w:rPr>
          <w:rFonts w:eastAsia="Times New Roman"/>
        </w:rPr>
        <w:t xml:space="preserve"> </w:t>
      </w:r>
      <w:r w:rsidR="00857734">
        <w:t>с</w:t>
      </w:r>
      <w:r w:rsidR="00857734">
        <w:rPr>
          <w:rFonts w:eastAsia="Times New Roman"/>
        </w:rPr>
        <w:t xml:space="preserve"> </w:t>
      </w:r>
      <w:r w:rsidR="00857734">
        <w:t>точки</w:t>
      </w:r>
      <w:r w:rsidR="00857734">
        <w:rPr>
          <w:rFonts w:eastAsia="Times New Roman"/>
        </w:rPr>
        <w:t xml:space="preserve"> </w:t>
      </w:r>
      <w:r w:rsidR="00857734">
        <w:t>зрения</w:t>
      </w:r>
      <w:r w:rsidR="00857734">
        <w:rPr>
          <w:rFonts w:eastAsia="Times New Roman"/>
        </w:rPr>
        <w:t xml:space="preserve"> </w:t>
      </w:r>
      <w:r w:rsidR="00857734">
        <w:t>сохранения</w:t>
      </w:r>
      <w:r w:rsidR="00857734">
        <w:rPr>
          <w:rFonts w:eastAsia="Times New Roman"/>
        </w:rPr>
        <w:t xml:space="preserve"> </w:t>
      </w:r>
      <w:r w:rsidR="00857734">
        <w:t>качества</w:t>
      </w:r>
      <w:r w:rsidR="00857734">
        <w:rPr>
          <w:rFonts w:eastAsia="Times New Roman"/>
        </w:rPr>
        <w:t xml:space="preserve"> </w:t>
      </w:r>
      <w:r w:rsidR="00857734">
        <w:t>продукта</w:t>
      </w:r>
      <w:r w:rsidR="00857734">
        <w:rPr>
          <w:rFonts w:eastAsia="Times New Roman"/>
        </w:rPr>
        <w:t xml:space="preserve"> </w:t>
      </w:r>
      <w:r w:rsidR="00857734">
        <w:t>является</w:t>
      </w:r>
      <w:r w:rsidR="00857734">
        <w:rPr>
          <w:rFonts w:eastAsia="Times New Roman"/>
        </w:rPr>
        <w:t xml:space="preserve"> </w:t>
      </w:r>
      <w:r w:rsidR="00857734">
        <w:t>использование</w:t>
      </w:r>
      <w:r w:rsidR="00857734">
        <w:rPr>
          <w:rFonts w:eastAsia="Times New Roman"/>
        </w:rPr>
        <w:t xml:space="preserve"> </w:t>
      </w:r>
      <w:r w:rsidR="00857734">
        <w:t>мембраны</w:t>
      </w:r>
      <w:r w:rsidR="00857734">
        <w:rPr>
          <w:rFonts w:eastAsia="Times New Roman"/>
        </w:rPr>
        <w:t xml:space="preserve"> </w:t>
      </w:r>
      <w:r w:rsidR="00857734">
        <w:t>с</w:t>
      </w:r>
      <w:r w:rsidR="00857734">
        <w:rPr>
          <w:rFonts w:eastAsia="Times New Roman"/>
        </w:rPr>
        <w:t xml:space="preserve"> </w:t>
      </w:r>
      <w:r w:rsidR="00857734">
        <w:t>диаметром</w:t>
      </w:r>
      <w:r w:rsidR="00857734">
        <w:rPr>
          <w:rFonts w:eastAsia="Times New Roman"/>
        </w:rPr>
        <w:t xml:space="preserve"> </w:t>
      </w:r>
      <w:r w:rsidR="00857734">
        <w:t>пор</w:t>
      </w:r>
      <w:r w:rsidR="00857734">
        <w:rPr>
          <w:rFonts w:eastAsia="Times New Roman"/>
        </w:rPr>
        <w:t xml:space="preserve"> 0,5 </w:t>
      </w:r>
      <w:r w:rsidR="00857734">
        <w:t>мкм</w:t>
      </w:r>
      <w:r w:rsidR="00857734">
        <w:rPr>
          <w:rFonts w:eastAsia="Times New Roman"/>
        </w:rPr>
        <w:t xml:space="preserve">. </w:t>
      </w:r>
      <w:r w:rsidR="00857734">
        <w:rPr>
          <w:rFonts w:eastAsia="Times New Roman"/>
        </w:rPr>
        <w:br/>
      </w:r>
      <w:r w:rsidR="00857734">
        <w:t>Принцип</w:t>
      </w:r>
      <w:r w:rsidR="00857734">
        <w:rPr>
          <w:rFonts w:eastAsia="Times New Roman"/>
        </w:rPr>
        <w:t xml:space="preserve"> </w:t>
      </w:r>
      <w:r w:rsidR="00857734">
        <w:t>Crossflow</w:t>
      </w:r>
      <w:r w:rsidR="00857734">
        <w:rPr>
          <w:rFonts w:eastAsia="Times New Roman"/>
        </w:rPr>
        <w:t xml:space="preserve"> </w:t>
      </w:r>
      <w:r w:rsidR="00857734">
        <w:t>используется</w:t>
      </w:r>
      <w:r w:rsidR="00857734">
        <w:rPr>
          <w:rFonts w:eastAsia="Times New Roman"/>
        </w:rPr>
        <w:t xml:space="preserve"> </w:t>
      </w:r>
      <w:r w:rsidR="00857734">
        <w:t>в</w:t>
      </w:r>
      <w:r w:rsidR="00857734">
        <w:rPr>
          <w:rFonts w:eastAsia="Times New Roman"/>
        </w:rPr>
        <w:t xml:space="preserve"> </w:t>
      </w:r>
      <w:r w:rsidR="00857734">
        <w:t>фильтрующих</w:t>
      </w:r>
      <w:r w:rsidR="00857734">
        <w:rPr>
          <w:rFonts w:eastAsia="Times New Roman"/>
        </w:rPr>
        <w:t xml:space="preserve"> </w:t>
      </w:r>
      <w:r w:rsidR="00857734">
        <w:t>системах</w:t>
      </w:r>
      <w:r w:rsidR="00857734">
        <w:rPr>
          <w:rFonts w:eastAsia="Times New Roman"/>
        </w:rPr>
        <w:t xml:space="preserve"> </w:t>
      </w:r>
      <w:r w:rsidR="00857734">
        <w:t>со</w:t>
      </w:r>
      <w:r w:rsidR="00857734">
        <w:rPr>
          <w:rFonts w:eastAsia="Times New Roman"/>
        </w:rPr>
        <w:t xml:space="preserve"> </w:t>
      </w:r>
      <w:r w:rsidR="00857734">
        <w:t>специальной</w:t>
      </w:r>
      <w:r w:rsidR="00857734">
        <w:rPr>
          <w:rFonts w:eastAsia="Times New Roman"/>
        </w:rPr>
        <w:t xml:space="preserve"> </w:t>
      </w:r>
      <w:r w:rsidR="00857734">
        <w:t>мембраной</w:t>
      </w:r>
      <w:r w:rsidR="00857734">
        <w:rPr>
          <w:rFonts w:eastAsia="Times New Roman"/>
        </w:rPr>
        <w:t xml:space="preserve">. </w:t>
      </w:r>
      <w:r w:rsidR="00857734">
        <w:t>Во</w:t>
      </w:r>
      <w:r w:rsidR="00857734">
        <w:rPr>
          <w:rFonts w:eastAsia="Times New Roman"/>
        </w:rPr>
        <w:t xml:space="preserve"> </w:t>
      </w:r>
      <w:r w:rsidR="00857734">
        <w:t>время</w:t>
      </w:r>
      <w:r w:rsidR="00857734">
        <w:rPr>
          <w:rFonts w:eastAsia="Times New Roman"/>
        </w:rPr>
        <w:t xml:space="preserve"> </w:t>
      </w:r>
      <w:r w:rsidR="00857734">
        <w:t>фильтрации</w:t>
      </w:r>
      <w:r w:rsidR="00857734">
        <w:rPr>
          <w:rFonts w:eastAsia="Times New Roman"/>
        </w:rPr>
        <w:t xml:space="preserve"> </w:t>
      </w:r>
      <w:r w:rsidR="00857734">
        <w:t>дрожжевая</w:t>
      </w:r>
      <w:r w:rsidR="00857734">
        <w:rPr>
          <w:rFonts w:eastAsia="Times New Roman"/>
        </w:rPr>
        <w:t xml:space="preserve"> </w:t>
      </w:r>
      <w:r w:rsidR="00857734">
        <w:t>суспензия</w:t>
      </w:r>
      <w:r w:rsidR="00857734">
        <w:rPr>
          <w:rFonts w:eastAsia="Times New Roman"/>
        </w:rPr>
        <w:t xml:space="preserve"> </w:t>
      </w:r>
      <w:r w:rsidR="00857734">
        <w:t>проходит</w:t>
      </w:r>
      <w:r w:rsidR="00857734">
        <w:rPr>
          <w:rFonts w:eastAsia="Times New Roman"/>
        </w:rPr>
        <w:t xml:space="preserve"> </w:t>
      </w:r>
      <w:r w:rsidR="00857734">
        <w:t>посредством</w:t>
      </w:r>
      <w:r w:rsidR="00857734">
        <w:rPr>
          <w:rFonts w:eastAsia="Times New Roman"/>
        </w:rPr>
        <w:t xml:space="preserve"> </w:t>
      </w:r>
      <w:r w:rsidR="00857734">
        <w:t>турбулентного</w:t>
      </w:r>
      <w:r w:rsidR="00857734">
        <w:rPr>
          <w:rFonts w:eastAsia="Times New Roman"/>
        </w:rPr>
        <w:t xml:space="preserve"> </w:t>
      </w:r>
      <w:r w:rsidR="00857734">
        <w:t>течения</w:t>
      </w:r>
      <w:r w:rsidR="00857734">
        <w:rPr>
          <w:rFonts w:eastAsia="Times New Roman"/>
        </w:rPr>
        <w:t xml:space="preserve"> </w:t>
      </w:r>
      <w:r w:rsidR="00857734">
        <w:t>параллельно</w:t>
      </w:r>
      <w:r w:rsidR="00857734">
        <w:rPr>
          <w:rFonts w:eastAsia="Times New Roman"/>
        </w:rPr>
        <w:t xml:space="preserve"> </w:t>
      </w:r>
      <w:r w:rsidR="00857734">
        <w:t>мембране</w:t>
      </w:r>
      <w:r w:rsidR="00857734">
        <w:rPr>
          <w:rFonts w:eastAsia="Times New Roman"/>
        </w:rPr>
        <w:t xml:space="preserve">. </w:t>
      </w:r>
      <w:r w:rsidR="00857734">
        <w:t>Мембрана</w:t>
      </w:r>
      <w:r w:rsidR="00857734">
        <w:rPr>
          <w:rFonts w:eastAsia="Times New Roman"/>
        </w:rPr>
        <w:t xml:space="preserve"> </w:t>
      </w:r>
      <w:r w:rsidR="00857734">
        <w:t>располагается</w:t>
      </w:r>
      <w:r w:rsidR="00857734">
        <w:rPr>
          <w:rFonts w:eastAsia="Times New Roman"/>
        </w:rPr>
        <w:t xml:space="preserve"> </w:t>
      </w:r>
      <w:r w:rsidR="00857734">
        <w:t>между</w:t>
      </w:r>
      <w:r w:rsidR="00857734">
        <w:rPr>
          <w:rFonts w:eastAsia="Times New Roman"/>
        </w:rPr>
        <w:t xml:space="preserve"> </w:t>
      </w:r>
      <w:r w:rsidR="00857734">
        <w:t>нефильтрованным</w:t>
      </w:r>
      <w:r w:rsidR="00857734">
        <w:rPr>
          <w:rFonts w:eastAsia="Times New Roman"/>
        </w:rPr>
        <w:t xml:space="preserve"> </w:t>
      </w:r>
      <w:r w:rsidR="00857734">
        <w:t>и</w:t>
      </w:r>
      <w:r w:rsidR="00857734">
        <w:rPr>
          <w:rFonts w:eastAsia="Times New Roman"/>
        </w:rPr>
        <w:t xml:space="preserve"> </w:t>
      </w:r>
      <w:r w:rsidR="00857734">
        <w:t>фильтрованным</w:t>
      </w:r>
      <w:r w:rsidR="00857734">
        <w:rPr>
          <w:rFonts w:eastAsia="Times New Roman"/>
        </w:rPr>
        <w:t xml:space="preserve"> </w:t>
      </w:r>
      <w:r w:rsidR="00857734">
        <w:t>продуктом</w:t>
      </w:r>
      <w:r w:rsidR="00857734">
        <w:rPr>
          <w:rFonts w:eastAsia="Times New Roman"/>
        </w:rPr>
        <w:t xml:space="preserve">. </w:t>
      </w:r>
      <w:r w:rsidR="00857734">
        <w:t>Разница</w:t>
      </w:r>
      <w:r w:rsidR="00857734">
        <w:rPr>
          <w:rFonts w:eastAsia="Times New Roman"/>
        </w:rPr>
        <w:t xml:space="preserve"> </w:t>
      </w:r>
      <w:r w:rsidR="00857734">
        <w:t>давлений</w:t>
      </w:r>
      <w:r w:rsidR="00857734">
        <w:rPr>
          <w:rFonts w:eastAsia="Times New Roman"/>
        </w:rPr>
        <w:t xml:space="preserve"> </w:t>
      </w:r>
      <w:r w:rsidR="00857734">
        <w:t>дает</w:t>
      </w:r>
      <w:r w:rsidR="00857734">
        <w:rPr>
          <w:rFonts w:eastAsia="Times New Roman"/>
        </w:rPr>
        <w:t xml:space="preserve"> </w:t>
      </w:r>
      <w:r w:rsidR="00857734">
        <w:t>возможность</w:t>
      </w:r>
      <w:r w:rsidR="00857734">
        <w:rPr>
          <w:rFonts w:eastAsia="Times New Roman"/>
        </w:rPr>
        <w:t xml:space="preserve"> </w:t>
      </w:r>
      <w:r w:rsidR="00857734">
        <w:t>фильтрату</w:t>
      </w:r>
      <w:r w:rsidR="00857734">
        <w:rPr>
          <w:rFonts w:eastAsia="Times New Roman"/>
        </w:rPr>
        <w:t xml:space="preserve"> (</w:t>
      </w:r>
      <w:r w:rsidR="00857734">
        <w:t>пиву</w:t>
      </w:r>
      <w:r w:rsidR="00857734">
        <w:rPr>
          <w:rFonts w:eastAsia="Times New Roman"/>
        </w:rPr>
        <w:t xml:space="preserve">) </w:t>
      </w:r>
      <w:r w:rsidR="00857734">
        <w:t>проходить</w:t>
      </w:r>
      <w:r w:rsidR="00857734">
        <w:rPr>
          <w:rFonts w:eastAsia="Times New Roman"/>
        </w:rPr>
        <w:t xml:space="preserve"> </w:t>
      </w:r>
      <w:r w:rsidR="00857734">
        <w:t>через</w:t>
      </w:r>
      <w:r w:rsidR="00857734">
        <w:rPr>
          <w:rFonts w:eastAsia="Times New Roman"/>
        </w:rPr>
        <w:t xml:space="preserve"> </w:t>
      </w:r>
      <w:r w:rsidR="00857734">
        <w:t>мембрану</w:t>
      </w:r>
      <w:r w:rsidR="00857734">
        <w:rPr>
          <w:rFonts w:eastAsia="Times New Roman"/>
        </w:rPr>
        <w:t xml:space="preserve">. </w:t>
      </w:r>
      <w:r w:rsidR="00857734">
        <w:t>Твердые</w:t>
      </w:r>
      <w:r w:rsidR="00857734">
        <w:rPr>
          <w:rFonts w:eastAsia="Times New Roman"/>
        </w:rPr>
        <w:t xml:space="preserve"> </w:t>
      </w:r>
      <w:r w:rsidR="00857734">
        <w:t>частицы</w:t>
      </w:r>
      <w:r w:rsidR="00857734">
        <w:rPr>
          <w:rFonts w:eastAsia="Times New Roman"/>
        </w:rPr>
        <w:t xml:space="preserve">, </w:t>
      </w:r>
      <w:r w:rsidR="00857734">
        <w:t>оседающие</w:t>
      </w:r>
      <w:r w:rsidR="00857734">
        <w:rPr>
          <w:rFonts w:eastAsia="Times New Roman"/>
        </w:rPr>
        <w:t xml:space="preserve"> </w:t>
      </w:r>
      <w:r w:rsidR="00857734">
        <w:t>на</w:t>
      </w:r>
      <w:r w:rsidR="00857734">
        <w:rPr>
          <w:rFonts w:eastAsia="Times New Roman"/>
        </w:rPr>
        <w:t xml:space="preserve"> </w:t>
      </w:r>
      <w:r w:rsidR="00857734">
        <w:t>поверхности</w:t>
      </w:r>
      <w:r w:rsidR="00857734">
        <w:rPr>
          <w:rFonts w:eastAsia="Times New Roman"/>
        </w:rPr>
        <w:t xml:space="preserve"> </w:t>
      </w:r>
      <w:r w:rsidR="00857734">
        <w:t>фильтрующей</w:t>
      </w:r>
      <w:r w:rsidR="00857734">
        <w:rPr>
          <w:rFonts w:eastAsia="Times New Roman"/>
        </w:rPr>
        <w:t xml:space="preserve"> </w:t>
      </w:r>
      <w:r w:rsidR="00857734">
        <w:t>мембраны</w:t>
      </w:r>
      <w:r w:rsidR="00857734">
        <w:rPr>
          <w:rFonts w:eastAsia="Times New Roman"/>
        </w:rPr>
        <w:t xml:space="preserve">, </w:t>
      </w:r>
      <w:r w:rsidR="00857734">
        <w:t>уносятся</w:t>
      </w:r>
      <w:r w:rsidR="00857734">
        <w:rPr>
          <w:rFonts w:eastAsia="Times New Roman"/>
        </w:rPr>
        <w:t xml:space="preserve"> </w:t>
      </w:r>
      <w:r w:rsidR="00857734">
        <w:t>суспензией</w:t>
      </w:r>
      <w:r w:rsidR="00857734">
        <w:rPr>
          <w:rFonts w:eastAsia="Times New Roman"/>
        </w:rPr>
        <w:t xml:space="preserve"> </w:t>
      </w:r>
      <w:r w:rsidR="00857734">
        <w:t>благодаря</w:t>
      </w:r>
      <w:r w:rsidR="00857734">
        <w:rPr>
          <w:rFonts w:eastAsia="Times New Roman"/>
        </w:rPr>
        <w:t xml:space="preserve"> </w:t>
      </w:r>
      <w:r w:rsidR="00857734">
        <w:t>турбулентному</w:t>
      </w:r>
      <w:r w:rsidR="00857734">
        <w:rPr>
          <w:rFonts w:eastAsia="Times New Roman"/>
        </w:rPr>
        <w:t xml:space="preserve"> </w:t>
      </w:r>
      <w:r w:rsidR="00857734">
        <w:t>потоку</w:t>
      </w:r>
      <w:r w:rsidR="00857734">
        <w:rPr>
          <w:rFonts w:eastAsia="Times New Roman"/>
        </w:rPr>
        <w:t xml:space="preserve">. </w:t>
      </w:r>
      <w:r w:rsidR="00857734">
        <w:t>Поток</w:t>
      </w:r>
      <w:r w:rsidR="00857734">
        <w:rPr>
          <w:rFonts w:eastAsia="Times New Roman"/>
        </w:rPr>
        <w:t xml:space="preserve"> </w:t>
      </w:r>
      <w:r w:rsidR="00857734">
        <w:t>фильтрата</w:t>
      </w:r>
      <w:r w:rsidR="00857734">
        <w:rPr>
          <w:rFonts w:eastAsia="Times New Roman"/>
        </w:rPr>
        <w:t xml:space="preserve"> </w:t>
      </w:r>
      <w:r w:rsidR="00857734">
        <w:t>остается</w:t>
      </w:r>
      <w:r w:rsidR="00857734">
        <w:rPr>
          <w:rFonts w:eastAsia="Times New Roman"/>
        </w:rPr>
        <w:t xml:space="preserve"> </w:t>
      </w:r>
      <w:r w:rsidR="00857734">
        <w:t>практически</w:t>
      </w:r>
      <w:r w:rsidR="00857734">
        <w:rPr>
          <w:rFonts w:eastAsia="Times New Roman"/>
        </w:rPr>
        <w:t xml:space="preserve"> </w:t>
      </w:r>
      <w:r w:rsidR="00857734">
        <w:t>постоянным</w:t>
      </w:r>
      <w:r w:rsidR="00857734">
        <w:rPr>
          <w:rFonts w:eastAsia="Times New Roman"/>
        </w:rPr>
        <w:t xml:space="preserve">, </w:t>
      </w:r>
      <w:r w:rsidR="00857734">
        <w:t>при</w:t>
      </w:r>
      <w:r w:rsidR="00857734">
        <w:rPr>
          <w:rFonts w:eastAsia="Times New Roman"/>
        </w:rPr>
        <w:t xml:space="preserve"> </w:t>
      </w:r>
      <w:r w:rsidR="00857734">
        <w:t>этом</w:t>
      </w:r>
      <w:r w:rsidR="00857734">
        <w:rPr>
          <w:rFonts w:eastAsia="Times New Roman"/>
        </w:rPr>
        <w:t xml:space="preserve"> </w:t>
      </w:r>
      <w:r w:rsidR="00857734">
        <w:t>достигается</w:t>
      </w:r>
      <w:r w:rsidR="00857734">
        <w:rPr>
          <w:rFonts w:eastAsia="Times New Roman"/>
        </w:rPr>
        <w:t xml:space="preserve"> </w:t>
      </w:r>
      <w:r w:rsidR="00857734">
        <w:t>равновесие</w:t>
      </w:r>
      <w:r w:rsidR="00857734">
        <w:rPr>
          <w:rFonts w:eastAsia="Times New Roman"/>
        </w:rPr>
        <w:t xml:space="preserve"> </w:t>
      </w:r>
      <w:r w:rsidR="00857734">
        <w:t>между</w:t>
      </w:r>
      <w:r w:rsidR="00857734">
        <w:rPr>
          <w:rFonts w:eastAsia="Times New Roman"/>
        </w:rPr>
        <w:t xml:space="preserve"> </w:t>
      </w:r>
      <w:r w:rsidR="00857734">
        <w:t>оседающими</w:t>
      </w:r>
      <w:r w:rsidR="00857734">
        <w:rPr>
          <w:rFonts w:eastAsia="Times New Roman"/>
        </w:rPr>
        <w:t xml:space="preserve"> </w:t>
      </w:r>
      <w:r w:rsidR="00857734">
        <w:t>и</w:t>
      </w:r>
      <w:r w:rsidR="00857734">
        <w:rPr>
          <w:rFonts w:eastAsia="Times New Roman"/>
        </w:rPr>
        <w:t xml:space="preserve"> </w:t>
      </w:r>
      <w:r w:rsidR="00857734">
        <w:t>уносимыми</w:t>
      </w:r>
      <w:r w:rsidR="00857734">
        <w:rPr>
          <w:rFonts w:eastAsia="Times New Roman"/>
        </w:rPr>
        <w:t xml:space="preserve"> </w:t>
      </w:r>
      <w:r w:rsidR="00857734">
        <w:t>частицами</w:t>
      </w:r>
      <w:r w:rsidR="00857734">
        <w:rPr>
          <w:rFonts w:eastAsia="Times New Roman"/>
        </w:rPr>
        <w:t xml:space="preserve">. </w:t>
      </w:r>
      <w:r w:rsidR="00857734">
        <w:rPr>
          <w:rFonts w:eastAsia="Times New Roman"/>
        </w:rPr>
        <w:br/>
      </w:r>
      <w:r w:rsidR="00857734">
        <w:t>Обычно</w:t>
      </w:r>
      <w:r w:rsidR="00857734">
        <w:rPr>
          <w:rFonts w:eastAsia="Times New Roman"/>
        </w:rPr>
        <w:t xml:space="preserve"> </w:t>
      </w:r>
      <w:r w:rsidR="00857734">
        <w:t>по</w:t>
      </w:r>
      <w:r w:rsidR="00857734">
        <w:rPr>
          <w:rFonts w:eastAsia="Times New Roman"/>
        </w:rPr>
        <w:t xml:space="preserve"> </w:t>
      </w:r>
      <w:r w:rsidR="00857734">
        <w:t>завершении</w:t>
      </w:r>
      <w:r w:rsidR="00857734">
        <w:rPr>
          <w:rFonts w:eastAsia="Times New Roman"/>
        </w:rPr>
        <w:t xml:space="preserve"> </w:t>
      </w:r>
      <w:r w:rsidR="00857734">
        <w:t>брожения</w:t>
      </w:r>
      <w:r w:rsidR="00857734">
        <w:rPr>
          <w:rFonts w:eastAsia="Times New Roman"/>
        </w:rPr>
        <w:t xml:space="preserve"> </w:t>
      </w:r>
      <w:r w:rsidR="00857734">
        <w:t>дрожжи</w:t>
      </w:r>
      <w:r w:rsidR="00857734">
        <w:rPr>
          <w:rFonts w:eastAsia="Times New Roman"/>
        </w:rPr>
        <w:t xml:space="preserve"> </w:t>
      </w:r>
      <w:r w:rsidR="00857734">
        <w:t>считаются</w:t>
      </w:r>
      <w:r w:rsidR="00857734">
        <w:rPr>
          <w:rFonts w:eastAsia="Times New Roman"/>
        </w:rPr>
        <w:t xml:space="preserve"> </w:t>
      </w:r>
      <w:r w:rsidR="00857734">
        <w:t>бесполезным</w:t>
      </w:r>
      <w:r w:rsidR="00857734">
        <w:rPr>
          <w:rFonts w:eastAsia="Times New Roman"/>
        </w:rPr>
        <w:t xml:space="preserve"> </w:t>
      </w:r>
      <w:r w:rsidR="00857734">
        <w:t>осадком</w:t>
      </w:r>
      <w:r w:rsidR="00857734">
        <w:rPr>
          <w:rFonts w:eastAsia="Times New Roman"/>
        </w:rPr>
        <w:t xml:space="preserve">. </w:t>
      </w:r>
      <w:r w:rsidR="00857734">
        <w:t>Предыдущие</w:t>
      </w:r>
      <w:r w:rsidR="00857734">
        <w:rPr>
          <w:rFonts w:eastAsia="Times New Roman"/>
        </w:rPr>
        <w:t xml:space="preserve"> </w:t>
      </w:r>
      <w:r w:rsidR="00857734">
        <w:t>технологии</w:t>
      </w:r>
      <w:r w:rsidR="00857734">
        <w:rPr>
          <w:rFonts w:eastAsia="Times New Roman"/>
        </w:rPr>
        <w:t xml:space="preserve"> </w:t>
      </w:r>
      <w:r w:rsidR="00857734">
        <w:t>брожения</w:t>
      </w:r>
      <w:r w:rsidR="00857734">
        <w:rPr>
          <w:rFonts w:eastAsia="Times New Roman"/>
        </w:rPr>
        <w:t xml:space="preserve"> </w:t>
      </w:r>
      <w:r w:rsidR="00857734">
        <w:t>не</w:t>
      </w:r>
      <w:r w:rsidR="00857734">
        <w:rPr>
          <w:rFonts w:eastAsia="Times New Roman"/>
        </w:rPr>
        <w:t xml:space="preserve"> </w:t>
      </w:r>
      <w:r w:rsidR="00857734">
        <w:t>предполагали</w:t>
      </w:r>
      <w:r w:rsidR="00857734">
        <w:rPr>
          <w:rFonts w:eastAsia="Times New Roman"/>
        </w:rPr>
        <w:t xml:space="preserve"> </w:t>
      </w:r>
      <w:r w:rsidR="00857734">
        <w:t>получения</w:t>
      </w:r>
      <w:r w:rsidR="00857734">
        <w:rPr>
          <w:rFonts w:eastAsia="Times New Roman"/>
        </w:rPr>
        <w:t xml:space="preserve"> </w:t>
      </w:r>
      <w:r w:rsidR="00857734">
        <w:t>качественного</w:t>
      </w:r>
      <w:r w:rsidR="00857734">
        <w:rPr>
          <w:rFonts w:eastAsia="Times New Roman"/>
        </w:rPr>
        <w:t xml:space="preserve"> </w:t>
      </w:r>
      <w:r w:rsidR="00857734">
        <w:t>пива</w:t>
      </w:r>
      <w:r w:rsidR="00857734">
        <w:rPr>
          <w:rFonts w:eastAsia="Times New Roman"/>
        </w:rPr>
        <w:t xml:space="preserve"> </w:t>
      </w:r>
      <w:r w:rsidR="00857734">
        <w:t>из</w:t>
      </w:r>
      <w:r w:rsidR="00857734">
        <w:rPr>
          <w:rFonts w:eastAsia="Times New Roman"/>
        </w:rPr>
        <w:t xml:space="preserve"> </w:t>
      </w:r>
      <w:r w:rsidR="00857734">
        <w:t>дрожжей</w:t>
      </w:r>
      <w:r w:rsidR="00857734">
        <w:rPr>
          <w:rFonts w:eastAsia="Times New Roman"/>
        </w:rPr>
        <w:t xml:space="preserve">, </w:t>
      </w:r>
      <w:r w:rsidR="00857734">
        <w:t>осевших</w:t>
      </w:r>
      <w:r w:rsidR="00857734">
        <w:rPr>
          <w:rFonts w:eastAsia="Times New Roman"/>
        </w:rPr>
        <w:t xml:space="preserve"> </w:t>
      </w:r>
      <w:r w:rsidR="00857734">
        <w:t>в</w:t>
      </w:r>
      <w:r w:rsidR="00857734">
        <w:rPr>
          <w:rFonts w:eastAsia="Times New Roman"/>
        </w:rPr>
        <w:t xml:space="preserve"> </w:t>
      </w:r>
      <w:r w:rsidR="00857734">
        <w:t>танках</w:t>
      </w:r>
      <w:r w:rsidR="00857734">
        <w:rPr>
          <w:rFonts w:eastAsia="Times New Roman"/>
        </w:rPr>
        <w:t xml:space="preserve">. </w:t>
      </w:r>
      <w:r w:rsidR="00857734">
        <w:t>Дрожжи</w:t>
      </w:r>
      <w:r w:rsidR="00857734">
        <w:rPr>
          <w:rFonts w:eastAsia="Times New Roman"/>
        </w:rPr>
        <w:t xml:space="preserve"> </w:t>
      </w:r>
      <w:r w:rsidR="00857734">
        <w:t>обычно</w:t>
      </w:r>
      <w:r w:rsidR="00857734">
        <w:rPr>
          <w:rFonts w:eastAsia="Times New Roman"/>
        </w:rPr>
        <w:t xml:space="preserve"> </w:t>
      </w:r>
      <w:r w:rsidR="00857734">
        <w:t>сушили</w:t>
      </w:r>
      <w:r w:rsidR="00857734">
        <w:rPr>
          <w:rFonts w:eastAsia="Times New Roman"/>
        </w:rPr>
        <w:t xml:space="preserve"> </w:t>
      </w:r>
      <w:r w:rsidR="00857734">
        <w:t>в</w:t>
      </w:r>
      <w:r w:rsidR="00857734">
        <w:rPr>
          <w:rFonts w:eastAsia="Times New Roman"/>
        </w:rPr>
        <w:t xml:space="preserve"> </w:t>
      </w:r>
      <w:r w:rsidR="00857734">
        <w:t>сушилках</w:t>
      </w:r>
      <w:r w:rsidR="00857734">
        <w:rPr>
          <w:rFonts w:eastAsia="Times New Roman"/>
        </w:rPr>
        <w:t xml:space="preserve"> </w:t>
      </w:r>
      <w:r w:rsidR="00857734">
        <w:t>и</w:t>
      </w:r>
      <w:r w:rsidR="00857734">
        <w:rPr>
          <w:rFonts w:eastAsia="Times New Roman"/>
        </w:rPr>
        <w:t xml:space="preserve"> </w:t>
      </w:r>
      <w:r w:rsidR="00857734">
        <w:t>использовали</w:t>
      </w:r>
      <w:r w:rsidR="00857734">
        <w:rPr>
          <w:rFonts w:eastAsia="Times New Roman"/>
        </w:rPr>
        <w:t xml:space="preserve"> </w:t>
      </w:r>
      <w:r w:rsidR="00857734">
        <w:t>в</w:t>
      </w:r>
      <w:r w:rsidR="00857734">
        <w:rPr>
          <w:rFonts w:eastAsia="Times New Roman"/>
        </w:rPr>
        <w:t xml:space="preserve"> </w:t>
      </w:r>
      <w:r w:rsidR="00857734">
        <w:t>качестве</w:t>
      </w:r>
      <w:r w:rsidR="00857734">
        <w:rPr>
          <w:rFonts w:eastAsia="Times New Roman"/>
        </w:rPr>
        <w:t xml:space="preserve"> </w:t>
      </w:r>
      <w:r w:rsidR="00857734">
        <w:t>сухого</w:t>
      </w:r>
      <w:r w:rsidR="00857734">
        <w:rPr>
          <w:rFonts w:eastAsia="Times New Roman"/>
        </w:rPr>
        <w:t xml:space="preserve"> </w:t>
      </w:r>
      <w:r w:rsidR="00857734">
        <w:t>корма</w:t>
      </w:r>
      <w:r w:rsidR="00857734">
        <w:rPr>
          <w:rFonts w:eastAsia="Times New Roman"/>
        </w:rPr>
        <w:t xml:space="preserve"> </w:t>
      </w:r>
      <w:r w:rsidR="00857734">
        <w:t>для</w:t>
      </w:r>
      <w:r w:rsidR="00857734">
        <w:rPr>
          <w:rFonts w:eastAsia="Times New Roman"/>
        </w:rPr>
        <w:t xml:space="preserve"> </w:t>
      </w:r>
      <w:r w:rsidR="00857734">
        <w:t>скота</w:t>
      </w:r>
      <w:r w:rsidR="00857734">
        <w:rPr>
          <w:rFonts w:eastAsia="Times New Roman"/>
        </w:rPr>
        <w:t xml:space="preserve"> </w:t>
      </w:r>
      <w:r w:rsidR="00857734">
        <w:t>или</w:t>
      </w:r>
      <w:r w:rsidR="00857734">
        <w:rPr>
          <w:rFonts w:eastAsia="Times New Roman"/>
        </w:rPr>
        <w:t xml:space="preserve"> </w:t>
      </w:r>
      <w:r w:rsidR="00857734">
        <w:t>продавались</w:t>
      </w:r>
      <w:r w:rsidR="00857734">
        <w:rPr>
          <w:rFonts w:eastAsia="Times New Roman"/>
        </w:rPr>
        <w:t xml:space="preserve"> </w:t>
      </w:r>
      <w:r w:rsidR="00857734">
        <w:t>в</w:t>
      </w:r>
      <w:r w:rsidR="00857734">
        <w:rPr>
          <w:rFonts w:eastAsia="Times New Roman"/>
        </w:rPr>
        <w:t xml:space="preserve"> </w:t>
      </w:r>
      <w:r w:rsidR="00857734">
        <w:t>жидком</w:t>
      </w:r>
      <w:r w:rsidR="00857734">
        <w:rPr>
          <w:rFonts w:eastAsia="Times New Roman"/>
        </w:rPr>
        <w:t xml:space="preserve"> </w:t>
      </w:r>
      <w:r w:rsidR="00857734">
        <w:t>состоянии</w:t>
      </w:r>
      <w:r w:rsidR="00857734">
        <w:rPr>
          <w:rFonts w:eastAsia="Times New Roman"/>
        </w:rPr>
        <w:t xml:space="preserve">. </w:t>
      </w:r>
      <w:r w:rsidR="00857734">
        <w:t>Пивные</w:t>
      </w:r>
      <w:r w:rsidR="00857734">
        <w:rPr>
          <w:rFonts w:eastAsia="Times New Roman"/>
        </w:rPr>
        <w:t xml:space="preserve"> </w:t>
      </w:r>
      <w:r w:rsidR="00857734">
        <w:t>дрожжи</w:t>
      </w:r>
      <w:r w:rsidR="00857734">
        <w:rPr>
          <w:rFonts w:eastAsia="Times New Roman"/>
        </w:rPr>
        <w:t xml:space="preserve"> </w:t>
      </w:r>
      <w:r w:rsidR="00857734">
        <w:t>содержат</w:t>
      </w:r>
      <w:r w:rsidR="00857734">
        <w:rPr>
          <w:rFonts w:eastAsia="Times New Roman"/>
        </w:rPr>
        <w:t xml:space="preserve"> </w:t>
      </w:r>
      <w:r w:rsidR="00857734">
        <w:t>высококачественный</w:t>
      </w:r>
      <w:r w:rsidR="00857734">
        <w:rPr>
          <w:rFonts w:eastAsia="Times New Roman"/>
        </w:rPr>
        <w:t xml:space="preserve"> </w:t>
      </w:r>
      <w:r w:rsidR="00857734">
        <w:t>белок</w:t>
      </w:r>
      <w:r w:rsidR="00857734">
        <w:rPr>
          <w:rFonts w:eastAsia="Times New Roman"/>
        </w:rPr>
        <w:t xml:space="preserve">, </w:t>
      </w:r>
      <w:r w:rsidR="00857734">
        <w:t>углеводы</w:t>
      </w:r>
      <w:r w:rsidR="00857734">
        <w:rPr>
          <w:rFonts w:eastAsia="Times New Roman"/>
        </w:rPr>
        <w:t xml:space="preserve">, </w:t>
      </w:r>
      <w:r w:rsidR="00857734">
        <w:t>витамины</w:t>
      </w:r>
      <w:r w:rsidR="00857734">
        <w:rPr>
          <w:rFonts w:eastAsia="Times New Roman"/>
        </w:rPr>
        <w:t xml:space="preserve"> </w:t>
      </w:r>
      <w:r w:rsidR="00857734">
        <w:t>и</w:t>
      </w:r>
      <w:r w:rsidR="00857734">
        <w:rPr>
          <w:rFonts w:eastAsia="Times New Roman"/>
        </w:rPr>
        <w:t xml:space="preserve"> </w:t>
      </w:r>
      <w:r w:rsidR="00857734">
        <w:t>состоят</w:t>
      </w:r>
      <w:r w:rsidR="00857734">
        <w:rPr>
          <w:rFonts w:eastAsia="Times New Roman"/>
        </w:rPr>
        <w:t xml:space="preserve"> </w:t>
      </w:r>
      <w:r w:rsidR="00857734">
        <w:t>исключительно</w:t>
      </w:r>
      <w:r w:rsidR="00857734">
        <w:rPr>
          <w:rFonts w:eastAsia="Times New Roman"/>
        </w:rPr>
        <w:t xml:space="preserve"> </w:t>
      </w:r>
      <w:r w:rsidR="00857734">
        <w:t>из</w:t>
      </w:r>
      <w:r w:rsidR="00857734">
        <w:rPr>
          <w:rFonts w:eastAsia="Times New Roman"/>
        </w:rPr>
        <w:t xml:space="preserve"> </w:t>
      </w:r>
      <w:r w:rsidR="00857734">
        <w:t>органических</w:t>
      </w:r>
      <w:r w:rsidR="00857734">
        <w:rPr>
          <w:rFonts w:eastAsia="Times New Roman"/>
        </w:rPr>
        <w:t xml:space="preserve"> </w:t>
      </w:r>
      <w:r w:rsidR="00857734">
        <w:t>компонентов</w:t>
      </w:r>
      <w:r w:rsidR="00857734">
        <w:rPr>
          <w:rFonts w:eastAsia="Times New Roman"/>
        </w:rPr>
        <w:t xml:space="preserve">. </w:t>
      </w:r>
      <w:r w:rsidR="00857734">
        <w:t>Дрожжевая</w:t>
      </w:r>
      <w:r w:rsidR="00857734">
        <w:rPr>
          <w:rFonts w:eastAsia="Times New Roman"/>
        </w:rPr>
        <w:t xml:space="preserve"> </w:t>
      </w:r>
      <w:r w:rsidR="00857734">
        <w:t>биомасса</w:t>
      </w:r>
      <w:r w:rsidR="00857734">
        <w:rPr>
          <w:rFonts w:eastAsia="Times New Roman"/>
        </w:rPr>
        <w:t xml:space="preserve"> </w:t>
      </w:r>
      <w:r w:rsidR="00857734">
        <w:t>в</w:t>
      </w:r>
      <w:r w:rsidR="00857734">
        <w:rPr>
          <w:rFonts w:eastAsia="Times New Roman"/>
        </w:rPr>
        <w:t xml:space="preserve"> </w:t>
      </w:r>
      <w:r w:rsidR="00857734">
        <w:t>ходе</w:t>
      </w:r>
      <w:r w:rsidR="00857734">
        <w:rPr>
          <w:rFonts w:eastAsia="Times New Roman"/>
        </w:rPr>
        <w:t xml:space="preserve"> </w:t>
      </w:r>
      <w:r w:rsidR="00857734">
        <w:t>брожения</w:t>
      </w:r>
      <w:r w:rsidR="00857734">
        <w:rPr>
          <w:rFonts w:eastAsia="Times New Roman"/>
        </w:rPr>
        <w:t xml:space="preserve"> </w:t>
      </w:r>
      <w:r w:rsidR="00857734">
        <w:t>увеличивается</w:t>
      </w:r>
      <w:r w:rsidR="00857734">
        <w:rPr>
          <w:rFonts w:eastAsia="Times New Roman"/>
        </w:rPr>
        <w:t xml:space="preserve"> </w:t>
      </w:r>
      <w:r w:rsidR="00857734">
        <w:t>в</w:t>
      </w:r>
      <w:r w:rsidR="00857734">
        <w:rPr>
          <w:rFonts w:eastAsia="Times New Roman"/>
        </w:rPr>
        <w:t xml:space="preserve"> 3-4 </w:t>
      </w:r>
      <w:r w:rsidR="00857734">
        <w:t>раза</w:t>
      </w:r>
      <w:r w:rsidR="00857734">
        <w:rPr>
          <w:rFonts w:eastAsia="Times New Roman"/>
        </w:rPr>
        <w:t xml:space="preserve">, </w:t>
      </w:r>
      <w:r w:rsidR="00857734">
        <w:t>так</w:t>
      </w:r>
      <w:r w:rsidR="00857734">
        <w:rPr>
          <w:rFonts w:eastAsia="Times New Roman"/>
        </w:rPr>
        <w:t xml:space="preserve"> </w:t>
      </w:r>
      <w:r w:rsidR="00857734">
        <w:t>что</w:t>
      </w:r>
      <w:r w:rsidR="00857734">
        <w:rPr>
          <w:rFonts w:eastAsia="Times New Roman"/>
        </w:rPr>
        <w:t xml:space="preserve"> </w:t>
      </w:r>
      <w:r w:rsidR="00857734">
        <w:t>избыточные</w:t>
      </w:r>
      <w:r w:rsidR="00857734">
        <w:rPr>
          <w:rFonts w:eastAsia="Times New Roman"/>
        </w:rPr>
        <w:t xml:space="preserve"> </w:t>
      </w:r>
      <w:r w:rsidR="00857734">
        <w:t>дрожжи</w:t>
      </w:r>
      <w:r w:rsidR="00857734">
        <w:rPr>
          <w:rFonts w:eastAsia="Times New Roman"/>
        </w:rPr>
        <w:t xml:space="preserve"> </w:t>
      </w:r>
      <w:r w:rsidR="00857734">
        <w:t>составляют</w:t>
      </w:r>
      <w:r w:rsidR="00857734">
        <w:rPr>
          <w:rFonts w:eastAsia="Times New Roman"/>
        </w:rPr>
        <w:t xml:space="preserve"> </w:t>
      </w:r>
      <w:r w:rsidR="00857734">
        <w:t>примерно</w:t>
      </w:r>
      <w:r w:rsidR="00857734">
        <w:rPr>
          <w:rFonts w:eastAsia="Times New Roman"/>
        </w:rPr>
        <w:t xml:space="preserve"> 2-3% </w:t>
      </w:r>
      <w:r w:rsidR="00857734">
        <w:t>ежегодной</w:t>
      </w:r>
      <w:r w:rsidR="00857734">
        <w:rPr>
          <w:rFonts w:eastAsia="Times New Roman"/>
        </w:rPr>
        <w:t xml:space="preserve"> </w:t>
      </w:r>
      <w:r w:rsidR="00857734">
        <w:t>продукции</w:t>
      </w:r>
      <w:r w:rsidR="00857734">
        <w:rPr>
          <w:rFonts w:eastAsia="Times New Roman"/>
        </w:rPr>
        <w:t xml:space="preserve">. </w:t>
      </w:r>
      <w:r w:rsidR="00857734">
        <w:t>Из</w:t>
      </w:r>
      <w:r w:rsidR="00857734">
        <w:rPr>
          <w:rFonts w:eastAsia="Times New Roman"/>
        </w:rPr>
        <w:t xml:space="preserve"> </w:t>
      </w:r>
      <w:r w:rsidR="00857734">
        <w:t>такого</w:t>
      </w:r>
      <w:r w:rsidR="00857734">
        <w:rPr>
          <w:rFonts w:eastAsia="Times New Roman"/>
        </w:rPr>
        <w:t xml:space="preserve"> </w:t>
      </w:r>
      <w:proofErr w:type="gramStart"/>
      <w:r w:rsidR="00857734">
        <w:t>количества</w:t>
      </w:r>
      <w:proofErr w:type="gramEnd"/>
      <w:r w:rsidR="00857734">
        <w:rPr>
          <w:rFonts w:eastAsia="Times New Roman"/>
        </w:rPr>
        <w:t xml:space="preserve"> </w:t>
      </w:r>
      <w:r w:rsidR="00857734">
        <w:t>возможно</w:t>
      </w:r>
      <w:r w:rsidR="00857734">
        <w:rPr>
          <w:rFonts w:eastAsia="Times New Roman"/>
        </w:rPr>
        <w:t xml:space="preserve"> </w:t>
      </w:r>
      <w:r w:rsidR="00857734">
        <w:t>снова</w:t>
      </w:r>
      <w:r w:rsidR="00857734">
        <w:rPr>
          <w:rFonts w:eastAsia="Times New Roman"/>
        </w:rPr>
        <w:t xml:space="preserve"> </w:t>
      </w:r>
      <w:r w:rsidR="00857734">
        <w:t>получить</w:t>
      </w:r>
      <w:r w:rsidR="00857734">
        <w:rPr>
          <w:rFonts w:eastAsia="Times New Roman"/>
        </w:rPr>
        <w:t xml:space="preserve"> 50-60%. </w:t>
      </w:r>
      <w:r w:rsidR="00857734">
        <w:t>Самый</w:t>
      </w:r>
      <w:r w:rsidR="00857734">
        <w:rPr>
          <w:rFonts w:eastAsia="Times New Roman"/>
        </w:rPr>
        <w:t xml:space="preserve"> </w:t>
      </w:r>
      <w:r w:rsidR="00857734">
        <w:t>лучший</w:t>
      </w:r>
      <w:r w:rsidR="00857734">
        <w:rPr>
          <w:rFonts w:eastAsia="Times New Roman"/>
        </w:rPr>
        <w:t xml:space="preserve"> </w:t>
      </w:r>
      <w:r w:rsidR="00857734">
        <w:t>момент</w:t>
      </w:r>
      <w:r w:rsidR="00857734">
        <w:rPr>
          <w:rFonts w:eastAsia="Times New Roman"/>
        </w:rPr>
        <w:t xml:space="preserve"> </w:t>
      </w:r>
      <w:r w:rsidR="00857734">
        <w:t>для</w:t>
      </w:r>
      <w:r w:rsidR="00857734">
        <w:rPr>
          <w:rFonts w:eastAsia="Times New Roman"/>
        </w:rPr>
        <w:t xml:space="preserve"> </w:t>
      </w:r>
      <w:r w:rsidR="00857734">
        <w:t>фильтрации</w:t>
      </w:r>
      <w:r w:rsidR="00857734">
        <w:rPr>
          <w:rFonts w:eastAsia="Times New Roman"/>
        </w:rPr>
        <w:t xml:space="preserve"> </w:t>
      </w:r>
      <w:r w:rsidR="00857734">
        <w:t>дрожжей</w:t>
      </w:r>
      <w:r w:rsidR="00857734">
        <w:rPr>
          <w:rFonts w:eastAsia="Times New Roman"/>
        </w:rPr>
        <w:t xml:space="preserve"> - </w:t>
      </w:r>
      <w:r w:rsidR="00857734">
        <w:t>сразу</w:t>
      </w:r>
      <w:r w:rsidR="00857734">
        <w:rPr>
          <w:rFonts w:eastAsia="Times New Roman"/>
        </w:rPr>
        <w:t xml:space="preserve"> </w:t>
      </w:r>
      <w:r w:rsidR="00857734">
        <w:t>же</w:t>
      </w:r>
      <w:r w:rsidR="00857734">
        <w:rPr>
          <w:rFonts w:eastAsia="Times New Roman"/>
        </w:rPr>
        <w:t xml:space="preserve"> </w:t>
      </w:r>
      <w:r w:rsidR="00857734">
        <w:t>по</w:t>
      </w:r>
      <w:r w:rsidR="00857734">
        <w:rPr>
          <w:rFonts w:eastAsia="Times New Roman"/>
        </w:rPr>
        <w:t xml:space="preserve"> </w:t>
      </w:r>
      <w:r w:rsidR="00857734">
        <w:t>окончании</w:t>
      </w:r>
      <w:r w:rsidR="00857734">
        <w:rPr>
          <w:rFonts w:eastAsia="Times New Roman"/>
        </w:rPr>
        <w:t xml:space="preserve"> </w:t>
      </w:r>
      <w:r w:rsidR="00857734">
        <w:t>брожения</w:t>
      </w:r>
      <w:r w:rsidR="00857734">
        <w:rPr>
          <w:rFonts w:eastAsia="Times New Roman"/>
        </w:rPr>
        <w:t xml:space="preserve">. </w:t>
      </w:r>
      <w:r w:rsidR="00857734">
        <w:rPr>
          <w:rFonts w:eastAsia="Times New Roman"/>
        </w:rPr>
        <w:br/>
      </w:r>
      <w:r w:rsidR="00857734">
        <w:t>Цилиндроконические</w:t>
      </w:r>
      <w:r w:rsidR="00857734">
        <w:rPr>
          <w:rFonts w:eastAsia="Times New Roman"/>
        </w:rPr>
        <w:t xml:space="preserve"> </w:t>
      </w:r>
      <w:r w:rsidR="00857734">
        <w:t>бродильные</w:t>
      </w:r>
      <w:r w:rsidR="00857734">
        <w:rPr>
          <w:rFonts w:eastAsia="Times New Roman"/>
        </w:rPr>
        <w:t xml:space="preserve"> </w:t>
      </w:r>
      <w:r w:rsidR="00857734">
        <w:t>танки</w:t>
      </w:r>
      <w:r w:rsidR="00857734">
        <w:rPr>
          <w:rFonts w:eastAsia="Times New Roman"/>
        </w:rPr>
        <w:t xml:space="preserve"> </w:t>
      </w:r>
      <w:r w:rsidR="00857734">
        <w:t>являются</w:t>
      </w:r>
      <w:r w:rsidR="00857734">
        <w:rPr>
          <w:rFonts w:eastAsia="Times New Roman"/>
        </w:rPr>
        <w:t xml:space="preserve"> </w:t>
      </w:r>
      <w:r w:rsidR="00857734">
        <w:t>стандартными</w:t>
      </w:r>
      <w:r w:rsidR="00857734">
        <w:rPr>
          <w:rFonts w:eastAsia="Times New Roman"/>
        </w:rPr>
        <w:t xml:space="preserve"> </w:t>
      </w:r>
      <w:r w:rsidR="00857734">
        <w:t>в</w:t>
      </w:r>
      <w:r w:rsidR="00857734">
        <w:rPr>
          <w:rFonts w:eastAsia="Times New Roman"/>
        </w:rPr>
        <w:t xml:space="preserve"> </w:t>
      </w:r>
      <w:r w:rsidR="00857734">
        <w:t>современном</w:t>
      </w:r>
      <w:r w:rsidR="00857734">
        <w:rPr>
          <w:rFonts w:eastAsia="Times New Roman"/>
        </w:rPr>
        <w:t xml:space="preserve"> </w:t>
      </w:r>
      <w:r w:rsidR="00857734">
        <w:t>пивоварении</w:t>
      </w:r>
      <w:r w:rsidR="00857734">
        <w:rPr>
          <w:rFonts w:eastAsia="Times New Roman"/>
        </w:rPr>
        <w:t xml:space="preserve"> </w:t>
      </w:r>
      <w:r w:rsidR="00857734">
        <w:t>и</w:t>
      </w:r>
      <w:r w:rsidR="00857734">
        <w:rPr>
          <w:rFonts w:eastAsia="Times New Roman"/>
        </w:rPr>
        <w:t xml:space="preserve"> </w:t>
      </w:r>
      <w:r w:rsidR="00857734">
        <w:t>делают</w:t>
      </w:r>
      <w:r w:rsidR="00857734">
        <w:rPr>
          <w:rFonts w:eastAsia="Times New Roman"/>
        </w:rPr>
        <w:t xml:space="preserve"> </w:t>
      </w:r>
      <w:r w:rsidR="00857734">
        <w:t>возможным</w:t>
      </w:r>
      <w:r w:rsidR="00857734">
        <w:rPr>
          <w:rFonts w:eastAsia="Times New Roman"/>
        </w:rPr>
        <w:t xml:space="preserve"> </w:t>
      </w:r>
      <w:r w:rsidR="00857734">
        <w:t>отделение</w:t>
      </w:r>
      <w:r w:rsidR="00857734">
        <w:rPr>
          <w:rFonts w:eastAsia="Times New Roman"/>
        </w:rPr>
        <w:t xml:space="preserve"> </w:t>
      </w:r>
      <w:r w:rsidR="00857734">
        <w:t>дрожжей</w:t>
      </w:r>
      <w:r w:rsidR="00857734">
        <w:rPr>
          <w:rFonts w:eastAsia="Times New Roman"/>
        </w:rPr>
        <w:t xml:space="preserve"> </w:t>
      </w:r>
      <w:r w:rsidR="00857734">
        <w:t>в</w:t>
      </w:r>
      <w:r w:rsidR="00857734">
        <w:rPr>
          <w:rFonts w:eastAsia="Times New Roman"/>
        </w:rPr>
        <w:t xml:space="preserve"> </w:t>
      </w:r>
      <w:r w:rsidR="00857734">
        <w:t>закрытой</w:t>
      </w:r>
      <w:r w:rsidR="00857734">
        <w:rPr>
          <w:rFonts w:eastAsia="Times New Roman"/>
        </w:rPr>
        <w:t xml:space="preserve"> </w:t>
      </w:r>
      <w:r w:rsidR="00857734">
        <w:t>автоматической</w:t>
      </w:r>
      <w:r w:rsidR="00857734">
        <w:rPr>
          <w:rFonts w:eastAsia="Times New Roman"/>
        </w:rPr>
        <w:t xml:space="preserve"> </w:t>
      </w:r>
      <w:r w:rsidR="00857734">
        <w:t>системе</w:t>
      </w:r>
      <w:r w:rsidR="00857734">
        <w:rPr>
          <w:rFonts w:eastAsia="Times New Roman"/>
        </w:rPr>
        <w:t xml:space="preserve"> </w:t>
      </w:r>
      <w:r w:rsidR="00857734">
        <w:t>при</w:t>
      </w:r>
      <w:r w:rsidR="00857734">
        <w:rPr>
          <w:rFonts w:eastAsia="Times New Roman"/>
        </w:rPr>
        <w:t xml:space="preserve"> </w:t>
      </w:r>
      <w:r w:rsidR="00857734">
        <w:t>оптимальных</w:t>
      </w:r>
      <w:r w:rsidR="00857734">
        <w:rPr>
          <w:rFonts w:eastAsia="Times New Roman"/>
        </w:rPr>
        <w:t xml:space="preserve"> </w:t>
      </w:r>
      <w:r w:rsidR="00857734">
        <w:t>биологических</w:t>
      </w:r>
      <w:r w:rsidR="00857734">
        <w:rPr>
          <w:rFonts w:eastAsia="Times New Roman"/>
        </w:rPr>
        <w:t xml:space="preserve"> </w:t>
      </w:r>
      <w:r w:rsidR="00857734">
        <w:t>условиях</w:t>
      </w:r>
      <w:r w:rsidR="00857734">
        <w:rPr>
          <w:rFonts w:eastAsia="Times New Roman"/>
        </w:rPr>
        <w:t xml:space="preserve">. </w:t>
      </w:r>
      <w:r w:rsidR="00857734">
        <w:t>Получение</w:t>
      </w:r>
      <w:r w:rsidR="00857734">
        <w:rPr>
          <w:rFonts w:eastAsia="Times New Roman"/>
        </w:rPr>
        <w:t xml:space="preserve"> </w:t>
      </w:r>
      <w:r w:rsidR="00857734">
        <w:t>пива</w:t>
      </w:r>
      <w:r w:rsidR="00857734">
        <w:rPr>
          <w:rFonts w:eastAsia="Times New Roman"/>
        </w:rPr>
        <w:t xml:space="preserve"> </w:t>
      </w:r>
      <w:r w:rsidR="00857734">
        <w:t>при</w:t>
      </w:r>
      <w:r w:rsidR="00857734">
        <w:rPr>
          <w:rFonts w:eastAsia="Times New Roman"/>
        </w:rPr>
        <w:t xml:space="preserve"> </w:t>
      </w:r>
      <w:r w:rsidR="00857734">
        <w:t>использовании</w:t>
      </w:r>
      <w:r w:rsidR="00857734">
        <w:rPr>
          <w:rFonts w:eastAsia="Times New Roman"/>
        </w:rPr>
        <w:t xml:space="preserve"> </w:t>
      </w:r>
      <w:r w:rsidR="00857734">
        <w:t>процесса</w:t>
      </w:r>
      <w:r w:rsidR="00857734">
        <w:rPr>
          <w:rFonts w:eastAsia="Times New Roman"/>
        </w:rPr>
        <w:t xml:space="preserve"> </w:t>
      </w:r>
      <w:r w:rsidR="00857734">
        <w:t>микрофильтрации</w:t>
      </w:r>
      <w:r w:rsidR="00857734">
        <w:rPr>
          <w:rFonts w:eastAsia="Times New Roman"/>
        </w:rPr>
        <w:t xml:space="preserve"> </w:t>
      </w:r>
      <w:r w:rsidR="00857734">
        <w:t>Crossflow</w:t>
      </w:r>
      <w:r w:rsidR="00857734">
        <w:rPr>
          <w:rFonts w:eastAsia="Times New Roman"/>
        </w:rPr>
        <w:t xml:space="preserve"> </w:t>
      </w:r>
      <w:r w:rsidR="00857734">
        <w:t>является</w:t>
      </w:r>
      <w:r w:rsidR="00857734">
        <w:rPr>
          <w:rFonts w:eastAsia="Times New Roman"/>
        </w:rPr>
        <w:t xml:space="preserve"> </w:t>
      </w:r>
      <w:r w:rsidR="00857734">
        <w:t>новой</w:t>
      </w:r>
      <w:r w:rsidR="00857734">
        <w:rPr>
          <w:rFonts w:eastAsia="Times New Roman"/>
        </w:rPr>
        <w:t xml:space="preserve"> </w:t>
      </w:r>
      <w:r w:rsidR="00857734">
        <w:t>технологией</w:t>
      </w:r>
      <w:r w:rsidR="00857734">
        <w:rPr>
          <w:rFonts w:eastAsia="Times New Roman"/>
        </w:rPr>
        <w:t xml:space="preserve"> </w:t>
      </w:r>
      <w:r w:rsidR="00857734">
        <w:t>в</w:t>
      </w:r>
      <w:r w:rsidR="00857734">
        <w:rPr>
          <w:rFonts w:eastAsia="Times New Roman"/>
        </w:rPr>
        <w:t xml:space="preserve"> </w:t>
      </w:r>
      <w:r w:rsidR="00857734">
        <w:t>современном</w:t>
      </w:r>
      <w:r w:rsidR="00857734">
        <w:rPr>
          <w:rFonts w:eastAsia="Times New Roman"/>
        </w:rPr>
        <w:t xml:space="preserve"> </w:t>
      </w:r>
      <w:r w:rsidR="00857734">
        <w:t>пивоварении</w:t>
      </w:r>
      <w:r w:rsidR="00857734">
        <w:rPr>
          <w:rFonts w:eastAsia="Times New Roman"/>
        </w:rPr>
        <w:t xml:space="preserve">, </w:t>
      </w:r>
      <w:r w:rsidR="00857734">
        <w:t>которая</w:t>
      </w:r>
      <w:r w:rsidR="00857734">
        <w:rPr>
          <w:rFonts w:eastAsia="Times New Roman"/>
        </w:rPr>
        <w:t xml:space="preserve"> </w:t>
      </w:r>
      <w:r w:rsidR="00857734">
        <w:t>дает</w:t>
      </w:r>
      <w:r w:rsidR="00857734">
        <w:rPr>
          <w:rFonts w:eastAsia="Times New Roman"/>
        </w:rPr>
        <w:t xml:space="preserve"> </w:t>
      </w:r>
      <w:r w:rsidR="00857734">
        <w:t>экономическую</w:t>
      </w:r>
      <w:r w:rsidR="00857734">
        <w:rPr>
          <w:rFonts w:eastAsia="Times New Roman"/>
        </w:rPr>
        <w:t xml:space="preserve"> </w:t>
      </w:r>
      <w:r w:rsidR="00857734">
        <w:t>выгоду</w:t>
      </w:r>
      <w:r w:rsidR="00857734">
        <w:rPr>
          <w:rFonts w:eastAsia="Times New Roman"/>
        </w:rPr>
        <w:t xml:space="preserve"> </w:t>
      </w:r>
      <w:r w:rsidR="00857734">
        <w:t>в</w:t>
      </w:r>
      <w:r w:rsidR="00857734">
        <w:rPr>
          <w:rFonts w:eastAsia="Times New Roman"/>
        </w:rPr>
        <w:t xml:space="preserve"> </w:t>
      </w:r>
      <w:r w:rsidR="00857734">
        <w:t>производстве</w:t>
      </w:r>
      <w:r w:rsidR="00857734">
        <w:rPr>
          <w:rFonts w:eastAsia="Times New Roman"/>
        </w:rPr>
        <w:t xml:space="preserve"> </w:t>
      </w:r>
      <w:r w:rsidR="00857734">
        <w:t>пива</w:t>
      </w:r>
      <w:r w:rsidR="00857734">
        <w:rPr>
          <w:rFonts w:eastAsia="Times New Roman"/>
        </w:rPr>
        <w:t xml:space="preserve"> </w:t>
      </w:r>
      <w:r w:rsidR="00857734">
        <w:t>без</w:t>
      </w:r>
      <w:r w:rsidR="00857734">
        <w:rPr>
          <w:rFonts w:eastAsia="Times New Roman"/>
        </w:rPr>
        <w:t xml:space="preserve"> </w:t>
      </w:r>
      <w:r w:rsidR="00857734">
        <w:t>использования</w:t>
      </w:r>
      <w:r w:rsidR="00857734">
        <w:rPr>
          <w:rFonts w:eastAsia="Times New Roman"/>
        </w:rPr>
        <w:t xml:space="preserve"> </w:t>
      </w:r>
      <w:r w:rsidR="00857734">
        <w:t>таких</w:t>
      </w:r>
      <w:r w:rsidR="00857734">
        <w:rPr>
          <w:rFonts w:eastAsia="Times New Roman"/>
        </w:rPr>
        <w:t xml:space="preserve"> </w:t>
      </w:r>
      <w:r w:rsidR="00857734">
        <w:t>фильтрующих</w:t>
      </w:r>
      <w:r w:rsidR="00857734">
        <w:rPr>
          <w:rFonts w:eastAsia="Times New Roman"/>
        </w:rPr>
        <w:t xml:space="preserve"> </w:t>
      </w:r>
      <w:r w:rsidR="00857734">
        <w:t>материалов</w:t>
      </w:r>
      <w:r w:rsidR="00857734">
        <w:rPr>
          <w:rFonts w:eastAsia="Times New Roman"/>
        </w:rPr>
        <w:t xml:space="preserve">, </w:t>
      </w:r>
      <w:r w:rsidR="00857734">
        <w:t>как</w:t>
      </w:r>
      <w:r w:rsidR="00857734">
        <w:rPr>
          <w:rFonts w:eastAsia="Times New Roman"/>
        </w:rPr>
        <w:t xml:space="preserve"> </w:t>
      </w:r>
      <w:r w:rsidR="00857734">
        <w:t>диатомит</w:t>
      </w:r>
      <w:r w:rsidR="00857734">
        <w:rPr>
          <w:rFonts w:eastAsia="Times New Roman"/>
        </w:rPr>
        <w:t xml:space="preserve"> </w:t>
      </w:r>
      <w:r w:rsidR="00857734">
        <w:t>или</w:t>
      </w:r>
      <w:r w:rsidR="00857734">
        <w:rPr>
          <w:rFonts w:eastAsia="Times New Roman"/>
        </w:rPr>
        <w:t xml:space="preserve"> </w:t>
      </w:r>
      <w:r w:rsidR="00857734">
        <w:t>перлит</w:t>
      </w:r>
      <w:r w:rsidR="00857734">
        <w:rPr>
          <w:rFonts w:eastAsia="Times New Roman"/>
        </w:rPr>
        <w:t xml:space="preserve">. </w:t>
      </w:r>
      <w:r w:rsidR="00857734">
        <w:t>Преимуществами</w:t>
      </w:r>
      <w:r w:rsidR="00857734">
        <w:rPr>
          <w:rFonts w:eastAsia="Times New Roman"/>
        </w:rPr>
        <w:t xml:space="preserve"> </w:t>
      </w:r>
      <w:r w:rsidR="00857734">
        <w:t>керамических</w:t>
      </w:r>
      <w:r w:rsidR="00857734">
        <w:rPr>
          <w:rFonts w:eastAsia="Times New Roman"/>
        </w:rPr>
        <w:t xml:space="preserve"> </w:t>
      </w:r>
      <w:r w:rsidR="00857734">
        <w:t>мембран</w:t>
      </w:r>
      <w:r w:rsidR="00857734">
        <w:rPr>
          <w:rFonts w:eastAsia="Times New Roman"/>
        </w:rPr>
        <w:t xml:space="preserve"> </w:t>
      </w:r>
      <w:r w:rsidR="00857734">
        <w:t>являются</w:t>
      </w:r>
      <w:r w:rsidR="00857734">
        <w:rPr>
          <w:rFonts w:eastAsia="Times New Roman"/>
        </w:rPr>
        <w:t xml:space="preserve">: </w:t>
      </w:r>
      <w:r w:rsidR="00857734">
        <w:rPr>
          <w:rFonts w:eastAsia="Times New Roman"/>
        </w:rPr>
        <w:br/>
        <w:t xml:space="preserve">• </w:t>
      </w:r>
      <w:r w:rsidR="00857734">
        <w:t>стойкость</w:t>
      </w:r>
      <w:r w:rsidR="00857734">
        <w:rPr>
          <w:rFonts w:eastAsia="Times New Roman"/>
        </w:rPr>
        <w:t xml:space="preserve"> </w:t>
      </w:r>
      <w:r w:rsidR="00857734">
        <w:t>по</w:t>
      </w:r>
      <w:r w:rsidR="00857734">
        <w:rPr>
          <w:rFonts w:eastAsia="Times New Roman"/>
        </w:rPr>
        <w:t xml:space="preserve"> </w:t>
      </w:r>
      <w:r w:rsidR="00857734">
        <w:t>отношению</w:t>
      </w:r>
      <w:r w:rsidR="00857734">
        <w:rPr>
          <w:rFonts w:eastAsia="Times New Roman"/>
        </w:rPr>
        <w:t xml:space="preserve"> </w:t>
      </w:r>
      <w:r w:rsidR="00857734">
        <w:t>воздействующему</w:t>
      </w:r>
      <w:r w:rsidR="00857734">
        <w:rPr>
          <w:rFonts w:eastAsia="Times New Roman"/>
        </w:rPr>
        <w:t xml:space="preserve"> </w:t>
      </w:r>
      <w:r w:rsidR="00857734">
        <w:t>давлению</w:t>
      </w:r>
      <w:r w:rsidR="00857734">
        <w:rPr>
          <w:rFonts w:eastAsia="Times New Roman"/>
        </w:rPr>
        <w:t xml:space="preserve"> </w:t>
      </w:r>
      <w:r w:rsidR="00857734">
        <w:t>до</w:t>
      </w:r>
      <w:r w:rsidR="00857734">
        <w:rPr>
          <w:rFonts w:eastAsia="Times New Roman"/>
        </w:rPr>
        <w:t xml:space="preserve"> 100 </w:t>
      </w:r>
      <w:r w:rsidR="00857734">
        <w:t>атмосфер</w:t>
      </w:r>
      <w:r w:rsidR="00857734">
        <w:rPr>
          <w:rFonts w:eastAsia="Times New Roman"/>
        </w:rPr>
        <w:t xml:space="preserve">; </w:t>
      </w:r>
      <w:r w:rsidR="00857734">
        <w:rPr>
          <w:rFonts w:eastAsia="Times New Roman"/>
        </w:rPr>
        <w:br/>
        <w:t>•</w:t>
      </w:r>
      <w:r w:rsidR="00857734">
        <w:t>инертный</w:t>
      </w:r>
      <w:r w:rsidR="00857734">
        <w:rPr>
          <w:rFonts w:eastAsia="Times New Roman"/>
        </w:rPr>
        <w:t xml:space="preserve"> </w:t>
      </w:r>
      <w:r w:rsidR="00857734">
        <w:t>материал</w:t>
      </w:r>
      <w:r w:rsidR="00857734">
        <w:rPr>
          <w:rFonts w:eastAsia="Times New Roman"/>
        </w:rPr>
        <w:t xml:space="preserve">; </w:t>
      </w:r>
      <w:r w:rsidR="00857734">
        <w:rPr>
          <w:rFonts w:eastAsia="Times New Roman"/>
        </w:rPr>
        <w:br/>
        <w:t xml:space="preserve">• </w:t>
      </w:r>
      <w:r w:rsidR="00857734">
        <w:t>большой</w:t>
      </w:r>
      <w:r w:rsidR="00857734">
        <w:rPr>
          <w:rFonts w:eastAsia="Times New Roman"/>
        </w:rPr>
        <w:t xml:space="preserve"> </w:t>
      </w:r>
      <w:r w:rsidR="00857734">
        <w:t>срок</w:t>
      </w:r>
      <w:r w:rsidR="00857734">
        <w:rPr>
          <w:rFonts w:eastAsia="Times New Roman"/>
        </w:rPr>
        <w:t xml:space="preserve"> </w:t>
      </w:r>
      <w:r w:rsidR="00857734">
        <w:t>службы</w:t>
      </w:r>
      <w:r w:rsidR="00857734">
        <w:rPr>
          <w:rFonts w:eastAsia="Times New Roman"/>
        </w:rPr>
        <w:t xml:space="preserve">; </w:t>
      </w:r>
      <w:r w:rsidR="00857734">
        <w:rPr>
          <w:rFonts w:eastAsia="Times New Roman"/>
        </w:rPr>
        <w:br/>
        <w:t xml:space="preserve">• </w:t>
      </w:r>
      <w:r w:rsidR="00857734">
        <w:t>стойкость</w:t>
      </w:r>
      <w:r w:rsidR="00857734">
        <w:rPr>
          <w:rFonts w:eastAsia="Times New Roman"/>
        </w:rPr>
        <w:t xml:space="preserve"> </w:t>
      </w:r>
      <w:r w:rsidR="00857734">
        <w:t>к</w:t>
      </w:r>
      <w:r w:rsidR="00857734">
        <w:rPr>
          <w:rFonts w:eastAsia="Times New Roman"/>
        </w:rPr>
        <w:t xml:space="preserve"> </w:t>
      </w:r>
      <w:r w:rsidR="00857734">
        <w:t>трению</w:t>
      </w:r>
      <w:r w:rsidR="00857734">
        <w:rPr>
          <w:rFonts w:eastAsia="Times New Roman"/>
        </w:rPr>
        <w:t xml:space="preserve"> (</w:t>
      </w:r>
      <w:r w:rsidR="00857734">
        <w:t>внешнему</w:t>
      </w:r>
      <w:r w:rsidR="00857734">
        <w:rPr>
          <w:rFonts w:eastAsia="Times New Roman"/>
        </w:rPr>
        <w:t xml:space="preserve"> </w:t>
      </w:r>
      <w:r w:rsidR="00857734">
        <w:t>воздействию</w:t>
      </w:r>
      <w:r w:rsidR="00857734">
        <w:rPr>
          <w:rFonts w:eastAsia="Times New Roman"/>
        </w:rPr>
        <w:t xml:space="preserve">); </w:t>
      </w:r>
      <w:r w:rsidR="00857734">
        <w:rPr>
          <w:rFonts w:eastAsia="Times New Roman"/>
        </w:rPr>
        <w:br/>
        <w:t xml:space="preserve">• </w:t>
      </w:r>
      <w:r w:rsidR="00857734">
        <w:t>гарантированная</w:t>
      </w:r>
      <w:r w:rsidR="00857734">
        <w:rPr>
          <w:rFonts w:eastAsia="Times New Roman"/>
        </w:rPr>
        <w:t xml:space="preserve"> </w:t>
      </w:r>
      <w:r w:rsidR="00857734">
        <w:t>эффективность</w:t>
      </w:r>
      <w:r w:rsidR="00857734">
        <w:rPr>
          <w:rFonts w:eastAsia="Times New Roman"/>
        </w:rPr>
        <w:t xml:space="preserve"> </w:t>
      </w:r>
      <w:r w:rsidR="00857734">
        <w:t>фильтрац</w:t>
      </w:r>
      <w:proofErr w:type="gramStart"/>
      <w:r w:rsidR="00857734">
        <w:t>ии</w:t>
      </w:r>
      <w:r w:rsidR="00857734">
        <w:rPr>
          <w:rFonts w:eastAsia="Times New Roman"/>
        </w:rPr>
        <w:t xml:space="preserve"> </w:t>
      </w:r>
      <w:r w:rsidR="00857734">
        <w:t>и</w:t>
      </w:r>
      <w:r w:rsidR="00857734">
        <w:rPr>
          <w:rFonts w:eastAsia="Times New Roman"/>
        </w:rPr>
        <w:t xml:space="preserve"> </w:t>
      </w:r>
      <w:r w:rsidR="00857734">
        <w:t>ее</w:t>
      </w:r>
      <w:proofErr w:type="gramEnd"/>
      <w:r w:rsidR="00857734">
        <w:rPr>
          <w:rFonts w:eastAsia="Times New Roman"/>
        </w:rPr>
        <w:t xml:space="preserve"> </w:t>
      </w:r>
      <w:r w:rsidR="00857734">
        <w:t>быстрота</w:t>
      </w:r>
      <w:r w:rsidR="00857734">
        <w:rPr>
          <w:rFonts w:eastAsia="Times New Roman"/>
        </w:rPr>
        <w:t xml:space="preserve">; </w:t>
      </w:r>
      <w:r w:rsidR="00857734">
        <w:rPr>
          <w:rFonts w:eastAsia="Times New Roman"/>
        </w:rPr>
        <w:br/>
        <w:t xml:space="preserve">• </w:t>
      </w:r>
      <w:r w:rsidR="00857734">
        <w:t>стойкость</w:t>
      </w:r>
      <w:r w:rsidR="00857734">
        <w:rPr>
          <w:rFonts w:eastAsia="Times New Roman"/>
        </w:rPr>
        <w:t xml:space="preserve"> </w:t>
      </w:r>
      <w:r w:rsidR="00857734">
        <w:t>по</w:t>
      </w:r>
      <w:r w:rsidR="00857734">
        <w:rPr>
          <w:rFonts w:eastAsia="Times New Roman"/>
        </w:rPr>
        <w:t xml:space="preserve"> </w:t>
      </w:r>
      <w:r w:rsidR="00857734">
        <w:t>отношению</w:t>
      </w:r>
      <w:r w:rsidR="00857734">
        <w:rPr>
          <w:rFonts w:eastAsia="Times New Roman"/>
        </w:rPr>
        <w:t xml:space="preserve"> </w:t>
      </w:r>
      <w:r w:rsidR="00857734">
        <w:t>к</w:t>
      </w:r>
      <w:r w:rsidR="00857734">
        <w:rPr>
          <w:rFonts w:eastAsia="Times New Roman"/>
        </w:rPr>
        <w:t xml:space="preserve"> </w:t>
      </w:r>
      <w:r w:rsidR="00857734">
        <w:t>чистящим</w:t>
      </w:r>
      <w:r w:rsidR="00857734">
        <w:rPr>
          <w:rFonts w:eastAsia="Times New Roman"/>
        </w:rPr>
        <w:t xml:space="preserve"> </w:t>
      </w:r>
      <w:r w:rsidR="00857734">
        <w:t>средствам</w:t>
      </w:r>
      <w:r w:rsidR="00857734">
        <w:rPr>
          <w:rFonts w:eastAsia="Times New Roman"/>
        </w:rPr>
        <w:t xml:space="preserve">, </w:t>
      </w:r>
      <w:r w:rsidR="00857734">
        <w:t>таким</w:t>
      </w:r>
      <w:r w:rsidR="00857734">
        <w:rPr>
          <w:rFonts w:eastAsia="Times New Roman"/>
        </w:rPr>
        <w:t xml:space="preserve"> </w:t>
      </w:r>
      <w:r w:rsidR="00857734">
        <w:t>как</w:t>
      </w:r>
      <w:r w:rsidR="00857734">
        <w:rPr>
          <w:rFonts w:eastAsia="Times New Roman"/>
        </w:rPr>
        <w:t xml:space="preserve"> </w:t>
      </w:r>
      <w:r w:rsidR="00857734">
        <w:t>детергенты</w:t>
      </w:r>
      <w:r w:rsidR="00857734">
        <w:rPr>
          <w:rFonts w:eastAsia="Times New Roman"/>
        </w:rPr>
        <w:t xml:space="preserve">, </w:t>
      </w:r>
      <w:r w:rsidR="00857734">
        <w:t>кислоты</w:t>
      </w:r>
      <w:r w:rsidR="00857734">
        <w:rPr>
          <w:rFonts w:eastAsia="Times New Roman"/>
        </w:rPr>
        <w:t xml:space="preserve">, </w:t>
      </w:r>
      <w:r w:rsidR="00857734">
        <w:t>щелочи</w:t>
      </w:r>
      <w:r w:rsidR="00857734">
        <w:rPr>
          <w:rFonts w:eastAsia="Times New Roman"/>
        </w:rPr>
        <w:t xml:space="preserve"> </w:t>
      </w:r>
      <w:r w:rsidR="00857734">
        <w:t>с</w:t>
      </w:r>
      <w:r w:rsidR="00857734">
        <w:rPr>
          <w:rFonts w:eastAsia="Times New Roman"/>
        </w:rPr>
        <w:t xml:space="preserve"> </w:t>
      </w:r>
      <w:r w:rsidR="00857734">
        <w:t>рН</w:t>
      </w:r>
      <w:r w:rsidR="00857734">
        <w:rPr>
          <w:rFonts w:eastAsia="Times New Roman"/>
        </w:rPr>
        <w:t xml:space="preserve"> 0-14, </w:t>
      </w:r>
      <w:r w:rsidR="00857734">
        <w:t>за</w:t>
      </w:r>
      <w:r w:rsidR="00857734">
        <w:rPr>
          <w:rFonts w:eastAsia="Times New Roman"/>
        </w:rPr>
        <w:t xml:space="preserve"> </w:t>
      </w:r>
      <w:r w:rsidR="00857734">
        <w:t>исключение</w:t>
      </w:r>
      <w:r w:rsidR="00857734">
        <w:rPr>
          <w:rFonts w:eastAsia="Times New Roman"/>
        </w:rPr>
        <w:t xml:space="preserve"> </w:t>
      </w:r>
      <w:r w:rsidR="00857734">
        <w:t>фосфорной</w:t>
      </w:r>
      <w:r w:rsidR="00857734">
        <w:rPr>
          <w:rFonts w:eastAsia="Times New Roman"/>
        </w:rPr>
        <w:t xml:space="preserve"> </w:t>
      </w:r>
      <w:r w:rsidR="00857734">
        <w:t>кислоты</w:t>
      </w:r>
      <w:r w:rsidR="00857734">
        <w:rPr>
          <w:rFonts w:eastAsia="Times New Roman"/>
        </w:rPr>
        <w:t xml:space="preserve">; </w:t>
      </w:r>
      <w:r w:rsidR="00857734">
        <w:rPr>
          <w:rFonts w:eastAsia="Times New Roman"/>
        </w:rPr>
        <w:br/>
        <w:t xml:space="preserve">• </w:t>
      </w:r>
      <w:r w:rsidR="00857734">
        <w:t>хорошо</w:t>
      </w:r>
      <w:r w:rsidR="00857734">
        <w:rPr>
          <w:rFonts w:eastAsia="Times New Roman"/>
        </w:rPr>
        <w:t xml:space="preserve"> </w:t>
      </w:r>
      <w:r w:rsidR="00857734">
        <w:t>чистятся</w:t>
      </w:r>
      <w:r w:rsidR="00857734">
        <w:rPr>
          <w:rFonts w:eastAsia="Times New Roman"/>
        </w:rPr>
        <w:t xml:space="preserve"> </w:t>
      </w:r>
      <w:r w:rsidR="00857734">
        <w:t>паром</w:t>
      </w:r>
      <w:r w:rsidR="00857734">
        <w:rPr>
          <w:rFonts w:eastAsia="Times New Roman"/>
        </w:rPr>
        <w:t xml:space="preserve"> </w:t>
      </w:r>
      <w:r w:rsidR="00857734">
        <w:t>и</w:t>
      </w:r>
      <w:r w:rsidR="00857734">
        <w:rPr>
          <w:rFonts w:eastAsia="Times New Roman"/>
        </w:rPr>
        <w:t xml:space="preserve"> </w:t>
      </w:r>
      <w:r w:rsidR="00857734">
        <w:t>при</w:t>
      </w:r>
      <w:r w:rsidR="00857734">
        <w:rPr>
          <w:rFonts w:eastAsia="Times New Roman"/>
        </w:rPr>
        <w:t xml:space="preserve"> </w:t>
      </w:r>
      <w:r w:rsidR="00857734">
        <w:t>температуре</w:t>
      </w:r>
      <w:r w:rsidR="00857734">
        <w:rPr>
          <w:rFonts w:eastAsia="Times New Roman"/>
        </w:rPr>
        <w:t xml:space="preserve"> </w:t>
      </w:r>
      <w:r w:rsidR="00857734">
        <w:t>до</w:t>
      </w:r>
      <w:r w:rsidR="00857734">
        <w:rPr>
          <w:rFonts w:eastAsia="Times New Roman"/>
        </w:rPr>
        <w:t xml:space="preserve"> 130°</w:t>
      </w:r>
      <w:r w:rsidR="00857734">
        <w:t>С</w:t>
      </w:r>
      <w:r w:rsidR="00857734">
        <w:rPr>
          <w:rFonts w:eastAsia="Times New Roman"/>
        </w:rPr>
        <w:t xml:space="preserve">. </w:t>
      </w:r>
      <w:r w:rsidR="00857734">
        <w:rPr>
          <w:rFonts w:eastAsia="Times New Roman"/>
        </w:rPr>
        <w:br/>
      </w:r>
      <w:r w:rsidR="00857734">
        <w:t>В</w:t>
      </w:r>
      <w:r w:rsidR="00857734">
        <w:rPr>
          <w:rFonts w:eastAsia="Times New Roman"/>
        </w:rPr>
        <w:t xml:space="preserve"> </w:t>
      </w:r>
      <w:r w:rsidR="00857734">
        <w:t>разливаемом</w:t>
      </w:r>
      <w:r w:rsidR="00857734">
        <w:rPr>
          <w:rFonts w:eastAsia="Times New Roman"/>
        </w:rPr>
        <w:t xml:space="preserve"> </w:t>
      </w:r>
      <w:r w:rsidR="00857734">
        <w:t>пиве</w:t>
      </w:r>
      <w:r w:rsidR="00857734">
        <w:rPr>
          <w:rFonts w:eastAsia="Times New Roman"/>
        </w:rPr>
        <w:t xml:space="preserve"> </w:t>
      </w:r>
      <w:r w:rsidR="00857734">
        <w:t>могут</w:t>
      </w:r>
      <w:r w:rsidR="00857734">
        <w:rPr>
          <w:rFonts w:eastAsia="Times New Roman"/>
        </w:rPr>
        <w:t xml:space="preserve"> </w:t>
      </w:r>
      <w:r w:rsidR="00857734">
        <w:t>присутствовать</w:t>
      </w:r>
      <w:r w:rsidR="00857734">
        <w:rPr>
          <w:rFonts w:eastAsia="Times New Roman"/>
        </w:rPr>
        <w:t xml:space="preserve"> </w:t>
      </w:r>
      <w:r w:rsidR="00857734">
        <w:t>фрагменты</w:t>
      </w:r>
      <w:r w:rsidR="00857734">
        <w:rPr>
          <w:rFonts w:eastAsia="Times New Roman"/>
        </w:rPr>
        <w:t xml:space="preserve"> </w:t>
      </w:r>
      <w:r w:rsidR="00857734">
        <w:t>дрожжей</w:t>
      </w:r>
      <w:r w:rsidR="00857734">
        <w:rPr>
          <w:rFonts w:eastAsia="Times New Roman"/>
        </w:rPr>
        <w:t xml:space="preserve">, </w:t>
      </w:r>
      <w:r w:rsidR="00857734">
        <w:t>поэтому</w:t>
      </w:r>
      <w:r w:rsidR="00857734">
        <w:rPr>
          <w:rFonts w:eastAsia="Times New Roman"/>
        </w:rPr>
        <w:t xml:space="preserve"> </w:t>
      </w:r>
      <w:r w:rsidR="00857734">
        <w:t>пастеризация</w:t>
      </w:r>
      <w:r w:rsidR="00857734">
        <w:rPr>
          <w:rFonts w:eastAsia="Times New Roman"/>
        </w:rPr>
        <w:t xml:space="preserve"> </w:t>
      </w:r>
      <w:r w:rsidR="00857734">
        <w:t>или</w:t>
      </w:r>
      <w:r w:rsidR="00857734">
        <w:rPr>
          <w:rFonts w:eastAsia="Times New Roman"/>
        </w:rPr>
        <w:t xml:space="preserve"> </w:t>
      </w:r>
      <w:r w:rsidR="00857734">
        <w:t>другая</w:t>
      </w:r>
      <w:r w:rsidR="00857734">
        <w:rPr>
          <w:rFonts w:eastAsia="Times New Roman"/>
        </w:rPr>
        <w:t xml:space="preserve"> </w:t>
      </w:r>
      <w:r w:rsidR="00857734">
        <w:t>обработка</w:t>
      </w:r>
      <w:r w:rsidR="00857734">
        <w:rPr>
          <w:rFonts w:eastAsia="Times New Roman"/>
        </w:rPr>
        <w:t xml:space="preserve"> </w:t>
      </w:r>
      <w:r w:rsidR="00857734">
        <w:t>пива</w:t>
      </w:r>
      <w:r w:rsidR="00857734">
        <w:rPr>
          <w:rFonts w:eastAsia="Times New Roman"/>
        </w:rPr>
        <w:t xml:space="preserve"> </w:t>
      </w:r>
      <w:r w:rsidR="00857734">
        <w:t>уже</w:t>
      </w:r>
      <w:r w:rsidR="00857734">
        <w:rPr>
          <w:rFonts w:eastAsia="Times New Roman"/>
        </w:rPr>
        <w:t xml:space="preserve"> </w:t>
      </w:r>
      <w:r w:rsidR="00857734">
        <w:t>не</w:t>
      </w:r>
      <w:r w:rsidR="00857734">
        <w:rPr>
          <w:rFonts w:eastAsia="Times New Roman"/>
        </w:rPr>
        <w:t xml:space="preserve"> </w:t>
      </w:r>
      <w:r w:rsidR="00857734">
        <w:t>потребуется</w:t>
      </w:r>
      <w:r w:rsidR="00857734">
        <w:rPr>
          <w:rFonts w:eastAsia="Times New Roman"/>
        </w:rPr>
        <w:t xml:space="preserve">. </w:t>
      </w:r>
      <w:r w:rsidR="00857734">
        <w:t>Целесообразной</w:t>
      </w:r>
      <w:r w:rsidR="00857734">
        <w:rPr>
          <w:rFonts w:eastAsia="Times New Roman"/>
        </w:rPr>
        <w:t xml:space="preserve"> </w:t>
      </w:r>
      <w:r w:rsidR="00857734">
        <w:t>является</w:t>
      </w:r>
      <w:r w:rsidR="00857734">
        <w:rPr>
          <w:rFonts w:eastAsia="Times New Roman"/>
        </w:rPr>
        <w:t xml:space="preserve"> </w:t>
      </w:r>
      <w:r w:rsidR="00857734">
        <w:t>установка</w:t>
      </w:r>
      <w:r w:rsidR="00857734">
        <w:rPr>
          <w:rFonts w:eastAsia="Times New Roman"/>
        </w:rPr>
        <w:t xml:space="preserve"> </w:t>
      </w:r>
      <w:r w:rsidR="00857734">
        <w:t>двух</w:t>
      </w:r>
      <w:r w:rsidR="00857734">
        <w:rPr>
          <w:rFonts w:eastAsia="Times New Roman"/>
        </w:rPr>
        <w:t xml:space="preserve"> </w:t>
      </w:r>
      <w:r w:rsidR="00857734">
        <w:t>танков</w:t>
      </w:r>
      <w:r w:rsidR="00857734">
        <w:rPr>
          <w:rFonts w:eastAsia="Times New Roman"/>
        </w:rPr>
        <w:t xml:space="preserve">: </w:t>
      </w:r>
      <w:r w:rsidR="00857734">
        <w:t>один</w:t>
      </w:r>
      <w:r w:rsidR="00857734">
        <w:rPr>
          <w:rFonts w:eastAsia="Times New Roman"/>
        </w:rPr>
        <w:t xml:space="preserve"> </w:t>
      </w:r>
      <w:r w:rsidR="00857734">
        <w:t>используется</w:t>
      </w:r>
      <w:r w:rsidR="00857734">
        <w:rPr>
          <w:rFonts w:eastAsia="Times New Roman"/>
        </w:rPr>
        <w:t xml:space="preserve"> </w:t>
      </w:r>
      <w:r w:rsidR="00857734">
        <w:t>для</w:t>
      </w:r>
      <w:r w:rsidR="00857734">
        <w:rPr>
          <w:rFonts w:eastAsia="Times New Roman"/>
        </w:rPr>
        <w:t xml:space="preserve"> </w:t>
      </w:r>
      <w:r w:rsidR="00857734">
        <w:t>сбора</w:t>
      </w:r>
      <w:r w:rsidR="00857734">
        <w:rPr>
          <w:rFonts w:eastAsia="Times New Roman"/>
        </w:rPr>
        <w:t xml:space="preserve"> </w:t>
      </w:r>
      <w:r w:rsidR="00857734">
        <w:t>отработанных</w:t>
      </w:r>
      <w:r w:rsidR="00857734">
        <w:rPr>
          <w:rFonts w:eastAsia="Times New Roman"/>
        </w:rPr>
        <w:t xml:space="preserve"> </w:t>
      </w:r>
      <w:r w:rsidR="00857734">
        <w:t>за</w:t>
      </w:r>
      <w:r w:rsidR="00857734">
        <w:rPr>
          <w:rFonts w:eastAsia="Times New Roman"/>
        </w:rPr>
        <w:t xml:space="preserve"> </w:t>
      </w:r>
      <w:r w:rsidR="00857734">
        <w:t>день</w:t>
      </w:r>
      <w:r w:rsidR="00857734">
        <w:rPr>
          <w:rFonts w:eastAsia="Times New Roman"/>
        </w:rPr>
        <w:t xml:space="preserve"> </w:t>
      </w:r>
      <w:r w:rsidR="00857734">
        <w:t>дрожжей</w:t>
      </w:r>
      <w:r w:rsidR="00857734">
        <w:rPr>
          <w:rFonts w:eastAsia="Times New Roman"/>
        </w:rPr>
        <w:t xml:space="preserve">, </w:t>
      </w:r>
      <w:r w:rsidR="00857734">
        <w:t>другой</w:t>
      </w:r>
      <w:r w:rsidR="00857734">
        <w:rPr>
          <w:rFonts w:eastAsia="Times New Roman"/>
        </w:rPr>
        <w:t xml:space="preserve"> </w:t>
      </w:r>
      <w:r w:rsidR="00857734">
        <w:t>в</w:t>
      </w:r>
      <w:r w:rsidR="00857734">
        <w:rPr>
          <w:rFonts w:eastAsia="Times New Roman"/>
        </w:rPr>
        <w:t xml:space="preserve"> </w:t>
      </w:r>
      <w:r w:rsidR="00857734">
        <w:t>это</w:t>
      </w:r>
      <w:r w:rsidR="00857734">
        <w:rPr>
          <w:rFonts w:eastAsia="Times New Roman"/>
        </w:rPr>
        <w:t xml:space="preserve"> </w:t>
      </w:r>
      <w:r w:rsidR="00857734">
        <w:t>время</w:t>
      </w:r>
      <w:r w:rsidR="00857734">
        <w:rPr>
          <w:rFonts w:eastAsia="Times New Roman"/>
        </w:rPr>
        <w:t xml:space="preserve"> </w:t>
      </w:r>
      <w:r w:rsidR="00857734">
        <w:t>дезинфицируется</w:t>
      </w:r>
      <w:r w:rsidR="00857734">
        <w:rPr>
          <w:rFonts w:eastAsia="Times New Roman"/>
        </w:rPr>
        <w:t xml:space="preserve">. </w:t>
      </w:r>
      <w:proofErr w:type="spellStart"/>
      <w:r w:rsidR="00857734">
        <w:t>Рециркуляционный</w:t>
      </w:r>
      <w:proofErr w:type="spellEnd"/>
      <w:r w:rsidR="00857734">
        <w:rPr>
          <w:rFonts w:eastAsia="Times New Roman"/>
        </w:rPr>
        <w:t xml:space="preserve"> </w:t>
      </w:r>
      <w:r w:rsidR="00857734">
        <w:t>насос</w:t>
      </w:r>
      <w:r w:rsidR="00857734">
        <w:rPr>
          <w:rFonts w:eastAsia="Times New Roman"/>
        </w:rPr>
        <w:t xml:space="preserve"> </w:t>
      </w:r>
      <w:r w:rsidR="00857734">
        <w:t>для</w:t>
      </w:r>
      <w:r w:rsidR="00857734">
        <w:rPr>
          <w:rFonts w:eastAsia="Times New Roman"/>
        </w:rPr>
        <w:t xml:space="preserve"> </w:t>
      </w:r>
      <w:r w:rsidR="00857734">
        <w:t>перемешивания</w:t>
      </w:r>
      <w:r w:rsidR="00857734">
        <w:rPr>
          <w:rFonts w:eastAsia="Times New Roman"/>
        </w:rPr>
        <w:t xml:space="preserve"> </w:t>
      </w:r>
      <w:r w:rsidR="00857734">
        <w:t>собираемых</w:t>
      </w:r>
      <w:r w:rsidR="00857734">
        <w:rPr>
          <w:rFonts w:eastAsia="Times New Roman"/>
        </w:rPr>
        <w:t xml:space="preserve"> </w:t>
      </w:r>
      <w:r w:rsidR="00857734">
        <w:t>дрожжей</w:t>
      </w:r>
      <w:r w:rsidR="00857734">
        <w:rPr>
          <w:rFonts w:eastAsia="Times New Roman"/>
        </w:rPr>
        <w:t xml:space="preserve"> </w:t>
      </w:r>
      <w:r w:rsidR="00857734">
        <w:t>не</w:t>
      </w:r>
      <w:r w:rsidR="00857734">
        <w:rPr>
          <w:rFonts w:eastAsia="Times New Roman"/>
        </w:rPr>
        <w:t xml:space="preserve"> </w:t>
      </w:r>
      <w:r w:rsidR="00857734">
        <w:t>дает</w:t>
      </w:r>
      <w:r w:rsidR="00857734">
        <w:rPr>
          <w:rFonts w:eastAsia="Times New Roman"/>
        </w:rPr>
        <w:t xml:space="preserve"> </w:t>
      </w:r>
      <w:r w:rsidR="00857734">
        <w:t>им</w:t>
      </w:r>
      <w:r w:rsidR="00857734">
        <w:rPr>
          <w:rFonts w:eastAsia="Times New Roman"/>
        </w:rPr>
        <w:t xml:space="preserve"> </w:t>
      </w:r>
      <w:r w:rsidR="00857734">
        <w:t>возможности</w:t>
      </w:r>
      <w:r w:rsidR="00857734">
        <w:rPr>
          <w:rFonts w:eastAsia="Times New Roman"/>
        </w:rPr>
        <w:t xml:space="preserve"> </w:t>
      </w:r>
      <w:r w:rsidR="00857734">
        <w:t>осесть</w:t>
      </w:r>
      <w:r w:rsidR="00857734">
        <w:rPr>
          <w:rFonts w:eastAsia="Times New Roman"/>
        </w:rPr>
        <w:t xml:space="preserve">. </w:t>
      </w:r>
      <w:r w:rsidR="00857734">
        <w:t>Объем</w:t>
      </w:r>
      <w:r w:rsidR="00857734">
        <w:rPr>
          <w:rFonts w:eastAsia="Times New Roman"/>
        </w:rPr>
        <w:t xml:space="preserve"> </w:t>
      </w:r>
      <w:r w:rsidR="00857734">
        <w:t>резервуара</w:t>
      </w:r>
      <w:r w:rsidR="00857734">
        <w:rPr>
          <w:rFonts w:eastAsia="Times New Roman"/>
        </w:rPr>
        <w:t xml:space="preserve"> </w:t>
      </w:r>
      <w:r w:rsidR="00857734">
        <w:t>для</w:t>
      </w:r>
      <w:r w:rsidR="00857734">
        <w:rPr>
          <w:rFonts w:eastAsia="Times New Roman"/>
        </w:rPr>
        <w:t xml:space="preserve"> </w:t>
      </w:r>
      <w:r w:rsidR="00857734">
        <w:t>выделенного</w:t>
      </w:r>
      <w:r w:rsidR="00857734">
        <w:rPr>
          <w:rFonts w:eastAsia="Times New Roman"/>
        </w:rPr>
        <w:t xml:space="preserve"> </w:t>
      </w:r>
      <w:r w:rsidR="00857734">
        <w:t>пива</w:t>
      </w:r>
      <w:r w:rsidR="00857734">
        <w:rPr>
          <w:rFonts w:eastAsia="Times New Roman"/>
        </w:rPr>
        <w:t xml:space="preserve"> </w:t>
      </w:r>
      <w:r w:rsidR="00857734">
        <w:t>равен</w:t>
      </w:r>
      <w:r w:rsidR="00857734">
        <w:rPr>
          <w:rFonts w:eastAsia="Times New Roman"/>
        </w:rPr>
        <w:t xml:space="preserve"> </w:t>
      </w:r>
      <w:r w:rsidR="00857734">
        <w:t>приблизительно</w:t>
      </w:r>
      <w:r w:rsidR="00857734">
        <w:rPr>
          <w:rFonts w:eastAsia="Times New Roman"/>
        </w:rPr>
        <w:t xml:space="preserve"> 60-70% </w:t>
      </w:r>
      <w:r w:rsidR="00857734">
        <w:t>резервуара</w:t>
      </w:r>
      <w:r w:rsidR="00857734">
        <w:rPr>
          <w:rFonts w:eastAsia="Times New Roman"/>
        </w:rPr>
        <w:t xml:space="preserve"> </w:t>
      </w:r>
      <w:r w:rsidR="00857734">
        <w:t>для</w:t>
      </w:r>
      <w:r w:rsidR="00857734">
        <w:rPr>
          <w:rFonts w:eastAsia="Times New Roman"/>
        </w:rPr>
        <w:t xml:space="preserve"> </w:t>
      </w:r>
      <w:r w:rsidR="00857734">
        <w:t>дрожжевого</w:t>
      </w:r>
      <w:r w:rsidR="00857734">
        <w:rPr>
          <w:rFonts w:eastAsia="Times New Roman"/>
        </w:rPr>
        <w:t xml:space="preserve"> </w:t>
      </w:r>
      <w:r w:rsidR="00857734">
        <w:t>осадка</w:t>
      </w:r>
      <w:r w:rsidR="00857734">
        <w:rPr>
          <w:rFonts w:eastAsia="Times New Roman"/>
        </w:rPr>
        <w:t xml:space="preserve">. </w:t>
      </w:r>
      <w:r w:rsidR="00857734">
        <w:rPr>
          <w:rFonts w:eastAsia="Times New Roman"/>
        </w:rPr>
        <w:br/>
      </w:r>
      <w:r w:rsidR="00857734">
        <w:t>Все</w:t>
      </w:r>
      <w:r w:rsidR="00857734">
        <w:rPr>
          <w:rFonts w:eastAsia="Times New Roman"/>
        </w:rPr>
        <w:t xml:space="preserve"> </w:t>
      </w:r>
      <w:r w:rsidR="00857734">
        <w:t>параметры</w:t>
      </w:r>
      <w:r w:rsidR="00857734">
        <w:rPr>
          <w:rFonts w:eastAsia="Times New Roman"/>
        </w:rPr>
        <w:t xml:space="preserve">, </w:t>
      </w:r>
      <w:r w:rsidR="00857734">
        <w:t>такие</w:t>
      </w:r>
      <w:r w:rsidR="00857734">
        <w:rPr>
          <w:rFonts w:eastAsia="Times New Roman"/>
        </w:rPr>
        <w:t xml:space="preserve">, </w:t>
      </w:r>
      <w:r w:rsidR="00857734">
        <w:t>как</w:t>
      </w:r>
      <w:r w:rsidR="00857734">
        <w:rPr>
          <w:rFonts w:eastAsia="Times New Roman"/>
        </w:rPr>
        <w:t xml:space="preserve"> </w:t>
      </w:r>
      <w:r w:rsidR="00857734">
        <w:t>температура</w:t>
      </w:r>
      <w:r w:rsidR="00857734">
        <w:rPr>
          <w:rFonts w:eastAsia="Times New Roman"/>
        </w:rPr>
        <w:t xml:space="preserve">, </w:t>
      </w:r>
      <w:r w:rsidR="00857734">
        <w:t>давление</w:t>
      </w:r>
      <w:r w:rsidR="00857734">
        <w:rPr>
          <w:rFonts w:eastAsia="Times New Roman"/>
        </w:rPr>
        <w:t xml:space="preserve">, </w:t>
      </w:r>
      <w:r w:rsidR="00857734">
        <w:t>скорость</w:t>
      </w:r>
      <w:r w:rsidR="00857734">
        <w:rPr>
          <w:rFonts w:eastAsia="Times New Roman"/>
        </w:rPr>
        <w:t xml:space="preserve"> </w:t>
      </w:r>
      <w:r w:rsidR="00857734">
        <w:t>обратной</w:t>
      </w:r>
      <w:r w:rsidR="00857734">
        <w:rPr>
          <w:rFonts w:eastAsia="Times New Roman"/>
        </w:rPr>
        <w:t xml:space="preserve"> </w:t>
      </w:r>
      <w:r w:rsidR="00857734">
        <w:t>циркуляции</w:t>
      </w:r>
      <w:r w:rsidR="00857734">
        <w:rPr>
          <w:rFonts w:eastAsia="Times New Roman"/>
        </w:rPr>
        <w:t xml:space="preserve"> </w:t>
      </w:r>
      <w:r w:rsidR="00857734">
        <w:t>и</w:t>
      </w:r>
      <w:r w:rsidR="00857734">
        <w:rPr>
          <w:rFonts w:eastAsia="Times New Roman"/>
        </w:rPr>
        <w:t xml:space="preserve"> </w:t>
      </w:r>
      <w:r w:rsidR="00857734">
        <w:t>скорость</w:t>
      </w:r>
      <w:r w:rsidR="00857734">
        <w:rPr>
          <w:rFonts w:eastAsia="Times New Roman"/>
        </w:rPr>
        <w:t xml:space="preserve"> </w:t>
      </w:r>
      <w:r w:rsidR="00857734">
        <w:t>фильтрования</w:t>
      </w:r>
      <w:r w:rsidR="00857734">
        <w:rPr>
          <w:rFonts w:eastAsia="Times New Roman"/>
        </w:rPr>
        <w:t xml:space="preserve"> </w:t>
      </w:r>
      <w:r w:rsidR="00857734">
        <w:t>устанавливаются</w:t>
      </w:r>
      <w:r w:rsidR="00857734">
        <w:rPr>
          <w:rFonts w:eastAsia="Times New Roman"/>
        </w:rPr>
        <w:t xml:space="preserve"> </w:t>
      </w:r>
      <w:r w:rsidR="00857734">
        <w:t>с</w:t>
      </w:r>
      <w:r w:rsidR="00857734">
        <w:rPr>
          <w:rFonts w:eastAsia="Times New Roman"/>
        </w:rPr>
        <w:t xml:space="preserve"> </w:t>
      </w:r>
      <w:r w:rsidR="00857734">
        <w:t>учетом</w:t>
      </w:r>
      <w:r w:rsidR="00857734">
        <w:rPr>
          <w:rFonts w:eastAsia="Times New Roman"/>
        </w:rPr>
        <w:t xml:space="preserve"> </w:t>
      </w:r>
      <w:r w:rsidR="00857734">
        <w:t>требований</w:t>
      </w:r>
      <w:r w:rsidR="00857734">
        <w:rPr>
          <w:rFonts w:eastAsia="Times New Roman"/>
        </w:rPr>
        <w:t xml:space="preserve"> </w:t>
      </w:r>
      <w:r w:rsidR="00857734">
        <w:t>процесса</w:t>
      </w:r>
      <w:r w:rsidR="00857734">
        <w:rPr>
          <w:rFonts w:eastAsia="Times New Roman"/>
        </w:rPr>
        <w:t xml:space="preserve"> </w:t>
      </w:r>
      <w:r w:rsidR="00857734">
        <w:t>и</w:t>
      </w:r>
      <w:r w:rsidR="00857734">
        <w:rPr>
          <w:rFonts w:eastAsia="Times New Roman"/>
        </w:rPr>
        <w:t xml:space="preserve"> </w:t>
      </w:r>
      <w:r w:rsidR="00857734">
        <w:t>обеспечиваются</w:t>
      </w:r>
      <w:r w:rsidR="00857734">
        <w:rPr>
          <w:rFonts w:eastAsia="Times New Roman"/>
        </w:rPr>
        <w:t xml:space="preserve"> </w:t>
      </w:r>
      <w:r w:rsidR="00857734">
        <w:t>автоматически</w:t>
      </w:r>
      <w:r w:rsidR="00857734">
        <w:rPr>
          <w:rFonts w:eastAsia="Times New Roman"/>
        </w:rPr>
        <w:t xml:space="preserve">. </w:t>
      </w:r>
      <w:r w:rsidR="00857734">
        <w:rPr>
          <w:rFonts w:eastAsia="Times New Roman"/>
        </w:rPr>
        <w:br/>
      </w:r>
      <w:r w:rsidR="00857734">
        <w:t>Перерыв</w:t>
      </w:r>
      <w:r w:rsidR="00857734">
        <w:rPr>
          <w:rFonts w:eastAsia="Times New Roman"/>
        </w:rPr>
        <w:t xml:space="preserve"> </w:t>
      </w:r>
      <w:r w:rsidR="00857734">
        <w:t>между</w:t>
      </w:r>
      <w:r w:rsidR="00857734">
        <w:rPr>
          <w:rFonts w:eastAsia="Times New Roman"/>
        </w:rPr>
        <w:t xml:space="preserve"> </w:t>
      </w:r>
      <w:r w:rsidR="00857734">
        <w:t>окончанием</w:t>
      </w:r>
      <w:r w:rsidR="00857734">
        <w:rPr>
          <w:rFonts w:eastAsia="Times New Roman"/>
        </w:rPr>
        <w:t xml:space="preserve"> </w:t>
      </w:r>
      <w:r w:rsidR="00857734">
        <w:t>предыдущего</w:t>
      </w:r>
      <w:r w:rsidR="00857734">
        <w:rPr>
          <w:rFonts w:eastAsia="Times New Roman"/>
        </w:rPr>
        <w:t xml:space="preserve"> </w:t>
      </w:r>
      <w:r w:rsidR="00857734">
        <w:t>и</w:t>
      </w:r>
      <w:r w:rsidR="00857734">
        <w:rPr>
          <w:rFonts w:eastAsia="Times New Roman"/>
        </w:rPr>
        <w:t xml:space="preserve"> </w:t>
      </w:r>
      <w:r w:rsidR="00857734">
        <w:t>началом</w:t>
      </w:r>
      <w:r w:rsidR="00857734">
        <w:rPr>
          <w:rFonts w:eastAsia="Times New Roman"/>
        </w:rPr>
        <w:t xml:space="preserve"> </w:t>
      </w:r>
      <w:r w:rsidR="00857734">
        <w:t>следующего</w:t>
      </w:r>
      <w:r w:rsidR="00857734">
        <w:rPr>
          <w:rFonts w:eastAsia="Times New Roman"/>
        </w:rPr>
        <w:t xml:space="preserve"> </w:t>
      </w:r>
      <w:r w:rsidR="00857734">
        <w:t>фильтрования</w:t>
      </w:r>
      <w:r w:rsidR="00857734">
        <w:rPr>
          <w:rFonts w:eastAsia="Times New Roman"/>
        </w:rPr>
        <w:t xml:space="preserve"> </w:t>
      </w:r>
      <w:r w:rsidR="00857734">
        <w:t>составляет</w:t>
      </w:r>
      <w:r w:rsidR="00857734">
        <w:rPr>
          <w:rFonts w:eastAsia="Times New Roman"/>
        </w:rPr>
        <w:t xml:space="preserve"> 60 </w:t>
      </w:r>
      <w:r w:rsidR="00857734">
        <w:t>минут</w:t>
      </w:r>
      <w:r w:rsidR="00857734">
        <w:rPr>
          <w:rFonts w:eastAsia="Times New Roman"/>
        </w:rPr>
        <w:t xml:space="preserve">. </w:t>
      </w:r>
      <w:r w:rsidR="00857734">
        <w:t>Каждую</w:t>
      </w:r>
      <w:r w:rsidR="00857734">
        <w:rPr>
          <w:rFonts w:eastAsia="Times New Roman"/>
        </w:rPr>
        <w:t xml:space="preserve"> </w:t>
      </w:r>
      <w:r w:rsidR="00857734">
        <w:t>неделю</w:t>
      </w:r>
      <w:r w:rsidR="00857734">
        <w:rPr>
          <w:rFonts w:eastAsia="Times New Roman"/>
        </w:rPr>
        <w:t xml:space="preserve"> </w:t>
      </w:r>
      <w:r w:rsidR="00857734">
        <w:t>требуется</w:t>
      </w:r>
      <w:r w:rsidR="00857734">
        <w:rPr>
          <w:rFonts w:eastAsia="Times New Roman"/>
        </w:rPr>
        <w:t xml:space="preserve"> </w:t>
      </w:r>
      <w:r w:rsidR="00857734">
        <w:t>обработка</w:t>
      </w:r>
      <w:r w:rsidR="00857734">
        <w:rPr>
          <w:rFonts w:eastAsia="Times New Roman"/>
        </w:rPr>
        <w:t xml:space="preserve"> </w:t>
      </w:r>
      <w:r w:rsidR="00857734">
        <w:t>горячей</w:t>
      </w:r>
      <w:r w:rsidR="00857734">
        <w:rPr>
          <w:rFonts w:eastAsia="Times New Roman"/>
        </w:rPr>
        <w:t xml:space="preserve"> </w:t>
      </w:r>
      <w:r w:rsidR="00857734">
        <w:t>щелочью</w:t>
      </w:r>
      <w:r w:rsidR="00857734">
        <w:rPr>
          <w:rFonts w:eastAsia="Times New Roman"/>
        </w:rPr>
        <w:t xml:space="preserve"> </w:t>
      </w:r>
      <w:r w:rsidR="00857734">
        <w:t>и</w:t>
      </w:r>
      <w:r w:rsidR="00857734">
        <w:rPr>
          <w:rFonts w:eastAsia="Times New Roman"/>
        </w:rPr>
        <w:t xml:space="preserve"> </w:t>
      </w:r>
      <w:r w:rsidR="00857734">
        <w:t>кислотой</w:t>
      </w:r>
      <w:r w:rsidR="00857734">
        <w:rPr>
          <w:rFonts w:eastAsia="Times New Roman"/>
        </w:rPr>
        <w:t xml:space="preserve">. </w:t>
      </w:r>
      <w:r w:rsidR="00857734">
        <w:t>Кислота</w:t>
      </w:r>
      <w:r w:rsidR="00857734">
        <w:rPr>
          <w:rFonts w:eastAsia="Times New Roman"/>
        </w:rPr>
        <w:t xml:space="preserve"> </w:t>
      </w:r>
      <w:r w:rsidR="00857734">
        <w:t>и</w:t>
      </w:r>
      <w:r w:rsidR="00857734">
        <w:rPr>
          <w:rFonts w:eastAsia="Times New Roman"/>
        </w:rPr>
        <w:t xml:space="preserve"> </w:t>
      </w:r>
      <w:r w:rsidR="00857734">
        <w:t>щелочь</w:t>
      </w:r>
      <w:r w:rsidR="00857734">
        <w:rPr>
          <w:rFonts w:eastAsia="Times New Roman"/>
        </w:rPr>
        <w:t xml:space="preserve"> </w:t>
      </w:r>
      <w:r w:rsidR="00857734">
        <w:t>могут</w:t>
      </w:r>
      <w:r w:rsidR="00857734">
        <w:rPr>
          <w:rFonts w:eastAsia="Times New Roman"/>
        </w:rPr>
        <w:t xml:space="preserve"> </w:t>
      </w:r>
      <w:r w:rsidR="00857734">
        <w:t>использоваться</w:t>
      </w:r>
      <w:r w:rsidR="00857734">
        <w:rPr>
          <w:rFonts w:eastAsia="Times New Roman"/>
        </w:rPr>
        <w:t xml:space="preserve"> </w:t>
      </w:r>
      <w:r w:rsidR="00857734">
        <w:t>многократно</w:t>
      </w:r>
      <w:r w:rsidR="00857734">
        <w:rPr>
          <w:rFonts w:eastAsia="Times New Roman"/>
        </w:rPr>
        <w:t xml:space="preserve">. </w:t>
      </w:r>
      <w:r w:rsidR="00857734">
        <w:t>Такая</w:t>
      </w:r>
      <w:r w:rsidR="00857734">
        <w:rPr>
          <w:rFonts w:eastAsia="Times New Roman"/>
        </w:rPr>
        <w:t xml:space="preserve"> </w:t>
      </w:r>
      <w:r w:rsidR="00857734">
        <w:t>обработка</w:t>
      </w:r>
      <w:r w:rsidR="00857734">
        <w:rPr>
          <w:rFonts w:eastAsia="Times New Roman"/>
        </w:rPr>
        <w:t xml:space="preserve"> </w:t>
      </w:r>
      <w:r w:rsidR="00857734">
        <w:t>длится</w:t>
      </w:r>
      <w:r w:rsidR="00857734">
        <w:rPr>
          <w:rFonts w:eastAsia="Times New Roman"/>
        </w:rPr>
        <w:t xml:space="preserve"> </w:t>
      </w:r>
      <w:r w:rsidR="00857734">
        <w:t>примерно</w:t>
      </w:r>
      <w:r w:rsidR="00857734">
        <w:rPr>
          <w:rFonts w:eastAsia="Times New Roman"/>
        </w:rPr>
        <w:t xml:space="preserve"> 2,5 </w:t>
      </w:r>
      <w:r w:rsidR="00857734">
        <w:t>часа</w:t>
      </w:r>
      <w:r w:rsidR="00857734">
        <w:rPr>
          <w:rFonts w:eastAsia="Times New Roman"/>
        </w:rPr>
        <w:t xml:space="preserve">. </w:t>
      </w:r>
      <w:r w:rsidR="00857734">
        <w:t>Фильтрация</w:t>
      </w:r>
      <w:r w:rsidR="00857734">
        <w:rPr>
          <w:rFonts w:eastAsia="Times New Roman"/>
        </w:rPr>
        <w:t xml:space="preserve"> </w:t>
      </w:r>
      <w:r w:rsidR="00857734">
        <w:t>и</w:t>
      </w:r>
      <w:r w:rsidR="00857734">
        <w:rPr>
          <w:rFonts w:eastAsia="Times New Roman"/>
        </w:rPr>
        <w:t xml:space="preserve"> </w:t>
      </w:r>
      <w:r w:rsidR="00857734">
        <w:t>очистка</w:t>
      </w:r>
      <w:r w:rsidR="00857734">
        <w:rPr>
          <w:rFonts w:eastAsia="Times New Roman"/>
        </w:rPr>
        <w:t xml:space="preserve"> </w:t>
      </w:r>
      <w:r w:rsidR="00857734">
        <w:t>ведутся</w:t>
      </w:r>
      <w:r w:rsidR="00857734">
        <w:rPr>
          <w:rFonts w:eastAsia="Times New Roman"/>
        </w:rPr>
        <w:t xml:space="preserve"> </w:t>
      </w:r>
      <w:r w:rsidR="00857734">
        <w:t>в</w:t>
      </w:r>
      <w:r w:rsidR="00857734">
        <w:rPr>
          <w:rFonts w:eastAsia="Times New Roman"/>
        </w:rPr>
        <w:t xml:space="preserve"> </w:t>
      </w:r>
      <w:r w:rsidR="00857734">
        <w:t>автоматическом</w:t>
      </w:r>
      <w:r w:rsidR="00857734">
        <w:rPr>
          <w:rFonts w:eastAsia="Times New Roman"/>
        </w:rPr>
        <w:t xml:space="preserve"> </w:t>
      </w:r>
      <w:r w:rsidR="00857734">
        <w:t>режиме</w:t>
      </w:r>
      <w:r w:rsidR="00857734">
        <w:rPr>
          <w:rFonts w:eastAsia="Times New Roman"/>
        </w:rPr>
        <w:t xml:space="preserve">, </w:t>
      </w:r>
      <w:r w:rsidR="00857734">
        <w:t>а</w:t>
      </w:r>
      <w:r w:rsidR="00857734">
        <w:rPr>
          <w:rFonts w:eastAsia="Times New Roman"/>
        </w:rPr>
        <w:t xml:space="preserve"> </w:t>
      </w:r>
      <w:r w:rsidR="00857734">
        <w:t>поэтому</w:t>
      </w:r>
      <w:r w:rsidR="00857734">
        <w:rPr>
          <w:rFonts w:eastAsia="Times New Roman"/>
        </w:rPr>
        <w:t xml:space="preserve"> </w:t>
      </w:r>
      <w:r w:rsidR="00857734">
        <w:t>дополнительный</w:t>
      </w:r>
      <w:r w:rsidR="00857734">
        <w:rPr>
          <w:rFonts w:eastAsia="Times New Roman"/>
        </w:rPr>
        <w:t xml:space="preserve"> </w:t>
      </w:r>
      <w:r w:rsidR="00857734">
        <w:t>обслуживающий</w:t>
      </w:r>
      <w:r w:rsidR="00857734">
        <w:rPr>
          <w:rFonts w:eastAsia="Times New Roman"/>
        </w:rPr>
        <w:t xml:space="preserve"> </w:t>
      </w:r>
      <w:r w:rsidR="00857734">
        <w:t>персонал</w:t>
      </w:r>
      <w:r w:rsidR="00857734">
        <w:rPr>
          <w:rFonts w:eastAsia="Times New Roman"/>
        </w:rPr>
        <w:t xml:space="preserve"> </w:t>
      </w:r>
      <w:r w:rsidR="00857734">
        <w:t>не</w:t>
      </w:r>
      <w:r w:rsidR="00857734">
        <w:rPr>
          <w:rFonts w:eastAsia="Times New Roman"/>
        </w:rPr>
        <w:t xml:space="preserve"> </w:t>
      </w:r>
      <w:r w:rsidR="00857734">
        <w:t>потребуется</w:t>
      </w:r>
      <w:r w:rsidR="00857734">
        <w:rPr>
          <w:rFonts w:eastAsia="Times New Roman"/>
        </w:rPr>
        <w:t xml:space="preserve">. </w:t>
      </w:r>
      <w:r w:rsidR="00857734">
        <w:rPr>
          <w:rFonts w:eastAsia="Times New Roman"/>
        </w:rPr>
        <w:br/>
      </w:r>
      <w:r w:rsidR="00857734">
        <w:t>Ниже</w:t>
      </w:r>
      <w:r w:rsidR="00857734">
        <w:rPr>
          <w:rFonts w:eastAsia="Times New Roman"/>
        </w:rPr>
        <w:t xml:space="preserve"> </w:t>
      </w:r>
      <w:r w:rsidR="00857734">
        <w:t>приведена</w:t>
      </w:r>
      <w:r w:rsidR="00857734">
        <w:rPr>
          <w:rFonts w:eastAsia="Times New Roman"/>
        </w:rPr>
        <w:t xml:space="preserve"> </w:t>
      </w:r>
      <w:r w:rsidR="00857734">
        <w:t>спецификация</w:t>
      </w:r>
      <w:r w:rsidR="00857734">
        <w:rPr>
          <w:rFonts w:eastAsia="Times New Roman"/>
        </w:rPr>
        <w:t xml:space="preserve"> </w:t>
      </w:r>
      <w:r w:rsidR="00857734">
        <w:t>на</w:t>
      </w:r>
      <w:r w:rsidR="00857734">
        <w:rPr>
          <w:rFonts w:eastAsia="Times New Roman"/>
        </w:rPr>
        <w:t xml:space="preserve"> </w:t>
      </w:r>
      <w:r w:rsidR="00857734">
        <w:t>фильтрационную</w:t>
      </w:r>
      <w:r w:rsidR="00857734">
        <w:rPr>
          <w:rFonts w:eastAsia="Times New Roman"/>
        </w:rPr>
        <w:t xml:space="preserve"> </w:t>
      </w:r>
      <w:r w:rsidR="00857734">
        <w:t>систему</w:t>
      </w:r>
      <w:r w:rsidR="00857734">
        <w:rPr>
          <w:rFonts w:eastAsia="Times New Roman"/>
        </w:rPr>
        <w:t xml:space="preserve"> </w:t>
      </w:r>
      <w:r w:rsidR="00857734">
        <w:t>такого</w:t>
      </w:r>
      <w:r w:rsidR="00857734">
        <w:rPr>
          <w:rFonts w:eastAsia="Times New Roman"/>
        </w:rPr>
        <w:t xml:space="preserve"> </w:t>
      </w:r>
      <w:r w:rsidR="00857734">
        <w:t>типа</w:t>
      </w:r>
      <w:r w:rsidR="00857734">
        <w:rPr>
          <w:rFonts w:eastAsia="Times New Roman"/>
        </w:rPr>
        <w:t>.</w:t>
      </w:r>
    </w:p>
    <w:p w:rsidR="00857734" w:rsidRDefault="00857734" w:rsidP="00857734">
      <w:pPr>
        <w:spacing w:line="360" w:lineRule="auto"/>
        <w:jc w:val="both"/>
      </w:pPr>
      <w:r>
        <w:t>Таблица</w:t>
      </w:r>
      <w:r w:rsidR="00AD26A8">
        <w:rPr>
          <w:rFonts w:eastAsia="Times New Roman"/>
        </w:rPr>
        <w:t xml:space="preserve"> 29</w:t>
      </w:r>
      <w:r>
        <w:rPr>
          <w:rFonts w:eastAsia="Times New Roman"/>
        </w:rPr>
        <w:t xml:space="preserve">. </w:t>
      </w:r>
      <w:r>
        <w:t>Технические</w:t>
      </w:r>
      <w:r>
        <w:rPr>
          <w:rFonts w:eastAsia="Times New Roman"/>
        </w:rPr>
        <w:t xml:space="preserve"> </w:t>
      </w:r>
      <w:r>
        <w:t>характеристики</w:t>
      </w:r>
      <w:r>
        <w:rPr>
          <w:rFonts w:eastAsia="Times New Roman"/>
        </w:rPr>
        <w:t xml:space="preserve"> </w:t>
      </w:r>
      <w:r>
        <w:t>и</w:t>
      </w:r>
      <w:r>
        <w:rPr>
          <w:rFonts w:eastAsia="Times New Roman"/>
        </w:rPr>
        <w:t xml:space="preserve"> </w:t>
      </w:r>
      <w:r>
        <w:t>показатели</w:t>
      </w:r>
      <w:r>
        <w:rPr>
          <w:rFonts w:eastAsia="Times New Roman"/>
        </w:rPr>
        <w:t xml:space="preserve"> </w:t>
      </w:r>
      <w:r>
        <w:t>эффективности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51"/>
        <w:gridCol w:w="2674"/>
        <w:gridCol w:w="5236"/>
      </w:tblGrid>
      <w:tr w:rsidR="00857734" w:rsidRPr="00AD26A8" w:rsidTr="001B3EDC">
        <w:tc>
          <w:tcPr>
            <w:tcW w:w="1751" w:type="dxa"/>
            <w:tcBorders>
              <w:top w:val="single" w:sz="1" w:space="0" w:color="000000"/>
              <w:left w:val="single" w:sz="1" w:space="0" w:color="000000"/>
              <w:bottom w:val="single" w:sz="1" w:space="0" w:color="000000"/>
            </w:tcBorders>
            <w:shd w:val="clear" w:color="auto" w:fill="auto"/>
          </w:tcPr>
          <w:p w:rsidR="00857734" w:rsidRPr="00AD26A8" w:rsidRDefault="00857734" w:rsidP="001B3EDC">
            <w:pPr>
              <w:snapToGrid w:val="0"/>
              <w:spacing w:line="200" w:lineRule="atLeast"/>
              <w:jc w:val="both"/>
              <w:rPr>
                <w:sz w:val="18"/>
                <w:szCs w:val="18"/>
              </w:rPr>
            </w:pPr>
          </w:p>
        </w:tc>
        <w:tc>
          <w:tcPr>
            <w:tcW w:w="2674" w:type="dxa"/>
            <w:tcBorders>
              <w:top w:val="single" w:sz="1" w:space="0" w:color="000000"/>
              <w:left w:val="single" w:sz="1" w:space="0" w:color="000000"/>
              <w:bottom w:val="single" w:sz="1" w:space="0" w:color="000000"/>
            </w:tcBorders>
            <w:shd w:val="clear" w:color="auto" w:fill="auto"/>
          </w:tcPr>
          <w:p w:rsidR="00857734" w:rsidRPr="00AD26A8" w:rsidRDefault="00857734" w:rsidP="001B3EDC">
            <w:pPr>
              <w:snapToGrid w:val="0"/>
              <w:spacing w:line="200" w:lineRule="atLeast"/>
              <w:jc w:val="both"/>
              <w:rPr>
                <w:sz w:val="18"/>
                <w:szCs w:val="18"/>
              </w:rPr>
            </w:pPr>
            <w:r w:rsidRPr="00AD26A8">
              <w:rPr>
                <w:sz w:val="18"/>
                <w:szCs w:val="18"/>
              </w:rPr>
              <w:t>Пастеризатор</w:t>
            </w:r>
          </w:p>
        </w:tc>
        <w:tc>
          <w:tcPr>
            <w:tcW w:w="5236" w:type="dxa"/>
            <w:tcBorders>
              <w:top w:val="single" w:sz="1" w:space="0" w:color="000000"/>
              <w:left w:val="single" w:sz="1" w:space="0" w:color="000000"/>
              <w:bottom w:val="single" w:sz="1" w:space="0" w:color="000000"/>
              <w:right w:val="single" w:sz="1" w:space="0" w:color="000000"/>
            </w:tcBorders>
            <w:shd w:val="clear" w:color="auto" w:fill="auto"/>
          </w:tcPr>
          <w:p w:rsidR="00857734" w:rsidRPr="00AD26A8" w:rsidRDefault="00857734" w:rsidP="001B3EDC">
            <w:pPr>
              <w:snapToGrid w:val="0"/>
              <w:spacing w:line="200" w:lineRule="atLeast"/>
              <w:jc w:val="both"/>
              <w:rPr>
                <w:sz w:val="18"/>
                <w:szCs w:val="18"/>
              </w:rPr>
            </w:pPr>
            <w:r w:rsidRPr="00AD26A8">
              <w:rPr>
                <w:sz w:val="18"/>
                <w:szCs w:val="18"/>
              </w:rPr>
              <w:t>Трековый</w:t>
            </w:r>
            <w:r w:rsidRPr="00AD26A8">
              <w:rPr>
                <w:rFonts w:eastAsia="Times New Roman"/>
                <w:sz w:val="18"/>
                <w:szCs w:val="18"/>
              </w:rPr>
              <w:t xml:space="preserve"> </w:t>
            </w:r>
            <w:r w:rsidRPr="00AD26A8">
              <w:rPr>
                <w:sz w:val="18"/>
                <w:szCs w:val="18"/>
              </w:rPr>
              <w:t>мембранный</w:t>
            </w:r>
            <w:r w:rsidRPr="00AD26A8">
              <w:rPr>
                <w:rFonts w:eastAsia="Times New Roman"/>
                <w:sz w:val="18"/>
                <w:szCs w:val="18"/>
              </w:rPr>
              <w:t xml:space="preserve"> </w:t>
            </w:r>
            <w:r w:rsidRPr="00AD26A8">
              <w:rPr>
                <w:sz w:val="18"/>
                <w:szCs w:val="18"/>
              </w:rPr>
              <w:t>аппарат</w:t>
            </w:r>
          </w:p>
        </w:tc>
      </w:tr>
      <w:tr w:rsidR="00857734" w:rsidRPr="00AD26A8" w:rsidTr="001B3EDC">
        <w:tc>
          <w:tcPr>
            <w:tcW w:w="1751" w:type="dxa"/>
            <w:tcBorders>
              <w:left w:val="single" w:sz="1" w:space="0" w:color="000000"/>
              <w:bottom w:val="single" w:sz="1" w:space="0" w:color="000000"/>
            </w:tcBorders>
            <w:shd w:val="clear" w:color="auto" w:fill="auto"/>
          </w:tcPr>
          <w:p w:rsidR="00857734" w:rsidRPr="00AD26A8" w:rsidRDefault="00857734" w:rsidP="001B3EDC">
            <w:pPr>
              <w:snapToGrid w:val="0"/>
              <w:spacing w:line="200" w:lineRule="atLeast"/>
              <w:jc w:val="both"/>
              <w:rPr>
                <w:sz w:val="18"/>
                <w:szCs w:val="18"/>
              </w:rPr>
            </w:pPr>
            <w:r w:rsidRPr="00AD26A8">
              <w:rPr>
                <w:sz w:val="18"/>
                <w:szCs w:val="18"/>
              </w:rPr>
              <w:t>Материал</w:t>
            </w:r>
            <w:r w:rsidRPr="00AD26A8">
              <w:rPr>
                <w:rFonts w:eastAsia="Times New Roman"/>
                <w:sz w:val="18"/>
                <w:szCs w:val="18"/>
              </w:rPr>
              <w:t xml:space="preserve"> </w:t>
            </w:r>
            <w:r w:rsidRPr="00AD26A8">
              <w:rPr>
                <w:sz w:val="18"/>
                <w:szCs w:val="18"/>
              </w:rPr>
              <w:t>мембраны</w:t>
            </w:r>
            <w:r w:rsidRPr="00AD26A8">
              <w:rPr>
                <w:rFonts w:eastAsia="Times New Roman"/>
                <w:sz w:val="18"/>
                <w:szCs w:val="18"/>
              </w:rPr>
              <w:t xml:space="preserve"> </w:t>
            </w:r>
          </w:p>
        </w:tc>
        <w:tc>
          <w:tcPr>
            <w:tcW w:w="2674" w:type="dxa"/>
            <w:tcBorders>
              <w:left w:val="single" w:sz="1" w:space="0" w:color="000000"/>
              <w:bottom w:val="single" w:sz="1" w:space="0" w:color="000000"/>
            </w:tcBorders>
            <w:shd w:val="clear" w:color="auto" w:fill="auto"/>
          </w:tcPr>
          <w:p w:rsidR="00857734" w:rsidRPr="00AD26A8" w:rsidRDefault="00857734" w:rsidP="001B3EDC">
            <w:pPr>
              <w:snapToGrid w:val="0"/>
              <w:spacing w:line="200" w:lineRule="atLeast"/>
              <w:jc w:val="both"/>
              <w:rPr>
                <w:sz w:val="18"/>
                <w:szCs w:val="18"/>
              </w:rPr>
            </w:pPr>
            <w:r w:rsidRPr="00AD26A8">
              <w:rPr>
                <w:sz w:val="18"/>
                <w:szCs w:val="18"/>
              </w:rPr>
              <w:t>полиэтилентерефталат</w:t>
            </w:r>
            <w:r w:rsidRPr="00AD26A8">
              <w:rPr>
                <w:rFonts w:eastAsia="Times New Roman"/>
                <w:sz w:val="18"/>
                <w:szCs w:val="18"/>
              </w:rPr>
              <w:t xml:space="preserve"> (</w:t>
            </w:r>
            <w:r w:rsidRPr="00AD26A8">
              <w:rPr>
                <w:sz w:val="18"/>
                <w:szCs w:val="18"/>
              </w:rPr>
              <w:t>лавсан</w:t>
            </w:r>
            <w:r w:rsidRPr="00AD26A8">
              <w:rPr>
                <w:rFonts w:eastAsia="Times New Roman"/>
                <w:sz w:val="18"/>
                <w:szCs w:val="18"/>
              </w:rPr>
              <w:t xml:space="preserve">) </w:t>
            </w:r>
          </w:p>
        </w:tc>
        <w:tc>
          <w:tcPr>
            <w:tcW w:w="5236" w:type="dxa"/>
            <w:tcBorders>
              <w:left w:val="single" w:sz="1" w:space="0" w:color="000000"/>
              <w:bottom w:val="single" w:sz="1" w:space="0" w:color="000000"/>
              <w:right w:val="single" w:sz="1" w:space="0" w:color="000000"/>
            </w:tcBorders>
            <w:shd w:val="clear" w:color="auto" w:fill="auto"/>
          </w:tcPr>
          <w:p w:rsidR="00857734" w:rsidRPr="00AD26A8" w:rsidRDefault="00857734" w:rsidP="001B3EDC">
            <w:pPr>
              <w:snapToGrid w:val="0"/>
              <w:spacing w:line="200" w:lineRule="atLeast"/>
              <w:jc w:val="both"/>
              <w:rPr>
                <w:sz w:val="18"/>
                <w:szCs w:val="18"/>
              </w:rPr>
            </w:pPr>
            <w:r w:rsidRPr="00AD26A8">
              <w:rPr>
                <w:sz w:val="18"/>
                <w:szCs w:val="18"/>
              </w:rPr>
              <w:t>полиэтилентерефталат</w:t>
            </w:r>
            <w:r w:rsidRPr="00AD26A8">
              <w:rPr>
                <w:rFonts w:eastAsia="Times New Roman"/>
                <w:sz w:val="18"/>
                <w:szCs w:val="18"/>
              </w:rPr>
              <w:t xml:space="preserve"> (</w:t>
            </w:r>
            <w:r w:rsidRPr="00AD26A8">
              <w:rPr>
                <w:sz w:val="18"/>
                <w:szCs w:val="18"/>
              </w:rPr>
              <w:t>лавсан</w:t>
            </w:r>
            <w:r w:rsidRPr="00AD26A8">
              <w:rPr>
                <w:rFonts w:eastAsia="Times New Roman"/>
                <w:sz w:val="18"/>
                <w:szCs w:val="18"/>
              </w:rPr>
              <w:t xml:space="preserve">) </w:t>
            </w:r>
          </w:p>
        </w:tc>
      </w:tr>
      <w:tr w:rsidR="00857734" w:rsidRPr="00AD26A8" w:rsidTr="001B3EDC">
        <w:tc>
          <w:tcPr>
            <w:tcW w:w="1751" w:type="dxa"/>
            <w:tcBorders>
              <w:left w:val="single" w:sz="1" w:space="0" w:color="000000"/>
              <w:bottom w:val="single" w:sz="1" w:space="0" w:color="000000"/>
            </w:tcBorders>
            <w:shd w:val="clear" w:color="auto" w:fill="auto"/>
          </w:tcPr>
          <w:p w:rsidR="00857734" w:rsidRPr="00AD26A8" w:rsidRDefault="00857734" w:rsidP="001B3EDC">
            <w:pPr>
              <w:snapToGrid w:val="0"/>
              <w:spacing w:line="200" w:lineRule="atLeast"/>
              <w:jc w:val="both"/>
              <w:rPr>
                <w:sz w:val="18"/>
                <w:szCs w:val="18"/>
              </w:rPr>
            </w:pPr>
            <w:r w:rsidRPr="00AD26A8">
              <w:rPr>
                <w:sz w:val="18"/>
                <w:szCs w:val="18"/>
              </w:rPr>
              <w:t>Толщина</w:t>
            </w:r>
            <w:r w:rsidRPr="00AD26A8">
              <w:rPr>
                <w:rFonts w:eastAsia="Times New Roman"/>
                <w:sz w:val="18"/>
                <w:szCs w:val="18"/>
              </w:rPr>
              <w:t xml:space="preserve"> </w:t>
            </w:r>
            <w:r w:rsidRPr="00AD26A8">
              <w:rPr>
                <w:sz w:val="18"/>
                <w:szCs w:val="18"/>
              </w:rPr>
              <w:t>мембраны</w:t>
            </w:r>
            <w:r w:rsidRPr="00AD26A8">
              <w:rPr>
                <w:rFonts w:eastAsia="Times New Roman"/>
                <w:sz w:val="18"/>
                <w:szCs w:val="18"/>
              </w:rPr>
              <w:t xml:space="preserve"> </w:t>
            </w:r>
          </w:p>
        </w:tc>
        <w:tc>
          <w:tcPr>
            <w:tcW w:w="2674" w:type="dxa"/>
            <w:tcBorders>
              <w:left w:val="single" w:sz="1" w:space="0" w:color="000000"/>
              <w:bottom w:val="single" w:sz="1" w:space="0" w:color="000000"/>
            </w:tcBorders>
            <w:shd w:val="clear" w:color="auto" w:fill="auto"/>
          </w:tcPr>
          <w:p w:rsidR="00857734" w:rsidRPr="00AD26A8" w:rsidRDefault="00857734" w:rsidP="001B3EDC">
            <w:pPr>
              <w:snapToGrid w:val="0"/>
              <w:spacing w:line="200" w:lineRule="atLeast"/>
              <w:jc w:val="both"/>
              <w:rPr>
                <w:sz w:val="18"/>
                <w:szCs w:val="18"/>
              </w:rPr>
            </w:pPr>
          </w:p>
        </w:tc>
        <w:tc>
          <w:tcPr>
            <w:tcW w:w="5236" w:type="dxa"/>
            <w:tcBorders>
              <w:left w:val="single" w:sz="1" w:space="0" w:color="000000"/>
              <w:bottom w:val="single" w:sz="1" w:space="0" w:color="000000"/>
              <w:right w:val="single" w:sz="1" w:space="0" w:color="000000"/>
            </w:tcBorders>
            <w:shd w:val="clear" w:color="auto" w:fill="auto"/>
          </w:tcPr>
          <w:p w:rsidR="00857734" w:rsidRPr="00AD26A8" w:rsidRDefault="00857734" w:rsidP="001B3EDC">
            <w:pPr>
              <w:snapToGrid w:val="0"/>
              <w:spacing w:line="200" w:lineRule="atLeast"/>
              <w:jc w:val="both"/>
              <w:rPr>
                <w:sz w:val="18"/>
                <w:szCs w:val="18"/>
              </w:rPr>
            </w:pPr>
            <w:r w:rsidRPr="00AD26A8">
              <w:rPr>
                <w:rFonts w:eastAsia="Times New Roman"/>
                <w:sz w:val="18"/>
                <w:szCs w:val="18"/>
              </w:rPr>
              <w:t xml:space="preserve">10 </w:t>
            </w:r>
            <w:r w:rsidRPr="00AD26A8">
              <w:rPr>
                <w:sz w:val="18"/>
                <w:szCs w:val="18"/>
              </w:rPr>
              <w:t>мкм</w:t>
            </w:r>
            <w:r w:rsidRPr="00AD26A8">
              <w:rPr>
                <w:rFonts w:eastAsia="Times New Roman"/>
                <w:sz w:val="18"/>
                <w:szCs w:val="18"/>
              </w:rPr>
              <w:t xml:space="preserve"> </w:t>
            </w:r>
          </w:p>
        </w:tc>
      </w:tr>
      <w:tr w:rsidR="00857734" w:rsidRPr="00AD26A8" w:rsidTr="001B3EDC">
        <w:tc>
          <w:tcPr>
            <w:tcW w:w="1751" w:type="dxa"/>
            <w:tcBorders>
              <w:left w:val="single" w:sz="1" w:space="0" w:color="000000"/>
              <w:bottom w:val="single" w:sz="1" w:space="0" w:color="000000"/>
            </w:tcBorders>
            <w:shd w:val="clear" w:color="auto" w:fill="auto"/>
          </w:tcPr>
          <w:p w:rsidR="00857734" w:rsidRPr="00AD26A8" w:rsidRDefault="00857734" w:rsidP="001B3EDC">
            <w:pPr>
              <w:snapToGrid w:val="0"/>
              <w:spacing w:line="200" w:lineRule="atLeast"/>
              <w:jc w:val="both"/>
              <w:rPr>
                <w:sz w:val="18"/>
                <w:szCs w:val="18"/>
              </w:rPr>
            </w:pPr>
            <w:r w:rsidRPr="00AD26A8">
              <w:rPr>
                <w:sz w:val="18"/>
                <w:szCs w:val="18"/>
              </w:rPr>
              <w:t>Ширина</w:t>
            </w:r>
            <w:r w:rsidRPr="00AD26A8">
              <w:rPr>
                <w:rFonts w:eastAsia="Times New Roman"/>
                <w:sz w:val="18"/>
                <w:szCs w:val="18"/>
              </w:rPr>
              <w:t xml:space="preserve"> </w:t>
            </w:r>
            <w:r w:rsidRPr="00AD26A8">
              <w:rPr>
                <w:sz w:val="18"/>
                <w:szCs w:val="18"/>
              </w:rPr>
              <w:t>мембраны</w:t>
            </w:r>
            <w:r w:rsidRPr="00AD26A8">
              <w:rPr>
                <w:rFonts w:eastAsia="Times New Roman"/>
                <w:sz w:val="18"/>
                <w:szCs w:val="18"/>
              </w:rPr>
              <w:t xml:space="preserve"> </w:t>
            </w:r>
          </w:p>
        </w:tc>
        <w:tc>
          <w:tcPr>
            <w:tcW w:w="2674" w:type="dxa"/>
            <w:tcBorders>
              <w:left w:val="single" w:sz="1" w:space="0" w:color="000000"/>
              <w:bottom w:val="single" w:sz="1" w:space="0" w:color="000000"/>
            </w:tcBorders>
            <w:shd w:val="clear" w:color="auto" w:fill="auto"/>
          </w:tcPr>
          <w:p w:rsidR="00857734" w:rsidRPr="00AD26A8" w:rsidRDefault="00857734" w:rsidP="001B3EDC">
            <w:pPr>
              <w:snapToGrid w:val="0"/>
              <w:spacing w:line="200" w:lineRule="atLeast"/>
              <w:jc w:val="both"/>
              <w:rPr>
                <w:sz w:val="18"/>
                <w:szCs w:val="18"/>
              </w:rPr>
            </w:pPr>
          </w:p>
        </w:tc>
        <w:tc>
          <w:tcPr>
            <w:tcW w:w="5236" w:type="dxa"/>
            <w:tcBorders>
              <w:left w:val="single" w:sz="1" w:space="0" w:color="000000"/>
              <w:bottom w:val="single" w:sz="1" w:space="0" w:color="000000"/>
              <w:right w:val="single" w:sz="1" w:space="0" w:color="000000"/>
            </w:tcBorders>
            <w:shd w:val="clear" w:color="auto" w:fill="auto"/>
          </w:tcPr>
          <w:p w:rsidR="00857734" w:rsidRPr="00AD26A8" w:rsidRDefault="00857734" w:rsidP="001B3EDC">
            <w:pPr>
              <w:snapToGrid w:val="0"/>
              <w:spacing w:line="200" w:lineRule="atLeast"/>
              <w:jc w:val="both"/>
              <w:rPr>
                <w:sz w:val="18"/>
                <w:szCs w:val="18"/>
              </w:rPr>
            </w:pPr>
            <w:r w:rsidRPr="00AD26A8">
              <w:rPr>
                <w:rFonts w:eastAsia="Times New Roman"/>
                <w:sz w:val="18"/>
                <w:szCs w:val="18"/>
              </w:rPr>
              <w:t xml:space="preserve">320 </w:t>
            </w:r>
            <w:r w:rsidRPr="00AD26A8">
              <w:rPr>
                <w:sz w:val="18"/>
                <w:szCs w:val="18"/>
              </w:rPr>
              <w:t>мм</w:t>
            </w:r>
            <w:r w:rsidRPr="00AD26A8">
              <w:rPr>
                <w:rFonts w:eastAsia="Times New Roman"/>
                <w:sz w:val="18"/>
                <w:szCs w:val="18"/>
              </w:rPr>
              <w:t xml:space="preserve"> </w:t>
            </w:r>
          </w:p>
        </w:tc>
      </w:tr>
      <w:tr w:rsidR="00857734" w:rsidRPr="00AD26A8" w:rsidTr="001B3EDC">
        <w:tc>
          <w:tcPr>
            <w:tcW w:w="1751" w:type="dxa"/>
            <w:tcBorders>
              <w:left w:val="single" w:sz="1" w:space="0" w:color="000000"/>
              <w:bottom w:val="single" w:sz="1" w:space="0" w:color="000000"/>
            </w:tcBorders>
            <w:shd w:val="clear" w:color="auto" w:fill="auto"/>
          </w:tcPr>
          <w:p w:rsidR="00857734" w:rsidRPr="00AD26A8" w:rsidRDefault="00857734" w:rsidP="001B3EDC">
            <w:pPr>
              <w:snapToGrid w:val="0"/>
              <w:spacing w:line="200" w:lineRule="atLeast"/>
              <w:jc w:val="both"/>
              <w:rPr>
                <w:sz w:val="18"/>
                <w:szCs w:val="18"/>
              </w:rPr>
            </w:pPr>
            <w:r w:rsidRPr="00AD26A8">
              <w:rPr>
                <w:sz w:val="18"/>
                <w:szCs w:val="18"/>
              </w:rPr>
              <w:t>Граница</w:t>
            </w:r>
            <w:r w:rsidRPr="00AD26A8">
              <w:rPr>
                <w:rFonts w:eastAsia="Times New Roman"/>
                <w:sz w:val="18"/>
                <w:szCs w:val="18"/>
              </w:rPr>
              <w:t xml:space="preserve"> </w:t>
            </w:r>
            <w:r w:rsidRPr="00AD26A8">
              <w:rPr>
                <w:sz w:val="18"/>
                <w:szCs w:val="18"/>
              </w:rPr>
              <w:t>размера</w:t>
            </w:r>
            <w:r w:rsidRPr="00AD26A8">
              <w:rPr>
                <w:rFonts w:eastAsia="Times New Roman"/>
                <w:sz w:val="18"/>
                <w:szCs w:val="18"/>
              </w:rPr>
              <w:t xml:space="preserve"> </w:t>
            </w:r>
            <w:r w:rsidRPr="00AD26A8">
              <w:rPr>
                <w:sz w:val="18"/>
                <w:szCs w:val="18"/>
              </w:rPr>
              <w:t>пор</w:t>
            </w:r>
            <w:r w:rsidRPr="00AD26A8">
              <w:rPr>
                <w:rFonts w:eastAsia="Times New Roman"/>
                <w:sz w:val="18"/>
                <w:szCs w:val="18"/>
              </w:rPr>
              <w:t xml:space="preserve">, </w:t>
            </w:r>
            <w:proofErr w:type="gramStart"/>
            <w:r w:rsidRPr="00AD26A8">
              <w:rPr>
                <w:sz w:val="18"/>
                <w:szCs w:val="18"/>
              </w:rPr>
              <w:t>мкм</w:t>
            </w:r>
            <w:proofErr w:type="gramEnd"/>
            <w:r w:rsidRPr="00AD26A8">
              <w:rPr>
                <w:rFonts w:eastAsia="Times New Roman"/>
                <w:sz w:val="18"/>
                <w:szCs w:val="18"/>
              </w:rPr>
              <w:t xml:space="preserve"> </w:t>
            </w:r>
          </w:p>
        </w:tc>
        <w:tc>
          <w:tcPr>
            <w:tcW w:w="2674" w:type="dxa"/>
            <w:tcBorders>
              <w:left w:val="single" w:sz="1" w:space="0" w:color="000000"/>
              <w:bottom w:val="single" w:sz="1" w:space="0" w:color="000000"/>
            </w:tcBorders>
            <w:shd w:val="clear" w:color="auto" w:fill="auto"/>
          </w:tcPr>
          <w:p w:rsidR="00857734" w:rsidRPr="00AD26A8" w:rsidRDefault="00857734" w:rsidP="001B3EDC">
            <w:pPr>
              <w:snapToGrid w:val="0"/>
              <w:spacing w:line="200" w:lineRule="atLeast"/>
              <w:jc w:val="both"/>
              <w:rPr>
                <w:sz w:val="18"/>
                <w:szCs w:val="18"/>
              </w:rPr>
            </w:pPr>
          </w:p>
        </w:tc>
        <w:tc>
          <w:tcPr>
            <w:tcW w:w="5236" w:type="dxa"/>
            <w:tcBorders>
              <w:left w:val="single" w:sz="1" w:space="0" w:color="000000"/>
              <w:bottom w:val="single" w:sz="1" w:space="0" w:color="000000"/>
              <w:right w:val="single" w:sz="1" w:space="0" w:color="000000"/>
            </w:tcBorders>
            <w:shd w:val="clear" w:color="auto" w:fill="auto"/>
          </w:tcPr>
          <w:p w:rsidR="00857734" w:rsidRPr="00AD26A8" w:rsidRDefault="00857734" w:rsidP="001B3EDC">
            <w:pPr>
              <w:snapToGrid w:val="0"/>
              <w:spacing w:line="200" w:lineRule="atLeast"/>
              <w:jc w:val="both"/>
              <w:rPr>
                <w:sz w:val="18"/>
                <w:szCs w:val="18"/>
              </w:rPr>
            </w:pPr>
            <w:r w:rsidRPr="00AD26A8">
              <w:rPr>
                <w:sz w:val="18"/>
                <w:szCs w:val="18"/>
              </w:rPr>
              <w:t>от</w:t>
            </w:r>
            <w:r w:rsidRPr="00AD26A8">
              <w:rPr>
                <w:rFonts w:eastAsia="Times New Roman"/>
                <w:sz w:val="18"/>
                <w:szCs w:val="18"/>
              </w:rPr>
              <w:t xml:space="preserve"> 0,4 </w:t>
            </w:r>
            <w:r w:rsidRPr="00AD26A8">
              <w:rPr>
                <w:sz w:val="18"/>
                <w:szCs w:val="18"/>
              </w:rPr>
              <w:t>до</w:t>
            </w:r>
            <w:r w:rsidRPr="00AD26A8">
              <w:rPr>
                <w:rFonts w:eastAsia="Times New Roman"/>
                <w:sz w:val="18"/>
                <w:szCs w:val="18"/>
              </w:rPr>
              <w:t xml:space="preserve"> 3,0 </w:t>
            </w:r>
          </w:p>
        </w:tc>
      </w:tr>
      <w:tr w:rsidR="00857734" w:rsidRPr="00AD26A8" w:rsidTr="001B3EDC">
        <w:tc>
          <w:tcPr>
            <w:tcW w:w="1751" w:type="dxa"/>
            <w:tcBorders>
              <w:left w:val="single" w:sz="1" w:space="0" w:color="000000"/>
              <w:bottom w:val="single" w:sz="1" w:space="0" w:color="000000"/>
            </w:tcBorders>
            <w:shd w:val="clear" w:color="auto" w:fill="auto"/>
          </w:tcPr>
          <w:p w:rsidR="00857734" w:rsidRPr="00AD26A8" w:rsidRDefault="00857734" w:rsidP="001B3EDC">
            <w:pPr>
              <w:snapToGrid w:val="0"/>
              <w:spacing w:line="200" w:lineRule="atLeast"/>
              <w:jc w:val="both"/>
              <w:rPr>
                <w:sz w:val="18"/>
                <w:szCs w:val="18"/>
              </w:rPr>
            </w:pPr>
            <w:r w:rsidRPr="00AD26A8">
              <w:rPr>
                <w:sz w:val="18"/>
                <w:szCs w:val="18"/>
              </w:rPr>
              <w:t>Стерилизация</w:t>
            </w:r>
            <w:r w:rsidRPr="00AD26A8">
              <w:rPr>
                <w:rFonts w:eastAsia="Times New Roman"/>
                <w:sz w:val="18"/>
                <w:szCs w:val="18"/>
              </w:rPr>
              <w:t xml:space="preserve"> </w:t>
            </w:r>
          </w:p>
        </w:tc>
        <w:tc>
          <w:tcPr>
            <w:tcW w:w="2674" w:type="dxa"/>
            <w:tcBorders>
              <w:left w:val="single" w:sz="1" w:space="0" w:color="000000"/>
              <w:bottom w:val="single" w:sz="1" w:space="0" w:color="000000"/>
            </w:tcBorders>
            <w:shd w:val="clear" w:color="auto" w:fill="auto"/>
          </w:tcPr>
          <w:p w:rsidR="00857734" w:rsidRPr="00AD26A8" w:rsidRDefault="00857734" w:rsidP="001B3EDC">
            <w:pPr>
              <w:snapToGrid w:val="0"/>
              <w:spacing w:line="200" w:lineRule="atLeast"/>
              <w:jc w:val="both"/>
              <w:rPr>
                <w:sz w:val="18"/>
                <w:szCs w:val="18"/>
              </w:rPr>
            </w:pPr>
            <w:r w:rsidRPr="00AD26A8">
              <w:rPr>
                <w:sz w:val="18"/>
                <w:szCs w:val="18"/>
              </w:rPr>
              <w:t>автоклавирование</w:t>
            </w:r>
            <w:r w:rsidRPr="00AD26A8">
              <w:rPr>
                <w:rFonts w:eastAsia="Times New Roman"/>
                <w:sz w:val="18"/>
                <w:szCs w:val="18"/>
              </w:rPr>
              <w:t xml:space="preserve"> </w:t>
            </w:r>
            <w:r w:rsidRPr="00AD26A8">
              <w:rPr>
                <w:sz w:val="18"/>
                <w:szCs w:val="18"/>
              </w:rPr>
              <w:t>при</w:t>
            </w:r>
            <w:r w:rsidRPr="00AD26A8">
              <w:rPr>
                <w:rFonts w:eastAsia="Times New Roman"/>
                <w:sz w:val="18"/>
                <w:szCs w:val="18"/>
              </w:rPr>
              <w:t xml:space="preserve"> </w:t>
            </w:r>
            <w:r w:rsidRPr="00AD26A8">
              <w:rPr>
                <w:sz w:val="18"/>
                <w:szCs w:val="18"/>
              </w:rPr>
              <w:t>температуре</w:t>
            </w:r>
            <w:r w:rsidRPr="00AD26A8">
              <w:rPr>
                <w:rFonts w:eastAsia="Times New Roman"/>
                <w:sz w:val="18"/>
                <w:szCs w:val="18"/>
              </w:rPr>
              <w:t xml:space="preserve"> </w:t>
            </w:r>
            <w:r w:rsidRPr="00AD26A8">
              <w:rPr>
                <w:sz w:val="18"/>
                <w:szCs w:val="18"/>
              </w:rPr>
              <w:t>до</w:t>
            </w:r>
            <w:r w:rsidRPr="00AD26A8">
              <w:rPr>
                <w:rFonts w:eastAsia="Times New Roman"/>
                <w:sz w:val="18"/>
                <w:szCs w:val="18"/>
              </w:rPr>
              <w:t xml:space="preserve"> 98</w:t>
            </w:r>
            <w:proofErr w:type="gramStart"/>
            <w:r w:rsidRPr="00AD26A8">
              <w:rPr>
                <w:rFonts w:eastAsia="Times New Roman"/>
                <w:sz w:val="18"/>
                <w:szCs w:val="18"/>
              </w:rPr>
              <w:t xml:space="preserve"> </w:t>
            </w:r>
            <w:r w:rsidRPr="00AD26A8">
              <w:rPr>
                <w:sz w:val="18"/>
                <w:szCs w:val="18"/>
              </w:rPr>
              <w:t>С</w:t>
            </w:r>
            <w:proofErr w:type="gramEnd"/>
          </w:p>
        </w:tc>
        <w:tc>
          <w:tcPr>
            <w:tcW w:w="5236" w:type="dxa"/>
            <w:tcBorders>
              <w:left w:val="single" w:sz="1" w:space="0" w:color="000000"/>
              <w:bottom w:val="single" w:sz="1" w:space="0" w:color="000000"/>
              <w:right w:val="single" w:sz="1" w:space="0" w:color="000000"/>
            </w:tcBorders>
            <w:shd w:val="clear" w:color="auto" w:fill="auto"/>
          </w:tcPr>
          <w:p w:rsidR="00857734" w:rsidRPr="00AD26A8" w:rsidRDefault="00857734" w:rsidP="001B3EDC">
            <w:pPr>
              <w:snapToGrid w:val="0"/>
              <w:spacing w:line="200" w:lineRule="atLeast"/>
              <w:jc w:val="both"/>
              <w:rPr>
                <w:sz w:val="18"/>
                <w:szCs w:val="18"/>
              </w:rPr>
            </w:pPr>
            <w:r w:rsidRPr="00AD26A8">
              <w:rPr>
                <w:sz w:val="18"/>
                <w:szCs w:val="18"/>
              </w:rPr>
              <w:t>автоклавирование</w:t>
            </w:r>
            <w:r w:rsidRPr="00AD26A8">
              <w:rPr>
                <w:rFonts w:eastAsia="Times New Roman"/>
                <w:sz w:val="18"/>
                <w:szCs w:val="18"/>
              </w:rPr>
              <w:t xml:space="preserve"> </w:t>
            </w:r>
            <w:r w:rsidRPr="00AD26A8">
              <w:rPr>
                <w:sz w:val="18"/>
                <w:szCs w:val="18"/>
              </w:rPr>
              <w:t>при</w:t>
            </w:r>
            <w:r w:rsidRPr="00AD26A8">
              <w:rPr>
                <w:rFonts w:eastAsia="Times New Roman"/>
                <w:sz w:val="18"/>
                <w:szCs w:val="18"/>
              </w:rPr>
              <w:t xml:space="preserve"> </w:t>
            </w:r>
            <w:r w:rsidRPr="00AD26A8">
              <w:rPr>
                <w:sz w:val="18"/>
                <w:szCs w:val="18"/>
              </w:rPr>
              <w:t>температуре</w:t>
            </w:r>
            <w:r w:rsidRPr="00AD26A8">
              <w:rPr>
                <w:rFonts w:eastAsia="Times New Roman"/>
                <w:sz w:val="18"/>
                <w:szCs w:val="18"/>
              </w:rPr>
              <w:t xml:space="preserve"> </w:t>
            </w:r>
            <w:r w:rsidRPr="00AD26A8">
              <w:rPr>
                <w:sz w:val="18"/>
                <w:szCs w:val="18"/>
              </w:rPr>
              <w:t>до</w:t>
            </w:r>
            <w:r w:rsidRPr="00AD26A8">
              <w:rPr>
                <w:rFonts w:eastAsia="Times New Roman"/>
                <w:sz w:val="18"/>
                <w:szCs w:val="18"/>
              </w:rPr>
              <w:t xml:space="preserve"> 150</w:t>
            </w:r>
            <w:proofErr w:type="gramStart"/>
            <w:r w:rsidRPr="00AD26A8">
              <w:rPr>
                <w:rFonts w:eastAsia="Times New Roman"/>
                <w:sz w:val="18"/>
                <w:szCs w:val="18"/>
              </w:rPr>
              <w:t xml:space="preserve"> </w:t>
            </w:r>
            <w:r w:rsidRPr="00AD26A8">
              <w:rPr>
                <w:sz w:val="18"/>
                <w:szCs w:val="18"/>
              </w:rPr>
              <w:t>С</w:t>
            </w:r>
            <w:proofErr w:type="gramEnd"/>
          </w:p>
        </w:tc>
      </w:tr>
      <w:tr w:rsidR="00857734" w:rsidRPr="00AD26A8" w:rsidTr="001B3EDC">
        <w:tc>
          <w:tcPr>
            <w:tcW w:w="1751" w:type="dxa"/>
            <w:tcBorders>
              <w:left w:val="single" w:sz="1" w:space="0" w:color="000000"/>
              <w:bottom w:val="single" w:sz="1" w:space="0" w:color="000000"/>
            </w:tcBorders>
            <w:shd w:val="clear" w:color="auto" w:fill="auto"/>
          </w:tcPr>
          <w:p w:rsidR="00857734" w:rsidRPr="00AD26A8" w:rsidRDefault="00857734" w:rsidP="001B3EDC">
            <w:pPr>
              <w:snapToGrid w:val="0"/>
              <w:spacing w:line="200" w:lineRule="atLeast"/>
              <w:jc w:val="both"/>
              <w:rPr>
                <w:sz w:val="18"/>
                <w:szCs w:val="18"/>
              </w:rPr>
            </w:pPr>
            <w:r w:rsidRPr="00AD26A8">
              <w:rPr>
                <w:sz w:val="18"/>
                <w:szCs w:val="18"/>
              </w:rPr>
              <w:t>Рабочий</w:t>
            </w:r>
            <w:r w:rsidRPr="00AD26A8">
              <w:rPr>
                <w:rFonts w:eastAsia="Times New Roman"/>
                <w:sz w:val="18"/>
                <w:szCs w:val="18"/>
              </w:rPr>
              <w:t xml:space="preserve"> </w:t>
            </w:r>
            <w:r w:rsidRPr="00AD26A8">
              <w:rPr>
                <w:sz w:val="18"/>
                <w:szCs w:val="18"/>
              </w:rPr>
              <w:t>температурный</w:t>
            </w:r>
            <w:r w:rsidRPr="00AD26A8">
              <w:rPr>
                <w:rFonts w:eastAsia="Times New Roman"/>
                <w:sz w:val="18"/>
                <w:szCs w:val="18"/>
              </w:rPr>
              <w:t xml:space="preserve"> </w:t>
            </w:r>
            <w:r w:rsidRPr="00AD26A8">
              <w:rPr>
                <w:sz w:val="18"/>
                <w:szCs w:val="18"/>
              </w:rPr>
              <w:t>диапазон</w:t>
            </w:r>
            <w:r w:rsidRPr="00AD26A8">
              <w:rPr>
                <w:rFonts w:eastAsia="Times New Roman"/>
                <w:sz w:val="18"/>
                <w:szCs w:val="18"/>
              </w:rPr>
              <w:t xml:space="preserve"> </w:t>
            </w:r>
          </w:p>
        </w:tc>
        <w:tc>
          <w:tcPr>
            <w:tcW w:w="2674" w:type="dxa"/>
            <w:tcBorders>
              <w:left w:val="single" w:sz="1" w:space="0" w:color="000000"/>
              <w:bottom w:val="single" w:sz="1" w:space="0" w:color="000000"/>
            </w:tcBorders>
            <w:shd w:val="clear" w:color="auto" w:fill="auto"/>
          </w:tcPr>
          <w:p w:rsidR="00857734" w:rsidRPr="00AD26A8" w:rsidRDefault="00857734" w:rsidP="001B3EDC">
            <w:pPr>
              <w:snapToGrid w:val="0"/>
              <w:spacing w:line="200" w:lineRule="atLeast"/>
              <w:jc w:val="both"/>
              <w:rPr>
                <w:sz w:val="18"/>
                <w:szCs w:val="18"/>
              </w:rPr>
            </w:pPr>
            <w:r w:rsidRPr="00AD26A8">
              <w:rPr>
                <w:sz w:val="18"/>
                <w:szCs w:val="18"/>
              </w:rPr>
              <w:t>От</w:t>
            </w:r>
            <w:r w:rsidRPr="00AD26A8">
              <w:rPr>
                <w:rFonts w:eastAsia="Times New Roman"/>
                <w:sz w:val="18"/>
                <w:szCs w:val="18"/>
              </w:rPr>
              <w:t xml:space="preserve"> — 30 </w:t>
            </w:r>
            <w:r w:rsidRPr="00AD26A8">
              <w:rPr>
                <w:sz w:val="18"/>
                <w:szCs w:val="18"/>
              </w:rPr>
              <w:t>до</w:t>
            </w:r>
            <w:r w:rsidRPr="00AD26A8">
              <w:rPr>
                <w:rFonts w:eastAsia="Times New Roman"/>
                <w:sz w:val="18"/>
                <w:szCs w:val="18"/>
              </w:rPr>
              <w:t xml:space="preserve"> 100</w:t>
            </w:r>
            <w:proofErr w:type="gramStart"/>
            <w:r w:rsidRPr="00AD26A8">
              <w:rPr>
                <w:rFonts w:eastAsia="Times New Roman"/>
                <w:sz w:val="18"/>
                <w:szCs w:val="18"/>
              </w:rPr>
              <w:t xml:space="preserve"> </w:t>
            </w:r>
            <w:r w:rsidRPr="00AD26A8">
              <w:rPr>
                <w:sz w:val="18"/>
                <w:szCs w:val="18"/>
              </w:rPr>
              <w:t>С</w:t>
            </w:r>
            <w:proofErr w:type="gramEnd"/>
          </w:p>
        </w:tc>
        <w:tc>
          <w:tcPr>
            <w:tcW w:w="5236" w:type="dxa"/>
            <w:tcBorders>
              <w:left w:val="single" w:sz="1" w:space="0" w:color="000000"/>
              <w:bottom w:val="single" w:sz="1" w:space="0" w:color="000000"/>
              <w:right w:val="single" w:sz="1" w:space="0" w:color="000000"/>
            </w:tcBorders>
            <w:shd w:val="clear" w:color="auto" w:fill="auto"/>
          </w:tcPr>
          <w:p w:rsidR="00857734" w:rsidRPr="00AD26A8" w:rsidRDefault="00857734" w:rsidP="001B3EDC">
            <w:pPr>
              <w:snapToGrid w:val="0"/>
              <w:spacing w:line="200" w:lineRule="atLeast"/>
              <w:jc w:val="both"/>
              <w:rPr>
                <w:sz w:val="18"/>
                <w:szCs w:val="18"/>
              </w:rPr>
            </w:pPr>
            <w:r w:rsidRPr="00AD26A8">
              <w:rPr>
                <w:sz w:val="18"/>
                <w:szCs w:val="18"/>
              </w:rPr>
              <w:t>от</w:t>
            </w:r>
            <w:r w:rsidRPr="00AD26A8">
              <w:rPr>
                <w:rFonts w:eastAsia="Times New Roman"/>
                <w:sz w:val="18"/>
                <w:szCs w:val="18"/>
              </w:rPr>
              <w:t xml:space="preserve"> -40 </w:t>
            </w:r>
            <w:r w:rsidRPr="00AD26A8">
              <w:rPr>
                <w:sz w:val="18"/>
                <w:szCs w:val="18"/>
              </w:rPr>
              <w:t>до</w:t>
            </w:r>
            <w:r w:rsidRPr="00AD26A8">
              <w:rPr>
                <w:rFonts w:eastAsia="Times New Roman"/>
                <w:sz w:val="18"/>
                <w:szCs w:val="18"/>
              </w:rPr>
              <w:t xml:space="preserve"> +120</w:t>
            </w:r>
            <w:proofErr w:type="gramStart"/>
            <w:r w:rsidRPr="00AD26A8">
              <w:rPr>
                <w:rFonts w:eastAsia="Times New Roman"/>
                <w:sz w:val="18"/>
                <w:szCs w:val="18"/>
              </w:rPr>
              <w:t xml:space="preserve"> </w:t>
            </w:r>
            <w:r w:rsidRPr="00AD26A8">
              <w:rPr>
                <w:sz w:val="18"/>
                <w:szCs w:val="18"/>
              </w:rPr>
              <w:t>С</w:t>
            </w:r>
            <w:proofErr w:type="gramEnd"/>
            <w:r w:rsidRPr="00AD26A8">
              <w:rPr>
                <w:rFonts w:eastAsia="Times New Roman"/>
                <w:sz w:val="18"/>
                <w:szCs w:val="18"/>
              </w:rPr>
              <w:t xml:space="preserve"> </w:t>
            </w:r>
          </w:p>
        </w:tc>
      </w:tr>
      <w:tr w:rsidR="00857734" w:rsidRPr="00AD26A8" w:rsidTr="001B3EDC">
        <w:tc>
          <w:tcPr>
            <w:tcW w:w="1751" w:type="dxa"/>
            <w:tcBorders>
              <w:left w:val="single" w:sz="1" w:space="0" w:color="000000"/>
              <w:bottom w:val="single" w:sz="1" w:space="0" w:color="000000"/>
            </w:tcBorders>
            <w:shd w:val="clear" w:color="auto" w:fill="auto"/>
          </w:tcPr>
          <w:p w:rsidR="00857734" w:rsidRPr="00AD26A8" w:rsidRDefault="00857734" w:rsidP="001B3EDC">
            <w:pPr>
              <w:snapToGrid w:val="0"/>
              <w:spacing w:line="200" w:lineRule="atLeast"/>
              <w:jc w:val="both"/>
              <w:rPr>
                <w:sz w:val="18"/>
                <w:szCs w:val="18"/>
              </w:rPr>
            </w:pPr>
            <w:r w:rsidRPr="00AD26A8">
              <w:rPr>
                <w:sz w:val="18"/>
                <w:szCs w:val="18"/>
              </w:rPr>
              <w:t>Химическая</w:t>
            </w:r>
            <w:r w:rsidRPr="00AD26A8">
              <w:rPr>
                <w:rFonts w:eastAsia="Times New Roman"/>
                <w:sz w:val="18"/>
                <w:szCs w:val="18"/>
              </w:rPr>
              <w:t xml:space="preserve"> </w:t>
            </w:r>
            <w:r w:rsidRPr="00AD26A8">
              <w:rPr>
                <w:sz w:val="18"/>
                <w:szCs w:val="18"/>
              </w:rPr>
              <w:t>стабильность</w:t>
            </w:r>
            <w:r w:rsidRPr="00AD26A8">
              <w:rPr>
                <w:rFonts w:eastAsia="Times New Roman"/>
                <w:sz w:val="18"/>
                <w:szCs w:val="18"/>
              </w:rPr>
              <w:t xml:space="preserve"> </w:t>
            </w:r>
            <w:r w:rsidRPr="00AD26A8">
              <w:rPr>
                <w:sz w:val="18"/>
                <w:szCs w:val="18"/>
              </w:rPr>
              <w:t>в</w:t>
            </w:r>
            <w:r w:rsidRPr="00AD26A8">
              <w:rPr>
                <w:rFonts w:eastAsia="Times New Roman"/>
                <w:sz w:val="18"/>
                <w:szCs w:val="18"/>
              </w:rPr>
              <w:t xml:space="preserve"> </w:t>
            </w:r>
            <w:r w:rsidRPr="00AD26A8">
              <w:rPr>
                <w:sz w:val="18"/>
                <w:szCs w:val="18"/>
              </w:rPr>
              <w:t>кислых</w:t>
            </w:r>
            <w:r w:rsidRPr="00AD26A8">
              <w:rPr>
                <w:rFonts w:eastAsia="Times New Roman"/>
                <w:sz w:val="18"/>
                <w:szCs w:val="18"/>
              </w:rPr>
              <w:t xml:space="preserve"> </w:t>
            </w:r>
            <w:r w:rsidRPr="00AD26A8">
              <w:rPr>
                <w:sz w:val="18"/>
                <w:szCs w:val="18"/>
              </w:rPr>
              <w:t>и</w:t>
            </w:r>
            <w:r w:rsidRPr="00AD26A8">
              <w:rPr>
                <w:rFonts w:eastAsia="Times New Roman"/>
                <w:sz w:val="18"/>
                <w:szCs w:val="18"/>
              </w:rPr>
              <w:t xml:space="preserve"> </w:t>
            </w:r>
            <w:r w:rsidRPr="00AD26A8">
              <w:rPr>
                <w:sz w:val="18"/>
                <w:szCs w:val="18"/>
              </w:rPr>
              <w:t>щелочных</w:t>
            </w:r>
            <w:r w:rsidRPr="00AD26A8">
              <w:rPr>
                <w:rFonts w:eastAsia="Times New Roman"/>
                <w:sz w:val="18"/>
                <w:szCs w:val="18"/>
              </w:rPr>
              <w:t xml:space="preserve"> </w:t>
            </w:r>
            <w:r w:rsidRPr="00AD26A8">
              <w:rPr>
                <w:sz w:val="18"/>
                <w:szCs w:val="18"/>
              </w:rPr>
              <w:t>средах</w:t>
            </w:r>
            <w:r w:rsidRPr="00AD26A8">
              <w:rPr>
                <w:rFonts w:eastAsia="Times New Roman"/>
                <w:sz w:val="18"/>
                <w:szCs w:val="18"/>
              </w:rPr>
              <w:t xml:space="preserve"> </w:t>
            </w:r>
          </w:p>
        </w:tc>
        <w:tc>
          <w:tcPr>
            <w:tcW w:w="2674" w:type="dxa"/>
            <w:tcBorders>
              <w:left w:val="single" w:sz="1" w:space="0" w:color="000000"/>
              <w:bottom w:val="single" w:sz="1" w:space="0" w:color="000000"/>
            </w:tcBorders>
            <w:shd w:val="clear" w:color="auto" w:fill="auto"/>
          </w:tcPr>
          <w:p w:rsidR="00857734" w:rsidRPr="00AD26A8" w:rsidRDefault="00857734" w:rsidP="001B3EDC">
            <w:pPr>
              <w:snapToGrid w:val="0"/>
              <w:spacing w:line="200" w:lineRule="atLeast"/>
              <w:jc w:val="both"/>
              <w:rPr>
                <w:sz w:val="18"/>
                <w:szCs w:val="18"/>
              </w:rPr>
            </w:pPr>
            <w:r w:rsidRPr="00AD26A8">
              <w:rPr>
                <w:sz w:val="18"/>
                <w:szCs w:val="18"/>
              </w:rPr>
              <w:t>рН</w:t>
            </w:r>
            <w:r w:rsidRPr="00AD26A8">
              <w:rPr>
                <w:rFonts w:eastAsia="Times New Roman"/>
                <w:sz w:val="18"/>
                <w:szCs w:val="18"/>
              </w:rPr>
              <w:t xml:space="preserve"> </w:t>
            </w:r>
            <w:r w:rsidRPr="00AD26A8">
              <w:rPr>
                <w:sz w:val="18"/>
                <w:szCs w:val="18"/>
              </w:rPr>
              <w:t>от</w:t>
            </w:r>
            <w:r w:rsidRPr="00AD26A8">
              <w:rPr>
                <w:rFonts w:eastAsia="Times New Roman"/>
                <w:sz w:val="18"/>
                <w:szCs w:val="18"/>
              </w:rPr>
              <w:t xml:space="preserve"> 4 </w:t>
            </w:r>
            <w:r w:rsidRPr="00AD26A8">
              <w:rPr>
                <w:sz w:val="18"/>
                <w:szCs w:val="18"/>
              </w:rPr>
              <w:t>до</w:t>
            </w:r>
            <w:r w:rsidRPr="00AD26A8">
              <w:rPr>
                <w:rFonts w:eastAsia="Times New Roman"/>
                <w:sz w:val="18"/>
                <w:szCs w:val="18"/>
              </w:rPr>
              <w:t xml:space="preserve"> 10 </w:t>
            </w:r>
          </w:p>
        </w:tc>
        <w:tc>
          <w:tcPr>
            <w:tcW w:w="5236" w:type="dxa"/>
            <w:tcBorders>
              <w:left w:val="single" w:sz="1" w:space="0" w:color="000000"/>
              <w:bottom w:val="single" w:sz="1" w:space="0" w:color="000000"/>
              <w:right w:val="single" w:sz="1" w:space="0" w:color="000000"/>
            </w:tcBorders>
            <w:shd w:val="clear" w:color="auto" w:fill="auto"/>
          </w:tcPr>
          <w:p w:rsidR="00857734" w:rsidRPr="00AD26A8" w:rsidRDefault="00857734" w:rsidP="001B3EDC">
            <w:pPr>
              <w:snapToGrid w:val="0"/>
              <w:spacing w:line="200" w:lineRule="atLeast"/>
              <w:jc w:val="both"/>
              <w:rPr>
                <w:sz w:val="18"/>
                <w:szCs w:val="18"/>
              </w:rPr>
            </w:pPr>
            <w:r w:rsidRPr="00AD26A8">
              <w:rPr>
                <w:sz w:val="18"/>
                <w:szCs w:val="18"/>
              </w:rPr>
              <w:t>рН</w:t>
            </w:r>
            <w:r w:rsidRPr="00AD26A8">
              <w:rPr>
                <w:rFonts w:eastAsia="Times New Roman"/>
                <w:sz w:val="18"/>
                <w:szCs w:val="18"/>
              </w:rPr>
              <w:t xml:space="preserve"> </w:t>
            </w:r>
            <w:r w:rsidRPr="00AD26A8">
              <w:rPr>
                <w:sz w:val="18"/>
                <w:szCs w:val="18"/>
              </w:rPr>
              <w:t>от</w:t>
            </w:r>
            <w:r w:rsidRPr="00AD26A8">
              <w:rPr>
                <w:rFonts w:eastAsia="Times New Roman"/>
                <w:sz w:val="18"/>
                <w:szCs w:val="18"/>
              </w:rPr>
              <w:t xml:space="preserve"> 2 </w:t>
            </w:r>
            <w:r w:rsidRPr="00AD26A8">
              <w:rPr>
                <w:sz w:val="18"/>
                <w:szCs w:val="18"/>
              </w:rPr>
              <w:t>до</w:t>
            </w:r>
            <w:r w:rsidRPr="00AD26A8">
              <w:rPr>
                <w:rFonts w:eastAsia="Times New Roman"/>
                <w:sz w:val="18"/>
                <w:szCs w:val="18"/>
              </w:rPr>
              <w:t xml:space="preserve"> 12 </w:t>
            </w:r>
          </w:p>
        </w:tc>
      </w:tr>
      <w:tr w:rsidR="00857734" w:rsidRPr="00AD26A8" w:rsidTr="001B3EDC">
        <w:tc>
          <w:tcPr>
            <w:tcW w:w="1751" w:type="dxa"/>
            <w:tcBorders>
              <w:left w:val="single" w:sz="1" w:space="0" w:color="000000"/>
              <w:bottom w:val="single" w:sz="1" w:space="0" w:color="000000"/>
            </w:tcBorders>
            <w:shd w:val="clear" w:color="auto" w:fill="auto"/>
          </w:tcPr>
          <w:p w:rsidR="00857734" w:rsidRPr="00AD26A8" w:rsidRDefault="00857734" w:rsidP="001B3EDC">
            <w:pPr>
              <w:snapToGrid w:val="0"/>
              <w:spacing w:line="200" w:lineRule="atLeast"/>
              <w:jc w:val="both"/>
              <w:rPr>
                <w:rFonts w:eastAsia="Times New Roman"/>
                <w:sz w:val="18"/>
                <w:szCs w:val="18"/>
              </w:rPr>
            </w:pPr>
            <w:r w:rsidRPr="00AD26A8">
              <w:rPr>
                <w:sz w:val="18"/>
                <w:szCs w:val="18"/>
              </w:rPr>
              <w:t>Площадь</w:t>
            </w:r>
            <w:r w:rsidRPr="00AD26A8">
              <w:rPr>
                <w:rFonts w:eastAsia="Times New Roman"/>
                <w:sz w:val="18"/>
                <w:szCs w:val="18"/>
              </w:rPr>
              <w:t xml:space="preserve"> </w:t>
            </w:r>
            <w:r w:rsidRPr="00AD26A8">
              <w:rPr>
                <w:sz w:val="18"/>
                <w:szCs w:val="18"/>
              </w:rPr>
              <w:t>мембран</w:t>
            </w:r>
            <w:r w:rsidRPr="00AD26A8">
              <w:rPr>
                <w:rFonts w:eastAsia="Times New Roman"/>
                <w:sz w:val="18"/>
                <w:szCs w:val="18"/>
              </w:rPr>
              <w:t xml:space="preserve"> </w:t>
            </w:r>
            <w:r w:rsidRPr="00AD26A8">
              <w:rPr>
                <w:sz w:val="18"/>
                <w:szCs w:val="18"/>
              </w:rPr>
              <w:t>в</w:t>
            </w:r>
            <w:r w:rsidRPr="00AD26A8">
              <w:rPr>
                <w:rFonts w:eastAsia="Times New Roman"/>
                <w:sz w:val="18"/>
                <w:szCs w:val="18"/>
              </w:rPr>
              <w:t xml:space="preserve"> </w:t>
            </w:r>
            <w:r w:rsidRPr="00AD26A8">
              <w:rPr>
                <w:sz w:val="18"/>
                <w:szCs w:val="18"/>
              </w:rPr>
              <w:t>кассете</w:t>
            </w:r>
            <w:r w:rsidRPr="00AD26A8">
              <w:rPr>
                <w:rFonts w:eastAsia="Times New Roman"/>
                <w:sz w:val="18"/>
                <w:szCs w:val="18"/>
              </w:rPr>
              <w:t xml:space="preserve"> </w:t>
            </w:r>
          </w:p>
        </w:tc>
        <w:tc>
          <w:tcPr>
            <w:tcW w:w="2674" w:type="dxa"/>
            <w:tcBorders>
              <w:left w:val="single" w:sz="1" w:space="0" w:color="000000"/>
              <w:bottom w:val="single" w:sz="1" w:space="0" w:color="000000"/>
            </w:tcBorders>
            <w:shd w:val="clear" w:color="auto" w:fill="auto"/>
          </w:tcPr>
          <w:p w:rsidR="00857734" w:rsidRPr="00AD26A8" w:rsidRDefault="00857734" w:rsidP="001B3EDC">
            <w:pPr>
              <w:snapToGrid w:val="0"/>
              <w:spacing w:line="200" w:lineRule="atLeast"/>
              <w:jc w:val="both"/>
              <w:rPr>
                <w:rFonts w:eastAsia="Times New Roman"/>
                <w:sz w:val="18"/>
                <w:szCs w:val="18"/>
              </w:rPr>
            </w:pPr>
            <w:r w:rsidRPr="00AD26A8">
              <w:rPr>
                <w:rFonts w:eastAsia="Times New Roman"/>
                <w:sz w:val="18"/>
                <w:szCs w:val="18"/>
              </w:rPr>
              <w:t>-</w:t>
            </w:r>
          </w:p>
        </w:tc>
        <w:tc>
          <w:tcPr>
            <w:tcW w:w="5236" w:type="dxa"/>
            <w:tcBorders>
              <w:left w:val="single" w:sz="1" w:space="0" w:color="000000"/>
              <w:bottom w:val="single" w:sz="1" w:space="0" w:color="000000"/>
              <w:right w:val="single" w:sz="1" w:space="0" w:color="000000"/>
            </w:tcBorders>
            <w:shd w:val="clear" w:color="auto" w:fill="auto"/>
          </w:tcPr>
          <w:p w:rsidR="00857734" w:rsidRPr="00AD26A8" w:rsidRDefault="00857734" w:rsidP="001B3EDC">
            <w:pPr>
              <w:snapToGrid w:val="0"/>
              <w:spacing w:line="200" w:lineRule="atLeast"/>
              <w:jc w:val="both"/>
              <w:rPr>
                <w:sz w:val="18"/>
                <w:szCs w:val="18"/>
              </w:rPr>
            </w:pPr>
            <w:r w:rsidRPr="00AD26A8">
              <w:rPr>
                <w:rFonts w:eastAsia="Times New Roman"/>
                <w:sz w:val="18"/>
                <w:szCs w:val="18"/>
              </w:rPr>
              <w:t xml:space="preserve">1,5 </w:t>
            </w:r>
            <w:r w:rsidRPr="00AD26A8">
              <w:rPr>
                <w:sz w:val="18"/>
                <w:szCs w:val="18"/>
              </w:rPr>
              <w:t>м</w:t>
            </w:r>
            <w:proofErr w:type="gramStart"/>
            <w:r w:rsidRPr="00AD26A8">
              <w:rPr>
                <w:rFonts w:eastAsia="Times New Roman"/>
                <w:sz w:val="18"/>
                <w:szCs w:val="18"/>
              </w:rPr>
              <w:t>2</w:t>
            </w:r>
            <w:proofErr w:type="gramEnd"/>
            <w:r w:rsidRPr="00AD26A8">
              <w:rPr>
                <w:rFonts w:eastAsia="Times New Roman"/>
                <w:sz w:val="18"/>
                <w:szCs w:val="18"/>
              </w:rPr>
              <w:t xml:space="preserve"> </w:t>
            </w:r>
          </w:p>
        </w:tc>
      </w:tr>
      <w:tr w:rsidR="00857734" w:rsidRPr="00AD26A8" w:rsidTr="001B3EDC">
        <w:tc>
          <w:tcPr>
            <w:tcW w:w="1751" w:type="dxa"/>
            <w:tcBorders>
              <w:left w:val="single" w:sz="1" w:space="0" w:color="000000"/>
              <w:bottom w:val="single" w:sz="1" w:space="0" w:color="000000"/>
            </w:tcBorders>
            <w:shd w:val="clear" w:color="auto" w:fill="auto"/>
          </w:tcPr>
          <w:p w:rsidR="00857734" w:rsidRPr="00AD26A8" w:rsidRDefault="00857734" w:rsidP="001B3EDC">
            <w:pPr>
              <w:snapToGrid w:val="0"/>
              <w:spacing w:line="200" w:lineRule="atLeast"/>
              <w:jc w:val="both"/>
              <w:rPr>
                <w:rFonts w:eastAsia="Times New Roman"/>
                <w:sz w:val="18"/>
                <w:szCs w:val="18"/>
              </w:rPr>
            </w:pPr>
            <w:r w:rsidRPr="00AD26A8">
              <w:rPr>
                <w:sz w:val="18"/>
                <w:szCs w:val="18"/>
              </w:rPr>
              <w:t>Число</w:t>
            </w:r>
            <w:r w:rsidRPr="00AD26A8">
              <w:rPr>
                <w:rFonts w:eastAsia="Times New Roman"/>
                <w:sz w:val="18"/>
                <w:szCs w:val="18"/>
              </w:rPr>
              <w:t xml:space="preserve"> </w:t>
            </w:r>
            <w:r w:rsidRPr="00AD26A8">
              <w:rPr>
                <w:sz w:val="18"/>
                <w:szCs w:val="18"/>
              </w:rPr>
              <w:t>кассет</w:t>
            </w:r>
            <w:r w:rsidRPr="00AD26A8">
              <w:rPr>
                <w:rFonts w:eastAsia="Times New Roman"/>
                <w:sz w:val="18"/>
                <w:szCs w:val="18"/>
              </w:rPr>
              <w:t xml:space="preserve"> </w:t>
            </w:r>
            <w:r w:rsidRPr="00AD26A8">
              <w:rPr>
                <w:sz w:val="18"/>
                <w:szCs w:val="18"/>
              </w:rPr>
              <w:t>в</w:t>
            </w:r>
            <w:r w:rsidRPr="00AD26A8">
              <w:rPr>
                <w:rFonts w:eastAsia="Times New Roman"/>
                <w:sz w:val="18"/>
                <w:szCs w:val="18"/>
              </w:rPr>
              <w:t xml:space="preserve"> </w:t>
            </w:r>
            <w:r w:rsidRPr="00AD26A8">
              <w:rPr>
                <w:sz w:val="18"/>
                <w:szCs w:val="18"/>
              </w:rPr>
              <w:t>аппарате</w:t>
            </w:r>
          </w:p>
        </w:tc>
        <w:tc>
          <w:tcPr>
            <w:tcW w:w="2674" w:type="dxa"/>
            <w:tcBorders>
              <w:left w:val="single" w:sz="1" w:space="0" w:color="000000"/>
              <w:bottom w:val="single" w:sz="1" w:space="0" w:color="000000"/>
            </w:tcBorders>
            <w:shd w:val="clear" w:color="auto" w:fill="auto"/>
          </w:tcPr>
          <w:p w:rsidR="00857734" w:rsidRPr="00AD26A8" w:rsidRDefault="00857734" w:rsidP="001B3EDC">
            <w:pPr>
              <w:snapToGrid w:val="0"/>
              <w:spacing w:line="200" w:lineRule="atLeast"/>
              <w:jc w:val="both"/>
              <w:rPr>
                <w:rFonts w:eastAsia="Times New Roman"/>
                <w:sz w:val="18"/>
                <w:szCs w:val="18"/>
              </w:rPr>
            </w:pPr>
            <w:r w:rsidRPr="00AD26A8">
              <w:rPr>
                <w:rFonts w:eastAsia="Times New Roman"/>
                <w:sz w:val="18"/>
                <w:szCs w:val="18"/>
              </w:rPr>
              <w:t>-</w:t>
            </w:r>
          </w:p>
        </w:tc>
        <w:tc>
          <w:tcPr>
            <w:tcW w:w="5236" w:type="dxa"/>
            <w:tcBorders>
              <w:left w:val="single" w:sz="1" w:space="0" w:color="000000"/>
              <w:bottom w:val="single" w:sz="1" w:space="0" w:color="000000"/>
              <w:right w:val="single" w:sz="1" w:space="0" w:color="000000"/>
            </w:tcBorders>
            <w:shd w:val="clear" w:color="auto" w:fill="auto"/>
          </w:tcPr>
          <w:p w:rsidR="00857734" w:rsidRPr="00AD26A8" w:rsidRDefault="00857734" w:rsidP="001B3EDC">
            <w:pPr>
              <w:snapToGrid w:val="0"/>
              <w:spacing w:line="200" w:lineRule="atLeast"/>
              <w:jc w:val="both"/>
              <w:rPr>
                <w:sz w:val="18"/>
                <w:szCs w:val="18"/>
              </w:rPr>
            </w:pPr>
            <w:r w:rsidRPr="00AD26A8">
              <w:rPr>
                <w:rFonts w:eastAsia="Times New Roman"/>
                <w:sz w:val="18"/>
                <w:szCs w:val="18"/>
              </w:rPr>
              <w:t xml:space="preserve">3 </w:t>
            </w:r>
          </w:p>
        </w:tc>
      </w:tr>
      <w:tr w:rsidR="00857734" w:rsidRPr="00AD26A8" w:rsidTr="001B3EDC">
        <w:tc>
          <w:tcPr>
            <w:tcW w:w="1751" w:type="dxa"/>
            <w:tcBorders>
              <w:left w:val="single" w:sz="1" w:space="0" w:color="000000"/>
              <w:bottom w:val="single" w:sz="1" w:space="0" w:color="000000"/>
            </w:tcBorders>
            <w:shd w:val="clear" w:color="auto" w:fill="auto"/>
          </w:tcPr>
          <w:p w:rsidR="00857734" w:rsidRPr="00AD26A8" w:rsidRDefault="00857734" w:rsidP="001B3EDC">
            <w:pPr>
              <w:snapToGrid w:val="0"/>
              <w:spacing w:line="200" w:lineRule="atLeast"/>
              <w:jc w:val="both"/>
              <w:rPr>
                <w:sz w:val="18"/>
                <w:szCs w:val="18"/>
              </w:rPr>
            </w:pPr>
            <w:r w:rsidRPr="00AD26A8">
              <w:rPr>
                <w:sz w:val="18"/>
                <w:szCs w:val="18"/>
              </w:rPr>
              <w:t>Дебит</w:t>
            </w:r>
            <w:r w:rsidRPr="00AD26A8">
              <w:rPr>
                <w:rFonts w:eastAsia="Times New Roman"/>
                <w:sz w:val="18"/>
                <w:szCs w:val="18"/>
              </w:rPr>
              <w:t xml:space="preserve"> </w:t>
            </w:r>
            <w:r w:rsidRPr="00AD26A8">
              <w:rPr>
                <w:sz w:val="18"/>
                <w:szCs w:val="18"/>
              </w:rPr>
              <w:t>фильтруемой</w:t>
            </w:r>
            <w:r w:rsidRPr="00AD26A8">
              <w:rPr>
                <w:rFonts w:eastAsia="Times New Roman"/>
                <w:sz w:val="18"/>
                <w:szCs w:val="18"/>
              </w:rPr>
              <w:t xml:space="preserve"> </w:t>
            </w:r>
            <w:r w:rsidRPr="00AD26A8">
              <w:rPr>
                <w:sz w:val="18"/>
                <w:szCs w:val="18"/>
              </w:rPr>
              <w:t>среды</w:t>
            </w:r>
          </w:p>
        </w:tc>
        <w:tc>
          <w:tcPr>
            <w:tcW w:w="2674" w:type="dxa"/>
            <w:tcBorders>
              <w:left w:val="single" w:sz="1" w:space="0" w:color="000000"/>
              <w:bottom w:val="single" w:sz="1" w:space="0" w:color="000000"/>
            </w:tcBorders>
            <w:shd w:val="clear" w:color="auto" w:fill="auto"/>
          </w:tcPr>
          <w:p w:rsidR="00857734" w:rsidRPr="00AD26A8" w:rsidRDefault="00857734" w:rsidP="001B3EDC">
            <w:pPr>
              <w:snapToGrid w:val="0"/>
              <w:spacing w:line="200" w:lineRule="atLeast"/>
              <w:jc w:val="both"/>
              <w:rPr>
                <w:sz w:val="18"/>
                <w:szCs w:val="18"/>
              </w:rPr>
            </w:pPr>
          </w:p>
        </w:tc>
        <w:tc>
          <w:tcPr>
            <w:tcW w:w="5236" w:type="dxa"/>
            <w:tcBorders>
              <w:left w:val="single" w:sz="1" w:space="0" w:color="000000"/>
              <w:bottom w:val="single" w:sz="1" w:space="0" w:color="000000"/>
              <w:right w:val="single" w:sz="1" w:space="0" w:color="000000"/>
            </w:tcBorders>
            <w:shd w:val="clear" w:color="auto" w:fill="auto"/>
          </w:tcPr>
          <w:p w:rsidR="00857734" w:rsidRPr="00AD26A8" w:rsidRDefault="00857734" w:rsidP="001B3EDC">
            <w:pPr>
              <w:snapToGrid w:val="0"/>
              <w:spacing w:line="200" w:lineRule="atLeast"/>
              <w:jc w:val="both"/>
              <w:rPr>
                <w:sz w:val="18"/>
                <w:szCs w:val="18"/>
              </w:rPr>
            </w:pPr>
            <w:r w:rsidRPr="00AD26A8">
              <w:rPr>
                <w:sz w:val="18"/>
                <w:szCs w:val="18"/>
              </w:rPr>
              <w:t>не</w:t>
            </w:r>
            <w:r w:rsidRPr="00AD26A8">
              <w:rPr>
                <w:rFonts w:eastAsia="Times New Roman"/>
                <w:sz w:val="18"/>
                <w:szCs w:val="18"/>
              </w:rPr>
              <w:t xml:space="preserve"> </w:t>
            </w:r>
            <w:r w:rsidRPr="00AD26A8">
              <w:rPr>
                <w:sz w:val="18"/>
                <w:szCs w:val="18"/>
              </w:rPr>
              <w:t>менее</w:t>
            </w:r>
            <w:r w:rsidRPr="00AD26A8">
              <w:rPr>
                <w:rFonts w:eastAsia="Times New Roman"/>
                <w:sz w:val="18"/>
                <w:szCs w:val="18"/>
              </w:rPr>
              <w:t xml:space="preserve"> 5000 </w:t>
            </w:r>
            <w:r w:rsidRPr="00AD26A8">
              <w:rPr>
                <w:sz w:val="18"/>
                <w:szCs w:val="18"/>
              </w:rPr>
              <w:t>л</w:t>
            </w:r>
            <w:r w:rsidRPr="00AD26A8">
              <w:rPr>
                <w:rFonts w:eastAsia="Times New Roman"/>
                <w:sz w:val="18"/>
                <w:szCs w:val="18"/>
              </w:rPr>
              <w:t>/</w:t>
            </w:r>
            <w:r w:rsidRPr="00AD26A8">
              <w:rPr>
                <w:sz w:val="18"/>
                <w:szCs w:val="18"/>
              </w:rPr>
              <w:t>ч</w:t>
            </w:r>
            <w:r w:rsidRPr="00AD26A8">
              <w:rPr>
                <w:rFonts w:eastAsia="Times New Roman"/>
                <w:sz w:val="18"/>
                <w:szCs w:val="18"/>
              </w:rPr>
              <w:t xml:space="preserve"> </w:t>
            </w:r>
            <w:r w:rsidRPr="00AD26A8">
              <w:rPr>
                <w:sz w:val="18"/>
                <w:szCs w:val="18"/>
              </w:rPr>
              <w:t>на</w:t>
            </w:r>
            <w:r w:rsidRPr="00AD26A8">
              <w:rPr>
                <w:rFonts w:eastAsia="Times New Roman"/>
                <w:sz w:val="18"/>
                <w:szCs w:val="18"/>
              </w:rPr>
              <w:t xml:space="preserve"> </w:t>
            </w:r>
            <w:r w:rsidRPr="00AD26A8">
              <w:rPr>
                <w:sz w:val="18"/>
                <w:szCs w:val="18"/>
              </w:rPr>
              <w:t>кассету</w:t>
            </w:r>
            <w:r w:rsidRPr="00AD26A8">
              <w:rPr>
                <w:rFonts w:eastAsia="Times New Roman"/>
                <w:sz w:val="18"/>
                <w:szCs w:val="18"/>
              </w:rPr>
              <w:t xml:space="preserve"> </w:t>
            </w:r>
          </w:p>
        </w:tc>
      </w:tr>
      <w:tr w:rsidR="00857734" w:rsidRPr="00AD26A8" w:rsidTr="001B3EDC">
        <w:tc>
          <w:tcPr>
            <w:tcW w:w="1751" w:type="dxa"/>
            <w:tcBorders>
              <w:left w:val="single" w:sz="1" w:space="0" w:color="000000"/>
              <w:bottom w:val="single" w:sz="1" w:space="0" w:color="000000"/>
            </w:tcBorders>
            <w:shd w:val="clear" w:color="auto" w:fill="auto"/>
          </w:tcPr>
          <w:p w:rsidR="00857734" w:rsidRPr="00AD26A8" w:rsidRDefault="00857734" w:rsidP="001B3EDC">
            <w:pPr>
              <w:snapToGrid w:val="0"/>
              <w:spacing w:line="200" w:lineRule="atLeast"/>
              <w:jc w:val="both"/>
              <w:rPr>
                <w:sz w:val="18"/>
                <w:szCs w:val="18"/>
              </w:rPr>
            </w:pPr>
            <w:r w:rsidRPr="00AD26A8">
              <w:rPr>
                <w:sz w:val="18"/>
                <w:szCs w:val="18"/>
              </w:rPr>
              <w:t>Рабочее</w:t>
            </w:r>
            <w:r w:rsidRPr="00AD26A8">
              <w:rPr>
                <w:rFonts w:eastAsia="Times New Roman"/>
                <w:sz w:val="18"/>
                <w:szCs w:val="18"/>
              </w:rPr>
              <w:t xml:space="preserve"> </w:t>
            </w:r>
            <w:r w:rsidRPr="00AD26A8">
              <w:rPr>
                <w:sz w:val="18"/>
                <w:szCs w:val="18"/>
              </w:rPr>
              <w:t>давление</w:t>
            </w:r>
          </w:p>
        </w:tc>
        <w:tc>
          <w:tcPr>
            <w:tcW w:w="2674" w:type="dxa"/>
            <w:tcBorders>
              <w:left w:val="single" w:sz="1" w:space="0" w:color="000000"/>
              <w:bottom w:val="single" w:sz="1" w:space="0" w:color="000000"/>
            </w:tcBorders>
            <w:shd w:val="clear" w:color="auto" w:fill="auto"/>
          </w:tcPr>
          <w:p w:rsidR="00857734" w:rsidRPr="00AD26A8" w:rsidRDefault="00857734" w:rsidP="001B3EDC">
            <w:pPr>
              <w:snapToGrid w:val="0"/>
              <w:spacing w:line="200" w:lineRule="atLeast"/>
              <w:jc w:val="both"/>
              <w:rPr>
                <w:sz w:val="18"/>
                <w:szCs w:val="18"/>
              </w:rPr>
            </w:pPr>
            <w:r w:rsidRPr="00AD26A8">
              <w:rPr>
                <w:sz w:val="18"/>
                <w:szCs w:val="18"/>
              </w:rPr>
              <w:t>До</w:t>
            </w:r>
            <w:r w:rsidRPr="00AD26A8">
              <w:rPr>
                <w:rFonts w:eastAsia="Times New Roman"/>
                <w:sz w:val="18"/>
                <w:szCs w:val="18"/>
              </w:rPr>
              <w:t xml:space="preserve"> 0, 37 </w:t>
            </w:r>
            <w:r w:rsidRPr="00AD26A8">
              <w:rPr>
                <w:sz w:val="18"/>
                <w:szCs w:val="18"/>
              </w:rPr>
              <w:t>МПа</w:t>
            </w:r>
            <w:r w:rsidRPr="00AD26A8">
              <w:rPr>
                <w:rFonts w:eastAsia="Times New Roman"/>
                <w:sz w:val="18"/>
                <w:szCs w:val="18"/>
              </w:rPr>
              <w:t xml:space="preserve"> </w:t>
            </w:r>
          </w:p>
        </w:tc>
        <w:tc>
          <w:tcPr>
            <w:tcW w:w="5236" w:type="dxa"/>
            <w:tcBorders>
              <w:left w:val="single" w:sz="1" w:space="0" w:color="000000"/>
              <w:bottom w:val="single" w:sz="1" w:space="0" w:color="000000"/>
              <w:right w:val="single" w:sz="1" w:space="0" w:color="000000"/>
            </w:tcBorders>
            <w:shd w:val="clear" w:color="auto" w:fill="auto"/>
          </w:tcPr>
          <w:p w:rsidR="00857734" w:rsidRPr="00AD26A8" w:rsidRDefault="00857734" w:rsidP="001B3EDC">
            <w:pPr>
              <w:snapToGrid w:val="0"/>
              <w:spacing w:line="200" w:lineRule="atLeast"/>
              <w:jc w:val="both"/>
              <w:rPr>
                <w:sz w:val="18"/>
                <w:szCs w:val="18"/>
              </w:rPr>
            </w:pPr>
            <w:r w:rsidRPr="00AD26A8">
              <w:rPr>
                <w:sz w:val="18"/>
                <w:szCs w:val="18"/>
              </w:rPr>
              <w:t>до</w:t>
            </w:r>
            <w:r w:rsidRPr="00AD26A8">
              <w:rPr>
                <w:rFonts w:eastAsia="Times New Roman"/>
                <w:sz w:val="18"/>
                <w:szCs w:val="18"/>
              </w:rPr>
              <w:t xml:space="preserve"> 0,2 </w:t>
            </w:r>
            <w:r w:rsidRPr="00AD26A8">
              <w:rPr>
                <w:sz w:val="18"/>
                <w:szCs w:val="18"/>
              </w:rPr>
              <w:t>МПа</w:t>
            </w:r>
            <w:r w:rsidRPr="00AD26A8">
              <w:rPr>
                <w:rFonts w:eastAsia="Times New Roman"/>
                <w:sz w:val="18"/>
                <w:szCs w:val="18"/>
              </w:rPr>
              <w:t xml:space="preserve"> </w:t>
            </w:r>
          </w:p>
        </w:tc>
      </w:tr>
    </w:tbl>
    <w:p w:rsidR="00857734" w:rsidRDefault="00857734" w:rsidP="00857734">
      <w:pPr>
        <w:spacing w:line="360" w:lineRule="auto"/>
        <w:jc w:val="both"/>
      </w:pPr>
    </w:p>
    <w:p w:rsidR="00857734" w:rsidRDefault="00857734" w:rsidP="00857734">
      <w:pPr>
        <w:spacing w:line="360" w:lineRule="auto"/>
        <w:jc w:val="both"/>
      </w:pPr>
      <w:r>
        <w:rPr>
          <w:rFonts w:eastAsia="Times New Roman"/>
        </w:rPr>
        <w:t xml:space="preserve">1. </w:t>
      </w:r>
      <w:r>
        <w:t>Учитывая</w:t>
      </w:r>
      <w:r>
        <w:rPr>
          <w:rFonts w:eastAsia="Times New Roman"/>
        </w:rPr>
        <w:t xml:space="preserve">, </w:t>
      </w:r>
      <w:r>
        <w:t>что</w:t>
      </w:r>
      <w:r>
        <w:rPr>
          <w:rFonts w:eastAsia="Times New Roman"/>
        </w:rPr>
        <w:t xml:space="preserve"> </w:t>
      </w:r>
      <w:r>
        <w:t>отфильтрованные</w:t>
      </w:r>
      <w:r>
        <w:rPr>
          <w:rFonts w:eastAsia="Times New Roman"/>
        </w:rPr>
        <w:t xml:space="preserve"> </w:t>
      </w:r>
      <w:r>
        <w:t>дрожжи</w:t>
      </w:r>
      <w:r>
        <w:rPr>
          <w:rFonts w:eastAsia="Times New Roman"/>
        </w:rPr>
        <w:t xml:space="preserve"> </w:t>
      </w:r>
      <w:r>
        <w:t>составляют</w:t>
      </w:r>
      <w:r>
        <w:rPr>
          <w:rFonts w:eastAsia="Times New Roman"/>
        </w:rPr>
        <w:t xml:space="preserve"> </w:t>
      </w:r>
      <w:r>
        <w:t>примерно</w:t>
      </w:r>
      <w:r>
        <w:rPr>
          <w:rFonts w:eastAsia="Times New Roman"/>
        </w:rPr>
        <w:t xml:space="preserve"> 2-3% </w:t>
      </w:r>
      <w:r>
        <w:t>ежегодной</w:t>
      </w:r>
      <w:r>
        <w:rPr>
          <w:rFonts w:eastAsia="Times New Roman"/>
        </w:rPr>
        <w:t xml:space="preserve"> </w:t>
      </w:r>
      <w:r>
        <w:t>продукции</w:t>
      </w:r>
      <w:r>
        <w:rPr>
          <w:rFonts w:eastAsia="Times New Roman"/>
        </w:rPr>
        <w:t xml:space="preserve"> </w:t>
      </w:r>
      <w:r>
        <w:t>и</w:t>
      </w:r>
      <w:r>
        <w:rPr>
          <w:rFonts w:eastAsia="Times New Roman"/>
        </w:rPr>
        <w:t xml:space="preserve"> </w:t>
      </w:r>
      <w:r>
        <w:t>мембранный</w:t>
      </w:r>
      <w:r>
        <w:rPr>
          <w:rFonts w:eastAsia="Times New Roman"/>
        </w:rPr>
        <w:t xml:space="preserve"> </w:t>
      </w:r>
      <w:r>
        <w:t>фильтр</w:t>
      </w:r>
      <w:r>
        <w:rPr>
          <w:rFonts w:eastAsia="Times New Roman"/>
        </w:rPr>
        <w:t xml:space="preserve"> </w:t>
      </w:r>
      <w:r>
        <w:t>позволяет</w:t>
      </w:r>
      <w:r>
        <w:rPr>
          <w:rFonts w:eastAsia="Times New Roman"/>
        </w:rPr>
        <w:t xml:space="preserve"> </w:t>
      </w:r>
      <w:r>
        <w:t>извлечь</w:t>
      </w:r>
      <w:r>
        <w:rPr>
          <w:rFonts w:eastAsia="Times New Roman"/>
        </w:rPr>
        <w:t xml:space="preserve"> </w:t>
      </w:r>
      <w:r>
        <w:t>из</w:t>
      </w:r>
      <w:r>
        <w:rPr>
          <w:rFonts w:eastAsia="Times New Roman"/>
        </w:rPr>
        <w:t xml:space="preserve"> </w:t>
      </w:r>
      <w:r>
        <w:t>этого</w:t>
      </w:r>
      <w:r>
        <w:rPr>
          <w:rFonts w:eastAsia="Times New Roman"/>
        </w:rPr>
        <w:t xml:space="preserve"> </w:t>
      </w:r>
      <w:r>
        <w:t>количества</w:t>
      </w:r>
      <w:r>
        <w:rPr>
          <w:rFonts w:eastAsia="Times New Roman"/>
        </w:rPr>
        <w:t xml:space="preserve"> 50-60% </w:t>
      </w:r>
      <w:r>
        <w:t>пива</w:t>
      </w:r>
      <w:r>
        <w:rPr>
          <w:rFonts w:eastAsia="Times New Roman"/>
        </w:rPr>
        <w:t xml:space="preserve">, </w:t>
      </w:r>
      <w:r>
        <w:t>получаем</w:t>
      </w:r>
      <w:r>
        <w:rPr>
          <w:rFonts w:eastAsia="Times New Roman"/>
        </w:rPr>
        <w:t xml:space="preserve"> </w:t>
      </w:r>
      <w:r>
        <w:t>увеличение</w:t>
      </w:r>
      <w:r>
        <w:rPr>
          <w:rFonts w:eastAsia="Times New Roman"/>
        </w:rPr>
        <w:t xml:space="preserve"> </w:t>
      </w:r>
      <w:r>
        <w:t>выпуска</w:t>
      </w:r>
      <w:r>
        <w:rPr>
          <w:rFonts w:eastAsia="Times New Roman"/>
        </w:rPr>
        <w:t xml:space="preserve"> </w:t>
      </w:r>
      <w:r>
        <w:t>продукции</w:t>
      </w:r>
      <w:r>
        <w:rPr>
          <w:rFonts w:eastAsia="Times New Roman"/>
        </w:rPr>
        <w:t xml:space="preserve"> </w:t>
      </w:r>
      <w:r>
        <w:t>на</w:t>
      </w:r>
      <w:r>
        <w:rPr>
          <w:rFonts w:eastAsia="Times New Roman"/>
        </w:rPr>
        <w:t xml:space="preserve">: </w:t>
      </w:r>
      <w:r>
        <w:rPr>
          <w:rFonts w:eastAsia="Times New Roman"/>
        </w:rPr>
        <w:br/>
        <w:t>1579,73</w:t>
      </w:r>
      <w:r>
        <w:t>тыс</w:t>
      </w:r>
      <w:proofErr w:type="gramStart"/>
      <w:r>
        <w:rPr>
          <w:rFonts w:eastAsia="Times New Roman"/>
        </w:rPr>
        <w:t>.</w:t>
      </w:r>
      <w:r>
        <w:t>д</w:t>
      </w:r>
      <w:proofErr w:type="gramEnd"/>
      <w:r>
        <w:t>ал</w:t>
      </w:r>
      <w:r>
        <w:rPr>
          <w:rFonts w:eastAsia="Times New Roman"/>
        </w:rPr>
        <w:t xml:space="preserve"> * 0,025 * 0,55 = 21, 71</w:t>
      </w:r>
      <w:r>
        <w:t>тыс</w:t>
      </w:r>
      <w:r>
        <w:rPr>
          <w:rFonts w:eastAsia="Times New Roman"/>
        </w:rPr>
        <w:t xml:space="preserve">. </w:t>
      </w:r>
      <w:r>
        <w:t>дал</w:t>
      </w:r>
      <w:r>
        <w:rPr>
          <w:rFonts w:eastAsia="Times New Roman"/>
        </w:rPr>
        <w:t xml:space="preserve"> </w:t>
      </w:r>
      <w:r>
        <w:t>пива</w:t>
      </w:r>
      <w:r>
        <w:rPr>
          <w:rFonts w:eastAsia="Times New Roman"/>
        </w:rPr>
        <w:t xml:space="preserve"> </w:t>
      </w:r>
      <w:r>
        <w:t>в</w:t>
      </w:r>
      <w:r>
        <w:rPr>
          <w:rFonts w:eastAsia="Times New Roman"/>
        </w:rPr>
        <w:t xml:space="preserve"> </w:t>
      </w:r>
      <w:r>
        <w:t>год</w:t>
      </w:r>
      <w:r>
        <w:rPr>
          <w:rFonts w:eastAsia="Times New Roman"/>
        </w:rPr>
        <w:t xml:space="preserve"> </w:t>
      </w:r>
      <w:r>
        <w:rPr>
          <w:rFonts w:eastAsia="Times New Roman"/>
        </w:rPr>
        <w:br/>
      </w:r>
      <w:r>
        <w:t>или</w:t>
      </w:r>
      <w:r>
        <w:rPr>
          <w:rFonts w:eastAsia="Times New Roman"/>
          <w:shd w:val="clear" w:color="auto" w:fill="FFFFFF"/>
        </w:rPr>
        <w:t xml:space="preserve"> </w:t>
      </w:r>
      <w:r>
        <w:rPr>
          <w:rFonts w:eastAsia="Times New Roman"/>
          <w:shd w:val="clear" w:color="auto" w:fill="FFFFFF"/>
        </w:rPr>
        <w:br/>
        <w:t xml:space="preserve">21, 71 </w:t>
      </w:r>
      <w:r>
        <w:rPr>
          <w:shd w:val="clear" w:color="auto" w:fill="FFFFFF"/>
        </w:rPr>
        <w:t>тыс</w:t>
      </w:r>
      <w:r>
        <w:rPr>
          <w:rFonts w:eastAsia="Times New Roman"/>
          <w:shd w:val="clear" w:color="auto" w:fill="FFFFFF"/>
        </w:rPr>
        <w:t>.</w:t>
      </w:r>
      <w:r>
        <w:rPr>
          <w:shd w:val="clear" w:color="auto" w:fill="FFFFFF"/>
        </w:rPr>
        <w:t>дал</w:t>
      </w:r>
      <w:r>
        <w:rPr>
          <w:rFonts w:eastAsia="Times New Roman"/>
          <w:shd w:val="clear" w:color="auto" w:fill="FFFFFF"/>
        </w:rPr>
        <w:t xml:space="preserve"> * 530 </w:t>
      </w:r>
      <w:r>
        <w:rPr>
          <w:shd w:val="clear" w:color="auto" w:fill="FFFFFF"/>
        </w:rPr>
        <w:t>руб</w:t>
      </w:r>
      <w:r>
        <w:rPr>
          <w:rFonts w:eastAsia="Times New Roman"/>
          <w:shd w:val="clear" w:color="auto" w:fill="FFFFFF"/>
        </w:rPr>
        <w:t xml:space="preserve">/дал = 11506,3 </w:t>
      </w:r>
      <w:r>
        <w:rPr>
          <w:shd w:val="clear" w:color="auto" w:fill="FFFFFF"/>
        </w:rPr>
        <w:t>тыс</w:t>
      </w:r>
      <w:r>
        <w:rPr>
          <w:rFonts w:eastAsia="Times New Roman"/>
          <w:shd w:val="clear" w:color="auto" w:fill="FFFFFF"/>
        </w:rPr>
        <w:t>.</w:t>
      </w:r>
      <w:r>
        <w:rPr>
          <w:shd w:val="clear" w:color="auto" w:fill="FFFFFF"/>
        </w:rPr>
        <w:t>руб</w:t>
      </w:r>
      <w:r>
        <w:rPr>
          <w:rFonts w:eastAsia="Times New Roman"/>
          <w:shd w:val="clear" w:color="auto" w:fill="FFFFFF"/>
        </w:rPr>
        <w:t xml:space="preserve"> </w:t>
      </w:r>
      <w:r>
        <w:rPr>
          <w:shd w:val="clear" w:color="auto" w:fill="FFFFFF"/>
        </w:rPr>
        <w:t>в</w:t>
      </w:r>
      <w:r>
        <w:rPr>
          <w:rFonts w:eastAsia="Times New Roman"/>
          <w:shd w:val="clear" w:color="auto" w:fill="FFFFFF"/>
        </w:rPr>
        <w:t xml:space="preserve"> </w:t>
      </w:r>
      <w:r>
        <w:rPr>
          <w:shd w:val="clear" w:color="auto" w:fill="FFFFFF"/>
        </w:rPr>
        <w:t>год</w:t>
      </w:r>
    </w:p>
    <w:p w:rsidR="00857734" w:rsidRDefault="00857734" w:rsidP="00857734">
      <w:pPr>
        <w:spacing w:line="360" w:lineRule="auto"/>
        <w:jc w:val="both"/>
        <w:rPr>
          <w:sz w:val="24"/>
          <w:szCs w:val="24"/>
        </w:rPr>
      </w:pPr>
      <w:r>
        <w:t>Таблица</w:t>
      </w:r>
      <w:r w:rsidR="00AD26A8">
        <w:rPr>
          <w:rFonts w:eastAsia="Times New Roman"/>
        </w:rPr>
        <w:t xml:space="preserve"> 30</w:t>
      </w:r>
      <w:r>
        <w:rPr>
          <w:rFonts w:eastAsia="Times New Roman"/>
        </w:rPr>
        <w:t xml:space="preserve">. </w:t>
      </w:r>
      <w:r>
        <w:t>Увеличение</w:t>
      </w:r>
      <w:r>
        <w:rPr>
          <w:rFonts w:eastAsia="Times New Roman"/>
        </w:rPr>
        <w:t xml:space="preserve"> </w:t>
      </w:r>
      <w:r>
        <w:t>выпуска</w:t>
      </w:r>
      <w:r>
        <w:rPr>
          <w:rFonts w:eastAsia="Times New Roman"/>
        </w:rPr>
        <w:t xml:space="preserve"> </w:t>
      </w:r>
      <w:r>
        <w:t>продукции</w:t>
      </w:r>
      <w:r>
        <w:rPr>
          <w:rFonts w:eastAsia="Times New Roman"/>
        </w:rPr>
        <w:t xml:space="preserve"> </w:t>
      </w:r>
      <w:r>
        <w:t>за</w:t>
      </w:r>
      <w:r>
        <w:rPr>
          <w:rFonts w:eastAsia="Times New Roman"/>
        </w:rPr>
        <w:t xml:space="preserve"> </w:t>
      </w:r>
      <w:r>
        <w:t>счет</w:t>
      </w:r>
      <w:r>
        <w:rPr>
          <w:rFonts w:eastAsia="Times New Roman"/>
        </w:rPr>
        <w:t xml:space="preserve"> </w:t>
      </w:r>
      <w:r>
        <w:t>экономии</w:t>
      </w:r>
      <w:r>
        <w:rPr>
          <w:rFonts w:eastAsia="Times New Roman"/>
        </w:rPr>
        <w:t xml:space="preserve"> </w:t>
      </w:r>
      <w:r>
        <w:t>сырья</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09"/>
        <w:gridCol w:w="2409"/>
        <w:gridCol w:w="2434"/>
      </w:tblGrid>
      <w:tr w:rsidR="00857734" w:rsidTr="001B3EDC">
        <w:tc>
          <w:tcPr>
            <w:tcW w:w="2409" w:type="dxa"/>
            <w:tcBorders>
              <w:top w:val="single" w:sz="1" w:space="0" w:color="000000"/>
              <w:left w:val="single" w:sz="1" w:space="0" w:color="000000"/>
              <w:bottom w:val="single" w:sz="1" w:space="0" w:color="000000"/>
            </w:tcBorders>
            <w:shd w:val="clear" w:color="auto" w:fill="auto"/>
          </w:tcPr>
          <w:p w:rsidR="00857734" w:rsidRDefault="00857734" w:rsidP="001B3EDC">
            <w:pPr>
              <w:pStyle w:val="af7"/>
              <w:snapToGrid w:val="0"/>
              <w:spacing w:line="360" w:lineRule="auto"/>
              <w:jc w:val="both"/>
              <w:rPr>
                <w:rFonts w:eastAsia="Times New Roman"/>
              </w:rPr>
            </w:pPr>
            <w:r>
              <w:t>Продукция</w:t>
            </w:r>
            <w:r>
              <w:rPr>
                <w:rFonts w:eastAsia="Times New Roman"/>
              </w:rPr>
              <w:t xml:space="preserve"> </w:t>
            </w:r>
          </w:p>
        </w:tc>
        <w:tc>
          <w:tcPr>
            <w:tcW w:w="2409" w:type="dxa"/>
            <w:tcBorders>
              <w:top w:val="single" w:sz="1" w:space="0" w:color="000000"/>
              <w:left w:val="single" w:sz="1" w:space="0" w:color="000000"/>
              <w:bottom w:val="single" w:sz="1" w:space="0" w:color="000000"/>
            </w:tcBorders>
            <w:shd w:val="clear" w:color="auto" w:fill="auto"/>
          </w:tcPr>
          <w:p w:rsidR="00857734" w:rsidRDefault="00AD26A8" w:rsidP="001B3EDC">
            <w:pPr>
              <w:pStyle w:val="af7"/>
              <w:snapToGrid w:val="0"/>
              <w:spacing w:line="360" w:lineRule="auto"/>
              <w:jc w:val="both"/>
            </w:pPr>
            <w:r>
              <w:rPr>
                <w:rFonts w:eastAsia="Times New Roman"/>
              </w:rPr>
              <w:t>2016</w:t>
            </w:r>
            <w:r w:rsidR="00857734">
              <w:rPr>
                <w:rFonts w:eastAsia="Times New Roman"/>
              </w:rPr>
              <w:t xml:space="preserve"> </w:t>
            </w:r>
            <w:r w:rsidR="00857734">
              <w:t>г</w:t>
            </w:r>
          </w:p>
        </w:tc>
        <w:tc>
          <w:tcPr>
            <w:tcW w:w="2409" w:type="dxa"/>
            <w:tcBorders>
              <w:top w:val="single" w:sz="1" w:space="0" w:color="000000"/>
              <w:left w:val="single" w:sz="1" w:space="0" w:color="000000"/>
              <w:bottom w:val="single" w:sz="1" w:space="0" w:color="000000"/>
            </w:tcBorders>
            <w:shd w:val="clear" w:color="auto" w:fill="auto"/>
          </w:tcPr>
          <w:p w:rsidR="00857734" w:rsidRDefault="00857734" w:rsidP="001B3EDC">
            <w:pPr>
              <w:pStyle w:val="af7"/>
              <w:snapToGrid w:val="0"/>
              <w:spacing w:line="360" w:lineRule="auto"/>
              <w:jc w:val="both"/>
            </w:pPr>
            <w:r>
              <w:t>По</w:t>
            </w:r>
            <w:r>
              <w:rPr>
                <w:rFonts w:eastAsia="Times New Roman"/>
              </w:rPr>
              <w:t xml:space="preserve"> </w:t>
            </w:r>
            <w:r>
              <w:t>проекту</w:t>
            </w:r>
          </w:p>
        </w:tc>
        <w:tc>
          <w:tcPr>
            <w:tcW w:w="2434" w:type="dxa"/>
            <w:tcBorders>
              <w:top w:val="single" w:sz="1" w:space="0" w:color="000000"/>
              <w:left w:val="single" w:sz="1" w:space="0" w:color="000000"/>
              <w:bottom w:val="single" w:sz="1" w:space="0" w:color="000000"/>
              <w:right w:val="single" w:sz="1" w:space="0" w:color="000000"/>
            </w:tcBorders>
            <w:shd w:val="clear" w:color="auto" w:fill="auto"/>
          </w:tcPr>
          <w:p w:rsidR="00857734" w:rsidRDefault="00857734" w:rsidP="001B3EDC">
            <w:pPr>
              <w:pStyle w:val="af7"/>
              <w:snapToGrid w:val="0"/>
              <w:spacing w:line="360" w:lineRule="auto"/>
              <w:jc w:val="both"/>
            </w:pPr>
            <w:r>
              <w:t>Абсолютное</w:t>
            </w:r>
            <w:r>
              <w:rPr>
                <w:rFonts w:eastAsia="Times New Roman"/>
              </w:rPr>
              <w:t xml:space="preserve"> </w:t>
            </w:r>
            <w:r>
              <w:t>изменение</w:t>
            </w:r>
            <w:r>
              <w:rPr>
                <w:rFonts w:eastAsia="Times New Roman"/>
              </w:rPr>
              <w:t>, +/-</w:t>
            </w:r>
          </w:p>
        </w:tc>
      </w:tr>
      <w:tr w:rsidR="00857734" w:rsidTr="001B3EDC">
        <w:tc>
          <w:tcPr>
            <w:tcW w:w="2409" w:type="dxa"/>
            <w:tcBorders>
              <w:left w:val="single" w:sz="1" w:space="0" w:color="000000"/>
              <w:bottom w:val="single" w:sz="1" w:space="0" w:color="000000"/>
            </w:tcBorders>
            <w:shd w:val="clear" w:color="auto" w:fill="auto"/>
          </w:tcPr>
          <w:p w:rsidR="00857734" w:rsidRDefault="00857734" w:rsidP="001B3EDC">
            <w:pPr>
              <w:pStyle w:val="af7"/>
              <w:snapToGrid w:val="0"/>
              <w:spacing w:line="360" w:lineRule="auto"/>
              <w:jc w:val="both"/>
              <w:rPr>
                <w:rFonts w:eastAsia="Times New Roman"/>
              </w:rPr>
            </w:pPr>
            <w:r>
              <w:t>Объем</w:t>
            </w:r>
            <w:r>
              <w:rPr>
                <w:rFonts w:eastAsia="Times New Roman"/>
              </w:rPr>
              <w:t xml:space="preserve"> </w:t>
            </w:r>
            <w:r>
              <w:t>производства</w:t>
            </w:r>
            <w:r>
              <w:rPr>
                <w:rFonts w:eastAsia="Times New Roman"/>
              </w:rPr>
              <w:t xml:space="preserve">, </w:t>
            </w:r>
            <w:r>
              <w:t>тыс</w:t>
            </w:r>
            <w:r>
              <w:rPr>
                <w:rFonts w:eastAsia="Times New Roman"/>
              </w:rPr>
              <w:t xml:space="preserve">. </w:t>
            </w:r>
            <w:r>
              <w:t>дал</w:t>
            </w:r>
          </w:p>
        </w:tc>
        <w:tc>
          <w:tcPr>
            <w:tcW w:w="2409" w:type="dxa"/>
            <w:tcBorders>
              <w:left w:val="single" w:sz="1" w:space="0" w:color="000000"/>
              <w:bottom w:val="single" w:sz="1" w:space="0" w:color="000000"/>
            </w:tcBorders>
            <w:shd w:val="clear" w:color="auto" w:fill="auto"/>
          </w:tcPr>
          <w:p w:rsidR="00857734" w:rsidRDefault="00857734" w:rsidP="001B3EDC">
            <w:pPr>
              <w:pStyle w:val="af7"/>
              <w:snapToGrid w:val="0"/>
              <w:spacing w:line="360" w:lineRule="auto"/>
              <w:jc w:val="both"/>
              <w:rPr>
                <w:rFonts w:eastAsia="Times New Roman"/>
              </w:rPr>
            </w:pPr>
            <w:r>
              <w:rPr>
                <w:rFonts w:eastAsia="Times New Roman"/>
              </w:rPr>
              <w:t>1579, 73</w:t>
            </w:r>
          </w:p>
        </w:tc>
        <w:tc>
          <w:tcPr>
            <w:tcW w:w="2409" w:type="dxa"/>
            <w:tcBorders>
              <w:left w:val="single" w:sz="1" w:space="0" w:color="000000"/>
              <w:bottom w:val="single" w:sz="1" w:space="0" w:color="000000"/>
            </w:tcBorders>
            <w:shd w:val="clear" w:color="auto" w:fill="auto"/>
          </w:tcPr>
          <w:p w:rsidR="00857734" w:rsidRDefault="00857734" w:rsidP="001B3EDC">
            <w:pPr>
              <w:pStyle w:val="af7"/>
              <w:snapToGrid w:val="0"/>
              <w:spacing w:line="360" w:lineRule="auto"/>
              <w:jc w:val="both"/>
              <w:rPr>
                <w:rFonts w:eastAsia="Times New Roman"/>
              </w:rPr>
            </w:pPr>
            <w:r>
              <w:rPr>
                <w:rFonts w:eastAsia="Times New Roman"/>
              </w:rPr>
              <w:t>1601, 44</w:t>
            </w:r>
          </w:p>
        </w:tc>
        <w:tc>
          <w:tcPr>
            <w:tcW w:w="2434" w:type="dxa"/>
            <w:tcBorders>
              <w:left w:val="single" w:sz="1" w:space="0" w:color="000000"/>
              <w:bottom w:val="single" w:sz="1" w:space="0" w:color="000000"/>
              <w:right w:val="single" w:sz="1" w:space="0" w:color="000000"/>
            </w:tcBorders>
            <w:shd w:val="clear" w:color="auto" w:fill="auto"/>
          </w:tcPr>
          <w:p w:rsidR="00857734" w:rsidRDefault="00857734" w:rsidP="001B3EDC">
            <w:pPr>
              <w:pStyle w:val="af7"/>
              <w:snapToGrid w:val="0"/>
              <w:spacing w:line="360" w:lineRule="auto"/>
              <w:jc w:val="both"/>
            </w:pPr>
            <w:r>
              <w:rPr>
                <w:rFonts w:eastAsia="Times New Roman"/>
              </w:rPr>
              <w:t>21, 71</w:t>
            </w:r>
          </w:p>
        </w:tc>
      </w:tr>
      <w:tr w:rsidR="00857734" w:rsidTr="001B3EDC">
        <w:tc>
          <w:tcPr>
            <w:tcW w:w="2409" w:type="dxa"/>
            <w:tcBorders>
              <w:left w:val="single" w:sz="1" w:space="0" w:color="000000"/>
              <w:bottom w:val="single" w:sz="1" w:space="0" w:color="000000"/>
            </w:tcBorders>
            <w:shd w:val="clear" w:color="auto" w:fill="auto"/>
          </w:tcPr>
          <w:p w:rsidR="00857734" w:rsidRDefault="00857734" w:rsidP="001B3EDC">
            <w:pPr>
              <w:pStyle w:val="af7"/>
              <w:snapToGrid w:val="0"/>
              <w:spacing w:line="360" w:lineRule="auto"/>
              <w:jc w:val="both"/>
              <w:rPr>
                <w:rFonts w:eastAsia="Times New Roman"/>
              </w:rPr>
            </w:pPr>
            <w:r>
              <w:t>Выручка</w:t>
            </w:r>
            <w:r>
              <w:rPr>
                <w:rFonts w:eastAsia="Times New Roman"/>
              </w:rPr>
              <w:t xml:space="preserve"> </w:t>
            </w:r>
            <w:r>
              <w:t>от</w:t>
            </w:r>
            <w:r>
              <w:rPr>
                <w:rFonts w:eastAsia="Times New Roman"/>
              </w:rPr>
              <w:t xml:space="preserve"> </w:t>
            </w:r>
            <w:r>
              <w:t>реализации</w:t>
            </w:r>
            <w:r>
              <w:rPr>
                <w:rFonts w:eastAsia="Times New Roman"/>
              </w:rPr>
              <w:t xml:space="preserve">, </w:t>
            </w:r>
            <w:r>
              <w:t>тыс</w:t>
            </w:r>
            <w:r>
              <w:rPr>
                <w:rFonts w:eastAsia="Times New Roman"/>
              </w:rPr>
              <w:t xml:space="preserve">. </w:t>
            </w:r>
            <w:r>
              <w:t>руб</w:t>
            </w:r>
          </w:p>
        </w:tc>
        <w:tc>
          <w:tcPr>
            <w:tcW w:w="2409" w:type="dxa"/>
            <w:tcBorders>
              <w:left w:val="single" w:sz="1" w:space="0" w:color="000000"/>
              <w:bottom w:val="single" w:sz="1" w:space="0" w:color="000000"/>
            </w:tcBorders>
            <w:shd w:val="clear" w:color="auto" w:fill="auto"/>
          </w:tcPr>
          <w:p w:rsidR="00857734" w:rsidRDefault="00857734" w:rsidP="001B3EDC">
            <w:pPr>
              <w:snapToGrid w:val="0"/>
              <w:spacing w:line="360" w:lineRule="auto"/>
              <w:jc w:val="both"/>
              <w:rPr>
                <w:rFonts w:eastAsia="Times New Roman"/>
                <w:sz w:val="24"/>
                <w:szCs w:val="24"/>
              </w:rPr>
            </w:pPr>
            <w:r>
              <w:rPr>
                <w:rFonts w:eastAsia="Times New Roman"/>
                <w:sz w:val="24"/>
                <w:szCs w:val="24"/>
              </w:rPr>
              <w:t>391207</w:t>
            </w:r>
          </w:p>
        </w:tc>
        <w:tc>
          <w:tcPr>
            <w:tcW w:w="2409" w:type="dxa"/>
            <w:tcBorders>
              <w:left w:val="single" w:sz="1" w:space="0" w:color="000000"/>
              <w:bottom w:val="single" w:sz="1" w:space="0" w:color="000000"/>
            </w:tcBorders>
            <w:shd w:val="clear" w:color="auto" w:fill="auto"/>
          </w:tcPr>
          <w:p w:rsidR="00857734" w:rsidRDefault="00857734" w:rsidP="001B3EDC">
            <w:pPr>
              <w:pStyle w:val="af7"/>
              <w:snapToGrid w:val="0"/>
              <w:spacing w:line="360" w:lineRule="auto"/>
              <w:jc w:val="both"/>
              <w:rPr>
                <w:rFonts w:eastAsia="Times New Roman"/>
                <w:shd w:val="clear" w:color="auto" w:fill="FFFFFF"/>
              </w:rPr>
            </w:pPr>
            <w:r>
              <w:rPr>
                <w:rFonts w:eastAsia="Times New Roman"/>
              </w:rPr>
              <w:t>402713,3</w:t>
            </w:r>
          </w:p>
        </w:tc>
        <w:tc>
          <w:tcPr>
            <w:tcW w:w="2434" w:type="dxa"/>
            <w:tcBorders>
              <w:left w:val="single" w:sz="1" w:space="0" w:color="000000"/>
              <w:bottom w:val="single" w:sz="1" w:space="0" w:color="000000"/>
              <w:right w:val="single" w:sz="1" w:space="0" w:color="000000"/>
            </w:tcBorders>
            <w:shd w:val="clear" w:color="auto" w:fill="auto"/>
          </w:tcPr>
          <w:p w:rsidR="00857734" w:rsidRDefault="00857734" w:rsidP="001B3EDC">
            <w:pPr>
              <w:snapToGrid w:val="0"/>
              <w:spacing w:line="360" w:lineRule="auto"/>
              <w:jc w:val="both"/>
            </w:pPr>
            <w:r>
              <w:rPr>
                <w:rFonts w:eastAsia="Times New Roman"/>
                <w:sz w:val="24"/>
                <w:szCs w:val="24"/>
                <w:shd w:val="clear" w:color="auto" w:fill="FFFFFF"/>
              </w:rPr>
              <w:t>11506,3</w:t>
            </w:r>
          </w:p>
        </w:tc>
      </w:tr>
    </w:tbl>
    <w:p w:rsidR="00857734" w:rsidRDefault="00857734" w:rsidP="00857734">
      <w:pPr>
        <w:spacing w:line="360" w:lineRule="auto"/>
        <w:jc w:val="both"/>
      </w:pPr>
    </w:p>
    <w:p w:rsidR="00857734" w:rsidRDefault="00857734" w:rsidP="00857734">
      <w:pPr>
        <w:spacing w:line="360" w:lineRule="auto"/>
        <w:jc w:val="both"/>
        <w:rPr>
          <w:rFonts w:eastAsia="Times New Roman"/>
        </w:rPr>
      </w:pPr>
      <w:r>
        <w:rPr>
          <w:rFonts w:eastAsia="Times New Roman"/>
        </w:rPr>
        <w:t>Таким образом, можно сделать вывод, что увеличение выпуска продукции происходит за счет рационального использования используемых дрожжей.</w:t>
      </w:r>
    </w:p>
    <w:p w:rsidR="00857734" w:rsidRPr="00AD26A8" w:rsidRDefault="00857734" w:rsidP="00857734">
      <w:pPr>
        <w:spacing w:line="360" w:lineRule="auto"/>
        <w:jc w:val="both"/>
        <w:rPr>
          <w:rFonts w:eastAsia="Times New Roman"/>
        </w:rPr>
      </w:pPr>
      <w:r>
        <w:rPr>
          <w:rFonts w:eastAsia="Times New Roman"/>
        </w:rPr>
        <w:t xml:space="preserve">Выручка в этом случае увеличится на 2,9%. </w:t>
      </w:r>
      <w:r>
        <w:rPr>
          <w:rFonts w:eastAsia="Times New Roman"/>
        </w:rPr>
        <w:br/>
        <w:t xml:space="preserve">2. </w:t>
      </w:r>
      <w:r>
        <w:t>Можно</w:t>
      </w:r>
      <w:r>
        <w:rPr>
          <w:rFonts w:eastAsia="Times New Roman"/>
        </w:rPr>
        <w:t xml:space="preserve"> </w:t>
      </w:r>
      <w:r>
        <w:t>реализовать</w:t>
      </w:r>
      <w:r>
        <w:rPr>
          <w:rFonts w:eastAsia="Times New Roman"/>
        </w:rPr>
        <w:t xml:space="preserve"> </w:t>
      </w:r>
      <w:r>
        <w:t>по</w:t>
      </w:r>
      <w:r>
        <w:rPr>
          <w:rFonts w:eastAsia="Times New Roman"/>
        </w:rPr>
        <w:t xml:space="preserve"> </w:t>
      </w:r>
      <w:r>
        <w:t>остаточной</w:t>
      </w:r>
      <w:r>
        <w:rPr>
          <w:rFonts w:eastAsia="Times New Roman"/>
        </w:rPr>
        <w:t xml:space="preserve"> </w:t>
      </w:r>
      <w:r>
        <w:t>стоимости</w:t>
      </w:r>
      <w:r>
        <w:rPr>
          <w:rFonts w:eastAsia="Times New Roman"/>
        </w:rPr>
        <w:t xml:space="preserve"> </w:t>
      </w:r>
      <w:r>
        <w:t>пастеризационную</w:t>
      </w:r>
      <w:r>
        <w:rPr>
          <w:rFonts w:eastAsia="Times New Roman"/>
        </w:rPr>
        <w:t xml:space="preserve"> </w:t>
      </w:r>
      <w:r>
        <w:t>установку</w:t>
      </w:r>
      <w:r>
        <w:rPr>
          <w:rFonts w:eastAsia="Times New Roman"/>
        </w:rPr>
        <w:t xml:space="preserve">: </w:t>
      </w:r>
      <w:r>
        <w:t>стоимость</w:t>
      </w:r>
      <w:r>
        <w:rPr>
          <w:rFonts w:eastAsia="Times New Roman"/>
        </w:rPr>
        <w:t xml:space="preserve"> </w:t>
      </w:r>
      <w:r>
        <w:t>на</w:t>
      </w:r>
      <w:r>
        <w:rPr>
          <w:rFonts w:eastAsia="Times New Roman"/>
        </w:rPr>
        <w:t xml:space="preserve"> </w:t>
      </w:r>
      <w:r>
        <w:t>момент</w:t>
      </w:r>
      <w:r>
        <w:rPr>
          <w:rFonts w:eastAsia="Times New Roman"/>
        </w:rPr>
        <w:t xml:space="preserve"> </w:t>
      </w:r>
      <w:r>
        <w:t>приобретения</w:t>
      </w:r>
      <w:r>
        <w:rPr>
          <w:rFonts w:eastAsia="Times New Roman"/>
        </w:rPr>
        <w:t xml:space="preserve"> - 684,8</w:t>
      </w:r>
      <w:r>
        <w:t>тыс</w:t>
      </w:r>
      <w:proofErr w:type="gramStart"/>
      <w:r>
        <w:rPr>
          <w:rFonts w:eastAsia="Times New Roman"/>
        </w:rPr>
        <w:t>.</w:t>
      </w:r>
      <w:r>
        <w:t>р</w:t>
      </w:r>
      <w:proofErr w:type="gramEnd"/>
      <w:r>
        <w:t>уб</w:t>
      </w:r>
      <w:r>
        <w:rPr>
          <w:rFonts w:eastAsia="Times New Roman"/>
        </w:rPr>
        <w:t xml:space="preserve">, </w:t>
      </w:r>
      <w:r>
        <w:t>проэксплуатирована</w:t>
      </w:r>
      <w:r>
        <w:rPr>
          <w:rFonts w:eastAsia="Times New Roman"/>
        </w:rPr>
        <w:t xml:space="preserve"> 2 </w:t>
      </w:r>
      <w:r>
        <w:t>года</w:t>
      </w:r>
      <w:r>
        <w:rPr>
          <w:rFonts w:eastAsia="Times New Roman"/>
        </w:rPr>
        <w:t xml:space="preserve">, </w:t>
      </w:r>
      <w:r>
        <w:t>срок</w:t>
      </w:r>
      <w:r>
        <w:rPr>
          <w:rFonts w:eastAsia="Times New Roman"/>
        </w:rPr>
        <w:t xml:space="preserve"> </w:t>
      </w:r>
      <w:r>
        <w:t>эксплуатации</w:t>
      </w:r>
      <w:r>
        <w:rPr>
          <w:rFonts w:eastAsia="Times New Roman"/>
        </w:rPr>
        <w:t xml:space="preserve"> - 5 </w:t>
      </w:r>
      <w:r>
        <w:t>лет</w:t>
      </w:r>
      <w:r>
        <w:rPr>
          <w:rFonts w:eastAsia="Times New Roman"/>
        </w:rPr>
        <w:t xml:space="preserve">, </w:t>
      </w:r>
      <w:r>
        <w:t>остаточная</w:t>
      </w:r>
      <w:r>
        <w:rPr>
          <w:rFonts w:eastAsia="Times New Roman"/>
        </w:rPr>
        <w:t xml:space="preserve"> </w:t>
      </w:r>
      <w:r>
        <w:t>стоимость</w:t>
      </w:r>
      <w:r>
        <w:rPr>
          <w:rFonts w:eastAsia="Times New Roman"/>
        </w:rPr>
        <w:t xml:space="preserve"> 410,88</w:t>
      </w:r>
      <w:r>
        <w:t>тыс</w:t>
      </w:r>
      <w:r>
        <w:rPr>
          <w:rFonts w:eastAsia="Times New Roman"/>
        </w:rPr>
        <w:t xml:space="preserve">. </w:t>
      </w:r>
      <w:r>
        <w:t>руб</w:t>
      </w:r>
      <w:r>
        <w:rPr>
          <w:rFonts w:eastAsia="Times New Roman"/>
        </w:rPr>
        <w:t xml:space="preserve">. </w:t>
      </w:r>
      <w:r>
        <w:t>Выбытие</w:t>
      </w:r>
      <w:r>
        <w:rPr>
          <w:rFonts w:eastAsia="Times New Roman"/>
        </w:rPr>
        <w:t xml:space="preserve"> </w:t>
      </w:r>
      <w:r>
        <w:t>пастеризатора</w:t>
      </w:r>
      <w:r>
        <w:rPr>
          <w:rFonts w:eastAsia="Times New Roman"/>
        </w:rPr>
        <w:t xml:space="preserve"> </w:t>
      </w:r>
      <w:r>
        <w:t>освобождает</w:t>
      </w:r>
      <w:r>
        <w:rPr>
          <w:rFonts w:eastAsia="Times New Roman"/>
        </w:rPr>
        <w:t xml:space="preserve"> 3 </w:t>
      </w:r>
      <w:r>
        <w:t>рабочих</w:t>
      </w:r>
      <w:r>
        <w:rPr>
          <w:rFonts w:eastAsia="Times New Roman"/>
        </w:rPr>
        <w:t xml:space="preserve"> </w:t>
      </w:r>
      <w:r>
        <w:t>места</w:t>
      </w:r>
      <w:r>
        <w:rPr>
          <w:rFonts w:eastAsia="Times New Roman"/>
        </w:rPr>
        <w:t>.</w:t>
      </w:r>
    </w:p>
    <w:p w:rsidR="00857734" w:rsidRDefault="00857734" w:rsidP="00857734">
      <w:pPr>
        <w:spacing w:line="360" w:lineRule="auto"/>
        <w:jc w:val="both"/>
        <w:rPr>
          <w:b/>
          <w:bCs/>
        </w:rPr>
      </w:pPr>
    </w:p>
    <w:p w:rsidR="00AD26A8" w:rsidRDefault="00AD26A8" w:rsidP="00857734">
      <w:pPr>
        <w:spacing w:line="360" w:lineRule="auto"/>
        <w:jc w:val="both"/>
      </w:pPr>
    </w:p>
    <w:p w:rsidR="00AD26A8" w:rsidRDefault="00AD26A8" w:rsidP="00857734">
      <w:pPr>
        <w:spacing w:line="360" w:lineRule="auto"/>
        <w:jc w:val="both"/>
      </w:pPr>
    </w:p>
    <w:p w:rsidR="00857734" w:rsidRDefault="00857734" w:rsidP="00857734">
      <w:pPr>
        <w:spacing w:line="360" w:lineRule="auto"/>
        <w:jc w:val="both"/>
        <w:rPr>
          <w:sz w:val="24"/>
          <w:szCs w:val="24"/>
        </w:rPr>
      </w:pPr>
      <w:r>
        <w:t>Таблица</w:t>
      </w:r>
      <w:r w:rsidR="00AD26A8">
        <w:rPr>
          <w:rFonts w:eastAsia="Times New Roman"/>
        </w:rPr>
        <w:t xml:space="preserve"> 31</w:t>
      </w:r>
      <w:r>
        <w:rPr>
          <w:rFonts w:eastAsia="Times New Roman"/>
        </w:rPr>
        <w:t xml:space="preserve">. </w:t>
      </w:r>
      <w:r w:rsidRPr="00AD26A8">
        <w:rPr>
          <w:rStyle w:val="af0"/>
          <w:rFonts w:eastAsia="Times New Roman"/>
          <w:b w:val="0"/>
          <w:color w:val="000000"/>
          <w:lang w:eastAsia="ru-RU"/>
        </w:rPr>
        <w:t>Показатели эффективности реализации продукции до и после внедрения системы мембранного фильтрования</w:t>
      </w:r>
      <w:r>
        <w:rPr>
          <w:rStyle w:val="af0"/>
          <w:rFonts w:eastAsia="Times New Roman"/>
          <w:color w:val="000000"/>
          <w:lang w:eastAsia="ru-RU"/>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09"/>
        <w:gridCol w:w="2409"/>
        <w:gridCol w:w="2434"/>
      </w:tblGrid>
      <w:tr w:rsidR="00857734" w:rsidTr="001B3EDC">
        <w:tc>
          <w:tcPr>
            <w:tcW w:w="2409" w:type="dxa"/>
            <w:tcBorders>
              <w:top w:val="single" w:sz="1" w:space="0" w:color="000000"/>
              <w:left w:val="single" w:sz="1" w:space="0" w:color="000000"/>
              <w:bottom w:val="single" w:sz="1" w:space="0" w:color="000000"/>
            </w:tcBorders>
            <w:shd w:val="clear" w:color="auto" w:fill="auto"/>
          </w:tcPr>
          <w:p w:rsidR="00857734" w:rsidRDefault="00857734" w:rsidP="001B3EDC">
            <w:pPr>
              <w:pStyle w:val="af7"/>
              <w:snapToGrid w:val="0"/>
              <w:spacing w:line="360" w:lineRule="auto"/>
              <w:jc w:val="both"/>
              <w:rPr>
                <w:rFonts w:eastAsia="Times New Roman"/>
              </w:rPr>
            </w:pPr>
            <w:r>
              <w:t>Показатель</w:t>
            </w:r>
          </w:p>
        </w:tc>
        <w:tc>
          <w:tcPr>
            <w:tcW w:w="2409" w:type="dxa"/>
            <w:tcBorders>
              <w:top w:val="single" w:sz="1" w:space="0" w:color="000000"/>
              <w:left w:val="single" w:sz="1" w:space="0" w:color="000000"/>
              <w:bottom w:val="single" w:sz="1" w:space="0" w:color="000000"/>
            </w:tcBorders>
            <w:shd w:val="clear" w:color="auto" w:fill="auto"/>
          </w:tcPr>
          <w:p w:rsidR="00857734" w:rsidRDefault="00AD26A8" w:rsidP="001B3EDC">
            <w:pPr>
              <w:pStyle w:val="af7"/>
              <w:snapToGrid w:val="0"/>
              <w:spacing w:line="360" w:lineRule="auto"/>
              <w:jc w:val="both"/>
            </w:pPr>
            <w:r>
              <w:rPr>
                <w:rFonts w:eastAsia="Times New Roman"/>
              </w:rPr>
              <w:t>2016</w:t>
            </w:r>
            <w:r w:rsidR="00857734">
              <w:rPr>
                <w:rFonts w:eastAsia="Times New Roman"/>
              </w:rPr>
              <w:t xml:space="preserve"> </w:t>
            </w:r>
            <w:r w:rsidR="00857734">
              <w:t>г</w:t>
            </w:r>
          </w:p>
        </w:tc>
        <w:tc>
          <w:tcPr>
            <w:tcW w:w="2409" w:type="dxa"/>
            <w:tcBorders>
              <w:top w:val="single" w:sz="1" w:space="0" w:color="000000"/>
              <w:left w:val="single" w:sz="1" w:space="0" w:color="000000"/>
              <w:bottom w:val="single" w:sz="1" w:space="0" w:color="000000"/>
            </w:tcBorders>
            <w:shd w:val="clear" w:color="auto" w:fill="auto"/>
          </w:tcPr>
          <w:p w:rsidR="00857734" w:rsidRDefault="00857734" w:rsidP="001B3EDC">
            <w:pPr>
              <w:pStyle w:val="af7"/>
              <w:snapToGrid w:val="0"/>
              <w:spacing w:line="360" w:lineRule="auto"/>
              <w:jc w:val="both"/>
            </w:pPr>
            <w:r>
              <w:t>По</w:t>
            </w:r>
            <w:r>
              <w:rPr>
                <w:rFonts w:eastAsia="Times New Roman"/>
              </w:rPr>
              <w:t xml:space="preserve"> </w:t>
            </w:r>
            <w:r>
              <w:t>проекту</w:t>
            </w:r>
          </w:p>
        </w:tc>
        <w:tc>
          <w:tcPr>
            <w:tcW w:w="2434" w:type="dxa"/>
            <w:tcBorders>
              <w:top w:val="single" w:sz="1" w:space="0" w:color="000000"/>
              <w:left w:val="single" w:sz="1" w:space="0" w:color="000000"/>
              <w:bottom w:val="single" w:sz="1" w:space="0" w:color="000000"/>
              <w:right w:val="single" w:sz="1" w:space="0" w:color="000000"/>
            </w:tcBorders>
            <w:shd w:val="clear" w:color="auto" w:fill="auto"/>
          </w:tcPr>
          <w:p w:rsidR="00857734" w:rsidRDefault="00857734" w:rsidP="001B3EDC">
            <w:pPr>
              <w:pStyle w:val="af7"/>
              <w:snapToGrid w:val="0"/>
              <w:spacing w:line="360" w:lineRule="auto"/>
              <w:jc w:val="both"/>
              <w:rPr>
                <w:rFonts w:eastAsia="Times New Roman"/>
              </w:rPr>
            </w:pPr>
            <w:r>
              <w:t>Абсолютное</w:t>
            </w:r>
            <w:r>
              <w:rPr>
                <w:rFonts w:eastAsia="Times New Roman"/>
              </w:rPr>
              <w:t xml:space="preserve"> </w:t>
            </w:r>
            <w:r>
              <w:t>изменение</w:t>
            </w:r>
            <w:r>
              <w:rPr>
                <w:rFonts w:eastAsia="Times New Roman"/>
              </w:rPr>
              <w:t xml:space="preserve"> +/-</w:t>
            </w:r>
          </w:p>
        </w:tc>
      </w:tr>
      <w:tr w:rsidR="00857734" w:rsidTr="001B3EDC">
        <w:tc>
          <w:tcPr>
            <w:tcW w:w="2409" w:type="dxa"/>
            <w:tcBorders>
              <w:left w:val="single" w:sz="1" w:space="0" w:color="000000"/>
              <w:bottom w:val="single" w:sz="1" w:space="0" w:color="000000"/>
            </w:tcBorders>
            <w:shd w:val="clear" w:color="auto" w:fill="auto"/>
          </w:tcPr>
          <w:p w:rsidR="00857734" w:rsidRDefault="00857734" w:rsidP="001B3EDC">
            <w:pPr>
              <w:snapToGrid w:val="0"/>
              <w:spacing w:line="360" w:lineRule="auto"/>
              <w:jc w:val="both"/>
              <w:rPr>
                <w:rFonts w:eastAsia="Times New Roman"/>
                <w:sz w:val="24"/>
                <w:szCs w:val="24"/>
              </w:rPr>
            </w:pPr>
            <w:r>
              <w:rPr>
                <w:rFonts w:eastAsia="Times New Roman"/>
                <w:sz w:val="24"/>
                <w:szCs w:val="24"/>
              </w:rPr>
              <w:t>Объем продаж, тыс. дал</w:t>
            </w:r>
          </w:p>
        </w:tc>
        <w:tc>
          <w:tcPr>
            <w:tcW w:w="2409" w:type="dxa"/>
            <w:tcBorders>
              <w:left w:val="single" w:sz="1" w:space="0" w:color="000000"/>
              <w:bottom w:val="single" w:sz="1" w:space="0" w:color="000000"/>
            </w:tcBorders>
            <w:shd w:val="clear" w:color="auto" w:fill="auto"/>
          </w:tcPr>
          <w:p w:rsidR="00857734" w:rsidRDefault="00857734" w:rsidP="001B3EDC">
            <w:pPr>
              <w:snapToGrid w:val="0"/>
              <w:spacing w:line="360" w:lineRule="auto"/>
              <w:jc w:val="both"/>
              <w:rPr>
                <w:rFonts w:eastAsia="Times New Roman"/>
                <w:sz w:val="24"/>
                <w:szCs w:val="24"/>
              </w:rPr>
            </w:pPr>
            <w:r>
              <w:rPr>
                <w:rFonts w:eastAsia="Times New Roman"/>
                <w:sz w:val="24"/>
                <w:szCs w:val="24"/>
              </w:rPr>
              <w:t>1569</w:t>
            </w:r>
          </w:p>
        </w:tc>
        <w:tc>
          <w:tcPr>
            <w:tcW w:w="2409" w:type="dxa"/>
            <w:tcBorders>
              <w:left w:val="single" w:sz="1" w:space="0" w:color="000000"/>
              <w:bottom w:val="single" w:sz="1" w:space="0" w:color="000000"/>
            </w:tcBorders>
            <w:shd w:val="clear" w:color="auto" w:fill="auto"/>
          </w:tcPr>
          <w:p w:rsidR="00857734" w:rsidRDefault="00857734" w:rsidP="001B3EDC">
            <w:pPr>
              <w:pStyle w:val="af7"/>
              <w:snapToGrid w:val="0"/>
              <w:spacing w:line="360" w:lineRule="auto"/>
              <w:jc w:val="both"/>
              <w:rPr>
                <w:rFonts w:eastAsia="Times New Roman"/>
              </w:rPr>
            </w:pPr>
            <w:r>
              <w:rPr>
                <w:rFonts w:eastAsia="Times New Roman"/>
              </w:rPr>
              <w:t>1590,7</w:t>
            </w:r>
          </w:p>
        </w:tc>
        <w:tc>
          <w:tcPr>
            <w:tcW w:w="2434" w:type="dxa"/>
            <w:tcBorders>
              <w:left w:val="single" w:sz="1" w:space="0" w:color="000000"/>
              <w:bottom w:val="single" w:sz="1" w:space="0" w:color="000000"/>
              <w:right w:val="single" w:sz="1" w:space="0" w:color="000000"/>
            </w:tcBorders>
            <w:shd w:val="clear" w:color="auto" w:fill="auto"/>
          </w:tcPr>
          <w:p w:rsidR="00857734" w:rsidRDefault="00857734" w:rsidP="001B3EDC">
            <w:pPr>
              <w:snapToGrid w:val="0"/>
              <w:spacing w:line="360" w:lineRule="auto"/>
              <w:jc w:val="both"/>
              <w:rPr>
                <w:sz w:val="24"/>
                <w:szCs w:val="24"/>
              </w:rPr>
            </w:pPr>
            <w:r>
              <w:rPr>
                <w:rFonts w:eastAsia="Times New Roman"/>
                <w:sz w:val="24"/>
                <w:szCs w:val="24"/>
              </w:rPr>
              <w:t>21, 7</w:t>
            </w:r>
          </w:p>
        </w:tc>
      </w:tr>
      <w:tr w:rsidR="00857734" w:rsidTr="001B3EDC">
        <w:tc>
          <w:tcPr>
            <w:tcW w:w="2409" w:type="dxa"/>
            <w:tcBorders>
              <w:left w:val="single" w:sz="1" w:space="0" w:color="000000"/>
              <w:bottom w:val="single" w:sz="1" w:space="0" w:color="000000"/>
            </w:tcBorders>
            <w:shd w:val="clear" w:color="auto" w:fill="auto"/>
          </w:tcPr>
          <w:p w:rsidR="00857734" w:rsidRDefault="00857734" w:rsidP="001B3EDC">
            <w:pPr>
              <w:snapToGrid w:val="0"/>
              <w:spacing w:line="360" w:lineRule="auto"/>
              <w:jc w:val="both"/>
              <w:rPr>
                <w:rFonts w:eastAsia="Times New Roman"/>
                <w:sz w:val="24"/>
                <w:szCs w:val="24"/>
              </w:rPr>
            </w:pPr>
            <w:r>
              <w:rPr>
                <w:sz w:val="24"/>
                <w:szCs w:val="24"/>
              </w:rPr>
              <w:t>Прибыль</w:t>
            </w:r>
            <w:r>
              <w:rPr>
                <w:rFonts w:eastAsia="Times New Roman"/>
                <w:sz w:val="24"/>
                <w:szCs w:val="24"/>
              </w:rPr>
              <w:t xml:space="preserve">, </w:t>
            </w:r>
            <w:r>
              <w:rPr>
                <w:sz w:val="24"/>
                <w:szCs w:val="24"/>
              </w:rPr>
              <w:t>тыс</w:t>
            </w:r>
            <w:r>
              <w:rPr>
                <w:rFonts w:eastAsia="Times New Roman"/>
                <w:sz w:val="24"/>
                <w:szCs w:val="24"/>
              </w:rPr>
              <w:t xml:space="preserve">. </w:t>
            </w:r>
            <w:r>
              <w:rPr>
                <w:sz w:val="24"/>
                <w:szCs w:val="24"/>
              </w:rPr>
              <w:t>руб</w:t>
            </w:r>
          </w:p>
        </w:tc>
        <w:tc>
          <w:tcPr>
            <w:tcW w:w="2409" w:type="dxa"/>
            <w:tcBorders>
              <w:left w:val="single" w:sz="1" w:space="0" w:color="000000"/>
              <w:bottom w:val="single" w:sz="1" w:space="0" w:color="000000"/>
            </w:tcBorders>
            <w:shd w:val="clear" w:color="auto" w:fill="auto"/>
          </w:tcPr>
          <w:p w:rsidR="00857734" w:rsidRDefault="00857734" w:rsidP="001B3EDC">
            <w:pPr>
              <w:snapToGrid w:val="0"/>
              <w:spacing w:line="360" w:lineRule="auto"/>
              <w:jc w:val="both"/>
              <w:rPr>
                <w:rFonts w:eastAsia="Times New Roman"/>
                <w:sz w:val="24"/>
                <w:szCs w:val="24"/>
              </w:rPr>
            </w:pPr>
            <w:r>
              <w:rPr>
                <w:rFonts w:eastAsia="Times New Roman"/>
                <w:sz w:val="24"/>
                <w:szCs w:val="24"/>
              </w:rPr>
              <w:t>28787</w:t>
            </w:r>
          </w:p>
        </w:tc>
        <w:tc>
          <w:tcPr>
            <w:tcW w:w="2409" w:type="dxa"/>
            <w:tcBorders>
              <w:left w:val="single" w:sz="1" w:space="0" w:color="000000"/>
              <w:bottom w:val="single" w:sz="1" w:space="0" w:color="000000"/>
            </w:tcBorders>
            <w:shd w:val="clear" w:color="auto" w:fill="auto"/>
          </w:tcPr>
          <w:p w:rsidR="00857734" w:rsidRDefault="00857734" w:rsidP="001B3EDC">
            <w:pPr>
              <w:pStyle w:val="af7"/>
              <w:snapToGrid w:val="0"/>
              <w:spacing w:line="360" w:lineRule="auto"/>
              <w:jc w:val="both"/>
              <w:rPr>
                <w:rFonts w:eastAsia="Times New Roman"/>
              </w:rPr>
            </w:pPr>
            <w:r>
              <w:rPr>
                <w:rFonts w:eastAsia="Times New Roman"/>
              </w:rPr>
              <w:t>45232,34</w:t>
            </w:r>
          </w:p>
        </w:tc>
        <w:tc>
          <w:tcPr>
            <w:tcW w:w="2434" w:type="dxa"/>
            <w:tcBorders>
              <w:left w:val="single" w:sz="1" w:space="0" w:color="000000"/>
              <w:bottom w:val="single" w:sz="1" w:space="0" w:color="000000"/>
              <w:right w:val="single" w:sz="1" w:space="0" w:color="000000"/>
            </w:tcBorders>
            <w:shd w:val="clear" w:color="auto" w:fill="auto"/>
          </w:tcPr>
          <w:p w:rsidR="00857734" w:rsidRDefault="00857734" w:rsidP="001B3EDC">
            <w:pPr>
              <w:snapToGrid w:val="0"/>
              <w:spacing w:line="360" w:lineRule="auto"/>
              <w:jc w:val="both"/>
              <w:rPr>
                <w:sz w:val="24"/>
                <w:szCs w:val="24"/>
              </w:rPr>
            </w:pPr>
            <w:r>
              <w:rPr>
                <w:rFonts w:eastAsia="Times New Roman"/>
                <w:sz w:val="24"/>
                <w:szCs w:val="24"/>
              </w:rPr>
              <w:t>16445,34</w:t>
            </w:r>
          </w:p>
        </w:tc>
      </w:tr>
      <w:tr w:rsidR="00857734" w:rsidTr="001B3EDC">
        <w:tc>
          <w:tcPr>
            <w:tcW w:w="2409" w:type="dxa"/>
            <w:tcBorders>
              <w:left w:val="single" w:sz="1" w:space="0" w:color="000000"/>
              <w:bottom w:val="single" w:sz="1" w:space="0" w:color="000000"/>
            </w:tcBorders>
            <w:shd w:val="clear" w:color="auto" w:fill="auto"/>
          </w:tcPr>
          <w:p w:rsidR="00857734" w:rsidRDefault="00857734" w:rsidP="001B3EDC">
            <w:pPr>
              <w:snapToGrid w:val="0"/>
              <w:spacing w:line="360" w:lineRule="auto"/>
              <w:jc w:val="both"/>
              <w:rPr>
                <w:rFonts w:eastAsia="Times New Roman"/>
                <w:sz w:val="24"/>
                <w:szCs w:val="24"/>
              </w:rPr>
            </w:pPr>
            <w:r>
              <w:rPr>
                <w:sz w:val="24"/>
                <w:szCs w:val="24"/>
              </w:rPr>
              <w:t>Себестоимость</w:t>
            </w:r>
            <w:r>
              <w:rPr>
                <w:rFonts w:eastAsia="Times New Roman"/>
                <w:sz w:val="24"/>
                <w:szCs w:val="24"/>
              </w:rPr>
              <w:t xml:space="preserve">, </w:t>
            </w:r>
            <w:r>
              <w:rPr>
                <w:sz w:val="24"/>
                <w:szCs w:val="24"/>
              </w:rPr>
              <w:t>тыс</w:t>
            </w:r>
            <w:r>
              <w:rPr>
                <w:rFonts w:eastAsia="Times New Roman"/>
                <w:sz w:val="24"/>
                <w:szCs w:val="24"/>
              </w:rPr>
              <w:t xml:space="preserve">. </w:t>
            </w:r>
            <w:r>
              <w:rPr>
                <w:sz w:val="24"/>
                <w:szCs w:val="24"/>
              </w:rPr>
              <w:t>руб</w:t>
            </w:r>
          </w:p>
        </w:tc>
        <w:tc>
          <w:tcPr>
            <w:tcW w:w="2409" w:type="dxa"/>
            <w:tcBorders>
              <w:left w:val="single" w:sz="1" w:space="0" w:color="000000"/>
              <w:bottom w:val="single" w:sz="1" w:space="0" w:color="000000"/>
            </w:tcBorders>
            <w:shd w:val="clear" w:color="auto" w:fill="auto"/>
          </w:tcPr>
          <w:p w:rsidR="00857734" w:rsidRDefault="00857734" w:rsidP="001B3EDC">
            <w:pPr>
              <w:snapToGrid w:val="0"/>
              <w:spacing w:line="360" w:lineRule="auto"/>
              <w:jc w:val="both"/>
              <w:rPr>
                <w:rFonts w:eastAsia="Times New Roman"/>
                <w:sz w:val="24"/>
                <w:szCs w:val="24"/>
              </w:rPr>
            </w:pPr>
            <w:r>
              <w:rPr>
                <w:rFonts w:eastAsia="Times New Roman"/>
                <w:sz w:val="24"/>
                <w:szCs w:val="24"/>
              </w:rPr>
              <w:t>362420</w:t>
            </w:r>
          </w:p>
        </w:tc>
        <w:tc>
          <w:tcPr>
            <w:tcW w:w="2409" w:type="dxa"/>
            <w:tcBorders>
              <w:left w:val="single" w:sz="1" w:space="0" w:color="000000"/>
              <w:bottom w:val="single" w:sz="1" w:space="0" w:color="000000"/>
            </w:tcBorders>
            <w:shd w:val="clear" w:color="auto" w:fill="auto"/>
          </w:tcPr>
          <w:p w:rsidR="00857734" w:rsidRDefault="00857734" w:rsidP="001B3EDC">
            <w:pPr>
              <w:snapToGrid w:val="0"/>
              <w:spacing w:line="360" w:lineRule="auto"/>
              <w:jc w:val="both"/>
              <w:rPr>
                <w:rFonts w:eastAsia="Times New Roman"/>
                <w:sz w:val="24"/>
                <w:szCs w:val="24"/>
              </w:rPr>
            </w:pPr>
            <w:r>
              <w:rPr>
                <w:rFonts w:eastAsia="Times New Roman"/>
                <w:sz w:val="24"/>
                <w:szCs w:val="24"/>
              </w:rPr>
              <w:t>357480, 96</w:t>
            </w:r>
          </w:p>
        </w:tc>
        <w:tc>
          <w:tcPr>
            <w:tcW w:w="2434" w:type="dxa"/>
            <w:tcBorders>
              <w:left w:val="single" w:sz="1" w:space="0" w:color="000000"/>
              <w:bottom w:val="single" w:sz="1" w:space="0" w:color="000000"/>
              <w:right w:val="single" w:sz="1" w:space="0" w:color="000000"/>
            </w:tcBorders>
            <w:shd w:val="clear" w:color="auto" w:fill="auto"/>
          </w:tcPr>
          <w:p w:rsidR="00857734" w:rsidRDefault="00857734" w:rsidP="001B3EDC">
            <w:pPr>
              <w:snapToGrid w:val="0"/>
              <w:spacing w:line="360" w:lineRule="auto"/>
              <w:jc w:val="both"/>
              <w:rPr>
                <w:sz w:val="24"/>
                <w:szCs w:val="24"/>
              </w:rPr>
            </w:pPr>
            <w:r>
              <w:rPr>
                <w:rFonts w:eastAsia="Times New Roman"/>
                <w:sz w:val="24"/>
                <w:szCs w:val="24"/>
              </w:rPr>
              <w:t>-25469,2</w:t>
            </w:r>
          </w:p>
        </w:tc>
      </w:tr>
      <w:tr w:rsidR="00857734" w:rsidTr="001B3EDC">
        <w:tc>
          <w:tcPr>
            <w:tcW w:w="2409" w:type="dxa"/>
            <w:tcBorders>
              <w:left w:val="single" w:sz="1" w:space="0" w:color="000000"/>
              <w:bottom w:val="single" w:sz="1" w:space="0" w:color="000000"/>
            </w:tcBorders>
            <w:shd w:val="clear" w:color="auto" w:fill="auto"/>
          </w:tcPr>
          <w:p w:rsidR="00857734" w:rsidRDefault="00857734" w:rsidP="001B3EDC">
            <w:pPr>
              <w:snapToGrid w:val="0"/>
              <w:spacing w:line="360" w:lineRule="auto"/>
              <w:jc w:val="both"/>
              <w:rPr>
                <w:rFonts w:eastAsia="Times New Roman"/>
                <w:sz w:val="24"/>
                <w:szCs w:val="24"/>
              </w:rPr>
            </w:pPr>
            <w:r>
              <w:rPr>
                <w:sz w:val="24"/>
                <w:szCs w:val="24"/>
              </w:rPr>
              <w:t>Выручка</w:t>
            </w:r>
            <w:r>
              <w:rPr>
                <w:rFonts w:eastAsia="Times New Roman"/>
                <w:sz w:val="24"/>
                <w:szCs w:val="24"/>
              </w:rPr>
              <w:t xml:space="preserve">, </w:t>
            </w:r>
            <w:r>
              <w:rPr>
                <w:sz w:val="24"/>
                <w:szCs w:val="24"/>
              </w:rPr>
              <w:t>тыс</w:t>
            </w:r>
            <w:r>
              <w:rPr>
                <w:rFonts w:eastAsia="Times New Roman"/>
                <w:sz w:val="24"/>
                <w:szCs w:val="24"/>
              </w:rPr>
              <w:t xml:space="preserve">. </w:t>
            </w:r>
            <w:r>
              <w:rPr>
                <w:sz w:val="24"/>
                <w:szCs w:val="24"/>
              </w:rPr>
              <w:t>руб</w:t>
            </w:r>
          </w:p>
        </w:tc>
        <w:tc>
          <w:tcPr>
            <w:tcW w:w="2409" w:type="dxa"/>
            <w:tcBorders>
              <w:left w:val="single" w:sz="1" w:space="0" w:color="000000"/>
              <w:bottom w:val="single" w:sz="1" w:space="0" w:color="000000"/>
            </w:tcBorders>
            <w:shd w:val="clear" w:color="auto" w:fill="auto"/>
          </w:tcPr>
          <w:p w:rsidR="00857734" w:rsidRDefault="00857734" w:rsidP="001B3EDC">
            <w:pPr>
              <w:snapToGrid w:val="0"/>
              <w:spacing w:line="360" w:lineRule="auto"/>
              <w:jc w:val="both"/>
              <w:rPr>
                <w:rFonts w:eastAsia="Times New Roman"/>
                <w:sz w:val="24"/>
                <w:szCs w:val="24"/>
              </w:rPr>
            </w:pPr>
            <w:r>
              <w:rPr>
                <w:rFonts w:eastAsia="Times New Roman"/>
                <w:sz w:val="24"/>
                <w:szCs w:val="24"/>
              </w:rPr>
              <w:t>391207</w:t>
            </w:r>
          </w:p>
        </w:tc>
        <w:tc>
          <w:tcPr>
            <w:tcW w:w="2409" w:type="dxa"/>
            <w:tcBorders>
              <w:left w:val="single" w:sz="1" w:space="0" w:color="000000"/>
              <w:bottom w:val="single" w:sz="1" w:space="0" w:color="000000"/>
            </w:tcBorders>
            <w:shd w:val="clear" w:color="auto" w:fill="auto"/>
          </w:tcPr>
          <w:p w:rsidR="00857734" w:rsidRDefault="00857734" w:rsidP="001B3EDC">
            <w:pPr>
              <w:pStyle w:val="af7"/>
              <w:snapToGrid w:val="0"/>
              <w:spacing w:line="360" w:lineRule="auto"/>
              <w:jc w:val="both"/>
              <w:rPr>
                <w:rFonts w:eastAsia="Times New Roman"/>
                <w:shd w:val="clear" w:color="auto" w:fill="FFFFFF"/>
              </w:rPr>
            </w:pPr>
            <w:r>
              <w:rPr>
                <w:rFonts w:eastAsia="Times New Roman"/>
              </w:rPr>
              <w:t>402713,3</w:t>
            </w:r>
          </w:p>
        </w:tc>
        <w:tc>
          <w:tcPr>
            <w:tcW w:w="2434" w:type="dxa"/>
            <w:tcBorders>
              <w:left w:val="single" w:sz="1" w:space="0" w:color="000000"/>
              <w:bottom w:val="single" w:sz="1" w:space="0" w:color="000000"/>
              <w:right w:val="single" w:sz="1" w:space="0" w:color="000000"/>
            </w:tcBorders>
            <w:shd w:val="clear" w:color="auto" w:fill="auto"/>
          </w:tcPr>
          <w:p w:rsidR="00857734" w:rsidRDefault="00857734" w:rsidP="001B3EDC">
            <w:pPr>
              <w:snapToGrid w:val="0"/>
              <w:spacing w:line="360" w:lineRule="auto"/>
              <w:jc w:val="both"/>
              <w:rPr>
                <w:sz w:val="24"/>
                <w:szCs w:val="24"/>
              </w:rPr>
            </w:pPr>
            <w:r>
              <w:rPr>
                <w:rFonts w:eastAsia="Times New Roman"/>
                <w:sz w:val="24"/>
                <w:szCs w:val="24"/>
                <w:shd w:val="clear" w:color="auto" w:fill="FFFFFF"/>
              </w:rPr>
              <w:t>11506,3</w:t>
            </w:r>
          </w:p>
        </w:tc>
      </w:tr>
      <w:tr w:rsidR="00857734" w:rsidTr="001B3EDC">
        <w:tc>
          <w:tcPr>
            <w:tcW w:w="2409" w:type="dxa"/>
            <w:tcBorders>
              <w:left w:val="single" w:sz="1" w:space="0" w:color="000000"/>
              <w:bottom w:val="single" w:sz="1" w:space="0" w:color="000000"/>
            </w:tcBorders>
            <w:shd w:val="clear" w:color="auto" w:fill="auto"/>
          </w:tcPr>
          <w:p w:rsidR="00857734" w:rsidRDefault="00857734" w:rsidP="001B3EDC">
            <w:pPr>
              <w:snapToGrid w:val="0"/>
              <w:spacing w:line="360" w:lineRule="auto"/>
              <w:jc w:val="both"/>
              <w:rPr>
                <w:rFonts w:eastAsia="Times New Roman"/>
                <w:sz w:val="24"/>
                <w:szCs w:val="24"/>
              </w:rPr>
            </w:pPr>
            <w:r>
              <w:rPr>
                <w:sz w:val="24"/>
                <w:szCs w:val="24"/>
              </w:rPr>
              <w:t>Уровень</w:t>
            </w:r>
            <w:r>
              <w:rPr>
                <w:rFonts w:eastAsia="Times New Roman"/>
                <w:sz w:val="24"/>
                <w:szCs w:val="24"/>
              </w:rPr>
              <w:t xml:space="preserve"> </w:t>
            </w:r>
            <w:r>
              <w:rPr>
                <w:sz w:val="24"/>
                <w:szCs w:val="24"/>
              </w:rPr>
              <w:t>рентабельности</w:t>
            </w:r>
            <w:r>
              <w:rPr>
                <w:rFonts w:eastAsia="Times New Roman"/>
                <w:sz w:val="24"/>
                <w:szCs w:val="24"/>
              </w:rPr>
              <w:t>, %</w:t>
            </w:r>
          </w:p>
        </w:tc>
        <w:tc>
          <w:tcPr>
            <w:tcW w:w="2409" w:type="dxa"/>
            <w:tcBorders>
              <w:left w:val="single" w:sz="1" w:space="0" w:color="000000"/>
              <w:bottom w:val="single" w:sz="1" w:space="0" w:color="000000"/>
            </w:tcBorders>
            <w:shd w:val="clear" w:color="auto" w:fill="auto"/>
          </w:tcPr>
          <w:p w:rsidR="00857734" w:rsidRDefault="00857734" w:rsidP="001B3EDC">
            <w:pPr>
              <w:tabs>
                <w:tab w:val="left" w:pos="5760"/>
              </w:tabs>
              <w:snapToGrid w:val="0"/>
              <w:spacing w:line="360" w:lineRule="auto"/>
              <w:jc w:val="both"/>
              <w:rPr>
                <w:rFonts w:eastAsia="Times New Roman"/>
                <w:sz w:val="24"/>
                <w:szCs w:val="24"/>
              </w:rPr>
            </w:pPr>
            <w:r>
              <w:rPr>
                <w:rFonts w:eastAsia="Times New Roman"/>
                <w:sz w:val="24"/>
                <w:szCs w:val="24"/>
              </w:rPr>
              <w:t>7,9</w:t>
            </w:r>
          </w:p>
        </w:tc>
        <w:tc>
          <w:tcPr>
            <w:tcW w:w="2409" w:type="dxa"/>
            <w:tcBorders>
              <w:left w:val="single" w:sz="1" w:space="0" w:color="000000"/>
              <w:bottom w:val="single" w:sz="1" w:space="0" w:color="000000"/>
            </w:tcBorders>
            <w:shd w:val="clear" w:color="auto" w:fill="auto"/>
          </w:tcPr>
          <w:p w:rsidR="00857734" w:rsidRDefault="00857734" w:rsidP="001B3EDC">
            <w:pPr>
              <w:snapToGrid w:val="0"/>
              <w:spacing w:line="360" w:lineRule="auto"/>
              <w:jc w:val="both"/>
              <w:rPr>
                <w:rFonts w:eastAsia="Times New Roman"/>
                <w:sz w:val="24"/>
                <w:szCs w:val="24"/>
              </w:rPr>
            </w:pPr>
            <w:r>
              <w:rPr>
                <w:rFonts w:eastAsia="Times New Roman"/>
                <w:sz w:val="24"/>
                <w:szCs w:val="24"/>
              </w:rPr>
              <w:t>12,7</w:t>
            </w:r>
          </w:p>
        </w:tc>
        <w:tc>
          <w:tcPr>
            <w:tcW w:w="2434" w:type="dxa"/>
            <w:tcBorders>
              <w:left w:val="single" w:sz="1" w:space="0" w:color="000000"/>
              <w:bottom w:val="single" w:sz="1" w:space="0" w:color="000000"/>
              <w:right w:val="single" w:sz="1" w:space="0" w:color="000000"/>
            </w:tcBorders>
            <w:shd w:val="clear" w:color="auto" w:fill="auto"/>
          </w:tcPr>
          <w:p w:rsidR="00857734" w:rsidRDefault="00857734" w:rsidP="001B3EDC">
            <w:pPr>
              <w:snapToGrid w:val="0"/>
              <w:spacing w:line="360" w:lineRule="auto"/>
              <w:jc w:val="both"/>
            </w:pPr>
            <w:r>
              <w:rPr>
                <w:rFonts w:eastAsia="Times New Roman"/>
                <w:sz w:val="24"/>
                <w:szCs w:val="24"/>
              </w:rPr>
              <w:t>4,8</w:t>
            </w:r>
          </w:p>
        </w:tc>
      </w:tr>
      <w:tr w:rsidR="00857734" w:rsidTr="001B3EDC">
        <w:tc>
          <w:tcPr>
            <w:tcW w:w="2409" w:type="dxa"/>
            <w:tcBorders>
              <w:left w:val="single" w:sz="1" w:space="0" w:color="000000"/>
              <w:bottom w:val="single" w:sz="1" w:space="0" w:color="000000"/>
            </w:tcBorders>
            <w:shd w:val="clear" w:color="auto" w:fill="auto"/>
          </w:tcPr>
          <w:p w:rsidR="00857734" w:rsidRDefault="00857734" w:rsidP="001B3EDC">
            <w:pPr>
              <w:snapToGrid w:val="0"/>
              <w:spacing w:line="360" w:lineRule="auto"/>
              <w:jc w:val="both"/>
              <w:rPr>
                <w:rFonts w:eastAsia="Times New Roman"/>
                <w:sz w:val="24"/>
                <w:szCs w:val="24"/>
              </w:rPr>
            </w:pPr>
            <w:r>
              <w:t xml:space="preserve">Срок окупаемости </w:t>
            </w:r>
          </w:p>
        </w:tc>
        <w:tc>
          <w:tcPr>
            <w:tcW w:w="7252" w:type="dxa"/>
            <w:gridSpan w:val="3"/>
            <w:tcBorders>
              <w:left w:val="single" w:sz="1" w:space="0" w:color="000000"/>
              <w:bottom w:val="single" w:sz="1" w:space="0" w:color="000000"/>
              <w:right w:val="single" w:sz="1" w:space="0" w:color="000000"/>
            </w:tcBorders>
            <w:shd w:val="clear" w:color="auto" w:fill="auto"/>
          </w:tcPr>
          <w:p w:rsidR="00857734" w:rsidRDefault="00857734" w:rsidP="001B3EDC">
            <w:pPr>
              <w:tabs>
                <w:tab w:val="left" w:pos="5760"/>
              </w:tabs>
              <w:snapToGrid w:val="0"/>
              <w:spacing w:line="360" w:lineRule="auto"/>
              <w:jc w:val="both"/>
            </w:pPr>
            <w:r>
              <w:rPr>
                <w:rFonts w:eastAsia="Times New Roman"/>
                <w:sz w:val="24"/>
                <w:szCs w:val="24"/>
              </w:rPr>
              <w:t xml:space="preserve">3 мес. </w:t>
            </w:r>
          </w:p>
        </w:tc>
      </w:tr>
    </w:tbl>
    <w:p w:rsidR="00857734" w:rsidRDefault="00857734" w:rsidP="00857734">
      <w:pPr>
        <w:spacing w:line="360" w:lineRule="auto"/>
        <w:jc w:val="both"/>
      </w:pPr>
    </w:p>
    <w:p w:rsidR="00857734" w:rsidRDefault="00857734" w:rsidP="00857734">
      <w:pPr>
        <w:spacing w:line="360" w:lineRule="auto"/>
        <w:jc w:val="both"/>
      </w:pPr>
      <w:r>
        <w:t>При</w:t>
      </w:r>
      <w:r>
        <w:rPr>
          <w:rFonts w:eastAsia="Times New Roman"/>
        </w:rPr>
        <w:t xml:space="preserve"> </w:t>
      </w:r>
      <w:r>
        <w:t>экономии</w:t>
      </w:r>
      <w:r>
        <w:rPr>
          <w:rFonts w:eastAsia="Times New Roman"/>
        </w:rPr>
        <w:t xml:space="preserve"> </w:t>
      </w:r>
      <w:r>
        <w:t>используемых</w:t>
      </w:r>
      <w:r>
        <w:rPr>
          <w:rFonts w:eastAsia="Times New Roman"/>
        </w:rPr>
        <w:t xml:space="preserve"> </w:t>
      </w:r>
      <w:r>
        <w:t>ресурсов</w:t>
      </w:r>
      <w:r>
        <w:rPr>
          <w:rFonts w:eastAsia="Times New Roman"/>
        </w:rPr>
        <w:t xml:space="preserve">, </w:t>
      </w:r>
      <w:r>
        <w:t>за</w:t>
      </w:r>
      <w:r>
        <w:rPr>
          <w:rFonts w:eastAsia="Times New Roman"/>
        </w:rPr>
        <w:t xml:space="preserve"> </w:t>
      </w:r>
      <w:r>
        <w:t>счет</w:t>
      </w:r>
      <w:r>
        <w:rPr>
          <w:rFonts w:eastAsia="Times New Roman"/>
        </w:rPr>
        <w:t xml:space="preserve"> </w:t>
      </w:r>
      <w:r>
        <w:t>внедрения</w:t>
      </w:r>
      <w:r>
        <w:rPr>
          <w:rFonts w:eastAsia="Times New Roman"/>
        </w:rPr>
        <w:t xml:space="preserve"> </w:t>
      </w:r>
      <w:r>
        <w:t>нового</w:t>
      </w:r>
      <w:r>
        <w:rPr>
          <w:rFonts w:eastAsia="Times New Roman"/>
        </w:rPr>
        <w:t xml:space="preserve"> </w:t>
      </w:r>
      <w:r>
        <w:t>оборудования</w:t>
      </w:r>
      <w:r>
        <w:rPr>
          <w:rFonts w:eastAsia="Times New Roman"/>
        </w:rPr>
        <w:t xml:space="preserve"> </w:t>
      </w:r>
      <w:r>
        <w:t>увеличится</w:t>
      </w:r>
      <w:r>
        <w:rPr>
          <w:rFonts w:eastAsia="Times New Roman"/>
        </w:rPr>
        <w:t xml:space="preserve"> </w:t>
      </w:r>
      <w:r>
        <w:t>объем</w:t>
      </w:r>
      <w:r>
        <w:rPr>
          <w:rFonts w:eastAsia="Times New Roman"/>
        </w:rPr>
        <w:t xml:space="preserve"> </w:t>
      </w:r>
      <w:r>
        <w:t>продаж</w:t>
      </w:r>
      <w:r>
        <w:rPr>
          <w:rFonts w:eastAsia="Times New Roman"/>
        </w:rPr>
        <w:t xml:space="preserve"> </w:t>
      </w:r>
      <w:r>
        <w:t>на</w:t>
      </w:r>
      <w:r>
        <w:rPr>
          <w:rFonts w:eastAsia="Times New Roman"/>
        </w:rPr>
        <w:t xml:space="preserve"> 21,7 </w:t>
      </w:r>
      <w:r>
        <w:t>тыс</w:t>
      </w:r>
      <w:r>
        <w:rPr>
          <w:rFonts w:eastAsia="Times New Roman"/>
        </w:rPr>
        <w:t xml:space="preserve">. </w:t>
      </w:r>
      <w:proofErr w:type="spellStart"/>
      <w:r>
        <w:t>далл</w:t>
      </w:r>
      <w:proofErr w:type="spellEnd"/>
      <w:r>
        <w:rPr>
          <w:rFonts w:eastAsia="Times New Roman"/>
        </w:rPr>
        <w:t xml:space="preserve">, </w:t>
      </w:r>
      <w:r>
        <w:t>прибыль</w:t>
      </w:r>
      <w:r>
        <w:rPr>
          <w:rFonts w:eastAsia="Times New Roman"/>
        </w:rPr>
        <w:t xml:space="preserve"> </w:t>
      </w:r>
      <w:r>
        <w:t>увеличится</w:t>
      </w:r>
      <w:r>
        <w:rPr>
          <w:rFonts w:eastAsia="Times New Roman"/>
        </w:rPr>
        <w:t xml:space="preserve"> </w:t>
      </w:r>
      <w:r>
        <w:t>на</w:t>
      </w:r>
      <w:r>
        <w:rPr>
          <w:rFonts w:eastAsia="Times New Roman"/>
        </w:rPr>
        <w:t xml:space="preserve"> 57, 2 %. </w:t>
      </w:r>
      <w:r>
        <w:t>уровень</w:t>
      </w:r>
      <w:r>
        <w:rPr>
          <w:rFonts w:eastAsia="Times New Roman"/>
        </w:rPr>
        <w:t xml:space="preserve"> </w:t>
      </w:r>
      <w:r>
        <w:t>рентабельности</w:t>
      </w:r>
      <w:r>
        <w:rPr>
          <w:rFonts w:eastAsia="Times New Roman"/>
        </w:rPr>
        <w:t xml:space="preserve"> </w:t>
      </w:r>
      <w:r>
        <w:t>увеличится</w:t>
      </w:r>
      <w:r>
        <w:rPr>
          <w:rFonts w:eastAsia="Times New Roman"/>
        </w:rPr>
        <w:t xml:space="preserve"> </w:t>
      </w:r>
      <w:r>
        <w:t>на</w:t>
      </w:r>
      <w:r>
        <w:rPr>
          <w:rFonts w:eastAsia="Times New Roman"/>
        </w:rPr>
        <w:t xml:space="preserve"> 4, 8%. </w:t>
      </w:r>
      <w:r>
        <w:t>Себестоимость</w:t>
      </w:r>
      <w:r>
        <w:rPr>
          <w:rFonts w:eastAsia="Times New Roman"/>
        </w:rPr>
        <w:t xml:space="preserve"> </w:t>
      </w:r>
      <w:r>
        <w:t>уменьшится</w:t>
      </w:r>
      <w:r>
        <w:rPr>
          <w:rFonts w:eastAsia="Times New Roman"/>
        </w:rPr>
        <w:t xml:space="preserve"> 1,4 %. </w:t>
      </w:r>
    </w:p>
    <w:p w:rsidR="00075CCA" w:rsidRPr="00404868" w:rsidRDefault="00075CCA" w:rsidP="008577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themeColor="text1"/>
        </w:rPr>
      </w:pPr>
    </w:p>
    <w:p w:rsidR="006C27D1" w:rsidRDefault="006C27D1" w:rsidP="00404868">
      <w:pPr>
        <w:spacing w:after="0" w:line="360" w:lineRule="auto"/>
        <w:ind w:firstLine="301"/>
        <w:jc w:val="both"/>
        <w:rPr>
          <w:rFonts w:eastAsia="Times New Roman"/>
          <w:b/>
          <w:bCs/>
          <w:color w:val="000000" w:themeColor="text1"/>
          <w:lang w:eastAsia="ru-RU"/>
        </w:rPr>
      </w:pPr>
      <w:r>
        <w:rPr>
          <w:rFonts w:eastAsia="Times New Roman"/>
          <w:b/>
          <w:bCs/>
          <w:color w:val="000000" w:themeColor="text1"/>
          <w:lang w:eastAsia="ru-RU"/>
        </w:rPr>
        <w:t>4.3.Совершенствование производства за счет технического переоснащения</w:t>
      </w:r>
    </w:p>
    <w:p w:rsidR="00404868" w:rsidRPr="00527770" w:rsidRDefault="00404868" w:rsidP="00404868">
      <w:pPr>
        <w:spacing w:after="0" w:line="360" w:lineRule="auto"/>
        <w:ind w:firstLine="301"/>
        <w:jc w:val="both"/>
        <w:rPr>
          <w:rFonts w:eastAsia="Times New Roman"/>
          <w:color w:val="000000" w:themeColor="text1"/>
          <w:lang w:eastAsia="ru-RU"/>
        </w:rPr>
      </w:pPr>
      <w:r w:rsidRPr="00527770">
        <w:rPr>
          <w:rFonts w:eastAsia="Times New Roman"/>
          <w:color w:val="000000" w:themeColor="text1"/>
          <w:lang w:eastAsia="ru-RU"/>
        </w:rPr>
        <w:t>Предприятие работает на паровом и электрическом оборудовании.</w:t>
      </w:r>
    </w:p>
    <w:p w:rsidR="00404868" w:rsidRPr="00527770" w:rsidRDefault="00404868" w:rsidP="00404868">
      <w:pPr>
        <w:spacing w:after="0" w:line="360" w:lineRule="auto"/>
        <w:ind w:firstLine="301"/>
        <w:jc w:val="both"/>
        <w:rPr>
          <w:rFonts w:eastAsia="Times New Roman"/>
          <w:color w:val="000000" w:themeColor="text1"/>
          <w:lang w:eastAsia="ru-RU"/>
        </w:rPr>
      </w:pPr>
      <w:r w:rsidRPr="00527770">
        <w:rPr>
          <w:rFonts w:eastAsia="Times New Roman"/>
          <w:color w:val="000000" w:themeColor="text1"/>
          <w:lang w:eastAsia="ru-RU"/>
        </w:rPr>
        <w:t xml:space="preserve">Оборудование с паровым обогревом проще, безопаснее и дешевле в обслуживании. Паровое оборудование долговечно и в отличие от электрического не выходит из строя, и все детали легко заменяются </w:t>
      </w:r>
      <w:proofErr w:type="gramStart"/>
      <w:r w:rsidRPr="00527770">
        <w:rPr>
          <w:rFonts w:eastAsia="Times New Roman"/>
          <w:color w:val="000000" w:themeColor="text1"/>
          <w:lang w:eastAsia="ru-RU"/>
        </w:rPr>
        <w:t>на</w:t>
      </w:r>
      <w:proofErr w:type="gramEnd"/>
      <w:r w:rsidRPr="00527770">
        <w:rPr>
          <w:rFonts w:eastAsia="Times New Roman"/>
          <w:color w:val="000000" w:themeColor="text1"/>
          <w:lang w:eastAsia="ru-RU"/>
        </w:rPr>
        <w:t xml:space="preserve"> новые.</w:t>
      </w:r>
    </w:p>
    <w:p w:rsidR="00404868" w:rsidRPr="00527770" w:rsidRDefault="00404868" w:rsidP="00404868">
      <w:pPr>
        <w:spacing w:after="0" w:line="360" w:lineRule="auto"/>
        <w:ind w:firstLine="301"/>
        <w:jc w:val="both"/>
        <w:rPr>
          <w:rFonts w:eastAsia="Times New Roman"/>
          <w:color w:val="000000" w:themeColor="text1"/>
          <w:lang w:eastAsia="ru-RU"/>
        </w:rPr>
      </w:pPr>
      <w:r w:rsidRPr="00527770">
        <w:rPr>
          <w:rFonts w:eastAsia="Times New Roman"/>
          <w:color w:val="000000" w:themeColor="text1"/>
          <w:lang w:eastAsia="ru-RU"/>
        </w:rPr>
        <w:t>В качестве основного аппарата принимается сусловарочный котел. Он входит в состав варочного агрегата, который имеет паровой обогрев.</w:t>
      </w:r>
    </w:p>
    <w:p w:rsidR="00404868" w:rsidRPr="00527770" w:rsidRDefault="00404868" w:rsidP="00404868">
      <w:pPr>
        <w:spacing w:after="0" w:line="360" w:lineRule="auto"/>
        <w:ind w:firstLine="301"/>
        <w:jc w:val="both"/>
        <w:rPr>
          <w:rFonts w:eastAsia="Times New Roman"/>
          <w:color w:val="000000" w:themeColor="text1"/>
          <w:lang w:eastAsia="ru-RU"/>
        </w:rPr>
      </w:pPr>
      <w:r w:rsidRPr="00527770">
        <w:rPr>
          <w:rFonts w:eastAsia="Times New Roman"/>
          <w:color w:val="000000" w:themeColor="text1"/>
          <w:lang w:eastAsia="ru-RU"/>
        </w:rPr>
        <w:t>Аппарат предназначен для варки сусла с хмелем и выпаривания части воды с целью получения сусла с концентрацией сухих веществ 11%. Процесс кипячения с хмелем длится около 60-70 минут. При этом происходит испарение значительного количества воды 5-6%, содержание экстракта в сусле увеличивается. Режим работы аппарата периодический, температурный режим эксплуатации котла: от 95 до 106 0С, температура в перколяторе – до 135 0С. Материал аппарата легированная сталь Х18Н10Т. Технические характеристики</w:t>
      </w:r>
      <w:r>
        <w:rPr>
          <w:rFonts w:eastAsia="Times New Roman"/>
          <w:color w:val="000000" w:themeColor="text1"/>
          <w:lang w:eastAsia="ru-RU"/>
        </w:rPr>
        <w:t xml:space="preserve"> котла представлены в таблице 36</w:t>
      </w:r>
      <w:r w:rsidRPr="00527770">
        <w:rPr>
          <w:rFonts w:eastAsia="Times New Roman"/>
          <w:color w:val="000000" w:themeColor="text1"/>
          <w:lang w:eastAsia="ru-RU"/>
        </w:rPr>
        <w:t>.</w:t>
      </w:r>
    </w:p>
    <w:p w:rsidR="00404868" w:rsidRPr="00527770" w:rsidRDefault="00AD26A8" w:rsidP="00404868">
      <w:pPr>
        <w:spacing w:after="0" w:line="240" w:lineRule="auto"/>
        <w:ind w:firstLine="300"/>
        <w:jc w:val="both"/>
        <w:rPr>
          <w:rFonts w:eastAsia="Times New Roman"/>
          <w:color w:val="000000" w:themeColor="text1"/>
          <w:lang w:eastAsia="ru-RU"/>
        </w:rPr>
      </w:pPr>
      <w:r>
        <w:rPr>
          <w:rFonts w:eastAsia="Times New Roman"/>
          <w:color w:val="000000" w:themeColor="text1"/>
          <w:lang w:eastAsia="ru-RU"/>
        </w:rPr>
        <w:t>Таблица 32</w:t>
      </w:r>
      <w:r w:rsidR="00404868" w:rsidRPr="00527770">
        <w:rPr>
          <w:rFonts w:eastAsia="Times New Roman"/>
          <w:color w:val="000000" w:themeColor="text1"/>
          <w:lang w:eastAsia="ru-RU"/>
        </w:rPr>
        <w:t xml:space="preserve"> – Технические характеристики сусловарочного котла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2"/>
        <w:gridCol w:w="1695"/>
      </w:tblGrid>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Характеристика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Значение</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Полная вместимость, м3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15</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Коэффициент заполнения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0,9</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Поверхность теплообмена наружного контура перколятора, м</w:t>
            </w:r>
            <w:proofErr w:type="gramStart"/>
            <w:r w:rsidRPr="00527770">
              <w:rPr>
                <w:rFonts w:eastAsia="Times New Roman"/>
                <w:color w:val="000000" w:themeColor="text1"/>
                <w:sz w:val="24"/>
                <w:szCs w:val="24"/>
                <w:lang w:eastAsia="ru-RU"/>
              </w:rPr>
              <w:t>2</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12</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Расход пара, </w:t>
            </w:r>
            <w:proofErr w:type="gramStart"/>
            <w:r w:rsidRPr="00527770">
              <w:rPr>
                <w:rFonts w:eastAsia="Times New Roman"/>
                <w:color w:val="000000" w:themeColor="text1"/>
                <w:sz w:val="24"/>
                <w:szCs w:val="24"/>
                <w:lang w:eastAsia="ru-RU"/>
              </w:rPr>
              <w:t>кг</w:t>
            </w:r>
            <w:proofErr w:type="gramEnd"/>
            <w:r w:rsidRPr="00527770">
              <w:rPr>
                <w:rFonts w:eastAsia="Times New Roman"/>
                <w:color w:val="000000" w:themeColor="text1"/>
                <w:sz w:val="24"/>
                <w:szCs w:val="24"/>
                <w:lang w:eastAsia="ru-RU"/>
              </w:rPr>
              <w:t>/ч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755</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Рабочее давление пара в перколяторе, МПа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0,2</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Габаритные размеры котла, </w:t>
            </w:r>
            <w:proofErr w:type="gramStart"/>
            <w:r w:rsidRPr="00527770">
              <w:rPr>
                <w:rFonts w:eastAsia="Times New Roman"/>
                <w:color w:val="000000" w:themeColor="text1"/>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4000х3500х5037</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Габаритные размеры перколятора, </w:t>
            </w:r>
            <w:proofErr w:type="gramStart"/>
            <w:r w:rsidRPr="00527770">
              <w:rPr>
                <w:rFonts w:eastAsia="Times New Roman"/>
                <w:color w:val="000000" w:themeColor="text1"/>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1700х600х2000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Масса, </w:t>
            </w:r>
            <w:proofErr w:type="gramStart"/>
            <w:r w:rsidRPr="00527770">
              <w:rPr>
                <w:rFonts w:eastAsia="Times New Roman"/>
                <w:color w:val="000000" w:themeColor="text1"/>
                <w:sz w:val="24"/>
                <w:szCs w:val="24"/>
                <w:lang w:eastAsia="ru-RU"/>
              </w:rPr>
              <w:t>кг</w:t>
            </w:r>
            <w:proofErr w:type="gramEnd"/>
            <w:r w:rsidRPr="00527770">
              <w:rPr>
                <w:rFonts w:eastAsia="Times New Roman"/>
                <w:color w:val="000000" w:themeColor="text1"/>
                <w:sz w:val="24"/>
                <w:szCs w:val="24"/>
                <w:lang w:eastAsia="ru-RU"/>
              </w:rPr>
              <w:t>:</w:t>
            </w:r>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без продукта</w:t>
            </w:r>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с продуктом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6180</w:t>
            </w:r>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17000</w:t>
            </w:r>
          </w:p>
        </w:tc>
      </w:tr>
    </w:tbl>
    <w:p w:rsidR="00404868" w:rsidRPr="00527770" w:rsidRDefault="00404868" w:rsidP="00404868">
      <w:pPr>
        <w:spacing w:after="0" w:line="240" w:lineRule="auto"/>
        <w:rPr>
          <w:rFonts w:eastAsia="Times New Roman"/>
          <w:color w:val="000000" w:themeColor="text1"/>
          <w:lang w:eastAsia="ru-RU"/>
        </w:rPr>
      </w:pPr>
      <w:r w:rsidRPr="00527770">
        <w:rPr>
          <w:rFonts w:eastAsia="Times New Roman"/>
          <w:color w:val="000000" w:themeColor="text1"/>
          <w:lang w:eastAsia="ru-RU"/>
        </w:rPr>
        <w:br/>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Целью расчета сусловарочного котла является определение расхода греющего пара и поверхности теплопередачи.</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 xml:space="preserve">Масса исходного сусла, подаваемого в аппарат, </w:t>
      </w:r>
      <w:proofErr w:type="gramStart"/>
      <w:r w:rsidRPr="00527770">
        <w:rPr>
          <w:rFonts w:eastAsia="Times New Roman"/>
          <w:color w:val="000000" w:themeColor="text1"/>
          <w:lang w:eastAsia="ru-RU"/>
        </w:rPr>
        <w:t>кг</w:t>
      </w:r>
      <w:proofErr w:type="gramEnd"/>
      <w:r w:rsidRPr="00527770">
        <w:rPr>
          <w:rFonts w:eastAsia="Times New Roman"/>
          <w:color w:val="000000" w:themeColor="text1"/>
          <w:lang w:eastAsia="ru-RU"/>
        </w:rPr>
        <w:t xml:space="preserve"> [4, c. 70]:</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1162050" cy="276225"/>
            <wp:effectExtent l="0" t="0" r="0" b="0"/>
            <wp:docPr id="17" name="Рисунок 1" descr="http://www.bestreferat.ru/images/paper/50/49/81849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streferat.ru/images/paper/50/49/8184950.png"/>
                    <pic:cNvPicPr>
                      <a:picLocks noChangeAspect="1" noChangeArrowheads="1"/>
                    </pic:cNvPicPr>
                  </pic:nvPicPr>
                  <pic:blipFill>
                    <a:blip r:embed="rId49" cstate="print"/>
                    <a:srcRect/>
                    <a:stretch>
                      <a:fillRect/>
                    </a:stretch>
                  </pic:blipFill>
                  <pic:spPr bwMode="auto">
                    <a:xfrm>
                      <a:off x="0" y="0"/>
                      <a:ext cx="1162050" cy="276225"/>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(27)</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где Vn=15 м3 – полная вместимость аппарата;</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φ3=0,9 – коэффициент заполнения аппарата;</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ρ=1034 кг/м3 – начальная плотность сусла.</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2076450" cy="285750"/>
            <wp:effectExtent l="0" t="0" r="0" b="0"/>
            <wp:docPr id="18" name="Рисунок 2" descr="http://www.bestreferat.ru/images/paper/51/49/8184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streferat.ru/images/paper/51/49/8184951.png"/>
                    <pic:cNvPicPr>
                      <a:picLocks noChangeAspect="1" noChangeArrowheads="1"/>
                    </pic:cNvPicPr>
                  </pic:nvPicPr>
                  <pic:blipFill>
                    <a:blip r:embed="rId50" cstate="print"/>
                    <a:srcRect/>
                    <a:stretch>
                      <a:fillRect/>
                    </a:stretch>
                  </pic:blipFill>
                  <pic:spPr bwMode="auto">
                    <a:xfrm>
                      <a:off x="0" y="0"/>
                      <a:ext cx="2076450" cy="285750"/>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w:t>
      </w:r>
      <w:proofErr w:type="gramStart"/>
      <w:r w:rsidRPr="00527770">
        <w:rPr>
          <w:rFonts w:eastAsia="Times New Roman"/>
          <w:color w:val="000000" w:themeColor="text1"/>
          <w:lang w:eastAsia="ru-RU"/>
        </w:rPr>
        <w:t>кг</w:t>
      </w:r>
      <w:proofErr w:type="gramEnd"/>
      <w:r w:rsidRPr="00527770">
        <w:rPr>
          <w:rFonts w:eastAsia="Times New Roman"/>
          <w:color w:val="000000" w:themeColor="text1"/>
          <w:lang w:eastAsia="ru-RU"/>
        </w:rPr>
        <w:t>.</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 xml:space="preserve">Общая масса выпариваемой воды, </w:t>
      </w:r>
      <w:proofErr w:type="gramStart"/>
      <w:r w:rsidRPr="00527770">
        <w:rPr>
          <w:rFonts w:eastAsia="Times New Roman"/>
          <w:color w:val="000000" w:themeColor="text1"/>
          <w:lang w:eastAsia="ru-RU"/>
        </w:rPr>
        <w:t>кг</w:t>
      </w:r>
      <w:proofErr w:type="gramEnd"/>
      <w:r w:rsidRPr="00527770">
        <w:rPr>
          <w:rFonts w:eastAsia="Times New Roman"/>
          <w:color w:val="000000" w:themeColor="text1"/>
          <w:lang w:eastAsia="ru-RU"/>
        </w:rPr>
        <w:t xml:space="preserve"> [4, c. 71]:</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1276350" cy="533400"/>
            <wp:effectExtent l="0" t="0" r="0" b="0"/>
            <wp:docPr id="19" name="Рисунок 3" descr="http://www.bestreferat.ru/images/paper/52/49/81849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streferat.ru/images/paper/52/49/8184952.png"/>
                    <pic:cNvPicPr>
                      <a:picLocks noChangeAspect="1" noChangeArrowheads="1"/>
                    </pic:cNvPicPr>
                  </pic:nvPicPr>
                  <pic:blipFill>
                    <a:blip r:embed="rId51" cstate="print"/>
                    <a:srcRect/>
                    <a:stretch>
                      <a:fillRect/>
                    </a:stretch>
                  </pic:blipFill>
                  <pic:spPr bwMode="auto">
                    <a:xfrm>
                      <a:off x="0" y="0"/>
                      <a:ext cx="1276350" cy="533400"/>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(28)</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где ВН =8,5% и ВК =11% – начальная и конечная концентрации сухих веществ в сусле.</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1952625" cy="466725"/>
            <wp:effectExtent l="0" t="0" r="0" b="0"/>
            <wp:docPr id="20" name="Рисунок 4" descr="http://www.bestreferat.ru/images/paper/53/49/81849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estreferat.ru/images/paper/53/49/8184953.png"/>
                    <pic:cNvPicPr>
                      <a:picLocks noChangeAspect="1" noChangeArrowheads="1"/>
                    </pic:cNvPicPr>
                  </pic:nvPicPr>
                  <pic:blipFill>
                    <a:blip r:embed="rId52" cstate="print"/>
                    <a:srcRect/>
                    <a:stretch>
                      <a:fillRect/>
                    </a:stretch>
                  </pic:blipFill>
                  <pic:spPr bwMode="auto">
                    <a:xfrm>
                      <a:off x="0" y="0"/>
                      <a:ext cx="1952625" cy="466725"/>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w:t>
      </w:r>
      <w:proofErr w:type="gramStart"/>
      <w:r w:rsidRPr="00527770">
        <w:rPr>
          <w:rFonts w:eastAsia="Times New Roman"/>
          <w:color w:val="000000" w:themeColor="text1"/>
          <w:lang w:eastAsia="ru-RU"/>
        </w:rPr>
        <w:t>кг</w:t>
      </w:r>
      <w:proofErr w:type="gramEnd"/>
      <w:r w:rsidRPr="00527770">
        <w:rPr>
          <w:rFonts w:eastAsia="Times New Roman"/>
          <w:color w:val="000000" w:themeColor="text1"/>
          <w:lang w:eastAsia="ru-RU"/>
        </w:rPr>
        <w:t>.</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 xml:space="preserve">Масса получаемого после варки сусла, </w:t>
      </w:r>
      <w:proofErr w:type="gramStart"/>
      <w:r w:rsidRPr="00527770">
        <w:rPr>
          <w:rFonts w:eastAsia="Times New Roman"/>
          <w:color w:val="000000" w:themeColor="text1"/>
          <w:lang w:eastAsia="ru-RU"/>
        </w:rPr>
        <w:t>кг</w:t>
      </w:r>
      <w:proofErr w:type="gramEnd"/>
      <w:r w:rsidRPr="00527770">
        <w:rPr>
          <w:rFonts w:eastAsia="Times New Roman"/>
          <w:color w:val="000000" w:themeColor="text1"/>
          <w:lang w:eastAsia="ru-RU"/>
        </w:rPr>
        <w:t xml:space="preserve"> [4, c. 71]:</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1047750" cy="276225"/>
            <wp:effectExtent l="0" t="0" r="0" b="0"/>
            <wp:docPr id="21" name="Рисунок 5" descr="http://www.bestreferat.ru/images/paper/54/49/81849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estreferat.ru/images/paper/54/49/8184954.png"/>
                    <pic:cNvPicPr>
                      <a:picLocks noChangeAspect="1" noChangeArrowheads="1"/>
                    </pic:cNvPicPr>
                  </pic:nvPicPr>
                  <pic:blipFill>
                    <a:blip r:embed="rId53" cstate="print"/>
                    <a:srcRect/>
                    <a:stretch>
                      <a:fillRect/>
                    </a:stretch>
                  </pic:blipFill>
                  <pic:spPr bwMode="auto">
                    <a:xfrm>
                      <a:off x="0" y="0"/>
                      <a:ext cx="1047750" cy="276225"/>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(29)</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1962150" cy="247650"/>
            <wp:effectExtent l="0" t="0" r="0" b="0"/>
            <wp:docPr id="22" name="Рисунок 6" descr="http://www.bestreferat.ru/images/paper/55/49/81849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estreferat.ru/images/paper/55/49/8184955.png"/>
                    <pic:cNvPicPr>
                      <a:picLocks noChangeAspect="1" noChangeArrowheads="1"/>
                    </pic:cNvPicPr>
                  </pic:nvPicPr>
                  <pic:blipFill>
                    <a:blip r:embed="rId54" cstate="print"/>
                    <a:srcRect/>
                    <a:stretch>
                      <a:fillRect/>
                    </a:stretch>
                  </pic:blipFill>
                  <pic:spPr bwMode="auto">
                    <a:xfrm>
                      <a:off x="0" y="0"/>
                      <a:ext cx="1962150" cy="247650"/>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w:t>
      </w:r>
      <w:proofErr w:type="gramStart"/>
      <w:r w:rsidRPr="00527770">
        <w:rPr>
          <w:rFonts w:eastAsia="Times New Roman"/>
          <w:color w:val="000000" w:themeColor="text1"/>
          <w:lang w:eastAsia="ru-RU"/>
        </w:rPr>
        <w:t>кг</w:t>
      </w:r>
      <w:proofErr w:type="gramEnd"/>
      <w:r w:rsidRPr="00527770">
        <w:rPr>
          <w:rFonts w:eastAsia="Times New Roman"/>
          <w:color w:val="000000" w:themeColor="text1"/>
          <w:lang w:eastAsia="ru-RU"/>
        </w:rPr>
        <w:t>.</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br/>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 xml:space="preserve">Интенсивность выпаривания воды из сусла, </w:t>
      </w:r>
      <w:proofErr w:type="gramStart"/>
      <w:r w:rsidRPr="00527770">
        <w:rPr>
          <w:rFonts w:eastAsia="Times New Roman"/>
          <w:color w:val="000000" w:themeColor="text1"/>
          <w:lang w:eastAsia="ru-RU"/>
        </w:rPr>
        <w:t>кг</w:t>
      </w:r>
      <w:proofErr w:type="gramEnd"/>
      <w:r w:rsidRPr="00527770">
        <w:rPr>
          <w:rFonts w:eastAsia="Times New Roman"/>
          <w:color w:val="000000" w:themeColor="text1"/>
          <w:lang w:eastAsia="ru-RU"/>
        </w:rPr>
        <w:t>/с [4, c. 71]:</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1047750" cy="447675"/>
            <wp:effectExtent l="0" t="0" r="0" b="0"/>
            <wp:docPr id="23" name="Рисунок 7" descr="http://www.bestreferat.ru/images/paper/56/49/81849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estreferat.ru/images/paper/56/49/8184956.png"/>
                    <pic:cNvPicPr>
                      <a:picLocks noChangeAspect="1" noChangeArrowheads="1"/>
                    </pic:cNvPicPr>
                  </pic:nvPicPr>
                  <pic:blipFill>
                    <a:blip r:embed="rId55" cstate="print"/>
                    <a:srcRect/>
                    <a:stretch>
                      <a:fillRect/>
                    </a:stretch>
                  </pic:blipFill>
                  <pic:spPr bwMode="auto">
                    <a:xfrm>
                      <a:off x="0" y="0"/>
                      <a:ext cx="1047750" cy="447675"/>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(30)</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где τ =1,2 ч – время выпаривания воды из сусла.</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1619250" cy="485775"/>
            <wp:effectExtent l="0" t="0" r="0" b="0"/>
            <wp:docPr id="24" name="Рисунок 8" descr="http://www.bestreferat.ru/images/paper/57/49/81849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estreferat.ru/images/paper/57/49/8184957.png"/>
                    <pic:cNvPicPr>
                      <a:picLocks noChangeAspect="1" noChangeArrowheads="1"/>
                    </pic:cNvPicPr>
                  </pic:nvPicPr>
                  <pic:blipFill>
                    <a:blip r:embed="rId56" cstate="print"/>
                    <a:srcRect/>
                    <a:stretch>
                      <a:fillRect/>
                    </a:stretch>
                  </pic:blipFill>
                  <pic:spPr bwMode="auto">
                    <a:xfrm>
                      <a:off x="0" y="0"/>
                      <a:ext cx="1619250" cy="485775"/>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кг/</w:t>
      </w:r>
      <w:proofErr w:type="gramStart"/>
      <w:r w:rsidRPr="00527770">
        <w:rPr>
          <w:rFonts w:eastAsia="Times New Roman"/>
          <w:color w:val="000000" w:themeColor="text1"/>
          <w:lang w:eastAsia="ru-RU"/>
        </w:rPr>
        <w:t>с</w:t>
      </w:r>
      <w:proofErr w:type="gramEnd"/>
      <w:r w:rsidRPr="00527770">
        <w:rPr>
          <w:rFonts w:eastAsia="Times New Roman"/>
          <w:color w:val="000000" w:themeColor="text1"/>
          <w:lang w:eastAsia="ru-RU"/>
        </w:rPr>
        <w:t>.</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Удельная теплоемкость исходного сусла, кДж/кг</w:t>
      </w:r>
      <w:proofErr w:type="gramStart"/>
      <w:r w:rsidRPr="00527770">
        <w:rPr>
          <w:rFonts w:eastAsia="Times New Roman"/>
          <w:color w:val="000000" w:themeColor="text1"/>
          <w:lang w:eastAsia="ru-RU"/>
        </w:rPr>
        <w:t xml:space="preserve"> К</w:t>
      </w:r>
      <w:proofErr w:type="gramEnd"/>
      <w:r w:rsidRPr="00527770">
        <w:rPr>
          <w:rFonts w:eastAsia="Times New Roman"/>
          <w:color w:val="000000" w:themeColor="text1"/>
          <w:lang w:eastAsia="ru-RU"/>
        </w:rPr>
        <w:t xml:space="preserve"> [4, c. 71]:</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2066925" cy="466725"/>
            <wp:effectExtent l="19050" t="0" r="9525" b="0"/>
            <wp:docPr id="25" name="Рисунок 9" descr="http://www.bestreferat.ru/images/paper/58/49/81849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estreferat.ru/images/paper/58/49/8184958.png"/>
                    <pic:cNvPicPr>
                      <a:picLocks noChangeAspect="1" noChangeArrowheads="1"/>
                    </pic:cNvPicPr>
                  </pic:nvPicPr>
                  <pic:blipFill>
                    <a:blip r:embed="rId57" cstate="print"/>
                    <a:srcRect/>
                    <a:stretch>
                      <a:fillRect/>
                    </a:stretch>
                  </pic:blipFill>
                  <pic:spPr bwMode="auto">
                    <a:xfrm>
                      <a:off x="0" y="0"/>
                      <a:ext cx="2066925" cy="466725"/>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(31)</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где С0=1,42 кДж/кг</w:t>
      </w:r>
      <w:proofErr w:type="gramStart"/>
      <w:r w:rsidRPr="00527770">
        <w:rPr>
          <w:rFonts w:eastAsia="Times New Roman"/>
          <w:color w:val="000000" w:themeColor="text1"/>
          <w:lang w:eastAsia="ru-RU"/>
        </w:rPr>
        <w:t xml:space="preserve"> К</w:t>
      </w:r>
      <w:proofErr w:type="gramEnd"/>
      <w:r w:rsidRPr="00527770">
        <w:rPr>
          <w:rFonts w:eastAsia="Times New Roman"/>
          <w:color w:val="000000" w:themeColor="text1"/>
          <w:lang w:eastAsia="ru-RU"/>
        </w:rPr>
        <w:t xml:space="preserve"> – удельная теплоемкость экстрактивных веществ;</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Св=4,186 кДж/кг</w:t>
      </w:r>
      <w:proofErr w:type="gramStart"/>
      <w:r w:rsidRPr="00527770">
        <w:rPr>
          <w:rFonts w:eastAsia="Times New Roman"/>
          <w:color w:val="000000" w:themeColor="text1"/>
          <w:lang w:eastAsia="ru-RU"/>
        </w:rPr>
        <w:t xml:space="preserve"> К</w:t>
      </w:r>
      <w:proofErr w:type="gramEnd"/>
      <w:r w:rsidRPr="00527770">
        <w:rPr>
          <w:rFonts w:eastAsia="Times New Roman"/>
          <w:color w:val="000000" w:themeColor="text1"/>
          <w:lang w:eastAsia="ru-RU"/>
        </w:rPr>
        <w:t xml:space="preserve"> – удельная теплоемкость воды.</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2628900" cy="409575"/>
            <wp:effectExtent l="19050" t="0" r="0" b="0"/>
            <wp:docPr id="26" name="Рисунок 10" descr="http://www.bestreferat.ru/images/paper/59/49/81849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estreferat.ru/images/paper/59/49/8184959.png"/>
                    <pic:cNvPicPr>
                      <a:picLocks noChangeAspect="1" noChangeArrowheads="1"/>
                    </pic:cNvPicPr>
                  </pic:nvPicPr>
                  <pic:blipFill>
                    <a:blip r:embed="rId58" cstate="print"/>
                    <a:srcRect/>
                    <a:stretch>
                      <a:fillRect/>
                    </a:stretch>
                  </pic:blipFill>
                  <pic:spPr bwMode="auto">
                    <a:xfrm>
                      <a:off x="0" y="0"/>
                      <a:ext cx="2628900" cy="409575"/>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кДж/</w:t>
      </w:r>
      <w:proofErr w:type="gramStart"/>
      <w:r w:rsidRPr="00527770">
        <w:rPr>
          <w:rFonts w:eastAsia="Times New Roman"/>
          <w:color w:val="000000" w:themeColor="text1"/>
          <w:lang w:eastAsia="ru-RU"/>
        </w:rPr>
        <w:t>кг</w:t>
      </w:r>
      <w:proofErr w:type="gramEnd"/>
      <w:r w:rsidRPr="00527770">
        <w:rPr>
          <w:rFonts w:eastAsia="Times New Roman"/>
          <w:color w:val="000000" w:themeColor="text1"/>
          <w:lang w:eastAsia="ru-RU"/>
        </w:rPr>
        <w:t xml:space="preserve"> К.</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Общий расход теплоты в сусловарочном аппарате за цикл варки с учетом потерь в окружающую среду, кДж [4, c. 71]:</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2971800" cy="257175"/>
            <wp:effectExtent l="19050" t="0" r="0" b="0"/>
            <wp:docPr id="27" name="Рисунок 11" descr="http://www.bestreferat.ru/images/paper/60/49/81849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estreferat.ru/images/paper/60/49/8184960.png"/>
                    <pic:cNvPicPr>
                      <a:picLocks noChangeAspect="1" noChangeArrowheads="1"/>
                    </pic:cNvPicPr>
                  </pic:nvPicPr>
                  <pic:blipFill>
                    <a:blip r:embed="rId59" cstate="print"/>
                    <a:srcRect/>
                    <a:stretch>
                      <a:fillRect/>
                    </a:stretch>
                  </pic:blipFill>
                  <pic:spPr bwMode="auto">
                    <a:xfrm>
                      <a:off x="0" y="0"/>
                      <a:ext cx="2971800" cy="257175"/>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(32)</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где IВТ=2608 кДж/</w:t>
      </w:r>
      <w:proofErr w:type="gramStart"/>
      <w:r w:rsidRPr="00527770">
        <w:rPr>
          <w:rFonts w:eastAsia="Times New Roman"/>
          <w:color w:val="000000" w:themeColor="text1"/>
          <w:lang w:eastAsia="ru-RU"/>
        </w:rPr>
        <w:t>кг</w:t>
      </w:r>
      <w:proofErr w:type="gramEnd"/>
      <w:r w:rsidRPr="00527770">
        <w:rPr>
          <w:rFonts w:eastAsia="Times New Roman"/>
          <w:color w:val="000000" w:themeColor="text1"/>
          <w:lang w:eastAsia="ru-RU"/>
        </w:rPr>
        <w:t xml:space="preserve"> – теплосодержание вторичного пара;</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tK=106</w:t>
      </w:r>
      <w:proofErr w:type="gramStart"/>
      <w:r w:rsidRPr="00527770">
        <w:rPr>
          <w:rFonts w:eastAsia="Times New Roman"/>
          <w:color w:val="000000" w:themeColor="text1"/>
          <w:lang w:eastAsia="ru-RU"/>
        </w:rPr>
        <w:t>°С</w:t>
      </w:r>
      <w:proofErr w:type="gramEnd"/>
      <w:r w:rsidRPr="00527770">
        <w:rPr>
          <w:rFonts w:eastAsia="Times New Roman"/>
          <w:color w:val="000000" w:themeColor="text1"/>
          <w:lang w:eastAsia="ru-RU"/>
        </w:rPr>
        <w:t xml:space="preserve"> и tH=98°C – конечная и начальная температуры сусла;</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k=1,05 – коэффициент, учитывающий потери теплоты в окружающую среду.</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br/>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5038725" cy="257175"/>
            <wp:effectExtent l="19050" t="0" r="0" b="0"/>
            <wp:docPr id="28" name="Рисунок 12" descr="http://www.bestreferat.ru/images/paper/61/49/81849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estreferat.ru/images/paper/61/49/8184961.png"/>
                    <pic:cNvPicPr>
                      <a:picLocks noChangeAspect="1" noChangeArrowheads="1"/>
                    </pic:cNvPicPr>
                  </pic:nvPicPr>
                  <pic:blipFill>
                    <a:blip r:embed="rId60" cstate="print"/>
                    <a:srcRect/>
                    <a:stretch>
                      <a:fillRect/>
                    </a:stretch>
                  </pic:blipFill>
                  <pic:spPr bwMode="auto">
                    <a:xfrm>
                      <a:off x="0" y="0"/>
                      <a:ext cx="5038725" cy="257175"/>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кДж.</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 xml:space="preserve">Масса греющего пара на варку, </w:t>
      </w:r>
      <w:proofErr w:type="gramStart"/>
      <w:r w:rsidRPr="00527770">
        <w:rPr>
          <w:rFonts w:eastAsia="Times New Roman"/>
          <w:color w:val="000000" w:themeColor="text1"/>
          <w:lang w:eastAsia="ru-RU"/>
        </w:rPr>
        <w:t>кг</w:t>
      </w:r>
      <w:proofErr w:type="gramEnd"/>
      <w:r w:rsidRPr="00527770">
        <w:rPr>
          <w:rFonts w:eastAsia="Times New Roman"/>
          <w:color w:val="000000" w:themeColor="text1"/>
          <w:lang w:eastAsia="ru-RU"/>
        </w:rPr>
        <w:t xml:space="preserve"> [4, c. 71]:</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1266825" cy="504825"/>
            <wp:effectExtent l="0" t="0" r="9525" b="0"/>
            <wp:docPr id="29" name="Рисунок 13" descr="http://www.bestreferat.ru/images/paper/62/49/81849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estreferat.ru/images/paper/62/49/8184962.png"/>
                    <pic:cNvPicPr>
                      <a:picLocks noChangeAspect="1" noChangeArrowheads="1"/>
                    </pic:cNvPicPr>
                  </pic:nvPicPr>
                  <pic:blipFill>
                    <a:blip r:embed="rId61" cstate="print"/>
                    <a:srcRect/>
                    <a:stretch>
                      <a:fillRect/>
                    </a:stretch>
                  </pic:blipFill>
                  <pic:spPr bwMode="auto">
                    <a:xfrm>
                      <a:off x="0" y="0"/>
                      <a:ext cx="1266825" cy="504825"/>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(33)</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где IГП=2735 кДж/кг – теплосодержание греющего пара[10, табл. XXXIX]</w:t>
      </w:r>
      <w:proofErr w:type="gramStart"/>
      <w:r w:rsidRPr="00527770">
        <w:rPr>
          <w:rFonts w:eastAsia="Times New Roman"/>
          <w:color w:val="000000" w:themeColor="text1"/>
          <w:lang w:eastAsia="ru-RU"/>
        </w:rPr>
        <w:t xml:space="preserve"> ;</w:t>
      </w:r>
      <w:proofErr w:type="gramEnd"/>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tКН=108</w:t>
      </w:r>
      <w:proofErr w:type="gramStart"/>
      <w:r w:rsidRPr="00527770">
        <w:rPr>
          <w:rFonts w:eastAsia="Times New Roman"/>
          <w:color w:val="000000" w:themeColor="text1"/>
          <w:lang w:eastAsia="ru-RU"/>
        </w:rPr>
        <w:t>°С</w:t>
      </w:r>
      <w:proofErr w:type="gramEnd"/>
      <w:r w:rsidRPr="00527770">
        <w:rPr>
          <w:rFonts w:eastAsia="Times New Roman"/>
          <w:color w:val="000000" w:themeColor="text1"/>
          <w:lang w:eastAsia="ru-RU"/>
        </w:rPr>
        <w:t xml:space="preserve"> – температура конденсата греющего пара [10, табл. XXXIX].</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2066925" cy="457200"/>
            <wp:effectExtent l="0" t="0" r="0" b="0"/>
            <wp:docPr id="30" name="Рисунок 14" descr="http://www.bestreferat.ru/images/paper/63/49/81849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estreferat.ru/images/paper/63/49/8184963.png"/>
                    <pic:cNvPicPr>
                      <a:picLocks noChangeAspect="1" noChangeArrowheads="1"/>
                    </pic:cNvPicPr>
                  </pic:nvPicPr>
                  <pic:blipFill>
                    <a:blip r:embed="rId62" cstate="print"/>
                    <a:srcRect/>
                    <a:stretch>
                      <a:fillRect/>
                    </a:stretch>
                  </pic:blipFill>
                  <pic:spPr bwMode="auto">
                    <a:xfrm>
                      <a:off x="0" y="0"/>
                      <a:ext cx="2066925" cy="457200"/>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w:t>
      </w:r>
      <w:proofErr w:type="gramStart"/>
      <w:r w:rsidRPr="00527770">
        <w:rPr>
          <w:rFonts w:eastAsia="Times New Roman"/>
          <w:color w:val="000000" w:themeColor="text1"/>
          <w:lang w:eastAsia="ru-RU"/>
        </w:rPr>
        <w:t>кг</w:t>
      </w:r>
      <w:proofErr w:type="gramEnd"/>
      <w:r w:rsidRPr="00527770">
        <w:rPr>
          <w:rFonts w:eastAsia="Times New Roman"/>
          <w:color w:val="000000" w:themeColor="text1"/>
          <w:lang w:eastAsia="ru-RU"/>
        </w:rPr>
        <w:t>.</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Удельный расход пара на 1 кг выпаренной воды, кг/кг [4, c. 72]:</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476250" cy="409575"/>
            <wp:effectExtent l="0" t="0" r="0" b="0"/>
            <wp:docPr id="31" name="Рисунок 15" descr="http://www.bestreferat.ru/images/paper/64/49/8184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estreferat.ru/images/paper/64/49/8184964.png"/>
                    <pic:cNvPicPr>
                      <a:picLocks noChangeAspect="1" noChangeArrowheads="1"/>
                    </pic:cNvPicPr>
                  </pic:nvPicPr>
                  <pic:blipFill>
                    <a:blip r:embed="rId63" cstate="print"/>
                    <a:srcRect/>
                    <a:stretch>
                      <a:fillRect/>
                    </a:stretch>
                  </pic:blipFill>
                  <pic:spPr bwMode="auto">
                    <a:xfrm>
                      <a:off x="0" y="0"/>
                      <a:ext cx="476250" cy="409575"/>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(34)</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1047750" cy="438150"/>
            <wp:effectExtent l="0" t="0" r="0" b="0"/>
            <wp:docPr id="32" name="Рисунок 16" descr="http://www.bestreferat.ru/images/paper/65/49/8184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estreferat.ru/images/paper/65/49/8184965.png"/>
                    <pic:cNvPicPr>
                      <a:picLocks noChangeAspect="1" noChangeArrowheads="1"/>
                    </pic:cNvPicPr>
                  </pic:nvPicPr>
                  <pic:blipFill>
                    <a:blip r:embed="rId64" cstate="print"/>
                    <a:srcRect/>
                    <a:stretch>
                      <a:fillRect/>
                    </a:stretch>
                  </pic:blipFill>
                  <pic:spPr bwMode="auto">
                    <a:xfrm>
                      <a:off x="0" y="0"/>
                      <a:ext cx="1047750" cy="438150"/>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w:t>
      </w:r>
      <w:proofErr w:type="gramStart"/>
      <w:r w:rsidRPr="00527770">
        <w:rPr>
          <w:rFonts w:eastAsia="Times New Roman"/>
          <w:color w:val="000000" w:themeColor="text1"/>
          <w:lang w:eastAsia="ru-RU"/>
        </w:rPr>
        <w:t>кг</w:t>
      </w:r>
      <w:proofErr w:type="gramEnd"/>
      <w:r w:rsidRPr="00527770">
        <w:rPr>
          <w:rFonts w:eastAsia="Times New Roman"/>
          <w:color w:val="000000" w:themeColor="text1"/>
          <w:lang w:eastAsia="ru-RU"/>
        </w:rPr>
        <w:t>/кг.</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 xml:space="preserve">Наибольшая тепловая нагрузка – на поверхность теплопередачи при кипячении сусла. Расход греющего пара в этот период работы сусловарочного аппарата, </w:t>
      </w:r>
      <w:proofErr w:type="gramStart"/>
      <w:r w:rsidRPr="00527770">
        <w:rPr>
          <w:rFonts w:eastAsia="Times New Roman"/>
          <w:color w:val="000000" w:themeColor="text1"/>
          <w:lang w:eastAsia="ru-RU"/>
        </w:rPr>
        <w:t>кг</w:t>
      </w:r>
      <w:proofErr w:type="gramEnd"/>
      <w:r w:rsidRPr="00527770">
        <w:rPr>
          <w:rFonts w:eastAsia="Times New Roman"/>
          <w:color w:val="000000" w:themeColor="text1"/>
          <w:lang w:eastAsia="ru-RU"/>
        </w:rPr>
        <w:t>/с [4, c. 72]:</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1952625" cy="495300"/>
            <wp:effectExtent l="19050" t="0" r="0" b="0"/>
            <wp:docPr id="33" name="Рисунок 17" descr="http://www.bestreferat.ru/images/paper/66/49/81849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estreferat.ru/images/paper/66/49/8184966.png"/>
                    <pic:cNvPicPr>
                      <a:picLocks noChangeAspect="1" noChangeArrowheads="1"/>
                    </pic:cNvPicPr>
                  </pic:nvPicPr>
                  <pic:blipFill>
                    <a:blip r:embed="rId65" cstate="print"/>
                    <a:srcRect/>
                    <a:stretch>
                      <a:fillRect/>
                    </a:stretch>
                  </pic:blipFill>
                  <pic:spPr bwMode="auto">
                    <a:xfrm>
                      <a:off x="0" y="0"/>
                      <a:ext cx="1952625" cy="495300"/>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(35)</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2876550" cy="457200"/>
            <wp:effectExtent l="19050" t="0" r="0" b="0"/>
            <wp:docPr id="34" name="Рисунок 18" descr="http://www.bestreferat.ru/images/paper/67/49/81849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estreferat.ru/images/paper/67/49/8184967.png"/>
                    <pic:cNvPicPr>
                      <a:picLocks noChangeAspect="1" noChangeArrowheads="1"/>
                    </pic:cNvPicPr>
                  </pic:nvPicPr>
                  <pic:blipFill>
                    <a:blip r:embed="rId66" cstate="print"/>
                    <a:srcRect/>
                    <a:stretch>
                      <a:fillRect/>
                    </a:stretch>
                  </pic:blipFill>
                  <pic:spPr bwMode="auto">
                    <a:xfrm>
                      <a:off x="0" y="0"/>
                      <a:ext cx="2876550" cy="457200"/>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кг/</w:t>
      </w:r>
      <w:proofErr w:type="gramStart"/>
      <w:r w:rsidRPr="00527770">
        <w:rPr>
          <w:rFonts w:eastAsia="Times New Roman"/>
          <w:color w:val="000000" w:themeColor="text1"/>
          <w:lang w:eastAsia="ru-RU"/>
        </w:rPr>
        <w:t>с</w:t>
      </w:r>
      <w:proofErr w:type="gramEnd"/>
      <w:r w:rsidRPr="00527770">
        <w:rPr>
          <w:rFonts w:eastAsia="Times New Roman"/>
          <w:color w:val="000000" w:themeColor="text1"/>
          <w:lang w:eastAsia="ru-RU"/>
        </w:rPr>
        <w:t>.</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br/>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Тепловая нагрузка на поверхность теплопередачи, кВт [4, c. 72]:</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1619250" cy="266700"/>
            <wp:effectExtent l="0" t="0" r="0" b="0"/>
            <wp:docPr id="35" name="Рисунок 19" descr="http://www.bestreferat.ru/images/paper/68/49/8184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estreferat.ru/images/paper/68/49/8184968.png"/>
                    <pic:cNvPicPr>
                      <a:picLocks noChangeAspect="1" noChangeArrowheads="1"/>
                    </pic:cNvPicPr>
                  </pic:nvPicPr>
                  <pic:blipFill>
                    <a:blip r:embed="rId67" cstate="print"/>
                    <a:srcRect/>
                    <a:stretch>
                      <a:fillRect/>
                    </a:stretch>
                  </pic:blipFill>
                  <pic:spPr bwMode="auto">
                    <a:xfrm>
                      <a:off x="0" y="0"/>
                      <a:ext cx="1619250" cy="266700"/>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(36)</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2457450" cy="238125"/>
            <wp:effectExtent l="0" t="0" r="0" b="0"/>
            <wp:docPr id="36" name="Рисунок 20" descr="http://www.bestreferat.ru/images/paper/69/49/81849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estreferat.ru/images/paper/69/49/8184969.png"/>
                    <pic:cNvPicPr>
                      <a:picLocks noChangeAspect="1" noChangeArrowheads="1"/>
                    </pic:cNvPicPr>
                  </pic:nvPicPr>
                  <pic:blipFill>
                    <a:blip r:embed="rId68" cstate="print"/>
                    <a:srcRect/>
                    <a:stretch>
                      <a:fillRect/>
                    </a:stretch>
                  </pic:blipFill>
                  <pic:spPr bwMode="auto">
                    <a:xfrm>
                      <a:off x="0" y="0"/>
                      <a:ext cx="2457450" cy="238125"/>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кВт.</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Перепад температур между греющим паром и кипящим суслом, °С [4, c. 72]:</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933450" cy="257175"/>
            <wp:effectExtent l="0" t="0" r="0" b="0"/>
            <wp:docPr id="37" name="Рисунок 21" descr="http://www.bestreferat.ru/images/paper/70/49/81849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estreferat.ru/images/paper/70/49/8184970.png"/>
                    <pic:cNvPicPr>
                      <a:picLocks noChangeAspect="1" noChangeArrowheads="1"/>
                    </pic:cNvPicPr>
                  </pic:nvPicPr>
                  <pic:blipFill>
                    <a:blip r:embed="rId69" cstate="print"/>
                    <a:srcRect/>
                    <a:stretch>
                      <a:fillRect/>
                    </a:stretch>
                  </pic:blipFill>
                  <pic:spPr bwMode="auto">
                    <a:xfrm>
                      <a:off x="0" y="0"/>
                      <a:ext cx="933450" cy="257175"/>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(37)</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где tГП=135</w:t>
      </w:r>
      <w:proofErr w:type="gramStart"/>
      <w:r w:rsidRPr="00527770">
        <w:rPr>
          <w:rFonts w:eastAsia="Times New Roman"/>
          <w:color w:val="000000" w:themeColor="text1"/>
          <w:lang w:eastAsia="ru-RU"/>
        </w:rPr>
        <w:t>°С</w:t>
      </w:r>
      <w:proofErr w:type="gramEnd"/>
      <w:r w:rsidRPr="00527770">
        <w:rPr>
          <w:rFonts w:eastAsia="Times New Roman"/>
          <w:color w:val="000000" w:themeColor="text1"/>
          <w:lang w:eastAsia="ru-RU"/>
        </w:rPr>
        <w:t xml:space="preserve"> – температура греющего пара.</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1504950" cy="219075"/>
            <wp:effectExtent l="19050" t="0" r="0" b="0"/>
            <wp:docPr id="38" name="Рисунок 22" descr="http://www.bestreferat.ru/images/paper/71/49/8184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estreferat.ru/images/paper/71/49/8184971.png"/>
                    <pic:cNvPicPr>
                      <a:picLocks noChangeAspect="1" noChangeArrowheads="1"/>
                    </pic:cNvPicPr>
                  </pic:nvPicPr>
                  <pic:blipFill>
                    <a:blip r:embed="rId70" cstate="print"/>
                    <a:srcRect/>
                    <a:stretch>
                      <a:fillRect/>
                    </a:stretch>
                  </pic:blipFill>
                  <pic:spPr bwMode="auto">
                    <a:xfrm>
                      <a:off x="0" y="0"/>
                      <a:ext cx="1504950" cy="219075"/>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°С.</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Температура стенки определяется по формуле [1, с.81]:</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1276350" cy="457200"/>
            <wp:effectExtent l="0" t="0" r="0" b="0"/>
            <wp:docPr id="39" name="Рисунок 23" descr="http://www.bestreferat.ru/images/paper/72/49/81849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estreferat.ru/images/paper/72/49/8184972.png"/>
                    <pic:cNvPicPr>
                      <a:picLocks noChangeAspect="1" noChangeArrowheads="1"/>
                    </pic:cNvPicPr>
                  </pic:nvPicPr>
                  <pic:blipFill>
                    <a:blip r:embed="rId71" cstate="print"/>
                    <a:srcRect/>
                    <a:stretch>
                      <a:fillRect/>
                    </a:stretch>
                  </pic:blipFill>
                  <pic:spPr bwMode="auto">
                    <a:xfrm>
                      <a:off x="0" y="0"/>
                      <a:ext cx="1276350" cy="457200"/>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(38)</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где R=1860 Вт/м2</w:t>
      </w:r>
      <w:proofErr w:type="gramStart"/>
      <w:r w:rsidRPr="00527770">
        <w:rPr>
          <w:rFonts w:eastAsia="Times New Roman"/>
          <w:color w:val="000000" w:themeColor="text1"/>
          <w:lang w:eastAsia="ru-RU"/>
        </w:rPr>
        <w:t xml:space="preserve"> К</w:t>
      </w:r>
      <w:proofErr w:type="gramEnd"/>
      <w:r w:rsidRPr="00527770">
        <w:rPr>
          <w:rFonts w:eastAsia="Times New Roman"/>
          <w:color w:val="000000" w:themeColor="text1"/>
          <w:lang w:eastAsia="ru-RU"/>
        </w:rPr>
        <w:t xml:space="preserve"> – коэффициент сопротивления;</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α=5800 Вт/м2</w:t>
      </w:r>
      <w:proofErr w:type="gramStart"/>
      <w:r w:rsidRPr="00527770">
        <w:rPr>
          <w:rFonts w:eastAsia="Times New Roman"/>
          <w:color w:val="000000" w:themeColor="text1"/>
          <w:lang w:eastAsia="ru-RU"/>
        </w:rPr>
        <w:t xml:space="preserve"> К</w:t>
      </w:r>
      <w:proofErr w:type="gramEnd"/>
      <w:r w:rsidRPr="00527770">
        <w:rPr>
          <w:rFonts w:eastAsia="Times New Roman"/>
          <w:color w:val="000000" w:themeColor="text1"/>
          <w:lang w:eastAsia="ru-RU"/>
        </w:rPr>
        <w:t xml:space="preserve"> – коэффициент теплопередачи.</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1847850" cy="438150"/>
            <wp:effectExtent l="0" t="0" r="0" b="0"/>
            <wp:docPr id="40" name="Рисунок 24" descr="http://www.bestreferat.ru/images/paper/73/49/81849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bestreferat.ru/images/paper/73/49/8184973.png"/>
                    <pic:cNvPicPr>
                      <a:picLocks noChangeAspect="1" noChangeArrowheads="1"/>
                    </pic:cNvPicPr>
                  </pic:nvPicPr>
                  <pic:blipFill>
                    <a:blip r:embed="rId72" cstate="print"/>
                    <a:srcRect/>
                    <a:stretch>
                      <a:fillRect/>
                    </a:stretch>
                  </pic:blipFill>
                  <pic:spPr bwMode="auto">
                    <a:xfrm>
                      <a:off x="0" y="0"/>
                      <a:ext cx="1847850" cy="438150"/>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°С.</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Коэффициент теплопередачи от греющего пара к стенке, Вт/м2</w:t>
      </w:r>
      <w:proofErr w:type="gramStart"/>
      <w:r w:rsidRPr="00527770">
        <w:rPr>
          <w:rFonts w:eastAsia="Times New Roman"/>
          <w:color w:val="000000" w:themeColor="text1"/>
          <w:lang w:eastAsia="ru-RU"/>
        </w:rPr>
        <w:t xml:space="preserve"> К</w:t>
      </w:r>
      <w:proofErr w:type="gramEnd"/>
      <w:r w:rsidRPr="00527770">
        <w:rPr>
          <w:rFonts w:eastAsia="Times New Roman"/>
          <w:color w:val="000000" w:themeColor="text1"/>
          <w:lang w:eastAsia="ru-RU"/>
        </w:rPr>
        <w:t xml:space="preserve"> [1, с.80]:</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br/>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1619250" cy="828675"/>
            <wp:effectExtent l="19050" t="0" r="0" b="0"/>
            <wp:docPr id="41" name="Рисунок 25" descr="http://www.bestreferat.ru/images/paper/74/49/81849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estreferat.ru/images/paper/74/49/8184974.png"/>
                    <pic:cNvPicPr>
                      <a:picLocks noChangeAspect="1" noChangeArrowheads="1"/>
                    </pic:cNvPicPr>
                  </pic:nvPicPr>
                  <pic:blipFill>
                    <a:blip r:embed="rId73" cstate="print"/>
                    <a:srcRect/>
                    <a:stretch>
                      <a:fillRect/>
                    </a:stretch>
                  </pic:blipFill>
                  <pic:spPr bwMode="auto">
                    <a:xfrm>
                      <a:off x="0" y="0"/>
                      <a:ext cx="1619250" cy="828675"/>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(39)</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где СП=0,533 кДж/кг</w:t>
      </w:r>
      <w:proofErr w:type="gramStart"/>
      <w:r w:rsidRPr="00527770">
        <w:rPr>
          <w:rFonts w:eastAsia="Times New Roman"/>
          <w:color w:val="000000" w:themeColor="text1"/>
          <w:lang w:eastAsia="ru-RU"/>
        </w:rPr>
        <w:t xml:space="preserve"> К</w:t>
      </w:r>
      <w:proofErr w:type="gramEnd"/>
      <w:r w:rsidRPr="00527770">
        <w:rPr>
          <w:rFonts w:eastAsia="Times New Roman"/>
          <w:color w:val="000000" w:themeColor="text1"/>
          <w:lang w:eastAsia="ru-RU"/>
        </w:rPr>
        <w:t xml:space="preserve"> – коэффициент пропорциональности;</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λ – коэффициент теплопроводности конденсата;</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ρ</w:t>
      </w:r>
      <w:proofErr w:type="gramStart"/>
      <w:r w:rsidRPr="00527770">
        <w:rPr>
          <w:rFonts w:eastAsia="Times New Roman"/>
          <w:color w:val="000000" w:themeColor="text1"/>
          <w:lang w:eastAsia="ru-RU"/>
        </w:rPr>
        <w:t>К</w:t>
      </w:r>
      <w:proofErr w:type="gramEnd"/>
      <w:r w:rsidRPr="00527770">
        <w:rPr>
          <w:rFonts w:eastAsia="Times New Roman"/>
          <w:color w:val="000000" w:themeColor="text1"/>
          <w:lang w:eastAsia="ru-RU"/>
        </w:rPr>
        <w:t xml:space="preserve"> – плотность конденсата;</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μ – динамический коэффициент вязкости конденсата;</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r – скрытая теплота парообразования;</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НСТ=1,19 м – высота стенки.</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762000" cy="276225"/>
            <wp:effectExtent l="0" t="0" r="0" b="0"/>
            <wp:docPr id="42" name="Рисунок 26" descr="http://www.bestreferat.ru/images/paper/75/49/81849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estreferat.ru/images/paper/75/49/8184975.png"/>
                    <pic:cNvPicPr>
                      <a:picLocks noChangeAspect="1" noChangeArrowheads="1"/>
                    </pic:cNvPicPr>
                  </pic:nvPicPr>
                  <pic:blipFill>
                    <a:blip r:embed="rId74" cstate="print"/>
                    <a:srcRect/>
                    <a:stretch>
                      <a:fillRect/>
                    </a:stretch>
                  </pic:blipFill>
                  <pic:spPr bwMode="auto">
                    <a:xfrm>
                      <a:off x="0" y="0"/>
                      <a:ext cx="762000" cy="276225"/>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находится по средней температуре пленки конденсата</w:t>
      </w:r>
      <w:proofErr w:type="gramStart"/>
      <w:r w:rsidRPr="00527770">
        <w:rPr>
          <w:rFonts w:eastAsia="Times New Roman"/>
          <w:color w:val="000000" w:themeColor="text1"/>
          <w:lang w:eastAsia="ru-RU"/>
        </w:rPr>
        <w:t> </w:t>
      </w:r>
      <w:r w:rsidRPr="00527770">
        <w:rPr>
          <w:rFonts w:eastAsia="Times New Roman"/>
          <w:noProof/>
          <w:color w:val="000000" w:themeColor="text1"/>
          <w:lang w:eastAsia="ru-RU"/>
        </w:rPr>
        <w:drawing>
          <wp:inline distT="0" distB="0" distL="0" distR="0">
            <wp:extent cx="2543175" cy="238125"/>
            <wp:effectExtent l="19050" t="0" r="9525" b="0"/>
            <wp:docPr id="43" name="Рисунок 27" descr="http://www.bestreferat.ru/images/paper/76/49/81849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estreferat.ru/images/paper/76/49/8184976.png"/>
                    <pic:cNvPicPr>
                      <a:picLocks noChangeAspect="1" noChangeArrowheads="1"/>
                    </pic:cNvPicPr>
                  </pic:nvPicPr>
                  <pic:blipFill>
                    <a:blip r:embed="rId75" cstate="print"/>
                    <a:srcRect/>
                    <a:stretch>
                      <a:fillRect/>
                    </a:stretch>
                  </pic:blipFill>
                  <pic:spPr bwMode="auto">
                    <a:xfrm>
                      <a:off x="0" y="0"/>
                      <a:ext cx="2543175" cy="238125"/>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°С</w:t>
      </w:r>
      <w:proofErr w:type="gramEnd"/>
      <w:r w:rsidRPr="00527770">
        <w:rPr>
          <w:rFonts w:eastAsia="Times New Roman"/>
          <w:color w:val="000000" w:themeColor="text1"/>
          <w:lang w:eastAsia="ru-RU"/>
        </w:rPr>
        <w:t>, а </w:t>
      </w:r>
      <w:r w:rsidRPr="00527770">
        <w:rPr>
          <w:rFonts w:eastAsia="Times New Roman"/>
          <w:noProof/>
          <w:color w:val="000000" w:themeColor="text1"/>
          <w:lang w:eastAsia="ru-RU"/>
        </w:rPr>
        <w:drawing>
          <wp:inline distT="0" distB="0" distL="0" distR="0">
            <wp:extent cx="228600" cy="219075"/>
            <wp:effectExtent l="0" t="0" r="0" b="0"/>
            <wp:docPr id="44" name="Рисунок 28" descr="http://www.bestreferat.ru/images/paper/77/49/81849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estreferat.ru/images/paper/77/49/8184977.png"/>
                    <pic:cNvPicPr>
                      <a:picLocks noChangeAspect="1" noChangeArrowheads="1"/>
                    </pic:cNvPicPr>
                  </pic:nvPicPr>
                  <pic:blipFill>
                    <a:blip r:embed="rId76" cstate="print"/>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 по температуре пара tГП=135°С [1, табл. 10]:</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762000" cy="276225"/>
            <wp:effectExtent l="0" t="0" r="0" b="0"/>
            <wp:docPr id="45" name="Рисунок 29" descr="http://www.bestreferat.ru/images/paper/75/49/81849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estreferat.ru/images/paper/75/49/8184975.png"/>
                    <pic:cNvPicPr>
                      <a:picLocks noChangeAspect="1" noChangeArrowheads="1"/>
                    </pic:cNvPicPr>
                  </pic:nvPicPr>
                  <pic:blipFill>
                    <a:blip r:embed="rId74" cstate="print"/>
                    <a:srcRect/>
                    <a:stretch>
                      <a:fillRect/>
                    </a:stretch>
                  </pic:blipFill>
                  <pic:spPr bwMode="auto">
                    <a:xfrm>
                      <a:off x="0" y="0"/>
                      <a:ext cx="762000" cy="276225"/>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=12120, </w:t>
      </w:r>
      <w:r w:rsidRPr="00527770">
        <w:rPr>
          <w:rFonts w:eastAsia="Times New Roman"/>
          <w:noProof/>
          <w:color w:val="000000" w:themeColor="text1"/>
          <w:lang w:eastAsia="ru-RU"/>
        </w:rPr>
        <w:drawing>
          <wp:inline distT="0" distB="0" distL="0" distR="0">
            <wp:extent cx="228600" cy="219075"/>
            <wp:effectExtent l="0" t="0" r="0" b="0"/>
            <wp:docPr id="46" name="Рисунок 30" descr="http://www.bestreferat.ru/images/paper/77/49/81849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bestreferat.ru/images/paper/77/49/8184977.png"/>
                    <pic:cNvPicPr>
                      <a:picLocks noChangeAspect="1" noChangeArrowheads="1"/>
                    </pic:cNvPicPr>
                  </pic:nvPicPr>
                  <pic:blipFill>
                    <a:blip r:embed="rId76" cstate="print"/>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=6,83 кДж/м</w:t>
      </w:r>
      <w:proofErr w:type="gramStart"/>
      <w:r w:rsidRPr="00527770">
        <w:rPr>
          <w:rFonts w:eastAsia="Times New Roman"/>
          <w:color w:val="000000" w:themeColor="text1"/>
          <w:lang w:eastAsia="ru-RU"/>
        </w:rPr>
        <w:t>2</w:t>
      </w:r>
      <w:proofErr w:type="gramEnd"/>
      <w:r w:rsidRPr="00527770">
        <w:rPr>
          <w:rFonts w:eastAsia="Times New Roman"/>
          <w:color w:val="000000" w:themeColor="text1"/>
          <w:lang w:eastAsia="ru-RU"/>
        </w:rPr>
        <w:t xml:space="preserve"> К.</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2286000" cy="504825"/>
            <wp:effectExtent l="0" t="0" r="0" b="0"/>
            <wp:docPr id="47" name="Рисунок 31" descr="http://www.bestreferat.ru/images/paper/78/49/81849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estreferat.ru/images/paper/78/49/8184978.png"/>
                    <pic:cNvPicPr>
                      <a:picLocks noChangeAspect="1" noChangeArrowheads="1"/>
                    </pic:cNvPicPr>
                  </pic:nvPicPr>
                  <pic:blipFill>
                    <a:blip r:embed="rId77" cstate="print"/>
                    <a:srcRect/>
                    <a:stretch>
                      <a:fillRect/>
                    </a:stretch>
                  </pic:blipFill>
                  <pic:spPr bwMode="auto">
                    <a:xfrm>
                      <a:off x="0" y="0"/>
                      <a:ext cx="2286000" cy="504825"/>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Вт/м</w:t>
      </w:r>
      <w:proofErr w:type="gramStart"/>
      <w:r w:rsidRPr="00527770">
        <w:rPr>
          <w:rFonts w:eastAsia="Times New Roman"/>
          <w:color w:val="000000" w:themeColor="text1"/>
          <w:lang w:eastAsia="ru-RU"/>
        </w:rPr>
        <w:t>2</w:t>
      </w:r>
      <w:proofErr w:type="gramEnd"/>
      <w:r w:rsidRPr="00527770">
        <w:rPr>
          <w:rFonts w:eastAsia="Times New Roman"/>
          <w:color w:val="000000" w:themeColor="text1"/>
          <w:lang w:eastAsia="ru-RU"/>
        </w:rPr>
        <w:t xml:space="preserve"> К.</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Коэффициент теплоотдачи от стенки к суслу, Вт/м2</w:t>
      </w:r>
      <w:proofErr w:type="gramStart"/>
      <w:r w:rsidRPr="00527770">
        <w:rPr>
          <w:rFonts w:eastAsia="Times New Roman"/>
          <w:color w:val="000000" w:themeColor="text1"/>
          <w:lang w:eastAsia="ru-RU"/>
        </w:rPr>
        <w:t xml:space="preserve"> К</w:t>
      </w:r>
      <w:proofErr w:type="gramEnd"/>
      <w:r w:rsidRPr="00527770">
        <w:rPr>
          <w:rFonts w:eastAsia="Times New Roman"/>
          <w:color w:val="000000" w:themeColor="text1"/>
          <w:lang w:eastAsia="ru-RU"/>
        </w:rPr>
        <w:t xml:space="preserve"> [1, с.81]:</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1038225" cy="247650"/>
            <wp:effectExtent l="19050" t="0" r="9525" b="0"/>
            <wp:docPr id="48" name="Рисунок 32" descr="http://www.bestreferat.ru/images/paper/79/49/8184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bestreferat.ru/images/paper/79/49/8184979.png"/>
                    <pic:cNvPicPr>
                      <a:picLocks noChangeAspect="1" noChangeArrowheads="1"/>
                    </pic:cNvPicPr>
                  </pic:nvPicPr>
                  <pic:blipFill>
                    <a:blip r:embed="rId78" cstate="print"/>
                    <a:srcRect/>
                    <a:stretch>
                      <a:fillRect/>
                    </a:stretch>
                  </pic:blipFill>
                  <pic:spPr bwMode="auto">
                    <a:xfrm>
                      <a:off x="0" y="0"/>
                      <a:ext cx="1038225" cy="247650"/>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(40)</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где q=63805Вт/м</w:t>
      </w:r>
      <w:proofErr w:type="gramStart"/>
      <w:r w:rsidRPr="00527770">
        <w:rPr>
          <w:rFonts w:eastAsia="Times New Roman"/>
          <w:color w:val="000000" w:themeColor="text1"/>
          <w:lang w:eastAsia="ru-RU"/>
        </w:rPr>
        <w:t>2</w:t>
      </w:r>
      <w:proofErr w:type="gramEnd"/>
      <w:r w:rsidRPr="00527770">
        <w:rPr>
          <w:rFonts w:eastAsia="Times New Roman"/>
          <w:color w:val="000000" w:themeColor="text1"/>
          <w:lang w:eastAsia="ru-RU"/>
        </w:rPr>
        <w:t xml:space="preserve"> – удельная тепловая нагрузка.</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1962150" cy="247650"/>
            <wp:effectExtent l="19050" t="0" r="0" b="0"/>
            <wp:docPr id="49" name="Рисунок 33" descr="http://www.bestreferat.ru/images/paper/80/49/8184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bestreferat.ru/images/paper/80/49/8184980.png"/>
                    <pic:cNvPicPr>
                      <a:picLocks noChangeAspect="1" noChangeArrowheads="1"/>
                    </pic:cNvPicPr>
                  </pic:nvPicPr>
                  <pic:blipFill>
                    <a:blip r:embed="rId79" cstate="print"/>
                    <a:srcRect/>
                    <a:stretch>
                      <a:fillRect/>
                    </a:stretch>
                  </pic:blipFill>
                  <pic:spPr bwMode="auto">
                    <a:xfrm>
                      <a:off x="0" y="0"/>
                      <a:ext cx="1962150" cy="247650"/>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Вт/м</w:t>
      </w:r>
      <w:proofErr w:type="gramStart"/>
      <w:r w:rsidRPr="00527770">
        <w:rPr>
          <w:rFonts w:eastAsia="Times New Roman"/>
          <w:color w:val="000000" w:themeColor="text1"/>
          <w:lang w:eastAsia="ru-RU"/>
        </w:rPr>
        <w:t>2</w:t>
      </w:r>
      <w:proofErr w:type="gramEnd"/>
      <w:r w:rsidRPr="00527770">
        <w:rPr>
          <w:rFonts w:eastAsia="Times New Roman"/>
          <w:color w:val="000000" w:themeColor="text1"/>
          <w:lang w:eastAsia="ru-RU"/>
        </w:rPr>
        <w:t xml:space="preserve"> К.</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Коэффициент теплопередачи от греющего пара к суслу, Вт/м2</w:t>
      </w:r>
      <w:proofErr w:type="gramStart"/>
      <w:r w:rsidRPr="00527770">
        <w:rPr>
          <w:rFonts w:eastAsia="Times New Roman"/>
          <w:color w:val="000000" w:themeColor="text1"/>
          <w:lang w:eastAsia="ru-RU"/>
        </w:rPr>
        <w:t xml:space="preserve"> К</w:t>
      </w:r>
      <w:proofErr w:type="gramEnd"/>
      <w:r w:rsidRPr="00527770">
        <w:rPr>
          <w:rFonts w:eastAsia="Times New Roman"/>
          <w:color w:val="000000" w:themeColor="text1"/>
          <w:lang w:eastAsia="ru-RU"/>
        </w:rPr>
        <w:t xml:space="preserve"> [1, с.83]:</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br/>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1266825" cy="647700"/>
            <wp:effectExtent l="0" t="0" r="0" b="0"/>
            <wp:docPr id="50" name="Рисунок 34" descr="http://www.bestreferat.ru/images/paper/81/49/8184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estreferat.ru/images/paper/81/49/8184981.png"/>
                    <pic:cNvPicPr>
                      <a:picLocks noChangeAspect="1" noChangeArrowheads="1"/>
                    </pic:cNvPicPr>
                  </pic:nvPicPr>
                  <pic:blipFill>
                    <a:blip r:embed="rId80" cstate="print"/>
                    <a:srcRect/>
                    <a:stretch>
                      <a:fillRect/>
                    </a:stretch>
                  </pic:blipFill>
                  <pic:spPr bwMode="auto">
                    <a:xfrm>
                      <a:off x="0" y="0"/>
                      <a:ext cx="1266825" cy="647700"/>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(41)</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где λСТ=46,5 Вт/м</w:t>
      </w:r>
      <w:proofErr w:type="gramStart"/>
      <w:r w:rsidRPr="00527770">
        <w:rPr>
          <w:rFonts w:eastAsia="Times New Roman"/>
          <w:color w:val="000000" w:themeColor="text1"/>
          <w:lang w:eastAsia="ru-RU"/>
        </w:rPr>
        <w:t xml:space="preserve"> К</w:t>
      </w:r>
      <w:proofErr w:type="gramEnd"/>
      <w:r w:rsidRPr="00527770">
        <w:rPr>
          <w:rFonts w:eastAsia="Times New Roman"/>
          <w:color w:val="000000" w:themeColor="text1"/>
          <w:lang w:eastAsia="ru-RU"/>
        </w:rPr>
        <w:t xml:space="preserve"> – коэффициент теплопроводности для стали;</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δ=0,008 м – толщина стенки;</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η0=0,8 – коэффициент, учитывающий сопротивление образующегося при кипячении сусла осадка на внутренней поверхности аппарата.</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2409825" cy="657225"/>
            <wp:effectExtent l="0" t="0" r="9525" b="0"/>
            <wp:docPr id="51" name="Рисунок 35" descr="http://www.bestreferat.ru/images/paper/82/49/8184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bestreferat.ru/images/paper/82/49/8184982.png"/>
                    <pic:cNvPicPr>
                      <a:picLocks noChangeAspect="1" noChangeArrowheads="1"/>
                    </pic:cNvPicPr>
                  </pic:nvPicPr>
                  <pic:blipFill>
                    <a:blip r:embed="rId81" cstate="print"/>
                    <a:srcRect/>
                    <a:stretch>
                      <a:fillRect/>
                    </a:stretch>
                  </pic:blipFill>
                  <pic:spPr bwMode="auto">
                    <a:xfrm>
                      <a:off x="0" y="0"/>
                      <a:ext cx="2409825" cy="657225"/>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Вт/м</w:t>
      </w:r>
      <w:proofErr w:type="gramStart"/>
      <w:r w:rsidRPr="00527770">
        <w:rPr>
          <w:rFonts w:eastAsia="Times New Roman"/>
          <w:color w:val="000000" w:themeColor="text1"/>
          <w:lang w:eastAsia="ru-RU"/>
        </w:rPr>
        <w:t>2</w:t>
      </w:r>
      <w:proofErr w:type="gramEnd"/>
      <w:r w:rsidRPr="00527770">
        <w:rPr>
          <w:rFonts w:eastAsia="Times New Roman"/>
          <w:color w:val="000000" w:themeColor="text1"/>
          <w:lang w:eastAsia="ru-RU"/>
        </w:rPr>
        <w:t xml:space="preserve"> К.</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Площадь поверхности теплопередачи аппарата, м</w:t>
      </w:r>
      <w:proofErr w:type="gramStart"/>
      <w:r w:rsidRPr="00527770">
        <w:rPr>
          <w:rFonts w:eastAsia="Times New Roman"/>
          <w:color w:val="000000" w:themeColor="text1"/>
          <w:lang w:eastAsia="ru-RU"/>
        </w:rPr>
        <w:t>2</w:t>
      </w:r>
      <w:proofErr w:type="gramEnd"/>
      <w:r w:rsidRPr="00527770">
        <w:rPr>
          <w:rFonts w:eastAsia="Times New Roman"/>
          <w:color w:val="000000" w:themeColor="text1"/>
          <w:lang w:eastAsia="ru-RU"/>
        </w:rPr>
        <w:t xml:space="preserve"> [4, с.72]:</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819150" cy="419100"/>
            <wp:effectExtent l="0" t="0" r="0" b="0"/>
            <wp:docPr id="52" name="Рисунок 36" descr="http://www.bestreferat.ru/images/paper/83/49/81849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bestreferat.ru/images/paper/83/49/8184983.png"/>
                    <pic:cNvPicPr>
                      <a:picLocks noChangeAspect="1" noChangeArrowheads="1"/>
                    </pic:cNvPicPr>
                  </pic:nvPicPr>
                  <pic:blipFill>
                    <a:blip r:embed="rId82" cstate="print"/>
                    <a:srcRect/>
                    <a:stretch>
                      <a:fillRect/>
                    </a:stretch>
                  </pic:blipFill>
                  <pic:spPr bwMode="auto">
                    <a:xfrm>
                      <a:off x="0" y="0"/>
                      <a:ext cx="819150" cy="419100"/>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(42)</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1362075" cy="390525"/>
            <wp:effectExtent l="0" t="0" r="0" b="0"/>
            <wp:docPr id="53" name="Рисунок 37" descr="http://www.bestreferat.ru/images/paper/84/49/81849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bestreferat.ru/images/paper/84/49/8184984.png"/>
                    <pic:cNvPicPr>
                      <a:picLocks noChangeAspect="1" noChangeArrowheads="1"/>
                    </pic:cNvPicPr>
                  </pic:nvPicPr>
                  <pic:blipFill>
                    <a:blip r:embed="rId83" cstate="print"/>
                    <a:srcRect/>
                    <a:stretch>
                      <a:fillRect/>
                    </a:stretch>
                  </pic:blipFill>
                  <pic:spPr bwMode="auto">
                    <a:xfrm>
                      <a:off x="0" y="0"/>
                      <a:ext cx="1362075" cy="390525"/>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м</w:t>
      </w:r>
      <w:proofErr w:type="gramStart"/>
      <w:r w:rsidRPr="00527770">
        <w:rPr>
          <w:rFonts w:eastAsia="Times New Roman"/>
          <w:color w:val="000000" w:themeColor="text1"/>
          <w:lang w:eastAsia="ru-RU"/>
        </w:rPr>
        <w:t>2</w:t>
      </w:r>
      <w:proofErr w:type="gramEnd"/>
      <w:r w:rsidRPr="00527770">
        <w:rPr>
          <w:rFonts w:eastAsia="Times New Roman"/>
          <w:color w:val="000000" w:themeColor="text1"/>
          <w:lang w:eastAsia="ru-RU"/>
        </w:rPr>
        <w:t>.</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Площадь поверхности теплопередачи на 1 м3 полной вместимости аппарата, м</w:t>
      </w:r>
      <w:proofErr w:type="gramStart"/>
      <w:r w:rsidRPr="00527770">
        <w:rPr>
          <w:rFonts w:eastAsia="Times New Roman"/>
          <w:color w:val="000000" w:themeColor="text1"/>
          <w:lang w:eastAsia="ru-RU"/>
        </w:rPr>
        <w:t>2</w:t>
      </w:r>
      <w:proofErr w:type="gramEnd"/>
      <w:r w:rsidRPr="00527770">
        <w:rPr>
          <w:rFonts w:eastAsia="Times New Roman"/>
          <w:color w:val="000000" w:themeColor="text1"/>
          <w:lang w:eastAsia="ru-RU"/>
        </w:rPr>
        <w:t>/м3 [4, с.72]:</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590550" cy="514350"/>
            <wp:effectExtent l="0" t="0" r="0" b="0"/>
            <wp:docPr id="54" name="Рисунок 38" descr="http://www.bestreferat.ru/images/paper/85/49/8184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bestreferat.ru/images/paper/85/49/8184985.png"/>
                    <pic:cNvPicPr>
                      <a:picLocks noChangeAspect="1" noChangeArrowheads="1"/>
                    </pic:cNvPicPr>
                  </pic:nvPicPr>
                  <pic:blipFill>
                    <a:blip r:embed="rId84" cstate="print"/>
                    <a:srcRect/>
                    <a:stretch>
                      <a:fillRect/>
                    </a:stretch>
                  </pic:blipFill>
                  <pic:spPr bwMode="auto">
                    <a:xfrm>
                      <a:off x="0" y="0"/>
                      <a:ext cx="590550" cy="514350"/>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(43)</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1047750" cy="447675"/>
            <wp:effectExtent l="0" t="0" r="0" b="0"/>
            <wp:docPr id="56" name="Рисунок 39" descr="http://www.bestreferat.ru/images/paper/86/49/81849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bestreferat.ru/images/paper/86/49/8184986.png"/>
                    <pic:cNvPicPr>
                      <a:picLocks noChangeAspect="1" noChangeArrowheads="1"/>
                    </pic:cNvPicPr>
                  </pic:nvPicPr>
                  <pic:blipFill>
                    <a:blip r:embed="rId85" cstate="print"/>
                    <a:srcRect/>
                    <a:stretch>
                      <a:fillRect/>
                    </a:stretch>
                  </pic:blipFill>
                  <pic:spPr bwMode="auto">
                    <a:xfrm>
                      <a:off x="0" y="0"/>
                      <a:ext cx="1047750" cy="447675"/>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м</w:t>
      </w:r>
      <w:proofErr w:type="gramStart"/>
      <w:r w:rsidRPr="00527770">
        <w:rPr>
          <w:rFonts w:eastAsia="Times New Roman"/>
          <w:color w:val="000000" w:themeColor="text1"/>
          <w:lang w:eastAsia="ru-RU"/>
        </w:rPr>
        <w:t>2</w:t>
      </w:r>
      <w:proofErr w:type="gramEnd"/>
      <w:r w:rsidRPr="00527770">
        <w:rPr>
          <w:rFonts w:eastAsia="Times New Roman"/>
          <w:color w:val="000000" w:themeColor="text1"/>
          <w:lang w:eastAsia="ru-RU"/>
        </w:rPr>
        <w:t>/м3.</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F&gt;1,2 м</w:t>
      </w:r>
      <w:proofErr w:type="gramStart"/>
      <w:r w:rsidRPr="00527770">
        <w:rPr>
          <w:rFonts w:eastAsia="Times New Roman"/>
          <w:color w:val="000000" w:themeColor="text1"/>
          <w:lang w:eastAsia="ru-RU"/>
        </w:rPr>
        <w:t>2</w:t>
      </w:r>
      <w:proofErr w:type="gramEnd"/>
      <w:r w:rsidRPr="00527770">
        <w:rPr>
          <w:rFonts w:eastAsia="Times New Roman"/>
          <w:color w:val="000000" w:themeColor="text1"/>
          <w:lang w:eastAsia="ru-RU"/>
        </w:rPr>
        <w:t>/м3, значит аппарат работает в нормальных условиях.</w:t>
      </w:r>
    </w:p>
    <w:p w:rsidR="00404868" w:rsidRPr="00F117FA" w:rsidRDefault="00404868" w:rsidP="00F117FA">
      <w:pPr>
        <w:spacing w:after="0" w:line="360" w:lineRule="auto"/>
        <w:ind w:firstLine="709"/>
        <w:jc w:val="both"/>
        <w:rPr>
          <w:rFonts w:eastAsia="Times New Roman"/>
          <w:color w:val="000000" w:themeColor="text1"/>
          <w:lang w:eastAsia="ru-RU"/>
        </w:rPr>
      </w:pPr>
      <w:r w:rsidRPr="00F117FA">
        <w:rPr>
          <w:rFonts w:eastAsia="Times New Roman"/>
          <w:bCs/>
          <w:color w:val="000000" w:themeColor="text1"/>
          <w:lang w:eastAsia="ru-RU"/>
        </w:rPr>
        <w:t>Подбор технологического оборудования</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 xml:space="preserve">Выбор оборудования </w:t>
      </w:r>
      <w:proofErr w:type="spellStart"/>
      <w:r w:rsidRPr="00527770">
        <w:rPr>
          <w:rFonts w:eastAsia="Times New Roman"/>
          <w:color w:val="000000" w:themeColor="text1"/>
          <w:lang w:eastAsia="ru-RU"/>
        </w:rPr>
        <w:t>заторно</w:t>
      </w:r>
      <w:proofErr w:type="spellEnd"/>
      <w:r w:rsidRPr="00527770">
        <w:rPr>
          <w:rFonts w:eastAsia="Times New Roman"/>
          <w:color w:val="000000" w:themeColor="text1"/>
          <w:lang w:eastAsia="ru-RU"/>
        </w:rPr>
        <w:t xml:space="preserve">-варочного отделения начинается с подбора варочных агрегатов, по производительности которых рассчитываются остальные аппараты. Варочные агрегаты подбираются по количеству </w:t>
      </w:r>
      <w:proofErr w:type="spellStart"/>
      <w:r w:rsidRPr="00527770">
        <w:rPr>
          <w:rFonts w:eastAsia="Times New Roman"/>
          <w:color w:val="000000" w:themeColor="text1"/>
          <w:lang w:eastAsia="ru-RU"/>
        </w:rPr>
        <w:t>зернопродуктов</w:t>
      </w:r>
      <w:proofErr w:type="spellEnd"/>
      <w:r w:rsidRPr="00527770">
        <w:rPr>
          <w:rFonts w:eastAsia="Times New Roman"/>
          <w:color w:val="000000" w:themeColor="text1"/>
          <w:lang w:eastAsia="ru-RU"/>
        </w:rPr>
        <w:t xml:space="preserve"> </w:t>
      </w:r>
      <w:proofErr w:type="spellStart"/>
      <w:proofErr w:type="gramStart"/>
      <w:r w:rsidRPr="00527770">
        <w:rPr>
          <w:rFonts w:eastAsia="Times New Roman"/>
          <w:color w:val="000000" w:themeColor="text1"/>
          <w:lang w:eastAsia="ru-RU"/>
        </w:rPr>
        <w:t>Q</w:t>
      </w:r>
      <w:proofErr w:type="gramEnd"/>
      <w:r w:rsidRPr="00527770">
        <w:rPr>
          <w:rFonts w:eastAsia="Times New Roman"/>
          <w:color w:val="000000" w:themeColor="text1"/>
          <w:lang w:eastAsia="ru-RU"/>
        </w:rPr>
        <w:t>сут</w:t>
      </w:r>
      <w:proofErr w:type="spellEnd"/>
      <w:r w:rsidRPr="00527770">
        <w:rPr>
          <w:rFonts w:eastAsia="Times New Roman"/>
          <w:color w:val="000000" w:themeColor="text1"/>
          <w:lang w:eastAsia="ru-RU"/>
        </w:rPr>
        <w:t xml:space="preserve">, т, перерабатываемому в сутки. Ввиду того, что в течение полугода имеет место напряженный период выпуска продукции пивзавода, целесообразно подобрать агрегат с учетом этого фактора. Тогда, суточный расход </w:t>
      </w:r>
      <w:proofErr w:type="spellStart"/>
      <w:r w:rsidRPr="00527770">
        <w:rPr>
          <w:rFonts w:eastAsia="Times New Roman"/>
          <w:color w:val="000000" w:themeColor="text1"/>
          <w:lang w:eastAsia="ru-RU"/>
        </w:rPr>
        <w:t>зернопродуктов</w:t>
      </w:r>
      <w:proofErr w:type="spellEnd"/>
      <w:r w:rsidRPr="00527770">
        <w:rPr>
          <w:rFonts w:eastAsia="Times New Roman"/>
          <w:color w:val="000000" w:themeColor="text1"/>
          <w:lang w:eastAsia="ru-RU"/>
        </w:rPr>
        <w:t xml:space="preserve"> определяется по формуле</w:t>
      </w:r>
    </w:p>
    <w:p w:rsidR="00404868" w:rsidRPr="00527770" w:rsidRDefault="00404868" w:rsidP="00404868">
      <w:pPr>
        <w:spacing w:after="0" w:line="360" w:lineRule="auto"/>
        <w:ind w:firstLine="709"/>
        <w:jc w:val="both"/>
        <w:rPr>
          <w:rFonts w:eastAsia="Times New Roman"/>
          <w:color w:val="000000" w:themeColor="text1"/>
          <w:lang w:eastAsia="ru-RU"/>
        </w:rPr>
      </w:pPr>
      <w:proofErr w:type="spellStart"/>
      <w:proofErr w:type="gramStart"/>
      <w:r w:rsidRPr="00527770">
        <w:rPr>
          <w:rFonts w:eastAsia="Times New Roman"/>
          <w:color w:val="000000" w:themeColor="text1"/>
          <w:lang w:eastAsia="ru-RU"/>
        </w:rPr>
        <w:t>Q</w:t>
      </w:r>
      <w:proofErr w:type="gramEnd"/>
      <w:r w:rsidRPr="00527770">
        <w:rPr>
          <w:rFonts w:eastAsia="Times New Roman"/>
          <w:color w:val="000000" w:themeColor="text1"/>
          <w:lang w:eastAsia="ru-RU"/>
        </w:rPr>
        <w:t>сут</w:t>
      </w:r>
      <w:proofErr w:type="spellEnd"/>
      <w:r w:rsidRPr="00527770">
        <w:rPr>
          <w:rFonts w:eastAsia="Times New Roman"/>
          <w:color w:val="000000" w:themeColor="text1"/>
          <w:lang w:eastAsia="ru-RU"/>
        </w:rPr>
        <w:t xml:space="preserve"> = </w:t>
      </w:r>
      <w:proofErr w:type="spellStart"/>
      <w:r w:rsidRPr="00527770">
        <w:rPr>
          <w:rFonts w:eastAsia="Times New Roman"/>
          <w:color w:val="000000" w:themeColor="text1"/>
          <w:lang w:eastAsia="ru-RU"/>
        </w:rPr>
        <w:t>Qгод</w:t>
      </w:r>
      <w:proofErr w:type="spellEnd"/>
      <w:r w:rsidRPr="00527770">
        <w:rPr>
          <w:rFonts w:eastAsia="Times New Roman"/>
          <w:color w:val="000000" w:themeColor="text1"/>
          <w:lang w:eastAsia="ru-RU"/>
        </w:rPr>
        <w:t xml:space="preserve"> а / </w:t>
      </w:r>
      <w:proofErr w:type="spellStart"/>
      <w:r w:rsidRPr="00527770">
        <w:rPr>
          <w:rFonts w:eastAsia="Times New Roman"/>
          <w:color w:val="000000" w:themeColor="text1"/>
          <w:lang w:eastAsia="ru-RU"/>
        </w:rPr>
        <w:t>nмес</w:t>
      </w:r>
      <w:proofErr w:type="spellEnd"/>
      <w:r w:rsidRPr="00527770">
        <w:rPr>
          <w:rFonts w:eastAsia="Times New Roman"/>
          <w:color w:val="000000" w:themeColor="text1"/>
          <w:lang w:eastAsia="ru-RU"/>
        </w:rPr>
        <w:t>, (44)</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 xml:space="preserve">где </w:t>
      </w:r>
      <w:proofErr w:type="spellStart"/>
      <w:proofErr w:type="gramStart"/>
      <w:r w:rsidRPr="00527770">
        <w:rPr>
          <w:rFonts w:eastAsia="Times New Roman"/>
          <w:color w:val="000000" w:themeColor="text1"/>
          <w:lang w:eastAsia="ru-RU"/>
        </w:rPr>
        <w:t>Q</w:t>
      </w:r>
      <w:proofErr w:type="gramEnd"/>
      <w:r w:rsidRPr="00527770">
        <w:rPr>
          <w:rFonts w:eastAsia="Times New Roman"/>
          <w:color w:val="000000" w:themeColor="text1"/>
          <w:lang w:eastAsia="ru-RU"/>
        </w:rPr>
        <w:t>год</w:t>
      </w:r>
      <w:proofErr w:type="spellEnd"/>
      <w:r w:rsidRPr="00527770">
        <w:rPr>
          <w:rFonts w:eastAsia="Times New Roman"/>
          <w:color w:val="000000" w:themeColor="text1"/>
          <w:lang w:eastAsia="ru-RU"/>
        </w:rPr>
        <w:t xml:space="preserve"> – количество </w:t>
      </w:r>
      <w:proofErr w:type="spellStart"/>
      <w:r w:rsidRPr="00527770">
        <w:rPr>
          <w:rFonts w:eastAsia="Times New Roman"/>
          <w:color w:val="000000" w:themeColor="text1"/>
          <w:lang w:eastAsia="ru-RU"/>
        </w:rPr>
        <w:t>зернопродуктов</w:t>
      </w:r>
      <w:proofErr w:type="spellEnd"/>
      <w:r w:rsidRPr="00527770">
        <w:rPr>
          <w:rFonts w:eastAsia="Times New Roman"/>
          <w:color w:val="000000" w:themeColor="text1"/>
          <w:lang w:eastAsia="ru-RU"/>
        </w:rPr>
        <w:t>, перерабатываемых за год, т;</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 xml:space="preserve">а = 0,1– доля максимального месячного выпуска пива </w:t>
      </w:r>
      <w:proofErr w:type="gramStart"/>
      <w:r w:rsidRPr="00527770">
        <w:rPr>
          <w:rFonts w:eastAsia="Times New Roman"/>
          <w:color w:val="000000" w:themeColor="text1"/>
          <w:lang w:eastAsia="ru-RU"/>
        </w:rPr>
        <w:t>от</w:t>
      </w:r>
      <w:proofErr w:type="gramEnd"/>
      <w:r w:rsidRPr="00527770">
        <w:rPr>
          <w:rFonts w:eastAsia="Times New Roman"/>
          <w:color w:val="000000" w:themeColor="text1"/>
          <w:lang w:eastAsia="ru-RU"/>
        </w:rPr>
        <w:t xml:space="preserve"> годового;</w:t>
      </w:r>
    </w:p>
    <w:p w:rsidR="00404868" w:rsidRPr="00527770" w:rsidRDefault="00404868" w:rsidP="00404868">
      <w:pPr>
        <w:spacing w:after="0" w:line="360" w:lineRule="auto"/>
        <w:ind w:firstLine="709"/>
        <w:jc w:val="both"/>
        <w:rPr>
          <w:rFonts w:eastAsia="Times New Roman"/>
          <w:color w:val="000000" w:themeColor="text1"/>
          <w:lang w:eastAsia="ru-RU"/>
        </w:rPr>
      </w:pPr>
      <w:proofErr w:type="spellStart"/>
      <w:proofErr w:type="gramStart"/>
      <w:r w:rsidRPr="00527770">
        <w:rPr>
          <w:rFonts w:eastAsia="Times New Roman"/>
          <w:color w:val="000000" w:themeColor="text1"/>
          <w:lang w:eastAsia="ru-RU"/>
        </w:rPr>
        <w:t>n</w:t>
      </w:r>
      <w:proofErr w:type="gramEnd"/>
      <w:r w:rsidRPr="00527770">
        <w:rPr>
          <w:rFonts w:eastAsia="Times New Roman"/>
          <w:color w:val="000000" w:themeColor="text1"/>
          <w:lang w:eastAsia="ru-RU"/>
        </w:rPr>
        <w:t>мес</w:t>
      </w:r>
      <w:proofErr w:type="spellEnd"/>
      <w:r w:rsidRPr="00527770">
        <w:rPr>
          <w:rFonts w:eastAsia="Times New Roman"/>
          <w:color w:val="000000" w:themeColor="text1"/>
          <w:lang w:eastAsia="ru-RU"/>
        </w:rPr>
        <w:t xml:space="preserve"> = 16 – число дней работы отделения в месяц.</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 xml:space="preserve">Годовой расход </w:t>
      </w:r>
      <w:proofErr w:type="spellStart"/>
      <w:r w:rsidRPr="00527770">
        <w:rPr>
          <w:rFonts w:eastAsia="Times New Roman"/>
          <w:color w:val="000000" w:themeColor="text1"/>
          <w:lang w:eastAsia="ru-RU"/>
        </w:rPr>
        <w:t>зернопродуктов</w:t>
      </w:r>
      <w:proofErr w:type="spellEnd"/>
      <w:r w:rsidRPr="00527770">
        <w:rPr>
          <w:rFonts w:eastAsia="Times New Roman"/>
          <w:color w:val="000000" w:themeColor="text1"/>
          <w:lang w:eastAsia="ru-RU"/>
        </w:rPr>
        <w:t xml:space="preserve"> находится на основании данных продуктового расчета. Объем товарного пива, получаемого из Q0 = 1 т </w:t>
      </w:r>
      <w:proofErr w:type="spellStart"/>
      <w:r w:rsidRPr="00527770">
        <w:rPr>
          <w:rFonts w:eastAsia="Times New Roman"/>
          <w:color w:val="000000" w:themeColor="text1"/>
          <w:lang w:eastAsia="ru-RU"/>
        </w:rPr>
        <w:t>зернопродуктов</w:t>
      </w:r>
      <w:proofErr w:type="spellEnd"/>
      <w:r w:rsidRPr="00527770">
        <w:rPr>
          <w:rFonts w:eastAsia="Times New Roman"/>
          <w:color w:val="000000" w:themeColor="text1"/>
          <w:lang w:eastAsia="ru-RU"/>
        </w:rPr>
        <w:t>, составляет в среднем </w:t>
      </w:r>
      <w:r w:rsidRPr="00527770">
        <w:rPr>
          <w:rFonts w:eastAsia="Times New Roman"/>
          <w:noProof/>
          <w:color w:val="000000" w:themeColor="text1"/>
          <w:lang w:eastAsia="ru-RU"/>
        </w:rPr>
        <w:drawing>
          <wp:inline distT="0" distB="0" distL="0" distR="0">
            <wp:extent cx="409575" cy="228600"/>
            <wp:effectExtent l="19050" t="0" r="0" b="0"/>
            <wp:docPr id="57" name="Рисунок 40" descr="http://www.bestreferat.ru/images/paper/87/49/81849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bestreferat.ru/images/paper/87/49/8184987.png"/>
                    <pic:cNvPicPr>
                      <a:picLocks noChangeAspect="1" noChangeArrowheads="1"/>
                    </pic:cNvPicPr>
                  </pic:nvPicPr>
                  <pic:blipFill>
                    <a:blip r:embed="rId86" cstate="print"/>
                    <a:srcRect/>
                    <a:stretch>
                      <a:fillRect/>
                    </a:stretch>
                  </pic:blipFill>
                  <pic:spPr bwMode="auto">
                    <a:xfrm>
                      <a:off x="0" y="0"/>
                      <a:ext cx="409575" cy="228600"/>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xml:space="preserve"> 56,5 гл. С другой стороны, из </w:t>
      </w:r>
      <w:proofErr w:type="spellStart"/>
      <w:proofErr w:type="gramStart"/>
      <w:r w:rsidRPr="00527770">
        <w:rPr>
          <w:rFonts w:eastAsia="Times New Roman"/>
          <w:color w:val="000000" w:themeColor="text1"/>
          <w:lang w:eastAsia="ru-RU"/>
        </w:rPr>
        <w:t>Q</w:t>
      </w:r>
      <w:proofErr w:type="gramEnd"/>
      <w:r w:rsidRPr="00527770">
        <w:rPr>
          <w:rFonts w:eastAsia="Times New Roman"/>
          <w:color w:val="000000" w:themeColor="text1"/>
          <w:lang w:eastAsia="ru-RU"/>
        </w:rPr>
        <w:t>год</w:t>
      </w:r>
      <w:proofErr w:type="spellEnd"/>
      <w:r w:rsidRPr="00527770">
        <w:rPr>
          <w:rFonts w:eastAsia="Times New Roman"/>
          <w:color w:val="000000" w:themeColor="text1"/>
          <w:lang w:eastAsia="ru-RU"/>
        </w:rPr>
        <w:t xml:space="preserve"> </w:t>
      </w:r>
      <w:proofErr w:type="spellStart"/>
      <w:r w:rsidRPr="00527770">
        <w:rPr>
          <w:rFonts w:eastAsia="Times New Roman"/>
          <w:color w:val="000000" w:themeColor="text1"/>
          <w:lang w:eastAsia="ru-RU"/>
        </w:rPr>
        <w:t>зернопродуктов</w:t>
      </w:r>
      <w:proofErr w:type="spellEnd"/>
      <w:r w:rsidRPr="00527770">
        <w:rPr>
          <w:rFonts w:eastAsia="Times New Roman"/>
          <w:color w:val="000000" w:themeColor="text1"/>
          <w:lang w:eastAsia="ru-RU"/>
        </w:rPr>
        <w:t xml:space="preserve"> получается </w:t>
      </w:r>
      <w:r w:rsidRPr="00527770">
        <w:rPr>
          <w:rFonts w:eastAsia="Times New Roman"/>
          <w:noProof/>
          <w:color w:val="000000" w:themeColor="text1"/>
          <w:lang w:eastAsia="ru-RU"/>
        </w:rPr>
        <w:drawing>
          <wp:inline distT="0" distB="0" distL="0" distR="0">
            <wp:extent cx="161925" cy="190500"/>
            <wp:effectExtent l="19050" t="0" r="9525" b="0"/>
            <wp:docPr id="58" name="Рисунок 41" descr="http://www.bestreferat.ru/images/paper/88/49/81849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bestreferat.ru/images/paper/88/49/8184988.png"/>
                    <pic:cNvPicPr>
                      <a:picLocks noChangeAspect="1" noChangeArrowheads="1"/>
                    </pic:cNvPicPr>
                  </pic:nvPicPr>
                  <pic:blipFill>
                    <a:blip r:embed="rId87"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xml:space="preserve">год = 9·104 гл товарного пива. Тогда годовой расход </w:t>
      </w:r>
      <w:proofErr w:type="spellStart"/>
      <w:r w:rsidRPr="00527770">
        <w:rPr>
          <w:rFonts w:eastAsia="Times New Roman"/>
          <w:color w:val="000000" w:themeColor="text1"/>
          <w:lang w:eastAsia="ru-RU"/>
        </w:rPr>
        <w:t>зернопродуктов</w:t>
      </w:r>
      <w:proofErr w:type="spellEnd"/>
      <w:r w:rsidRPr="00527770">
        <w:rPr>
          <w:rFonts w:eastAsia="Times New Roman"/>
          <w:color w:val="000000" w:themeColor="text1"/>
          <w:lang w:eastAsia="ru-RU"/>
        </w:rPr>
        <w:t xml:space="preserve"> определится из пропорции</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 xml:space="preserve">Q0 / </w:t>
      </w:r>
      <w:proofErr w:type="spellStart"/>
      <w:proofErr w:type="gramStart"/>
      <w:r w:rsidRPr="00527770">
        <w:rPr>
          <w:rFonts w:eastAsia="Times New Roman"/>
          <w:color w:val="000000" w:themeColor="text1"/>
          <w:lang w:eastAsia="ru-RU"/>
        </w:rPr>
        <w:t>Q</w:t>
      </w:r>
      <w:proofErr w:type="gramEnd"/>
      <w:r w:rsidRPr="00527770">
        <w:rPr>
          <w:rFonts w:eastAsia="Times New Roman"/>
          <w:color w:val="000000" w:themeColor="text1"/>
          <w:lang w:eastAsia="ru-RU"/>
        </w:rPr>
        <w:t>год</w:t>
      </w:r>
      <w:proofErr w:type="spellEnd"/>
      <w:r w:rsidRPr="00527770">
        <w:rPr>
          <w:rFonts w:eastAsia="Times New Roman"/>
          <w:color w:val="000000" w:themeColor="text1"/>
          <w:lang w:eastAsia="ru-RU"/>
        </w:rPr>
        <w:t xml:space="preserve"> = </w:t>
      </w:r>
      <w:r w:rsidRPr="00527770">
        <w:rPr>
          <w:rFonts w:eastAsia="Times New Roman"/>
          <w:noProof/>
          <w:color w:val="000000" w:themeColor="text1"/>
          <w:lang w:eastAsia="ru-RU"/>
        </w:rPr>
        <w:drawing>
          <wp:inline distT="0" distB="0" distL="0" distR="0">
            <wp:extent cx="257175" cy="238125"/>
            <wp:effectExtent l="19050" t="0" r="9525" b="0"/>
            <wp:docPr id="59" name="Рисунок 42" descr="http://www.bestreferat.ru/images/paper/89/49/81849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bestreferat.ru/images/paper/89/49/8184989.png"/>
                    <pic:cNvPicPr>
                      <a:picLocks noChangeAspect="1" noChangeArrowheads="1"/>
                    </pic:cNvPicPr>
                  </pic:nvPicPr>
                  <pic:blipFill>
                    <a:blip r:embed="rId88"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w:t>
      </w:r>
      <w:r w:rsidRPr="00527770">
        <w:rPr>
          <w:rFonts w:eastAsia="Times New Roman"/>
          <w:noProof/>
          <w:color w:val="000000" w:themeColor="text1"/>
          <w:lang w:eastAsia="ru-RU"/>
        </w:rPr>
        <w:drawing>
          <wp:inline distT="0" distB="0" distL="0" distR="0">
            <wp:extent cx="161925" cy="190500"/>
            <wp:effectExtent l="19050" t="0" r="9525" b="0"/>
            <wp:docPr id="60" name="Рисунок 43" descr="http://www.bestreferat.ru/images/paper/88/49/81849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bestreferat.ru/images/paper/88/49/8184988.png"/>
                    <pic:cNvPicPr>
                      <a:picLocks noChangeAspect="1" noChangeArrowheads="1"/>
                    </pic:cNvPicPr>
                  </pic:nvPicPr>
                  <pic:blipFill>
                    <a:blip r:embed="rId87"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год, (45)</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то есть</w:t>
      </w:r>
    </w:p>
    <w:p w:rsidR="00404868" w:rsidRPr="00527770" w:rsidRDefault="00404868" w:rsidP="00404868">
      <w:pPr>
        <w:spacing w:after="0" w:line="360" w:lineRule="auto"/>
        <w:ind w:firstLine="709"/>
        <w:jc w:val="both"/>
        <w:rPr>
          <w:rFonts w:eastAsia="Times New Roman"/>
          <w:color w:val="000000" w:themeColor="text1"/>
          <w:lang w:eastAsia="ru-RU"/>
        </w:rPr>
      </w:pPr>
      <w:proofErr w:type="spellStart"/>
      <w:proofErr w:type="gramStart"/>
      <w:r w:rsidRPr="00527770">
        <w:rPr>
          <w:rFonts w:eastAsia="Times New Roman"/>
          <w:color w:val="000000" w:themeColor="text1"/>
          <w:lang w:eastAsia="ru-RU"/>
        </w:rPr>
        <w:t>Q</w:t>
      </w:r>
      <w:proofErr w:type="gramEnd"/>
      <w:r w:rsidRPr="00527770">
        <w:rPr>
          <w:rFonts w:eastAsia="Times New Roman"/>
          <w:color w:val="000000" w:themeColor="text1"/>
          <w:lang w:eastAsia="ru-RU"/>
        </w:rPr>
        <w:t>год</w:t>
      </w:r>
      <w:proofErr w:type="spellEnd"/>
      <w:r w:rsidRPr="00527770">
        <w:rPr>
          <w:rFonts w:eastAsia="Times New Roman"/>
          <w:color w:val="000000" w:themeColor="text1"/>
          <w:lang w:eastAsia="ru-RU"/>
        </w:rPr>
        <w:t xml:space="preserve"> = </w:t>
      </w:r>
      <w:r w:rsidRPr="00527770">
        <w:rPr>
          <w:rFonts w:eastAsia="Times New Roman"/>
          <w:noProof/>
          <w:color w:val="000000" w:themeColor="text1"/>
          <w:lang w:eastAsia="ru-RU"/>
        </w:rPr>
        <w:drawing>
          <wp:inline distT="0" distB="0" distL="0" distR="0">
            <wp:extent cx="161925" cy="190500"/>
            <wp:effectExtent l="19050" t="0" r="9525" b="0"/>
            <wp:docPr id="61" name="Рисунок 44" descr="http://www.bestreferat.ru/images/paper/88/49/81849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bestreferat.ru/images/paper/88/49/8184988.png"/>
                    <pic:cNvPicPr>
                      <a:picLocks noChangeAspect="1" noChangeArrowheads="1"/>
                    </pic:cNvPicPr>
                  </pic:nvPicPr>
                  <pic:blipFill>
                    <a:blip r:embed="rId87"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год Q0 / </w:t>
      </w:r>
      <w:r w:rsidRPr="00527770">
        <w:rPr>
          <w:rFonts w:eastAsia="Times New Roman"/>
          <w:noProof/>
          <w:color w:val="000000" w:themeColor="text1"/>
          <w:lang w:eastAsia="ru-RU"/>
        </w:rPr>
        <w:drawing>
          <wp:inline distT="0" distB="0" distL="0" distR="0">
            <wp:extent cx="257175" cy="238125"/>
            <wp:effectExtent l="19050" t="0" r="9525" b="0"/>
            <wp:docPr id="62" name="Рисунок 45" descr="http://www.bestreferat.ru/images/paper/89/49/81849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bestreferat.ru/images/paper/89/49/8184989.png"/>
                    <pic:cNvPicPr>
                      <a:picLocks noChangeAspect="1" noChangeArrowheads="1"/>
                    </pic:cNvPicPr>
                  </pic:nvPicPr>
                  <pic:blipFill>
                    <a:blip r:embed="rId88"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(46)</w:t>
      </w:r>
    </w:p>
    <w:p w:rsidR="00404868" w:rsidRPr="00527770" w:rsidRDefault="00404868" w:rsidP="00404868">
      <w:pPr>
        <w:spacing w:after="0" w:line="360" w:lineRule="auto"/>
        <w:ind w:firstLine="709"/>
        <w:jc w:val="both"/>
        <w:rPr>
          <w:rFonts w:eastAsia="Times New Roman"/>
          <w:color w:val="000000" w:themeColor="text1"/>
          <w:lang w:eastAsia="ru-RU"/>
        </w:rPr>
      </w:pPr>
      <w:proofErr w:type="spellStart"/>
      <w:proofErr w:type="gramStart"/>
      <w:r w:rsidRPr="00527770">
        <w:rPr>
          <w:rFonts w:eastAsia="Times New Roman"/>
          <w:color w:val="000000" w:themeColor="text1"/>
          <w:lang w:eastAsia="ru-RU"/>
        </w:rPr>
        <w:t>Q</w:t>
      </w:r>
      <w:proofErr w:type="gramEnd"/>
      <w:r w:rsidRPr="00527770">
        <w:rPr>
          <w:rFonts w:eastAsia="Times New Roman"/>
          <w:color w:val="000000" w:themeColor="text1"/>
          <w:lang w:eastAsia="ru-RU"/>
        </w:rPr>
        <w:t>год</w:t>
      </w:r>
      <w:proofErr w:type="spellEnd"/>
      <w:r w:rsidRPr="00527770">
        <w:rPr>
          <w:rFonts w:eastAsia="Times New Roman"/>
          <w:color w:val="000000" w:themeColor="text1"/>
          <w:lang w:eastAsia="ru-RU"/>
        </w:rPr>
        <w:t xml:space="preserve"> =</w:t>
      </w:r>
      <w:r w:rsidRPr="00527770">
        <w:rPr>
          <w:rFonts w:eastAsia="Times New Roman"/>
          <w:noProof/>
          <w:color w:val="000000" w:themeColor="text1"/>
          <w:lang w:eastAsia="ru-RU"/>
        </w:rPr>
        <w:drawing>
          <wp:inline distT="0" distB="0" distL="0" distR="0">
            <wp:extent cx="1219200" cy="466725"/>
            <wp:effectExtent l="19050" t="0" r="0" b="0"/>
            <wp:docPr id="63" name="Рисунок 46" descr="http://www.bestreferat.ru/images/paper/90/49/81849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bestreferat.ru/images/paper/90/49/8184990.png"/>
                    <pic:cNvPicPr>
                      <a:picLocks noChangeAspect="1" noChangeArrowheads="1"/>
                    </pic:cNvPicPr>
                  </pic:nvPicPr>
                  <pic:blipFill>
                    <a:blip r:embed="rId89" cstate="print"/>
                    <a:srcRect/>
                    <a:stretch>
                      <a:fillRect/>
                    </a:stretch>
                  </pic:blipFill>
                  <pic:spPr bwMode="auto">
                    <a:xfrm>
                      <a:off x="0" y="0"/>
                      <a:ext cx="1219200" cy="466725"/>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т.</w:t>
      </w:r>
    </w:p>
    <w:p w:rsidR="00404868" w:rsidRPr="00527770" w:rsidRDefault="00404868" w:rsidP="00F117FA">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 xml:space="preserve">Тогда суточный расход </w:t>
      </w:r>
      <w:proofErr w:type="spellStart"/>
      <w:r w:rsidRPr="00527770">
        <w:rPr>
          <w:rFonts w:eastAsia="Times New Roman"/>
          <w:color w:val="000000" w:themeColor="text1"/>
          <w:lang w:eastAsia="ru-RU"/>
        </w:rPr>
        <w:t>зернопродуктов</w:t>
      </w:r>
      <w:proofErr w:type="spellEnd"/>
      <w:r w:rsidRPr="00527770">
        <w:rPr>
          <w:rFonts w:eastAsia="Times New Roman"/>
          <w:color w:val="000000" w:themeColor="text1"/>
          <w:lang w:eastAsia="ru-RU"/>
        </w:rPr>
        <w:t xml:space="preserve"> составит:</w:t>
      </w:r>
    </w:p>
    <w:p w:rsidR="00404868" w:rsidRPr="00527770" w:rsidRDefault="00404868" w:rsidP="00404868">
      <w:pPr>
        <w:spacing w:after="0" w:line="360" w:lineRule="auto"/>
        <w:ind w:firstLine="709"/>
        <w:jc w:val="both"/>
        <w:rPr>
          <w:rFonts w:eastAsia="Times New Roman"/>
          <w:color w:val="000000" w:themeColor="text1"/>
          <w:lang w:eastAsia="ru-RU"/>
        </w:rPr>
      </w:pPr>
      <w:proofErr w:type="spellStart"/>
      <w:proofErr w:type="gramStart"/>
      <w:r w:rsidRPr="00527770">
        <w:rPr>
          <w:rFonts w:eastAsia="Times New Roman"/>
          <w:color w:val="000000" w:themeColor="text1"/>
          <w:lang w:eastAsia="ru-RU"/>
        </w:rPr>
        <w:t>Q</w:t>
      </w:r>
      <w:proofErr w:type="gramEnd"/>
      <w:r w:rsidRPr="00527770">
        <w:rPr>
          <w:rFonts w:eastAsia="Times New Roman"/>
          <w:color w:val="000000" w:themeColor="text1"/>
          <w:lang w:eastAsia="ru-RU"/>
        </w:rPr>
        <w:t>сут</w:t>
      </w:r>
      <w:proofErr w:type="spellEnd"/>
      <w:r w:rsidRPr="00527770">
        <w:rPr>
          <w:rFonts w:eastAsia="Times New Roman"/>
          <w:color w:val="000000" w:themeColor="text1"/>
          <w:lang w:eastAsia="ru-RU"/>
        </w:rPr>
        <w:t xml:space="preserve"> = </w:t>
      </w:r>
      <w:r w:rsidRPr="00527770">
        <w:rPr>
          <w:rFonts w:eastAsia="Times New Roman"/>
          <w:noProof/>
          <w:color w:val="000000" w:themeColor="text1"/>
          <w:lang w:eastAsia="ru-RU"/>
        </w:rPr>
        <w:drawing>
          <wp:inline distT="0" distB="0" distL="0" distR="0">
            <wp:extent cx="1219200" cy="485775"/>
            <wp:effectExtent l="0" t="0" r="0" b="0"/>
            <wp:docPr id="64" name="Рисунок 47" descr="http://www.bestreferat.ru/images/paper/91/49/8184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bestreferat.ru/images/paper/91/49/8184991.png"/>
                    <pic:cNvPicPr>
                      <a:picLocks noChangeAspect="1" noChangeArrowheads="1"/>
                    </pic:cNvPicPr>
                  </pic:nvPicPr>
                  <pic:blipFill>
                    <a:blip r:embed="rId90" cstate="print"/>
                    <a:srcRect/>
                    <a:stretch>
                      <a:fillRect/>
                    </a:stretch>
                  </pic:blipFill>
                  <pic:spPr bwMode="auto">
                    <a:xfrm>
                      <a:off x="0" y="0"/>
                      <a:ext cx="1219200" cy="485775"/>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т.</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Бункер для дробленого солода выбирается с тем расчетом, чтобы вмещать помол на одну варку. Число варок в сутки равно пяти. Масса солода на одну варку составит </w:t>
      </w:r>
      <w:r w:rsidRPr="00527770">
        <w:rPr>
          <w:rFonts w:eastAsia="Times New Roman"/>
          <w:noProof/>
          <w:color w:val="000000" w:themeColor="text1"/>
          <w:lang w:eastAsia="ru-RU"/>
        </w:rPr>
        <w:drawing>
          <wp:inline distT="0" distB="0" distL="0" distR="0">
            <wp:extent cx="228600" cy="266700"/>
            <wp:effectExtent l="19050" t="0" r="0" b="0"/>
            <wp:docPr id="65" name="Рисунок 48" descr="http://www.bestreferat.ru/images/paper/92/49/81849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bestreferat.ru/images/paper/92/49/8184992.png"/>
                    <pic:cNvPicPr>
                      <a:picLocks noChangeAspect="1" noChangeArrowheads="1"/>
                    </pic:cNvPicPr>
                  </pic:nvPicPr>
                  <pic:blipFill>
                    <a:blip r:embed="rId91" cstate="print"/>
                    <a:srcRect/>
                    <a:stretch>
                      <a:fillRect/>
                    </a:stretch>
                  </pic:blipFill>
                  <pic:spPr bwMode="auto">
                    <a:xfrm>
                      <a:off x="0" y="0"/>
                      <a:ext cx="228600" cy="266700"/>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xml:space="preserve">= 2 т. Вместимость бункера на каждую тонну дробленого зернового сырья принимается равной 3 м3, вместимость бункера </w:t>
      </w:r>
      <w:proofErr w:type="spellStart"/>
      <w:proofErr w:type="gramStart"/>
      <w:r w:rsidRPr="00527770">
        <w:rPr>
          <w:rFonts w:eastAsia="Times New Roman"/>
          <w:color w:val="000000" w:themeColor="text1"/>
          <w:lang w:eastAsia="ru-RU"/>
        </w:rPr>
        <w:t>V</w:t>
      </w:r>
      <w:proofErr w:type="gramEnd"/>
      <w:r w:rsidRPr="00527770">
        <w:rPr>
          <w:rFonts w:eastAsia="Times New Roman"/>
          <w:color w:val="000000" w:themeColor="text1"/>
          <w:lang w:eastAsia="ru-RU"/>
        </w:rPr>
        <w:t>б</w:t>
      </w:r>
      <w:proofErr w:type="spellEnd"/>
      <w:r w:rsidRPr="00527770">
        <w:rPr>
          <w:rFonts w:eastAsia="Times New Roman"/>
          <w:color w:val="000000" w:themeColor="text1"/>
          <w:lang w:eastAsia="ru-RU"/>
        </w:rPr>
        <w:t>, м3, находится по формуле</w:t>
      </w:r>
    </w:p>
    <w:p w:rsidR="00404868" w:rsidRPr="00527770" w:rsidRDefault="00404868" w:rsidP="00404868">
      <w:pPr>
        <w:spacing w:after="0" w:line="360" w:lineRule="auto"/>
        <w:ind w:firstLine="709"/>
        <w:jc w:val="both"/>
        <w:rPr>
          <w:rFonts w:eastAsia="Times New Roman"/>
          <w:color w:val="000000" w:themeColor="text1"/>
          <w:lang w:eastAsia="ru-RU"/>
        </w:rPr>
      </w:pPr>
      <w:proofErr w:type="spellStart"/>
      <w:proofErr w:type="gramStart"/>
      <w:r w:rsidRPr="00527770">
        <w:rPr>
          <w:rFonts w:eastAsia="Times New Roman"/>
          <w:color w:val="000000" w:themeColor="text1"/>
          <w:lang w:eastAsia="ru-RU"/>
        </w:rPr>
        <w:t>V</w:t>
      </w:r>
      <w:proofErr w:type="gramEnd"/>
      <w:r w:rsidRPr="00527770">
        <w:rPr>
          <w:rFonts w:eastAsia="Times New Roman"/>
          <w:color w:val="000000" w:themeColor="text1"/>
          <w:lang w:eastAsia="ru-RU"/>
        </w:rPr>
        <w:t>б</w:t>
      </w:r>
      <w:proofErr w:type="spellEnd"/>
      <w:r w:rsidRPr="00527770">
        <w:rPr>
          <w:rFonts w:eastAsia="Times New Roman"/>
          <w:color w:val="000000" w:themeColor="text1"/>
          <w:lang w:eastAsia="ru-RU"/>
        </w:rPr>
        <w:t xml:space="preserve"> = </w:t>
      </w:r>
      <w:r w:rsidRPr="00527770">
        <w:rPr>
          <w:rFonts w:eastAsia="Times New Roman"/>
          <w:noProof/>
          <w:color w:val="000000" w:themeColor="text1"/>
          <w:lang w:eastAsia="ru-RU"/>
        </w:rPr>
        <w:drawing>
          <wp:inline distT="0" distB="0" distL="0" distR="0">
            <wp:extent cx="676275" cy="266700"/>
            <wp:effectExtent l="19050" t="0" r="0" b="0"/>
            <wp:docPr id="66" name="Рисунок 49" descr="http://www.bestreferat.ru/images/paper/93/49/81849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bestreferat.ru/images/paper/93/49/8184993.png"/>
                    <pic:cNvPicPr>
                      <a:picLocks noChangeAspect="1" noChangeArrowheads="1"/>
                    </pic:cNvPicPr>
                  </pic:nvPicPr>
                  <pic:blipFill>
                    <a:blip r:embed="rId92" cstate="print"/>
                    <a:srcRect/>
                    <a:stretch>
                      <a:fillRect/>
                    </a:stretch>
                  </pic:blipFill>
                  <pic:spPr bwMode="auto">
                    <a:xfrm>
                      <a:off x="0" y="0"/>
                      <a:ext cx="676275" cy="266700"/>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(47)</w:t>
      </w:r>
    </w:p>
    <w:p w:rsidR="00404868" w:rsidRPr="00527770" w:rsidRDefault="00404868" w:rsidP="00404868">
      <w:pPr>
        <w:spacing w:after="0" w:line="360" w:lineRule="auto"/>
        <w:ind w:firstLine="709"/>
        <w:jc w:val="both"/>
        <w:rPr>
          <w:rFonts w:eastAsia="Times New Roman"/>
          <w:color w:val="000000" w:themeColor="text1"/>
          <w:lang w:eastAsia="ru-RU"/>
        </w:rPr>
      </w:pPr>
      <w:proofErr w:type="spellStart"/>
      <w:proofErr w:type="gramStart"/>
      <w:r w:rsidRPr="00527770">
        <w:rPr>
          <w:rFonts w:eastAsia="Times New Roman"/>
          <w:color w:val="000000" w:themeColor="text1"/>
          <w:lang w:eastAsia="ru-RU"/>
        </w:rPr>
        <w:t>V</w:t>
      </w:r>
      <w:proofErr w:type="gramEnd"/>
      <w:r w:rsidRPr="00527770">
        <w:rPr>
          <w:rFonts w:eastAsia="Times New Roman"/>
          <w:color w:val="000000" w:themeColor="text1"/>
          <w:lang w:eastAsia="ru-RU"/>
        </w:rPr>
        <w:t>б</w:t>
      </w:r>
      <w:proofErr w:type="spellEnd"/>
      <w:r w:rsidRPr="00527770">
        <w:rPr>
          <w:rFonts w:eastAsia="Times New Roman"/>
          <w:color w:val="000000" w:themeColor="text1"/>
          <w:lang w:eastAsia="ru-RU"/>
        </w:rPr>
        <w:t xml:space="preserve"> = </w:t>
      </w:r>
      <w:r w:rsidRPr="00527770">
        <w:rPr>
          <w:rFonts w:eastAsia="Times New Roman"/>
          <w:noProof/>
          <w:color w:val="000000" w:themeColor="text1"/>
          <w:lang w:eastAsia="ru-RU"/>
        </w:rPr>
        <w:drawing>
          <wp:inline distT="0" distB="0" distL="0" distR="0">
            <wp:extent cx="790575" cy="180975"/>
            <wp:effectExtent l="19050" t="0" r="9525" b="0"/>
            <wp:docPr id="67" name="Рисунок 50" descr="http://www.bestreferat.ru/images/paper/94/49/81849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bestreferat.ru/images/paper/94/49/8184994.png"/>
                    <pic:cNvPicPr>
                      <a:picLocks noChangeAspect="1" noChangeArrowheads="1"/>
                    </pic:cNvPicPr>
                  </pic:nvPicPr>
                  <pic:blipFill>
                    <a:blip r:embed="rId93" cstate="print"/>
                    <a:srcRect/>
                    <a:stretch>
                      <a:fillRect/>
                    </a:stretch>
                  </pic:blipFill>
                  <pic:spPr bwMode="auto">
                    <a:xfrm>
                      <a:off x="0" y="0"/>
                      <a:ext cx="790575" cy="180975"/>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м3.</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Таким образом, бункер, используемый на модернизированном производстве, удовлетворяет потребностям по вместимости. Он является вертикальным, имеет квадратное сечение и пирамидальное днище. Материал бункера – сталь 17ГС (ГОСТ 17066-80).</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 xml:space="preserve">Для осуществления процесса выбирается один </w:t>
      </w:r>
      <w:proofErr w:type="spellStart"/>
      <w:r w:rsidRPr="00527770">
        <w:rPr>
          <w:rFonts w:eastAsia="Times New Roman"/>
          <w:color w:val="000000" w:themeColor="text1"/>
          <w:lang w:eastAsia="ru-RU"/>
        </w:rPr>
        <w:t>четырехаппаратный</w:t>
      </w:r>
      <w:proofErr w:type="spellEnd"/>
      <w:r w:rsidRPr="00527770">
        <w:rPr>
          <w:rFonts w:eastAsia="Times New Roman"/>
          <w:color w:val="000000" w:themeColor="text1"/>
          <w:lang w:eastAsia="ru-RU"/>
        </w:rPr>
        <w:t xml:space="preserve"> варочный агрегат, имеющийся на предприятии, в составе которого один заторный чан, один фильтрационный чан, один сусловарочный котел, один сборник первого сусла и промывных вод. Число оборотов его в сутки n проверяется на основании </w:t>
      </w:r>
      <w:proofErr w:type="gramStart"/>
      <w:r w:rsidRPr="00527770">
        <w:rPr>
          <w:rFonts w:eastAsia="Times New Roman"/>
          <w:color w:val="000000" w:themeColor="text1"/>
          <w:lang w:eastAsia="ru-RU"/>
        </w:rPr>
        <w:t>единовременной</w:t>
      </w:r>
      <w:proofErr w:type="gramEnd"/>
      <w:r w:rsidRPr="00527770">
        <w:rPr>
          <w:rFonts w:eastAsia="Times New Roman"/>
          <w:color w:val="000000" w:themeColor="text1"/>
          <w:lang w:eastAsia="ru-RU"/>
        </w:rPr>
        <w:t xml:space="preserve"> </w:t>
      </w:r>
      <w:proofErr w:type="spellStart"/>
      <w:r w:rsidRPr="00527770">
        <w:rPr>
          <w:rFonts w:eastAsia="Times New Roman"/>
          <w:color w:val="000000" w:themeColor="text1"/>
          <w:lang w:eastAsia="ru-RU"/>
        </w:rPr>
        <w:t>засыпи</w:t>
      </w:r>
      <w:proofErr w:type="spellEnd"/>
      <w:r w:rsidRPr="00527770">
        <w:rPr>
          <w:rFonts w:eastAsia="Times New Roman"/>
          <w:color w:val="000000" w:themeColor="text1"/>
          <w:lang w:eastAsia="ru-RU"/>
        </w:rPr>
        <w:t> </w:t>
      </w:r>
      <w:r w:rsidRPr="00527770">
        <w:rPr>
          <w:rFonts w:eastAsia="Times New Roman"/>
          <w:noProof/>
          <w:color w:val="000000" w:themeColor="text1"/>
          <w:lang w:eastAsia="ru-RU"/>
        </w:rPr>
        <w:drawing>
          <wp:inline distT="0" distB="0" distL="0" distR="0">
            <wp:extent cx="228600" cy="266700"/>
            <wp:effectExtent l="19050" t="0" r="0" b="0"/>
            <wp:docPr id="68" name="Рисунок 51" descr="http://www.bestreferat.ru/images/paper/92/49/81849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bestreferat.ru/images/paper/92/49/8184992.png"/>
                    <pic:cNvPicPr>
                      <a:picLocks noChangeAspect="1" noChangeArrowheads="1"/>
                    </pic:cNvPicPr>
                  </pic:nvPicPr>
                  <pic:blipFill>
                    <a:blip r:embed="rId91" cstate="print"/>
                    <a:srcRect/>
                    <a:stretch>
                      <a:fillRect/>
                    </a:stretch>
                  </pic:blipFill>
                  <pic:spPr bwMode="auto">
                    <a:xfrm>
                      <a:off x="0" y="0"/>
                      <a:ext cx="228600" cy="266700"/>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2 т</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 xml:space="preserve">n = </w:t>
      </w:r>
      <w:proofErr w:type="spellStart"/>
      <w:proofErr w:type="gramStart"/>
      <w:r w:rsidRPr="00527770">
        <w:rPr>
          <w:rFonts w:eastAsia="Times New Roman"/>
          <w:color w:val="000000" w:themeColor="text1"/>
          <w:lang w:eastAsia="ru-RU"/>
        </w:rPr>
        <w:t>Q</w:t>
      </w:r>
      <w:proofErr w:type="gramEnd"/>
      <w:r w:rsidRPr="00527770">
        <w:rPr>
          <w:rFonts w:eastAsia="Times New Roman"/>
          <w:color w:val="000000" w:themeColor="text1"/>
          <w:lang w:eastAsia="ru-RU"/>
        </w:rPr>
        <w:t>сут</w:t>
      </w:r>
      <w:proofErr w:type="spellEnd"/>
      <w:r w:rsidRPr="00527770">
        <w:rPr>
          <w:rFonts w:eastAsia="Times New Roman"/>
          <w:color w:val="000000" w:themeColor="text1"/>
          <w:lang w:eastAsia="ru-RU"/>
        </w:rPr>
        <w:t xml:space="preserve"> / QТ, (48)</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n= 10 / 2 = 5.</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Таким образом, проектная производительность позволяет сохранить аппараты варочного агрегата в неизменном количестве и составе.</w:t>
      </w:r>
    </w:p>
    <w:p w:rsidR="00404868" w:rsidRPr="00527770" w:rsidRDefault="00404868" w:rsidP="00404868">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 xml:space="preserve">Материал аппаратов варочного агрегата – 08Х18Н10Т (ГОСТ 5632-72). Технические характеристики заторного чана, </w:t>
      </w:r>
      <w:proofErr w:type="spellStart"/>
      <w:r w:rsidRPr="00527770">
        <w:rPr>
          <w:rFonts w:eastAsia="Times New Roman"/>
          <w:color w:val="000000" w:themeColor="text1"/>
          <w:lang w:eastAsia="ru-RU"/>
        </w:rPr>
        <w:t>фильтрчана</w:t>
      </w:r>
      <w:proofErr w:type="spellEnd"/>
      <w:r w:rsidRPr="00527770">
        <w:rPr>
          <w:rFonts w:eastAsia="Times New Roman"/>
          <w:color w:val="000000" w:themeColor="text1"/>
          <w:lang w:eastAsia="ru-RU"/>
        </w:rPr>
        <w:t xml:space="preserve"> и сборни</w:t>
      </w:r>
      <w:r w:rsidR="00AD26A8">
        <w:rPr>
          <w:rFonts w:eastAsia="Times New Roman"/>
          <w:color w:val="000000" w:themeColor="text1"/>
          <w:lang w:eastAsia="ru-RU"/>
        </w:rPr>
        <w:t>ка сусла приведены в таблицах 33 – 35</w:t>
      </w:r>
      <w:r w:rsidRPr="00527770">
        <w:rPr>
          <w:rFonts w:eastAsia="Times New Roman"/>
          <w:color w:val="000000" w:themeColor="text1"/>
          <w:lang w:eastAsia="ru-RU"/>
        </w:rPr>
        <w:t>.</w:t>
      </w:r>
    </w:p>
    <w:p w:rsidR="00404868" w:rsidRPr="00527770" w:rsidRDefault="00AD26A8" w:rsidP="00404868">
      <w:pPr>
        <w:spacing w:after="0" w:line="360" w:lineRule="auto"/>
        <w:ind w:firstLine="709"/>
        <w:jc w:val="both"/>
        <w:rPr>
          <w:rFonts w:eastAsia="Times New Roman"/>
          <w:color w:val="000000" w:themeColor="text1"/>
          <w:lang w:eastAsia="ru-RU"/>
        </w:rPr>
      </w:pPr>
      <w:r>
        <w:rPr>
          <w:rFonts w:eastAsia="Times New Roman"/>
          <w:color w:val="000000" w:themeColor="text1"/>
          <w:lang w:eastAsia="ru-RU"/>
        </w:rPr>
        <w:t>Таблица 33</w:t>
      </w:r>
      <w:r w:rsidR="00404868" w:rsidRPr="00527770">
        <w:rPr>
          <w:rFonts w:eastAsia="Times New Roman"/>
          <w:color w:val="000000" w:themeColor="text1"/>
          <w:lang w:eastAsia="ru-RU"/>
        </w:rPr>
        <w:t xml:space="preserve"> – Техническая характеристика заторного аппарата «</w:t>
      </w:r>
      <w:proofErr w:type="spellStart"/>
      <w:r w:rsidR="00404868" w:rsidRPr="00527770">
        <w:rPr>
          <w:rFonts w:eastAsia="Times New Roman"/>
          <w:color w:val="000000" w:themeColor="text1"/>
          <w:lang w:eastAsia="ru-RU"/>
        </w:rPr>
        <w:t>Christiancarl</w:t>
      </w:r>
      <w:proofErr w:type="spellEnd"/>
      <w:r w:rsidR="00404868" w:rsidRPr="00527770">
        <w:rPr>
          <w:rFonts w:eastAsia="Times New Roman"/>
          <w:color w:val="000000" w:themeColor="text1"/>
          <w:lang w:eastAsia="ru-RU"/>
        </w:rPr>
        <w: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94"/>
        <w:gridCol w:w="1695"/>
      </w:tblGrid>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Характеристика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Значение</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Количество одновременно затираемого сухого солода, </w:t>
            </w:r>
            <w:proofErr w:type="gramStart"/>
            <w:r w:rsidRPr="00527770">
              <w:rPr>
                <w:rFonts w:eastAsia="Times New Roman"/>
                <w:color w:val="000000" w:themeColor="text1"/>
                <w:sz w:val="24"/>
                <w:szCs w:val="24"/>
                <w:lang w:eastAsia="ru-RU"/>
              </w:rPr>
              <w:t>кг</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2000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Полная вместимость, м3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13</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Коэффициент заполнения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0,9</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Поверхность нагрева днища, м</w:t>
            </w:r>
            <w:proofErr w:type="gramStart"/>
            <w:r w:rsidRPr="00527770">
              <w:rPr>
                <w:rFonts w:eastAsia="Times New Roman"/>
                <w:color w:val="000000" w:themeColor="text1"/>
                <w:sz w:val="24"/>
                <w:szCs w:val="24"/>
                <w:lang w:eastAsia="ru-RU"/>
              </w:rPr>
              <w:t>2</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6,6</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Рабочее избыточное давление пара, МПа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0,2</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Расход пара, </w:t>
            </w:r>
            <w:proofErr w:type="gramStart"/>
            <w:r w:rsidRPr="00527770">
              <w:rPr>
                <w:rFonts w:eastAsia="Times New Roman"/>
                <w:color w:val="000000" w:themeColor="text1"/>
                <w:sz w:val="24"/>
                <w:szCs w:val="24"/>
                <w:lang w:eastAsia="ru-RU"/>
              </w:rPr>
              <w:t>кг</w:t>
            </w:r>
            <w:proofErr w:type="gramEnd"/>
            <w:r w:rsidRPr="00527770">
              <w:rPr>
                <w:rFonts w:eastAsia="Times New Roman"/>
                <w:color w:val="000000" w:themeColor="text1"/>
                <w:sz w:val="24"/>
                <w:szCs w:val="24"/>
                <w:lang w:eastAsia="ru-RU"/>
              </w:rPr>
              <w:t>/ч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1110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Частота вращения мешалки, </w:t>
            </w:r>
            <w:proofErr w:type="gramStart"/>
            <w:r w:rsidRPr="00527770">
              <w:rPr>
                <w:rFonts w:eastAsia="Times New Roman"/>
                <w:color w:val="000000" w:themeColor="text1"/>
                <w:sz w:val="24"/>
                <w:szCs w:val="24"/>
                <w:lang w:eastAsia="ru-RU"/>
              </w:rPr>
              <w:t>об</w:t>
            </w:r>
            <w:proofErr w:type="gramEnd"/>
            <w:r w:rsidRPr="00527770">
              <w:rPr>
                <w:rFonts w:eastAsia="Times New Roman"/>
                <w:color w:val="000000" w:themeColor="text1"/>
                <w:sz w:val="24"/>
                <w:szCs w:val="24"/>
                <w:lang w:eastAsia="ru-RU"/>
              </w:rPr>
              <w:t>/мин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41,5</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Передаточное отношение червячного редуктора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36</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Мощность электродвигателя, кВт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4,5</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Частота вращения вала электродвигателя, </w:t>
            </w:r>
            <w:proofErr w:type="gramStart"/>
            <w:r w:rsidRPr="00527770">
              <w:rPr>
                <w:rFonts w:eastAsia="Times New Roman"/>
                <w:color w:val="000000" w:themeColor="text1"/>
                <w:sz w:val="24"/>
                <w:szCs w:val="24"/>
                <w:lang w:eastAsia="ru-RU"/>
              </w:rPr>
              <w:t>об</w:t>
            </w:r>
            <w:proofErr w:type="gramEnd"/>
            <w:r w:rsidRPr="00527770">
              <w:rPr>
                <w:rFonts w:eastAsia="Times New Roman"/>
                <w:color w:val="000000" w:themeColor="text1"/>
                <w:sz w:val="24"/>
                <w:szCs w:val="24"/>
                <w:lang w:eastAsia="ru-RU"/>
              </w:rPr>
              <w:t>/мин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1500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Масса, </w:t>
            </w:r>
            <w:proofErr w:type="gramStart"/>
            <w:r w:rsidRPr="00527770">
              <w:rPr>
                <w:rFonts w:eastAsia="Times New Roman"/>
                <w:color w:val="000000" w:themeColor="text1"/>
                <w:sz w:val="24"/>
                <w:szCs w:val="24"/>
                <w:lang w:eastAsia="ru-RU"/>
              </w:rPr>
              <w:t>кг</w:t>
            </w:r>
            <w:proofErr w:type="gramEnd"/>
            <w:r w:rsidRPr="00527770">
              <w:rPr>
                <w:rFonts w:eastAsia="Times New Roman"/>
                <w:color w:val="000000" w:themeColor="text1"/>
                <w:sz w:val="24"/>
                <w:szCs w:val="24"/>
                <w:lang w:eastAsia="ru-RU"/>
              </w:rPr>
              <w:t>:</w:t>
            </w:r>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без продукта</w:t>
            </w:r>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с продуктом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4125</w:t>
            </w:r>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12125</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Габаритные размеры (длина х ширина х высота), </w:t>
            </w:r>
            <w:proofErr w:type="gramStart"/>
            <w:r w:rsidRPr="00527770">
              <w:rPr>
                <w:rFonts w:eastAsia="Times New Roman"/>
                <w:color w:val="000000" w:themeColor="text1"/>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2800х2600х4230</w:t>
            </w:r>
          </w:p>
        </w:tc>
      </w:tr>
    </w:tbl>
    <w:p w:rsidR="00404868" w:rsidRPr="00527770" w:rsidRDefault="00AD26A8" w:rsidP="00404868">
      <w:pPr>
        <w:spacing w:after="0" w:line="240" w:lineRule="auto"/>
        <w:ind w:firstLine="300"/>
        <w:jc w:val="both"/>
        <w:rPr>
          <w:rFonts w:eastAsia="Times New Roman"/>
          <w:color w:val="000000" w:themeColor="text1"/>
          <w:lang w:eastAsia="ru-RU"/>
        </w:rPr>
      </w:pPr>
      <w:r>
        <w:rPr>
          <w:rFonts w:eastAsia="Times New Roman"/>
          <w:color w:val="000000" w:themeColor="text1"/>
          <w:lang w:eastAsia="ru-RU"/>
        </w:rPr>
        <w:t>Таблица 34</w:t>
      </w:r>
      <w:r w:rsidR="00404868" w:rsidRPr="00527770">
        <w:rPr>
          <w:rFonts w:eastAsia="Times New Roman"/>
          <w:color w:val="000000" w:themeColor="text1"/>
          <w:lang w:eastAsia="ru-RU"/>
        </w:rPr>
        <w:t xml:space="preserve"> – Технические характеристики фильтрационного чана «JACOBCARL»</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91"/>
        <w:gridCol w:w="4380"/>
      </w:tblGrid>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Характеристика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Значение</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Полная вместимость, м3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13</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Коэффициент заполнения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0,9</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Площадь фильтрации, м</w:t>
            </w:r>
            <w:proofErr w:type="gramStart"/>
            <w:r w:rsidRPr="00527770">
              <w:rPr>
                <w:rFonts w:eastAsia="Times New Roman"/>
                <w:color w:val="000000" w:themeColor="text1"/>
                <w:sz w:val="24"/>
                <w:szCs w:val="24"/>
                <w:lang w:eastAsia="ru-RU"/>
              </w:rPr>
              <w:t>2</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9</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Число спускных отверстий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9</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Частота вращения </w:t>
            </w:r>
            <w:proofErr w:type="spellStart"/>
            <w:r w:rsidRPr="00527770">
              <w:rPr>
                <w:rFonts w:eastAsia="Times New Roman"/>
                <w:color w:val="000000" w:themeColor="text1"/>
                <w:sz w:val="24"/>
                <w:szCs w:val="24"/>
                <w:lang w:eastAsia="ru-RU"/>
              </w:rPr>
              <w:t>рыхлительного</w:t>
            </w:r>
            <w:proofErr w:type="spellEnd"/>
            <w:r w:rsidRPr="00527770">
              <w:rPr>
                <w:rFonts w:eastAsia="Times New Roman"/>
                <w:color w:val="000000" w:themeColor="text1"/>
                <w:sz w:val="24"/>
                <w:szCs w:val="24"/>
                <w:lang w:eastAsia="ru-RU"/>
              </w:rPr>
              <w:t xml:space="preserve"> механизма, </w:t>
            </w:r>
            <w:proofErr w:type="gramStart"/>
            <w:r w:rsidRPr="00527770">
              <w:rPr>
                <w:rFonts w:eastAsia="Times New Roman"/>
                <w:color w:val="000000" w:themeColor="text1"/>
                <w:sz w:val="24"/>
                <w:szCs w:val="24"/>
                <w:lang w:eastAsia="ru-RU"/>
              </w:rPr>
              <w:t>об</w:t>
            </w:r>
            <w:proofErr w:type="gramEnd"/>
            <w:r w:rsidRPr="00527770">
              <w:rPr>
                <w:rFonts w:eastAsia="Times New Roman"/>
                <w:color w:val="000000" w:themeColor="text1"/>
                <w:sz w:val="24"/>
                <w:szCs w:val="24"/>
                <w:lang w:eastAsia="ru-RU"/>
              </w:rPr>
              <w:t>/мин:</w:t>
            </w:r>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при удалении дробины</w:t>
            </w:r>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при рыхлении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12</w:t>
            </w:r>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0,5</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Привод </w:t>
            </w:r>
            <w:proofErr w:type="spellStart"/>
            <w:r w:rsidRPr="00527770">
              <w:rPr>
                <w:rFonts w:eastAsia="Times New Roman"/>
                <w:color w:val="000000" w:themeColor="text1"/>
                <w:sz w:val="24"/>
                <w:szCs w:val="24"/>
                <w:lang w:eastAsia="ru-RU"/>
              </w:rPr>
              <w:t>рыхлительного</w:t>
            </w:r>
            <w:proofErr w:type="spellEnd"/>
            <w:r w:rsidRPr="00527770">
              <w:rPr>
                <w:rFonts w:eastAsia="Times New Roman"/>
                <w:color w:val="000000" w:themeColor="text1"/>
                <w:sz w:val="24"/>
                <w:szCs w:val="24"/>
                <w:lang w:eastAsia="ru-RU"/>
              </w:rPr>
              <w:t xml:space="preserve"> механизма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proofErr w:type="gramStart"/>
            <w:r w:rsidRPr="00527770">
              <w:rPr>
                <w:rFonts w:eastAsia="Times New Roman"/>
                <w:color w:val="000000" w:themeColor="text1"/>
                <w:sz w:val="24"/>
                <w:szCs w:val="24"/>
                <w:lang w:eastAsia="ru-RU"/>
              </w:rPr>
              <w:t>Двухступенчатый</w:t>
            </w:r>
            <w:proofErr w:type="gramEnd"/>
            <w:r w:rsidRPr="00527770">
              <w:rPr>
                <w:rFonts w:eastAsia="Times New Roman"/>
                <w:color w:val="000000" w:themeColor="text1"/>
                <w:sz w:val="24"/>
                <w:szCs w:val="24"/>
                <w:lang w:eastAsia="ru-RU"/>
              </w:rPr>
              <w:t xml:space="preserve"> с двумя электродвигателями</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Первый </w:t>
            </w:r>
            <w:proofErr w:type="spellStart"/>
            <w:r w:rsidRPr="00527770">
              <w:rPr>
                <w:rFonts w:eastAsia="Times New Roman"/>
                <w:color w:val="000000" w:themeColor="text1"/>
                <w:sz w:val="24"/>
                <w:szCs w:val="24"/>
                <w:lang w:eastAsia="ru-RU"/>
              </w:rPr>
              <w:t>электородвигатель</w:t>
            </w:r>
            <w:proofErr w:type="spellEnd"/>
            <w:r w:rsidRPr="00527770">
              <w:rPr>
                <w:rFonts w:eastAsia="Times New Roman"/>
                <w:color w:val="000000" w:themeColor="text1"/>
                <w:sz w:val="24"/>
                <w:szCs w:val="24"/>
                <w:lang w:eastAsia="ru-RU"/>
              </w:rPr>
              <w:t>:</w:t>
            </w:r>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мощность, кВт</w:t>
            </w:r>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 частота вращения, </w:t>
            </w:r>
            <w:proofErr w:type="gramStart"/>
            <w:r w:rsidRPr="00527770">
              <w:rPr>
                <w:rFonts w:eastAsia="Times New Roman"/>
                <w:color w:val="000000" w:themeColor="text1"/>
                <w:sz w:val="24"/>
                <w:szCs w:val="24"/>
                <w:lang w:eastAsia="ru-RU"/>
              </w:rPr>
              <w:t>об</w:t>
            </w:r>
            <w:proofErr w:type="gramEnd"/>
            <w:r w:rsidRPr="00527770">
              <w:rPr>
                <w:rFonts w:eastAsia="Times New Roman"/>
                <w:color w:val="000000" w:themeColor="text1"/>
                <w:sz w:val="24"/>
                <w:szCs w:val="24"/>
                <w:lang w:eastAsia="ru-RU"/>
              </w:rPr>
              <w:t>/мин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1,4</w:t>
            </w:r>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915</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Второй электродвигатель:</w:t>
            </w:r>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мощность, кВт</w:t>
            </w:r>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 частота вращения, </w:t>
            </w:r>
            <w:proofErr w:type="gramStart"/>
            <w:r w:rsidRPr="00527770">
              <w:rPr>
                <w:rFonts w:eastAsia="Times New Roman"/>
                <w:color w:val="000000" w:themeColor="text1"/>
                <w:sz w:val="24"/>
                <w:szCs w:val="24"/>
                <w:lang w:eastAsia="ru-RU"/>
              </w:rPr>
              <w:t>об</w:t>
            </w:r>
            <w:proofErr w:type="gramEnd"/>
            <w:r w:rsidRPr="00527770">
              <w:rPr>
                <w:rFonts w:eastAsia="Times New Roman"/>
                <w:color w:val="000000" w:themeColor="text1"/>
                <w:sz w:val="24"/>
                <w:szCs w:val="24"/>
                <w:lang w:eastAsia="ru-RU"/>
              </w:rPr>
              <w:t>/мин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2,2</w:t>
            </w:r>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950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Масляный насос:</w:t>
            </w:r>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 производительность, </w:t>
            </w:r>
            <w:proofErr w:type="gramStart"/>
            <w:r w:rsidRPr="00527770">
              <w:rPr>
                <w:rFonts w:eastAsia="Times New Roman"/>
                <w:color w:val="000000" w:themeColor="text1"/>
                <w:sz w:val="24"/>
                <w:szCs w:val="24"/>
                <w:lang w:eastAsia="ru-RU"/>
              </w:rPr>
              <w:t>л</w:t>
            </w:r>
            <w:proofErr w:type="gramEnd"/>
            <w:r w:rsidRPr="00527770">
              <w:rPr>
                <w:rFonts w:eastAsia="Times New Roman"/>
                <w:color w:val="000000" w:themeColor="text1"/>
                <w:sz w:val="24"/>
                <w:szCs w:val="24"/>
                <w:lang w:eastAsia="ru-RU"/>
              </w:rPr>
              <w:t>/мин</w:t>
            </w:r>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давление, МПа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7,0</w:t>
            </w:r>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2,45</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proofErr w:type="spellStart"/>
            <w:r w:rsidRPr="00527770">
              <w:rPr>
                <w:rFonts w:eastAsia="Times New Roman"/>
                <w:color w:val="000000" w:themeColor="text1"/>
                <w:sz w:val="24"/>
                <w:szCs w:val="24"/>
                <w:lang w:eastAsia="ru-RU"/>
              </w:rPr>
              <w:t>Электородвигатель</w:t>
            </w:r>
            <w:proofErr w:type="spellEnd"/>
            <w:r w:rsidRPr="00527770">
              <w:rPr>
                <w:rFonts w:eastAsia="Times New Roman"/>
                <w:color w:val="000000" w:themeColor="text1"/>
                <w:sz w:val="24"/>
                <w:szCs w:val="24"/>
                <w:lang w:eastAsia="ru-RU"/>
              </w:rPr>
              <w:t xml:space="preserve"> масляного насоса:</w:t>
            </w:r>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мощность, кВт</w:t>
            </w:r>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 частота вращения, </w:t>
            </w:r>
            <w:proofErr w:type="gramStart"/>
            <w:r w:rsidRPr="00527770">
              <w:rPr>
                <w:rFonts w:eastAsia="Times New Roman"/>
                <w:color w:val="000000" w:themeColor="text1"/>
                <w:sz w:val="24"/>
                <w:szCs w:val="24"/>
                <w:lang w:eastAsia="ru-RU"/>
              </w:rPr>
              <w:t>об</w:t>
            </w:r>
            <w:proofErr w:type="gramEnd"/>
            <w:r w:rsidRPr="00527770">
              <w:rPr>
                <w:rFonts w:eastAsia="Times New Roman"/>
                <w:color w:val="000000" w:themeColor="text1"/>
                <w:sz w:val="24"/>
                <w:szCs w:val="24"/>
                <w:lang w:eastAsia="ru-RU"/>
              </w:rPr>
              <w:t>/мин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1,1</w:t>
            </w:r>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930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Масса, </w:t>
            </w:r>
            <w:proofErr w:type="gramStart"/>
            <w:r w:rsidRPr="00527770">
              <w:rPr>
                <w:rFonts w:eastAsia="Times New Roman"/>
                <w:color w:val="000000" w:themeColor="text1"/>
                <w:sz w:val="24"/>
                <w:szCs w:val="24"/>
                <w:lang w:eastAsia="ru-RU"/>
              </w:rPr>
              <w:t>кг</w:t>
            </w:r>
            <w:proofErr w:type="gramEnd"/>
            <w:r w:rsidRPr="00527770">
              <w:rPr>
                <w:rFonts w:eastAsia="Times New Roman"/>
                <w:color w:val="000000" w:themeColor="text1"/>
                <w:sz w:val="24"/>
                <w:szCs w:val="24"/>
                <w:lang w:eastAsia="ru-RU"/>
              </w:rPr>
              <w:t>:</w:t>
            </w:r>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без продукта</w:t>
            </w:r>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с продуктом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4350</w:t>
            </w:r>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15150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Габаритные размеры, </w:t>
            </w:r>
            <w:proofErr w:type="gramStart"/>
            <w:r w:rsidRPr="00527770">
              <w:rPr>
                <w:rFonts w:eastAsia="Times New Roman"/>
                <w:color w:val="000000" w:themeColor="text1"/>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4200х3800х3830</w:t>
            </w:r>
          </w:p>
        </w:tc>
      </w:tr>
    </w:tbl>
    <w:p w:rsidR="004750E3" w:rsidRDefault="004750E3" w:rsidP="00404868">
      <w:pPr>
        <w:spacing w:after="0" w:line="240" w:lineRule="auto"/>
        <w:ind w:firstLine="300"/>
        <w:jc w:val="both"/>
        <w:rPr>
          <w:rFonts w:eastAsia="Times New Roman"/>
          <w:color w:val="000000" w:themeColor="text1"/>
          <w:lang w:eastAsia="ru-RU"/>
        </w:rPr>
      </w:pPr>
    </w:p>
    <w:p w:rsidR="00404868" w:rsidRPr="00527770" w:rsidRDefault="00AD26A8" w:rsidP="00404868">
      <w:pPr>
        <w:spacing w:after="0" w:line="240" w:lineRule="auto"/>
        <w:ind w:firstLine="300"/>
        <w:jc w:val="both"/>
        <w:rPr>
          <w:rFonts w:eastAsia="Times New Roman"/>
          <w:color w:val="000000" w:themeColor="text1"/>
          <w:lang w:eastAsia="ru-RU"/>
        </w:rPr>
      </w:pPr>
      <w:r>
        <w:rPr>
          <w:rFonts w:eastAsia="Times New Roman"/>
          <w:color w:val="000000" w:themeColor="text1"/>
          <w:lang w:eastAsia="ru-RU"/>
        </w:rPr>
        <w:t>Таблица 35</w:t>
      </w:r>
      <w:r w:rsidR="00404868" w:rsidRPr="00527770">
        <w:rPr>
          <w:rFonts w:eastAsia="Times New Roman"/>
          <w:color w:val="000000" w:themeColor="text1"/>
          <w:lang w:eastAsia="ru-RU"/>
        </w:rPr>
        <w:t xml:space="preserve"> – Техническая характеристика сборника сусла «</w:t>
      </w:r>
      <w:proofErr w:type="spellStart"/>
      <w:r w:rsidR="00404868" w:rsidRPr="00527770">
        <w:rPr>
          <w:rFonts w:eastAsia="Times New Roman"/>
          <w:color w:val="000000" w:themeColor="text1"/>
          <w:lang w:eastAsia="ru-RU"/>
        </w:rPr>
        <w:t>Gresser</w:t>
      </w:r>
      <w:proofErr w:type="spellEnd"/>
      <w:r w:rsidR="00404868" w:rsidRPr="00527770">
        <w:rPr>
          <w:rFonts w:eastAsia="Times New Roman"/>
          <w:color w:val="000000" w:themeColor="text1"/>
          <w:lang w:eastAsia="ru-RU"/>
        </w:rPr>
        <w: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1"/>
        <w:gridCol w:w="1695"/>
      </w:tblGrid>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Характеристика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Значение</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Полная вместимость, м3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15</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Коэффициент заполнения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0,9</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Поверхность теплообмена перколятора, м</w:t>
            </w:r>
            <w:proofErr w:type="gramStart"/>
            <w:r w:rsidRPr="00527770">
              <w:rPr>
                <w:rFonts w:eastAsia="Times New Roman"/>
                <w:color w:val="000000" w:themeColor="text1"/>
                <w:sz w:val="24"/>
                <w:szCs w:val="24"/>
                <w:lang w:eastAsia="ru-RU"/>
              </w:rPr>
              <w:t>2</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Расход пара, </w:t>
            </w:r>
            <w:proofErr w:type="gramStart"/>
            <w:r w:rsidRPr="00527770">
              <w:rPr>
                <w:rFonts w:eastAsia="Times New Roman"/>
                <w:color w:val="000000" w:themeColor="text1"/>
                <w:sz w:val="24"/>
                <w:szCs w:val="24"/>
                <w:lang w:eastAsia="ru-RU"/>
              </w:rPr>
              <w:t>кг</w:t>
            </w:r>
            <w:proofErr w:type="gramEnd"/>
            <w:r w:rsidRPr="00527770">
              <w:rPr>
                <w:rFonts w:eastAsia="Times New Roman"/>
                <w:color w:val="000000" w:themeColor="text1"/>
                <w:sz w:val="24"/>
                <w:szCs w:val="24"/>
                <w:lang w:eastAsia="ru-RU"/>
              </w:rPr>
              <w:t>/ч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500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Рабочее давление пара в перколяторе, МПа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0,2</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Габаритные размеры сборника (длина х ширина х высота), </w:t>
            </w:r>
            <w:proofErr w:type="gramStart"/>
            <w:r w:rsidRPr="00527770">
              <w:rPr>
                <w:rFonts w:eastAsia="Times New Roman"/>
                <w:color w:val="000000" w:themeColor="text1"/>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3500х3500х6000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Габаритные размеры перколятора (длина х ширина х высота), </w:t>
            </w:r>
            <w:proofErr w:type="gramStart"/>
            <w:r w:rsidRPr="00527770">
              <w:rPr>
                <w:rFonts w:eastAsia="Times New Roman"/>
                <w:color w:val="000000" w:themeColor="text1"/>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1200х500х1500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Масса, </w:t>
            </w:r>
            <w:proofErr w:type="gramStart"/>
            <w:r w:rsidRPr="00527770">
              <w:rPr>
                <w:rFonts w:eastAsia="Times New Roman"/>
                <w:color w:val="000000" w:themeColor="text1"/>
                <w:sz w:val="24"/>
                <w:szCs w:val="24"/>
                <w:lang w:eastAsia="ru-RU"/>
              </w:rPr>
              <w:t>кг</w:t>
            </w:r>
            <w:proofErr w:type="gramEnd"/>
            <w:r w:rsidRPr="00527770">
              <w:rPr>
                <w:rFonts w:eastAsia="Times New Roman"/>
                <w:color w:val="000000" w:themeColor="text1"/>
                <w:sz w:val="24"/>
                <w:szCs w:val="24"/>
                <w:lang w:eastAsia="ru-RU"/>
              </w:rPr>
              <w:t>:</w:t>
            </w:r>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без продукта</w:t>
            </w:r>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с продуктом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2540</w:t>
            </w:r>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17540</w:t>
            </w:r>
          </w:p>
        </w:tc>
      </w:tr>
    </w:tbl>
    <w:p w:rsidR="00404868" w:rsidRPr="00527770" w:rsidRDefault="00404868" w:rsidP="0037102E">
      <w:pPr>
        <w:spacing w:after="0" w:line="360" w:lineRule="auto"/>
        <w:ind w:firstLine="301"/>
        <w:jc w:val="both"/>
        <w:rPr>
          <w:rFonts w:eastAsia="Times New Roman"/>
          <w:color w:val="000000" w:themeColor="text1"/>
          <w:lang w:eastAsia="ru-RU"/>
        </w:rPr>
      </w:pPr>
      <w:r w:rsidRPr="00527770">
        <w:rPr>
          <w:rFonts w:eastAsia="Times New Roman"/>
          <w:color w:val="000000" w:themeColor="text1"/>
          <w:lang w:eastAsia="ru-RU"/>
        </w:rPr>
        <w:t>Ввиду наличия резервного бака холодной воды, установки дополнительной емкости не производится, как и дополнительной единицы резервуара для горячей воды. Емкости для воды изготовлены из стали 08Х18Н10Т (ГОСТ 5632-72). Они представляют собой цилиндрические сосуды с эллиптическими днищами и крышками.</w:t>
      </w:r>
    </w:p>
    <w:p w:rsidR="00404868" w:rsidRPr="00527770" w:rsidRDefault="00404868" w:rsidP="0037102E">
      <w:pPr>
        <w:spacing w:after="0" w:line="360" w:lineRule="auto"/>
        <w:ind w:firstLine="301"/>
        <w:jc w:val="both"/>
        <w:rPr>
          <w:rFonts w:eastAsia="Times New Roman"/>
          <w:color w:val="000000" w:themeColor="text1"/>
          <w:lang w:eastAsia="ru-RU"/>
        </w:rPr>
      </w:pPr>
      <w:r w:rsidRPr="00527770">
        <w:rPr>
          <w:rFonts w:eastAsia="Times New Roman"/>
          <w:color w:val="000000" w:themeColor="text1"/>
          <w:lang w:eastAsia="ru-RU"/>
        </w:rPr>
        <w:t>Технические характеристики и состав насосов фирмы «</w:t>
      </w:r>
      <w:proofErr w:type="spellStart"/>
      <w:r w:rsidRPr="00527770">
        <w:rPr>
          <w:rFonts w:eastAsia="Times New Roman"/>
          <w:color w:val="000000" w:themeColor="text1"/>
          <w:lang w:eastAsia="ru-RU"/>
        </w:rPr>
        <w:t>Hilge</w:t>
      </w:r>
      <w:proofErr w:type="spellEnd"/>
      <w:r w:rsidRPr="00527770">
        <w:rPr>
          <w:rFonts w:eastAsia="Times New Roman"/>
          <w:color w:val="000000" w:themeColor="text1"/>
          <w:lang w:eastAsia="ru-RU"/>
        </w:rPr>
        <w:t>» не меняются. Они представлен</w:t>
      </w:r>
      <w:r w:rsidR="0037102E">
        <w:rPr>
          <w:rFonts w:eastAsia="Times New Roman"/>
          <w:color w:val="000000" w:themeColor="text1"/>
          <w:lang w:eastAsia="ru-RU"/>
        </w:rPr>
        <w:t>ы в таблице 40</w:t>
      </w:r>
      <w:r w:rsidRPr="00527770">
        <w:rPr>
          <w:rFonts w:eastAsia="Times New Roman"/>
          <w:color w:val="000000" w:themeColor="text1"/>
          <w:lang w:eastAsia="ru-RU"/>
        </w:rPr>
        <w:t>.</w:t>
      </w:r>
    </w:p>
    <w:p w:rsidR="00404868" w:rsidRPr="00527770" w:rsidRDefault="00AD26A8" w:rsidP="00404868">
      <w:pPr>
        <w:spacing w:after="0" w:line="240" w:lineRule="auto"/>
        <w:ind w:firstLine="300"/>
        <w:jc w:val="both"/>
        <w:rPr>
          <w:rFonts w:eastAsia="Times New Roman"/>
          <w:color w:val="000000" w:themeColor="text1"/>
          <w:lang w:eastAsia="ru-RU"/>
        </w:rPr>
      </w:pPr>
      <w:r>
        <w:rPr>
          <w:rFonts w:eastAsia="Times New Roman"/>
          <w:color w:val="000000" w:themeColor="text1"/>
          <w:lang w:eastAsia="ru-RU"/>
        </w:rPr>
        <w:t>Таблица 36</w:t>
      </w:r>
      <w:r w:rsidR="00404868" w:rsidRPr="00527770">
        <w:rPr>
          <w:rFonts w:eastAsia="Times New Roman"/>
          <w:color w:val="000000" w:themeColor="text1"/>
          <w:lang w:eastAsia="ru-RU"/>
        </w:rPr>
        <w:t xml:space="preserve"> – Технические характеристики насосов</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3"/>
        <w:gridCol w:w="2318"/>
        <w:gridCol w:w="770"/>
        <w:gridCol w:w="1388"/>
        <w:gridCol w:w="1492"/>
      </w:tblGrid>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Назначение насоса (марка)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Производительность, м3/ч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Напор, </w:t>
            </w:r>
            <w:proofErr w:type="gramStart"/>
            <w:r w:rsidRPr="00527770">
              <w:rPr>
                <w:rFonts w:eastAsia="Times New Roman"/>
                <w:color w:val="000000" w:themeColor="text1"/>
                <w:sz w:val="24"/>
                <w:szCs w:val="24"/>
                <w:lang w:eastAsia="ru-RU"/>
              </w:rPr>
              <w:t>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Мощность на валу, кВт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Частота вращения вала, </w:t>
            </w:r>
            <w:proofErr w:type="gramStart"/>
            <w:r w:rsidRPr="00527770">
              <w:rPr>
                <w:rFonts w:eastAsia="Times New Roman"/>
                <w:color w:val="000000" w:themeColor="text1"/>
                <w:sz w:val="24"/>
                <w:szCs w:val="24"/>
                <w:lang w:eastAsia="ru-RU"/>
              </w:rPr>
              <w:t>об</w:t>
            </w:r>
            <w:proofErr w:type="gramEnd"/>
            <w:r w:rsidRPr="00527770">
              <w:rPr>
                <w:rFonts w:eastAsia="Times New Roman"/>
                <w:color w:val="000000" w:themeColor="text1"/>
                <w:sz w:val="24"/>
                <w:szCs w:val="24"/>
                <w:lang w:eastAsia="ru-RU"/>
              </w:rPr>
              <w:t>/мин</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Транспортирование холодной воды (EURO-HYGIAI)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7,5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1500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Транспорт горячей воды (EURO-HYGIAII)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7,5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1500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Перекачивание сусла в сборник (EURO-HYGIAI)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7,5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1500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Набор сусла в варочный котел (EURO-HYGIAI)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7,5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1500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Перекачивание охмеленного сусла в гидроциклонный аппарат (EURO-HYGIAII)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7,5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1500</w:t>
            </w:r>
          </w:p>
        </w:tc>
      </w:tr>
    </w:tbl>
    <w:p w:rsidR="00404868" w:rsidRPr="00527770" w:rsidRDefault="00404868" w:rsidP="0037102E">
      <w:pPr>
        <w:spacing w:after="0" w:line="360" w:lineRule="auto"/>
        <w:ind w:firstLine="301"/>
        <w:jc w:val="both"/>
        <w:rPr>
          <w:rFonts w:eastAsia="Times New Roman"/>
          <w:color w:val="000000" w:themeColor="text1"/>
          <w:lang w:eastAsia="ru-RU"/>
        </w:rPr>
      </w:pPr>
      <w:r w:rsidRPr="00527770">
        <w:rPr>
          <w:rFonts w:eastAsia="Times New Roman"/>
          <w:color w:val="000000" w:themeColor="text1"/>
          <w:lang w:eastAsia="ru-RU"/>
        </w:rPr>
        <w:t>Материал частей насосов, контактирующих с рабочими средами – 08Х18Н10Т (ГОСТ 5632-72).</w:t>
      </w:r>
    </w:p>
    <w:p w:rsidR="00404868" w:rsidRPr="00527770" w:rsidRDefault="00404868" w:rsidP="0037102E">
      <w:pPr>
        <w:spacing w:after="0" w:line="360" w:lineRule="auto"/>
        <w:ind w:firstLine="301"/>
        <w:jc w:val="both"/>
        <w:rPr>
          <w:rFonts w:eastAsia="Times New Roman"/>
          <w:color w:val="000000" w:themeColor="text1"/>
          <w:lang w:eastAsia="ru-RU"/>
        </w:rPr>
      </w:pPr>
      <w:r w:rsidRPr="00527770">
        <w:rPr>
          <w:rFonts w:eastAsia="Times New Roman"/>
          <w:color w:val="000000" w:themeColor="text1"/>
          <w:lang w:eastAsia="ru-RU"/>
        </w:rPr>
        <w:t>Для осветления сусла выбирается (исходя из массы зернового сырья в варочном агрегате) гидроциклонный аппарат «</w:t>
      </w:r>
      <w:proofErr w:type="spellStart"/>
      <w:r w:rsidRPr="00527770">
        <w:rPr>
          <w:rFonts w:eastAsia="Times New Roman"/>
          <w:color w:val="000000" w:themeColor="text1"/>
          <w:lang w:eastAsia="ru-RU"/>
        </w:rPr>
        <w:t>Gresser</w:t>
      </w:r>
      <w:proofErr w:type="spellEnd"/>
      <w:r w:rsidRPr="00527770">
        <w:rPr>
          <w:rFonts w:eastAsia="Times New Roman"/>
          <w:color w:val="000000" w:themeColor="text1"/>
          <w:lang w:eastAsia="ru-RU"/>
        </w:rPr>
        <w:t>». Материал аппарата – 08Х18Н10Т (ГОСТ 5632-72). Его техническая харак</w:t>
      </w:r>
      <w:r w:rsidR="00AD26A8">
        <w:rPr>
          <w:rFonts w:eastAsia="Times New Roman"/>
          <w:color w:val="000000" w:themeColor="text1"/>
          <w:lang w:eastAsia="ru-RU"/>
        </w:rPr>
        <w:t>теристика приводится в таблице 37</w:t>
      </w:r>
      <w:r w:rsidRPr="00527770">
        <w:rPr>
          <w:rFonts w:eastAsia="Times New Roman"/>
          <w:color w:val="000000" w:themeColor="text1"/>
          <w:lang w:eastAsia="ru-RU"/>
        </w:rPr>
        <w:t>.</w:t>
      </w:r>
    </w:p>
    <w:p w:rsidR="00404868" w:rsidRPr="00527770" w:rsidRDefault="00AD26A8" w:rsidP="00404868">
      <w:pPr>
        <w:spacing w:after="0" w:line="240" w:lineRule="auto"/>
        <w:ind w:firstLine="300"/>
        <w:jc w:val="both"/>
        <w:rPr>
          <w:rFonts w:eastAsia="Times New Roman"/>
          <w:color w:val="000000" w:themeColor="text1"/>
          <w:lang w:eastAsia="ru-RU"/>
        </w:rPr>
      </w:pPr>
      <w:r>
        <w:rPr>
          <w:rFonts w:eastAsia="Times New Roman"/>
          <w:color w:val="000000" w:themeColor="text1"/>
          <w:lang w:eastAsia="ru-RU"/>
        </w:rPr>
        <w:t>Таблица 37</w:t>
      </w:r>
      <w:r w:rsidR="00404868" w:rsidRPr="00527770">
        <w:rPr>
          <w:rFonts w:eastAsia="Times New Roman"/>
          <w:color w:val="000000" w:themeColor="text1"/>
          <w:lang w:eastAsia="ru-RU"/>
        </w:rPr>
        <w:t xml:space="preserve"> – Техническая характеристика </w:t>
      </w:r>
      <w:proofErr w:type="spellStart"/>
      <w:r w:rsidR="00404868" w:rsidRPr="00527770">
        <w:rPr>
          <w:rFonts w:eastAsia="Times New Roman"/>
          <w:color w:val="000000" w:themeColor="text1"/>
          <w:lang w:eastAsia="ru-RU"/>
        </w:rPr>
        <w:t>вирпула</w:t>
      </w:r>
      <w:proofErr w:type="spellEnd"/>
      <w:r w:rsidR="00404868" w:rsidRPr="00527770">
        <w:rPr>
          <w:rFonts w:eastAsia="Times New Roman"/>
          <w:color w:val="000000" w:themeColor="text1"/>
          <w:lang w:eastAsia="ru-RU"/>
        </w:rPr>
        <w:t xml:space="preserve"> «</w:t>
      </w:r>
      <w:proofErr w:type="spellStart"/>
      <w:r w:rsidR="00404868" w:rsidRPr="00527770">
        <w:rPr>
          <w:rFonts w:eastAsia="Times New Roman"/>
          <w:color w:val="000000" w:themeColor="text1"/>
          <w:lang w:eastAsia="ru-RU"/>
        </w:rPr>
        <w:t>Gresser</w:t>
      </w:r>
      <w:proofErr w:type="spellEnd"/>
      <w:r w:rsidR="00404868" w:rsidRPr="00527770">
        <w:rPr>
          <w:rFonts w:eastAsia="Times New Roman"/>
          <w:color w:val="000000" w:themeColor="text1"/>
          <w:lang w:eastAsia="ru-RU"/>
        </w:rPr>
        <w: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94"/>
        <w:gridCol w:w="1695"/>
      </w:tblGrid>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Характеристика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Значение</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Максимальная производительность, </w:t>
            </w:r>
            <w:proofErr w:type="spellStart"/>
            <w:r w:rsidRPr="00527770">
              <w:rPr>
                <w:rFonts w:eastAsia="Times New Roman"/>
                <w:color w:val="000000" w:themeColor="text1"/>
                <w:sz w:val="24"/>
                <w:szCs w:val="24"/>
                <w:lang w:eastAsia="ru-RU"/>
              </w:rPr>
              <w:t>гл</w:t>
            </w:r>
            <w:proofErr w:type="spellEnd"/>
            <w:r w:rsidRPr="00527770">
              <w:rPr>
                <w:rFonts w:eastAsia="Times New Roman"/>
                <w:color w:val="000000" w:themeColor="text1"/>
                <w:sz w:val="24"/>
                <w:szCs w:val="24"/>
                <w:lang w:eastAsia="ru-RU"/>
              </w:rPr>
              <w:t>/</w:t>
            </w:r>
            <w:proofErr w:type="spellStart"/>
            <w:r w:rsidRPr="00527770">
              <w:rPr>
                <w:rFonts w:eastAsia="Times New Roman"/>
                <w:color w:val="000000" w:themeColor="text1"/>
                <w:sz w:val="24"/>
                <w:szCs w:val="24"/>
                <w:lang w:eastAsia="ru-RU"/>
              </w:rPr>
              <w:t>сут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600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Полная вместимость, м3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15</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Коэффициент заполнения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0,8</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Скорость сусла на выходе из сопла, м/</w:t>
            </w:r>
            <w:proofErr w:type="gramStart"/>
            <w:r w:rsidRPr="00527770">
              <w:rPr>
                <w:rFonts w:eastAsia="Times New Roman"/>
                <w:color w:val="000000" w:themeColor="text1"/>
                <w:sz w:val="24"/>
                <w:szCs w:val="24"/>
                <w:lang w:eastAsia="ru-RU"/>
              </w:rPr>
              <w:t>с</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15</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Время заполнения аппарата, мин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20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Диаметр сопла, </w:t>
            </w:r>
            <w:proofErr w:type="gramStart"/>
            <w:r w:rsidRPr="00527770">
              <w:rPr>
                <w:rFonts w:eastAsia="Times New Roman"/>
                <w:color w:val="000000" w:themeColor="text1"/>
                <w:sz w:val="24"/>
                <w:szCs w:val="24"/>
                <w:lang w:eastAsia="ru-RU"/>
              </w:rPr>
              <w:t>мм</w:t>
            </w:r>
            <w:proofErr w:type="gramEnd"/>
            <w:r w:rsidRPr="00527770">
              <w:rPr>
                <w:rFonts w:eastAsia="Times New Roman"/>
                <w:color w:val="000000" w:themeColor="text1"/>
                <w:sz w:val="24"/>
                <w:szCs w:val="24"/>
                <w:lang w:eastAsia="ru-RU"/>
              </w:rPr>
              <w:t>:</w:t>
            </w:r>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наибольший</w:t>
            </w:r>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наименьший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90</w:t>
            </w:r>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40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Габаритные размеры </w:t>
            </w:r>
            <w:proofErr w:type="spellStart"/>
            <w:r w:rsidRPr="00527770">
              <w:rPr>
                <w:rFonts w:eastAsia="Times New Roman"/>
                <w:color w:val="000000" w:themeColor="text1"/>
                <w:sz w:val="24"/>
                <w:szCs w:val="24"/>
                <w:lang w:eastAsia="ru-RU"/>
              </w:rPr>
              <w:t>вирпула</w:t>
            </w:r>
            <w:proofErr w:type="spellEnd"/>
            <w:r w:rsidRPr="00527770">
              <w:rPr>
                <w:rFonts w:eastAsia="Times New Roman"/>
                <w:color w:val="000000" w:themeColor="text1"/>
                <w:sz w:val="24"/>
                <w:szCs w:val="24"/>
                <w:lang w:eastAsia="ru-RU"/>
              </w:rPr>
              <w:t xml:space="preserve"> (длина х ширина х высота), </w:t>
            </w:r>
            <w:proofErr w:type="gramStart"/>
            <w:r w:rsidRPr="00527770">
              <w:rPr>
                <w:rFonts w:eastAsia="Times New Roman"/>
                <w:color w:val="000000" w:themeColor="text1"/>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3900х3800х2500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Масса, </w:t>
            </w:r>
            <w:proofErr w:type="gramStart"/>
            <w:r w:rsidRPr="00527770">
              <w:rPr>
                <w:rFonts w:eastAsia="Times New Roman"/>
                <w:color w:val="000000" w:themeColor="text1"/>
                <w:sz w:val="24"/>
                <w:szCs w:val="24"/>
                <w:lang w:eastAsia="ru-RU"/>
              </w:rPr>
              <w:t>кг</w:t>
            </w:r>
            <w:proofErr w:type="gramEnd"/>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сухого</w:t>
            </w:r>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в рабочем состоянии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1246</w:t>
            </w:r>
          </w:p>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13000</w:t>
            </w:r>
          </w:p>
        </w:tc>
      </w:tr>
    </w:tbl>
    <w:p w:rsidR="00404868" w:rsidRPr="00527770" w:rsidRDefault="00404868" w:rsidP="00404868">
      <w:pPr>
        <w:spacing w:after="0" w:line="240" w:lineRule="auto"/>
        <w:rPr>
          <w:rFonts w:eastAsia="Times New Roman"/>
          <w:color w:val="000000" w:themeColor="text1"/>
          <w:lang w:eastAsia="ru-RU"/>
        </w:rPr>
      </w:pPr>
      <w:r w:rsidRPr="00527770">
        <w:rPr>
          <w:rFonts w:eastAsia="Times New Roman"/>
          <w:color w:val="000000" w:themeColor="text1"/>
          <w:lang w:eastAsia="ru-RU"/>
        </w:rPr>
        <w:br/>
      </w:r>
    </w:p>
    <w:p w:rsidR="00404868" w:rsidRPr="00527770" w:rsidRDefault="00404868" w:rsidP="0037102E">
      <w:pPr>
        <w:spacing w:after="0" w:line="360" w:lineRule="auto"/>
        <w:ind w:firstLine="301"/>
        <w:jc w:val="both"/>
        <w:rPr>
          <w:rFonts w:eastAsia="Times New Roman"/>
          <w:color w:val="000000" w:themeColor="text1"/>
          <w:lang w:eastAsia="ru-RU"/>
        </w:rPr>
      </w:pPr>
      <w:r w:rsidRPr="00527770">
        <w:rPr>
          <w:rFonts w:eastAsia="Times New Roman"/>
          <w:color w:val="000000" w:themeColor="text1"/>
          <w:lang w:eastAsia="ru-RU"/>
        </w:rPr>
        <w:t>Насос для подачи сусла в охладитель - это центробежный насос EURO-HYGIAIII производительностью 10 м3/ч, создающий напор 20 м, мощность на валу равна 4 кВт, частота вращения 750 об/мин.</w:t>
      </w:r>
    </w:p>
    <w:p w:rsidR="00404868" w:rsidRPr="00527770" w:rsidRDefault="00404868" w:rsidP="0037102E">
      <w:pPr>
        <w:spacing w:after="0" w:line="360" w:lineRule="auto"/>
        <w:ind w:firstLine="301"/>
        <w:jc w:val="both"/>
        <w:rPr>
          <w:rFonts w:eastAsia="Times New Roman"/>
          <w:color w:val="000000" w:themeColor="text1"/>
          <w:lang w:eastAsia="ru-RU"/>
        </w:rPr>
      </w:pPr>
      <w:r w:rsidRPr="00527770">
        <w:rPr>
          <w:rFonts w:eastAsia="Times New Roman"/>
          <w:color w:val="000000" w:themeColor="text1"/>
          <w:lang w:eastAsia="ru-RU"/>
        </w:rPr>
        <w:t xml:space="preserve">К теплообменному оборудованию относится нагреватель воды для пивоварения и охладитель сусла. Их замены также не производится, характеристики данных </w:t>
      </w:r>
      <w:r w:rsidR="0037102E">
        <w:rPr>
          <w:rFonts w:eastAsia="Times New Roman"/>
          <w:color w:val="000000" w:themeColor="text1"/>
          <w:lang w:eastAsia="ru-RU"/>
        </w:rPr>
        <w:t>аппаратов приведены в таблицах 42 и 4</w:t>
      </w:r>
      <w:r w:rsidRPr="00527770">
        <w:rPr>
          <w:rFonts w:eastAsia="Times New Roman"/>
          <w:color w:val="000000" w:themeColor="text1"/>
          <w:lang w:eastAsia="ru-RU"/>
        </w:rPr>
        <w:t>3.</w:t>
      </w:r>
    </w:p>
    <w:p w:rsidR="00404868" w:rsidRPr="00527770" w:rsidRDefault="00AD26A8" w:rsidP="0037102E">
      <w:pPr>
        <w:spacing w:after="0" w:line="360" w:lineRule="auto"/>
        <w:ind w:firstLine="301"/>
        <w:jc w:val="both"/>
        <w:rPr>
          <w:rFonts w:eastAsia="Times New Roman"/>
          <w:color w:val="000000" w:themeColor="text1"/>
          <w:lang w:eastAsia="ru-RU"/>
        </w:rPr>
      </w:pPr>
      <w:r>
        <w:rPr>
          <w:rFonts w:eastAsia="Times New Roman"/>
          <w:color w:val="000000" w:themeColor="text1"/>
          <w:lang w:eastAsia="ru-RU"/>
        </w:rPr>
        <w:t>Таблица 38</w:t>
      </w:r>
      <w:r w:rsidR="00404868" w:rsidRPr="00527770">
        <w:rPr>
          <w:rFonts w:eastAsia="Times New Roman"/>
          <w:color w:val="000000" w:themeColor="text1"/>
          <w:lang w:eastAsia="ru-RU"/>
        </w:rPr>
        <w:t xml:space="preserve"> – Техническая характеристика пластинчатого подогревателя воды «FISCHER»</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07"/>
        <w:gridCol w:w="1455"/>
      </w:tblGrid>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Характеристика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Значение</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Площадь рабочей поверхности одной пластины, м</w:t>
            </w:r>
            <w:proofErr w:type="gramStart"/>
            <w:r w:rsidRPr="00527770">
              <w:rPr>
                <w:rFonts w:eastAsia="Times New Roman"/>
                <w:color w:val="000000" w:themeColor="text1"/>
                <w:sz w:val="24"/>
                <w:szCs w:val="24"/>
                <w:lang w:eastAsia="ru-RU"/>
              </w:rPr>
              <w:t>2</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0,25</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Число волн на пластине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11</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Шаг волны, </w:t>
            </w:r>
            <w:proofErr w:type="gramStart"/>
            <w:r w:rsidRPr="00527770">
              <w:rPr>
                <w:rFonts w:eastAsia="Times New Roman"/>
                <w:color w:val="000000" w:themeColor="text1"/>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16,5</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Глубина волны, </w:t>
            </w:r>
            <w:proofErr w:type="gramStart"/>
            <w:r w:rsidRPr="00527770">
              <w:rPr>
                <w:rFonts w:eastAsia="Times New Roman"/>
                <w:color w:val="000000" w:themeColor="text1"/>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3,5</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Зазор между пластинами, </w:t>
            </w:r>
            <w:proofErr w:type="gramStart"/>
            <w:r w:rsidRPr="00527770">
              <w:rPr>
                <w:rFonts w:eastAsia="Times New Roman"/>
                <w:color w:val="000000" w:themeColor="text1"/>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1,4</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Ширина потока, </w:t>
            </w:r>
            <w:proofErr w:type="gramStart"/>
            <w:r w:rsidRPr="00527770">
              <w:rPr>
                <w:rFonts w:eastAsia="Times New Roman"/>
                <w:color w:val="000000" w:themeColor="text1"/>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135</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Диаметр угловых отверстий, </w:t>
            </w:r>
            <w:proofErr w:type="gramStart"/>
            <w:r w:rsidRPr="00527770">
              <w:rPr>
                <w:rFonts w:eastAsia="Times New Roman"/>
                <w:color w:val="000000" w:themeColor="text1"/>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34</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Габаритные размеры пластины, </w:t>
            </w:r>
            <w:proofErr w:type="gramStart"/>
            <w:r w:rsidRPr="00527770">
              <w:rPr>
                <w:rFonts w:eastAsia="Times New Roman"/>
                <w:color w:val="000000" w:themeColor="text1"/>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750х180х0,6</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Число пластин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20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Габаритные размеры теплообменника, </w:t>
            </w:r>
            <w:proofErr w:type="gramStart"/>
            <w:r w:rsidRPr="00527770">
              <w:rPr>
                <w:rFonts w:eastAsia="Times New Roman"/>
                <w:color w:val="000000" w:themeColor="text1"/>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1000х250х300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Рабочее давление, МПа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0,6</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Производительность, м3/ч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15</w:t>
            </w:r>
          </w:p>
        </w:tc>
      </w:tr>
    </w:tbl>
    <w:p w:rsidR="00404868" w:rsidRPr="00527770" w:rsidRDefault="00AD26A8" w:rsidP="00404868">
      <w:pPr>
        <w:spacing w:after="0" w:line="240" w:lineRule="auto"/>
        <w:ind w:firstLine="300"/>
        <w:jc w:val="both"/>
        <w:rPr>
          <w:rFonts w:eastAsia="Times New Roman"/>
          <w:color w:val="000000" w:themeColor="text1"/>
          <w:lang w:eastAsia="ru-RU"/>
        </w:rPr>
      </w:pPr>
      <w:r>
        <w:rPr>
          <w:rFonts w:eastAsia="Times New Roman"/>
          <w:color w:val="000000" w:themeColor="text1"/>
          <w:lang w:eastAsia="ru-RU"/>
        </w:rPr>
        <w:t>Таблица 39</w:t>
      </w:r>
      <w:r w:rsidR="00404868" w:rsidRPr="00527770">
        <w:rPr>
          <w:rFonts w:eastAsia="Times New Roman"/>
          <w:color w:val="000000" w:themeColor="text1"/>
          <w:lang w:eastAsia="ru-RU"/>
        </w:rPr>
        <w:t xml:space="preserve"> – Техническая характеристика пластинчатого охладителя сусла «FISCHER»</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07"/>
        <w:gridCol w:w="1575"/>
      </w:tblGrid>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Характеристика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Значение</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Площадь рабочей поверхности одной пластины, м</w:t>
            </w:r>
            <w:proofErr w:type="gramStart"/>
            <w:r w:rsidRPr="00527770">
              <w:rPr>
                <w:rFonts w:eastAsia="Times New Roman"/>
                <w:color w:val="000000" w:themeColor="text1"/>
                <w:sz w:val="24"/>
                <w:szCs w:val="24"/>
                <w:lang w:eastAsia="ru-RU"/>
              </w:rPr>
              <w:t>2</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0,545</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Число волн на пластине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22</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Шаг волны, </w:t>
            </w:r>
            <w:proofErr w:type="gramStart"/>
            <w:r w:rsidRPr="00527770">
              <w:rPr>
                <w:rFonts w:eastAsia="Times New Roman"/>
                <w:color w:val="000000" w:themeColor="text1"/>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23</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Глубина волны, </w:t>
            </w:r>
            <w:proofErr w:type="gramStart"/>
            <w:r w:rsidRPr="00527770">
              <w:rPr>
                <w:rFonts w:eastAsia="Times New Roman"/>
                <w:color w:val="000000" w:themeColor="text1"/>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7</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Зазор между пластинами, </w:t>
            </w:r>
            <w:proofErr w:type="gramStart"/>
            <w:r w:rsidRPr="00527770">
              <w:rPr>
                <w:rFonts w:eastAsia="Times New Roman"/>
                <w:color w:val="000000" w:themeColor="text1"/>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2,8</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Ширина потока, </w:t>
            </w:r>
            <w:proofErr w:type="gramStart"/>
            <w:r w:rsidRPr="00527770">
              <w:rPr>
                <w:rFonts w:eastAsia="Times New Roman"/>
                <w:color w:val="000000" w:themeColor="text1"/>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270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Диаметр угловых отверстий, </w:t>
            </w:r>
            <w:proofErr w:type="gramStart"/>
            <w:r w:rsidRPr="00527770">
              <w:rPr>
                <w:rFonts w:eastAsia="Times New Roman"/>
                <w:color w:val="000000" w:themeColor="text1"/>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67</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Габаритные размеры пластины, </w:t>
            </w:r>
            <w:proofErr w:type="gramStart"/>
            <w:r w:rsidRPr="00527770">
              <w:rPr>
                <w:rFonts w:eastAsia="Times New Roman"/>
                <w:color w:val="000000" w:themeColor="text1"/>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1500х360х1,2</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Число пластин в первой секции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140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Число пластин во второй секции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60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Габаритные размеры теплообменника, </w:t>
            </w:r>
            <w:proofErr w:type="gramStart"/>
            <w:r w:rsidRPr="00527770">
              <w:rPr>
                <w:rFonts w:eastAsia="Times New Roman"/>
                <w:color w:val="000000" w:themeColor="text1"/>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2500х500х1900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Рабочее давление, МПа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0,6</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proofErr w:type="spellStart"/>
            <w:r w:rsidRPr="00527770">
              <w:rPr>
                <w:rFonts w:eastAsia="Times New Roman"/>
                <w:color w:val="000000" w:themeColor="text1"/>
                <w:sz w:val="24"/>
                <w:szCs w:val="24"/>
                <w:lang w:eastAsia="ru-RU"/>
              </w:rPr>
              <w:t>Производительностьпо</w:t>
            </w:r>
            <w:proofErr w:type="spellEnd"/>
            <w:r w:rsidRPr="00527770">
              <w:rPr>
                <w:rFonts w:eastAsia="Times New Roman"/>
                <w:color w:val="000000" w:themeColor="text1"/>
                <w:sz w:val="24"/>
                <w:szCs w:val="24"/>
                <w:lang w:eastAsia="ru-RU"/>
              </w:rPr>
              <w:t xml:space="preserve"> паспорту, </w:t>
            </w:r>
            <w:proofErr w:type="gramStart"/>
            <w:r w:rsidRPr="00527770">
              <w:rPr>
                <w:rFonts w:eastAsia="Times New Roman"/>
                <w:color w:val="000000" w:themeColor="text1"/>
                <w:sz w:val="24"/>
                <w:szCs w:val="24"/>
                <w:lang w:eastAsia="ru-RU"/>
              </w:rPr>
              <w:t>л</w:t>
            </w:r>
            <w:proofErr w:type="gramEnd"/>
            <w:r w:rsidRPr="00527770">
              <w:rPr>
                <w:rFonts w:eastAsia="Times New Roman"/>
                <w:color w:val="000000" w:themeColor="text1"/>
                <w:sz w:val="24"/>
                <w:szCs w:val="24"/>
                <w:lang w:eastAsia="ru-RU"/>
              </w:rPr>
              <w:t>/ч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1000 – 6500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Производительность, </w:t>
            </w:r>
            <w:proofErr w:type="gramStart"/>
            <w:r w:rsidRPr="00527770">
              <w:rPr>
                <w:rFonts w:eastAsia="Times New Roman"/>
                <w:color w:val="000000" w:themeColor="text1"/>
                <w:sz w:val="24"/>
                <w:szCs w:val="24"/>
                <w:lang w:eastAsia="ru-RU"/>
              </w:rPr>
              <w:t>л</w:t>
            </w:r>
            <w:proofErr w:type="gramEnd"/>
            <w:r w:rsidRPr="00527770">
              <w:rPr>
                <w:rFonts w:eastAsia="Times New Roman"/>
                <w:color w:val="000000" w:themeColor="text1"/>
                <w:sz w:val="24"/>
                <w:szCs w:val="24"/>
                <w:lang w:eastAsia="ru-RU"/>
              </w:rPr>
              <w:t>/ч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5000</w:t>
            </w:r>
          </w:p>
        </w:tc>
      </w:tr>
    </w:tbl>
    <w:p w:rsidR="00404868" w:rsidRPr="00527770" w:rsidRDefault="00404868" w:rsidP="0037102E">
      <w:pPr>
        <w:spacing w:after="0" w:line="360" w:lineRule="auto"/>
        <w:ind w:firstLine="301"/>
        <w:jc w:val="both"/>
        <w:rPr>
          <w:rFonts w:eastAsia="Times New Roman"/>
          <w:color w:val="000000" w:themeColor="text1"/>
          <w:lang w:eastAsia="ru-RU"/>
        </w:rPr>
      </w:pPr>
      <w:r w:rsidRPr="00527770">
        <w:rPr>
          <w:rFonts w:eastAsia="Times New Roman"/>
          <w:color w:val="000000" w:themeColor="text1"/>
          <w:lang w:eastAsia="ru-RU"/>
        </w:rPr>
        <w:t>Материал теплообменников – 08Х18Н10Т (ГОСТ 5632-72).</w:t>
      </w:r>
    </w:p>
    <w:p w:rsidR="00404868" w:rsidRPr="00527770" w:rsidRDefault="00404868" w:rsidP="0037102E">
      <w:pPr>
        <w:spacing w:after="0" w:line="360" w:lineRule="auto"/>
        <w:ind w:firstLine="301"/>
        <w:jc w:val="both"/>
        <w:rPr>
          <w:rFonts w:eastAsia="Times New Roman"/>
          <w:color w:val="000000" w:themeColor="text1"/>
          <w:lang w:eastAsia="ru-RU"/>
        </w:rPr>
      </w:pPr>
      <w:r w:rsidRPr="00527770">
        <w:rPr>
          <w:rFonts w:eastAsia="Times New Roman"/>
          <w:color w:val="000000" w:themeColor="text1"/>
          <w:lang w:eastAsia="ru-RU"/>
        </w:rPr>
        <w:t>Аэратор сусла, предназначенный для насыщения охлажденного сусла кислородом, устанавливается после пластинчатого охладителя. Он изготовлен из нержавеющей листовой стали 08Х18Н10Т (ГОСТ 5632-72).</w:t>
      </w:r>
    </w:p>
    <w:p w:rsidR="00404868" w:rsidRPr="00527770" w:rsidRDefault="00404868" w:rsidP="0037102E">
      <w:pPr>
        <w:spacing w:after="0" w:line="360" w:lineRule="auto"/>
        <w:ind w:firstLine="301"/>
        <w:jc w:val="both"/>
        <w:rPr>
          <w:rFonts w:eastAsia="Times New Roman"/>
          <w:color w:val="000000" w:themeColor="text1"/>
          <w:lang w:eastAsia="ru-RU"/>
        </w:rPr>
      </w:pPr>
      <w:r w:rsidRPr="00527770">
        <w:rPr>
          <w:rFonts w:eastAsia="Times New Roman"/>
          <w:color w:val="000000" w:themeColor="text1"/>
          <w:lang w:eastAsia="ru-RU"/>
        </w:rPr>
        <w:t>Техническая характеристик</w:t>
      </w:r>
      <w:r w:rsidR="0037102E">
        <w:rPr>
          <w:rFonts w:eastAsia="Times New Roman"/>
          <w:color w:val="000000" w:themeColor="text1"/>
          <w:lang w:eastAsia="ru-RU"/>
        </w:rPr>
        <w:t xml:space="preserve">а аэратора </w:t>
      </w:r>
      <w:proofErr w:type="gramStart"/>
      <w:r w:rsidR="0037102E">
        <w:rPr>
          <w:rFonts w:eastAsia="Times New Roman"/>
          <w:color w:val="000000" w:themeColor="text1"/>
          <w:lang w:eastAsia="ru-RU"/>
        </w:rPr>
        <w:t>приведены</w:t>
      </w:r>
      <w:proofErr w:type="gramEnd"/>
      <w:r w:rsidR="0037102E">
        <w:rPr>
          <w:rFonts w:eastAsia="Times New Roman"/>
          <w:color w:val="000000" w:themeColor="text1"/>
          <w:lang w:eastAsia="ru-RU"/>
        </w:rPr>
        <w:t xml:space="preserve"> в таблице 4</w:t>
      </w:r>
      <w:r w:rsidRPr="00527770">
        <w:rPr>
          <w:rFonts w:eastAsia="Times New Roman"/>
          <w:color w:val="000000" w:themeColor="text1"/>
          <w:lang w:eastAsia="ru-RU"/>
        </w:rPr>
        <w:t>4.</w:t>
      </w:r>
    </w:p>
    <w:p w:rsidR="00404868" w:rsidRPr="00527770" w:rsidRDefault="00AD26A8" w:rsidP="0037102E">
      <w:pPr>
        <w:spacing w:after="0" w:line="360" w:lineRule="auto"/>
        <w:ind w:firstLine="301"/>
        <w:jc w:val="both"/>
        <w:rPr>
          <w:rFonts w:eastAsia="Times New Roman"/>
          <w:color w:val="000000" w:themeColor="text1"/>
          <w:lang w:eastAsia="ru-RU"/>
        </w:rPr>
      </w:pPr>
      <w:r>
        <w:rPr>
          <w:rFonts w:eastAsia="Times New Roman"/>
          <w:color w:val="000000" w:themeColor="text1"/>
          <w:lang w:eastAsia="ru-RU"/>
        </w:rPr>
        <w:t>Таблица 40</w:t>
      </w:r>
      <w:r w:rsidR="00404868" w:rsidRPr="00527770">
        <w:rPr>
          <w:rFonts w:eastAsia="Times New Roman"/>
          <w:color w:val="000000" w:themeColor="text1"/>
          <w:lang w:eastAsia="ru-RU"/>
        </w:rPr>
        <w:t xml:space="preserve"> – Техническая характеристика аэратора сусла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95"/>
        <w:gridCol w:w="1555"/>
      </w:tblGrid>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lang w:eastAsia="ru-RU"/>
              </w:rPr>
            </w:pPr>
            <w:r w:rsidRPr="00527770">
              <w:rPr>
                <w:rFonts w:eastAsia="Times New Roman"/>
                <w:color w:val="000000" w:themeColor="text1"/>
                <w:lang w:eastAsia="ru-RU"/>
              </w:rPr>
              <w:t>Характеристика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lang w:eastAsia="ru-RU"/>
              </w:rPr>
            </w:pPr>
            <w:r w:rsidRPr="00527770">
              <w:rPr>
                <w:rFonts w:eastAsia="Times New Roman"/>
                <w:color w:val="000000" w:themeColor="text1"/>
                <w:lang w:eastAsia="ru-RU"/>
              </w:rPr>
              <w:t>Значение</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lang w:eastAsia="ru-RU"/>
              </w:rPr>
            </w:pPr>
            <w:r w:rsidRPr="00527770">
              <w:rPr>
                <w:rFonts w:eastAsia="Times New Roman"/>
                <w:color w:val="000000" w:themeColor="text1"/>
                <w:lang w:eastAsia="ru-RU"/>
              </w:rPr>
              <w:t>Подача воздуха, м3/ч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lang w:eastAsia="ru-RU"/>
              </w:rPr>
            </w:pPr>
            <w:r w:rsidRPr="00527770">
              <w:rPr>
                <w:rFonts w:eastAsia="Times New Roman"/>
                <w:color w:val="000000" w:themeColor="text1"/>
                <w:lang w:eastAsia="ru-RU"/>
              </w:rPr>
              <w:t>1 – 6,5</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lang w:eastAsia="ru-RU"/>
              </w:rPr>
            </w:pPr>
            <w:r w:rsidRPr="00527770">
              <w:rPr>
                <w:rFonts w:eastAsia="Times New Roman"/>
                <w:color w:val="000000" w:themeColor="text1"/>
                <w:lang w:eastAsia="ru-RU"/>
              </w:rPr>
              <w:t>Рабочее давление воздуха, МПа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lang w:eastAsia="ru-RU"/>
              </w:rPr>
            </w:pPr>
            <w:r w:rsidRPr="00527770">
              <w:rPr>
                <w:rFonts w:eastAsia="Times New Roman"/>
                <w:color w:val="000000" w:themeColor="text1"/>
                <w:lang w:eastAsia="ru-RU"/>
              </w:rPr>
              <w:t>0,4</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lang w:eastAsia="ru-RU"/>
              </w:rPr>
            </w:pPr>
            <w:r w:rsidRPr="00527770">
              <w:rPr>
                <w:rFonts w:eastAsia="Times New Roman"/>
                <w:color w:val="000000" w:themeColor="text1"/>
                <w:lang w:eastAsia="ru-RU"/>
              </w:rPr>
              <w:t xml:space="preserve">Габаритные размеры (длина х ширина х высота), </w:t>
            </w:r>
            <w:proofErr w:type="gramStart"/>
            <w:r w:rsidRPr="00527770">
              <w:rPr>
                <w:rFonts w:eastAsia="Times New Roman"/>
                <w:color w:val="000000" w:themeColor="text1"/>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lang w:eastAsia="ru-RU"/>
              </w:rPr>
            </w:pPr>
            <w:r w:rsidRPr="00527770">
              <w:rPr>
                <w:rFonts w:eastAsia="Times New Roman"/>
                <w:color w:val="000000" w:themeColor="text1"/>
                <w:lang w:eastAsia="ru-RU"/>
              </w:rPr>
              <w:t>500х20х1200</w:t>
            </w:r>
          </w:p>
        </w:tc>
      </w:tr>
    </w:tbl>
    <w:p w:rsidR="00404868" w:rsidRPr="00527770" w:rsidRDefault="00404868" w:rsidP="0037102E">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 xml:space="preserve">Изоляция аппаратов </w:t>
      </w:r>
      <w:proofErr w:type="spellStart"/>
      <w:r w:rsidRPr="00527770">
        <w:rPr>
          <w:rFonts w:eastAsia="Times New Roman"/>
          <w:color w:val="000000" w:themeColor="text1"/>
          <w:lang w:eastAsia="ru-RU"/>
        </w:rPr>
        <w:t>заторно</w:t>
      </w:r>
      <w:proofErr w:type="spellEnd"/>
      <w:r w:rsidRPr="00527770">
        <w:rPr>
          <w:rFonts w:eastAsia="Times New Roman"/>
          <w:color w:val="000000" w:themeColor="text1"/>
          <w:lang w:eastAsia="ru-RU"/>
        </w:rPr>
        <w:t xml:space="preserve">-варочного отделения – трапециевидный алюминиевый лист </w:t>
      </w:r>
      <w:proofErr w:type="spellStart"/>
      <w:r w:rsidRPr="00527770">
        <w:rPr>
          <w:rFonts w:eastAsia="Times New Roman"/>
          <w:color w:val="000000" w:themeColor="text1"/>
          <w:lang w:eastAsia="ru-RU"/>
        </w:rPr>
        <w:t>Stucco</w:t>
      </w:r>
      <w:proofErr w:type="spellEnd"/>
      <w:r w:rsidRPr="00527770">
        <w:rPr>
          <w:rFonts w:eastAsia="Times New Roman"/>
          <w:color w:val="000000" w:themeColor="text1"/>
          <w:lang w:eastAsia="ru-RU"/>
        </w:rPr>
        <w:t xml:space="preserve"> 1,0 мм. Изоляционный материал – пена из полиуретана. </w:t>
      </w:r>
      <w:proofErr w:type="spellStart"/>
      <w:r w:rsidRPr="00527770">
        <w:rPr>
          <w:rFonts w:eastAsia="Times New Roman"/>
          <w:color w:val="000000" w:themeColor="text1"/>
          <w:lang w:eastAsia="ru-RU"/>
        </w:rPr>
        <w:t>Вирпул</w:t>
      </w:r>
      <w:proofErr w:type="spellEnd"/>
      <w:r w:rsidRPr="00527770">
        <w:rPr>
          <w:rFonts w:eastAsia="Times New Roman"/>
          <w:color w:val="000000" w:themeColor="text1"/>
          <w:lang w:eastAsia="ru-RU"/>
        </w:rPr>
        <w:t xml:space="preserve"> изоляции не имеет.</w:t>
      </w:r>
    </w:p>
    <w:p w:rsidR="00404868" w:rsidRPr="00527770" w:rsidRDefault="00404868" w:rsidP="0037102E">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Применение имеющегося аэратора допустимо ввиду возможности увеличения расхода воздуха в широких пределах. На действующем производстве используется расход воздуха 2,5 м3/ч, следовательно, при возрастании производительности он должен будет составить 2,75 м3/ч, что может быть обеспечено данным аэратором. Материал аэратора – 08Х18Н10Т (ГОСТ 5632-72).</w:t>
      </w:r>
    </w:p>
    <w:p w:rsidR="00404868" w:rsidRPr="00527770" w:rsidRDefault="00404868" w:rsidP="0037102E">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 xml:space="preserve">Количество </w:t>
      </w:r>
      <w:proofErr w:type="spellStart"/>
      <w:r w:rsidRPr="00527770">
        <w:rPr>
          <w:rFonts w:eastAsia="Times New Roman"/>
          <w:color w:val="000000" w:themeColor="text1"/>
          <w:lang w:eastAsia="ru-RU"/>
        </w:rPr>
        <w:t>пропагаторов</w:t>
      </w:r>
      <w:proofErr w:type="spellEnd"/>
      <w:r w:rsidRPr="00527770">
        <w:rPr>
          <w:rFonts w:eastAsia="Times New Roman"/>
          <w:color w:val="000000" w:themeColor="text1"/>
          <w:lang w:eastAsia="ru-RU"/>
        </w:rPr>
        <w:t xml:space="preserve"> на действующем производстве равно двум. При этом постоянно используется только один аппарат, поэтому увеличение мощности не повлечет за собой нехватку единиц оборудования для хранения и разведения дрожжей. Емкость аппарата для густых дрожжей значительно превышает количество единовременно снимаемых микроорганизмов. В то же время, увеличение мощности приведет к ускорению накопления дрожжей в </w:t>
      </w:r>
      <w:proofErr w:type="spellStart"/>
      <w:r w:rsidRPr="00527770">
        <w:rPr>
          <w:rFonts w:eastAsia="Times New Roman"/>
          <w:color w:val="000000" w:themeColor="text1"/>
          <w:lang w:eastAsia="ru-RU"/>
        </w:rPr>
        <w:t>дрожжегенераторе</w:t>
      </w:r>
      <w:proofErr w:type="spellEnd"/>
      <w:r w:rsidRPr="00527770">
        <w:rPr>
          <w:rFonts w:eastAsia="Times New Roman"/>
          <w:color w:val="000000" w:themeColor="text1"/>
          <w:lang w:eastAsia="ru-RU"/>
        </w:rPr>
        <w:t>. Для разведения и хранения дрожжей используются емкости из нержавеющей стали 08Х18Н10Т (ГОСТ 5632-72), представляющие собой цилиндроконические аппараты с эллиптической крышкой. Вместимости их соответственно равны 5 и 7 м3.</w:t>
      </w:r>
    </w:p>
    <w:p w:rsidR="00404868" w:rsidRPr="00527770" w:rsidRDefault="00404868" w:rsidP="0037102E">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Далее определяется число ЦКТ, необходимое для реализации проектной мощности.</w:t>
      </w:r>
    </w:p>
    <w:p w:rsidR="00404868" w:rsidRPr="00527770" w:rsidRDefault="00404868" w:rsidP="0037102E">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 xml:space="preserve">Число цилиндроконических бродильных аппаратов </w:t>
      </w:r>
      <w:proofErr w:type="spellStart"/>
      <w:proofErr w:type="gramStart"/>
      <w:r w:rsidRPr="00527770">
        <w:rPr>
          <w:rFonts w:eastAsia="Times New Roman"/>
          <w:color w:val="000000" w:themeColor="text1"/>
          <w:lang w:eastAsia="ru-RU"/>
        </w:rPr>
        <w:t>n</w:t>
      </w:r>
      <w:proofErr w:type="gramEnd"/>
      <w:r w:rsidRPr="00527770">
        <w:rPr>
          <w:rFonts w:eastAsia="Times New Roman"/>
          <w:color w:val="000000" w:themeColor="text1"/>
          <w:lang w:eastAsia="ru-RU"/>
        </w:rPr>
        <w:t>б</w:t>
      </w:r>
      <w:proofErr w:type="spellEnd"/>
      <w:r w:rsidRPr="00527770">
        <w:rPr>
          <w:rFonts w:eastAsia="Times New Roman"/>
          <w:color w:val="000000" w:themeColor="text1"/>
          <w:lang w:eastAsia="ru-RU"/>
        </w:rPr>
        <w:t xml:space="preserve"> составит [3, с.154]:</w:t>
      </w:r>
    </w:p>
    <w:p w:rsidR="00404868" w:rsidRPr="00527770" w:rsidRDefault="00404868" w:rsidP="0037102E">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1257300" cy="504825"/>
            <wp:effectExtent l="19050" t="0" r="0" b="0"/>
            <wp:docPr id="69" name="Рисунок 52" descr="http://www.bestreferat.ru/images/paper/95/49/81849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bestreferat.ru/images/paper/95/49/8184995.png"/>
                    <pic:cNvPicPr>
                      <a:picLocks noChangeAspect="1" noChangeArrowheads="1"/>
                    </pic:cNvPicPr>
                  </pic:nvPicPr>
                  <pic:blipFill>
                    <a:blip r:embed="rId94" cstate="print"/>
                    <a:srcRect/>
                    <a:stretch>
                      <a:fillRect/>
                    </a:stretch>
                  </pic:blipFill>
                  <pic:spPr bwMode="auto">
                    <a:xfrm>
                      <a:off x="0" y="0"/>
                      <a:ext cx="1257300" cy="504825"/>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(49)</w:t>
      </w:r>
    </w:p>
    <w:p w:rsidR="00404868" w:rsidRPr="00527770" w:rsidRDefault="00404868" w:rsidP="0037102E">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 xml:space="preserve">где V’ </w:t>
      </w:r>
      <w:proofErr w:type="spellStart"/>
      <w:r w:rsidRPr="00527770">
        <w:rPr>
          <w:rFonts w:eastAsia="Times New Roman"/>
          <w:color w:val="000000" w:themeColor="text1"/>
          <w:lang w:eastAsia="ru-RU"/>
        </w:rPr>
        <w:t>хс</w:t>
      </w:r>
      <w:proofErr w:type="spellEnd"/>
      <w:r w:rsidRPr="00527770">
        <w:rPr>
          <w:rFonts w:eastAsia="Times New Roman"/>
          <w:color w:val="000000" w:themeColor="text1"/>
          <w:lang w:eastAsia="ru-RU"/>
        </w:rPr>
        <w:t xml:space="preserve"> – годовой объем холодного сусла, гл;</w:t>
      </w:r>
    </w:p>
    <w:p w:rsidR="00404868" w:rsidRPr="00527770" w:rsidRDefault="00404868" w:rsidP="0037102E">
      <w:pPr>
        <w:spacing w:after="0" w:line="360" w:lineRule="auto"/>
        <w:ind w:firstLine="709"/>
        <w:jc w:val="both"/>
        <w:rPr>
          <w:rFonts w:eastAsia="Times New Roman"/>
          <w:color w:val="000000" w:themeColor="text1"/>
          <w:lang w:eastAsia="ru-RU"/>
        </w:rPr>
      </w:pPr>
      <w:proofErr w:type="spellStart"/>
      <w:proofErr w:type="gramStart"/>
      <w:r w:rsidRPr="00527770">
        <w:rPr>
          <w:rFonts w:eastAsia="Times New Roman"/>
          <w:color w:val="000000" w:themeColor="text1"/>
          <w:lang w:eastAsia="ru-RU"/>
        </w:rPr>
        <w:t>V</w:t>
      </w:r>
      <w:proofErr w:type="gramEnd"/>
      <w:r w:rsidRPr="00527770">
        <w:rPr>
          <w:rFonts w:eastAsia="Times New Roman"/>
          <w:color w:val="000000" w:themeColor="text1"/>
          <w:lang w:eastAsia="ru-RU"/>
        </w:rPr>
        <w:t>б</w:t>
      </w:r>
      <w:proofErr w:type="spellEnd"/>
      <w:r w:rsidRPr="00527770">
        <w:rPr>
          <w:rFonts w:eastAsia="Times New Roman"/>
          <w:color w:val="000000" w:themeColor="text1"/>
          <w:lang w:eastAsia="ru-RU"/>
        </w:rPr>
        <w:t xml:space="preserve"> – номинальная полезная вместимость ЦКТ, гл;</w:t>
      </w:r>
    </w:p>
    <w:p w:rsidR="00404868" w:rsidRPr="00527770" w:rsidRDefault="00404868" w:rsidP="0037102E">
      <w:pPr>
        <w:spacing w:after="0" w:line="360" w:lineRule="auto"/>
        <w:ind w:firstLine="709"/>
        <w:jc w:val="both"/>
        <w:rPr>
          <w:rFonts w:eastAsia="Times New Roman"/>
          <w:color w:val="000000" w:themeColor="text1"/>
          <w:lang w:eastAsia="ru-RU"/>
        </w:rPr>
      </w:pPr>
      <w:proofErr w:type="spellStart"/>
      <w:proofErr w:type="gramStart"/>
      <w:r w:rsidRPr="00527770">
        <w:rPr>
          <w:rFonts w:eastAsia="Times New Roman"/>
          <w:color w:val="000000" w:themeColor="text1"/>
          <w:lang w:eastAsia="ru-RU"/>
        </w:rPr>
        <w:t>z</w:t>
      </w:r>
      <w:proofErr w:type="gramEnd"/>
      <w:r w:rsidRPr="00527770">
        <w:rPr>
          <w:rFonts w:eastAsia="Times New Roman"/>
          <w:color w:val="000000" w:themeColor="text1"/>
          <w:lang w:eastAsia="ru-RU"/>
        </w:rPr>
        <w:t>б</w:t>
      </w:r>
      <w:proofErr w:type="spellEnd"/>
      <w:r w:rsidRPr="00527770">
        <w:rPr>
          <w:rFonts w:eastAsia="Times New Roman"/>
          <w:color w:val="000000" w:themeColor="text1"/>
          <w:lang w:eastAsia="ru-RU"/>
        </w:rPr>
        <w:t xml:space="preserve"> – месячная оборачиваемость аппаратов, </w:t>
      </w:r>
      <w:proofErr w:type="spellStart"/>
      <w:r w:rsidRPr="00527770">
        <w:rPr>
          <w:rFonts w:eastAsia="Times New Roman"/>
          <w:color w:val="000000" w:themeColor="text1"/>
          <w:lang w:eastAsia="ru-RU"/>
        </w:rPr>
        <w:t>zб</w:t>
      </w:r>
      <w:proofErr w:type="spellEnd"/>
      <w:r w:rsidRPr="00527770">
        <w:rPr>
          <w:rFonts w:eastAsia="Times New Roman"/>
          <w:color w:val="000000" w:themeColor="text1"/>
          <w:lang w:eastAsia="ru-RU"/>
        </w:rPr>
        <w:t xml:space="preserve"> = 2,143 по [3, с.154].</w:t>
      </w:r>
    </w:p>
    <w:p w:rsidR="00404868" w:rsidRPr="00527770" w:rsidRDefault="00404868" w:rsidP="0037102E">
      <w:pPr>
        <w:spacing w:after="0" w:line="360" w:lineRule="auto"/>
        <w:ind w:firstLine="709"/>
        <w:jc w:val="both"/>
        <w:rPr>
          <w:rFonts w:eastAsia="Times New Roman"/>
          <w:color w:val="000000" w:themeColor="text1"/>
          <w:lang w:eastAsia="ru-RU"/>
        </w:rPr>
      </w:pPr>
      <w:proofErr w:type="spellStart"/>
      <w:proofErr w:type="gramStart"/>
      <w:r w:rsidRPr="00527770">
        <w:rPr>
          <w:rFonts w:eastAsia="Times New Roman"/>
          <w:color w:val="000000" w:themeColor="text1"/>
          <w:lang w:eastAsia="ru-RU"/>
        </w:rPr>
        <w:t>K</w:t>
      </w:r>
      <w:proofErr w:type="gramEnd"/>
      <w:r w:rsidRPr="00527770">
        <w:rPr>
          <w:rFonts w:eastAsia="Times New Roman"/>
          <w:color w:val="000000" w:themeColor="text1"/>
          <w:lang w:eastAsia="ru-RU"/>
        </w:rPr>
        <w:t>б</w:t>
      </w:r>
      <w:proofErr w:type="spellEnd"/>
      <w:r w:rsidRPr="00527770">
        <w:rPr>
          <w:rFonts w:eastAsia="Times New Roman"/>
          <w:color w:val="000000" w:themeColor="text1"/>
          <w:lang w:eastAsia="ru-RU"/>
        </w:rPr>
        <w:t xml:space="preserve"> – коэффициент заполнения ЦКТ (</w:t>
      </w:r>
      <w:proofErr w:type="spellStart"/>
      <w:r w:rsidRPr="00527770">
        <w:rPr>
          <w:rFonts w:eastAsia="Times New Roman"/>
          <w:color w:val="000000" w:themeColor="text1"/>
          <w:lang w:eastAsia="ru-RU"/>
        </w:rPr>
        <w:t>Kб</w:t>
      </w:r>
      <w:proofErr w:type="spellEnd"/>
      <w:r w:rsidRPr="00527770">
        <w:rPr>
          <w:rFonts w:eastAsia="Times New Roman"/>
          <w:color w:val="000000" w:themeColor="text1"/>
          <w:lang w:eastAsia="ru-RU"/>
        </w:rPr>
        <w:t xml:space="preserve"> = 0,8).</w:t>
      </w:r>
    </w:p>
    <w:p w:rsidR="00404868" w:rsidRPr="00527770" w:rsidRDefault="00404868" w:rsidP="0037102E">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Годовой объем холодного сусла определяется на основании продуктового расчета:</w:t>
      </w:r>
    </w:p>
    <w:p w:rsidR="00404868" w:rsidRPr="00527770" w:rsidRDefault="00404868" w:rsidP="0037102E">
      <w:pPr>
        <w:spacing w:after="0" w:line="360" w:lineRule="auto"/>
        <w:ind w:firstLine="709"/>
        <w:jc w:val="both"/>
        <w:rPr>
          <w:rFonts w:eastAsia="Times New Roman"/>
          <w:color w:val="000000" w:themeColor="text1"/>
          <w:lang w:eastAsia="ru-RU"/>
        </w:rPr>
      </w:pPr>
      <w:proofErr w:type="spellStart"/>
      <w:r w:rsidRPr="00527770">
        <w:rPr>
          <w:rFonts w:eastAsia="Times New Roman"/>
          <w:color w:val="000000" w:themeColor="text1"/>
          <w:lang w:eastAsia="ru-RU"/>
        </w:rPr>
        <w:t>V’хс</w:t>
      </w:r>
      <w:proofErr w:type="spellEnd"/>
      <w:r w:rsidRPr="00527770">
        <w:rPr>
          <w:rFonts w:eastAsia="Times New Roman"/>
          <w:color w:val="000000" w:themeColor="text1"/>
          <w:lang w:eastAsia="ru-RU"/>
        </w:rPr>
        <w:t xml:space="preserve"> = </w:t>
      </w:r>
      <w:r w:rsidRPr="00527770">
        <w:rPr>
          <w:rFonts w:eastAsia="Times New Roman"/>
          <w:noProof/>
          <w:color w:val="000000" w:themeColor="text1"/>
          <w:lang w:eastAsia="ru-RU"/>
        </w:rPr>
        <w:drawing>
          <wp:inline distT="0" distB="0" distL="0" distR="0">
            <wp:extent cx="581025" cy="495300"/>
            <wp:effectExtent l="19050" t="0" r="0" b="0"/>
            <wp:docPr id="70" name="Рисунок 53" descr="http://www.bestreferat.ru/images/paper/96/49/81849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bestreferat.ru/images/paper/96/49/8184996.png"/>
                    <pic:cNvPicPr>
                      <a:picLocks noChangeAspect="1" noChangeArrowheads="1"/>
                    </pic:cNvPicPr>
                  </pic:nvPicPr>
                  <pic:blipFill>
                    <a:blip r:embed="rId95" cstate="print"/>
                    <a:srcRect/>
                    <a:stretch>
                      <a:fillRect/>
                    </a:stretch>
                  </pic:blipFill>
                  <pic:spPr bwMode="auto">
                    <a:xfrm>
                      <a:off x="0" y="0"/>
                      <a:ext cx="581025" cy="495300"/>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(50)</w:t>
      </w:r>
    </w:p>
    <w:p w:rsidR="00404868" w:rsidRPr="00527770" w:rsidRDefault="00404868" w:rsidP="0037102E">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где V – годовой объем пива, гл;</w:t>
      </w:r>
    </w:p>
    <w:p w:rsidR="00404868" w:rsidRPr="00527770" w:rsidRDefault="00404868" w:rsidP="0037102E">
      <w:pPr>
        <w:spacing w:after="0" w:line="360" w:lineRule="auto"/>
        <w:ind w:firstLine="709"/>
        <w:jc w:val="both"/>
        <w:rPr>
          <w:rFonts w:eastAsia="Times New Roman"/>
          <w:color w:val="000000" w:themeColor="text1"/>
          <w:lang w:eastAsia="ru-RU"/>
        </w:rPr>
      </w:pPr>
      <w:proofErr w:type="spellStart"/>
      <w:proofErr w:type="gramStart"/>
      <w:r w:rsidRPr="00527770">
        <w:rPr>
          <w:rFonts w:eastAsia="Times New Roman"/>
          <w:color w:val="000000" w:themeColor="text1"/>
          <w:lang w:eastAsia="ru-RU"/>
        </w:rPr>
        <w:t>V</w:t>
      </w:r>
      <w:proofErr w:type="gramEnd"/>
      <w:r w:rsidRPr="00527770">
        <w:rPr>
          <w:rFonts w:eastAsia="Times New Roman"/>
          <w:color w:val="000000" w:themeColor="text1"/>
          <w:lang w:eastAsia="ru-RU"/>
        </w:rPr>
        <w:t>хс</w:t>
      </w:r>
      <w:proofErr w:type="spellEnd"/>
      <w:r w:rsidRPr="00527770">
        <w:rPr>
          <w:rFonts w:eastAsia="Times New Roman"/>
          <w:color w:val="000000" w:themeColor="text1"/>
          <w:lang w:eastAsia="ru-RU"/>
        </w:rPr>
        <w:t xml:space="preserve"> – объем холодного сусла;</w:t>
      </w:r>
    </w:p>
    <w:p w:rsidR="00404868" w:rsidRPr="00527770" w:rsidRDefault="00404868" w:rsidP="0037102E">
      <w:pPr>
        <w:spacing w:after="0" w:line="360" w:lineRule="auto"/>
        <w:ind w:firstLine="709"/>
        <w:jc w:val="both"/>
        <w:rPr>
          <w:rFonts w:eastAsia="Times New Roman"/>
          <w:color w:val="000000" w:themeColor="text1"/>
          <w:lang w:eastAsia="ru-RU"/>
        </w:rPr>
      </w:pPr>
      <w:proofErr w:type="gramStart"/>
      <w:r w:rsidRPr="00527770">
        <w:rPr>
          <w:rFonts w:eastAsia="Times New Roman"/>
          <w:color w:val="000000" w:themeColor="text1"/>
          <w:lang w:eastAsia="ru-RU"/>
        </w:rPr>
        <w:t>V</w:t>
      </w:r>
      <w:proofErr w:type="gramEnd"/>
      <w:r w:rsidRPr="00527770">
        <w:rPr>
          <w:rFonts w:eastAsia="Times New Roman"/>
          <w:color w:val="000000" w:themeColor="text1"/>
          <w:lang w:eastAsia="ru-RU"/>
        </w:rPr>
        <w:t>ТП – объем товарного пива.</w:t>
      </w:r>
    </w:p>
    <w:p w:rsidR="00404868" w:rsidRPr="00527770" w:rsidRDefault="00404868" w:rsidP="0037102E">
      <w:pPr>
        <w:spacing w:after="0" w:line="360" w:lineRule="auto"/>
        <w:ind w:firstLine="709"/>
        <w:jc w:val="both"/>
        <w:rPr>
          <w:rFonts w:eastAsia="Times New Roman"/>
          <w:color w:val="000000" w:themeColor="text1"/>
          <w:lang w:eastAsia="ru-RU"/>
        </w:rPr>
      </w:pPr>
      <w:proofErr w:type="spellStart"/>
      <w:r w:rsidRPr="00527770">
        <w:rPr>
          <w:rFonts w:eastAsia="Times New Roman"/>
          <w:color w:val="000000" w:themeColor="text1"/>
          <w:lang w:eastAsia="ru-RU"/>
        </w:rPr>
        <w:t>V’хс</w:t>
      </w:r>
      <w:proofErr w:type="spellEnd"/>
      <w:r w:rsidRPr="00527770">
        <w:rPr>
          <w:rFonts w:eastAsia="Times New Roman"/>
          <w:color w:val="000000" w:themeColor="text1"/>
          <w:lang w:eastAsia="ru-RU"/>
        </w:rPr>
        <w:t xml:space="preserve"> = </w:t>
      </w:r>
      <w:r w:rsidRPr="00527770">
        <w:rPr>
          <w:rFonts w:eastAsia="Times New Roman"/>
          <w:noProof/>
          <w:color w:val="000000" w:themeColor="text1"/>
          <w:lang w:eastAsia="ru-RU"/>
        </w:rPr>
        <w:drawing>
          <wp:inline distT="0" distB="0" distL="0" distR="0">
            <wp:extent cx="1543050" cy="457200"/>
            <wp:effectExtent l="0" t="0" r="0" b="0"/>
            <wp:docPr id="73" name="Рисунок 54" descr="http://www.bestreferat.ru/images/paper/97/49/81849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bestreferat.ru/images/paper/97/49/8184997.png"/>
                    <pic:cNvPicPr>
                      <a:picLocks noChangeAspect="1" noChangeArrowheads="1"/>
                    </pic:cNvPicPr>
                  </pic:nvPicPr>
                  <pic:blipFill>
                    <a:blip r:embed="rId96" cstate="print"/>
                    <a:srcRect/>
                    <a:stretch>
                      <a:fillRect/>
                    </a:stretch>
                  </pic:blipFill>
                  <pic:spPr bwMode="auto">
                    <a:xfrm>
                      <a:off x="0" y="0"/>
                      <a:ext cx="1543050" cy="457200"/>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 гл.</w:t>
      </w:r>
    </w:p>
    <w:p w:rsidR="00404868" w:rsidRPr="00527770" w:rsidRDefault="00404868" w:rsidP="0037102E">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Тогда число ЦКТ будет равно</w:t>
      </w:r>
    </w:p>
    <w:p w:rsidR="00404868" w:rsidRPr="00527770" w:rsidRDefault="00404868" w:rsidP="0037102E">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br/>
      </w:r>
    </w:p>
    <w:p w:rsidR="00404868" w:rsidRPr="00527770" w:rsidRDefault="00404868" w:rsidP="0037102E">
      <w:pPr>
        <w:spacing w:after="0" w:line="360" w:lineRule="auto"/>
        <w:ind w:firstLine="709"/>
        <w:jc w:val="both"/>
        <w:rPr>
          <w:rFonts w:eastAsia="Times New Roman"/>
          <w:color w:val="000000" w:themeColor="text1"/>
          <w:lang w:eastAsia="ru-RU"/>
        </w:rPr>
      </w:pPr>
      <w:r w:rsidRPr="00527770">
        <w:rPr>
          <w:rFonts w:eastAsia="Times New Roman"/>
          <w:noProof/>
          <w:color w:val="000000" w:themeColor="text1"/>
          <w:lang w:eastAsia="ru-RU"/>
        </w:rPr>
        <w:drawing>
          <wp:inline distT="0" distB="0" distL="0" distR="0">
            <wp:extent cx="1704975" cy="419100"/>
            <wp:effectExtent l="19050" t="0" r="0" b="0"/>
            <wp:docPr id="74" name="Рисунок 55" descr="http://www.bestreferat.ru/images/paper/98/49/81849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bestreferat.ru/images/paper/98/49/8184998.png"/>
                    <pic:cNvPicPr>
                      <a:picLocks noChangeAspect="1" noChangeArrowheads="1"/>
                    </pic:cNvPicPr>
                  </pic:nvPicPr>
                  <pic:blipFill>
                    <a:blip r:embed="rId97" cstate="print"/>
                    <a:srcRect/>
                    <a:stretch>
                      <a:fillRect/>
                    </a:stretch>
                  </pic:blipFill>
                  <pic:spPr bwMode="auto">
                    <a:xfrm>
                      <a:off x="0" y="0"/>
                      <a:ext cx="1704975" cy="419100"/>
                    </a:xfrm>
                    <a:prstGeom prst="rect">
                      <a:avLst/>
                    </a:prstGeom>
                    <a:noFill/>
                    <a:ln w="9525">
                      <a:noFill/>
                      <a:miter lim="800000"/>
                      <a:headEnd/>
                      <a:tailEnd/>
                    </a:ln>
                  </pic:spPr>
                </pic:pic>
              </a:graphicData>
            </a:graphic>
          </wp:inline>
        </w:drawing>
      </w:r>
      <w:r w:rsidRPr="00527770">
        <w:rPr>
          <w:rFonts w:eastAsia="Times New Roman"/>
          <w:color w:val="000000" w:themeColor="text1"/>
          <w:lang w:eastAsia="ru-RU"/>
        </w:rPr>
        <w:t>.</w:t>
      </w:r>
    </w:p>
    <w:p w:rsidR="00404868" w:rsidRPr="00527770" w:rsidRDefault="00404868" w:rsidP="0037102E">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Таким образом, согласно проекту, необходимо установить дополнительно 1 ЦКТ.</w:t>
      </w:r>
    </w:p>
    <w:p w:rsidR="00404868" w:rsidRPr="00527770" w:rsidRDefault="00404868" w:rsidP="0037102E">
      <w:pPr>
        <w:spacing w:after="0" w:line="360" w:lineRule="auto"/>
        <w:ind w:firstLine="709"/>
        <w:jc w:val="both"/>
        <w:rPr>
          <w:rFonts w:eastAsia="Times New Roman"/>
          <w:color w:val="000000" w:themeColor="text1"/>
          <w:lang w:eastAsia="ru-RU"/>
        </w:rPr>
      </w:pPr>
      <w:r w:rsidRPr="00527770">
        <w:rPr>
          <w:rFonts w:eastAsia="Times New Roman"/>
          <w:color w:val="000000" w:themeColor="text1"/>
          <w:lang w:eastAsia="ru-RU"/>
        </w:rPr>
        <w:t xml:space="preserve">Из насосного оборудования необходимо два вихревых насоса для дрожжей и один центробежный насос для отправки пива на фильтрацию. Ввиду периодичности процесса производства установки дополнительных насосов, равно как и их замены, не проводится. Для перекачки </w:t>
      </w:r>
      <w:proofErr w:type="spellStart"/>
      <w:r w:rsidRPr="00527770">
        <w:rPr>
          <w:rFonts w:eastAsia="Times New Roman"/>
          <w:color w:val="000000" w:themeColor="text1"/>
          <w:lang w:eastAsia="ru-RU"/>
        </w:rPr>
        <w:t>пропагаторных</w:t>
      </w:r>
      <w:proofErr w:type="spellEnd"/>
      <w:r w:rsidRPr="00527770">
        <w:rPr>
          <w:rFonts w:eastAsia="Times New Roman"/>
          <w:color w:val="000000" w:themeColor="text1"/>
          <w:lang w:eastAsia="ru-RU"/>
        </w:rPr>
        <w:t xml:space="preserve"> дрожжей используется насос </w:t>
      </w:r>
      <w:proofErr w:type="spellStart"/>
      <w:r w:rsidRPr="00527770">
        <w:rPr>
          <w:rFonts w:eastAsia="Times New Roman"/>
          <w:color w:val="000000" w:themeColor="text1"/>
          <w:lang w:eastAsia="ru-RU"/>
        </w:rPr>
        <w:t>Sipla</w:t>
      </w:r>
      <w:proofErr w:type="spellEnd"/>
      <w:r w:rsidRPr="00527770">
        <w:rPr>
          <w:rFonts w:eastAsia="Times New Roman"/>
          <w:color w:val="000000" w:themeColor="text1"/>
          <w:lang w:eastAsia="ru-RU"/>
        </w:rPr>
        <w:t xml:space="preserve"> 12.1, </w:t>
      </w:r>
      <w:proofErr w:type="gramStart"/>
      <w:r w:rsidRPr="00527770">
        <w:rPr>
          <w:rFonts w:eastAsia="Times New Roman"/>
          <w:color w:val="000000" w:themeColor="text1"/>
          <w:lang w:eastAsia="ru-RU"/>
        </w:rPr>
        <w:t>для</w:t>
      </w:r>
      <w:proofErr w:type="gramEnd"/>
      <w:r w:rsidRPr="00527770">
        <w:rPr>
          <w:rFonts w:eastAsia="Times New Roman"/>
          <w:color w:val="000000" w:themeColor="text1"/>
          <w:lang w:eastAsia="ru-RU"/>
        </w:rPr>
        <w:t xml:space="preserve"> густых – </w:t>
      </w:r>
      <w:proofErr w:type="spellStart"/>
      <w:r w:rsidRPr="00527770">
        <w:rPr>
          <w:rFonts w:eastAsia="Times New Roman"/>
          <w:color w:val="000000" w:themeColor="text1"/>
          <w:lang w:eastAsia="ru-RU"/>
        </w:rPr>
        <w:t>Sipla</w:t>
      </w:r>
      <w:proofErr w:type="spellEnd"/>
      <w:r w:rsidRPr="00527770">
        <w:rPr>
          <w:rFonts w:eastAsia="Times New Roman"/>
          <w:color w:val="000000" w:themeColor="text1"/>
          <w:lang w:eastAsia="ru-RU"/>
        </w:rPr>
        <w:t xml:space="preserve"> 3.1. Перекачка пива на фильтрование ведется насосом EURO-HYGIAIII. Материал насосов – 08Х18Н10Т (ГОСТ 5632-72). </w:t>
      </w:r>
      <w:proofErr w:type="spellStart"/>
      <w:r w:rsidRPr="00527770">
        <w:rPr>
          <w:rFonts w:eastAsia="Times New Roman"/>
          <w:color w:val="000000" w:themeColor="text1"/>
          <w:lang w:eastAsia="ru-RU"/>
        </w:rPr>
        <w:t>Характерсити</w:t>
      </w:r>
      <w:r w:rsidR="0037102E">
        <w:rPr>
          <w:rFonts w:eastAsia="Times New Roman"/>
          <w:color w:val="000000" w:themeColor="text1"/>
          <w:lang w:eastAsia="ru-RU"/>
        </w:rPr>
        <w:t>ки</w:t>
      </w:r>
      <w:proofErr w:type="spellEnd"/>
      <w:r w:rsidR="0037102E">
        <w:rPr>
          <w:rFonts w:eastAsia="Times New Roman"/>
          <w:color w:val="000000" w:themeColor="text1"/>
          <w:lang w:eastAsia="ru-RU"/>
        </w:rPr>
        <w:t xml:space="preserve"> насосов </w:t>
      </w:r>
      <w:proofErr w:type="gramStart"/>
      <w:r w:rsidR="0037102E">
        <w:rPr>
          <w:rFonts w:eastAsia="Times New Roman"/>
          <w:color w:val="000000" w:themeColor="text1"/>
          <w:lang w:eastAsia="ru-RU"/>
        </w:rPr>
        <w:t>приведены</w:t>
      </w:r>
      <w:proofErr w:type="gramEnd"/>
      <w:r w:rsidR="0037102E">
        <w:rPr>
          <w:rFonts w:eastAsia="Times New Roman"/>
          <w:color w:val="000000" w:themeColor="text1"/>
          <w:lang w:eastAsia="ru-RU"/>
        </w:rPr>
        <w:t xml:space="preserve"> в таблице 4</w:t>
      </w:r>
      <w:r w:rsidRPr="00527770">
        <w:rPr>
          <w:rFonts w:eastAsia="Times New Roman"/>
          <w:color w:val="000000" w:themeColor="text1"/>
          <w:lang w:eastAsia="ru-RU"/>
        </w:rPr>
        <w:t>5.</w:t>
      </w:r>
    </w:p>
    <w:p w:rsidR="00404868" w:rsidRPr="00527770" w:rsidRDefault="00AD26A8" w:rsidP="0037102E">
      <w:pPr>
        <w:spacing w:after="0" w:line="360" w:lineRule="auto"/>
        <w:ind w:firstLine="709"/>
        <w:jc w:val="both"/>
        <w:rPr>
          <w:rFonts w:eastAsia="Times New Roman"/>
          <w:color w:val="000000" w:themeColor="text1"/>
          <w:lang w:eastAsia="ru-RU"/>
        </w:rPr>
      </w:pPr>
      <w:r>
        <w:rPr>
          <w:rFonts w:eastAsia="Times New Roman"/>
          <w:color w:val="000000" w:themeColor="text1"/>
          <w:lang w:eastAsia="ru-RU"/>
        </w:rPr>
        <w:t>Таблица 41</w:t>
      </w:r>
      <w:r w:rsidR="00404868" w:rsidRPr="00527770">
        <w:rPr>
          <w:rFonts w:eastAsia="Times New Roman"/>
          <w:color w:val="000000" w:themeColor="text1"/>
          <w:lang w:eastAsia="ru-RU"/>
        </w:rPr>
        <w:t xml:space="preserve"> – Технические характеристики насосов отделения брожения</w:t>
      </w:r>
      <w:r w:rsidR="0037102E">
        <w:rPr>
          <w:rFonts w:eastAsia="Times New Roman"/>
          <w:color w:val="000000" w:themeColor="text1"/>
          <w:lang w:eastAsia="ru-RU"/>
        </w:rPr>
        <w:t xml:space="preserve"> </w:t>
      </w:r>
      <w:r w:rsidR="00404868" w:rsidRPr="00527770">
        <w:rPr>
          <w:rFonts w:eastAsia="Times New Roman"/>
          <w:color w:val="000000" w:themeColor="text1"/>
          <w:lang w:eastAsia="ru-RU"/>
        </w:rPr>
        <w:t>-</w:t>
      </w:r>
      <w:r w:rsidR="0037102E">
        <w:rPr>
          <w:rFonts w:eastAsia="Times New Roman"/>
          <w:color w:val="000000" w:themeColor="text1"/>
          <w:lang w:eastAsia="ru-RU"/>
        </w:rPr>
        <w:t xml:space="preserve"> </w:t>
      </w:r>
      <w:proofErr w:type="spellStart"/>
      <w:r w:rsidR="00404868" w:rsidRPr="00527770">
        <w:rPr>
          <w:rFonts w:eastAsia="Times New Roman"/>
          <w:color w:val="000000" w:themeColor="text1"/>
          <w:lang w:eastAsia="ru-RU"/>
        </w:rPr>
        <w:t>дображивания</w:t>
      </w:r>
      <w:proofErr w:type="spellEnd"/>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8"/>
        <w:gridCol w:w="2377"/>
        <w:gridCol w:w="794"/>
        <w:gridCol w:w="1538"/>
        <w:gridCol w:w="1744"/>
      </w:tblGrid>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Назначение насоса (марка)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Производительность, м3/ч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Напор, </w:t>
            </w:r>
            <w:proofErr w:type="gramStart"/>
            <w:r w:rsidRPr="00527770">
              <w:rPr>
                <w:rFonts w:eastAsia="Times New Roman"/>
                <w:color w:val="000000" w:themeColor="text1"/>
                <w:sz w:val="24"/>
                <w:szCs w:val="24"/>
                <w:lang w:eastAsia="ru-RU"/>
              </w:rPr>
              <w:t>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Мощность на валу, кВт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Частота вращения вала, </w:t>
            </w:r>
            <w:proofErr w:type="gramStart"/>
            <w:r w:rsidRPr="00527770">
              <w:rPr>
                <w:rFonts w:eastAsia="Times New Roman"/>
                <w:color w:val="000000" w:themeColor="text1"/>
                <w:sz w:val="24"/>
                <w:szCs w:val="24"/>
                <w:lang w:eastAsia="ru-RU"/>
              </w:rPr>
              <w:t>об</w:t>
            </w:r>
            <w:proofErr w:type="gramEnd"/>
            <w:r w:rsidRPr="00527770">
              <w:rPr>
                <w:rFonts w:eastAsia="Times New Roman"/>
                <w:color w:val="000000" w:themeColor="text1"/>
                <w:sz w:val="24"/>
                <w:szCs w:val="24"/>
                <w:lang w:eastAsia="ru-RU"/>
              </w:rPr>
              <w:t>/мин</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Перекачка густых дрожжей (</w:t>
            </w:r>
            <w:proofErr w:type="spellStart"/>
            <w:r w:rsidRPr="00527770">
              <w:rPr>
                <w:rFonts w:eastAsia="Times New Roman"/>
                <w:color w:val="000000" w:themeColor="text1"/>
                <w:sz w:val="24"/>
                <w:szCs w:val="24"/>
                <w:lang w:eastAsia="ru-RU"/>
              </w:rPr>
              <w:t>Sipla</w:t>
            </w:r>
            <w:proofErr w:type="spellEnd"/>
            <w:r w:rsidRPr="00527770">
              <w:rPr>
                <w:rFonts w:eastAsia="Times New Roman"/>
                <w:color w:val="000000" w:themeColor="text1"/>
                <w:sz w:val="24"/>
                <w:szCs w:val="24"/>
                <w:lang w:eastAsia="ru-RU"/>
              </w:rPr>
              <w:t xml:space="preserve"> 3.1)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4,5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0,75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750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Подача </w:t>
            </w:r>
            <w:proofErr w:type="spellStart"/>
            <w:r w:rsidRPr="00527770">
              <w:rPr>
                <w:rFonts w:eastAsia="Times New Roman"/>
                <w:color w:val="000000" w:themeColor="text1"/>
                <w:sz w:val="24"/>
                <w:szCs w:val="24"/>
                <w:lang w:eastAsia="ru-RU"/>
              </w:rPr>
              <w:t>пропагаторных</w:t>
            </w:r>
            <w:proofErr w:type="spellEnd"/>
            <w:r w:rsidRPr="00527770">
              <w:rPr>
                <w:rFonts w:eastAsia="Times New Roman"/>
                <w:color w:val="000000" w:themeColor="text1"/>
                <w:sz w:val="24"/>
                <w:szCs w:val="24"/>
                <w:lang w:eastAsia="ru-RU"/>
              </w:rPr>
              <w:t xml:space="preserve"> дрожжей (</w:t>
            </w:r>
            <w:proofErr w:type="spellStart"/>
            <w:r w:rsidRPr="00527770">
              <w:rPr>
                <w:rFonts w:eastAsia="Times New Roman"/>
                <w:color w:val="000000" w:themeColor="text1"/>
                <w:sz w:val="24"/>
                <w:szCs w:val="24"/>
                <w:lang w:eastAsia="ru-RU"/>
              </w:rPr>
              <w:t>Sipla</w:t>
            </w:r>
            <w:proofErr w:type="spellEnd"/>
            <w:r w:rsidRPr="00527770">
              <w:rPr>
                <w:rFonts w:eastAsia="Times New Roman"/>
                <w:color w:val="000000" w:themeColor="text1"/>
                <w:sz w:val="24"/>
                <w:szCs w:val="24"/>
                <w:lang w:eastAsia="ru-RU"/>
              </w:rPr>
              <w:t xml:space="preserve"> 12.1)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750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Перекачивание пива на фильтрование (EURO-HYGIA)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ind w:firstLine="300"/>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750</w:t>
            </w:r>
          </w:p>
        </w:tc>
      </w:tr>
    </w:tbl>
    <w:p w:rsidR="00404868" w:rsidRPr="00527770" w:rsidRDefault="00404868" w:rsidP="0037102E">
      <w:pPr>
        <w:spacing w:after="0" w:line="360" w:lineRule="auto"/>
        <w:ind w:firstLine="301"/>
        <w:jc w:val="both"/>
        <w:rPr>
          <w:rFonts w:eastAsia="Times New Roman"/>
          <w:color w:val="000000" w:themeColor="text1"/>
          <w:lang w:eastAsia="ru-RU"/>
        </w:rPr>
      </w:pPr>
      <w:proofErr w:type="spellStart"/>
      <w:r w:rsidRPr="00527770">
        <w:rPr>
          <w:rFonts w:eastAsia="Times New Roman"/>
          <w:color w:val="000000" w:themeColor="text1"/>
          <w:lang w:eastAsia="ru-RU"/>
        </w:rPr>
        <w:t>Фильтрпресс</w:t>
      </w:r>
      <w:proofErr w:type="spellEnd"/>
      <w:r w:rsidRPr="00527770">
        <w:rPr>
          <w:rFonts w:eastAsia="Times New Roman"/>
          <w:color w:val="000000" w:themeColor="text1"/>
          <w:lang w:eastAsia="ru-RU"/>
        </w:rPr>
        <w:t xml:space="preserve"> «FISCHER-100» для фильтрования пива комплектуется дозаторной станцией для автоматической подачи кизельгура. Впрыск кизельгура осуществляется согласно расчетам процесса фильтрации пива (скорость 1,5 м3/ч). Все детали и узлы дозаторной </w:t>
      </w:r>
      <w:proofErr w:type="gramStart"/>
      <w:r w:rsidRPr="00527770">
        <w:rPr>
          <w:rFonts w:eastAsia="Times New Roman"/>
          <w:color w:val="000000" w:themeColor="text1"/>
          <w:lang w:eastAsia="ru-RU"/>
        </w:rPr>
        <w:t>станции</w:t>
      </w:r>
      <w:proofErr w:type="gramEnd"/>
      <w:r w:rsidRPr="00527770">
        <w:rPr>
          <w:rFonts w:eastAsia="Times New Roman"/>
          <w:color w:val="000000" w:themeColor="text1"/>
          <w:lang w:eastAsia="ru-RU"/>
        </w:rPr>
        <w:t xml:space="preserve"> и каркас </w:t>
      </w:r>
      <w:proofErr w:type="spellStart"/>
      <w:r w:rsidRPr="00527770">
        <w:rPr>
          <w:rFonts w:eastAsia="Times New Roman"/>
          <w:color w:val="000000" w:themeColor="text1"/>
          <w:lang w:eastAsia="ru-RU"/>
        </w:rPr>
        <w:t>фильтрпресса</w:t>
      </w:r>
      <w:proofErr w:type="spellEnd"/>
      <w:r w:rsidRPr="00527770">
        <w:rPr>
          <w:rFonts w:eastAsia="Times New Roman"/>
          <w:color w:val="000000" w:themeColor="text1"/>
          <w:lang w:eastAsia="ru-RU"/>
        </w:rPr>
        <w:t xml:space="preserve"> изготовлены из нержавеющей стали 08Х18Н10Т (ГОСТ 5632-72).Техническая характеристика фильтровального комплекта для осветлен</w:t>
      </w:r>
      <w:r w:rsidR="0037102E">
        <w:rPr>
          <w:rFonts w:eastAsia="Times New Roman"/>
          <w:color w:val="000000" w:themeColor="text1"/>
          <w:lang w:eastAsia="ru-RU"/>
        </w:rPr>
        <w:t>ия пива представлена в таблице 4</w:t>
      </w:r>
      <w:r w:rsidRPr="00527770">
        <w:rPr>
          <w:rFonts w:eastAsia="Times New Roman"/>
          <w:color w:val="000000" w:themeColor="text1"/>
          <w:lang w:eastAsia="ru-RU"/>
        </w:rPr>
        <w:t>6.</w:t>
      </w:r>
    </w:p>
    <w:p w:rsidR="00404868" w:rsidRPr="00527770" w:rsidRDefault="0037102E" w:rsidP="0037102E">
      <w:pPr>
        <w:spacing w:after="0" w:line="360" w:lineRule="auto"/>
        <w:ind w:firstLine="301"/>
        <w:jc w:val="both"/>
        <w:rPr>
          <w:rFonts w:eastAsia="Times New Roman"/>
          <w:color w:val="000000" w:themeColor="text1"/>
          <w:lang w:eastAsia="ru-RU"/>
        </w:rPr>
      </w:pPr>
      <w:r>
        <w:rPr>
          <w:rFonts w:eastAsia="Times New Roman"/>
          <w:color w:val="000000" w:themeColor="text1"/>
          <w:lang w:eastAsia="ru-RU"/>
        </w:rPr>
        <w:t>Таблица 4</w:t>
      </w:r>
      <w:r w:rsidR="00AD26A8">
        <w:rPr>
          <w:rFonts w:eastAsia="Times New Roman"/>
          <w:color w:val="000000" w:themeColor="text1"/>
          <w:lang w:eastAsia="ru-RU"/>
        </w:rPr>
        <w:t>2</w:t>
      </w:r>
      <w:r w:rsidR="00404868" w:rsidRPr="00527770">
        <w:rPr>
          <w:rFonts w:eastAsia="Times New Roman"/>
          <w:color w:val="000000" w:themeColor="text1"/>
          <w:lang w:eastAsia="ru-RU"/>
        </w:rPr>
        <w:t xml:space="preserve">– Технические характеристики </w:t>
      </w:r>
      <w:proofErr w:type="spellStart"/>
      <w:r w:rsidR="00404868" w:rsidRPr="00527770">
        <w:rPr>
          <w:rFonts w:eastAsia="Times New Roman"/>
          <w:color w:val="000000" w:themeColor="text1"/>
          <w:lang w:eastAsia="ru-RU"/>
        </w:rPr>
        <w:t>фильтрпресса</w:t>
      </w:r>
      <w:proofErr w:type="spellEnd"/>
      <w:r w:rsidR="00404868" w:rsidRPr="00527770">
        <w:rPr>
          <w:rFonts w:eastAsia="Times New Roman"/>
          <w:color w:val="000000" w:themeColor="text1"/>
          <w:lang w:eastAsia="ru-RU"/>
        </w:rPr>
        <w:t xml:space="preserve"> «FISCHER-100» и дозатора кизельгура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70"/>
        <w:gridCol w:w="1695"/>
      </w:tblGrid>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Характеристика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Значение</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Габаритные размеры плит и рам, </w:t>
            </w:r>
            <w:proofErr w:type="gramStart"/>
            <w:r w:rsidRPr="00527770">
              <w:rPr>
                <w:rFonts w:eastAsia="Times New Roman"/>
                <w:color w:val="000000" w:themeColor="text1"/>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1400х1400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Поверхность фильтрования, м</w:t>
            </w:r>
            <w:proofErr w:type="gramStart"/>
            <w:r w:rsidRPr="00527770">
              <w:rPr>
                <w:rFonts w:eastAsia="Times New Roman"/>
                <w:color w:val="000000" w:themeColor="text1"/>
                <w:sz w:val="24"/>
                <w:szCs w:val="24"/>
                <w:lang w:eastAsia="ru-RU"/>
              </w:rPr>
              <w:t>2</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50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Количество плит в первой секции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72</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Количество плит во второй секции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38</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Количество рам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73</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Производительность </w:t>
            </w:r>
            <w:proofErr w:type="spellStart"/>
            <w:r w:rsidRPr="00527770">
              <w:rPr>
                <w:rFonts w:eastAsia="Times New Roman"/>
                <w:color w:val="000000" w:themeColor="text1"/>
                <w:sz w:val="24"/>
                <w:szCs w:val="24"/>
                <w:lang w:eastAsia="ru-RU"/>
              </w:rPr>
              <w:t>фильрпресса</w:t>
            </w:r>
            <w:proofErr w:type="spellEnd"/>
            <w:r w:rsidRPr="00527770">
              <w:rPr>
                <w:rFonts w:eastAsia="Times New Roman"/>
                <w:color w:val="000000" w:themeColor="text1"/>
                <w:sz w:val="24"/>
                <w:szCs w:val="24"/>
                <w:lang w:eastAsia="ru-RU"/>
              </w:rPr>
              <w:t xml:space="preserve">, </w:t>
            </w:r>
            <w:proofErr w:type="spellStart"/>
            <w:r w:rsidRPr="00527770">
              <w:rPr>
                <w:rFonts w:eastAsia="Times New Roman"/>
                <w:color w:val="000000" w:themeColor="text1"/>
                <w:sz w:val="24"/>
                <w:szCs w:val="24"/>
                <w:lang w:eastAsia="ru-RU"/>
              </w:rPr>
              <w:t>гл</w:t>
            </w:r>
            <w:proofErr w:type="spellEnd"/>
            <w:r w:rsidRPr="00527770">
              <w:rPr>
                <w:rFonts w:eastAsia="Times New Roman"/>
                <w:color w:val="000000" w:themeColor="text1"/>
                <w:sz w:val="24"/>
                <w:szCs w:val="24"/>
                <w:lang w:eastAsia="ru-RU"/>
              </w:rPr>
              <w:t>/ч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100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Объем дозатора кизельгура, </w:t>
            </w:r>
            <w:proofErr w:type="gramStart"/>
            <w:r w:rsidRPr="00527770">
              <w:rPr>
                <w:rFonts w:eastAsia="Times New Roman"/>
                <w:color w:val="000000" w:themeColor="text1"/>
                <w:sz w:val="24"/>
                <w:szCs w:val="24"/>
                <w:lang w:eastAsia="ru-RU"/>
              </w:rPr>
              <w:t>л</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600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Максимальное рабочее давление фильтрования, МПа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0,6</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Габаритные размеры </w:t>
            </w:r>
            <w:proofErr w:type="spellStart"/>
            <w:r w:rsidRPr="00527770">
              <w:rPr>
                <w:rFonts w:eastAsia="Times New Roman"/>
                <w:color w:val="000000" w:themeColor="text1"/>
                <w:sz w:val="24"/>
                <w:szCs w:val="24"/>
                <w:lang w:eastAsia="ru-RU"/>
              </w:rPr>
              <w:t>фильтрпресса</w:t>
            </w:r>
            <w:proofErr w:type="spellEnd"/>
            <w:r w:rsidRPr="00527770">
              <w:rPr>
                <w:rFonts w:eastAsia="Times New Roman"/>
                <w:color w:val="000000" w:themeColor="text1"/>
                <w:sz w:val="24"/>
                <w:szCs w:val="24"/>
                <w:lang w:eastAsia="ru-RU"/>
              </w:rPr>
              <w:t xml:space="preserve"> (длина х ширина х высота), </w:t>
            </w:r>
            <w:proofErr w:type="gramStart"/>
            <w:r w:rsidRPr="00527770">
              <w:rPr>
                <w:rFonts w:eastAsia="Times New Roman"/>
                <w:color w:val="000000" w:themeColor="text1"/>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8000х2000х1980</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Усилие зажима, МН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0,2</w:t>
            </w:r>
          </w:p>
        </w:tc>
      </w:tr>
      <w:tr w:rsidR="00404868" w:rsidRPr="00527770" w:rsidTr="00A929D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 xml:space="preserve">Масса аппарата, </w:t>
            </w:r>
            <w:proofErr w:type="gramStart"/>
            <w:r w:rsidRPr="00527770">
              <w:rPr>
                <w:rFonts w:eastAsia="Times New Roman"/>
                <w:color w:val="000000" w:themeColor="text1"/>
                <w:sz w:val="24"/>
                <w:szCs w:val="24"/>
                <w:lang w:eastAsia="ru-RU"/>
              </w:rPr>
              <w:t>кг</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868" w:rsidRPr="00527770" w:rsidRDefault="00404868" w:rsidP="00A929D7">
            <w:pPr>
              <w:spacing w:after="0" w:line="240" w:lineRule="auto"/>
              <w:jc w:val="both"/>
              <w:rPr>
                <w:rFonts w:eastAsia="Times New Roman"/>
                <w:color w:val="000000" w:themeColor="text1"/>
                <w:sz w:val="24"/>
                <w:szCs w:val="24"/>
                <w:lang w:eastAsia="ru-RU"/>
              </w:rPr>
            </w:pPr>
            <w:r w:rsidRPr="00527770">
              <w:rPr>
                <w:rFonts w:eastAsia="Times New Roman"/>
                <w:color w:val="000000" w:themeColor="text1"/>
                <w:sz w:val="24"/>
                <w:szCs w:val="24"/>
                <w:lang w:eastAsia="ru-RU"/>
              </w:rPr>
              <w:t>3500</w:t>
            </w:r>
          </w:p>
        </w:tc>
      </w:tr>
    </w:tbl>
    <w:p w:rsidR="00404868" w:rsidRPr="00527770" w:rsidRDefault="00404868" w:rsidP="0037102E">
      <w:pPr>
        <w:spacing w:after="0" w:line="360" w:lineRule="auto"/>
        <w:ind w:firstLine="301"/>
        <w:jc w:val="both"/>
        <w:rPr>
          <w:rFonts w:eastAsia="Times New Roman"/>
          <w:color w:val="000000" w:themeColor="text1"/>
          <w:lang w:eastAsia="ru-RU"/>
        </w:rPr>
      </w:pPr>
      <w:r w:rsidRPr="00527770">
        <w:rPr>
          <w:rFonts w:eastAsia="Times New Roman"/>
          <w:color w:val="000000" w:themeColor="text1"/>
          <w:lang w:eastAsia="ru-RU"/>
        </w:rPr>
        <w:t xml:space="preserve">Отфильтрованное пиво направляется в </w:t>
      </w:r>
      <w:proofErr w:type="spellStart"/>
      <w:r w:rsidRPr="00527770">
        <w:rPr>
          <w:rFonts w:eastAsia="Times New Roman"/>
          <w:color w:val="000000" w:themeColor="text1"/>
          <w:lang w:eastAsia="ru-RU"/>
        </w:rPr>
        <w:t>форфасы</w:t>
      </w:r>
      <w:proofErr w:type="spellEnd"/>
      <w:r w:rsidRPr="00527770">
        <w:rPr>
          <w:rFonts w:eastAsia="Times New Roman"/>
          <w:color w:val="000000" w:themeColor="text1"/>
          <w:lang w:eastAsia="ru-RU"/>
        </w:rPr>
        <w:t xml:space="preserve"> – цилиндрические емкости с эллиптическим днищем и крышкой. Материал </w:t>
      </w:r>
      <w:proofErr w:type="spellStart"/>
      <w:r w:rsidRPr="00527770">
        <w:rPr>
          <w:rFonts w:eastAsia="Times New Roman"/>
          <w:color w:val="000000" w:themeColor="text1"/>
          <w:lang w:eastAsia="ru-RU"/>
        </w:rPr>
        <w:t>форфасов</w:t>
      </w:r>
      <w:proofErr w:type="spellEnd"/>
      <w:r w:rsidRPr="00527770">
        <w:rPr>
          <w:rFonts w:eastAsia="Times New Roman"/>
          <w:color w:val="000000" w:themeColor="text1"/>
          <w:lang w:eastAsia="ru-RU"/>
        </w:rPr>
        <w:t>– 08Х18Н10Т (ГОСТ 5632-72). Полезная вместимость – 580 гл.</w:t>
      </w:r>
    </w:p>
    <w:p w:rsidR="00E24C91" w:rsidRDefault="00E24C91" w:rsidP="00E81FB8"/>
    <w:p w:rsidR="00F117FA" w:rsidRDefault="00F117FA" w:rsidP="00F117FA">
      <w:pPr>
        <w:pStyle w:val="2"/>
        <w:shd w:val="clear" w:color="auto" w:fill="FFFFFF"/>
        <w:spacing w:before="0" w:line="360" w:lineRule="auto"/>
        <w:jc w:val="both"/>
        <w:rPr>
          <w:rFonts w:ascii="Times New Roman" w:eastAsiaTheme="minorHAnsi" w:hAnsi="Times New Roman" w:cs="Times New Roman"/>
          <w:b w:val="0"/>
          <w:bCs w:val="0"/>
          <w:color w:val="auto"/>
          <w:sz w:val="28"/>
          <w:szCs w:val="28"/>
        </w:rPr>
      </w:pPr>
    </w:p>
    <w:p w:rsidR="00AD26A8" w:rsidRPr="00AD26A8" w:rsidRDefault="00AD26A8" w:rsidP="00F117FA">
      <w:pPr>
        <w:pStyle w:val="2"/>
        <w:shd w:val="clear" w:color="auto" w:fill="FFFFFF"/>
        <w:spacing w:before="0" w:line="360" w:lineRule="auto"/>
        <w:jc w:val="both"/>
        <w:rPr>
          <w:rFonts w:ascii="Times New Roman" w:hAnsi="Times New Roman" w:cs="Times New Roman"/>
          <w:b w:val="0"/>
          <w:color w:val="000000"/>
          <w:sz w:val="28"/>
          <w:szCs w:val="28"/>
        </w:rPr>
      </w:pPr>
      <w:r w:rsidRPr="00AD26A8">
        <w:rPr>
          <w:rFonts w:ascii="Times New Roman" w:hAnsi="Times New Roman" w:cs="Times New Roman"/>
          <w:b w:val="0"/>
          <w:color w:val="000000"/>
          <w:sz w:val="28"/>
          <w:szCs w:val="28"/>
        </w:rPr>
        <w:t>Заключение</w:t>
      </w:r>
    </w:p>
    <w:p w:rsidR="00AD26A8" w:rsidRPr="00AD26A8" w:rsidRDefault="00AD26A8" w:rsidP="00AD26A8">
      <w:pPr>
        <w:pStyle w:val="ab"/>
        <w:shd w:val="clear" w:color="auto" w:fill="FFFFFF"/>
        <w:spacing w:after="0" w:afterAutospacing="0" w:line="360" w:lineRule="auto"/>
        <w:ind w:firstLine="709"/>
        <w:jc w:val="both"/>
        <w:rPr>
          <w:color w:val="000000"/>
          <w:sz w:val="28"/>
          <w:szCs w:val="28"/>
        </w:rPr>
      </w:pPr>
      <w:r w:rsidRPr="00AD26A8">
        <w:rPr>
          <w:color w:val="000000"/>
          <w:sz w:val="28"/>
          <w:szCs w:val="28"/>
        </w:rPr>
        <w:t>В современных условиях каждое предприятие заинтересовано в своем эффективном функционировании, которое предполагает наличие успешной конкурентной стратегии. В частности, ему нужно знать, как анализировать рыночные возможности, отбирать подходящие целевые рынки, разрабатывать эффективный компле</w:t>
      </w:r>
      <w:proofErr w:type="gramStart"/>
      <w:r w:rsidRPr="00AD26A8">
        <w:rPr>
          <w:color w:val="000000"/>
          <w:sz w:val="28"/>
          <w:szCs w:val="28"/>
        </w:rPr>
        <w:t>кс стр</w:t>
      </w:r>
      <w:proofErr w:type="gramEnd"/>
      <w:r w:rsidRPr="00AD26A8">
        <w:rPr>
          <w:color w:val="000000"/>
          <w:sz w:val="28"/>
          <w:szCs w:val="28"/>
        </w:rPr>
        <w:t>атегий и успешно управлять претворением в жизнь маркетинговых усилий. Таким образом, суть стратегического маркетинга, а также стратегического менеджмента заключается в опирающемся на современный инструментарий поиске решений, направленных на удовлетворение потребностей потребителей и на получение у них преимуществ по сравнению с конкурентами с помощью специальных рыночных мероприятий. Выбор стратегии зависит от ситуации, в которой находится предприятие. Грамотное, обоснованное решение поможет предприятию выжить в неблагоприятной внешней среде.</w:t>
      </w:r>
    </w:p>
    <w:p w:rsidR="00AD26A8" w:rsidRPr="00AD26A8" w:rsidRDefault="00AD26A8" w:rsidP="00AD26A8">
      <w:pPr>
        <w:pStyle w:val="ab"/>
        <w:shd w:val="clear" w:color="auto" w:fill="FFFFFF"/>
        <w:spacing w:after="0" w:afterAutospacing="0" w:line="360" w:lineRule="auto"/>
        <w:ind w:firstLine="709"/>
        <w:jc w:val="both"/>
        <w:rPr>
          <w:color w:val="000000"/>
          <w:sz w:val="28"/>
          <w:szCs w:val="28"/>
        </w:rPr>
      </w:pPr>
      <w:r w:rsidRPr="00AD26A8">
        <w:rPr>
          <w:color w:val="000000"/>
          <w:sz w:val="28"/>
          <w:szCs w:val="28"/>
        </w:rPr>
        <w:t>В ходе выполнения дипломного проекта была достигнута поставленная цель и решены все соответствующие задачи.</w:t>
      </w:r>
    </w:p>
    <w:p w:rsidR="00AD26A8" w:rsidRPr="00AD26A8" w:rsidRDefault="00AD26A8" w:rsidP="00AD26A8">
      <w:pPr>
        <w:pStyle w:val="ab"/>
        <w:shd w:val="clear" w:color="auto" w:fill="FFFFFF"/>
        <w:spacing w:after="0" w:afterAutospacing="0" w:line="360" w:lineRule="auto"/>
        <w:ind w:firstLine="709"/>
        <w:jc w:val="both"/>
        <w:rPr>
          <w:color w:val="000000"/>
          <w:sz w:val="28"/>
          <w:szCs w:val="28"/>
        </w:rPr>
      </w:pPr>
      <w:r w:rsidRPr="00AD26A8">
        <w:rPr>
          <w:color w:val="000000"/>
          <w:sz w:val="28"/>
          <w:szCs w:val="28"/>
        </w:rPr>
        <w:t xml:space="preserve">В данной работе был проведен анализ </w:t>
      </w:r>
      <w:r w:rsidR="00F117FA">
        <w:rPr>
          <w:color w:val="000000"/>
          <w:sz w:val="28"/>
          <w:szCs w:val="28"/>
        </w:rPr>
        <w:t>хозяйственной деятельности ОА</w:t>
      </w:r>
      <w:r w:rsidRPr="00AD26A8">
        <w:rPr>
          <w:color w:val="000000"/>
          <w:sz w:val="28"/>
          <w:szCs w:val="28"/>
        </w:rPr>
        <w:t>О «</w:t>
      </w:r>
      <w:r w:rsidR="00F117FA">
        <w:rPr>
          <w:color w:val="000000"/>
          <w:sz w:val="28"/>
          <w:szCs w:val="28"/>
        </w:rPr>
        <w:t>Гамбринус</w:t>
      </w:r>
      <w:r w:rsidRPr="00AD26A8">
        <w:rPr>
          <w:color w:val="000000"/>
          <w:sz w:val="28"/>
          <w:szCs w:val="28"/>
        </w:rPr>
        <w:t xml:space="preserve">», было </w:t>
      </w:r>
      <w:r w:rsidR="00F117FA" w:rsidRPr="00AD26A8">
        <w:rPr>
          <w:color w:val="000000"/>
          <w:sz w:val="28"/>
          <w:szCs w:val="28"/>
        </w:rPr>
        <w:t>выявлено,</w:t>
      </w:r>
      <w:r w:rsidR="009F428E">
        <w:rPr>
          <w:color w:val="000000"/>
          <w:sz w:val="28"/>
          <w:szCs w:val="28"/>
        </w:rPr>
        <w:t xml:space="preserve"> что предприятие тяжело</w:t>
      </w:r>
      <w:r w:rsidRPr="00AD26A8">
        <w:rPr>
          <w:color w:val="000000"/>
          <w:sz w:val="28"/>
          <w:szCs w:val="28"/>
        </w:rPr>
        <w:t xml:space="preserve"> выдерживает</w:t>
      </w:r>
      <w:r w:rsidR="00F117FA">
        <w:rPr>
          <w:color w:val="000000"/>
          <w:sz w:val="28"/>
          <w:szCs w:val="28"/>
        </w:rPr>
        <w:t xml:space="preserve"> новые законопроекты (увеличение акциза)</w:t>
      </w:r>
      <w:r w:rsidRPr="00AD26A8">
        <w:rPr>
          <w:color w:val="000000"/>
          <w:sz w:val="28"/>
          <w:szCs w:val="28"/>
        </w:rPr>
        <w:t>, в результате чего и страдает. Для того</w:t>
      </w:r>
      <w:proofErr w:type="gramStart"/>
      <w:r w:rsidRPr="00AD26A8">
        <w:rPr>
          <w:color w:val="000000"/>
          <w:sz w:val="28"/>
          <w:szCs w:val="28"/>
        </w:rPr>
        <w:t>,</w:t>
      </w:r>
      <w:proofErr w:type="gramEnd"/>
      <w:r w:rsidRPr="00AD26A8">
        <w:rPr>
          <w:color w:val="000000"/>
          <w:sz w:val="28"/>
          <w:szCs w:val="28"/>
        </w:rPr>
        <w:t xml:space="preserve"> чтобы понять, что я</w:t>
      </w:r>
      <w:r w:rsidR="009F428E">
        <w:rPr>
          <w:color w:val="000000"/>
          <w:sz w:val="28"/>
          <w:szCs w:val="28"/>
        </w:rPr>
        <w:t>вляется его слабой стороной в</w:t>
      </w:r>
      <w:r w:rsidR="00F117FA">
        <w:rPr>
          <w:color w:val="000000"/>
          <w:sz w:val="28"/>
          <w:szCs w:val="28"/>
        </w:rPr>
        <w:t xml:space="preserve"> 3</w:t>
      </w:r>
      <w:r w:rsidRPr="00AD26A8">
        <w:rPr>
          <w:color w:val="000000"/>
          <w:sz w:val="28"/>
          <w:szCs w:val="28"/>
        </w:rPr>
        <w:t xml:space="preserve"> главе был проведен </w:t>
      </w:r>
      <w:proofErr w:type="spellStart"/>
      <w:r w:rsidRPr="00AD26A8">
        <w:rPr>
          <w:color w:val="000000"/>
          <w:sz w:val="28"/>
          <w:szCs w:val="28"/>
        </w:rPr>
        <w:t>Swot</w:t>
      </w:r>
      <w:proofErr w:type="spellEnd"/>
      <w:r w:rsidRPr="00AD26A8">
        <w:rPr>
          <w:color w:val="000000"/>
          <w:sz w:val="28"/>
          <w:szCs w:val="28"/>
        </w:rPr>
        <w:t xml:space="preserve"> – анализ. В ходе, которого выявлены следующие слабые стороны:</w:t>
      </w:r>
    </w:p>
    <w:p w:rsidR="00AD26A8" w:rsidRPr="00AD26A8" w:rsidRDefault="00AD26A8" w:rsidP="00AD26A8">
      <w:pPr>
        <w:pStyle w:val="ab"/>
        <w:numPr>
          <w:ilvl w:val="0"/>
          <w:numId w:val="28"/>
        </w:numPr>
        <w:shd w:val="clear" w:color="auto" w:fill="FFFFFF"/>
        <w:spacing w:after="0" w:afterAutospacing="0" w:line="360" w:lineRule="auto"/>
        <w:ind w:firstLine="709"/>
        <w:jc w:val="both"/>
        <w:rPr>
          <w:color w:val="000000"/>
          <w:sz w:val="28"/>
          <w:szCs w:val="28"/>
        </w:rPr>
      </w:pPr>
      <w:r w:rsidRPr="00AD26A8">
        <w:rPr>
          <w:color w:val="000000"/>
          <w:sz w:val="28"/>
          <w:szCs w:val="28"/>
        </w:rPr>
        <w:t>слабая политика распределение;</w:t>
      </w:r>
    </w:p>
    <w:p w:rsidR="00AD26A8" w:rsidRPr="00AD26A8" w:rsidRDefault="00AD26A8" w:rsidP="00AD26A8">
      <w:pPr>
        <w:pStyle w:val="ab"/>
        <w:numPr>
          <w:ilvl w:val="0"/>
          <w:numId w:val="28"/>
        </w:numPr>
        <w:shd w:val="clear" w:color="auto" w:fill="FFFFFF"/>
        <w:spacing w:after="0" w:afterAutospacing="0" w:line="360" w:lineRule="auto"/>
        <w:ind w:firstLine="709"/>
        <w:jc w:val="both"/>
        <w:rPr>
          <w:color w:val="000000"/>
          <w:sz w:val="28"/>
          <w:szCs w:val="28"/>
        </w:rPr>
      </w:pPr>
      <w:r w:rsidRPr="00AD26A8">
        <w:rPr>
          <w:color w:val="000000"/>
          <w:sz w:val="28"/>
          <w:szCs w:val="28"/>
        </w:rPr>
        <w:t>недостаточная политика продвижения.</w:t>
      </w:r>
    </w:p>
    <w:p w:rsidR="00AD26A8" w:rsidRPr="00AD26A8" w:rsidRDefault="00AD26A8" w:rsidP="00AD26A8">
      <w:pPr>
        <w:pStyle w:val="ab"/>
        <w:shd w:val="clear" w:color="auto" w:fill="FFFFFF"/>
        <w:spacing w:after="0" w:afterAutospacing="0" w:line="360" w:lineRule="auto"/>
        <w:ind w:firstLine="709"/>
        <w:jc w:val="both"/>
        <w:rPr>
          <w:color w:val="000000"/>
          <w:sz w:val="28"/>
          <w:szCs w:val="28"/>
        </w:rPr>
      </w:pPr>
      <w:r w:rsidRPr="00AD26A8">
        <w:rPr>
          <w:color w:val="000000"/>
          <w:sz w:val="28"/>
          <w:szCs w:val="28"/>
        </w:rPr>
        <w:t>С целью повышения эффективности деятельности предприятия был проведен</w:t>
      </w:r>
      <w:r w:rsidR="009F428E">
        <w:rPr>
          <w:color w:val="000000"/>
          <w:sz w:val="28"/>
          <w:szCs w:val="28"/>
        </w:rPr>
        <w:t xml:space="preserve"> расчет показателей</w:t>
      </w:r>
      <w:proofErr w:type="gramStart"/>
      <w:r w:rsidR="009F428E">
        <w:rPr>
          <w:color w:val="000000"/>
          <w:sz w:val="28"/>
          <w:szCs w:val="28"/>
        </w:rPr>
        <w:t xml:space="preserve"> ,</w:t>
      </w:r>
      <w:proofErr w:type="gramEnd"/>
      <w:r w:rsidR="009F428E">
        <w:rPr>
          <w:color w:val="000000"/>
          <w:sz w:val="28"/>
          <w:szCs w:val="28"/>
        </w:rPr>
        <w:t xml:space="preserve"> </w:t>
      </w:r>
      <w:proofErr w:type="spellStart"/>
      <w:r w:rsidR="009F428E">
        <w:rPr>
          <w:color w:val="000000"/>
          <w:sz w:val="28"/>
          <w:szCs w:val="28"/>
        </w:rPr>
        <w:t>нуждающих</w:t>
      </w:r>
      <w:proofErr w:type="spellEnd"/>
      <w:r w:rsidR="009F428E">
        <w:rPr>
          <w:color w:val="000000"/>
          <w:sz w:val="28"/>
          <w:szCs w:val="28"/>
        </w:rPr>
        <w:t xml:space="preserve"> для увеличения продаж</w:t>
      </w:r>
      <w:r w:rsidRPr="00AD26A8">
        <w:rPr>
          <w:color w:val="000000"/>
          <w:sz w:val="28"/>
          <w:szCs w:val="28"/>
        </w:rPr>
        <w:t>. Анализ показал, что в результате привлечения торговых агентов, улучшаются финансовые показатели по чистой прибыли и абсолютному отклонению. Таким образом, появление нового</w:t>
      </w:r>
      <w:r w:rsidR="009F428E">
        <w:rPr>
          <w:color w:val="000000"/>
          <w:sz w:val="28"/>
          <w:szCs w:val="28"/>
        </w:rPr>
        <w:t xml:space="preserve"> оборудования </w:t>
      </w:r>
      <w:r w:rsidRPr="00AD26A8">
        <w:rPr>
          <w:color w:val="000000"/>
          <w:sz w:val="28"/>
          <w:szCs w:val="28"/>
        </w:rPr>
        <w:t>–</w:t>
      </w:r>
      <w:r w:rsidR="009F428E">
        <w:rPr>
          <w:color w:val="000000"/>
          <w:sz w:val="28"/>
          <w:szCs w:val="28"/>
        </w:rPr>
        <w:t xml:space="preserve"> </w:t>
      </w:r>
      <w:r w:rsidRPr="00AD26A8">
        <w:rPr>
          <w:color w:val="000000"/>
          <w:sz w:val="28"/>
          <w:szCs w:val="28"/>
        </w:rPr>
        <w:t>является целесообразным и экономическ</w:t>
      </w:r>
      <w:r w:rsidR="009F428E">
        <w:rPr>
          <w:color w:val="000000"/>
          <w:sz w:val="28"/>
          <w:szCs w:val="28"/>
        </w:rPr>
        <w:t>и выгодным. Это позволит пиву ОА</w:t>
      </w:r>
      <w:r w:rsidRPr="00AD26A8">
        <w:rPr>
          <w:color w:val="000000"/>
          <w:sz w:val="28"/>
          <w:szCs w:val="28"/>
        </w:rPr>
        <w:t>О «</w:t>
      </w:r>
      <w:r w:rsidR="009F428E">
        <w:rPr>
          <w:color w:val="000000"/>
          <w:sz w:val="28"/>
          <w:szCs w:val="28"/>
        </w:rPr>
        <w:t>Гамбринус</w:t>
      </w:r>
      <w:r w:rsidRPr="00AD26A8">
        <w:rPr>
          <w:color w:val="000000"/>
          <w:sz w:val="28"/>
          <w:szCs w:val="28"/>
        </w:rPr>
        <w:t>» стать более доступным своим потенциальным покупателям, появиться на прилавках большего числа торговых точек.</w:t>
      </w:r>
    </w:p>
    <w:p w:rsidR="00AD26A8" w:rsidRPr="00AD26A8" w:rsidRDefault="00AD26A8" w:rsidP="00AD26A8">
      <w:pPr>
        <w:pStyle w:val="ab"/>
        <w:shd w:val="clear" w:color="auto" w:fill="FFFFFF"/>
        <w:spacing w:after="0" w:afterAutospacing="0" w:line="360" w:lineRule="auto"/>
        <w:ind w:firstLine="709"/>
        <w:jc w:val="both"/>
        <w:rPr>
          <w:color w:val="000000"/>
          <w:sz w:val="28"/>
          <w:szCs w:val="28"/>
        </w:rPr>
      </w:pPr>
      <w:r w:rsidRPr="00AD26A8">
        <w:rPr>
          <w:color w:val="000000"/>
          <w:sz w:val="28"/>
          <w:szCs w:val="28"/>
        </w:rPr>
        <w:t>Качественное и недорогое пиво может не пользоваться спросом у потребителей, потому что они не знают о его существовании. В к</w:t>
      </w:r>
      <w:r w:rsidR="009F428E">
        <w:rPr>
          <w:color w:val="000000"/>
          <w:sz w:val="28"/>
          <w:szCs w:val="28"/>
        </w:rPr>
        <w:t xml:space="preserve">ачестве рекламных носителей </w:t>
      </w:r>
      <w:r w:rsidRPr="00AD26A8">
        <w:rPr>
          <w:color w:val="000000"/>
          <w:sz w:val="28"/>
          <w:szCs w:val="28"/>
        </w:rPr>
        <w:t xml:space="preserve"> избраны те, которые в наибольшей степени соответствуют целевой аудитории потребителей пива. Были предложены мероприятия по стимулированию сбыта, включающие в себя: проведение дегустаций и розыгрышей призов, а также подарки руководителям магазинов-п</w:t>
      </w:r>
      <w:r w:rsidR="009F428E">
        <w:rPr>
          <w:color w:val="000000"/>
          <w:sz w:val="28"/>
          <w:szCs w:val="28"/>
        </w:rPr>
        <w:t>осредников. Эти мероприятия должны</w:t>
      </w:r>
      <w:r w:rsidRPr="00AD26A8">
        <w:rPr>
          <w:color w:val="000000"/>
          <w:sz w:val="28"/>
          <w:szCs w:val="28"/>
        </w:rPr>
        <w:t xml:space="preserve"> увеличить лояльность потенциальных потребителей и тем самым повысить потенциальную прибыль предприятия.</w:t>
      </w:r>
    </w:p>
    <w:p w:rsidR="00AD26A8" w:rsidRPr="00AD26A8" w:rsidRDefault="00AD26A8" w:rsidP="00AD26A8">
      <w:pPr>
        <w:pStyle w:val="ab"/>
        <w:shd w:val="clear" w:color="auto" w:fill="FFFFFF"/>
        <w:spacing w:after="0" w:afterAutospacing="0" w:line="360" w:lineRule="auto"/>
        <w:ind w:firstLine="709"/>
        <w:jc w:val="both"/>
        <w:rPr>
          <w:color w:val="000000"/>
          <w:sz w:val="28"/>
          <w:szCs w:val="28"/>
        </w:rPr>
      </w:pPr>
      <w:r w:rsidRPr="00AD26A8">
        <w:rPr>
          <w:color w:val="000000"/>
          <w:sz w:val="28"/>
          <w:szCs w:val="28"/>
        </w:rPr>
        <w:t>Было проведено прогнозирование объемов продаж после проведения данных мероприятия.</w:t>
      </w:r>
    </w:p>
    <w:p w:rsidR="00AD26A8" w:rsidRDefault="00AD26A8" w:rsidP="00E81FB8"/>
    <w:p w:rsidR="00F117FA" w:rsidRDefault="00F117FA" w:rsidP="00E81FB8"/>
    <w:p w:rsidR="00F117FA" w:rsidRDefault="00F117FA" w:rsidP="00E81FB8"/>
    <w:p w:rsidR="00F117FA" w:rsidRDefault="00F117FA" w:rsidP="00E81FB8"/>
    <w:p w:rsidR="009F428E" w:rsidRDefault="009F428E" w:rsidP="00E81FB8"/>
    <w:p w:rsidR="009F428E" w:rsidRDefault="009F428E" w:rsidP="00E81FB8"/>
    <w:p w:rsidR="009F428E" w:rsidRDefault="009F428E" w:rsidP="00E81FB8"/>
    <w:p w:rsidR="00E81FB8" w:rsidRPr="00E81FB8" w:rsidRDefault="00E81FB8" w:rsidP="00E81FB8">
      <w:r w:rsidRPr="00E81FB8">
        <w:t>Список используемой литературы:</w:t>
      </w:r>
    </w:p>
    <w:p w:rsidR="00E81FB8" w:rsidRPr="00E81FB8" w:rsidRDefault="00486BAB" w:rsidP="00E81FB8">
      <w:r>
        <w:t>1</w:t>
      </w:r>
      <w:r w:rsidR="00E81FB8" w:rsidRPr="00E81FB8">
        <w:t>. Пищевая</w:t>
      </w:r>
      <w:r w:rsidR="00E81FB8">
        <w:t xml:space="preserve"> ценность, классификация пива. </w:t>
      </w:r>
      <w:r w:rsidR="00E81FB8" w:rsidRPr="00E81FB8">
        <w:t xml:space="preserve"> [Электронный ресурс]</w:t>
      </w:r>
      <w:proofErr w:type="gramStart"/>
      <w:r w:rsidR="00E81FB8" w:rsidRPr="00E81FB8">
        <w:t>.Р</w:t>
      </w:r>
      <w:proofErr w:type="gramEnd"/>
      <w:r w:rsidR="00E81FB8" w:rsidRPr="00E81FB8">
        <w:t>ежим доступа: http://agro-molmash.ru/texnologii/texnologiya-proizvodstva-piva/pishhevaya-czennost-i-klassifikacziya-piva/</w:t>
      </w:r>
    </w:p>
    <w:p w:rsidR="00E81FB8" w:rsidRPr="00E81FB8" w:rsidRDefault="00486BAB" w:rsidP="00E81FB8">
      <w:r>
        <w:t>2</w:t>
      </w:r>
      <w:r w:rsidR="00E81FB8" w:rsidRPr="00E81FB8">
        <w:t xml:space="preserve">. Гусева Е.П. Менеджмент - М.:. 2008. – 416 </w:t>
      </w:r>
      <w:proofErr w:type="gramStart"/>
      <w:r w:rsidR="00E81FB8" w:rsidRPr="00E81FB8">
        <w:t>с</w:t>
      </w:r>
      <w:proofErr w:type="gramEnd"/>
    </w:p>
    <w:p w:rsidR="00E81FB8" w:rsidRPr="00486BAB" w:rsidRDefault="00486BAB" w:rsidP="0089334F">
      <w:pPr>
        <w:spacing w:line="360" w:lineRule="auto"/>
        <w:jc w:val="both"/>
        <w:rPr>
          <w:color w:val="000000" w:themeColor="text1"/>
        </w:rPr>
      </w:pPr>
      <w:r>
        <w:rPr>
          <w:color w:val="000000" w:themeColor="text1"/>
        </w:rPr>
        <w:t>3</w:t>
      </w:r>
      <w:r w:rsidR="00E81FB8" w:rsidRPr="00486BAB">
        <w:rPr>
          <w:color w:val="000000" w:themeColor="text1"/>
        </w:rPr>
        <w:t xml:space="preserve">. </w:t>
      </w:r>
      <w:proofErr w:type="spellStart"/>
      <w:r w:rsidR="00E81FB8" w:rsidRPr="00486BAB">
        <w:rPr>
          <w:color w:val="000000" w:themeColor="text1"/>
        </w:rPr>
        <w:t>Шарафутдинова</w:t>
      </w:r>
      <w:proofErr w:type="spellEnd"/>
      <w:r w:rsidR="00E81FB8" w:rsidRPr="00486BAB">
        <w:rPr>
          <w:color w:val="000000" w:themeColor="text1"/>
        </w:rPr>
        <w:t xml:space="preserve"> Л.А., Коваленко С.С., </w:t>
      </w:r>
      <w:proofErr w:type="spellStart"/>
      <w:r w:rsidR="00E81FB8" w:rsidRPr="00486BAB">
        <w:rPr>
          <w:color w:val="000000" w:themeColor="text1"/>
        </w:rPr>
        <w:t>Дикова</w:t>
      </w:r>
      <w:proofErr w:type="spellEnd"/>
      <w:r w:rsidR="00E81FB8" w:rsidRPr="00486BAB">
        <w:rPr>
          <w:color w:val="000000" w:themeColor="text1"/>
        </w:rPr>
        <w:t xml:space="preserve"> Е.С. Развитие отечественной сырьевой базы для производства пива.// Вопросы экономики. 2008, № 4.– С.5-7.</w:t>
      </w:r>
    </w:p>
    <w:p w:rsidR="00E81FB8" w:rsidRPr="00486BAB" w:rsidRDefault="00486BAB" w:rsidP="0089334F">
      <w:pPr>
        <w:spacing w:line="360" w:lineRule="auto"/>
        <w:jc w:val="both"/>
        <w:rPr>
          <w:color w:val="000000" w:themeColor="text1"/>
        </w:rPr>
      </w:pPr>
      <w:r>
        <w:rPr>
          <w:color w:val="000000" w:themeColor="text1"/>
        </w:rPr>
        <w:t>4</w:t>
      </w:r>
      <w:r w:rsidR="00E81FB8" w:rsidRPr="00486BAB">
        <w:rPr>
          <w:color w:val="000000" w:themeColor="text1"/>
        </w:rPr>
        <w:t>. Устав ОАО «Гамбринус»</w:t>
      </w:r>
    </w:p>
    <w:p w:rsidR="0089334F" w:rsidRPr="00486BAB" w:rsidRDefault="00486BAB" w:rsidP="00E81FB8">
      <w:pPr>
        <w:rPr>
          <w:color w:val="000000" w:themeColor="text1"/>
        </w:rPr>
      </w:pPr>
      <w:r>
        <w:rPr>
          <w:color w:val="000000" w:themeColor="text1"/>
        </w:rPr>
        <w:t>5</w:t>
      </w:r>
      <w:r w:rsidR="0015181C" w:rsidRPr="00486BAB">
        <w:rPr>
          <w:color w:val="000000" w:themeColor="text1"/>
        </w:rPr>
        <w:t>. Савицкая Г.В. Анализ хозяйственной деятельности  2012</w:t>
      </w:r>
    </w:p>
    <w:p w:rsidR="0022110E" w:rsidRPr="00486BAB" w:rsidRDefault="0022110E">
      <w:pPr>
        <w:rPr>
          <w:color w:val="000000" w:themeColor="text1"/>
        </w:rPr>
      </w:pPr>
      <w:r w:rsidRPr="00486BAB">
        <w:rPr>
          <w:rStyle w:val="apple-converted-space"/>
          <w:color w:val="000000" w:themeColor="text1"/>
        </w:rPr>
        <w:t> </w:t>
      </w:r>
      <w:r w:rsidR="00486BAB">
        <w:rPr>
          <w:rStyle w:val="apple-converted-space"/>
          <w:color w:val="000000" w:themeColor="text1"/>
        </w:rPr>
        <w:t>6.</w:t>
      </w:r>
      <w:r w:rsidRPr="00486BAB">
        <w:rPr>
          <w:color w:val="000000" w:themeColor="text1"/>
        </w:rPr>
        <w:t>Экономическая газета [Электронный ресурс]. – 2008-2009. – Режим доступа: http://neg.by</w:t>
      </w:r>
    </w:p>
    <w:p w:rsidR="0022110E" w:rsidRPr="00486BAB" w:rsidRDefault="00486BAB" w:rsidP="0022110E">
      <w:pPr>
        <w:rPr>
          <w:color w:val="000000" w:themeColor="text1"/>
        </w:rPr>
      </w:pPr>
      <w:r>
        <w:rPr>
          <w:color w:val="000000" w:themeColor="text1"/>
          <w:shd w:val="clear" w:color="auto" w:fill="FFFFF9"/>
        </w:rPr>
        <w:t>7.</w:t>
      </w:r>
      <w:r w:rsidR="0022110E" w:rsidRPr="00486BAB">
        <w:rPr>
          <w:color w:val="000000" w:themeColor="text1"/>
          <w:shd w:val="clear" w:color="auto" w:fill="FFFFF9"/>
        </w:rPr>
        <w:t xml:space="preserve">Бедрина Е.Б., Козлова О.А., </w:t>
      </w:r>
      <w:proofErr w:type="spellStart"/>
      <w:r w:rsidR="0022110E" w:rsidRPr="00486BAB">
        <w:rPr>
          <w:color w:val="000000" w:themeColor="text1"/>
          <w:shd w:val="clear" w:color="auto" w:fill="FFFFF9"/>
        </w:rPr>
        <w:t>Саламатова</w:t>
      </w:r>
      <w:proofErr w:type="spellEnd"/>
      <w:r w:rsidR="0022110E" w:rsidRPr="00486BAB">
        <w:rPr>
          <w:color w:val="000000" w:themeColor="text1"/>
          <w:shd w:val="clear" w:color="auto" w:fill="FFFFF9"/>
        </w:rPr>
        <w:t xml:space="preserve"> Т.А., </w:t>
      </w:r>
      <w:proofErr w:type="spellStart"/>
      <w:r w:rsidR="0022110E" w:rsidRPr="00486BAB">
        <w:rPr>
          <w:color w:val="000000" w:themeColor="text1"/>
          <w:shd w:val="clear" w:color="auto" w:fill="FFFFF9"/>
        </w:rPr>
        <w:t>Толпегин</w:t>
      </w:r>
      <w:proofErr w:type="spellEnd"/>
      <w:r w:rsidR="0022110E" w:rsidRPr="00486BAB">
        <w:rPr>
          <w:color w:val="000000" w:themeColor="text1"/>
          <w:shd w:val="clear" w:color="auto" w:fill="FFFFF9"/>
        </w:rPr>
        <w:t xml:space="preserve"> А.В. Введение в экономическую теорию. 2009 год.</w:t>
      </w:r>
    </w:p>
    <w:p w:rsidR="0022110E" w:rsidRPr="00486BAB" w:rsidRDefault="00486BAB" w:rsidP="0022110E">
      <w:pPr>
        <w:rPr>
          <w:color w:val="000000" w:themeColor="text1"/>
        </w:rPr>
      </w:pPr>
      <w:r>
        <w:rPr>
          <w:color w:val="000000" w:themeColor="text1"/>
          <w:shd w:val="clear" w:color="auto" w:fill="FFFFF9"/>
        </w:rPr>
        <w:t>8.</w:t>
      </w:r>
      <w:r w:rsidR="0022110E" w:rsidRPr="00486BAB">
        <w:rPr>
          <w:color w:val="000000" w:themeColor="text1"/>
          <w:shd w:val="clear" w:color="auto" w:fill="FFFFF9"/>
        </w:rPr>
        <w:t xml:space="preserve">В.А. Богомолов редактор. Экономическая безопасность. Уч. </w:t>
      </w:r>
      <w:proofErr w:type="spellStart"/>
      <w:r w:rsidR="0022110E" w:rsidRPr="00486BAB">
        <w:rPr>
          <w:color w:val="000000" w:themeColor="text1"/>
          <w:shd w:val="clear" w:color="auto" w:fill="FFFFF9"/>
        </w:rPr>
        <w:t>пособ</w:t>
      </w:r>
      <w:proofErr w:type="spellEnd"/>
      <w:r w:rsidR="0022110E" w:rsidRPr="00486BAB">
        <w:rPr>
          <w:color w:val="000000" w:themeColor="text1"/>
          <w:shd w:val="clear" w:color="auto" w:fill="FFFFF9"/>
        </w:rPr>
        <w:t xml:space="preserve">. 2-е изд. 2009 год. 295 </w:t>
      </w:r>
      <w:proofErr w:type="spellStart"/>
      <w:proofErr w:type="gramStart"/>
      <w:r w:rsidR="0022110E" w:rsidRPr="00486BAB">
        <w:rPr>
          <w:color w:val="000000" w:themeColor="text1"/>
          <w:shd w:val="clear" w:color="auto" w:fill="FFFFF9"/>
        </w:rPr>
        <w:t>стр</w:t>
      </w:r>
      <w:proofErr w:type="spellEnd"/>
      <w:proofErr w:type="gramEnd"/>
    </w:p>
    <w:p w:rsidR="0022110E" w:rsidRPr="00486BAB" w:rsidRDefault="00486BAB" w:rsidP="0022110E">
      <w:pPr>
        <w:rPr>
          <w:color w:val="000000" w:themeColor="text1"/>
        </w:rPr>
      </w:pPr>
      <w:r>
        <w:rPr>
          <w:color w:val="000000" w:themeColor="text1"/>
          <w:shd w:val="clear" w:color="auto" w:fill="FFFFF9"/>
        </w:rPr>
        <w:t>9.</w:t>
      </w:r>
      <w:r w:rsidR="0022110E" w:rsidRPr="00486BAB">
        <w:rPr>
          <w:color w:val="000000" w:themeColor="text1"/>
          <w:shd w:val="clear" w:color="auto" w:fill="FFFFF9"/>
        </w:rPr>
        <w:t xml:space="preserve">В.В. Бочаров. </w:t>
      </w:r>
      <w:proofErr w:type="spellStart"/>
      <w:r w:rsidR="0022110E" w:rsidRPr="00486BAB">
        <w:rPr>
          <w:color w:val="000000" w:themeColor="text1"/>
          <w:shd w:val="clear" w:color="auto" w:fill="FFFFF9"/>
        </w:rPr>
        <w:t>Инвеститции</w:t>
      </w:r>
      <w:proofErr w:type="spellEnd"/>
      <w:r w:rsidR="0022110E" w:rsidRPr="00486BAB">
        <w:rPr>
          <w:color w:val="000000" w:themeColor="text1"/>
          <w:shd w:val="clear" w:color="auto" w:fill="FFFFF9"/>
        </w:rPr>
        <w:t>. 2- изд. 2009 год. 384 стр.</w:t>
      </w:r>
    </w:p>
    <w:p w:rsidR="0022110E" w:rsidRPr="00486BAB" w:rsidRDefault="00486BAB" w:rsidP="0022110E">
      <w:pPr>
        <w:rPr>
          <w:color w:val="000000" w:themeColor="text1"/>
        </w:rPr>
      </w:pPr>
      <w:r>
        <w:rPr>
          <w:color w:val="000000" w:themeColor="text1"/>
          <w:shd w:val="clear" w:color="auto" w:fill="FFFFF9"/>
        </w:rPr>
        <w:t>10.</w:t>
      </w:r>
      <w:r w:rsidR="0022110E" w:rsidRPr="00486BAB">
        <w:rPr>
          <w:color w:val="000000" w:themeColor="text1"/>
          <w:shd w:val="clear" w:color="auto" w:fill="FFFFF9"/>
        </w:rPr>
        <w:t xml:space="preserve">И.В. </w:t>
      </w:r>
      <w:proofErr w:type="spellStart"/>
      <w:r w:rsidR="0022110E" w:rsidRPr="00486BAB">
        <w:rPr>
          <w:color w:val="000000" w:themeColor="text1"/>
          <w:shd w:val="clear" w:color="auto" w:fill="FFFFF9"/>
        </w:rPr>
        <w:t>Бурханова</w:t>
      </w:r>
      <w:proofErr w:type="spellEnd"/>
      <w:r w:rsidR="0022110E" w:rsidRPr="00486BAB">
        <w:rPr>
          <w:color w:val="000000" w:themeColor="text1"/>
          <w:shd w:val="clear" w:color="auto" w:fill="FFFFF9"/>
        </w:rPr>
        <w:t>. Бюджетная система Российской Федерации. Конспект лекций. 2008 год.</w:t>
      </w:r>
    </w:p>
    <w:p w:rsidR="0022110E" w:rsidRPr="00486BAB" w:rsidRDefault="00486BAB" w:rsidP="0022110E">
      <w:pPr>
        <w:rPr>
          <w:color w:val="000000" w:themeColor="text1"/>
        </w:rPr>
      </w:pPr>
      <w:r>
        <w:rPr>
          <w:color w:val="000000" w:themeColor="text1"/>
          <w:shd w:val="clear" w:color="auto" w:fill="FFFFF9"/>
        </w:rPr>
        <w:t>11.</w:t>
      </w:r>
      <w:r w:rsidR="0022110E" w:rsidRPr="00486BAB">
        <w:rPr>
          <w:color w:val="000000" w:themeColor="text1"/>
          <w:shd w:val="clear" w:color="auto" w:fill="FFFFF9"/>
        </w:rPr>
        <w:t xml:space="preserve">Вечканова Г.Р., Вечканов Г.С. Микроэкономика. Завтра экзамен. 2010 год. 209 </w:t>
      </w:r>
      <w:proofErr w:type="spellStart"/>
      <w:proofErr w:type="gramStart"/>
      <w:r w:rsidR="0022110E" w:rsidRPr="00486BAB">
        <w:rPr>
          <w:color w:val="000000" w:themeColor="text1"/>
          <w:shd w:val="clear" w:color="auto" w:fill="FFFFF9"/>
        </w:rPr>
        <w:t>стр</w:t>
      </w:r>
      <w:proofErr w:type="spellEnd"/>
      <w:proofErr w:type="gramEnd"/>
    </w:p>
    <w:p w:rsidR="0022110E" w:rsidRPr="00486BAB" w:rsidRDefault="00486BAB" w:rsidP="0022110E">
      <w:pPr>
        <w:rPr>
          <w:color w:val="000000" w:themeColor="text1"/>
        </w:rPr>
      </w:pPr>
      <w:r>
        <w:rPr>
          <w:color w:val="000000" w:themeColor="text1"/>
          <w:shd w:val="clear" w:color="auto" w:fill="FFFFF9"/>
        </w:rPr>
        <w:t>12.</w:t>
      </w:r>
      <w:r w:rsidR="0022110E" w:rsidRPr="00486BAB">
        <w:rPr>
          <w:color w:val="000000" w:themeColor="text1"/>
          <w:shd w:val="clear" w:color="auto" w:fill="FFFFF9"/>
        </w:rPr>
        <w:t>Г. С. Вечканов. Экономическая теория. Учебник. 2008 год. 210 стр.</w:t>
      </w:r>
    </w:p>
    <w:p w:rsidR="0022110E" w:rsidRPr="00486BAB" w:rsidRDefault="00486BAB" w:rsidP="0022110E">
      <w:pPr>
        <w:rPr>
          <w:color w:val="000000" w:themeColor="text1"/>
        </w:rPr>
      </w:pPr>
      <w:r>
        <w:rPr>
          <w:color w:val="000000" w:themeColor="text1"/>
          <w:shd w:val="clear" w:color="auto" w:fill="FFFFF9"/>
        </w:rPr>
        <w:t>13.</w:t>
      </w:r>
      <w:r w:rsidR="0022110E" w:rsidRPr="00486BAB">
        <w:rPr>
          <w:color w:val="000000" w:themeColor="text1"/>
          <w:shd w:val="clear" w:color="auto" w:fill="FFFFF9"/>
        </w:rPr>
        <w:t xml:space="preserve">Носова Н.С., </w:t>
      </w:r>
      <w:proofErr w:type="spellStart"/>
      <w:r w:rsidR="0022110E" w:rsidRPr="00486BAB">
        <w:rPr>
          <w:color w:val="000000" w:themeColor="text1"/>
          <w:shd w:val="clear" w:color="auto" w:fill="FFFFF9"/>
        </w:rPr>
        <w:t>Роньшина</w:t>
      </w:r>
      <w:proofErr w:type="spellEnd"/>
      <w:r w:rsidR="0022110E" w:rsidRPr="00486BAB">
        <w:rPr>
          <w:color w:val="000000" w:themeColor="text1"/>
          <w:shd w:val="clear" w:color="auto" w:fill="FFFFF9"/>
        </w:rPr>
        <w:t xml:space="preserve"> Н.И. Международная экономика.2008 год.</w:t>
      </w:r>
    </w:p>
    <w:p w:rsidR="00486BAB" w:rsidRDefault="00486BAB" w:rsidP="0022110E">
      <w:r>
        <w:rPr>
          <w:color w:val="000000" w:themeColor="text1"/>
          <w:shd w:val="clear" w:color="auto" w:fill="FFFFF9"/>
        </w:rPr>
        <w:t>14.</w:t>
      </w:r>
      <w:r w:rsidR="0022110E" w:rsidRPr="00486BAB">
        <w:rPr>
          <w:color w:val="000000" w:themeColor="text1"/>
          <w:shd w:val="clear" w:color="auto" w:fill="FFFFF9"/>
        </w:rPr>
        <w:t>Райзберг Б.А. Современный экономический словарь</w:t>
      </w:r>
      <w:r w:rsidR="0022110E">
        <w:rPr>
          <w:rFonts w:ascii="Verdana" w:hAnsi="Verdana"/>
          <w:color w:val="00136C"/>
          <w:sz w:val="18"/>
          <w:szCs w:val="18"/>
          <w:shd w:val="clear" w:color="auto" w:fill="FFFFF9"/>
        </w:rPr>
        <w:t>.</w:t>
      </w:r>
    </w:p>
    <w:p w:rsidR="00486BAB" w:rsidRPr="00486BAB" w:rsidRDefault="00FB4456" w:rsidP="00486BAB">
      <w:r>
        <w:t>15.Асимптотические модели для прогнозирования долгосрочной демографической и экономической динамики</w:t>
      </w:r>
      <w:r w:rsidR="00F4657A">
        <w:t xml:space="preserve"> </w:t>
      </w:r>
      <w:r>
        <w:t>-</w:t>
      </w:r>
      <w:r w:rsidR="00F4657A">
        <w:t xml:space="preserve"> </w:t>
      </w:r>
      <w:r w:rsidR="00486BAB" w:rsidRPr="00486BAB">
        <w:t xml:space="preserve">Акаев А.А., Соколов В.Н., Акаева Б.А., </w:t>
      </w:r>
      <w:proofErr w:type="spellStart"/>
      <w:r w:rsidR="00486BAB" w:rsidRPr="00486BAB">
        <w:t>Сарыгулов</w:t>
      </w:r>
      <w:proofErr w:type="spellEnd"/>
      <w:r w:rsidR="00486BAB" w:rsidRPr="00486BAB">
        <w:t xml:space="preserve"> А.И.</w:t>
      </w:r>
      <w:r>
        <w:t xml:space="preserve"> 2009</w:t>
      </w:r>
    </w:p>
    <w:p w:rsidR="00486BAB" w:rsidRPr="00486BAB" w:rsidRDefault="00FB4456" w:rsidP="00486BAB">
      <w:r>
        <w:t xml:space="preserve">16.Основание теории фидуциальных </w:t>
      </w:r>
      <w:proofErr w:type="spellStart"/>
      <w:r>
        <w:t>вероятостей</w:t>
      </w:r>
      <w:proofErr w:type="spellEnd"/>
      <w:r w:rsidR="00F4657A">
        <w:t xml:space="preserve"> </w:t>
      </w:r>
      <w:r>
        <w:t>-</w:t>
      </w:r>
      <w:r w:rsidR="00F4657A">
        <w:t xml:space="preserve"> </w:t>
      </w:r>
      <w:r w:rsidR="00486BAB" w:rsidRPr="00486BAB">
        <w:t xml:space="preserve">Беленький В.З., </w:t>
      </w:r>
      <w:proofErr w:type="spellStart"/>
      <w:r w:rsidR="00486BAB" w:rsidRPr="00486BAB">
        <w:t>Заславский</w:t>
      </w:r>
      <w:proofErr w:type="spellEnd"/>
      <w:r w:rsidR="00486BAB" w:rsidRPr="00486BAB">
        <w:t xml:space="preserve"> А.А.</w:t>
      </w:r>
      <w:r>
        <w:t>2009</w:t>
      </w:r>
    </w:p>
    <w:p w:rsidR="00486BAB" w:rsidRPr="00486BAB" w:rsidRDefault="00FB4456" w:rsidP="00486BAB">
      <w:r>
        <w:t>17.Теоритические предпосылки построения монетарной макроэкономической модели Российской экономики</w:t>
      </w:r>
      <w:r w:rsidR="00F4657A">
        <w:t xml:space="preserve"> </w:t>
      </w:r>
      <w:r>
        <w:t>-</w:t>
      </w:r>
      <w:r w:rsidR="00F4657A">
        <w:t xml:space="preserve"> </w:t>
      </w:r>
      <w:proofErr w:type="spellStart"/>
      <w:r w:rsidR="00486BAB" w:rsidRPr="00486BAB">
        <w:t>Маневич</w:t>
      </w:r>
      <w:proofErr w:type="spellEnd"/>
      <w:r w:rsidR="00486BAB" w:rsidRPr="00486BAB">
        <w:t xml:space="preserve"> В.Е., Николаев Л.К., Овсиенко В.В., Савельев И.В.</w:t>
      </w:r>
      <w:r>
        <w:t>2009.</w:t>
      </w:r>
      <w:r w:rsidR="00486BAB" w:rsidRPr="00486BAB">
        <w:t>19-30</w:t>
      </w:r>
      <w:r w:rsidR="00486BAB" w:rsidRPr="00486BAB">
        <w:tab/>
        <w:t>2</w:t>
      </w:r>
    </w:p>
    <w:p w:rsidR="00486BAB" w:rsidRPr="00486BAB" w:rsidRDefault="00FB4456" w:rsidP="00486BAB">
      <w:r>
        <w:t>18.Моделирование динамики отраслевых уровней цен-</w:t>
      </w:r>
      <w:r w:rsidR="00486BAB" w:rsidRPr="00486BAB">
        <w:t>Мартынов Г.В., Малков У.Х.</w:t>
      </w:r>
      <w:r>
        <w:t>2009.</w:t>
      </w:r>
      <w:r w:rsidR="00486BAB" w:rsidRPr="00486BAB">
        <w:t>31-43</w:t>
      </w:r>
      <w:r w:rsidR="00486BAB" w:rsidRPr="00486BAB">
        <w:tab/>
        <w:t>1</w:t>
      </w:r>
    </w:p>
    <w:p w:rsidR="00486BAB" w:rsidRPr="00486BAB" w:rsidRDefault="00FB4456" w:rsidP="00486BAB">
      <w:r>
        <w:t>19.</w:t>
      </w:r>
      <w:r w:rsidR="00486BAB" w:rsidRPr="00486BAB">
        <w:t>А</w:t>
      </w:r>
      <w:r>
        <w:t>нализ эффективности мер противодействия нелегальной деятельности в условиях коррупци</w:t>
      </w:r>
      <w:proofErr w:type="gramStart"/>
      <w:r>
        <w:t>и-</w:t>
      </w:r>
      <w:proofErr w:type="gramEnd"/>
      <w:r w:rsidRPr="00486BAB">
        <w:t xml:space="preserve"> </w:t>
      </w:r>
      <w:r w:rsidR="00486BAB" w:rsidRPr="00486BAB">
        <w:t xml:space="preserve">Левин М.И., </w:t>
      </w:r>
      <w:proofErr w:type="spellStart"/>
      <w:r w:rsidR="00486BAB" w:rsidRPr="00486BAB">
        <w:t>Покатович</w:t>
      </w:r>
      <w:proofErr w:type="spellEnd"/>
      <w:r w:rsidR="00486BAB" w:rsidRPr="00486BAB">
        <w:t xml:space="preserve"> Е.В.</w:t>
      </w:r>
      <w:r>
        <w:t>2009.</w:t>
      </w:r>
      <w:r w:rsidR="00486BAB" w:rsidRPr="00486BAB">
        <w:t>44-55</w:t>
      </w:r>
      <w:r w:rsidR="00486BAB" w:rsidRPr="00486BAB">
        <w:tab/>
        <w:t>1</w:t>
      </w:r>
    </w:p>
    <w:p w:rsidR="00486BAB" w:rsidRPr="00486BAB" w:rsidRDefault="00FB4456" w:rsidP="00486BAB">
      <w:r>
        <w:t>20.</w:t>
      </w:r>
      <w:r w:rsidR="00486BAB" w:rsidRPr="00486BAB">
        <w:t>С</w:t>
      </w:r>
      <w:r>
        <w:t>тохастическая модель износа маши</w:t>
      </w:r>
      <w:proofErr w:type="gramStart"/>
      <w:r>
        <w:t>н-</w:t>
      </w:r>
      <w:proofErr w:type="gramEnd"/>
      <w:r w:rsidRPr="00486BAB">
        <w:t xml:space="preserve"> </w:t>
      </w:r>
      <w:r w:rsidR="00486BAB" w:rsidRPr="00486BAB">
        <w:t>Смоляк С.А.</w:t>
      </w:r>
      <w:r>
        <w:t>2010.</w:t>
      </w:r>
      <w:r w:rsidR="00486BAB" w:rsidRPr="00486BAB">
        <w:t>56-66</w:t>
      </w:r>
      <w:r w:rsidR="00486BAB" w:rsidRPr="00486BAB">
        <w:tab/>
        <w:t>2</w:t>
      </w:r>
    </w:p>
    <w:p w:rsidR="00486BAB" w:rsidRPr="00486BAB" w:rsidRDefault="00FB4456" w:rsidP="00486BAB">
      <w:r>
        <w:t>21.</w:t>
      </w:r>
      <w:r w:rsidR="00486BAB" w:rsidRPr="00486BAB">
        <w:t>С</w:t>
      </w:r>
      <w:r>
        <w:t>тепенные производственные функции</w:t>
      </w:r>
      <w:r w:rsidR="00F4657A">
        <w:t xml:space="preserve"> комплексных переменных - </w:t>
      </w:r>
      <w:proofErr w:type="spellStart"/>
      <w:r w:rsidR="00486BAB" w:rsidRPr="00486BAB">
        <w:t>Светуньков</w:t>
      </w:r>
      <w:proofErr w:type="spellEnd"/>
      <w:r w:rsidR="00486BAB" w:rsidRPr="00486BAB">
        <w:t xml:space="preserve"> И.С., </w:t>
      </w:r>
      <w:proofErr w:type="spellStart"/>
      <w:r w:rsidR="00486BAB" w:rsidRPr="00486BAB">
        <w:t>Светуньков</w:t>
      </w:r>
      <w:proofErr w:type="spellEnd"/>
      <w:r w:rsidR="00486BAB" w:rsidRPr="00486BAB">
        <w:t xml:space="preserve"> С.Г.</w:t>
      </w:r>
      <w:r w:rsidR="00F4657A">
        <w:t>2010,</w:t>
      </w:r>
      <w:r w:rsidR="00486BAB" w:rsidRPr="00486BAB">
        <w:t>67-79</w:t>
      </w:r>
      <w:r w:rsidR="00486BAB" w:rsidRPr="00486BAB">
        <w:tab/>
        <w:t>6</w:t>
      </w:r>
    </w:p>
    <w:p w:rsidR="00486BAB" w:rsidRPr="00486BAB" w:rsidRDefault="00FB4456" w:rsidP="00486BAB">
      <w:r>
        <w:t>22.</w:t>
      </w:r>
      <w:r w:rsidR="00486BAB" w:rsidRPr="00486BAB">
        <w:t>Ф</w:t>
      </w:r>
      <w:r w:rsidR="00F4657A">
        <w:t xml:space="preserve">идуциальный подход в инвариантной задаче оптимальной </w:t>
      </w:r>
      <w:proofErr w:type="gramStart"/>
      <w:r w:rsidR="00F4657A">
        <w:t>остановки-</w:t>
      </w:r>
      <w:r w:rsidR="00486BAB" w:rsidRPr="00486BAB">
        <w:t>Беленький</w:t>
      </w:r>
      <w:proofErr w:type="gramEnd"/>
      <w:r w:rsidR="00486BAB" w:rsidRPr="00486BAB">
        <w:t xml:space="preserve"> В.З., А </w:t>
      </w:r>
      <w:proofErr w:type="spellStart"/>
      <w:r w:rsidR="00486BAB" w:rsidRPr="00486BAB">
        <w:t>Заславский</w:t>
      </w:r>
      <w:proofErr w:type="spellEnd"/>
      <w:r w:rsidR="00486BAB" w:rsidRPr="00486BAB">
        <w:t xml:space="preserve"> А.А.</w:t>
      </w:r>
      <w:r w:rsidR="00486BAB" w:rsidRPr="00486BAB">
        <w:tab/>
      </w:r>
      <w:r w:rsidR="00F4657A">
        <w:t>2010,</w:t>
      </w:r>
      <w:r w:rsidR="00486BAB" w:rsidRPr="00486BAB">
        <w:t>80-93</w:t>
      </w:r>
      <w:r w:rsidR="00486BAB" w:rsidRPr="00486BAB">
        <w:tab/>
        <w:t>0</w:t>
      </w:r>
    </w:p>
    <w:p w:rsidR="00486BAB" w:rsidRPr="00486BAB" w:rsidRDefault="00FB4456" w:rsidP="00486BAB">
      <w:r>
        <w:t>23.</w:t>
      </w:r>
      <w:r w:rsidR="00486BAB" w:rsidRPr="00486BAB">
        <w:t>Н</w:t>
      </w:r>
      <w:r w:rsidR="00F4657A">
        <w:t xml:space="preserve">аучные осуждения о реформе регулирования хозяйства - </w:t>
      </w:r>
      <w:proofErr w:type="spellStart"/>
      <w:r w:rsidR="00486BAB" w:rsidRPr="00486BAB">
        <w:t>Завельский</w:t>
      </w:r>
      <w:proofErr w:type="spellEnd"/>
      <w:r w:rsidR="00486BAB" w:rsidRPr="00486BAB">
        <w:t xml:space="preserve"> М.Г.</w:t>
      </w:r>
      <w:r w:rsidR="00F4657A">
        <w:t>2010,94-102</w:t>
      </w:r>
      <w:r w:rsidR="00486BAB" w:rsidRPr="00486BAB">
        <w:t>0</w:t>
      </w:r>
    </w:p>
    <w:p w:rsidR="00486BAB" w:rsidRPr="00486BAB" w:rsidRDefault="00FB4456" w:rsidP="00486BAB">
      <w:r>
        <w:t>24.</w:t>
      </w:r>
      <w:r w:rsidR="00486BAB" w:rsidRPr="00486BAB">
        <w:t>П</w:t>
      </w:r>
      <w:r w:rsidR="00F4657A">
        <w:t xml:space="preserve">роблемы стимулирования спроса и предложения в Российской экономике </w:t>
      </w:r>
      <w:proofErr w:type="gramStart"/>
      <w:r w:rsidR="00F4657A">
        <w:t>-</w:t>
      </w:r>
      <w:r w:rsidR="00486BAB" w:rsidRPr="00486BAB">
        <w:t>С</w:t>
      </w:r>
      <w:proofErr w:type="gramEnd"/>
      <w:r w:rsidR="00486BAB" w:rsidRPr="00486BAB">
        <w:t>лавянов А.С.</w:t>
      </w:r>
      <w:r w:rsidR="00F4657A">
        <w:t>2010.</w:t>
      </w:r>
    </w:p>
    <w:p w:rsidR="00486BAB" w:rsidRPr="00486BAB" w:rsidRDefault="00FB4456" w:rsidP="00486BAB">
      <w:r>
        <w:t>25.</w:t>
      </w:r>
      <w:r w:rsidR="00486BAB" w:rsidRPr="00486BAB">
        <w:t>М</w:t>
      </w:r>
      <w:r w:rsidR="00F4657A">
        <w:t>одели оценки человеческого капитала компании, основанные на концепции стохастической границы-</w:t>
      </w:r>
      <w:r w:rsidR="00486BAB" w:rsidRPr="00486BAB">
        <w:t>Айвазян С.А., Афанасьев М.Ю.</w:t>
      </w:r>
      <w:r w:rsidR="00F4657A">
        <w:t>2010.45-63</w:t>
      </w:r>
      <w:r w:rsidR="00486BAB" w:rsidRPr="00486BAB">
        <w:t>2</w:t>
      </w:r>
    </w:p>
    <w:p w:rsidR="00486BAB" w:rsidRPr="00486BAB" w:rsidRDefault="00FB4456" w:rsidP="00486BAB">
      <w:r>
        <w:t>26.</w:t>
      </w:r>
      <w:r w:rsidR="00486BAB" w:rsidRPr="00486BAB">
        <w:t>М</w:t>
      </w:r>
      <w:r w:rsidR="00F4657A">
        <w:t xml:space="preserve">одели </w:t>
      </w:r>
      <w:proofErr w:type="spellStart"/>
      <w:r w:rsidR="00F4657A">
        <w:t>индетификации</w:t>
      </w:r>
      <w:proofErr w:type="spellEnd"/>
      <w:r w:rsidR="00F4657A">
        <w:t xml:space="preserve"> естественных монополий - </w:t>
      </w:r>
      <w:r w:rsidR="00486BAB" w:rsidRPr="00486BAB">
        <w:t>Белоусова Н.И., Васильева Е.М., Лившиц В.Н.</w:t>
      </w:r>
      <w:r w:rsidR="00F4657A">
        <w:t>2011,</w:t>
      </w:r>
      <w:r w:rsidR="00486BAB" w:rsidRPr="00486BAB">
        <w:tab/>
        <w:t>64-78</w:t>
      </w:r>
      <w:r w:rsidR="00486BAB" w:rsidRPr="00486BAB">
        <w:tab/>
        <w:t>23</w:t>
      </w:r>
    </w:p>
    <w:p w:rsidR="00486BAB" w:rsidRPr="00486BAB" w:rsidRDefault="00FB4456" w:rsidP="00486BAB">
      <w:r>
        <w:t>27.</w:t>
      </w:r>
      <w:r w:rsidR="00486BAB" w:rsidRPr="00486BAB">
        <w:t>Э</w:t>
      </w:r>
      <w:r w:rsidR="00F4657A">
        <w:t>кономико-математическая модель управления-</w:t>
      </w:r>
      <w:r w:rsidR="00486BAB" w:rsidRPr="00486BAB">
        <w:t>Саакян А.А</w:t>
      </w:r>
      <w:r w:rsidR="00F4657A">
        <w:t>2011,</w:t>
      </w:r>
      <w:r w:rsidR="00486BAB" w:rsidRPr="00486BAB">
        <w:t>79-90</w:t>
      </w:r>
      <w:r w:rsidR="00486BAB" w:rsidRPr="00486BAB">
        <w:tab/>
        <w:t>0</w:t>
      </w:r>
    </w:p>
    <w:p w:rsidR="00486BAB" w:rsidRPr="00486BAB" w:rsidRDefault="00FB4456" w:rsidP="00486BAB">
      <w:r>
        <w:t>28.</w:t>
      </w:r>
      <w:r w:rsidR="00486BAB" w:rsidRPr="00486BAB">
        <w:t>И</w:t>
      </w:r>
      <w:r w:rsidR="00F4657A">
        <w:t xml:space="preserve">нвестиционная эффективная процентная ставка для анализа доходности - </w:t>
      </w:r>
      <w:proofErr w:type="spellStart"/>
      <w:r w:rsidR="00486BAB" w:rsidRPr="00486BAB">
        <w:t>Жевняк</w:t>
      </w:r>
      <w:proofErr w:type="spellEnd"/>
      <w:r w:rsidR="00486BAB" w:rsidRPr="00486BAB">
        <w:t xml:space="preserve"> А.В.</w:t>
      </w:r>
      <w:r w:rsidR="00F4657A">
        <w:t>2012,</w:t>
      </w:r>
      <w:r w:rsidR="00486BAB" w:rsidRPr="00486BAB">
        <w:t>95</w:t>
      </w:r>
      <w:r w:rsidR="00F4657A">
        <w:t>-105</w:t>
      </w:r>
      <w:r w:rsidR="00486BAB" w:rsidRPr="00486BAB">
        <w:t>0</w:t>
      </w:r>
    </w:p>
    <w:p w:rsidR="00486BAB" w:rsidRPr="00486BAB" w:rsidRDefault="00FB4456" w:rsidP="00486BAB">
      <w:r>
        <w:t>29.</w:t>
      </w:r>
      <w:r w:rsidR="00486BAB" w:rsidRPr="00486BAB">
        <w:t>М</w:t>
      </w:r>
      <w:r w:rsidR="00F4657A">
        <w:t xml:space="preserve">одель жизненного цикла продукта - </w:t>
      </w:r>
      <w:proofErr w:type="spellStart"/>
      <w:r w:rsidR="00486BAB" w:rsidRPr="00486BAB">
        <w:t>Семёнычев</w:t>
      </w:r>
      <w:proofErr w:type="spellEnd"/>
      <w:r w:rsidR="00486BAB" w:rsidRPr="00486BAB">
        <w:t xml:space="preserve"> В.К., </w:t>
      </w:r>
      <w:proofErr w:type="spellStart"/>
      <w:r w:rsidR="00486BAB" w:rsidRPr="00486BAB">
        <w:t>Коробецкая</w:t>
      </w:r>
      <w:proofErr w:type="spellEnd"/>
      <w:r w:rsidR="00486BAB" w:rsidRPr="00486BAB">
        <w:t xml:space="preserve"> А.А.</w:t>
      </w:r>
      <w:r w:rsidR="00F4657A">
        <w:t>2012</w:t>
      </w:r>
    </w:p>
    <w:p w:rsidR="00486BAB" w:rsidRPr="00486BAB" w:rsidRDefault="00FB4456" w:rsidP="00486BAB">
      <w:r>
        <w:t>30.</w:t>
      </w:r>
      <w:r w:rsidR="00486BAB" w:rsidRPr="00486BAB">
        <w:t>О</w:t>
      </w:r>
      <w:r w:rsidR="00F4657A">
        <w:t xml:space="preserve">ткрытость информации - основа реализации инновационной стратегии экономики России - </w:t>
      </w:r>
      <w:r w:rsidR="00486BAB" w:rsidRPr="00486BAB">
        <w:t>Малышев В.Л.</w:t>
      </w:r>
      <w:r w:rsidR="00F4657A">
        <w:t>2013,3-18</w:t>
      </w:r>
      <w:r w:rsidR="00486BAB" w:rsidRPr="00486BAB">
        <w:t>3</w:t>
      </w:r>
    </w:p>
    <w:p w:rsidR="00486BAB" w:rsidRPr="00486BAB" w:rsidRDefault="00FB4456" w:rsidP="00486BAB">
      <w:r>
        <w:t>31.</w:t>
      </w:r>
      <w:r w:rsidR="00486BAB" w:rsidRPr="00486BAB">
        <w:t>Э</w:t>
      </w:r>
      <w:r w:rsidR="00F4657A">
        <w:t xml:space="preserve">кономическая рецессия - </w:t>
      </w:r>
      <w:proofErr w:type="spellStart"/>
      <w:r w:rsidR="00486BAB" w:rsidRPr="00486BAB">
        <w:t>Хесус</w:t>
      </w:r>
      <w:proofErr w:type="spellEnd"/>
      <w:r w:rsidR="00486BAB" w:rsidRPr="00486BAB">
        <w:t xml:space="preserve"> У.Д.С.</w:t>
      </w:r>
      <w:r w:rsidR="00F4657A">
        <w:t>2013,19-32</w:t>
      </w:r>
      <w:r w:rsidR="00486BAB" w:rsidRPr="00486BAB">
        <w:t>0</w:t>
      </w:r>
    </w:p>
    <w:p w:rsidR="00486BAB" w:rsidRPr="00486BAB" w:rsidRDefault="00FB4456" w:rsidP="00486BAB">
      <w:r>
        <w:t>32.</w:t>
      </w:r>
      <w:r w:rsidR="00486BAB" w:rsidRPr="00486BAB">
        <w:t>И</w:t>
      </w:r>
      <w:r w:rsidR="00F4657A">
        <w:t xml:space="preserve">зменение стиля менеджмента - </w:t>
      </w:r>
      <w:proofErr w:type="spellStart"/>
      <w:r w:rsidR="00486BAB" w:rsidRPr="00486BAB">
        <w:t>Дрогобыцкий</w:t>
      </w:r>
      <w:proofErr w:type="spellEnd"/>
      <w:r w:rsidR="00486BAB" w:rsidRPr="00486BAB">
        <w:t xml:space="preserve"> И.Н.</w:t>
      </w:r>
      <w:r w:rsidR="00F4657A">
        <w:t>2013.33-41</w:t>
      </w:r>
      <w:r w:rsidR="00486BAB" w:rsidRPr="00486BAB">
        <w:t>0</w:t>
      </w:r>
    </w:p>
    <w:p w:rsidR="00182658" w:rsidRDefault="00FB4456" w:rsidP="00486BAB">
      <w:r>
        <w:t>33.</w:t>
      </w:r>
      <w:r w:rsidR="00486BAB" w:rsidRPr="00486BAB">
        <w:t>О</w:t>
      </w:r>
      <w:r w:rsidR="00F4657A">
        <w:t>трасленые проблемы-</w:t>
      </w:r>
      <w:r w:rsidR="00486BAB" w:rsidRPr="00486BAB">
        <w:t>Калмыков Л.Б., Хрусталев Е.Ю.</w:t>
      </w:r>
      <w:r w:rsidR="00F4657A">
        <w:t>2013</w:t>
      </w:r>
    </w:p>
    <w:p w:rsidR="00DD1E98" w:rsidRDefault="00182658" w:rsidP="00182658">
      <w:pPr>
        <w:rPr>
          <w:rStyle w:val="apple-converted-space"/>
          <w:color w:val="000000" w:themeColor="text1"/>
          <w:shd w:val="clear" w:color="auto" w:fill="FFFFFF"/>
        </w:rPr>
      </w:pPr>
      <w:r>
        <w:rPr>
          <w:color w:val="000000" w:themeColor="text1"/>
          <w:shd w:val="clear" w:color="auto" w:fill="FFFFFF"/>
        </w:rPr>
        <w:t>34</w:t>
      </w:r>
      <w:r w:rsidRPr="00182658">
        <w:rPr>
          <w:color w:val="000000" w:themeColor="text1"/>
          <w:shd w:val="clear" w:color="auto" w:fill="FFFFFF"/>
        </w:rPr>
        <w:t xml:space="preserve">. </w:t>
      </w:r>
      <w:proofErr w:type="spellStart"/>
      <w:r w:rsidRPr="00182658">
        <w:rPr>
          <w:color w:val="000000" w:themeColor="text1"/>
          <w:shd w:val="clear" w:color="auto" w:fill="FFFFFF"/>
        </w:rPr>
        <w:t>Сосненко</w:t>
      </w:r>
      <w:proofErr w:type="spellEnd"/>
      <w:r w:rsidRPr="00182658">
        <w:rPr>
          <w:color w:val="000000" w:themeColor="text1"/>
          <w:shd w:val="clear" w:color="auto" w:fill="FFFFFF"/>
        </w:rPr>
        <w:t>. Л.С.Комплексный экономический анализ: Учеб</w:t>
      </w:r>
      <w:proofErr w:type="gramStart"/>
      <w:r w:rsidRPr="00182658">
        <w:rPr>
          <w:color w:val="000000" w:themeColor="text1"/>
          <w:shd w:val="clear" w:color="auto" w:fill="FFFFFF"/>
        </w:rPr>
        <w:t>.</w:t>
      </w:r>
      <w:proofErr w:type="gramEnd"/>
      <w:r w:rsidRPr="00182658">
        <w:rPr>
          <w:color w:val="000000" w:themeColor="text1"/>
          <w:shd w:val="clear" w:color="auto" w:fill="FFFFFF"/>
        </w:rPr>
        <w:t xml:space="preserve"> </w:t>
      </w:r>
      <w:proofErr w:type="gramStart"/>
      <w:r w:rsidRPr="00182658">
        <w:rPr>
          <w:color w:val="000000" w:themeColor="text1"/>
          <w:shd w:val="clear" w:color="auto" w:fill="FFFFFF"/>
        </w:rPr>
        <w:t>п</w:t>
      </w:r>
      <w:proofErr w:type="gramEnd"/>
      <w:r w:rsidRPr="00182658">
        <w:rPr>
          <w:color w:val="000000" w:themeColor="text1"/>
          <w:shd w:val="clear" w:color="auto" w:fill="FFFFFF"/>
        </w:rPr>
        <w:t xml:space="preserve">особие / Л.С. </w:t>
      </w:r>
      <w:proofErr w:type="spellStart"/>
      <w:r w:rsidRPr="00182658">
        <w:rPr>
          <w:color w:val="000000" w:themeColor="text1"/>
          <w:shd w:val="clear" w:color="auto" w:fill="FFFFFF"/>
        </w:rPr>
        <w:t>Сосненко</w:t>
      </w:r>
      <w:proofErr w:type="spellEnd"/>
      <w:r w:rsidRPr="00182658">
        <w:rPr>
          <w:color w:val="000000" w:themeColor="text1"/>
          <w:shd w:val="clear" w:color="auto" w:fill="FFFFFF"/>
        </w:rPr>
        <w:t>, А.Ф. Черненко. – М.: КРОКУС, 2014. – 301с.</w:t>
      </w:r>
      <w:r w:rsidRPr="00182658">
        <w:rPr>
          <w:rStyle w:val="apple-converted-space"/>
          <w:color w:val="000000" w:themeColor="text1"/>
          <w:shd w:val="clear" w:color="auto" w:fill="FFFFFF"/>
        </w:rPr>
        <w:t> </w:t>
      </w:r>
      <w:r w:rsidRPr="00182658">
        <w:rPr>
          <w:color w:val="000000" w:themeColor="text1"/>
        </w:rPr>
        <w:br/>
      </w:r>
      <w:r>
        <w:rPr>
          <w:color w:val="000000" w:themeColor="text1"/>
          <w:shd w:val="clear" w:color="auto" w:fill="FFFFFF"/>
        </w:rPr>
        <w:t>35</w:t>
      </w:r>
      <w:r w:rsidRPr="00182658">
        <w:rPr>
          <w:color w:val="000000" w:themeColor="text1"/>
          <w:shd w:val="clear" w:color="auto" w:fill="FFFFFF"/>
        </w:rPr>
        <w:t>. Стоянова, Е.С. Финансовый менеджмент: теория и практика: Учеб. / Е.С. Стоянова. - М.: Перспектива, 2013. – 406с.</w:t>
      </w:r>
      <w:r w:rsidRPr="00182658">
        <w:rPr>
          <w:rStyle w:val="apple-converted-space"/>
          <w:color w:val="000000" w:themeColor="text1"/>
          <w:shd w:val="clear" w:color="auto" w:fill="FFFFFF"/>
        </w:rPr>
        <w:t> </w:t>
      </w:r>
      <w:r w:rsidRPr="00182658">
        <w:rPr>
          <w:color w:val="000000" w:themeColor="text1"/>
        </w:rPr>
        <w:br/>
      </w:r>
      <w:r>
        <w:rPr>
          <w:color w:val="000000" w:themeColor="text1"/>
          <w:shd w:val="clear" w:color="auto" w:fill="FFFFFF"/>
        </w:rPr>
        <w:t>36</w:t>
      </w:r>
      <w:r w:rsidRPr="00182658">
        <w:rPr>
          <w:color w:val="000000" w:themeColor="text1"/>
          <w:shd w:val="clear" w:color="auto" w:fill="FFFFFF"/>
        </w:rPr>
        <w:t>. Томпсон, А.А. Стратегический менеджмент. Искусство разработки и реализации стратегии: Учеб. /Пер. с англ. / Под редакцией Л.Г. Зайцевой, М.И. Соколовой. – М.: Банки и биржи, 2012. – 317с.</w:t>
      </w:r>
      <w:r w:rsidRPr="00182658">
        <w:rPr>
          <w:rStyle w:val="apple-converted-space"/>
          <w:color w:val="000000" w:themeColor="text1"/>
          <w:shd w:val="clear" w:color="auto" w:fill="FFFFFF"/>
        </w:rPr>
        <w:t> </w:t>
      </w:r>
      <w:r w:rsidRPr="00182658">
        <w:rPr>
          <w:color w:val="000000" w:themeColor="text1"/>
        </w:rPr>
        <w:br/>
      </w:r>
      <w:r>
        <w:rPr>
          <w:color w:val="000000" w:themeColor="text1"/>
          <w:shd w:val="clear" w:color="auto" w:fill="FFFFFF"/>
        </w:rPr>
        <w:t>37</w:t>
      </w:r>
      <w:r w:rsidRPr="00182658">
        <w:rPr>
          <w:color w:val="000000" w:themeColor="text1"/>
          <w:shd w:val="clear" w:color="auto" w:fill="FFFFFF"/>
        </w:rPr>
        <w:t>. Финансовый менеджмент: Учеб. для вузов</w:t>
      </w:r>
      <w:proofErr w:type="gramStart"/>
      <w:r w:rsidRPr="00182658">
        <w:rPr>
          <w:color w:val="000000" w:themeColor="text1"/>
          <w:shd w:val="clear" w:color="auto" w:fill="FFFFFF"/>
        </w:rPr>
        <w:t xml:space="preserve"> /П</w:t>
      </w:r>
      <w:proofErr w:type="gramEnd"/>
      <w:r w:rsidRPr="00182658">
        <w:rPr>
          <w:color w:val="000000" w:themeColor="text1"/>
          <w:shd w:val="clear" w:color="auto" w:fill="FFFFFF"/>
        </w:rPr>
        <w:t>од ред. Г.Б. Поляка – М.: ЮНИТИ-ДАНА, 2012. – 259с.</w:t>
      </w:r>
      <w:r w:rsidRPr="00182658">
        <w:rPr>
          <w:rStyle w:val="apple-converted-space"/>
          <w:color w:val="000000" w:themeColor="text1"/>
          <w:shd w:val="clear" w:color="auto" w:fill="FFFFFF"/>
        </w:rPr>
        <w:t> </w:t>
      </w:r>
      <w:r w:rsidRPr="00182658">
        <w:rPr>
          <w:color w:val="000000" w:themeColor="text1"/>
        </w:rPr>
        <w:br/>
      </w:r>
      <w:r>
        <w:rPr>
          <w:color w:val="000000" w:themeColor="text1"/>
          <w:shd w:val="clear" w:color="auto" w:fill="FFFFFF"/>
        </w:rPr>
        <w:t>38</w:t>
      </w:r>
      <w:r w:rsidRPr="00182658">
        <w:rPr>
          <w:color w:val="000000" w:themeColor="text1"/>
          <w:shd w:val="clear" w:color="auto" w:fill="FFFFFF"/>
        </w:rPr>
        <w:t>. Финансовый менеджмент</w:t>
      </w:r>
      <w:proofErr w:type="gramStart"/>
      <w:r w:rsidRPr="00182658">
        <w:rPr>
          <w:color w:val="000000" w:themeColor="text1"/>
          <w:shd w:val="clear" w:color="auto" w:fill="FFFFFF"/>
        </w:rPr>
        <w:t xml:space="preserve"> /П</w:t>
      </w:r>
      <w:proofErr w:type="gramEnd"/>
      <w:r w:rsidRPr="00182658">
        <w:rPr>
          <w:color w:val="000000" w:themeColor="text1"/>
          <w:shd w:val="clear" w:color="auto" w:fill="FFFFFF"/>
        </w:rPr>
        <w:t xml:space="preserve">од ред. проф. Колчиной Н.В. - М.: </w:t>
      </w:r>
      <w:proofErr w:type="spellStart"/>
      <w:r w:rsidRPr="00182658">
        <w:rPr>
          <w:color w:val="000000" w:themeColor="text1"/>
          <w:shd w:val="clear" w:color="auto" w:fill="FFFFFF"/>
        </w:rPr>
        <w:t>Юнити</w:t>
      </w:r>
      <w:proofErr w:type="spellEnd"/>
      <w:r w:rsidRPr="00182658">
        <w:rPr>
          <w:color w:val="000000" w:themeColor="text1"/>
          <w:shd w:val="clear" w:color="auto" w:fill="FFFFFF"/>
        </w:rPr>
        <w:t>, 2013. – 206с.</w:t>
      </w:r>
      <w:r w:rsidRPr="00182658">
        <w:rPr>
          <w:rStyle w:val="apple-converted-space"/>
          <w:color w:val="000000" w:themeColor="text1"/>
          <w:shd w:val="clear" w:color="auto" w:fill="FFFFFF"/>
        </w:rPr>
        <w:t> </w:t>
      </w:r>
    </w:p>
    <w:p w:rsidR="00182658" w:rsidRDefault="00182658" w:rsidP="00182658">
      <w:pPr>
        <w:rPr>
          <w:color w:val="000000" w:themeColor="text1"/>
          <w:shd w:val="clear" w:color="auto" w:fill="FFFFFF"/>
        </w:rPr>
      </w:pPr>
      <w:r>
        <w:rPr>
          <w:color w:val="000000" w:themeColor="text1"/>
          <w:shd w:val="clear" w:color="auto" w:fill="FFFFFF"/>
        </w:rPr>
        <w:t>39</w:t>
      </w:r>
      <w:r w:rsidRPr="00182658">
        <w:rPr>
          <w:color w:val="000000" w:themeColor="text1"/>
          <w:shd w:val="clear" w:color="auto" w:fill="FFFFFF"/>
        </w:rPr>
        <w:t xml:space="preserve">. </w:t>
      </w:r>
      <w:proofErr w:type="spellStart"/>
      <w:r w:rsidRPr="00182658">
        <w:rPr>
          <w:color w:val="000000" w:themeColor="text1"/>
          <w:shd w:val="clear" w:color="auto" w:fill="FFFFFF"/>
        </w:rPr>
        <w:t>Крейнина</w:t>
      </w:r>
      <w:proofErr w:type="spellEnd"/>
      <w:r w:rsidRPr="00182658">
        <w:rPr>
          <w:color w:val="000000" w:themeColor="text1"/>
          <w:shd w:val="clear" w:color="auto" w:fill="FFFFFF"/>
        </w:rPr>
        <w:t xml:space="preserve"> М. Н. Финансовое состояние предприятия и методы его оценки: Учебник / М. Н. </w:t>
      </w:r>
      <w:proofErr w:type="spellStart"/>
      <w:r w:rsidRPr="00182658">
        <w:rPr>
          <w:color w:val="000000" w:themeColor="text1"/>
          <w:shd w:val="clear" w:color="auto" w:fill="FFFFFF"/>
        </w:rPr>
        <w:t>Крейнина</w:t>
      </w:r>
      <w:proofErr w:type="spellEnd"/>
      <w:r w:rsidRPr="00182658">
        <w:rPr>
          <w:color w:val="000000" w:themeColor="text1"/>
          <w:shd w:val="clear" w:color="auto" w:fill="FFFFFF"/>
        </w:rPr>
        <w:t>. – М.: Дело и сервис, 2011. – 224 с.</w:t>
      </w:r>
      <w:r w:rsidRPr="00182658">
        <w:rPr>
          <w:color w:val="000000" w:themeColor="text1"/>
        </w:rPr>
        <w:br/>
      </w:r>
      <w:r>
        <w:rPr>
          <w:color w:val="000000" w:themeColor="text1"/>
          <w:shd w:val="clear" w:color="auto" w:fill="FFFFFF"/>
        </w:rPr>
        <w:t>40</w:t>
      </w:r>
      <w:r w:rsidRPr="00182658">
        <w:rPr>
          <w:color w:val="000000" w:themeColor="text1"/>
          <w:shd w:val="clear" w:color="auto" w:fill="FFFFFF"/>
        </w:rPr>
        <w:t>. Мельник М.В., Герасимова Е.Б. Анализ финансово-хозяйственной деятельности предприятия. Учебное пособие. – М.: Форум: ИНФРА-М, 2008.– 192 с.</w:t>
      </w:r>
      <w:r w:rsidRPr="00182658">
        <w:rPr>
          <w:color w:val="000000" w:themeColor="text1"/>
        </w:rPr>
        <w:br/>
      </w:r>
      <w:r>
        <w:rPr>
          <w:color w:val="000000" w:themeColor="text1"/>
          <w:shd w:val="clear" w:color="auto" w:fill="FFFFFF"/>
        </w:rPr>
        <w:t>41</w:t>
      </w:r>
      <w:r w:rsidRPr="00182658">
        <w:rPr>
          <w:color w:val="000000" w:themeColor="text1"/>
          <w:shd w:val="clear" w:color="auto" w:fill="FFFFFF"/>
        </w:rPr>
        <w:t>. Палий В.Ф., Суздальцева Л.П. Технико-экономический анализ производственно - хозяйственной деятельности предприятий: Учебное пособие. – М.: Машиностроение, 2010. – 356 с.</w:t>
      </w:r>
      <w:r w:rsidRPr="00182658">
        <w:rPr>
          <w:color w:val="000000" w:themeColor="text1"/>
        </w:rPr>
        <w:br/>
      </w:r>
      <w:r>
        <w:rPr>
          <w:color w:val="000000" w:themeColor="text1"/>
          <w:shd w:val="clear" w:color="auto" w:fill="FFFFFF"/>
        </w:rPr>
        <w:t>42</w:t>
      </w:r>
      <w:r w:rsidRPr="00182658">
        <w:rPr>
          <w:color w:val="000000" w:themeColor="text1"/>
          <w:shd w:val="clear" w:color="auto" w:fill="FFFFFF"/>
        </w:rPr>
        <w:t>. Савицкая Г.В. Анализ хозяйственной деятельности предприятия: Учебник. – М.: Инфра-М, 2011. – 536 с.</w:t>
      </w:r>
      <w:r w:rsidRPr="00182658">
        <w:rPr>
          <w:color w:val="000000" w:themeColor="text1"/>
        </w:rPr>
        <w:br/>
      </w:r>
      <w:r>
        <w:rPr>
          <w:color w:val="000000" w:themeColor="text1"/>
          <w:shd w:val="clear" w:color="auto" w:fill="FFFFFF"/>
        </w:rPr>
        <w:t>43</w:t>
      </w:r>
      <w:r w:rsidRPr="00182658">
        <w:rPr>
          <w:color w:val="000000" w:themeColor="text1"/>
          <w:shd w:val="clear" w:color="auto" w:fill="FFFFFF"/>
        </w:rPr>
        <w:t>. Савицкая Г.В. Методика комплексного анализа хозяйственной деятельности: Учебное пособие. – М.: Инфра-М, 2011. – 288 с.</w:t>
      </w:r>
      <w:r w:rsidRPr="00182658">
        <w:rPr>
          <w:color w:val="000000" w:themeColor="text1"/>
        </w:rPr>
        <w:br/>
      </w:r>
      <w:r>
        <w:rPr>
          <w:color w:val="000000" w:themeColor="text1"/>
          <w:shd w:val="clear" w:color="auto" w:fill="FFFFFF"/>
        </w:rPr>
        <w:t>44</w:t>
      </w:r>
      <w:r w:rsidRPr="00182658">
        <w:rPr>
          <w:color w:val="000000" w:themeColor="text1"/>
          <w:shd w:val="clear" w:color="auto" w:fill="FFFFFF"/>
        </w:rPr>
        <w:t>. Фомин Я.А. Диагностика кризисного состояния предприятия – М. Московская финансово-промышленная академия. 2009. – 61 с.</w:t>
      </w:r>
      <w:r w:rsidRPr="00182658">
        <w:rPr>
          <w:color w:val="000000" w:themeColor="text1"/>
        </w:rPr>
        <w:br/>
      </w:r>
      <w:r>
        <w:rPr>
          <w:color w:val="000000" w:themeColor="text1"/>
          <w:shd w:val="clear" w:color="auto" w:fill="FFFFFF"/>
        </w:rPr>
        <w:t>45</w:t>
      </w:r>
      <w:r w:rsidRPr="00182658">
        <w:rPr>
          <w:color w:val="000000" w:themeColor="text1"/>
          <w:shd w:val="clear" w:color="auto" w:fill="FFFFFF"/>
        </w:rPr>
        <w:t xml:space="preserve">. </w:t>
      </w:r>
      <w:proofErr w:type="spellStart"/>
      <w:r w:rsidRPr="00182658">
        <w:rPr>
          <w:color w:val="000000" w:themeColor="text1"/>
          <w:shd w:val="clear" w:color="auto" w:fill="FFFFFF"/>
        </w:rPr>
        <w:t>Чечевицына</w:t>
      </w:r>
      <w:proofErr w:type="spellEnd"/>
      <w:r w:rsidRPr="00182658">
        <w:rPr>
          <w:color w:val="000000" w:themeColor="text1"/>
          <w:shd w:val="clear" w:color="auto" w:fill="FFFFFF"/>
        </w:rPr>
        <w:t xml:space="preserve"> Л.Н., Чуев, И.Н. Анализ финансово-хозяйственной деятельности: Учебник. – М.: «Издательско-торговая корпорация «Дашков и Ко», 2010. – 352 с</w:t>
      </w:r>
      <w:r w:rsidRPr="00182658">
        <w:rPr>
          <w:color w:val="000000" w:themeColor="text1"/>
        </w:rPr>
        <w:br/>
      </w:r>
      <w:r>
        <w:rPr>
          <w:color w:val="000000" w:themeColor="text1"/>
          <w:shd w:val="clear" w:color="auto" w:fill="FFFFFF"/>
        </w:rPr>
        <w:t>46</w:t>
      </w:r>
      <w:r w:rsidRPr="00182658">
        <w:rPr>
          <w:color w:val="000000" w:themeColor="text1"/>
          <w:shd w:val="clear" w:color="auto" w:fill="FFFFFF"/>
        </w:rPr>
        <w:t xml:space="preserve">. </w:t>
      </w:r>
      <w:proofErr w:type="spellStart"/>
      <w:r w:rsidRPr="00182658">
        <w:rPr>
          <w:color w:val="000000" w:themeColor="text1"/>
          <w:shd w:val="clear" w:color="auto" w:fill="FFFFFF"/>
        </w:rPr>
        <w:t>Шеремет</w:t>
      </w:r>
      <w:proofErr w:type="spellEnd"/>
      <w:r w:rsidRPr="00182658">
        <w:rPr>
          <w:color w:val="000000" w:themeColor="text1"/>
          <w:shd w:val="clear" w:color="auto" w:fill="FFFFFF"/>
        </w:rPr>
        <w:t xml:space="preserve"> А.Д. Комплексный анализ хозяйственной деятельности. – М: ИНФРА-М, 2010. – 415 с.</w:t>
      </w:r>
      <w:r w:rsidRPr="00182658">
        <w:rPr>
          <w:color w:val="000000" w:themeColor="text1"/>
        </w:rPr>
        <w:br/>
      </w:r>
      <w:r>
        <w:rPr>
          <w:color w:val="000000" w:themeColor="text1"/>
          <w:shd w:val="clear" w:color="auto" w:fill="FFFFFF"/>
        </w:rPr>
        <w:t>47</w:t>
      </w:r>
      <w:r w:rsidRPr="00182658">
        <w:rPr>
          <w:color w:val="000000" w:themeColor="text1"/>
          <w:shd w:val="clear" w:color="auto" w:fill="FFFFFF"/>
        </w:rPr>
        <w:t xml:space="preserve">. </w:t>
      </w:r>
      <w:proofErr w:type="spellStart"/>
      <w:r w:rsidRPr="00182658">
        <w:rPr>
          <w:color w:val="000000" w:themeColor="text1"/>
          <w:shd w:val="clear" w:color="auto" w:fill="FFFFFF"/>
        </w:rPr>
        <w:t>Шеремет</w:t>
      </w:r>
      <w:proofErr w:type="spellEnd"/>
      <w:r w:rsidRPr="00182658">
        <w:rPr>
          <w:color w:val="000000" w:themeColor="text1"/>
          <w:shd w:val="clear" w:color="auto" w:fill="FFFFFF"/>
        </w:rPr>
        <w:t xml:space="preserve"> А.Д. Финансы предприятий: менеджмент и анализ / А.Д. </w:t>
      </w:r>
      <w:proofErr w:type="spellStart"/>
      <w:r w:rsidRPr="00182658">
        <w:rPr>
          <w:color w:val="000000" w:themeColor="text1"/>
          <w:shd w:val="clear" w:color="auto" w:fill="FFFFFF"/>
        </w:rPr>
        <w:t>Шеремет</w:t>
      </w:r>
      <w:proofErr w:type="spellEnd"/>
      <w:r w:rsidRPr="00182658">
        <w:rPr>
          <w:color w:val="000000" w:themeColor="text1"/>
          <w:shd w:val="clear" w:color="auto" w:fill="FFFFFF"/>
        </w:rPr>
        <w:t xml:space="preserve">, А.Ф. </w:t>
      </w:r>
      <w:proofErr w:type="spellStart"/>
      <w:r w:rsidRPr="00182658">
        <w:rPr>
          <w:color w:val="000000" w:themeColor="text1"/>
          <w:shd w:val="clear" w:color="auto" w:fill="FFFFFF"/>
        </w:rPr>
        <w:t>Ионова</w:t>
      </w:r>
      <w:proofErr w:type="spellEnd"/>
      <w:r w:rsidRPr="00182658">
        <w:rPr>
          <w:color w:val="000000" w:themeColor="text1"/>
          <w:shd w:val="clear" w:color="auto" w:fill="FFFFFF"/>
        </w:rPr>
        <w:t>. – М.: Инфра – М, 2009. – 497 с.</w:t>
      </w:r>
      <w:r w:rsidRPr="00182658">
        <w:rPr>
          <w:color w:val="000000" w:themeColor="text1"/>
        </w:rPr>
        <w:br/>
      </w:r>
      <w:r>
        <w:rPr>
          <w:color w:val="000000" w:themeColor="text1"/>
          <w:shd w:val="clear" w:color="auto" w:fill="FFFFFF"/>
        </w:rPr>
        <w:t>48</w:t>
      </w:r>
      <w:r w:rsidRPr="00182658">
        <w:rPr>
          <w:color w:val="000000" w:themeColor="text1"/>
          <w:shd w:val="clear" w:color="auto" w:fill="FFFFFF"/>
        </w:rPr>
        <w:t xml:space="preserve">. </w:t>
      </w:r>
      <w:proofErr w:type="spellStart"/>
      <w:r w:rsidRPr="00182658">
        <w:rPr>
          <w:color w:val="000000" w:themeColor="text1"/>
          <w:shd w:val="clear" w:color="auto" w:fill="FFFFFF"/>
        </w:rPr>
        <w:t>Шеремет</w:t>
      </w:r>
      <w:proofErr w:type="spellEnd"/>
      <w:r w:rsidRPr="00182658">
        <w:rPr>
          <w:color w:val="000000" w:themeColor="text1"/>
          <w:shd w:val="clear" w:color="auto" w:fill="FFFFFF"/>
        </w:rPr>
        <w:t xml:space="preserve"> А.Д., </w:t>
      </w:r>
      <w:proofErr w:type="spellStart"/>
      <w:r w:rsidRPr="00182658">
        <w:rPr>
          <w:color w:val="000000" w:themeColor="text1"/>
          <w:shd w:val="clear" w:color="auto" w:fill="FFFFFF"/>
        </w:rPr>
        <w:t>Ионова</w:t>
      </w:r>
      <w:proofErr w:type="spellEnd"/>
      <w:r w:rsidRPr="00182658">
        <w:rPr>
          <w:color w:val="000000" w:themeColor="text1"/>
          <w:shd w:val="clear" w:color="auto" w:fill="FFFFFF"/>
        </w:rPr>
        <w:t xml:space="preserve"> А.Ф. Методика финансового анализа деятельности коммерческих организаций / А.Д. </w:t>
      </w:r>
      <w:proofErr w:type="spellStart"/>
      <w:r w:rsidRPr="00182658">
        <w:rPr>
          <w:color w:val="000000" w:themeColor="text1"/>
          <w:shd w:val="clear" w:color="auto" w:fill="FFFFFF"/>
        </w:rPr>
        <w:t>Шеремет</w:t>
      </w:r>
      <w:proofErr w:type="spellEnd"/>
      <w:r w:rsidRPr="00182658">
        <w:rPr>
          <w:color w:val="000000" w:themeColor="text1"/>
          <w:shd w:val="clear" w:color="auto" w:fill="FFFFFF"/>
        </w:rPr>
        <w:t xml:space="preserve">, А.Ф. </w:t>
      </w:r>
      <w:proofErr w:type="spellStart"/>
      <w:r w:rsidRPr="00182658">
        <w:rPr>
          <w:color w:val="000000" w:themeColor="text1"/>
          <w:shd w:val="clear" w:color="auto" w:fill="FFFFFF"/>
        </w:rPr>
        <w:t>Ионова</w:t>
      </w:r>
      <w:proofErr w:type="spellEnd"/>
      <w:r w:rsidRPr="00182658">
        <w:rPr>
          <w:color w:val="000000" w:themeColor="text1"/>
          <w:shd w:val="clear" w:color="auto" w:fill="FFFFFF"/>
        </w:rPr>
        <w:t>. – М. ИНФРА-М, 2009. – 208 с.</w:t>
      </w:r>
      <w:r w:rsidRPr="00182658">
        <w:rPr>
          <w:color w:val="000000" w:themeColor="text1"/>
        </w:rPr>
        <w:br/>
      </w:r>
      <w:r>
        <w:rPr>
          <w:color w:val="000000" w:themeColor="text1"/>
          <w:shd w:val="clear" w:color="auto" w:fill="FFFFFF"/>
        </w:rPr>
        <w:t>49</w:t>
      </w:r>
      <w:r w:rsidRPr="00182658">
        <w:rPr>
          <w:color w:val="000000" w:themeColor="text1"/>
          <w:shd w:val="clear" w:color="auto" w:fill="FFFFFF"/>
        </w:rPr>
        <w:t>. Экономический анализ: Учебник для вузов</w:t>
      </w:r>
      <w:proofErr w:type="gramStart"/>
      <w:r w:rsidRPr="00182658">
        <w:rPr>
          <w:color w:val="000000" w:themeColor="text1"/>
          <w:shd w:val="clear" w:color="auto" w:fill="FFFFFF"/>
        </w:rPr>
        <w:t xml:space="preserve"> /П</w:t>
      </w:r>
      <w:proofErr w:type="gramEnd"/>
      <w:r w:rsidRPr="00182658">
        <w:rPr>
          <w:color w:val="000000" w:themeColor="text1"/>
          <w:shd w:val="clear" w:color="auto" w:fill="FFFFFF"/>
        </w:rPr>
        <w:t>од ред. Л.Т. Гиляровской. – 2-е изд., доп. – М.: ЮНИТИ-ДАНА, 2010. – 615 с.</w:t>
      </w:r>
      <w:r w:rsidRPr="00182658">
        <w:rPr>
          <w:color w:val="000000" w:themeColor="text1"/>
        </w:rPr>
        <w:br/>
      </w:r>
      <w:r>
        <w:rPr>
          <w:color w:val="000000" w:themeColor="text1"/>
          <w:shd w:val="clear" w:color="auto" w:fill="FFFFFF"/>
        </w:rPr>
        <w:t>50</w:t>
      </w:r>
      <w:r w:rsidRPr="00182658">
        <w:rPr>
          <w:color w:val="000000" w:themeColor="text1"/>
          <w:shd w:val="clear" w:color="auto" w:fill="FFFFFF"/>
        </w:rPr>
        <w:t xml:space="preserve">. </w:t>
      </w:r>
      <w:proofErr w:type="spellStart"/>
      <w:r w:rsidRPr="00182658">
        <w:rPr>
          <w:color w:val="000000" w:themeColor="text1"/>
          <w:shd w:val="clear" w:color="auto" w:fill="FFFFFF"/>
        </w:rPr>
        <w:t>Илясов</w:t>
      </w:r>
      <w:proofErr w:type="spellEnd"/>
      <w:r w:rsidRPr="00182658">
        <w:rPr>
          <w:color w:val="000000" w:themeColor="text1"/>
          <w:shd w:val="clear" w:color="auto" w:fill="FFFFFF"/>
        </w:rPr>
        <w:t xml:space="preserve"> Г. Оценка финансового состояния предприятия // Экономист – 2010, №6. – 49-54 С.</w:t>
      </w:r>
      <w:r w:rsidRPr="00182658">
        <w:rPr>
          <w:color w:val="000000" w:themeColor="text1"/>
        </w:rPr>
        <w:br/>
      </w:r>
      <w:r>
        <w:rPr>
          <w:color w:val="000000" w:themeColor="text1"/>
          <w:shd w:val="clear" w:color="auto" w:fill="FFFFFF"/>
        </w:rPr>
        <w:t>51</w:t>
      </w:r>
      <w:r w:rsidRPr="00182658">
        <w:rPr>
          <w:color w:val="000000" w:themeColor="text1"/>
          <w:shd w:val="clear" w:color="auto" w:fill="FFFFFF"/>
        </w:rPr>
        <w:t xml:space="preserve">. </w:t>
      </w:r>
      <w:proofErr w:type="spellStart"/>
      <w:r w:rsidRPr="00182658">
        <w:rPr>
          <w:color w:val="000000" w:themeColor="text1"/>
          <w:shd w:val="clear" w:color="auto" w:fill="FFFFFF"/>
        </w:rPr>
        <w:t>Кельчевская</w:t>
      </w:r>
      <w:proofErr w:type="spellEnd"/>
      <w:r w:rsidRPr="00182658">
        <w:rPr>
          <w:color w:val="000000" w:themeColor="text1"/>
          <w:shd w:val="clear" w:color="auto" w:fill="FFFFFF"/>
        </w:rPr>
        <w:t xml:space="preserve"> Н, Зимненко И. Комплексный анализ и целевое прогнозирование финансового состояния предприятия // Проблемы теории и практики управления. – 2012, №1. – 93-99 С.</w:t>
      </w:r>
      <w:r w:rsidRPr="00182658">
        <w:rPr>
          <w:color w:val="000000" w:themeColor="text1"/>
        </w:rPr>
        <w:br/>
      </w:r>
      <w:r>
        <w:rPr>
          <w:color w:val="000000" w:themeColor="text1"/>
          <w:shd w:val="clear" w:color="auto" w:fill="FFFFFF"/>
        </w:rPr>
        <w:t>52</w:t>
      </w:r>
      <w:r w:rsidRPr="00182658">
        <w:rPr>
          <w:color w:val="000000" w:themeColor="text1"/>
          <w:shd w:val="clear" w:color="auto" w:fill="FFFFFF"/>
        </w:rPr>
        <w:t xml:space="preserve">. Климова Н.В. Направления </w:t>
      </w:r>
      <w:proofErr w:type="gramStart"/>
      <w:r w:rsidRPr="00182658">
        <w:rPr>
          <w:color w:val="000000" w:themeColor="text1"/>
          <w:shd w:val="clear" w:color="auto" w:fill="FFFFFF"/>
        </w:rPr>
        <w:t>совершенствования методики анализа финансово-хозяйственной деятельности промышленного предприятия</w:t>
      </w:r>
      <w:proofErr w:type="gramEnd"/>
      <w:r w:rsidRPr="00182658">
        <w:rPr>
          <w:color w:val="000000" w:themeColor="text1"/>
          <w:shd w:val="clear" w:color="auto" w:fill="FFFFFF"/>
        </w:rPr>
        <w:t xml:space="preserve"> / Н.В. Климова // Экономический анализ: теория и практика. – 2009. – № 6. – С. 24-</w:t>
      </w:r>
      <w:r w:rsidRPr="00182658">
        <w:rPr>
          <w:color w:val="000000" w:themeColor="text1"/>
        </w:rPr>
        <w:br/>
      </w:r>
      <w:r>
        <w:rPr>
          <w:color w:val="000000" w:themeColor="text1"/>
          <w:shd w:val="clear" w:color="auto" w:fill="FFFFFF"/>
        </w:rPr>
        <w:t>53</w:t>
      </w:r>
      <w:r w:rsidRPr="00182658">
        <w:rPr>
          <w:color w:val="000000" w:themeColor="text1"/>
          <w:shd w:val="clear" w:color="auto" w:fill="FFFFFF"/>
        </w:rPr>
        <w:t>. Лебедева Н.М. Анализ финансовой отчетности организации // Справочник экономиста. - 2010, №3.</w:t>
      </w:r>
      <w:r w:rsidRPr="00182658">
        <w:rPr>
          <w:color w:val="000000" w:themeColor="text1"/>
        </w:rPr>
        <w:br/>
      </w:r>
      <w:r>
        <w:rPr>
          <w:color w:val="000000" w:themeColor="text1"/>
          <w:shd w:val="clear" w:color="auto" w:fill="FFFFFF"/>
        </w:rPr>
        <w:t>54</w:t>
      </w:r>
      <w:r w:rsidRPr="00182658">
        <w:rPr>
          <w:color w:val="000000" w:themeColor="text1"/>
          <w:shd w:val="clear" w:color="auto" w:fill="FFFFFF"/>
        </w:rPr>
        <w:t>. Паламарчук А.С. Методические рекомендации по диагностике финансового состояния предприятия //Справочник экономиста. – 2009, №2. – 14-20 С.</w:t>
      </w:r>
      <w:r w:rsidRPr="00182658">
        <w:rPr>
          <w:color w:val="000000" w:themeColor="text1"/>
        </w:rPr>
        <w:br/>
      </w:r>
      <w:r>
        <w:rPr>
          <w:color w:val="000000" w:themeColor="text1"/>
          <w:shd w:val="clear" w:color="auto" w:fill="FFFFFF"/>
        </w:rPr>
        <w:t>55</w:t>
      </w:r>
      <w:r w:rsidRPr="00182658">
        <w:rPr>
          <w:color w:val="000000" w:themeColor="text1"/>
          <w:shd w:val="clear" w:color="auto" w:fill="FFFFFF"/>
        </w:rPr>
        <w:t xml:space="preserve">. Зарубинский В.М., Зарубинская Н.С., Демьянов Н.И., </w:t>
      </w:r>
      <w:proofErr w:type="spellStart"/>
      <w:r w:rsidRPr="00182658">
        <w:rPr>
          <w:color w:val="000000" w:themeColor="text1"/>
          <w:shd w:val="clear" w:color="auto" w:fill="FFFFFF"/>
        </w:rPr>
        <w:t>Семеренко</w:t>
      </w:r>
      <w:proofErr w:type="spellEnd"/>
      <w:r w:rsidRPr="00182658">
        <w:rPr>
          <w:color w:val="000000" w:themeColor="text1"/>
          <w:shd w:val="clear" w:color="auto" w:fill="FFFFFF"/>
        </w:rPr>
        <w:t xml:space="preserve"> И.В. К вопросу об управлении финансовым состоянием предприятия // Финансовый менеджмент – 2010, №3.</w:t>
      </w:r>
      <w:r w:rsidRPr="00182658">
        <w:rPr>
          <w:color w:val="000000" w:themeColor="text1"/>
        </w:rPr>
        <w:br/>
      </w:r>
      <w:r>
        <w:rPr>
          <w:color w:val="000000" w:themeColor="text1"/>
          <w:shd w:val="clear" w:color="auto" w:fill="FFFFFF"/>
        </w:rPr>
        <w:t>56</w:t>
      </w:r>
      <w:r w:rsidRPr="00182658">
        <w:rPr>
          <w:color w:val="000000" w:themeColor="text1"/>
          <w:shd w:val="clear" w:color="auto" w:fill="FFFFFF"/>
        </w:rPr>
        <w:t>. Хайруллин А.Г. Управление финансовыми результатами деятельности организации // Экономический анализ: теория и практика. – 2012. – № 10. – С. 38 – 41.</w:t>
      </w:r>
    </w:p>
    <w:p w:rsidR="004026E5" w:rsidRDefault="004026E5" w:rsidP="00182658">
      <w:pPr>
        <w:rPr>
          <w:color w:val="000000" w:themeColor="text1"/>
          <w:shd w:val="clear" w:color="auto" w:fill="FFFFFF"/>
        </w:rPr>
      </w:pPr>
    </w:p>
    <w:p w:rsidR="004026E5" w:rsidRDefault="004026E5" w:rsidP="00182658">
      <w:pPr>
        <w:rPr>
          <w:color w:val="000000" w:themeColor="text1"/>
          <w:shd w:val="clear" w:color="auto" w:fill="FFFFFF"/>
        </w:rPr>
      </w:pPr>
    </w:p>
    <w:p w:rsidR="004026E5" w:rsidRDefault="004026E5" w:rsidP="00182658">
      <w:pPr>
        <w:rPr>
          <w:color w:val="000000" w:themeColor="text1"/>
          <w:shd w:val="clear" w:color="auto" w:fill="FFFFFF"/>
        </w:rPr>
      </w:pPr>
    </w:p>
    <w:p w:rsidR="004026E5" w:rsidRDefault="004026E5" w:rsidP="00182658">
      <w:pPr>
        <w:rPr>
          <w:color w:val="000000" w:themeColor="text1"/>
          <w:shd w:val="clear" w:color="auto" w:fill="FFFFFF"/>
        </w:rPr>
      </w:pPr>
    </w:p>
    <w:p w:rsidR="004026E5" w:rsidRDefault="004026E5" w:rsidP="00182658">
      <w:pPr>
        <w:rPr>
          <w:color w:val="000000" w:themeColor="text1"/>
          <w:shd w:val="clear" w:color="auto" w:fill="FFFFFF"/>
        </w:rPr>
      </w:pPr>
    </w:p>
    <w:p w:rsidR="004026E5" w:rsidRDefault="004026E5" w:rsidP="00182658">
      <w:pPr>
        <w:rPr>
          <w:color w:val="000000" w:themeColor="text1"/>
          <w:shd w:val="clear" w:color="auto" w:fill="FFFFFF"/>
        </w:rPr>
      </w:pPr>
    </w:p>
    <w:p w:rsidR="004026E5" w:rsidRDefault="004026E5" w:rsidP="00182658">
      <w:pPr>
        <w:rPr>
          <w:color w:val="000000" w:themeColor="text1"/>
          <w:shd w:val="clear" w:color="auto" w:fill="FFFFFF"/>
        </w:rPr>
      </w:pPr>
      <w:r>
        <w:rPr>
          <w:color w:val="000000" w:themeColor="text1"/>
          <w:shd w:val="clear" w:color="auto" w:fill="FFFFFF"/>
        </w:rPr>
        <w:t>Приложение 1</w:t>
      </w:r>
    </w:p>
    <w:p w:rsidR="004026E5" w:rsidRPr="00182658" w:rsidRDefault="004026E5" w:rsidP="00182658">
      <w:pPr>
        <w:rPr>
          <w:color w:val="000000" w:themeColor="text1"/>
        </w:rPr>
      </w:pPr>
    </w:p>
    <w:sectPr w:rsidR="004026E5" w:rsidRPr="00182658" w:rsidSect="00887D62">
      <w:footerReference w:type="default" r:id="rId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A39" w:rsidRDefault="00353A39" w:rsidP="00003244">
      <w:pPr>
        <w:spacing w:after="0" w:line="240" w:lineRule="auto"/>
      </w:pPr>
      <w:r>
        <w:separator/>
      </w:r>
    </w:p>
  </w:endnote>
  <w:endnote w:type="continuationSeparator" w:id="0">
    <w:p w:rsidR="00353A39" w:rsidRDefault="00353A39" w:rsidP="0000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auto"/>
    <w:pitch w:val="variable"/>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Helvetica">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BD4" w:rsidRDefault="001A3BD4">
    <w:pPr>
      <w:pStyle w:val="a9"/>
      <w:jc w:val="center"/>
    </w:pPr>
  </w:p>
  <w:p w:rsidR="001A3BD4" w:rsidRDefault="001A3BD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5381"/>
      <w:docPartObj>
        <w:docPartGallery w:val="Page Numbers (Bottom of Page)"/>
        <w:docPartUnique/>
      </w:docPartObj>
    </w:sdtPr>
    <w:sdtEndPr/>
    <w:sdtContent>
      <w:p w:rsidR="004C53D9" w:rsidRDefault="00353A39">
        <w:pPr>
          <w:pStyle w:val="a9"/>
          <w:jc w:val="center"/>
        </w:pPr>
        <w:r>
          <w:fldChar w:fldCharType="begin"/>
        </w:r>
        <w:r>
          <w:instrText xml:space="preserve"> PAGE   \* MERGEFORMAT </w:instrText>
        </w:r>
        <w:r>
          <w:fldChar w:fldCharType="separate"/>
        </w:r>
        <w:r w:rsidR="003C2930">
          <w:rPr>
            <w:noProof/>
          </w:rPr>
          <w:t>5</w:t>
        </w:r>
        <w:r>
          <w:rPr>
            <w:noProof/>
          </w:rPr>
          <w:fldChar w:fldCharType="end"/>
        </w:r>
      </w:p>
    </w:sdtContent>
  </w:sdt>
  <w:p w:rsidR="004C53D9" w:rsidRDefault="004C53D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349289"/>
      <w:docPartObj>
        <w:docPartGallery w:val="Page Numbers (Bottom of Page)"/>
        <w:docPartUnique/>
      </w:docPartObj>
    </w:sdtPr>
    <w:sdtEndPr/>
    <w:sdtContent>
      <w:p w:rsidR="004C53D9" w:rsidRDefault="004C53D9">
        <w:pPr>
          <w:pStyle w:val="a9"/>
          <w:jc w:val="center"/>
        </w:pPr>
      </w:p>
      <w:p w:rsidR="004C53D9" w:rsidRDefault="00353A39">
        <w:pPr>
          <w:pStyle w:val="a9"/>
          <w:jc w:val="center"/>
        </w:pPr>
        <w:r>
          <w:fldChar w:fldCharType="begin"/>
        </w:r>
        <w:r>
          <w:instrText>PAGE   \* MERGEFORMAT</w:instrText>
        </w:r>
        <w:r>
          <w:fldChar w:fldCharType="separate"/>
        </w:r>
        <w:r w:rsidR="003C2930">
          <w:rPr>
            <w:noProof/>
          </w:rPr>
          <w:t>100</w:t>
        </w:r>
        <w:r>
          <w:rPr>
            <w:noProof/>
          </w:rPr>
          <w:fldChar w:fldCharType="end"/>
        </w:r>
      </w:p>
    </w:sdtContent>
  </w:sdt>
  <w:p w:rsidR="004C53D9" w:rsidRDefault="004C53D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A39" w:rsidRDefault="00353A39" w:rsidP="00003244">
      <w:pPr>
        <w:spacing w:after="0" w:line="240" w:lineRule="auto"/>
      </w:pPr>
      <w:r>
        <w:separator/>
      </w:r>
    </w:p>
  </w:footnote>
  <w:footnote w:type="continuationSeparator" w:id="0">
    <w:p w:rsidR="00353A39" w:rsidRDefault="00353A39" w:rsidP="00003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3D9" w:rsidRDefault="004C53D9">
    <w:pPr>
      <w:spacing w:line="360" w:lineRule="auto"/>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00000A"/>
    <w:multiLevelType w:val="multilevel"/>
    <w:tmpl w:val="0000000A"/>
    <w:name w:val="WW8Num10"/>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000000B"/>
    <w:multiLevelType w:val="multilevel"/>
    <w:tmpl w:val="0000000B"/>
    <w:name w:val="WW8Num1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1">
    <w:nsid w:val="0000000C"/>
    <w:multiLevelType w:val="multilevel"/>
    <w:tmpl w:val="0000000C"/>
    <w:name w:val="WW8Num1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2">
    <w:nsid w:val="0000000D"/>
    <w:multiLevelType w:val="multilevel"/>
    <w:tmpl w:val="0000000D"/>
    <w:name w:val="WW8Num1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3">
    <w:nsid w:val="0000000E"/>
    <w:multiLevelType w:val="multilevel"/>
    <w:tmpl w:val="0000000E"/>
    <w:name w:val="WW8Num1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4">
    <w:nsid w:val="0000000F"/>
    <w:multiLevelType w:val="multilevel"/>
    <w:tmpl w:val="0000000F"/>
    <w:name w:val="WW8Num1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5">
    <w:nsid w:val="00000010"/>
    <w:multiLevelType w:val="multilevel"/>
    <w:tmpl w:val="00000010"/>
    <w:name w:val="WW8Num1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6">
    <w:nsid w:val="00000011"/>
    <w:multiLevelType w:val="multilevel"/>
    <w:tmpl w:val="00000011"/>
    <w:name w:val="WW8Num1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7">
    <w:nsid w:val="0E5924D6"/>
    <w:multiLevelType w:val="hybridMultilevel"/>
    <w:tmpl w:val="DEC028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937173D"/>
    <w:multiLevelType w:val="multilevel"/>
    <w:tmpl w:val="9A7022C2"/>
    <w:lvl w:ilvl="0">
      <w:start w:val="1"/>
      <w:numFmt w:val="decimal"/>
      <w:lvlText w:val="%1."/>
      <w:lvlJc w:val="left"/>
      <w:pPr>
        <w:ind w:left="1320" w:hanging="870"/>
      </w:pPr>
      <w:rPr>
        <w:rFonts w:hint="default"/>
      </w:rPr>
    </w:lvl>
    <w:lvl w:ilvl="1">
      <w:start w:val="1"/>
      <w:numFmt w:val="decimal"/>
      <w:isLgl/>
      <w:lvlText w:val="%1.%2"/>
      <w:lvlJc w:val="left"/>
      <w:pPr>
        <w:ind w:left="1260" w:hanging="810"/>
      </w:pPr>
      <w:rPr>
        <w:rFonts w:hint="default"/>
      </w:rPr>
    </w:lvl>
    <w:lvl w:ilvl="2">
      <w:start w:val="1"/>
      <w:numFmt w:val="decimal"/>
      <w:isLgl/>
      <w:lvlText w:val="%1.%2.%3"/>
      <w:lvlJc w:val="left"/>
      <w:pPr>
        <w:ind w:left="1260" w:hanging="81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19">
    <w:nsid w:val="26833466"/>
    <w:multiLevelType w:val="hybridMultilevel"/>
    <w:tmpl w:val="3B28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973947"/>
    <w:multiLevelType w:val="multilevel"/>
    <w:tmpl w:val="50CA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B146A4"/>
    <w:multiLevelType w:val="hybridMultilevel"/>
    <w:tmpl w:val="A530C72C"/>
    <w:lvl w:ilvl="0" w:tplc="EB081764">
      <w:start w:val="65535"/>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pStyle w:val="4"/>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6D4F55"/>
    <w:multiLevelType w:val="multilevel"/>
    <w:tmpl w:val="4D3C6778"/>
    <w:lvl w:ilvl="0">
      <w:start w:val="2"/>
      <w:numFmt w:val="decimal"/>
      <w:lvlText w:val="%1"/>
      <w:lvlJc w:val="left"/>
      <w:pPr>
        <w:ind w:left="375" w:hanging="375"/>
      </w:pPr>
      <w:rPr>
        <w:rFonts w:hint="default"/>
        <w:color w:val="auto"/>
      </w:rPr>
    </w:lvl>
    <w:lvl w:ilvl="1">
      <w:start w:val="2"/>
      <w:numFmt w:val="decimal"/>
      <w:lvlText w:val="%1.%2"/>
      <w:lvlJc w:val="left"/>
      <w:pPr>
        <w:ind w:left="1084" w:hanging="375"/>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23">
    <w:nsid w:val="631C67FD"/>
    <w:multiLevelType w:val="hybridMultilevel"/>
    <w:tmpl w:val="A8CE8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222A13"/>
    <w:multiLevelType w:val="multilevel"/>
    <w:tmpl w:val="BB90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30136C"/>
    <w:multiLevelType w:val="multilevel"/>
    <w:tmpl w:val="7F60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745BC1"/>
    <w:multiLevelType w:val="hybridMultilevel"/>
    <w:tmpl w:val="48C4FDAC"/>
    <w:lvl w:ilvl="0" w:tplc="F0382B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0751AA"/>
    <w:multiLevelType w:val="multilevel"/>
    <w:tmpl w:val="7584B286"/>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1"/>
  </w:num>
  <w:num w:numId="2">
    <w:abstractNumId w:val="27"/>
  </w:num>
  <w:num w:numId="3">
    <w:abstractNumId w:val="22"/>
  </w:num>
  <w:num w:numId="4">
    <w:abstractNumId w:val="18"/>
  </w:num>
  <w:num w:numId="5">
    <w:abstractNumId w:val="23"/>
  </w:num>
  <w:num w:numId="6">
    <w:abstractNumId w:val="26"/>
  </w:num>
  <w:num w:numId="7">
    <w:abstractNumId w:val="1"/>
  </w:num>
  <w:num w:numId="8">
    <w:abstractNumId w:val="0"/>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9"/>
  </w:num>
  <w:num w:numId="25">
    <w:abstractNumId w:val="20"/>
  </w:num>
  <w:num w:numId="26">
    <w:abstractNumId w:val="25"/>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DD1E98"/>
    <w:rsid w:val="00003244"/>
    <w:rsid w:val="00007CF3"/>
    <w:rsid w:val="000137A8"/>
    <w:rsid w:val="0003203C"/>
    <w:rsid w:val="00075CCA"/>
    <w:rsid w:val="00092A18"/>
    <w:rsid w:val="000975A0"/>
    <w:rsid w:val="000F04F7"/>
    <w:rsid w:val="00104F05"/>
    <w:rsid w:val="00106F61"/>
    <w:rsid w:val="00131D86"/>
    <w:rsid w:val="0015181C"/>
    <w:rsid w:val="00182658"/>
    <w:rsid w:val="001A23A7"/>
    <w:rsid w:val="001A3BD4"/>
    <w:rsid w:val="001B03BD"/>
    <w:rsid w:val="001B6C80"/>
    <w:rsid w:val="001C5EFA"/>
    <w:rsid w:val="001C62AB"/>
    <w:rsid w:val="0022110E"/>
    <w:rsid w:val="0023749B"/>
    <w:rsid w:val="0024509D"/>
    <w:rsid w:val="00256C59"/>
    <w:rsid w:val="00270DAC"/>
    <w:rsid w:val="0027248C"/>
    <w:rsid w:val="00273AB8"/>
    <w:rsid w:val="002B3882"/>
    <w:rsid w:val="00317C9D"/>
    <w:rsid w:val="003247FA"/>
    <w:rsid w:val="0034421A"/>
    <w:rsid w:val="00353A39"/>
    <w:rsid w:val="0037102E"/>
    <w:rsid w:val="00384780"/>
    <w:rsid w:val="003C2930"/>
    <w:rsid w:val="003D2680"/>
    <w:rsid w:val="003F4182"/>
    <w:rsid w:val="004026E5"/>
    <w:rsid w:val="00404868"/>
    <w:rsid w:val="004208E3"/>
    <w:rsid w:val="004533F2"/>
    <w:rsid w:val="00465B7C"/>
    <w:rsid w:val="00466C9E"/>
    <w:rsid w:val="004750E3"/>
    <w:rsid w:val="0047764C"/>
    <w:rsid w:val="00486BAB"/>
    <w:rsid w:val="004C53D9"/>
    <w:rsid w:val="00532DE3"/>
    <w:rsid w:val="00564E16"/>
    <w:rsid w:val="005752D2"/>
    <w:rsid w:val="00596B9E"/>
    <w:rsid w:val="005A0687"/>
    <w:rsid w:val="005A24EA"/>
    <w:rsid w:val="005A796A"/>
    <w:rsid w:val="005E32D8"/>
    <w:rsid w:val="005F0554"/>
    <w:rsid w:val="005F4739"/>
    <w:rsid w:val="00603842"/>
    <w:rsid w:val="0061084D"/>
    <w:rsid w:val="0062400C"/>
    <w:rsid w:val="00627210"/>
    <w:rsid w:val="00631E5D"/>
    <w:rsid w:val="00651994"/>
    <w:rsid w:val="00677EDC"/>
    <w:rsid w:val="00686D75"/>
    <w:rsid w:val="00694788"/>
    <w:rsid w:val="006A1260"/>
    <w:rsid w:val="006A1DB0"/>
    <w:rsid w:val="006C1F7C"/>
    <w:rsid w:val="006C27D1"/>
    <w:rsid w:val="006C4B4D"/>
    <w:rsid w:val="006D4A8C"/>
    <w:rsid w:val="007117C7"/>
    <w:rsid w:val="00724E24"/>
    <w:rsid w:val="00781145"/>
    <w:rsid w:val="0078633E"/>
    <w:rsid w:val="007921CA"/>
    <w:rsid w:val="007A1ADC"/>
    <w:rsid w:val="007E0674"/>
    <w:rsid w:val="007F2055"/>
    <w:rsid w:val="00806769"/>
    <w:rsid w:val="00815106"/>
    <w:rsid w:val="0083332C"/>
    <w:rsid w:val="00836AD9"/>
    <w:rsid w:val="0083731F"/>
    <w:rsid w:val="00852BCD"/>
    <w:rsid w:val="00857734"/>
    <w:rsid w:val="00874F3E"/>
    <w:rsid w:val="00887D62"/>
    <w:rsid w:val="0089334F"/>
    <w:rsid w:val="008979CB"/>
    <w:rsid w:val="008B64AD"/>
    <w:rsid w:val="008C1EA5"/>
    <w:rsid w:val="008F70F1"/>
    <w:rsid w:val="0091160B"/>
    <w:rsid w:val="009221AC"/>
    <w:rsid w:val="00997E67"/>
    <w:rsid w:val="009C5FAE"/>
    <w:rsid w:val="009D01A0"/>
    <w:rsid w:val="009F428E"/>
    <w:rsid w:val="00A04090"/>
    <w:rsid w:val="00A15AD9"/>
    <w:rsid w:val="00A929D7"/>
    <w:rsid w:val="00AD1A3A"/>
    <w:rsid w:val="00AD26A8"/>
    <w:rsid w:val="00AF502C"/>
    <w:rsid w:val="00B11367"/>
    <w:rsid w:val="00BA67C0"/>
    <w:rsid w:val="00BC2F78"/>
    <w:rsid w:val="00BE0BAD"/>
    <w:rsid w:val="00BE2C72"/>
    <w:rsid w:val="00C157CD"/>
    <w:rsid w:val="00C3187F"/>
    <w:rsid w:val="00C532E2"/>
    <w:rsid w:val="00C5473E"/>
    <w:rsid w:val="00C83A9D"/>
    <w:rsid w:val="00C91B27"/>
    <w:rsid w:val="00CC03BC"/>
    <w:rsid w:val="00CC1A72"/>
    <w:rsid w:val="00CE3D59"/>
    <w:rsid w:val="00CF4039"/>
    <w:rsid w:val="00D01E37"/>
    <w:rsid w:val="00D07BB2"/>
    <w:rsid w:val="00D24BF7"/>
    <w:rsid w:val="00D25634"/>
    <w:rsid w:val="00D343A7"/>
    <w:rsid w:val="00D44DEA"/>
    <w:rsid w:val="00D60FB5"/>
    <w:rsid w:val="00D67027"/>
    <w:rsid w:val="00DC459C"/>
    <w:rsid w:val="00DD1E98"/>
    <w:rsid w:val="00E24C91"/>
    <w:rsid w:val="00E462AB"/>
    <w:rsid w:val="00E50FDC"/>
    <w:rsid w:val="00E81FB8"/>
    <w:rsid w:val="00E87D4B"/>
    <w:rsid w:val="00EA50E0"/>
    <w:rsid w:val="00EB6B12"/>
    <w:rsid w:val="00ED7D2E"/>
    <w:rsid w:val="00EE323F"/>
    <w:rsid w:val="00F117FA"/>
    <w:rsid w:val="00F2332D"/>
    <w:rsid w:val="00F3426B"/>
    <w:rsid w:val="00F37444"/>
    <w:rsid w:val="00F44B27"/>
    <w:rsid w:val="00F4657A"/>
    <w:rsid w:val="00F71E21"/>
    <w:rsid w:val="00F77A84"/>
    <w:rsid w:val="00F94D1E"/>
    <w:rsid w:val="00FA58C0"/>
    <w:rsid w:val="00FB4456"/>
    <w:rsid w:val="00FB6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D62"/>
  </w:style>
  <w:style w:type="paragraph" w:styleId="2">
    <w:name w:val="heading 2"/>
    <w:basedOn w:val="a"/>
    <w:next w:val="a"/>
    <w:link w:val="20"/>
    <w:uiPriority w:val="9"/>
    <w:semiHidden/>
    <w:unhideWhenUsed/>
    <w:qFormat/>
    <w:rsid w:val="00631E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1"/>
    <w:link w:val="40"/>
    <w:qFormat/>
    <w:rsid w:val="0034421A"/>
    <w:pPr>
      <w:numPr>
        <w:ilvl w:val="3"/>
        <w:numId w:val="1"/>
      </w:numPr>
      <w:outlineLvl w:val="3"/>
    </w:pPr>
    <w:rPr>
      <w:rFonts w:ascii="Times New Roman" w:eastAsia="Lucida Sans Unicode" w:hAnsi="Times New Roman" w:cs="Mangal"/>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
    <w:link w:val="a6"/>
    <w:uiPriority w:val="99"/>
    <w:semiHidden/>
    <w:unhideWhenUsed/>
    <w:rsid w:val="00E81FB8"/>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E81FB8"/>
    <w:rPr>
      <w:rFonts w:ascii="Tahoma" w:hAnsi="Tahoma" w:cs="Tahoma"/>
      <w:sz w:val="16"/>
      <w:szCs w:val="16"/>
    </w:rPr>
  </w:style>
  <w:style w:type="paragraph" w:styleId="a7">
    <w:name w:val="header"/>
    <w:basedOn w:val="a"/>
    <w:link w:val="a8"/>
    <w:unhideWhenUsed/>
    <w:rsid w:val="00003244"/>
    <w:pPr>
      <w:tabs>
        <w:tab w:val="center" w:pos="4677"/>
        <w:tab w:val="right" w:pos="9355"/>
      </w:tabs>
      <w:spacing w:after="0" w:line="240" w:lineRule="auto"/>
    </w:pPr>
  </w:style>
  <w:style w:type="character" w:customStyle="1" w:styleId="a8">
    <w:name w:val="Верхний колонтитул Знак"/>
    <w:basedOn w:val="a2"/>
    <w:link w:val="a7"/>
    <w:rsid w:val="00003244"/>
  </w:style>
  <w:style w:type="paragraph" w:styleId="a9">
    <w:name w:val="footer"/>
    <w:aliases w:val=" Знак2 Знак1, Знак1 Знак1,Нижний колонтитул Знак1 Знак1,Нижний колонтитул Знак Знак Знак1, Знак3 Знак Знак Знак, Знак1,Нижний колонтитул Знак1,Нижний колонтитул Знак Знак, Знак3 Знак Знак"/>
    <w:basedOn w:val="a"/>
    <w:link w:val="aa"/>
    <w:uiPriority w:val="99"/>
    <w:unhideWhenUsed/>
    <w:rsid w:val="00003244"/>
    <w:pPr>
      <w:tabs>
        <w:tab w:val="center" w:pos="4677"/>
        <w:tab w:val="right" w:pos="9355"/>
      </w:tabs>
      <w:spacing w:after="0" w:line="240" w:lineRule="auto"/>
    </w:pPr>
  </w:style>
  <w:style w:type="character" w:customStyle="1" w:styleId="aa">
    <w:name w:val="Нижний колонтитул Знак"/>
    <w:aliases w:val=" Знак2 Знак1 Знак, Знак1 Знак1 Знак,Нижний колонтитул Знак1 Знак1 Знак,Нижний колонтитул Знак Знак Знак1 Знак, Знак3 Знак Знак Знак Знак, Знак1 Знак,Нижний колонтитул Знак1 Знак,Нижний колонтитул Знак Знак Знак"/>
    <w:basedOn w:val="a2"/>
    <w:link w:val="a9"/>
    <w:uiPriority w:val="99"/>
    <w:rsid w:val="00003244"/>
  </w:style>
  <w:style w:type="paragraph" w:styleId="ab">
    <w:name w:val="Normal (Web)"/>
    <w:basedOn w:val="a"/>
    <w:uiPriority w:val="99"/>
    <w:unhideWhenUsed/>
    <w:rsid w:val="00273AB8"/>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2"/>
    <w:rsid w:val="00273AB8"/>
  </w:style>
  <w:style w:type="character" w:styleId="ac">
    <w:name w:val="Hyperlink"/>
    <w:basedOn w:val="a2"/>
    <w:unhideWhenUsed/>
    <w:rsid w:val="00BC2F78"/>
    <w:rPr>
      <w:color w:val="0000FF"/>
      <w:u w:val="single"/>
    </w:rPr>
  </w:style>
  <w:style w:type="table" w:styleId="ad">
    <w:name w:val="Table Grid"/>
    <w:basedOn w:val="a3"/>
    <w:uiPriority w:val="59"/>
    <w:rsid w:val="003F4182"/>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F4182"/>
    <w:pPr>
      <w:spacing w:after="0" w:line="240" w:lineRule="auto"/>
      <w:ind w:left="720"/>
      <w:contextualSpacing/>
    </w:pPr>
    <w:rPr>
      <w:rFonts w:eastAsia="Times New Roman"/>
      <w:b/>
      <w:sz w:val="24"/>
      <w:szCs w:val="24"/>
      <w:lang w:eastAsia="ru-RU"/>
    </w:rPr>
  </w:style>
  <w:style w:type="character" w:styleId="af">
    <w:name w:val="Emphasis"/>
    <w:basedOn w:val="a2"/>
    <w:uiPriority w:val="20"/>
    <w:qFormat/>
    <w:rsid w:val="003F4182"/>
    <w:rPr>
      <w:i/>
      <w:iCs/>
    </w:rPr>
  </w:style>
  <w:style w:type="character" w:styleId="af0">
    <w:name w:val="Strong"/>
    <w:basedOn w:val="a2"/>
    <w:qFormat/>
    <w:rsid w:val="00C83A9D"/>
    <w:rPr>
      <w:b/>
      <w:bCs/>
    </w:rPr>
  </w:style>
  <w:style w:type="character" w:customStyle="1" w:styleId="SUBST">
    <w:name w:val="__SUBST"/>
    <w:rsid w:val="001C62AB"/>
    <w:rPr>
      <w:b/>
      <w:bCs/>
      <w:i/>
      <w:iCs/>
      <w:sz w:val="22"/>
      <w:szCs w:val="22"/>
    </w:rPr>
  </w:style>
  <w:style w:type="paragraph" w:customStyle="1" w:styleId="21">
    <w:name w:val="Основной текст с отступом 21"/>
    <w:basedOn w:val="a"/>
    <w:rsid w:val="001C62AB"/>
    <w:pPr>
      <w:widowControl w:val="0"/>
      <w:suppressAutoHyphens/>
      <w:spacing w:after="0" w:line="360" w:lineRule="auto"/>
      <w:ind w:firstLine="709"/>
      <w:jc w:val="both"/>
    </w:pPr>
    <w:rPr>
      <w:rFonts w:eastAsia="Andale Sans UI"/>
      <w:kern w:val="1"/>
      <w:sz w:val="24"/>
      <w:szCs w:val="20"/>
      <w:lang w:eastAsia="zh-CN"/>
    </w:rPr>
  </w:style>
  <w:style w:type="paragraph" w:styleId="af1">
    <w:name w:val="Body Text Indent"/>
    <w:basedOn w:val="a"/>
    <w:link w:val="af2"/>
    <w:rsid w:val="001C62AB"/>
    <w:pPr>
      <w:widowControl w:val="0"/>
      <w:suppressAutoHyphens/>
      <w:spacing w:after="0" w:line="360" w:lineRule="auto"/>
      <w:ind w:firstLine="567"/>
      <w:jc w:val="both"/>
    </w:pPr>
    <w:rPr>
      <w:rFonts w:eastAsia="Andale Sans UI"/>
      <w:kern w:val="1"/>
      <w:sz w:val="24"/>
      <w:szCs w:val="20"/>
      <w:lang w:eastAsia="zh-CN"/>
    </w:rPr>
  </w:style>
  <w:style w:type="character" w:customStyle="1" w:styleId="af2">
    <w:name w:val="Основной текст с отступом Знак"/>
    <w:basedOn w:val="a2"/>
    <w:link w:val="af1"/>
    <w:rsid w:val="001C62AB"/>
    <w:rPr>
      <w:rFonts w:ascii="Times New Roman" w:eastAsia="Andale Sans UI" w:hAnsi="Times New Roman" w:cs="Times New Roman"/>
      <w:kern w:val="1"/>
      <w:sz w:val="24"/>
      <w:szCs w:val="20"/>
      <w:lang w:eastAsia="zh-CN"/>
    </w:rPr>
  </w:style>
  <w:style w:type="character" w:customStyle="1" w:styleId="40">
    <w:name w:val="Заголовок 4 Знак"/>
    <w:basedOn w:val="a2"/>
    <w:link w:val="4"/>
    <w:rsid w:val="0034421A"/>
    <w:rPr>
      <w:rFonts w:ascii="Times New Roman" w:eastAsia="Lucida Sans Unicode" w:hAnsi="Times New Roman" w:cs="Mangal"/>
      <w:b/>
      <w:bCs/>
      <w:kern w:val="1"/>
      <w:sz w:val="24"/>
      <w:szCs w:val="24"/>
      <w:lang w:eastAsia="zh-CN"/>
    </w:rPr>
  </w:style>
  <w:style w:type="character" w:customStyle="1" w:styleId="WW8Num3z0">
    <w:name w:val="WW8Num3z0"/>
    <w:rsid w:val="0034421A"/>
    <w:rPr>
      <w:rFonts w:ascii="Symbol" w:hAnsi="Symbol" w:cs="OpenSymbol"/>
    </w:rPr>
  </w:style>
  <w:style w:type="character" w:customStyle="1" w:styleId="WW8Num4z0">
    <w:name w:val="WW8Num4z0"/>
    <w:rsid w:val="0034421A"/>
    <w:rPr>
      <w:rFonts w:ascii="Symbol" w:hAnsi="Symbol" w:cs="OpenSymbol"/>
    </w:rPr>
  </w:style>
  <w:style w:type="character" w:customStyle="1" w:styleId="WW8Num5z0">
    <w:name w:val="WW8Num5z0"/>
    <w:rsid w:val="0034421A"/>
    <w:rPr>
      <w:rFonts w:ascii="Symbol" w:hAnsi="Symbol" w:cs="OpenSymbol"/>
    </w:rPr>
  </w:style>
  <w:style w:type="character" w:customStyle="1" w:styleId="WW8Num6z0">
    <w:name w:val="WW8Num6z0"/>
    <w:rsid w:val="0034421A"/>
    <w:rPr>
      <w:rFonts w:ascii="Symbol" w:hAnsi="Symbol" w:cs="OpenSymbol"/>
    </w:rPr>
  </w:style>
  <w:style w:type="character" w:customStyle="1" w:styleId="WW8Num7z0">
    <w:name w:val="WW8Num7z0"/>
    <w:rsid w:val="0034421A"/>
    <w:rPr>
      <w:rFonts w:ascii="Symbol" w:hAnsi="Symbol" w:cs="OpenSymbol"/>
    </w:rPr>
  </w:style>
  <w:style w:type="character" w:customStyle="1" w:styleId="WW8Num8z0">
    <w:name w:val="WW8Num8z0"/>
    <w:rsid w:val="0034421A"/>
    <w:rPr>
      <w:rFonts w:ascii="Symbol" w:hAnsi="Symbol" w:cs="OpenSymbol"/>
    </w:rPr>
  </w:style>
  <w:style w:type="character" w:customStyle="1" w:styleId="WW8Num9z0">
    <w:name w:val="WW8Num9z0"/>
    <w:rsid w:val="0034421A"/>
    <w:rPr>
      <w:rFonts w:ascii="Symbol" w:hAnsi="Symbol" w:cs="OpenSymbol"/>
    </w:rPr>
  </w:style>
  <w:style w:type="character" w:customStyle="1" w:styleId="WW8Num10z0">
    <w:name w:val="WW8Num10z0"/>
    <w:rsid w:val="0034421A"/>
    <w:rPr>
      <w:rFonts w:ascii="Symbol" w:hAnsi="Symbol" w:cs="OpenSymbol"/>
    </w:rPr>
  </w:style>
  <w:style w:type="character" w:customStyle="1" w:styleId="WW8Num11z0">
    <w:name w:val="WW8Num11z0"/>
    <w:rsid w:val="0034421A"/>
    <w:rPr>
      <w:rFonts w:ascii="Symbol" w:hAnsi="Symbol" w:cs="OpenSymbol"/>
    </w:rPr>
  </w:style>
  <w:style w:type="character" w:customStyle="1" w:styleId="WW8Num12z0">
    <w:name w:val="WW8Num12z0"/>
    <w:rsid w:val="0034421A"/>
    <w:rPr>
      <w:rFonts w:ascii="Symbol" w:hAnsi="Symbol" w:cs="OpenSymbol"/>
    </w:rPr>
  </w:style>
  <w:style w:type="character" w:customStyle="1" w:styleId="WW8Num13z0">
    <w:name w:val="WW8Num13z0"/>
    <w:rsid w:val="0034421A"/>
    <w:rPr>
      <w:rFonts w:ascii="Symbol" w:hAnsi="Symbol" w:cs="OpenSymbol"/>
    </w:rPr>
  </w:style>
  <w:style w:type="character" w:customStyle="1" w:styleId="WW8Num14z0">
    <w:name w:val="WW8Num14z0"/>
    <w:rsid w:val="0034421A"/>
    <w:rPr>
      <w:rFonts w:ascii="Symbol" w:hAnsi="Symbol" w:cs="OpenSymbol"/>
    </w:rPr>
  </w:style>
  <w:style w:type="character" w:customStyle="1" w:styleId="WW8Num15z0">
    <w:name w:val="WW8Num15z0"/>
    <w:rsid w:val="0034421A"/>
    <w:rPr>
      <w:rFonts w:ascii="Symbol" w:hAnsi="Symbol" w:cs="OpenSymbol"/>
    </w:rPr>
  </w:style>
  <w:style w:type="character" w:customStyle="1" w:styleId="WW8Num16z0">
    <w:name w:val="WW8Num16z0"/>
    <w:rsid w:val="0034421A"/>
    <w:rPr>
      <w:rFonts w:ascii="Symbol" w:hAnsi="Symbol" w:cs="OpenSymbol"/>
    </w:rPr>
  </w:style>
  <w:style w:type="character" w:customStyle="1" w:styleId="WW8Num17z0">
    <w:name w:val="WW8Num17z0"/>
    <w:rsid w:val="0034421A"/>
    <w:rPr>
      <w:rFonts w:ascii="Symbol" w:hAnsi="Symbol" w:cs="OpenSymbol"/>
    </w:rPr>
  </w:style>
  <w:style w:type="character" w:customStyle="1" w:styleId="Absatz-Standardschriftart">
    <w:name w:val="Absatz-Standardschriftart"/>
    <w:rsid w:val="0034421A"/>
  </w:style>
  <w:style w:type="character" w:customStyle="1" w:styleId="WW-Absatz-Standardschriftart">
    <w:name w:val="WW-Absatz-Standardschriftart"/>
    <w:rsid w:val="0034421A"/>
  </w:style>
  <w:style w:type="character" w:customStyle="1" w:styleId="WW-Absatz-Standardschriftart1">
    <w:name w:val="WW-Absatz-Standardschriftart1"/>
    <w:rsid w:val="0034421A"/>
  </w:style>
  <w:style w:type="character" w:customStyle="1" w:styleId="WW-Absatz-Standardschriftart11">
    <w:name w:val="WW-Absatz-Standardschriftart11"/>
    <w:rsid w:val="0034421A"/>
  </w:style>
  <w:style w:type="character" w:customStyle="1" w:styleId="WW-Absatz-Standardschriftart111">
    <w:name w:val="WW-Absatz-Standardschriftart111"/>
    <w:rsid w:val="0034421A"/>
  </w:style>
  <w:style w:type="character" w:customStyle="1" w:styleId="WW-Absatz-Standardschriftart1111">
    <w:name w:val="WW-Absatz-Standardschriftart1111"/>
    <w:rsid w:val="0034421A"/>
  </w:style>
  <w:style w:type="character" w:customStyle="1" w:styleId="22">
    <w:name w:val="Основной шрифт абзаца2"/>
    <w:rsid w:val="0034421A"/>
  </w:style>
  <w:style w:type="character" w:customStyle="1" w:styleId="WW-Absatz-Standardschriftart11111">
    <w:name w:val="WW-Absatz-Standardschriftart11111"/>
    <w:rsid w:val="0034421A"/>
  </w:style>
  <w:style w:type="character" w:customStyle="1" w:styleId="WW8Num2z0">
    <w:name w:val="WW8Num2z0"/>
    <w:rsid w:val="0034421A"/>
    <w:rPr>
      <w:rFonts w:ascii="Symbol" w:hAnsi="Symbol" w:cs="OpenSymbol"/>
    </w:rPr>
  </w:style>
  <w:style w:type="character" w:customStyle="1" w:styleId="WW-Absatz-Standardschriftart111111">
    <w:name w:val="WW-Absatz-Standardschriftart111111"/>
    <w:rsid w:val="0034421A"/>
  </w:style>
  <w:style w:type="character" w:customStyle="1" w:styleId="WW-Absatz-Standardschriftart1111111">
    <w:name w:val="WW-Absatz-Standardschriftart1111111"/>
    <w:rsid w:val="0034421A"/>
  </w:style>
  <w:style w:type="character" w:customStyle="1" w:styleId="WW-Absatz-Standardschriftart11111111">
    <w:name w:val="WW-Absatz-Standardschriftart11111111"/>
    <w:rsid w:val="0034421A"/>
  </w:style>
  <w:style w:type="character" w:customStyle="1" w:styleId="af3">
    <w:name w:val="Символ нумерации"/>
    <w:rsid w:val="0034421A"/>
  </w:style>
  <w:style w:type="character" w:customStyle="1" w:styleId="1">
    <w:name w:val="Основной шрифт абзаца1"/>
    <w:rsid w:val="0034421A"/>
  </w:style>
  <w:style w:type="character" w:customStyle="1" w:styleId="t1">
    <w:name w:val="t1"/>
    <w:rsid w:val="0034421A"/>
    <w:rPr>
      <w:sz w:val="21"/>
      <w:szCs w:val="21"/>
    </w:rPr>
  </w:style>
  <w:style w:type="character" w:customStyle="1" w:styleId="af4">
    <w:name w:val="Основной текст Знак"/>
    <w:basedOn w:val="22"/>
    <w:rsid w:val="0034421A"/>
    <w:rPr>
      <w:rFonts w:eastAsia="Andale Sans UI"/>
      <w:kern w:val="1"/>
      <w:sz w:val="24"/>
      <w:szCs w:val="24"/>
    </w:rPr>
  </w:style>
  <w:style w:type="paragraph" w:customStyle="1" w:styleId="a0">
    <w:name w:val="Заголовок"/>
    <w:basedOn w:val="a"/>
    <w:next w:val="a1"/>
    <w:rsid w:val="0034421A"/>
    <w:pPr>
      <w:keepNext/>
      <w:widowControl w:val="0"/>
      <w:suppressAutoHyphens/>
      <w:spacing w:before="240" w:after="120" w:line="240" w:lineRule="auto"/>
    </w:pPr>
    <w:rPr>
      <w:rFonts w:ascii="Arial" w:eastAsia="Andale Sans UI" w:hAnsi="Arial" w:cs="Tahoma"/>
      <w:kern w:val="1"/>
      <w:lang w:eastAsia="zh-CN"/>
    </w:rPr>
  </w:style>
  <w:style w:type="paragraph" w:styleId="a1">
    <w:name w:val="Body Text"/>
    <w:basedOn w:val="a"/>
    <w:link w:val="10"/>
    <w:rsid w:val="0034421A"/>
    <w:pPr>
      <w:widowControl w:val="0"/>
      <w:suppressAutoHyphens/>
      <w:spacing w:after="120" w:line="240" w:lineRule="auto"/>
    </w:pPr>
    <w:rPr>
      <w:rFonts w:eastAsia="Andale Sans UI"/>
      <w:kern w:val="1"/>
      <w:sz w:val="24"/>
      <w:szCs w:val="24"/>
      <w:lang w:eastAsia="zh-CN"/>
    </w:rPr>
  </w:style>
  <w:style w:type="character" w:customStyle="1" w:styleId="10">
    <w:name w:val="Основной текст Знак1"/>
    <w:basedOn w:val="a2"/>
    <w:link w:val="a1"/>
    <w:rsid w:val="0034421A"/>
    <w:rPr>
      <w:rFonts w:ascii="Times New Roman" w:eastAsia="Andale Sans UI" w:hAnsi="Times New Roman" w:cs="Times New Roman"/>
      <w:kern w:val="1"/>
      <w:sz w:val="24"/>
      <w:szCs w:val="24"/>
      <w:lang w:eastAsia="zh-CN"/>
    </w:rPr>
  </w:style>
  <w:style w:type="paragraph" w:styleId="af5">
    <w:name w:val="List"/>
    <w:basedOn w:val="a1"/>
    <w:rsid w:val="0034421A"/>
    <w:rPr>
      <w:rFonts w:cs="Tahoma"/>
    </w:rPr>
  </w:style>
  <w:style w:type="paragraph" w:styleId="af6">
    <w:name w:val="caption"/>
    <w:basedOn w:val="a"/>
    <w:qFormat/>
    <w:rsid w:val="0034421A"/>
    <w:pPr>
      <w:widowControl w:val="0"/>
      <w:suppressLineNumbers/>
      <w:suppressAutoHyphens/>
      <w:spacing w:before="120" w:after="120" w:line="240" w:lineRule="auto"/>
    </w:pPr>
    <w:rPr>
      <w:rFonts w:eastAsia="Andale Sans UI" w:cs="Mangal"/>
      <w:i/>
      <w:iCs/>
      <w:kern w:val="1"/>
      <w:sz w:val="24"/>
      <w:szCs w:val="24"/>
      <w:lang w:eastAsia="zh-CN"/>
    </w:rPr>
  </w:style>
  <w:style w:type="paragraph" w:customStyle="1" w:styleId="23">
    <w:name w:val="Указатель2"/>
    <w:basedOn w:val="a"/>
    <w:rsid w:val="0034421A"/>
    <w:pPr>
      <w:widowControl w:val="0"/>
      <w:suppressLineNumbers/>
      <w:suppressAutoHyphens/>
      <w:spacing w:after="0" w:line="240" w:lineRule="auto"/>
    </w:pPr>
    <w:rPr>
      <w:rFonts w:eastAsia="Andale Sans UI" w:cs="Mangal"/>
      <w:kern w:val="1"/>
      <w:sz w:val="24"/>
      <w:szCs w:val="24"/>
      <w:lang w:eastAsia="zh-CN"/>
    </w:rPr>
  </w:style>
  <w:style w:type="paragraph" w:customStyle="1" w:styleId="11">
    <w:name w:val="Название объекта1"/>
    <w:basedOn w:val="a"/>
    <w:rsid w:val="0034421A"/>
    <w:pPr>
      <w:widowControl w:val="0"/>
      <w:suppressLineNumbers/>
      <w:suppressAutoHyphens/>
      <w:spacing w:before="120" w:after="120" w:line="240" w:lineRule="auto"/>
    </w:pPr>
    <w:rPr>
      <w:rFonts w:eastAsia="Andale Sans UI" w:cs="Tahoma"/>
      <w:i/>
      <w:iCs/>
      <w:kern w:val="1"/>
      <w:sz w:val="24"/>
      <w:szCs w:val="24"/>
      <w:lang w:eastAsia="zh-CN"/>
    </w:rPr>
  </w:style>
  <w:style w:type="paragraph" w:customStyle="1" w:styleId="12">
    <w:name w:val="Указатель1"/>
    <w:basedOn w:val="a"/>
    <w:rsid w:val="0034421A"/>
    <w:pPr>
      <w:widowControl w:val="0"/>
      <w:suppressLineNumbers/>
      <w:suppressAutoHyphens/>
      <w:spacing w:after="0" w:line="240" w:lineRule="auto"/>
    </w:pPr>
    <w:rPr>
      <w:rFonts w:eastAsia="Andale Sans UI" w:cs="Tahoma"/>
      <w:kern w:val="1"/>
      <w:sz w:val="24"/>
      <w:szCs w:val="24"/>
      <w:lang w:eastAsia="zh-CN"/>
    </w:rPr>
  </w:style>
  <w:style w:type="paragraph" w:customStyle="1" w:styleId="13">
    <w:name w:val="Цитата1"/>
    <w:basedOn w:val="a"/>
    <w:rsid w:val="0034421A"/>
    <w:pPr>
      <w:widowControl w:val="0"/>
      <w:suppressAutoHyphens/>
      <w:spacing w:after="283" w:line="240" w:lineRule="auto"/>
      <w:ind w:left="567" w:right="567"/>
    </w:pPr>
    <w:rPr>
      <w:rFonts w:eastAsia="Andale Sans UI"/>
      <w:kern w:val="1"/>
      <w:sz w:val="24"/>
      <w:szCs w:val="24"/>
      <w:lang w:eastAsia="zh-CN"/>
    </w:rPr>
  </w:style>
  <w:style w:type="paragraph" w:customStyle="1" w:styleId="af7">
    <w:name w:val="Содержимое таблицы"/>
    <w:basedOn w:val="a"/>
    <w:rsid w:val="0034421A"/>
    <w:pPr>
      <w:widowControl w:val="0"/>
      <w:suppressLineNumbers/>
      <w:suppressAutoHyphens/>
      <w:spacing w:after="0" w:line="240" w:lineRule="auto"/>
    </w:pPr>
    <w:rPr>
      <w:rFonts w:eastAsia="Andale Sans UI"/>
      <w:kern w:val="1"/>
      <w:sz w:val="24"/>
      <w:szCs w:val="24"/>
      <w:lang w:eastAsia="zh-CN"/>
    </w:rPr>
  </w:style>
  <w:style w:type="paragraph" w:customStyle="1" w:styleId="ConsPlusNonformat">
    <w:name w:val="ConsPlusNonformat"/>
    <w:rsid w:val="0034421A"/>
    <w:pPr>
      <w:widowControl w:val="0"/>
      <w:suppressAutoHyphens/>
      <w:autoSpaceDE w:val="0"/>
      <w:spacing w:after="0" w:line="240" w:lineRule="auto"/>
    </w:pPr>
    <w:rPr>
      <w:rFonts w:ascii="Courier New" w:eastAsia="Times New Roman" w:hAnsi="Courier New" w:cs="Courier New"/>
      <w:kern w:val="1"/>
      <w:sz w:val="20"/>
      <w:szCs w:val="20"/>
      <w:lang w:eastAsia="zh-CN"/>
    </w:rPr>
  </w:style>
  <w:style w:type="paragraph" w:customStyle="1" w:styleId="af8">
    <w:name w:val="Заголовок таблицы"/>
    <w:basedOn w:val="af7"/>
    <w:rsid w:val="0034421A"/>
    <w:pPr>
      <w:jc w:val="center"/>
    </w:pPr>
    <w:rPr>
      <w:b/>
      <w:bCs/>
    </w:rPr>
  </w:style>
  <w:style w:type="paragraph" w:customStyle="1" w:styleId="af9">
    <w:name w:val="Содержимое врезки"/>
    <w:basedOn w:val="a1"/>
    <w:rsid w:val="0034421A"/>
  </w:style>
  <w:style w:type="paragraph" w:customStyle="1" w:styleId="t1p">
    <w:name w:val="t1p"/>
    <w:rsid w:val="0034421A"/>
    <w:pPr>
      <w:suppressAutoHyphens/>
      <w:spacing w:after="100"/>
      <w:ind w:firstLine="380"/>
      <w:jc w:val="both"/>
    </w:pPr>
    <w:rPr>
      <w:rFonts w:ascii="Arial" w:eastAsia="Arial" w:hAnsi="Arial" w:cs="Arial"/>
      <w:sz w:val="20"/>
      <w:szCs w:val="20"/>
      <w:lang w:eastAsia="zh-CN"/>
    </w:rPr>
  </w:style>
  <w:style w:type="character" w:customStyle="1" w:styleId="20">
    <w:name w:val="Заголовок 2 Знак"/>
    <w:basedOn w:val="a2"/>
    <w:link w:val="2"/>
    <w:uiPriority w:val="9"/>
    <w:semiHidden/>
    <w:rsid w:val="00631E5D"/>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unhideWhenUsed/>
    <w:rsid w:val="00E50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E50FD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4735">
      <w:bodyDiv w:val="1"/>
      <w:marLeft w:val="0"/>
      <w:marRight w:val="0"/>
      <w:marTop w:val="0"/>
      <w:marBottom w:val="0"/>
      <w:divBdr>
        <w:top w:val="none" w:sz="0" w:space="0" w:color="auto"/>
        <w:left w:val="none" w:sz="0" w:space="0" w:color="auto"/>
        <w:bottom w:val="none" w:sz="0" w:space="0" w:color="auto"/>
        <w:right w:val="none" w:sz="0" w:space="0" w:color="auto"/>
      </w:divBdr>
    </w:div>
    <w:div w:id="85349582">
      <w:bodyDiv w:val="1"/>
      <w:marLeft w:val="0"/>
      <w:marRight w:val="0"/>
      <w:marTop w:val="0"/>
      <w:marBottom w:val="0"/>
      <w:divBdr>
        <w:top w:val="none" w:sz="0" w:space="0" w:color="auto"/>
        <w:left w:val="none" w:sz="0" w:space="0" w:color="auto"/>
        <w:bottom w:val="none" w:sz="0" w:space="0" w:color="auto"/>
        <w:right w:val="none" w:sz="0" w:space="0" w:color="auto"/>
      </w:divBdr>
    </w:div>
    <w:div w:id="120150848">
      <w:bodyDiv w:val="1"/>
      <w:marLeft w:val="0"/>
      <w:marRight w:val="0"/>
      <w:marTop w:val="0"/>
      <w:marBottom w:val="0"/>
      <w:divBdr>
        <w:top w:val="none" w:sz="0" w:space="0" w:color="auto"/>
        <w:left w:val="none" w:sz="0" w:space="0" w:color="auto"/>
        <w:bottom w:val="none" w:sz="0" w:space="0" w:color="auto"/>
        <w:right w:val="none" w:sz="0" w:space="0" w:color="auto"/>
      </w:divBdr>
    </w:div>
    <w:div w:id="280646117">
      <w:bodyDiv w:val="1"/>
      <w:marLeft w:val="0"/>
      <w:marRight w:val="0"/>
      <w:marTop w:val="0"/>
      <w:marBottom w:val="0"/>
      <w:divBdr>
        <w:top w:val="none" w:sz="0" w:space="0" w:color="auto"/>
        <w:left w:val="none" w:sz="0" w:space="0" w:color="auto"/>
        <w:bottom w:val="none" w:sz="0" w:space="0" w:color="auto"/>
        <w:right w:val="none" w:sz="0" w:space="0" w:color="auto"/>
      </w:divBdr>
    </w:div>
    <w:div w:id="350645278">
      <w:bodyDiv w:val="1"/>
      <w:marLeft w:val="0"/>
      <w:marRight w:val="0"/>
      <w:marTop w:val="0"/>
      <w:marBottom w:val="0"/>
      <w:divBdr>
        <w:top w:val="none" w:sz="0" w:space="0" w:color="auto"/>
        <w:left w:val="none" w:sz="0" w:space="0" w:color="auto"/>
        <w:bottom w:val="none" w:sz="0" w:space="0" w:color="auto"/>
        <w:right w:val="none" w:sz="0" w:space="0" w:color="auto"/>
      </w:divBdr>
    </w:div>
    <w:div w:id="354963226">
      <w:bodyDiv w:val="1"/>
      <w:marLeft w:val="0"/>
      <w:marRight w:val="0"/>
      <w:marTop w:val="0"/>
      <w:marBottom w:val="0"/>
      <w:divBdr>
        <w:top w:val="none" w:sz="0" w:space="0" w:color="auto"/>
        <w:left w:val="none" w:sz="0" w:space="0" w:color="auto"/>
        <w:bottom w:val="none" w:sz="0" w:space="0" w:color="auto"/>
        <w:right w:val="none" w:sz="0" w:space="0" w:color="auto"/>
      </w:divBdr>
    </w:div>
    <w:div w:id="476993377">
      <w:bodyDiv w:val="1"/>
      <w:marLeft w:val="0"/>
      <w:marRight w:val="0"/>
      <w:marTop w:val="0"/>
      <w:marBottom w:val="0"/>
      <w:divBdr>
        <w:top w:val="none" w:sz="0" w:space="0" w:color="auto"/>
        <w:left w:val="none" w:sz="0" w:space="0" w:color="auto"/>
        <w:bottom w:val="none" w:sz="0" w:space="0" w:color="auto"/>
        <w:right w:val="none" w:sz="0" w:space="0" w:color="auto"/>
      </w:divBdr>
    </w:div>
    <w:div w:id="531309012">
      <w:bodyDiv w:val="1"/>
      <w:marLeft w:val="0"/>
      <w:marRight w:val="0"/>
      <w:marTop w:val="0"/>
      <w:marBottom w:val="0"/>
      <w:divBdr>
        <w:top w:val="none" w:sz="0" w:space="0" w:color="auto"/>
        <w:left w:val="none" w:sz="0" w:space="0" w:color="auto"/>
        <w:bottom w:val="none" w:sz="0" w:space="0" w:color="auto"/>
        <w:right w:val="none" w:sz="0" w:space="0" w:color="auto"/>
      </w:divBdr>
    </w:div>
    <w:div w:id="658464608">
      <w:bodyDiv w:val="1"/>
      <w:marLeft w:val="0"/>
      <w:marRight w:val="0"/>
      <w:marTop w:val="0"/>
      <w:marBottom w:val="0"/>
      <w:divBdr>
        <w:top w:val="none" w:sz="0" w:space="0" w:color="auto"/>
        <w:left w:val="none" w:sz="0" w:space="0" w:color="auto"/>
        <w:bottom w:val="none" w:sz="0" w:space="0" w:color="auto"/>
        <w:right w:val="none" w:sz="0" w:space="0" w:color="auto"/>
      </w:divBdr>
    </w:div>
    <w:div w:id="660743118">
      <w:bodyDiv w:val="1"/>
      <w:marLeft w:val="0"/>
      <w:marRight w:val="0"/>
      <w:marTop w:val="0"/>
      <w:marBottom w:val="0"/>
      <w:divBdr>
        <w:top w:val="none" w:sz="0" w:space="0" w:color="auto"/>
        <w:left w:val="none" w:sz="0" w:space="0" w:color="auto"/>
        <w:bottom w:val="none" w:sz="0" w:space="0" w:color="auto"/>
        <w:right w:val="none" w:sz="0" w:space="0" w:color="auto"/>
      </w:divBdr>
    </w:div>
    <w:div w:id="697971803">
      <w:bodyDiv w:val="1"/>
      <w:marLeft w:val="0"/>
      <w:marRight w:val="0"/>
      <w:marTop w:val="0"/>
      <w:marBottom w:val="0"/>
      <w:divBdr>
        <w:top w:val="none" w:sz="0" w:space="0" w:color="auto"/>
        <w:left w:val="none" w:sz="0" w:space="0" w:color="auto"/>
        <w:bottom w:val="none" w:sz="0" w:space="0" w:color="auto"/>
        <w:right w:val="none" w:sz="0" w:space="0" w:color="auto"/>
      </w:divBdr>
    </w:div>
    <w:div w:id="739909192">
      <w:bodyDiv w:val="1"/>
      <w:marLeft w:val="0"/>
      <w:marRight w:val="0"/>
      <w:marTop w:val="0"/>
      <w:marBottom w:val="0"/>
      <w:divBdr>
        <w:top w:val="none" w:sz="0" w:space="0" w:color="auto"/>
        <w:left w:val="none" w:sz="0" w:space="0" w:color="auto"/>
        <w:bottom w:val="none" w:sz="0" w:space="0" w:color="auto"/>
        <w:right w:val="none" w:sz="0" w:space="0" w:color="auto"/>
      </w:divBdr>
    </w:div>
    <w:div w:id="906918016">
      <w:bodyDiv w:val="1"/>
      <w:marLeft w:val="0"/>
      <w:marRight w:val="0"/>
      <w:marTop w:val="0"/>
      <w:marBottom w:val="0"/>
      <w:divBdr>
        <w:top w:val="none" w:sz="0" w:space="0" w:color="auto"/>
        <w:left w:val="none" w:sz="0" w:space="0" w:color="auto"/>
        <w:bottom w:val="none" w:sz="0" w:space="0" w:color="auto"/>
        <w:right w:val="none" w:sz="0" w:space="0" w:color="auto"/>
      </w:divBdr>
    </w:div>
    <w:div w:id="1061514614">
      <w:bodyDiv w:val="1"/>
      <w:marLeft w:val="0"/>
      <w:marRight w:val="0"/>
      <w:marTop w:val="0"/>
      <w:marBottom w:val="0"/>
      <w:divBdr>
        <w:top w:val="none" w:sz="0" w:space="0" w:color="auto"/>
        <w:left w:val="none" w:sz="0" w:space="0" w:color="auto"/>
        <w:bottom w:val="none" w:sz="0" w:space="0" w:color="auto"/>
        <w:right w:val="none" w:sz="0" w:space="0" w:color="auto"/>
      </w:divBdr>
      <w:divsChild>
        <w:div w:id="1398624171">
          <w:marLeft w:val="0"/>
          <w:marRight w:val="0"/>
          <w:marTop w:val="0"/>
          <w:marBottom w:val="0"/>
          <w:divBdr>
            <w:top w:val="none" w:sz="0" w:space="0" w:color="auto"/>
            <w:left w:val="none" w:sz="0" w:space="0" w:color="auto"/>
            <w:bottom w:val="none" w:sz="0" w:space="0" w:color="auto"/>
            <w:right w:val="none" w:sz="0" w:space="0" w:color="auto"/>
          </w:divBdr>
        </w:div>
        <w:div w:id="1888057206">
          <w:marLeft w:val="0"/>
          <w:marRight w:val="0"/>
          <w:marTop w:val="0"/>
          <w:marBottom w:val="0"/>
          <w:divBdr>
            <w:top w:val="none" w:sz="0" w:space="0" w:color="auto"/>
            <w:left w:val="none" w:sz="0" w:space="0" w:color="auto"/>
            <w:bottom w:val="none" w:sz="0" w:space="0" w:color="auto"/>
            <w:right w:val="none" w:sz="0" w:space="0" w:color="auto"/>
          </w:divBdr>
        </w:div>
        <w:div w:id="556866358">
          <w:marLeft w:val="0"/>
          <w:marRight w:val="0"/>
          <w:marTop w:val="0"/>
          <w:marBottom w:val="0"/>
          <w:divBdr>
            <w:top w:val="none" w:sz="0" w:space="0" w:color="auto"/>
            <w:left w:val="none" w:sz="0" w:space="0" w:color="auto"/>
            <w:bottom w:val="none" w:sz="0" w:space="0" w:color="auto"/>
            <w:right w:val="none" w:sz="0" w:space="0" w:color="auto"/>
          </w:divBdr>
        </w:div>
        <w:div w:id="1794666702">
          <w:marLeft w:val="0"/>
          <w:marRight w:val="0"/>
          <w:marTop w:val="0"/>
          <w:marBottom w:val="0"/>
          <w:divBdr>
            <w:top w:val="none" w:sz="0" w:space="0" w:color="auto"/>
            <w:left w:val="none" w:sz="0" w:space="0" w:color="auto"/>
            <w:bottom w:val="none" w:sz="0" w:space="0" w:color="auto"/>
            <w:right w:val="none" w:sz="0" w:space="0" w:color="auto"/>
          </w:divBdr>
        </w:div>
        <w:div w:id="781455008">
          <w:marLeft w:val="0"/>
          <w:marRight w:val="0"/>
          <w:marTop w:val="0"/>
          <w:marBottom w:val="0"/>
          <w:divBdr>
            <w:top w:val="none" w:sz="0" w:space="0" w:color="auto"/>
            <w:left w:val="none" w:sz="0" w:space="0" w:color="auto"/>
            <w:bottom w:val="none" w:sz="0" w:space="0" w:color="auto"/>
            <w:right w:val="none" w:sz="0" w:space="0" w:color="auto"/>
          </w:divBdr>
        </w:div>
        <w:div w:id="229850510">
          <w:marLeft w:val="0"/>
          <w:marRight w:val="0"/>
          <w:marTop w:val="0"/>
          <w:marBottom w:val="0"/>
          <w:divBdr>
            <w:top w:val="none" w:sz="0" w:space="0" w:color="auto"/>
            <w:left w:val="none" w:sz="0" w:space="0" w:color="auto"/>
            <w:bottom w:val="none" w:sz="0" w:space="0" w:color="auto"/>
            <w:right w:val="none" w:sz="0" w:space="0" w:color="auto"/>
          </w:divBdr>
        </w:div>
        <w:div w:id="412246106">
          <w:marLeft w:val="0"/>
          <w:marRight w:val="0"/>
          <w:marTop w:val="0"/>
          <w:marBottom w:val="0"/>
          <w:divBdr>
            <w:top w:val="none" w:sz="0" w:space="0" w:color="auto"/>
            <w:left w:val="none" w:sz="0" w:space="0" w:color="auto"/>
            <w:bottom w:val="none" w:sz="0" w:space="0" w:color="auto"/>
            <w:right w:val="none" w:sz="0" w:space="0" w:color="auto"/>
          </w:divBdr>
        </w:div>
        <w:div w:id="1993486513">
          <w:marLeft w:val="0"/>
          <w:marRight w:val="0"/>
          <w:marTop w:val="0"/>
          <w:marBottom w:val="0"/>
          <w:divBdr>
            <w:top w:val="none" w:sz="0" w:space="0" w:color="auto"/>
            <w:left w:val="none" w:sz="0" w:space="0" w:color="auto"/>
            <w:bottom w:val="none" w:sz="0" w:space="0" w:color="auto"/>
            <w:right w:val="none" w:sz="0" w:space="0" w:color="auto"/>
          </w:divBdr>
        </w:div>
        <w:div w:id="97070895">
          <w:marLeft w:val="0"/>
          <w:marRight w:val="0"/>
          <w:marTop w:val="0"/>
          <w:marBottom w:val="0"/>
          <w:divBdr>
            <w:top w:val="none" w:sz="0" w:space="0" w:color="auto"/>
            <w:left w:val="none" w:sz="0" w:space="0" w:color="auto"/>
            <w:bottom w:val="none" w:sz="0" w:space="0" w:color="auto"/>
            <w:right w:val="none" w:sz="0" w:space="0" w:color="auto"/>
          </w:divBdr>
        </w:div>
      </w:divsChild>
    </w:div>
    <w:div w:id="1117604871">
      <w:bodyDiv w:val="1"/>
      <w:marLeft w:val="0"/>
      <w:marRight w:val="0"/>
      <w:marTop w:val="0"/>
      <w:marBottom w:val="0"/>
      <w:divBdr>
        <w:top w:val="none" w:sz="0" w:space="0" w:color="auto"/>
        <w:left w:val="none" w:sz="0" w:space="0" w:color="auto"/>
        <w:bottom w:val="none" w:sz="0" w:space="0" w:color="auto"/>
        <w:right w:val="none" w:sz="0" w:space="0" w:color="auto"/>
      </w:divBdr>
    </w:div>
    <w:div w:id="1211265851">
      <w:bodyDiv w:val="1"/>
      <w:marLeft w:val="0"/>
      <w:marRight w:val="0"/>
      <w:marTop w:val="0"/>
      <w:marBottom w:val="0"/>
      <w:divBdr>
        <w:top w:val="none" w:sz="0" w:space="0" w:color="auto"/>
        <w:left w:val="none" w:sz="0" w:space="0" w:color="auto"/>
        <w:bottom w:val="none" w:sz="0" w:space="0" w:color="auto"/>
        <w:right w:val="none" w:sz="0" w:space="0" w:color="auto"/>
      </w:divBdr>
    </w:div>
    <w:div w:id="1252078862">
      <w:bodyDiv w:val="1"/>
      <w:marLeft w:val="0"/>
      <w:marRight w:val="0"/>
      <w:marTop w:val="0"/>
      <w:marBottom w:val="0"/>
      <w:divBdr>
        <w:top w:val="none" w:sz="0" w:space="0" w:color="auto"/>
        <w:left w:val="none" w:sz="0" w:space="0" w:color="auto"/>
        <w:bottom w:val="none" w:sz="0" w:space="0" w:color="auto"/>
        <w:right w:val="none" w:sz="0" w:space="0" w:color="auto"/>
      </w:divBdr>
    </w:div>
    <w:div w:id="1307200887">
      <w:bodyDiv w:val="1"/>
      <w:marLeft w:val="0"/>
      <w:marRight w:val="0"/>
      <w:marTop w:val="0"/>
      <w:marBottom w:val="0"/>
      <w:divBdr>
        <w:top w:val="none" w:sz="0" w:space="0" w:color="auto"/>
        <w:left w:val="none" w:sz="0" w:space="0" w:color="auto"/>
        <w:bottom w:val="none" w:sz="0" w:space="0" w:color="auto"/>
        <w:right w:val="none" w:sz="0" w:space="0" w:color="auto"/>
      </w:divBdr>
    </w:div>
    <w:div w:id="1532037251">
      <w:bodyDiv w:val="1"/>
      <w:marLeft w:val="0"/>
      <w:marRight w:val="0"/>
      <w:marTop w:val="0"/>
      <w:marBottom w:val="0"/>
      <w:divBdr>
        <w:top w:val="none" w:sz="0" w:space="0" w:color="auto"/>
        <w:left w:val="none" w:sz="0" w:space="0" w:color="auto"/>
        <w:bottom w:val="none" w:sz="0" w:space="0" w:color="auto"/>
        <w:right w:val="none" w:sz="0" w:space="0" w:color="auto"/>
      </w:divBdr>
    </w:div>
    <w:div w:id="1574319374">
      <w:bodyDiv w:val="1"/>
      <w:marLeft w:val="0"/>
      <w:marRight w:val="0"/>
      <w:marTop w:val="0"/>
      <w:marBottom w:val="0"/>
      <w:divBdr>
        <w:top w:val="none" w:sz="0" w:space="0" w:color="auto"/>
        <w:left w:val="none" w:sz="0" w:space="0" w:color="auto"/>
        <w:bottom w:val="none" w:sz="0" w:space="0" w:color="auto"/>
        <w:right w:val="none" w:sz="0" w:space="0" w:color="auto"/>
      </w:divBdr>
    </w:div>
    <w:div w:id="1650593098">
      <w:bodyDiv w:val="1"/>
      <w:marLeft w:val="0"/>
      <w:marRight w:val="0"/>
      <w:marTop w:val="0"/>
      <w:marBottom w:val="0"/>
      <w:divBdr>
        <w:top w:val="none" w:sz="0" w:space="0" w:color="auto"/>
        <w:left w:val="none" w:sz="0" w:space="0" w:color="auto"/>
        <w:bottom w:val="none" w:sz="0" w:space="0" w:color="auto"/>
        <w:right w:val="none" w:sz="0" w:space="0" w:color="auto"/>
      </w:divBdr>
    </w:div>
    <w:div w:id="1734113779">
      <w:bodyDiv w:val="1"/>
      <w:marLeft w:val="0"/>
      <w:marRight w:val="0"/>
      <w:marTop w:val="0"/>
      <w:marBottom w:val="0"/>
      <w:divBdr>
        <w:top w:val="none" w:sz="0" w:space="0" w:color="auto"/>
        <w:left w:val="none" w:sz="0" w:space="0" w:color="auto"/>
        <w:bottom w:val="none" w:sz="0" w:space="0" w:color="auto"/>
        <w:right w:val="none" w:sz="0" w:space="0" w:color="auto"/>
      </w:divBdr>
    </w:div>
    <w:div w:id="1736123034">
      <w:bodyDiv w:val="1"/>
      <w:marLeft w:val="0"/>
      <w:marRight w:val="0"/>
      <w:marTop w:val="0"/>
      <w:marBottom w:val="0"/>
      <w:divBdr>
        <w:top w:val="none" w:sz="0" w:space="0" w:color="auto"/>
        <w:left w:val="none" w:sz="0" w:space="0" w:color="auto"/>
        <w:bottom w:val="none" w:sz="0" w:space="0" w:color="auto"/>
        <w:right w:val="none" w:sz="0" w:space="0" w:color="auto"/>
      </w:divBdr>
    </w:div>
    <w:div w:id="1895502197">
      <w:bodyDiv w:val="1"/>
      <w:marLeft w:val="0"/>
      <w:marRight w:val="0"/>
      <w:marTop w:val="0"/>
      <w:marBottom w:val="0"/>
      <w:divBdr>
        <w:top w:val="none" w:sz="0" w:space="0" w:color="auto"/>
        <w:left w:val="none" w:sz="0" w:space="0" w:color="auto"/>
        <w:bottom w:val="none" w:sz="0" w:space="0" w:color="auto"/>
        <w:right w:val="none" w:sz="0" w:space="0" w:color="auto"/>
      </w:divBdr>
    </w:div>
    <w:div w:id="1922831537">
      <w:bodyDiv w:val="1"/>
      <w:marLeft w:val="0"/>
      <w:marRight w:val="0"/>
      <w:marTop w:val="0"/>
      <w:marBottom w:val="0"/>
      <w:divBdr>
        <w:top w:val="none" w:sz="0" w:space="0" w:color="auto"/>
        <w:left w:val="none" w:sz="0" w:space="0" w:color="auto"/>
        <w:bottom w:val="none" w:sz="0" w:space="0" w:color="auto"/>
        <w:right w:val="none" w:sz="0" w:space="0" w:color="auto"/>
      </w:divBdr>
    </w:div>
    <w:div w:id="202717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1-fin.ru/?id=311&amp;t=65" TargetMode="External"/><Relationship Id="rId21" Type="http://schemas.openxmlformats.org/officeDocument/2006/relationships/hyperlink" Target="http://1-fin.ru/?id=311&amp;t=36" TargetMode="External"/><Relationship Id="rId34" Type="http://schemas.openxmlformats.org/officeDocument/2006/relationships/chart" Target="charts/chart1.xml"/><Relationship Id="rId42" Type="http://schemas.openxmlformats.org/officeDocument/2006/relationships/header" Target="header1.xml"/><Relationship Id="rId47" Type="http://schemas.openxmlformats.org/officeDocument/2006/relationships/hyperlink" Target="http://comready.ru/company/6774680" TargetMode="External"/><Relationship Id="rId50" Type="http://schemas.openxmlformats.org/officeDocument/2006/relationships/image" Target="media/image15.png"/><Relationship Id="rId55" Type="http://schemas.openxmlformats.org/officeDocument/2006/relationships/image" Target="media/image20.png"/><Relationship Id="rId63" Type="http://schemas.openxmlformats.org/officeDocument/2006/relationships/image" Target="media/image28.png"/><Relationship Id="rId68" Type="http://schemas.openxmlformats.org/officeDocument/2006/relationships/image" Target="media/image33.png"/><Relationship Id="rId76" Type="http://schemas.openxmlformats.org/officeDocument/2006/relationships/image" Target="media/image41.png"/><Relationship Id="rId84" Type="http://schemas.openxmlformats.org/officeDocument/2006/relationships/image" Target="media/image49.png"/><Relationship Id="rId89" Type="http://schemas.openxmlformats.org/officeDocument/2006/relationships/image" Target="media/image54.png"/><Relationship Id="rId97" Type="http://schemas.openxmlformats.org/officeDocument/2006/relationships/image" Target="media/image62.png"/><Relationship Id="rId7" Type="http://schemas.openxmlformats.org/officeDocument/2006/relationships/footnotes" Target="footnotes.xml"/><Relationship Id="rId71" Type="http://schemas.openxmlformats.org/officeDocument/2006/relationships/image" Target="media/image36.png"/><Relationship Id="rId92" Type="http://schemas.openxmlformats.org/officeDocument/2006/relationships/image" Target="media/image57.png"/><Relationship Id="rId2" Type="http://schemas.openxmlformats.org/officeDocument/2006/relationships/numbering" Target="numbering.xml"/><Relationship Id="rId16" Type="http://schemas.openxmlformats.org/officeDocument/2006/relationships/hyperlink" Target="http://1-fin.ru/?id=311&amp;t=12" TargetMode="External"/><Relationship Id="rId29" Type="http://schemas.openxmlformats.org/officeDocument/2006/relationships/image" Target="media/image4.png"/><Relationship Id="rId11" Type="http://schemas.openxmlformats.org/officeDocument/2006/relationships/hyperlink" Target="http://1-fin.ru/?id=311&amp;t=16" TargetMode="External"/><Relationship Id="rId24" Type="http://schemas.openxmlformats.org/officeDocument/2006/relationships/hyperlink" Target="http://1-fin.ru/?id=311&amp;t=51" TargetMode="External"/><Relationship Id="rId32" Type="http://schemas.openxmlformats.org/officeDocument/2006/relationships/image" Target="media/image7.png"/><Relationship Id="rId37" Type="http://schemas.openxmlformats.org/officeDocument/2006/relationships/image" Target="media/image10.png"/><Relationship Id="rId40" Type="http://schemas.openxmlformats.org/officeDocument/2006/relationships/image" Target="media/image12.png"/><Relationship Id="rId45" Type="http://schemas.openxmlformats.org/officeDocument/2006/relationships/hyperlink" Target="http://comready.ru/company/5133915" TargetMode="External"/><Relationship Id="rId53" Type="http://schemas.openxmlformats.org/officeDocument/2006/relationships/image" Target="media/image18.png"/><Relationship Id="rId58" Type="http://schemas.openxmlformats.org/officeDocument/2006/relationships/image" Target="media/image23.png"/><Relationship Id="rId66" Type="http://schemas.openxmlformats.org/officeDocument/2006/relationships/image" Target="media/image31.png"/><Relationship Id="rId74" Type="http://schemas.openxmlformats.org/officeDocument/2006/relationships/image" Target="media/image39.png"/><Relationship Id="rId79" Type="http://schemas.openxmlformats.org/officeDocument/2006/relationships/image" Target="media/image44.png"/><Relationship Id="rId87" Type="http://schemas.openxmlformats.org/officeDocument/2006/relationships/image" Target="media/image52.png"/><Relationship Id="rId5" Type="http://schemas.openxmlformats.org/officeDocument/2006/relationships/settings" Target="settings.xml"/><Relationship Id="rId61" Type="http://schemas.openxmlformats.org/officeDocument/2006/relationships/image" Target="media/image26.png"/><Relationship Id="rId82" Type="http://schemas.openxmlformats.org/officeDocument/2006/relationships/image" Target="media/image47.png"/><Relationship Id="rId90" Type="http://schemas.openxmlformats.org/officeDocument/2006/relationships/image" Target="media/image55.png"/><Relationship Id="rId95" Type="http://schemas.openxmlformats.org/officeDocument/2006/relationships/image" Target="media/image60.png"/><Relationship Id="rId19" Type="http://schemas.openxmlformats.org/officeDocument/2006/relationships/hyperlink" Target="http://1-fin.ru/?id=311&amp;t=17" TargetMode="External"/><Relationship Id="rId14" Type="http://schemas.openxmlformats.org/officeDocument/2006/relationships/hyperlink" Target="http://1-fin.ru/?id=311&amp;t=11.2" TargetMode="External"/><Relationship Id="rId22" Type="http://schemas.openxmlformats.org/officeDocument/2006/relationships/hyperlink" Target="http://1-fin.ru/?id=311&amp;t=47"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chart" Target="charts/chart2.xml"/><Relationship Id="rId43" Type="http://schemas.openxmlformats.org/officeDocument/2006/relationships/footer" Target="footer2.xml"/><Relationship Id="rId48" Type="http://schemas.openxmlformats.org/officeDocument/2006/relationships/hyperlink" Target="http://comready.ru/company/7799474" TargetMode="External"/><Relationship Id="rId56" Type="http://schemas.openxmlformats.org/officeDocument/2006/relationships/image" Target="media/image21.png"/><Relationship Id="rId64" Type="http://schemas.openxmlformats.org/officeDocument/2006/relationships/image" Target="media/image29.png"/><Relationship Id="rId69" Type="http://schemas.openxmlformats.org/officeDocument/2006/relationships/image" Target="media/image34.png"/><Relationship Id="rId77" Type="http://schemas.openxmlformats.org/officeDocument/2006/relationships/image" Target="media/image42.png"/><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6.png"/><Relationship Id="rId72" Type="http://schemas.openxmlformats.org/officeDocument/2006/relationships/image" Target="media/image37.png"/><Relationship Id="rId80" Type="http://schemas.openxmlformats.org/officeDocument/2006/relationships/image" Target="media/image45.png"/><Relationship Id="rId85" Type="http://schemas.openxmlformats.org/officeDocument/2006/relationships/image" Target="media/image50.png"/><Relationship Id="rId93" Type="http://schemas.openxmlformats.org/officeDocument/2006/relationships/image" Target="media/image58.png"/><Relationship Id="rId98"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1-fin.ru/?id=311&amp;t=10" TargetMode="External"/><Relationship Id="rId17" Type="http://schemas.openxmlformats.org/officeDocument/2006/relationships/hyperlink" Target="http://1-fin.ru/?id=311&amp;t=13" TargetMode="External"/><Relationship Id="rId25" Type="http://schemas.openxmlformats.org/officeDocument/2006/relationships/hyperlink" Target="http://1-fin.ru/?id=311&amp;t=58" TargetMode="External"/><Relationship Id="rId33" Type="http://schemas.openxmlformats.org/officeDocument/2006/relationships/image" Target="media/image8.png"/><Relationship Id="rId38" Type="http://schemas.openxmlformats.org/officeDocument/2006/relationships/chart" Target="charts/chart3.xml"/><Relationship Id="rId46" Type="http://schemas.openxmlformats.org/officeDocument/2006/relationships/hyperlink" Target="http://comready.ru/company/6385665" TargetMode="External"/><Relationship Id="rId59" Type="http://schemas.openxmlformats.org/officeDocument/2006/relationships/image" Target="media/image24.png"/><Relationship Id="rId67" Type="http://schemas.openxmlformats.org/officeDocument/2006/relationships/image" Target="media/image32.png"/><Relationship Id="rId20" Type="http://schemas.openxmlformats.org/officeDocument/2006/relationships/hyperlink" Target="http://1-fin.ru/?id=311&amp;t=35" TargetMode="External"/><Relationship Id="rId41" Type="http://schemas.openxmlformats.org/officeDocument/2006/relationships/image" Target="media/image13.png"/><Relationship Id="rId54" Type="http://schemas.openxmlformats.org/officeDocument/2006/relationships/image" Target="media/image19.png"/><Relationship Id="rId62" Type="http://schemas.openxmlformats.org/officeDocument/2006/relationships/image" Target="media/image27.png"/><Relationship Id="rId70" Type="http://schemas.openxmlformats.org/officeDocument/2006/relationships/image" Target="media/image35.png"/><Relationship Id="rId75" Type="http://schemas.openxmlformats.org/officeDocument/2006/relationships/image" Target="media/image40.png"/><Relationship Id="rId83" Type="http://schemas.openxmlformats.org/officeDocument/2006/relationships/image" Target="media/image48.png"/><Relationship Id="rId88" Type="http://schemas.openxmlformats.org/officeDocument/2006/relationships/image" Target="media/image53.png"/><Relationship Id="rId91" Type="http://schemas.openxmlformats.org/officeDocument/2006/relationships/image" Target="media/image56.png"/><Relationship Id="rId96" Type="http://schemas.openxmlformats.org/officeDocument/2006/relationships/image" Target="media/image61.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1-fin.ru/?id=311&amp;t=11.3" TargetMode="External"/><Relationship Id="rId23" Type="http://schemas.openxmlformats.org/officeDocument/2006/relationships/hyperlink" Target="http://1-fin.ru/?id=311&amp;t=45" TargetMode="External"/><Relationship Id="rId28" Type="http://schemas.openxmlformats.org/officeDocument/2006/relationships/image" Target="media/image3.png"/><Relationship Id="rId36" Type="http://schemas.openxmlformats.org/officeDocument/2006/relationships/image" Target="media/image9.png"/><Relationship Id="rId49" Type="http://schemas.openxmlformats.org/officeDocument/2006/relationships/image" Target="media/image14.png"/><Relationship Id="rId57" Type="http://schemas.openxmlformats.org/officeDocument/2006/relationships/image" Target="media/image22.png"/><Relationship Id="rId10" Type="http://schemas.openxmlformats.org/officeDocument/2006/relationships/image" Target="media/image1.png"/><Relationship Id="rId31" Type="http://schemas.openxmlformats.org/officeDocument/2006/relationships/image" Target="media/image6.png"/><Relationship Id="rId44" Type="http://schemas.openxmlformats.org/officeDocument/2006/relationships/hyperlink" Target="http://comready.ru/company/4507665" TargetMode="External"/><Relationship Id="rId52" Type="http://schemas.openxmlformats.org/officeDocument/2006/relationships/image" Target="media/image17.png"/><Relationship Id="rId60" Type="http://schemas.openxmlformats.org/officeDocument/2006/relationships/image" Target="media/image25.png"/><Relationship Id="rId65" Type="http://schemas.openxmlformats.org/officeDocument/2006/relationships/image" Target="media/image30.png"/><Relationship Id="rId73" Type="http://schemas.openxmlformats.org/officeDocument/2006/relationships/image" Target="media/image38.png"/><Relationship Id="rId78" Type="http://schemas.openxmlformats.org/officeDocument/2006/relationships/image" Target="media/image43.png"/><Relationship Id="rId81" Type="http://schemas.openxmlformats.org/officeDocument/2006/relationships/image" Target="media/image46.png"/><Relationship Id="rId86" Type="http://schemas.openxmlformats.org/officeDocument/2006/relationships/image" Target="media/image51.png"/><Relationship Id="rId94" Type="http://schemas.openxmlformats.org/officeDocument/2006/relationships/image" Target="media/image59.png"/><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http://1-fin.ru/?id=311&amp;t=11" TargetMode="External"/><Relationship Id="rId18" Type="http://schemas.openxmlformats.org/officeDocument/2006/relationships/hyperlink" Target="http://1-fin.ru/?id=311&amp;t=14" TargetMode="External"/><Relationship Id="rId39" Type="http://schemas.openxmlformats.org/officeDocument/2006/relationships/image" Target="media/image11.png"/></Relationships>
</file>

<file path=word/charts/_rels/chart1.xml.rels><?xml version="1.0" encoding="UTF-8" standalone="yes"?>
<Relationships xmlns="http://schemas.openxmlformats.org/package/2006/relationships"><Relationship Id="rId2" Type="http://schemas.openxmlformats.org/officeDocument/2006/relationships/oleObject" Target="file:///\\PDC2012\buhgalter\otc2016\&#1043;&#1086;&#1076;&#1086;&#1074;&#1086;&#1081;%20&#1086;&#1090;&#1095;&#1077;&#1090;2016&#1075;\&#1055;&#1086;&#1076;&#1075;&#1086;&#1090;&#1086;&#1074;&#1082;&#1072;%20&#1082;%20&#1075;&#1086;&#1076;&#1086;&#1074;&#1086;&#1084;&#1091;%202016%20&#1072;&#1082;&#1094;&#1080;&#1086;&#1085;&#1077;&#1088;&#1072;&#1084;\&#1075;&#1088;&#1072;&#1092;&#1080;&#1082;%20&#1087;&#1088;&#1086;&#1080;&#1079;&#1074;&#1086;&#1076;&#1089;&#1090;&#1074;&#1072;%20&#1074;%20&#1056;&#1086;&#1089;&#1089;&#1080;&#108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PDC2012\forall\&#1043;&#1072;&#1084;&#1073;&#1088;&#1080;&#1085;&#1091;&#1089;\&#1069;&#1082;&#1086;&#1085;&#1086;&#1084;&#1080;&#1089;&#1090;&#1099;\&#1058;&#1091;&#1081;&#1084;&#1072;&#1090;&#1086;&#1074;&#1072;\&#1043;&#1088;&#1072;&#1092;&#1080;&#1082;&#1080;%20&#1082;%20&#1075;&#1086;&#1076;&#1086;&#1074;&#1086;&#1084;&#1091;%20&#1086;&#1090;&#1095;&#1077;&#1090;&#1091;%202015\1&#1042;&#1099;&#1087;&#1091;&#1089;&#1082;%20&#1087;&#1080;&#1074;&#1072;1.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Производство пива в 2010 -2016 год в России</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Лист1!$A$2</c:f>
              <c:strCache>
                <c:ptCount val="1"/>
                <c:pt idx="0">
                  <c:v>Объем производства , млрд.л</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Лист1!$B$1:$H$1</c:f>
              <c:numCache>
                <c:formatCode>General</c:formatCode>
                <c:ptCount val="7"/>
                <c:pt idx="0">
                  <c:v>2010</c:v>
                </c:pt>
                <c:pt idx="1">
                  <c:v>2011</c:v>
                </c:pt>
                <c:pt idx="2">
                  <c:v>2012</c:v>
                </c:pt>
                <c:pt idx="3">
                  <c:v>2013</c:v>
                </c:pt>
                <c:pt idx="4">
                  <c:v>2014</c:v>
                </c:pt>
                <c:pt idx="5">
                  <c:v>2015</c:v>
                </c:pt>
                <c:pt idx="6">
                  <c:v>2016</c:v>
                </c:pt>
              </c:numCache>
            </c:numRef>
          </c:cat>
          <c:val>
            <c:numRef>
              <c:f>Лист1!$B$2:$H$2</c:f>
              <c:numCache>
                <c:formatCode>General</c:formatCode>
                <c:ptCount val="7"/>
                <c:pt idx="0">
                  <c:v>10.28</c:v>
                </c:pt>
                <c:pt idx="1">
                  <c:v>9.93</c:v>
                </c:pt>
                <c:pt idx="2">
                  <c:v>9.56</c:v>
                </c:pt>
                <c:pt idx="3">
                  <c:v>8.31</c:v>
                </c:pt>
                <c:pt idx="4">
                  <c:v>7.64</c:v>
                </c:pt>
                <c:pt idx="5">
                  <c:v>7.3</c:v>
                </c:pt>
                <c:pt idx="6">
                  <c:v>7.81</c:v>
                </c:pt>
              </c:numCache>
            </c:numRef>
          </c:val>
        </c:ser>
        <c:ser>
          <c:idx val="1"/>
          <c:order val="1"/>
          <c:tx>
            <c:strRef>
              <c:f>Лист1!$A$3</c:f>
              <c:strCache>
                <c:ptCount val="1"/>
                <c:pt idx="0">
                  <c:v>Темпы роста ,  в % г/г</c:v>
                </c:pt>
              </c:strCache>
            </c:strRef>
          </c:tx>
          <c:spPr>
            <a:solidFill>
              <a:schemeClr val="accent4"/>
            </a:solidFill>
            <a:ln>
              <a:noFill/>
            </a:ln>
            <a:effectLst/>
            <a:sp3d/>
          </c:spPr>
          <c:invertIfNegative val="0"/>
          <c:dLbls>
            <c:dLbl>
              <c:idx val="1"/>
              <c:layout>
                <c:manualLayout>
                  <c:x val="2.7777777777778016E-2"/>
                  <c:y val="-8.4875562720135181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3333333333333291E-2"/>
                  <c:y val="8.4875562720135181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2222222222222292E-2"/>
                  <c:y val="8.4875562720135181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6666666666666732E-2"/>
                  <c:y val="9.259259259259333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2222222222222292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2222222222222227E-2"/>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Лист1!$B$1:$H$1</c:f>
              <c:numCache>
                <c:formatCode>General</c:formatCode>
                <c:ptCount val="7"/>
                <c:pt idx="0">
                  <c:v>2010</c:v>
                </c:pt>
                <c:pt idx="1">
                  <c:v>2011</c:v>
                </c:pt>
                <c:pt idx="2">
                  <c:v>2012</c:v>
                </c:pt>
                <c:pt idx="3">
                  <c:v>2013</c:v>
                </c:pt>
                <c:pt idx="4">
                  <c:v>2014</c:v>
                </c:pt>
                <c:pt idx="5">
                  <c:v>2015</c:v>
                </c:pt>
                <c:pt idx="6">
                  <c:v>2016</c:v>
                </c:pt>
              </c:numCache>
            </c:numRef>
          </c:cat>
          <c:val>
            <c:numRef>
              <c:f>Лист1!$B$3:$H$3</c:f>
              <c:numCache>
                <c:formatCode>0%</c:formatCode>
                <c:ptCount val="7"/>
                <c:pt idx="1">
                  <c:v>0.96595330739299612</c:v>
                </c:pt>
                <c:pt idx="2">
                  <c:v>0.96273917421953936</c:v>
                </c:pt>
                <c:pt idx="3">
                  <c:v>0.86924686192468625</c:v>
                </c:pt>
                <c:pt idx="4">
                  <c:v>0.9193742478941036</c:v>
                </c:pt>
                <c:pt idx="5">
                  <c:v>0.95549738219895286</c:v>
                </c:pt>
                <c:pt idx="6">
                  <c:v>1.0698630136986298</c:v>
                </c:pt>
              </c:numCache>
            </c:numRef>
          </c:val>
        </c:ser>
        <c:dLbls>
          <c:showLegendKey val="0"/>
          <c:showVal val="1"/>
          <c:showCatName val="0"/>
          <c:showSerName val="0"/>
          <c:showPercent val="0"/>
          <c:showBubbleSize val="0"/>
        </c:dLbls>
        <c:gapWidth val="150"/>
        <c:shape val="box"/>
        <c:axId val="221448832"/>
        <c:axId val="238781568"/>
        <c:axId val="0"/>
      </c:bar3DChart>
      <c:catAx>
        <c:axId val="2214488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8781568"/>
        <c:crosses val="autoZero"/>
        <c:auto val="1"/>
        <c:lblAlgn val="ctr"/>
        <c:lblOffset val="100"/>
        <c:noMultiLvlLbl val="0"/>
      </c:catAx>
      <c:valAx>
        <c:axId val="238781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1448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20" baseline="0">
                <a:solidFill>
                  <a:schemeClr val="tx1">
                    <a:lumMod val="50000"/>
                    <a:lumOff val="50000"/>
                  </a:schemeClr>
                </a:solidFill>
                <a:latin typeface="+mn-lt"/>
                <a:ea typeface="+mn-ea"/>
                <a:cs typeface="+mn-cs"/>
              </a:defRPr>
            </a:pPr>
            <a:r>
              <a:rPr lang="ru-RU" sz="1600" b="1"/>
              <a:t>Выпуск пива, в тыс. гкт.</a:t>
            </a:r>
          </a:p>
        </c:rich>
      </c:tx>
      <c:overlay val="0"/>
      <c:spPr>
        <a:noFill/>
        <a:ln>
          <a:noFill/>
        </a:ln>
        <a:effectLst/>
      </c:spPr>
    </c:title>
    <c:autoTitleDeleted val="0"/>
    <c:plotArea>
      <c:layout>
        <c:manualLayout>
          <c:layoutTarget val="inner"/>
          <c:xMode val="edge"/>
          <c:yMode val="edge"/>
          <c:x val="8.6210694251453848E-2"/>
          <c:y val="0.12430637776117404"/>
          <c:w val="0.9354272784867409"/>
          <c:h val="0.75830101955086504"/>
        </c:manualLayout>
      </c:layout>
      <c:barChart>
        <c:barDir val="col"/>
        <c:grouping val="clustered"/>
        <c:varyColors val="0"/>
        <c:ser>
          <c:idx val="0"/>
          <c:order val="0"/>
          <c:tx>
            <c:strRef>
              <c:f>'[1Выпуск пива1.xlsx]Лист1 (2)'!$B$1</c:f>
              <c:strCache>
                <c:ptCount val="1"/>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dLbl>
              <c:idx val="1"/>
              <c:layout>
                <c:manualLayout>
                  <c:x val="0"/>
                  <c:y val="-4.1002277904328248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4.0204213920063618E-17"/>
                  <c:y val="-1.0174639331814731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manualLayout>
                      <c:w val="6.6491228070175434E-2"/>
                      <c:h val="9.0053151100987092E-2"/>
                    </c:manualLayout>
                  </c15:layout>
                </c:ext>
              </c:extLst>
            </c:dLbl>
            <c:dLbl>
              <c:idx val="3"/>
              <c:layout>
                <c:manualLayout>
                  <c:x val="-8.040842784012699E-17"/>
                  <c:y val="5.9681093394077393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manualLayout>
                      <c:w val="6.6491228070175434E-2"/>
                      <c:h val="0.20242976461655277"/>
                    </c:manualLayout>
                  </c15:layout>
                </c:ext>
              </c:extLst>
            </c:dLbl>
            <c:dLbl>
              <c:idx val="4"/>
              <c:layout>
                <c:manualLayout>
                  <c:x val="0"/>
                  <c:y val="-1.3211964677536037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manualLayout>
                      <c:w val="6.6491228070175434E-2"/>
                      <c:h val="5.6643887623386478E-2"/>
                    </c:manualLayout>
                  </c15:layout>
                </c:ext>
              </c:extLst>
            </c:dLbl>
            <c:dLbl>
              <c:idx val="5"/>
              <c:layout>
                <c:manualLayout>
                  <c:x val="2.1929824561403512E-3"/>
                  <c:y val="-1.32118451025057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0"/>
                  <c:y val="-1.9286256643887684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7"/>
              <c:layout>
                <c:manualLayout>
                  <c:x val="0"/>
                  <c:y val="-1.9286256643887736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8"/>
              <c:layout>
                <c:manualLayout>
                  <c:x val="0"/>
                  <c:y val="-1.6249050873196714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9"/>
              <c:layout>
                <c:manualLayout>
                  <c:x val="-2.1929824561403512E-3"/>
                  <c:y val="-1.6249050873196658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50000"/>
                        <a:lumOff val="50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'[1Выпуск пива1.xlsx]Лист1 (2)'!$A$2:$A$11</c:f>
              <c:strCache>
                <c:ptCount val="10"/>
                <c:pt idx="1">
                  <c:v>2008 год</c:v>
                </c:pt>
                <c:pt idx="2">
                  <c:v>2009 год</c:v>
                </c:pt>
                <c:pt idx="3">
                  <c:v>2010 год</c:v>
                </c:pt>
                <c:pt idx="4">
                  <c:v>2011 год</c:v>
                </c:pt>
                <c:pt idx="5">
                  <c:v>2012 год</c:v>
                </c:pt>
                <c:pt idx="6">
                  <c:v>2013 год</c:v>
                </c:pt>
                <c:pt idx="7">
                  <c:v>2014 год</c:v>
                </c:pt>
                <c:pt idx="8">
                  <c:v>2015 год</c:v>
                </c:pt>
                <c:pt idx="9">
                  <c:v>2016 год</c:v>
                </c:pt>
              </c:strCache>
            </c:strRef>
          </c:cat>
          <c:val>
            <c:numRef>
              <c:f>'[1Выпуск пива1.xlsx]Лист1 (2)'!$B$2:$B$11</c:f>
              <c:numCache>
                <c:formatCode>General</c:formatCode>
                <c:ptCount val="10"/>
                <c:pt idx="1">
                  <c:v>831</c:v>
                </c:pt>
                <c:pt idx="2">
                  <c:v>1102</c:v>
                </c:pt>
                <c:pt idx="3">
                  <c:v>1218</c:v>
                </c:pt>
                <c:pt idx="4">
                  <c:v>1377</c:v>
                </c:pt>
                <c:pt idx="5">
                  <c:v>1548</c:v>
                </c:pt>
                <c:pt idx="6">
                  <c:v>1959</c:v>
                </c:pt>
                <c:pt idx="7">
                  <c:v>1565</c:v>
                </c:pt>
                <c:pt idx="8">
                  <c:v>1567</c:v>
                </c:pt>
                <c:pt idx="9">
                  <c:v>1524</c:v>
                </c:pt>
              </c:numCache>
            </c:numRef>
          </c:val>
        </c:ser>
        <c:dLbls>
          <c:showLegendKey val="0"/>
          <c:showVal val="1"/>
          <c:showCatName val="0"/>
          <c:showSerName val="0"/>
          <c:showPercent val="0"/>
          <c:showBubbleSize val="0"/>
        </c:dLbls>
        <c:gapWidth val="100"/>
        <c:overlap val="-24"/>
        <c:axId val="255385984"/>
        <c:axId val="257782144"/>
      </c:barChart>
      <c:catAx>
        <c:axId val="255385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50000"/>
                    <a:lumOff val="50000"/>
                  </a:schemeClr>
                </a:solidFill>
                <a:latin typeface="+mn-lt"/>
                <a:ea typeface="+mn-ea"/>
                <a:cs typeface="+mn-cs"/>
              </a:defRPr>
            </a:pPr>
            <a:endParaRPr lang="ru-RU"/>
          </a:p>
        </c:txPr>
        <c:crossAx val="257782144"/>
        <c:crosses val="autoZero"/>
        <c:auto val="1"/>
        <c:lblAlgn val="ctr"/>
        <c:lblOffset val="100"/>
        <c:noMultiLvlLbl val="0"/>
      </c:catAx>
      <c:valAx>
        <c:axId val="257782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chemeClr val="tx1">
                    <a:lumMod val="50000"/>
                    <a:lumOff val="50000"/>
                  </a:schemeClr>
                </a:solidFill>
                <a:latin typeface="+mn-lt"/>
                <a:ea typeface="+mn-ea"/>
                <a:cs typeface="+mn-cs"/>
              </a:defRPr>
            </a:pPr>
            <a:endParaRPr lang="ru-RU"/>
          </a:p>
        </c:txPr>
        <c:crossAx val="255385984"/>
        <c:crosses val="autoZero"/>
        <c:crossBetween val="between"/>
      </c:valAx>
    </c:plotArea>
    <c:plotVisOnly val="1"/>
    <c:dispBlanksAs val="gap"/>
    <c:showDLblsOverMax val="0"/>
  </c:chart>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6" b="1" i="0" u="none" strike="noStrike" baseline="0">
                <a:solidFill>
                  <a:srgbClr val="000000"/>
                </a:solidFill>
                <a:latin typeface="Calibri"/>
                <a:ea typeface="Calibri"/>
                <a:cs typeface="Calibri"/>
              </a:defRPr>
            </a:pPr>
            <a:r>
              <a:rPr lang="ru-RU"/>
              <a:t>Структура выпущенной продукции за 2016 год</a:t>
            </a:r>
          </a:p>
        </c:rich>
      </c:tx>
      <c:overlay val="1"/>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10275360018171951"/>
          <c:y val="0.17334396083925091"/>
          <c:w val="0.77421459630979128"/>
          <c:h val="0.75664460654074983"/>
        </c:manualLayout>
      </c:layout>
      <c:pie3DChart>
        <c:varyColors val="1"/>
        <c:ser>
          <c:idx val="0"/>
          <c:order val="0"/>
          <c:explosion val="25"/>
          <c:dLbls>
            <c:spPr>
              <a:noFill/>
              <a:ln w="25324">
                <a:noFill/>
              </a:ln>
            </c:spPr>
            <c:txPr>
              <a:bodyPr/>
              <a:lstStyle/>
              <a:p>
                <a:pPr>
                  <a:defRPr sz="887" b="0" i="0" u="none" strike="noStrike" baseline="0">
                    <a:solidFill>
                      <a:srgbClr val="000000"/>
                    </a:solidFill>
                    <a:latin typeface="Calibri"/>
                    <a:ea typeface="Calibri"/>
                    <a:cs typeface="Calibri"/>
                  </a:defRPr>
                </a:pPr>
                <a:endParaRPr lang="ru-RU"/>
              </a:p>
            </c:txPr>
            <c:dLblPos val="outEnd"/>
            <c:showLegendKey val="0"/>
            <c:showVal val="1"/>
            <c:showCatName val="1"/>
            <c:showSerName val="0"/>
            <c:showPercent val="0"/>
            <c:showBubbleSize val="0"/>
            <c:showLeaderLines val="1"/>
          </c:dLbls>
          <c:cat>
            <c:strRef>
              <c:f>'2015 (2)'!$A$3:$C$3</c:f>
              <c:strCache>
                <c:ptCount val="3"/>
                <c:pt idx="0">
                  <c:v>Пиво в КЕГ</c:v>
                </c:pt>
                <c:pt idx="1">
                  <c:v>Пиво в ПЭТ</c:v>
                </c:pt>
                <c:pt idx="2">
                  <c:v>Пиво в стеклобутылке</c:v>
                </c:pt>
              </c:strCache>
            </c:strRef>
          </c:cat>
          <c:val>
            <c:numRef>
              <c:f>'2015 (2)'!$A$4:$C$4</c:f>
              <c:numCache>
                <c:formatCode>0.00%</c:formatCode>
                <c:ptCount val="3"/>
                <c:pt idx="0">
                  <c:v>0.29396325459317579</c:v>
                </c:pt>
                <c:pt idx="1">
                  <c:v>0.56692913385826771</c:v>
                </c:pt>
                <c:pt idx="2">
                  <c:v>0.13910761154855608</c:v>
                </c:pt>
              </c:numCache>
            </c:numRef>
          </c:val>
        </c:ser>
        <c:dLbls>
          <c:showLegendKey val="0"/>
          <c:showVal val="0"/>
          <c:showCatName val="0"/>
          <c:showSerName val="0"/>
          <c:showPercent val="0"/>
          <c:showBubbleSize val="0"/>
          <c:showLeaderLines val="1"/>
        </c:dLbls>
      </c:pie3DChart>
      <c:spPr>
        <a:noFill/>
        <a:ln w="25324">
          <a:noFill/>
        </a:ln>
      </c:spPr>
    </c:plotArea>
    <c:plotVisOnly val="1"/>
    <c:dispBlanksAs val="zero"/>
    <c:showDLblsOverMax val="0"/>
  </c:chart>
  <c:txPr>
    <a:bodyPr/>
    <a:lstStyle/>
    <a:p>
      <a:pPr>
        <a:defRPr sz="997" b="0"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37E96-1786-46F0-A0B7-3E514FBB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99</Pages>
  <Words>19604</Words>
  <Characters>111748</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Тимоха</dc:creator>
  <cp:lastModifiedBy>Деканат</cp:lastModifiedBy>
  <cp:revision>21</cp:revision>
  <cp:lastPrinted>2017-06-09T05:00:00Z</cp:lastPrinted>
  <dcterms:created xsi:type="dcterms:W3CDTF">2017-06-06T12:06:00Z</dcterms:created>
  <dcterms:modified xsi:type="dcterms:W3CDTF">2018-03-21T12:45:00Z</dcterms:modified>
</cp:coreProperties>
</file>