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39" w:rsidRPr="00C12239" w:rsidRDefault="00C12239" w:rsidP="00C12239">
      <w:pPr>
        <w:shd w:val="clear" w:color="auto" w:fill="FFFFFF"/>
        <w:spacing w:line="338" w:lineRule="exact"/>
        <w:jc w:val="center"/>
        <w:rPr>
          <w:b/>
          <w:color w:val="000000"/>
          <w:sz w:val="24"/>
        </w:rPr>
      </w:pPr>
      <w:bookmarkStart w:id="0" w:name="_Toc483386082"/>
      <w:bookmarkStart w:id="1" w:name="_Toc484664424"/>
      <w:r w:rsidRPr="00C12239">
        <w:rPr>
          <w:b/>
          <w:color w:val="000000"/>
          <w:sz w:val="24"/>
        </w:rPr>
        <w:t>МИНИСТЕРСТВО СЕЛЬСКОГО ХОЗЯЙСТВА РОССЙИСКОЙ ФЕДЕРАЦИИ</w:t>
      </w:r>
    </w:p>
    <w:p w:rsidR="00C12239" w:rsidRPr="00C12239" w:rsidRDefault="00C12239" w:rsidP="00C12239">
      <w:pPr>
        <w:shd w:val="clear" w:color="auto" w:fill="FFFFFF"/>
        <w:spacing w:line="338" w:lineRule="exact"/>
        <w:jc w:val="center"/>
        <w:rPr>
          <w:b/>
          <w:color w:val="000000"/>
          <w:sz w:val="24"/>
        </w:rPr>
      </w:pPr>
      <w:r w:rsidRPr="00C12239">
        <w:rPr>
          <w:b/>
          <w:color w:val="000000"/>
          <w:sz w:val="24"/>
        </w:rPr>
        <w:t xml:space="preserve">ФЕДЕРАЛЬНОЕ ГОСУДАРТСВЕННОЕ БЮДЖЕТНОЕ ОБРАЗОВАТЕЛЬНОЕ </w:t>
      </w:r>
    </w:p>
    <w:p w:rsidR="00C12239" w:rsidRPr="00C12239" w:rsidRDefault="00C12239" w:rsidP="00C12239">
      <w:pPr>
        <w:shd w:val="clear" w:color="auto" w:fill="FFFFFF"/>
        <w:spacing w:line="338" w:lineRule="exact"/>
        <w:jc w:val="center"/>
        <w:rPr>
          <w:b/>
          <w:color w:val="000000"/>
          <w:sz w:val="24"/>
        </w:rPr>
      </w:pPr>
      <w:r w:rsidRPr="00C12239">
        <w:rPr>
          <w:b/>
          <w:color w:val="000000"/>
          <w:sz w:val="24"/>
        </w:rPr>
        <w:t xml:space="preserve">УЧРЕЖДЕНИЕ ВЫСШЕГО ОБРАЗОВАНИЯ  </w:t>
      </w:r>
    </w:p>
    <w:p w:rsidR="00C12239" w:rsidRPr="00C12239" w:rsidRDefault="00C12239" w:rsidP="00C12239">
      <w:pPr>
        <w:shd w:val="clear" w:color="auto" w:fill="FFFFFF"/>
        <w:spacing w:line="338" w:lineRule="exact"/>
        <w:jc w:val="center"/>
        <w:rPr>
          <w:b/>
          <w:color w:val="000000"/>
          <w:sz w:val="24"/>
        </w:rPr>
      </w:pPr>
      <w:r w:rsidRPr="00C12239">
        <w:rPr>
          <w:b/>
          <w:color w:val="000000"/>
          <w:sz w:val="24"/>
        </w:rPr>
        <w:t>«ИЖЕВСКАЯ ГОСУДАРСТВЕННАЯ СЕЛЬСКОХОЗЯЙСТВЕННАЯ АКАДЕМИЯ»</w:t>
      </w:r>
    </w:p>
    <w:p w:rsidR="00C12239" w:rsidRPr="00C12239" w:rsidRDefault="00C12239" w:rsidP="00C12239">
      <w:pPr>
        <w:shd w:val="clear" w:color="auto" w:fill="FFFFFF"/>
        <w:jc w:val="center"/>
        <w:rPr>
          <w:sz w:val="24"/>
        </w:rPr>
      </w:pPr>
    </w:p>
    <w:p w:rsidR="00C12239" w:rsidRPr="00C12239" w:rsidRDefault="00C12239" w:rsidP="00C12239">
      <w:pPr>
        <w:shd w:val="clear" w:color="auto" w:fill="FFFFFF"/>
        <w:jc w:val="center"/>
        <w:rPr>
          <w:sz w:val="24"/>
        </w:rPr>
      </w:pPr>
    </w:p>
    <w:p w:rsidR="00C12239" w:rsidRPr="00C12239" w:rsidRDefault="00C12239" w:rsidP="00C12239">
      <w:pPr>
        <w:shd w:val="clear" w:color="auto" w:fill="FFFFFF"/>
        <w:jc w:val="center"/>
        <w:rPr>
          <w:b/>
          <w:sz w:val="24"/>
        </w:rPr>
      </w:pPr>
      <w:r w:rsidRPr="00C12239">
        <w:rPr>
          <w:b/>
          <w:sz w:val="24"/>
        </w:rPr>
        <w:t xml:space="preserve">Кафедра </w:t>
      </w:r>
      <w:r w:rsidR="00D13FEC">
        <w:rPr>
          <w:b/>
          <w:sz w:val="24"/>
        </w:rPr>
        <w:t>бухгалтерского учёта, финансов и аудита</w:t>
      </w:r>
    </w:p>
    <w:p w:rsidR="00C12239" w:rsidRPr="00C12239" w:rsidRDefault="00C12239" w:rsidP="00C12239">
      <w:pPr>
        <w:shd w:val="clear" w:color="auto" w:fill="FFFFFF"/>
        <w:spacing w:line="360" w:lineRule="auto"/>
        <w:ind w:firstLine="708"/>
        <w:jc w:val="both"/>
        <w:rPr>
          <w:sz w:val="24"/>
        </w:rPr>
      </w:pPr>
    </w:p>
    <w:p w:rsidR="00C12239" w:rsidRPr="00C12239" w:rsidRDefault="00C12239" w:rsidP="00C12239">
      <w:pPr>
        <w:shd w:val="clear" w:color="auto" w:fill="FFFFFF"/>
        <w:spacing w:line="360" w:lineRule="auto"/>
        <w:ind w:firstLine="708"/>
        <w:jc w:val="both"/>
        <w:rPr>
          <w:sz w:val="24"/>
        </w:rPr>
      </w:pPr>
    </w:p>
    <w:p w:rsidR="00C12239" w:rsidRPr="00C12239" w:rsidRDefault="00C12239" w:rsidP="00C12239">
      <w:pPr>
        <w:shd w:val="clear" w:color="auto" w:fill="FFFFFF"/>
        <w:spacing w:line="360" w:lineRule="auto"/>
        <w:ind w:firstLine="708"/>
        <w:jc w:val="both"/>
        <w:rPr>
          <w:sz w:val="24"/>
        </w:rPr>
      </w:pP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  <w:t>Допускается к защите:</w:t>
      </w:r>
    </w:p>
    <w:p w:rsidR="00C12239" w:rsidRPr="00C12239" w:rsidRDefault="00C12239" w:rsidP="00C12239">
      <w:pPr>
        <w:shd w:val="clear" w:color="auto" w:fill="FFFFFF"/>
        <w:ind w:firstLine="708"/>
        <w:jc w:val="both"/>
        <w:rPr>
          <w:sz w:val="24"/>
        </w:rPr>
      </w:pP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  <w:t>зав. кафедрой</w:t>
      </w:r>
      <w:r w:rsidRPr="00C12239">
        <w:rPr>
          <w:sz w:val="24"/>
        </w:rPr>
        <w:tab/>
      </w:r>
      <w:r>
        <w:rPr>
          <w:sz w:val="24"/>
        </w:rPr>
        <w:t xml:space="preserve"> </w:t>
      </w:r>
      <w:r w:rsidR="00D13FEC" w:rsidRPr="00C12239">
        <w:rPr>
          <w:sz w:val="24"/>
        </w:rPr>
        <w:t>д.э.н., профессор</w:t>
      </w:r>
    </w:p>
    <w:p w:rsidR="00C12239" w:rsidRPr="00C12239" w:rsidRDefault="00C12239" w:rsidP="00C12239">
      <w:pPr>
        <w:shd w:val="clear" w:color="auto" w:fill="FFFFFF"/>
        <w:ind w:firstLine="708"/>
        <w:jc w:val="both"/>
        <w:rPr>
          <w:sz w:val="16"/>
          <w:szCs w:val="16"/>
        </w:rPr>
      </w:pP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</w:r>
    </w:p>
    <w:p w:rsidR="00C12239" w:rsidRPr="00C12239" w:rsidRDefault="00C12239" w:rsidP="00C12239">
      <w:pPr>
        <w:shd w:val="clear" w:color="auto" w:fill="FFFFFF"/>
        <w:ind w:firstLine="708"/>
        <w:jc w:val="both"/>
        <w:rPr>
          <w:sz w:val="24"/>
        </w:rPr>
      </w:pPr>
      <w:r w:rsidRPr="00C12239">
        <w:rPr>
          <w:sz w:val="16"/>
          <w:szCs w:val="16"/>
        </w:rPr>
        <w:tab/>
      </w:r>
      <w:r w:rsidRPr="00C12239">
        <w:rPr>
          <w:sz w:val="16"/>
          <w:szCs w:val="16"/>
        </w:rPr>
        <w:tab/>
      </w:r>
      <w:r w:rsidRPr="00C12239">
        <w:rPr>
          <w:sz w:val="16"/>
          <w:szCs w:val="16"/>
        </w:rPr>
        <w:tab/>
      </w:r>
      <w:r w:rsidRPr="00C12239">
        <w:rPr>
          <w:sz w:val="16"/>
          <w:szCs w:val="16"/>
        </w:rPr>
        <w:tab/>
      </w:r>
      <w:r w:rsidRPr="00C12239">
        <w:rPr>
          <w:sz w:val="16"/>
          <w:szCs w:val="16"/>
        </w:rPr>
        <w:tab/>
      </w:r>
      <w:r w:rsidRPr="00C12239">
        <w:rPr>
          <w:sz w:val="16"/>
          <w:szCs w:val="16"/>
        </w:rPr>
        <w:tab/>
      </w:r>
      <w:r w:rsidRPr="00C12239">
        <w:rPr>
          <w:sz w:val="16"/>
          <w:szCs w:val="16"/>
        </w:rPr>
        <w:tab/>
      </w:r>
      <w:r w:rsidRPr="00C12239">
        <w:rPr>
          <w:sz w:val="24"/>
        </w:rPr>
        <w:t>__________________</w:t>
      </w:r>
      <w:r w:rsidR="00D13FEC" w:rsidRPr="00D13FEC">
        <w:rPr>
          <w:sz w:val="24"/>
        </w:rPr>
        <w:t xml:space="preserve"> </w:t>
      </w:r>
      <w:proofErr w:type="spellStart"/>
      <w:r w:rsidR="00D13FEC">
        <w:rPr>
          <w:sz w:val="24"/>
        </w:rPr>
        <w:t>Алборов</w:t>
      </w:r>
      <w:proofErr w:type="spellEnd"/>
      <w:r w:rsidR="00D13FEC">
        <w:rPr>
          <w:sz w:val="24"/>
        </w:rPr>
        <w:t xml:space="preserve"> Р.А.</w:t>
      </w:r>
    </w:p>
    <w:p w:rsidR="00C12239" w:rsidRPr="00C12239" w:rsidRDefault="00C12239" w:rsidP="00C12239">
      <w:pPr>
        <w:shd w:val="clear" w:color="auto" w:fill="FFFFFF"/>
        <w:ind w:firstLine="708"/>
        <w:jc w:val="both"/>
        <w:rPr>
          <w:sz w:val="16"/>
          <w:szCs w:val="16"/>
        </w:rPr>
      </w:pP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</w:r>
    </w:p>
    <w:p w:rsidR="00C12239" w:rsidRPr="00C12239" w:rsidRDefault="00C12239" w:rsidP="00C12239">
      <w:pPr>
        <w:shd w:val="clear" w:color="auto" w:fill="FFFFFF"/>
        <w:jc w:val="both"/>
        <w:rPr>
          <w:sz w:val="24"/>
        </w:rPr>
      </w:pP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</w:r>
      <w:r w:rsidR="00D13FEC">
        <w:rPr>
          <w:sz w:val="24"/>
        </w:rPr>
        <w:t>____________ «___» _________ 2017</w:t>
      </w:r>
      <w:r w:rsidRPr="00C12239">
        <w:rPr>
          <w:sz w:val="24"/>
        </w:rPr>
        <w:t>г.</w:t>
      </w:r>
    </w:p>
    <w:p w:rsidR="00C12239" w:rsidRPr="00C12239" w:rsidRDefault="00C12239" w:rsidP="00C12239">
      <w:pPr>
        <w:shd w:val="clear" w:color="auto" w:fill="FFFFFF"/>
        <w:jc w:val="both"/>
        <w:rPr>
          <w:sz w:val="16"/>
          <w:szCs w:val="16"/>
        </w:rPr>
      </w:pP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  <w:t xml:space="preserve">      </w:t>
      </w:r>
    </w:p>
    <w:p w:rsidR="00C12239" w:rsidRPr="00C12239" w:rsidRDefault="00C12239" w:rsidP="00C12239">
      <w:pPr>
        <w:shd w:val="clear" w:color="auto" w:fill="FFFFFF"/>
        <w:spacing w:line="360" w:lineRule="auto"/>
        <w:jc w:val="both"/>
        <w:rPr>
          <w:sz w:val="24"/>
        </w:rPr>
      </w:pP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</w:r>
      <w:r w:rsidRPr="00C12239">
        <w:rPr>
          <w:sz w:val="24"/>
        </w:rPr>
        <w:tab/>
      </w:r>
    </w:p>
    <w:p w:rsidR="00C12239" w:rsidRPr="00C12239" w:rsidRDefault="00C12239" w:rsidP="00C12239">
      <w:pPr>
        <w:shd w:val="clear" w:color="auto" w:fill="FFFFFF"/>
        <w:spacing w:line="360" w:lineRule="auto"/>
        <w:ind w:firstLine="708"/>
        <w:jc w:val="center"/>
        <w:rPr>
          <w:sz w:val="24"/>
          <w:u w:val="single"/>
        </w:rPr>
      </w:pPr>
    </w:p>
    <w:p w:rsidR="00C12239" w:rsidRDefault="00C12239" w:rsidP="00C12239">
      <w:pPr>
        <w:shd w:val="clear" w:color="auto" w:fill="FFFFFF"/>
        <w:spacing w:line="360" w:lineRule="auto"/>
        <w:jc w:val="center"/>
        <w:rPr>
          <w:b/>
          <w:sz w:val="24"/>
        </w:rPr>
      </w:pPr>
      <w:r w:rsidRPr="00C12239">
        <w:rPr>
          <w:b/>
          <w:sz w:val="24"/>
        </w:rPr>
        <w:t>ВЫПУСКНАЯ КВАЛИФИКАЦИОННАЯ  РАБОТА</w:t>
      </w:r>
    </w:p>
    <w:p w:rsidR="00C12239" w:rsidRPr="00C12239" w:rsidRDefault="00C12239" w:rsidP="00C12239">
      <w:pPr>
        <w:shd w:val="clear" w:color="auto" w:fill="FFFFFF"/>
        <w:spacing w:line="360" w:lineRule="auto"/>
        <w:jc w:val="center"/>
        <w:rPr>
          <w:b/>
          <w:sz w:val="24"/>
        </w:rPr>
      </w:pPr>
    </w:p>
    <w:p w:rsidR="00CE29C2" w:rsidRDefault="00C12239" w:rsidP="00CE29C2">
      <w:pPr>
        <w:shd w:val="clear" w:color="auto" w:fill="FFFFFF"/>
        <w:suppressAutoHyphens/>
        <w:jc w:val="center"/>
        <w:rPr>
          <w:szCs w:val="28"/>
        </w:rPr>
      </w:pPr>
      <w:r w:rsidRPr="00C12239">
        <w:rPr>
          <w:szCs w:val="28"/>
        </w:rPr>
        <w:t xml:space="preserve">на тему: Учет и аудит продажи готовой продукции </w:t>
      </w:r>
    </w:p>
    <w:p w:rsidR="00C12239" w:rsidRPr="00C12239" w:rsidRDefault="00C12239" w:rsidP="00CE29C2">
      <w:pPr>
        <w:shd w:val="clear" w:color="auto" w:fill="FFFFFF"/>
        <w:suppressAutoHyphens/>
        <w:jc w:val="center"/>
        <w:rPr>
          <w:szCs w:val="28"/>
        </w:rPr>
      </w:pPr>
      <w:r w:rsidRPr="00C12239">
        <w:rPr>
          <w:szCs w:val="28"/>
        </w:rPr>
        <w:t xml:space="preserve">(на примере ОАО «Гамбринус», </w:t>
      </w:r>
      <w:proofErr w:type="spellStart"/>
      <w:r w:rsidRPr="00C12239">
        <w:rPr>
          <w:szCs w:val="28"/>
        </w:rPr>
        <w:t>г</w:t>
      </w:r>
      <w:proofErr w:type="gramStart"/>
      <w:r w:rsidRPr="00C12239">
        <w:rPr>
          <w:szCs w:val="28"/>
        </w:rPr>
        <w:t>.И</w:t>
      </w:r>
      <w:proofErr w:type="gramEnd"/>
      <w:r w:rsidRPr="00C12239">
        <w:rPr>
          <w:szCs w:val="28"/>
        </w:rPr>
        <w:t>жевск</w:t>
      </w:r>
      <w:r w:rsidR="00CE29C2">
        <w:rPr>
          <w:szCs w:val="28"/>
        </w:rPr>
        <w:t>а</w:t>
      </w:r>
      <w:proofErr w:type="spellEnd"/>
      <w:r w:rsidR="00CE29C2">
        <w:rPr>
          <w:szCs w:val="28"/>
        </w:rPr>
        <w:t xml:space="preserve"> Удмуртской республики</w:t>
      </w:r>
      <w:r w:rsidRPr="00C12239">
        <w:rPr>
          <w:szCs w:val="28"/>
        </w:rPr>
        <w:t xml:space="preserve">) </w:t>
      </w:r>
    </w:p>
    <w:p w:rsidR="00C12239" w:rsidRPr="00C12239" w:rsidRDefault="00C12239" w:rsidP="00C12239">
      <w:pPr>
        <w:shd w:val="clear" w:color="auto" w:fill="FFFFFF"/>
        <w:jc w:val="center"/>
        <w:rPr>
          <w:sz w:val="24"/>
        </w:rPr>
      </w:pPr>
    </w:p>
    <w:p w:rsidR="00C12239" w:rsidRPr="00C12239" w:rsidRDefault="00C12239" w:rsidP="00C12239">
      <w:pPr>
        <w:shd w:val="clear" w:color="auto" w:fill="FFFFFF"/>
        <w:spacing w:line="360" w:lineRule="auto"/>
        <w:jc w:val="center"/>
      </w:pPr>
      <w:r w:rsidRPr="00C12239">
        <w:t>Направление подготовки 38.03.01 «Экономика»</w:t>
      </w:r>
    </w:p>
    <w:p w:rsidR="00C12239" w:rsidRPr="00C12239" w:rsidRDefault="00C12239" w:rsidP="00C12239">
      <w:pPr>
        <w:shd w:val="clear" w:color="auto" w:fill="FFFFFF"/>
        <w:spacing w:line="360" w:lineRule="auto"/>
        <w:jc w:val="center"/>
      </w:pPr>
      <w:r w:rsidRPr="00C12239">
        <w:t>Направленность «Бухгалтерский учёт, анализ и аудит»</w:t>
      </w:r>
    </w:p>
    <w:p w:rsidR="00C12239" w:rsidRPr="00C12239" w:rsidRDefault="00C12239" w:rsidP="00C12239">
      <w:pPr>
        <w:shd w:val="clear" w:color="auto" w:fill="FFFFFF"/>
        <w:jc w:val="both"/>
        <w:rPr>
          <w:b/>
          <w:sz w:val="24"/>
        </w:rPr>
      </w:pPr>
    </w:p>
    <w:p w:rsidR="00C12239" w:rsidRPr="00C12239" w:rsidRDefault="00C12239" w:rsidP="00C12239">
      <w:pPr>
        <w:shd w:val="clear" w:color="auto" w:fill="FFFFFF"/>
        <w:jc w:val="both"/>
        <w:rPr>
          <w:b/>
          <w:sz w:val="24"/>
        </w:rPr>
      </w:pPr>
    </w:p>
    <w:p w:rsidR="00C12239" w:rsidRPr="00C12239" w:rsidRDefault="00C12239" w:rsidP="00C12239">
      <w:pPr>
        <w:shd w:val="clear" w:color="auto" w:fill="FFFFFF"/>
        <w:jc w:val="both"/>
        <w:rPr>
          <w:b/>
          <w:sz w:val="24"/>
        </w:rPr>
      </w:pPr>
    </w:p>
    <w:p w:rsidR="00C12239" w:rsidRPr="00C12239" w:rsidRDefault="00C12239" w:rsidP="00C12239">
      <w:pPr>
        <w:shd w:val="clear" w:color="auto" w:fill="FFFFFF"/>
        <w:jc w:val="both"/>
        <w:rPr>
          <w:b/>
          <w:sz w:val="24"/>
        </w:rPr>
      </w:pPr>
    </w:p>
    <w:p w:rsidR="00C12239" w:rsidRPr="00CE29C2" w:rsidRDefault="00C12239" w:rsidP="00C12239">
      <w:pPr>
        <w:shd w:val="clear" w:color="auto" w:fill="FFFFFF"/>
        <w:jc w:val="both"/>
        <w:rPr>
          <w:sz w:val="24"/>
        </w:rPr>
      </w:pPr>
      <w:r w:rsidRPr="00CE29C2">
        <w:rPr>
          <w:sz w:val="24"/>
        </w:rPr>
        <w:t xml:space="preserve">Выпускник       </w:t>
      </w:r>
      <w:r w:rsidRPr="00CE29C2">
        <w:rPr>
          <w:sz w:val="24"/>
        </w:rPr>
        <w:tab/>
      </w:r>
      <w:r w:rsidRPr="00CE29C2">
        <w:rPr>
          <w:sz w:val="24"/>
        </w:rPr>
        <w:tab/>
        <w:t xml:space="preserve">             </w:t>
      </w:r>
      <w:r w:rsidRPr="00CE29C2">
        <w:rPr>
          <w:sz w:val="24"/>
        </w:rPr>
        <w:tab/>
        <w:t xml:space="preserve">             </w:t>
      </w:r>
      <w:r w:rsidR="00D13FEC" w:rsidRPr="00CE29C2">
        <w:rPr>
          <w:sz w:val="24"/>
        </w:rPr>
        <w:t xml:space="preserve">                           Е.А. </w:t>
      </w:r>
      <w:r w:rsidRPr="00CE29C2">
        <w:rPr>
          <w:sz w:val="24"/>
        </w:rPr>
        <w:t xml:space="preserve">Герасимова </w:t>
      </w:r>
    </w:p>
    <w:p w:rsidR="00C12239" w:rsidRPr="00CE29C2" w:rsidRDefault="00C12239" w:rsidP="00C12239">
      <w:pPr>
        <w:shd w:val="clear" w:color="auto" w:fill="FFFFFF"/>
        <w:jc w:val="both"/>
        <w:rPr>
          <w:sz w:val="24"/>
        </w:rPr>
      </w:pPr>
      <w:r w:rsidRPr="00CE29C2">
        <w:rPr>
          <w:sz w:val="16"/>
          <w:szCs w:val="16"/>
        </w:rPr>
        <w:t xml:space="preserve">   </w:t>
      </w:r>
      <w:r w:rsidRPr="00CE29C2">
        <w:rPr>
          <w:sz w:val="16"/>
          <w:szCs w:val="16"/>
        </w:rPr>
        <w:tab/>
      </w:r>
      <w:r w:rsidRPr="00CE29C2">
        <w:rPr>
          <w:sz w:val="16"/>
          <w:szCs w:val="16"/>
        </w:rPr>
        <w:tab/>
      </w:r>
      <w:r w:rsidRPr="00CE29C2">
        <w:rPr>
          <w:sz w:val="16"/>
          <w:szCs w:val="16"/>
        </w:rPr>
        <w:tab/>
      </w:r>
      <w:r w:rsidRPr="00CE29C2">
        <w:rPr>
          <w:sz w:val="16"/>
          <w:szCs w:val="16"/>
        </w:rPr>
        <w:tab/>
      </w:r>
      <w:r w:rsidRPr="00CE29C2">
        <w:rPr>
          <w:sz w:val="24"/>
        </w:rPr>
        <w:t xml:space="preserve">                                               </w:t>
      </w:r>
    </w:p>
    <w:p w:rsidR="00C12239" w:rsidRPr="00CE29C2" w:rsidRDefault="00C12239" w:rsidP="00C12239">
      <w:pPr>
        <w:shd w:val="clear" w:color="auto" w:fill="FFFFFF"/>
        <w:jc w:val="both"/>
        <w:rPr>
          <w:sz w:val="24"/>
        </w:rPr>
      </w:pPr>
    </w:p>
    <w:p w:rsidR="00C12239" w:rsidRPr="00CE29C2" w:rsidRDefault="00C12239" w:rsidP="00C12239">
      <w:pPr>
        <w:shd w:val="clear" w:color="auto" w:fill="FFFFFF"/>
        <w:jc w:val="both"/>
        <w:rPr>
          <w:sz w:val="24"/>
        </w:rPr>
      </w:pPr>
    </w:p>
    <w:p w:rsidR="00C12239" w:rsidRPr="00CE29C2" w:rsidRDefault="00C12239" w:rsidP="00C12239">
      <w:pPr>
        <w:shd w:val="clear" w:color="auto" w:fill="FFFFFF"/>
        <w:jc w:val="both"/>
        <w:rPr>
          <w:sz w:val="24"/>
        </w:rPr>
      </w:pPr>
      <w:r w:rsidRPr="00CE29C2">
        <w:rPr>
          <w:sz w:val="24"/>
        </w:rPr>
        <w:t xml:space="preserve">Научный руководитель,     </w:t>
      </w:r>
    </w:p>
    <w:p w:rsidR="00C12239" w:rsidRPr="00CE29C2" w:rsidRDefault="00C12239" w:rsidP="00C12239">
      <w:pPr>
        <w:shd w:val="clear" w:color="auto" w:fill="FFFFFF"/>
        <w:jc w:val="both"/>
        <w:rPr>
          <w:sz w:val="24"/>
        </w:rPr>
      </w:pPr>
      <w:r w:rsidRPr="00CE29C2">
        <w:rPr>
          <w:sz w:val="24"/>
        </w:rPr>
        <w:t xml:space="preserve">к.э.н., доцент                                                      </w:t>
      </w:r>
      <w:r w:rsidR="00D13FEC" w:rsidRPr="00CE29C2">
        <w:rPr>
          <w:sz w:val="24"/>
        </w:rPr>
        <w:t xml:space="preserve">                                 </w:t>
      </w:r>
      <w:r w:rsidR="00CE29C2">
        <w:rPr>
          <w:sz w:val="24"/>
        </w:rPr>
        <w:t xml:space="preserve"> </w:t>
      </w:r>
      <w:r w:rsidR="00D13FEC" w:rsidRPr="00CE29C2">
        <w:rPr>
          <w:sz w:val="24"/>
        </w:rPr>
        <w:t xml:space="preserve">И.А. </w:t>
      </w:r>
      <w:r w:rsidRPr="00CE29C2">
        <w:rPr>
          <w:sz w:val="24"/>
        </w:rPr>
        <w:t xml:space="preserve">Селезнева </w:t>
      </w:r>
    </w:p>
    <w:p w:rsidR="00C12239" w:rsidRPr="00CE29C2" w:rsidRDefault="00C12239" w:rsidP="00C12239">
      <w:pPr>
        <w:shd w:val="clear" w:color="auto" w:fill="FFFFFF"/>
        <w:ind w:left="2124" w:firstLine="708"/>
        <w:jc w:val="both"/>
        <w:rPr>
          <w:sz w:val="24"/>
        </w:rPr>
      </w:pPr>
      <w:r w:rsidRPr="00CE29C2">
        <w:rPr>
          <w:sz w:val="16"/>
          <w:szCs w:val="16"/>
        </w:rPr>
        <w:t xml:space="preserve">                </w:t>
      </w:r>
    </w:p>
    <w:p w:rsidR="00C12239" w:rsidRPr="00CE29C2" w:rsidRDefault="00C12239" w:rsidP="00C12239">
      <w:pPr>
        <w:shd w:val="clear" w:color="auto" w:fill="FFFFFF"/>
        <w:jc w:val="both"/>
        <w:rPr>
          <w:sz w:val="24"/>
        </w:rPr>
      </w:pPr>
    </w:p>
    <w:p w:rsidR="00C12239" w:rsidRPr="00CE29C2" w:rsidRDefault="00C12239" w:rsidP="00C12239">
      <w:pPr>
        <w:shd w:val="clear" w:color="auto" w:fill="FFFFFF"/>
        <w:jc w:val="both"/>
        <w:rPr>
          <w:sz w:val="24"/>
        </w:rPr>
      </w:pPr>
    </w:p>
    <w:p w:rsidR="00C12239" w:rsidRPr="00CE29C2" w:rsidRDefault="00C12239" w:rsidP="00C12239">
      <w:pPr>
        <w:shd w:val="clear" w:color="auto" w:fill="FFFFFF"/>
        <w:jc w:val="both"/>
        <w:rPr>
          <w:sz w:val="24"/>
        </w:rPr>
      </w:pPr>
      <w:r w:rsidRPr="00CE29C2">
        <w:rPr>
          <w:sz w:val="24"/>
        </w:rPr>
        <w:t xml:space="preserve">Рецензент,                             </w:t>
      </w:r>
      <w:r w:rsidR="00CE29C2">
        <w:rPr>
          <w:sz w:val="24"/>
        </w:rPr>
        <w:t xml:space="preserve">                                                               Е.В. Некрасова</w:t>
      </w:r>
    </w:p>
    <w:p w:rsidR="00CE29C2" w:rsidRPr="00CE29C2" w:rsidRDefault="00C12239" w:rsidP="00CE29C2">
      <w:pPr>
        <w:shd w:val="clear" w:color="auto" w:fill="FFFFFF"/>
        <w:jc w:val="both"/>
        <w:rPr>
          <w:sz w:val="16"/>
          <w:szCs w:val="16"/>
        </w:rPr>
      </w:pPr>
      <w:r w:rsidRPr="00CE29C2">
        <w:rPr>
          <w:sz w:val="24"/>
        </w:rPr>
        <w:t xml:space="preserve">к.э.н., доцент                              </w:t>
      </w:r>
      <w:r w:rsidR="00D13FEC" w:rsidRPr="00CE29C2">
        <w:rPr>
          <w:sz w:val="24"/>
        </w:rPr>
        <w:t xml:space="preserve">                         </w:t>
      </w:r>
      <w:r w:rsidRPr="00CE29C2">
        <w:rPr>
          <w:sz w:val="24"/>
        </w:rPr>
        <w:t xml:space="preserve">           </w:t>
      </w:r>
    </w:p>
    <w:p w:rsidR="00C12239" w:rsidRPr="00CE29C2" w:rsidRDefault="00C12239" w:rsidP="00C12239">
      <w:pPr>
        <w:shd w:val="clear" w:color="auto" w:fill="FFFFFF"/>
        <w:jc w:val="both"/>
        <w:rPr>
          <w:sz w:val="24"/>
        </w:rPr>
      </w:pPr>
    </w:p>
    <w:p w:rsidR="00C12239" w:rsidRPr="00CE29C2" w:rsidRDefault="00C12239" w:rsidP="00C12239">
      <w:pPr>
        <w:shd w:val="clear" w:color="auto" w:fill="FFFFFF"/>
        <w:jc w:val="both"/>
        <w:rPr>
          <w:sz w:val="24"/>
        </w:rPr>
      </w:pPr>
    </w:p>
    <w:p w:rsidR="00C12239" w:rsidRPr="00C12239" w:rsidRDefault="00C12239" w:rsidP="00C12239">
      <w:pPr>
        <w:shd w:val="clear" w:color="auto" w:fill="FFFFFF"/>
        <w:spacing w:line="360" w:lineRule="auto"/>
        <w:ind w:firstLine="708"/>
        <w:jc w:val="center"/>
        <w:rPr>
          <w:sz w:val="24"/>
        </w:rPr>
      </w:pPr>
    </w:p>
    <w:p w:rsidR="00C12239" w:rsidRPr="00C12239" w:rsidRDefault="00C12239" w:rsidP="00C12239">
      <w:pPr>
        <w:shd w:val="clear" w:color="auto" w:fill="FFFFFF"/>
        <w:spacing w:line="360" w:lineRule="auto"/>
        <w:ind w:firstLine="708"/>
        <w:jc w:val="center"/>
        <w:rPr>
          <w:sz w:val="24"/>
        </w:rPr>
      </w:pPr>
    </w:p>
    <w:p w:rsidR="00AC39C1" w:rsidRPr="00885ADD" w:rsidRDefault="00C12239" w:rsidP="00885ADD">
      <w:pPr>
        <w:shd w:val="clear" w:color="auto" w:fill="FFFFFF"/>
        <w:spacing w:line="360" w:lineRule="auto"/>
        <w:ind w:firstLine="708"/>
        <w:rPr>
          <w:sz w:val="24"/>
        </w:rPr>
      </w:pPr>
      <w:r>
        <w:rPr>
          <w:sz w:val="24"/>
        </w:rPr>
        <w:t xml:space="preserve">                                              </w:t>
      </w:r>
      <w:r w:rsidRPr="00C12239">
        <w:rPr>
          <w:sz w:val="24"/>
        </w:rPr>
        <w:t>Ижевск 20</w:t>
      </w:r>
      <w:r w:rsidR="00D13FEC">
        <w:rPr>
          <w:sz w:val="24"/>
        </w:rPr>
        <w:t>17</w:t>
      </w:r>
      <w:bookmarkStart w:id="2" w:name="_GoBack"/>
      <w:bookmarkEnd w:id="2"/>
    </w:p>
    <w:bookmarkEnd w:id="1" w:displacedByCustomXml="next"/>
    <w:bookmarkStart w:id="3" w:name="_Toc484664425" w:displacedByCustomXml="next"/>
    <w:sdt>
      <w:sdtPr>
        <w:rPr>
          <w:rFonts w:eastAsia="Times New Roman" w:cs="Times New Roman"/>
          <w:b w:val="0"/>
          <w:bCs w:val="0"/>
          <w:color w:val="auto"/>
          <w:szCs w:val="24"/>
        </w:rPr>
        <w:id w:val="412665602"/>
        <w:docPartObj>
          <w:docPartGallery w:val="Table of Contents"/>
          <w:docPartUnique/>
        </w:docPartObj>
      </w:sdtPr>
      <w:sdtEndPr/>
      <w:sdtContent>
        <w:p w:rsidR="002A3F2A" w:rsidRDefault="002A3F2A">
          <w:pPr>
            <w:pStyle w:val="a5"/>
          </w:pPr>
          <w:r>
            <w:tab/>
            <w:t>СОДЕРЖАНИЕ</w:t>
          </w:r>
        </w:p>
        <w:p w:rsidR="002A3F2A" w:rsidRDefault="002A3F2A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4674659" w:history="1">
            <w:r w:rsidRPr="002A3F2A">
              <w:rPr>
                <w:rStyle w:val="a6"/>
                <w:b/>
                <w:noProof/>
              </w:rPr>
              <w:t>ВВЕДЕНИЕ</w:t>
            </w:r>
            <w:r>
              <w:rPr>
                <w:noProof/>
                <w:webHidden/>
              </w:rPr>
              <w:tab/>
              <w:t>4</w:t>
            </w:r>
          </w:hyperlink>
        </w:p>
        <w:p w:rsidR="002A3F2A" w:rsidRDefault="00885ADD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674660" w:history="1">
            <w:r w:rsidR="002A3F2A" w:rsidRPr="002A3F2A">
              <w:rPr>
                <w:rStyle w:val="a6"/>
                <w:b/>
                <w:noProof/>
              </w:rPr>
              <w:t>1</w:t>
            </w:r>
            <w:r w:rsidR="002A3F2A" w:rsidRPr="002A3F2A">
              <w:rPr>
                <w:rFonts w:asciiTheme="minorHAnsi" w:eastAsiaTheme="minorEastAsia" w:hAnsiTheme="minorHAnsi" w:cstheme="minorBidi"/>
                <w:b/>
                <w:noProof/>
                <w:sz w:val="22"/>
                <w:szCs w:val="22"/>
              </w:rPr>
              <w:tab/>
            </w:r>
            <w:r w:rsidR="002A3F2A" w:rsidRPr="002A3F2A">
              <w:rPr>
                <w:rStyle w:val="a6"/>
                <w:b/>
                <w:noProof/>
              </w:rPr>
              <w:t>ТЕОРЕТИЧЕСКИЕ ОСНОВЫ УЧЕТА И АУДИТА ПРОДАЖИ ГОТОВОЙ ПРОДУКЦИИ</w:t>
            </w:r>
            <w:r w:rsidR="002A3F2A">
              <w:rPr>
                <w:noProof/>
                <w:webHidden/>
              </w:rPr>
              <w:tab/>
            </w:r>
            <w:r w:rsidR="002A3F2A">
              <w:rPr>
                <w:noProof/>
                <w:webHidden/>
              </w:rPr>
              <w:fldChar w:fldCharType="begin"/>
            </w:r>
            <w:r w:rsidR="002A3F2A">
              <w:rPr>
                <w:noProof/>
                <w:webHidden/>
              </w:rPr>
              <w:instrText xml:space="preserve"> PAGEREF _Toc484674660 \h </w:instrText>
            </w:r>
            <w:r w:rsidR="002A3F2A">
              <w:rPr>
                <w:noProof/>
                <w:webHidden/>
              </w:rPr>
            </w:r>
            <w:r w:rsidR="002A3F2A">
              <w:rPr>
                <w:noProof/>
                <w:webHidden/>
              </w:rPr>
              <w:fldChar w:fldCharType="separate"/>
            </w:r>
            <w:r w:rsidR="00B62A22">
              <w:rPr>
                <w:noProof/>
                <w:webHidden/>
              </w:rPr>
              <w:t>7</w:t>
            </w:r>
            <w:r w:rsidR="002A3F2A">
              <w:rPr>
                <w:noProof/>
                <w:webHidden/>
              </w:rPr>
              <w:fldChar w:fldCharType="end"/>
            </w:r>
          </w:hyperlink>
        </w:p>
        <w:p w:rsidR="002A3F2A" w:rsidRDefault="00885ADD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4674661" w:history="1">
            <w:r w:rsidR="002A3F2A" w:rsidRPr="001C2F98">
              <w:rPr>
                <w:rStyle w:val="a6"/>
              </w:rPr>
              <w:t>1.1</w:t>
            </w:r>
            <w:r w:rsidR="00E96789">
              <w:rPr>
                <w:rStyle w:val="a6"/>
              </w:rPr>
              <w:t xml:space="preserve"> </w:t>
            </w:r>
            <w:r w:rsidR="002A3F2A" w:rsidRPr="001C2F98">
              <w:rPr>
                <w:rStyle w:val="a6"/>
              </w:rPr>
              <w:t>Теоретические основы учета продажи готовой продукции</w:t>
            </w:r>
            <w:r w:rsidR="002A3F2A">
              <w:rPr>
                <w:webHidden/>
              </w:rPr>
              <w:tab/>
            </w:r>
            <w:r w:rsidR="002A3F2A">
              <w:rPr>
                <w:webHidden/>
              </w:rPr>
              <w:fldChar w:fldCharType="begin"/>
            </w:r>
            <w:r w:rsidR="002A3F2A">
              <w:rPr>
                <w:webHidden/>
              </w:rPr>
              <w:instrText xml:space="preserve"> PAGEREF _Toc484674661 \h </w:instrText>
            </w:r>
            <w:r w:rsidR="002A3F2A">
              <w:rPr>
                <w:webHidden/>
              </w:rPr>
            </w:r>
            <w:r w:rsidR="002A3F2A">
              <w:rPr>
                <w:webHidden/>
              </w:rPr>
              <w:fldChar w:fldCharType="separate"/>
            </w:r>
            <w:r w:rsidR="00B62A22">
              <w:rPr>
                <w:webHidden/>
              </w:rPr>
              <w:t>7</w:t>
            </w:r>
            <w:r w:rsidR="002A3F2A">
              <w:rPr>
                <w:webHidden/>
              </w:rPr>
              <w:fldChar w:fldCharType="end"/>
            </w:r>
          </w:hyperlink>
        </w:p>
        <w:p w:rsidR="002A3F2A" w:rsidRDefault="00885ADD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4674662" w:history="1">
            <w:r w:rsidR="002A3F2A" w:rsidRPr="001C2F98">
              <w:rPr>
                <w:rStyle w:val="a6"/>
              </w:rPr>
              <w:t>1.2 Теоретические основы аудита продажи готовой продукции</w:t>
            </w:r>
            <w:r w:rsidR="002A3F2A">
              <w:rPr>
                <w:webHidden/>
              </w:rPr>
              <w:tab/>
            </w:r>
            <w:r w:rsidR="002A3F2A">
              <w:rPr>
                <w:webHidden/>
              </w:rPr>
              <w:fldChar w:fldCharType="begin"/>
            </w:r>
            <w:r w:rsidR="002A3F2A">
              <w:rPr>
                <w:webHidden/>
              </w:rPr>
              <w:instrText xml:space="preserve"> PAGEREF _Toc484674662 \h </w:instrText>
            </w:r>
            <w:r w:rsidR="002A3F2A">
              <w:rPr>
                <w:webHidden/>
              </w:rPr>
            </w:r>
            <w:r w:rsidR="002A3F2A">
              <w:rPr>
                <w:webHidden/>
              </w:rPr>
              <w:fldChar w:fldCharType="separate"/>
            </w:r>
            <w:r w:rsidR="00B62A22">
              <w:rPr>
                <w:webHidden/>
              </w:rPr>
              <w:t>15</w:t>
            </w:r>
            <w:r w:rsidR="002A3F2A">
              <w:rPr>
                <w:webHidden/>
              </w:rPr>
              <w:fldChar w:fldCharType="end"/>
            </w:r>
          </w:hyperlink>
        </w:p>
        <w:p w:rsidR="002A3F2A" w:rsidRDefault="00885ADD" w:rsidP="002A3F2A">
          <w:pPr>
            <w:pStyle w:val="21"/>
            <w:tabs>
              <w:tab w:val="left" w:pos="660"/>
            </w:tabs>
            <w:ind w:left="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4674663" w:history="1">
            <w:r w:rsidR="002A3F2A" w:rsidRPr="001C2F98">
              <w:rPr>
                <w:rStyle w:val="a6"/>
                <w:b/>
              </w:rPr>
              <w:t>2</w:t>
            </w:r>
            <w:r w:rsidR="002A3F2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2A3F2A" w:rsidRPr="001C2F98">
              <w:rPr>
                <w:rStyle w:val="a6"/>
                <w:b/>
              </w:rPr>
              <w:t>ОРГАНИЗАЦИОННО-ЭКОНОМИЧЕСКАЯ И ПРАВОВАЯ ХАРАКТЕРИСТИКА ОАО «ГАМБРИНУС»</w:t>
            </w:r>
            <w:r w:rsidR="002A3F2A">
              <w:rPr>
                <w:webHidden/>
              </w:rPr>
              <w:tab/>
            </w:r>
            <w:r w:rsidR="002A3F2A">
              <w:rPr>
                <w:webHidden/>
              </w:rPr>
              <w:fldChar w:fldCharType="begin"/>
            </w:r>
            <w:r w:rsidR="002A3F2A">
              <w:rPr>
                <w:webHidden/>
              </w:rPr>
              <w:instrText xml:space="preserve"> PAGEREF _Toc484674663 \h </w:instrText>
            </w:r>
            <w:r w:rsidR="002A3F2A">
              <w:rPr>
                <w:webHidden/>
              </w:rPr>
            </w:r>
            <w:r w:rsidR="002A3F2A">
              <w:rPr>
                <w:webHidden/>
              </w:rPr>
              <w:fldChar w:fldCharType="separate"/>
            </w:r>
            <w:r w:rsidR="00B62A22">
              <w:rPr>
                <w:webHidden/>
              </w:rPr>
              <w:t>27</w:t>
            </w:r>
            <w:r w:rsidR="002A3F2A">
              <w:rPr>
                <w:webHidden/>
              </w:rPr>
              <w:fldChar w:fldCharType="end"/>
            </w:r>
          </w:hyperlink>
        </w:p>
        <w:p w:rsidR="002A3F2A" w:rsidRDefault="00885ADD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4674664" w:history="1">
            <w:r w:rsidR="002A3F2A" w:rsidRPr="002A3F2A">
              <w:rPr>
                <w:rStyle w:val="a6"/>
              </w:rPr>
              <w:t>2.1 Местоположение, правовой статус и виды деятельности организации</w:t>
            </w:r>
            <w:r w:rsidR="002A3F2A">
              <w:rPr>
                <w:webHidden/>
              </w:rPr>
              <w:tab/>
            </w:r>
            <w:r w:rsidR="002A3F2A">
              <w:rPr>
                <w:webHidden/>
              </w:rPr>
              <w:fldChar w:fldCharType="begin"/>
            </w:r>
            <w:r w:rsidR="002A3F2A">
              <w:rPr>
                <w:webHidden/>
              </w:rPr>
              <w:instrText xml:space="preserve"> PAGEREF _Toc484674664 \h </w:instrText>
            </w:r>
            <w:r w:rsidR="002A3F2A">
              <w:rPr>
                <w:webHidden/>
              </w:rPr>
            </w:r>
            <w:r w:rsidR="002A3F2A">
              <w:rPr>
                <w:webHidden/>
              </w:rPr>
              <w:fldChar w:fldCharType="separate"/>
            </w:r>
            <w:r w:rsidR="00B62A22">
              <w:rPr>
                <w:webHidden/>
              </w:rPr>
              <w:t>27</w:t>
            </w:r>
            <w:r w:rsidR="002A3F2A">
              <w:rPr>
                <w:webHidden/>
              </w:rPr>
              <w:fldChar w:fldCharType="end"/>
            </w:r>
          </w:hyperlink>
        </w:p>
        <w:p w:rsidR="002A3F2A" w:rsidRDefault="00885ADD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4674665" w:history="1">
            <w:r w:rsidR="002A3F2A" w:rsidRPr="001C2F98">
              <w:rPr>
                <w:rStyle w:val="a6"/>
                <w:shd w:val="clear" w:color="auto" w:fill="FFFFFF"/>
              </w:rPr>
              <w:t>2.2 Организационное устройство и структура управления организации</w:t>
            </w:r>
            <w:r w:rsidR="002A3F2A">
              <w:rPr>
                <w:webHidden/>
              </w:rPr>
              <w:tab/>
            </w:r>
            <w:r w:rsidR="002A3F2A">
              <w:rPr>
                <w:webHidden/>
              </w:rPr>
              <w:fldChar w:fldCharType="begin"/>
            </w:r>
            <w:r w:rsidR="002A3F2A">
              <w:rPr>
                <w:webHidden/>
              </w:rPr>
              <w:instrText xml:space="preserve"> PAGEREF _Toc484674665 \h </w:instrText>
            </w:r>
            <w:r w:rsidR="002A3F2A">
              <w:rPr>
                <w:webHidden/>
              </w:rPr>
            </w:r>
            <w:r w:rsidR="002A3F2A">
              <w:rPr>
                <w:webHidden/>
              </w:rPr>
              <w:fldChar w:fldCharType="separate"/>
            </w:r>
            <w:r w:rsidR="00B62A22">
              <w:rPr>
                <w:webHidden/>
              </w:rPr>
              <w:t>30</w:t>
            </w:r>
            <w:r w:rsidR="002A3F2A">
              <w:rPr>
                <w:webHidden/>
              </w:rPr>
              <w:fldChar w:fldCharType="end"/>
            </w:r>
          </w:hyperlink>
        </w:p>
        <w:p w:rsidR="002A3F2A" w:rsidRDefault="00885ADD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4674666" w:history="1">
            <w:r w:rsidR="002A3F2A" w:rsidRPr="001C2F98">
              <w:rPr>
                <w:rStyle w:val="a6"/>
              </w:rPr>
              <w:t>2.3 Основные экономические показатели деятельности, финансовое состояние и платежеспособность организации</w:t>
            </w:r>
            <w:r w:rsidR="002A3F2A">
              <w:rPr>
                <w:webHidden/>
              </w:rPr>
              <w:tab/>
            </w:r>
            <w:r w:rsidR="002A3F2A">
              <w:rPr>
                <w:webHidden/>
              </w:rPr>
              <w:fldChar w:fldCharType="begin"/>
            </w:r>
            <w:r w:rsidR="002A3F2A">
              <w:rPr>
                <w:webHidden/>
              </w:rPr>
              <w:instrText xml:space="preserve"> PAGEREF _Toc484674666 \h </w:instrText>
            </w:r>
            <w:r w:rsidR="002A3F2A">
              <w:rPr>
                <w:webHidden/>
              </w:rPr>
            </w:r>
            <w:r w:rsidR="002A3F2A">
              <w:rPr>
                <w:webHidden/>
              </w:rPr>
              <w:fldChar w:fldCharType="separate"/>
            </w:r>
            <w:r w:rsidR="00B62A22">
              <w:rPr>
                <w:webHidden/>
              </w:rPr>
              <w:t>32</w:t>
            </w:r>
            <w:r w:rsidR="002A3F2A">
              <w:rPr>
                <w:webHidden/>
              </w:rPr>
              <w:fldChar w:fldCharType="end"/>
            </w:r>
          </w:hyperlink>
        </w:p>
        <w:p w:rsidR="002A3F2A" w:rsidRDefault="00885ADD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4674667" w:history="1">
            <w:r w:rsidR="002A3F2A" w:rsidRPr="001C2F98">
              <w:rPr>
                <w:rStyle w:val="a6"/>
              </w:rPr>
              <w:t>2.4 Организация бухгалтерского учета и внутрихозяйственного контроля в организации</w:t>
            </w:r>
            <w:r w:rsidR="002A3F2A">
              <w:rPr>
                <w:webHidden/>
              </w:rPr>
              <w:tab/>
            </w:r>
            <w:r w:rsidR="002A3F2A">
              <w:rPr>
                <w:webHidden/>
              </w:rPr>
              <w:fldChar w:fldCharType="begin"/>
            </w:r>
            <w:r w:rsidR="002A3F2A">
              <w:rPr>
                <w:webHidden/>
              </w:rPr>
              <w:instrText xml:space="preserve"> PAGEREF _Toc484674667 \h </w:instrText>
            </w:r>
            <w:r w:rsidR="002A3F2A">
              <w:rPr>
                <w:webHidden/>
              </w:rPr>
            </w:r>
            <w:r w:rsidR="002A3F2A">
              <w:rPr>
                <w:webHidden/>
              </w:rPr>
              <w:fldChar w:fldCharType="separate"/>
            </w:r>
            <w:r w:rsidR="00B62A22">
              <w:rPr>
                <w:webHidden/>
              </w:rPr>
              <w:t>38</w:t>
            </w:r>
            <w:r w:rsidR="002A3F2A">
              <w:rPr>
                <w:webHidden/>
              </w:rPr>
              <w:fldChar w:fldCharType="end"/>
            </w:r>
          </w:hyperlink>
        </w:p>
        <w:p w:rsidR="002A3F2A" w:rsidRDefault="00885ADD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674668" w:history="1">
            <w:r w:rsidR="002A3F2A" w:rsidRPr="002A3F2A">
              <w:rPr>
                <w:rStyle w:val="a6"/>
                <w:b/>
                <w:noProof/>
              </w:rPr>
              <w:t>3 УЧЕТ ПРОДАЖИ ГОТОВОЙ ПРОДУКЦИИ В ОАО «Гамбринус»</w:t>
            </w:r>
            <w:r w:rsidR="002A3F2A">
              <w:rPr>
                <w:noProof/>
                <w:webHidden/>
              </w:rPr>
              <w:tab/>
            </w:r>
            <w:r w:rsidR="002A3F2A">
              <w:rPr>
                <w:noProof/>
                <w:webHidden/>
              </w:rPr>
              <w:fldChar w:fldCharType="begin"/>
            </w:r>
            <w:r w:rsidR="002A3F2A">
              <w:rPr>
                <w:noProof/>
                <w:webHidden/>
              </w:rPr>
              <w:instrText xml:space="preserve"> PAGEREF _Toc484674668 \h </w:instrText>
            </w:r>
            <w:r w:rsidR="002A3F2A">
              <w:rPr>
                <w:noProof/>
                <w:webHidden/>
              </w:rPr>
            </w:r>
            <w:r w:rsidR="002A3F2A">
              <w:rPr>
                <w:noProof/>
                <w:webHidden/>
              </w:rPr>
              <w:fldChar w:fldCharType="separate"/>
            </w:r>
            <w:r w:rsidR="00B62A22">
              <w:rPr>
                <w:noProof/>
                <w:webHidden/>
              </w:rPr>
              <w:t>44</w:t>
            </w:r>
            <w:r w:rsidR="002A3F2A">
              <w:rPr>
                <w:noProof/>
                <w:webHidden/>
              </w:rPr>
              <w:fldChar w:fldCharType="end"/>
            </w:r>
          </w:hyperlink>
        </w:p>
        <w:p w:rsidR="002A3F2A" w:rsidRDefault="00885ADD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4674669" w:history="1">
            <w:r w:rsidR="002A3F2A" w:rsidRPr="001C2F98">
              <w:rPr>
                <w:rStyle w:val="a6"/>
              </w:rPr>
              <w:t>3.1 Состояние первичного учёта продажи готовой продукции в организации</w:t>
            </w:r>
            <w:r w:rsidR="002A3F2A">
              <w:rPr>
                <w:webHidden/>
              </w:rPr>
              <w:tab/>
            </w:r>
            <w:r w:rsidR="002A3F2A">
              <w:rPr>
                <w:webHidden/>
              </w:rPr>
              <w:fldChar w:fldCharType="begin"/>
            </w:r>
            <w:r w:rsidR="002A3F2A">
              <w:rPr>
                <w:webHidden/>
              </w:rPr>
              <w:instrText xml:space="preserve"> PAGEREF _Toc484674669 \h </w:instrText>
            </w:r>
            <w:r w:rsidR="002A3F2A">
              <w:rPr>
                <w:webHidden/>
              </w:rPr>
            </w:r>
            <w:r w:rsidR="002A3F2A">
              <w:rPr>
                <w:webHidden/>
              </w:rPr>
              <w:fldChar w:fldCharType="separate"/>
            </w:r>
            <w:r w:rsidR="00B62A22">
              <w:rPr>
                <w:webHidden/>
              </w:rPr>
              <w:t>44</w:t>
            </w:r>
            <w:r w:rsidR="002A3F2A">
              <w:rPr>
                <w:webHidden/>
              </w:rPr>
              <w:fldChar w:fldCharType="end"/>
            </w:r>
          </w:hyperlink>
        </w:p>
        <w:p w:rsidR="002A3F2A" w:rsidRDefault="00885ADD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4674670" w:history="1">
            <w:r w:rsidR="00E96789">
              <w:rPr>
                <w:rStyle w:val="a6"/>
                <w:lang w:bidi="en-US"/>
              </w:rPr>
              <w:t>3.2</w:t>
            </w:r>
            <w:r w:rsidR="002A3F2A" w:rsidRPr="001C2F98">
              <w:rPr>
                <w:rStyle w:val="a6"/>
                <w:lang w:bidi="en-US"/>
              </w:rPr>
              <w:t xml:space="preserve"> Аналитический и синтетический учет продажи  готовой продукции</w:t>
            </w:r>
            <w:r w:rsidR="002A3F2A">
              <w:rPr>
                <w:webHidden/>
              </w:rPr>
              <w:tab/>
            </w:r>
            <w:r w:rsidR="002A3F2A">
              <w:rPr>
                <w:webHidden/>
              </w:rPr>
              <w:fldChar w:fldCharType="begin"/>
            </w:r>
            <w:r w:rsidR="002A3F2A">
              <w:rPr>
                <w:webHidden/>
              </w:rPr>
              <w:instrText xml:space="preserve"> PAGEREF _Toc484674670 \h </w:instrText>
            </w:r>
            <w:r w:rsidR="002A3F2A">
              <w:rPr>
                <w:webHidden/>
              </w:rPr>
            </w:r>
            <w:r w:rsidR="002A3F2A">
              <w:rPr>
                <w:webHidden/>
              </w:rPr>
              <w:fldChar w:fldCharType="separate"/>
            </w:r>
            <w:r w:rsidR="00B62A22">
              <w:rPr>
                <w:webHidden/>
              </w:rPr>
              <w:t>48</w:t>
            </w:r>
            <w:r w:rsidR="002A3F2A">
              <w:rPr>
                <w:webHidden/>
              </w:rPr>
              <w:fldChar w:fldCharType="end"/>
            </w:r>
          </w:hyperlink>
        </w:p>
        <w:p w:rsidR="002A3F2A" w:rsidRDefault="00885ADD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4674671" w:history="1">
            <w:r w:rsidR="002A3F2A" w:rsidRPr="001C2F98">
              <w:rPr>
                <w:rStyle w:val="a6"/>
                <w:lang w:bidi="en-US"/>
              </w:rPr>
              <w:t>в организации</w:t>
            </w:r>
            <w:r w:rsidR="002A3F2A">
              <w:rPr>
                <w:webHidden/>
              </w:rPr>
              <w:tab/>
            </w:r>
            <w:r w:rsidR="002A3F2A">
              <w:rPr>
                <w:webHidden/>
              </w:rPr>
              <w:fldChar w:fldCharType="begin"/>
            </w:r>
            <w:r w:rsidR="002A3F2A">
              <w:rPr>
                <w:webHidden/>
              </w:rPr>
              <w:instrText xml:space="preserve"> PAGEREF _Toc484674671 \h </w:instrText>
            </w:r>
            <w:r w:rsidR="002A3F2A">
              <w:rPr>
                <w:webHidden/>
              </w:rPr>
            </w:r>
            <w:r w:rsidR="002A3F2A">
              <w:rPr>
                <w:webHidden/>
              </w:rPr>
              <w:fldChar w:fldCharType="separate"/>
            </w:r>
            <w:r w:rsidR="00B62A22">
              <w:rPr>
                <w:webHidden/>
              </w:rPr>
              <w:t>48</w:t>
            </w:r>
            <w:r w:rsidR="002A3F2A">
              <w:rPr>
                <w:webHidden/>
              </w:rPr>
              <w:fldChar w:fldCharType="end"/>
            </w:r>
          </w:hyperlink>
        </w:p>
        <w:p w:rsidR="002A3F2A" w:rsidRDefault="00885ADD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4674672" w:history="1">
            <w:r w:rsidR="002A3F2A" w:rsidRPr="001C2F98">
              <w:rPr>
                <w:rStyle w:val="a6"/>
              </w:rPr>
              <w:t>3.3 Рационализация учета выпуска и продажи готовой продукции в организации</w:t>
            </w:r>
            <w:r w:rsidR="002A3F2A">
              <w:rPr>
                <w:webHidden/>
              </w:rPr>
              <w:tab/>
            </w:r>
            <w:r w:rsidR="002A3F2A">
              <w:rPr>
                <w:webHidden/>
              </w:rPr>
              <w:fldChar w:fldCharType="begin"/>
            </w:r>
            <w:r w:rsidR="002A3F2A">
              <w:rPr>
                <w:webHidden/>
              </w:rPr>
              <w:instrText xml:space="preserve"> PAGEREF _Toc484674672 \h </w:instrText>
            </w:r>
            <w:r w:rsidR="002A3F2A">
              <w:rPr>
                <w:webHidden/>
              </w:rPr>
            </w:r>
            <w:r w:rsidR="002A3F2A">
              <w:rPr>
                <w:webHidden/>
              </w:rPr>
              <w:fldChar w:fldCharType="separate"/>
            </w:r>
            <w:r w:rsidR="00B62A22">
              <w:rPr>
                <w:webHidden/>
              </w:rPr>
              <w:t>54</w:t>
            </w:r>
            <w:r w:rsidR="002A3F2A">
              <w:rPr>
                <w:webHidden/>
              </w:rPr>
              <w:fldChar w:fldCharType="end"/>
            </w:r>
          </w:hyperlink>
        </w:p>
        <w:p w:rsidR="002A3F2A" w:rsidRDefault="00885ADD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674673" w:history="1">
            <w:r w:rsidR="002A3F2A" w:rsidRPr="002A3F2A">
              <w:rPr>
                <w:rStyle w:val="a6"/>
                <w:b/>
                <w:noProof/>
              </w:rPr>
              <w:t>4</w:t>
            </w:r>
            <w:r w:rsidR="002A3F2A" w:rsidRPr="002A3F2A">
              <w:rPr>
                <w:rFonts w:asciiTheme="minorHAnsi" w:eastAsiaTheme="minorEastAsia" w:hAnsiTheme="minorHAnsi" w:cstheme="minorBidi"/>
                <w:b/>
                <w:noProof/>
                <w:sz w:val="22"/>
                <w:szCs w:val="22"/>
              </w:rPr>
              <w:tab/>
            </w:r>
            <w:r w:rsidR="002A3F2A" w:rsidRPr="002A3F2A">
              <w:rPr>
                <w:rStyle w:val="a6"/>
                <w:b/>
                <w:noProof/>
              </w:rPr>
              <w:t>АУДИТ ПРОДАЖИ ГОТОВОЙ ПРОДУКЦИИ В  ОАО «ГАМБРИНУС»</w:t>
            </w:r>
            <w:r w:rsidR="002A3F2A">
              <w:rPr>
                <w:noProof/>
                <w:webHidden/>
              </w:rPr>
              <w:tab/>
            </w:r>
            <w:r w:rsidR="002A3F2A">
              <w:rPr>
                <w:noProof/>
                <w:webHidden/>
              </w:rPr>
              <w:fldChar w:fldCharType="begin"/>
            </w:r>
            <w:r w:rsidR="002A3F2A">
              <w:rPr>
                <w:noProof/>
                <w:webHidden/>
              </w:rPr>
              <w:instrText xml:space="preserve"> PAGEREF _Toc484674673 \h </w:instrText>
            </w:r>
            <w:r w:rsidR="002A3F2A">
              <w:rPr>
                <w:noProof/>
                <w:webHidden/>
              </w:rPr>
            </w:r>
            <w:r w:rsidR="002A3F2A">
              <w:rPr>
                <w:noProof/>
                <w:webHidden/>
              </w:rPr>
              <w:fldChar w:fldCharType="separate"/>
            </w:r>
            <w:r w:rsidR="00B62A22">
              <w:rPr>
                <w:noProof/>
                <w:webHidden/>
              </w:rPr>
              <w:t>61</w:t>
            </w:r>
            <w:r w:rsidR="002A3F2A">
              <w:rPr>
                <w:noProof/>
                <w:webHidden/>
              </w:rPr>
              <w:fldChar w:fldCharType="end"/>
            </w:r>
          </w:hyperlink>
        </w:p>
        <w:p w:rsidR="002A3F2A" w:rsidRDefault="00885ADD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4674674" w:history="1">
            <w:r w:rsidR="00E96789">
              <w:rPr>
                <w:rStyle w:val="a6"/>
              </w:rPr>
              <w:t>4.1</w:t>
            </w:r>
            <w:r w:rsidR="002A3F2A" w:rsidRPr="001C2F98">
              <w:rPr>
                <w:rStyle w:val="a6"/>
              </w:rPr>
              <w:t xml:space="preserve"> Значение,  задачи  и источники аудита продажи готовой продукции в организации</w:t>
            </w:r>
            <w:r w:rsidR="002A3F2A">
              <w:rPr>
                <w:webHidden/>
              </w:rPr>
              <w:tab/>
            </w:r>
            <w:r w:rsidR="002A3F2A">
              <w:rPr>
                <w:webHidden/>
              </w:rPr>
              <w:fldChar w:fldCharType="begin"/>
            </w:r>
            <w:r w:rsidR="002A3F2A">
              <w:rPr>
                <w:webHidden/>
              </w:rPr>
              <w:instrText xml:space="preserve"> PAGEREF _Toc484674674 \h </w:instrText>
            </w:r>
            <w:r w:rsidR="002A3F2A">
              <w:rPr>
                <w:webHidden/>
              </w:rPr>
            </w:r>
            <w:r w:rsidR="002A3F2A">
              <w:rPr>
                <w:webHidden/>
              </w:rPr>
              <w:fldChar w:fldCharType="separate"/>
            </w:r>
            <w:r w:rsidR="00B62A22">
              <w:rPr>
                <w:webHidden/>
              </w:rPr>
              <w:t>61</w:t>
            </w:r>
            <w:r w:rsidR="002A3F2A">
              <w:rPr>
                <w:webHidden/>
              </w:rPr>
              <w:fldChar w:fldCharType="end"/>
            </w:r>
          </w:hyperlink>
        </w:p>
        <w:p w:rsidR="002A3F2A" w:rsidRDefault="00885ADD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4674675" w:history="1">
            <w:r w:rsidR="002A3F2A" w:rsidRPr="001C2F98">
              <w:rPr>
                <w:rStyle w:val="a6"/>
                <w:rFonts w:eastAsiaTheme="majorEastAsia" w:cstheme="majorBidi"/>
                <w:bCs/>
              </w:rPr>
              <w:t>4.2 Планирование и программирование аудита продажи готовой продукции в организации</w:t>
            </w:r>
            <w:r w:rsidR="002A3F2A">
              <w:rPr>
                <w:webHidden/>
              </w:rPr>
              <w:tab/>
            </w:r>
            <w:r w:rsidR="002A3F2A">
              <w:rPr>
                <w:webHidden/>
              </w:rPr>
              <w:fldChar w:fldCharType="begin"/>
            </w:r>
            <w:r w:rsidR="002A3F2A">
              <w:rPr>
                <w:webHidden/>
              </w:rPr>
              <w:instrText xml:space="preserve"> PAGEREF _Toc484674675 \h </w:instrText>
            </w:r>
            <w:r w:rsidR="002A3F2A">
              <w:rPr>
                <w:webHidden/>
              </w:rPr>
            </w:r>
            <w:r w:rsidR="002A3F2A">
              <w:rPr>
                <w:webHidden/>
              </w:rPr>
              <w:fldChar w:fldCharType="separate"/>
            </w:r>
            <w:r w:rsidR="00B62A22">
              <w:rPr>
                <w:webHidden/>
              </w:rPr>
              <w:t>62</w:t>
            </w:r>
            <w:r w:rsidR="002A3F2A">
              <w:rPr>
                <w:webHidden/>
              </w:rPr>
              <w:fldChar w:fldCharType="end"/>
            </w:r>
          </w:hyperlink>
        </w:p>
        <w:p w:rsidR="002A3F2A" w:rsidRDefault="00885ADD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4674676" w:history="1">
            <w:r w:rsidR="002A3F2A" w:rsidRPr="001C2F98">
              <w:rPr>
                <w:rStyle w:val="a6"/>
              </w:rPr>
              <w:t>4.3 Методика проведения аудита продажи готовой продукции в организации</w:t>
            </w:r>
            <w:r w:rsidR="002A3F2A">
              <w:rPr>
                <w:webHidden/>
              </w:rPr>
              <w:tab/>
            </w:r>
            <w:r w:rsidR="002A3F2A">
              <w:rPr>
                <w:webHidden/>
              </w:rPr>
              <w:fldChar w:fldCharType="begin"/>
            </w:r>
            <w:r w:rsidR="002A3F2A">
              <w:rPr>
                <w:webHidden/>
              </w:rPr>
              <w:instrText xml:space="preserve"> PAGEREF _Toc484674676 \h </w:instrText>
            </w:r>
            <w:r w:rsidR="002A3F2A">
              <w:rPr>
                <w:webHidden/>
              </w:rPr>
            </w:r>
            <w:r w:rsidR="002A3F2A">
              <w:rPr>
                <w:webHidden/>
              </w:rPr>
              <w:fldChar w:fldCharType="separate"/>
            </w:r>
            <w:r w:rsidR="00B62A22">
              <w:rPr>
                <w:webHidden/>
              </w:rPr>
              <w:t>70</w:t>
            </w:r>
            <w:r w:rsidR="002A3F2A">
              <w:rPr>
                <w:webHidden/>
              </w:rPr>
              <w:fldChar w:fldCharType="end"/>
            </w:r>
          </w:hyperlink>
        </w:p>
        <w:p w:rsidR="002A3F2A" w:rsidRDefault="00885ADD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4674677" w:history="1">
            <w:r w:rsidR="002A3F2A" w:rsidRPr="001C2F98">
              <w:rPr>
                <w:rStyle w:val="a6"/>
              </w:rPr>
              <w:t>4.4 Оценка и оформление результатов аудита продажи готовой продукции в организации</w:t>
            </w:r>
            <w:r w:rsidR="002A3F2A">
              <w:rPr>
                <w:webHidden/>
              </w:rPr>
              <w:tab/>
            </w:r>
            <w:r w:rsidR="002A3F2A">
              <w:rPr>
                <w:webHidden/>
              </w:rPr>
              <w:fldChar w:fldCharType="begin"/>
            </w:r>
            <w:r w:rsidR="002A3F2A">
              <w:rPr>
                <w:webHidden/>
              </w:rPr>
              <w:instrText xml:space="preserve"> PAGEREF _Toc484674677 \h </w:instrText>
            </w:r>
            <w:r w:rsidR="002A3F2A">
              <w:rPr>
                <w:webHidden/>
              </w:rPr>
            </w:r>
            <w:r w:rsidR="002A3F2A">
              <w:rPr>
                <w:webHidden/>
              </w:rPr>
              <w:fldChar w:fldCharType="separate"/>
            </w:r>
            <w:r w:rsidR="00B62A22">
              <w:rPr>
                <w:webHidden/>
              </w:rPr>
              <w:t>78</w:t>
            </w:r>
            <w:r w:rsidR="002A3F2A">
              <w:rPr>
                <w:webHidden/>
              </w:rPr>
              <w:fldChar w:fldCharType="end"/>
            </w:r>
          </w:hyperlink>
        </w:p>
        <w:p w:rsidR="002A3F2A" w:rsidRDefault="00885ADD">
          <w:pPr>
            <w:pStyle w:val="11"/>
            <w:tabs>
              <w:tab w:val="right" w:leader="dot" w:pos="9628"/>
            </w:tabs>
            <w:rPr>
              <w:rStyle w:val="a6"/>
              <w:noProof/>
            </w:rPr>
          </w:pPr>
          <w:hyperlink w:anchor="_Toc484674678" w:history="1">
            <w:r w:rsidR="002A3F2A" w:rsidRPr="002A3F2A">
              <w:rPr>
                <w:rStyle w:val="a6"/>
                <w:b/>
                <w:noProof/>
              </w:rPr>
              <w:t>ВЫВОДЫ И ПРЕДЛОЖЕНИЯ</w:t>
            </w:r>
            <w:r w:rsidR="002A3F2A">
              <w:rPr>
                <w:noProof/>
                <w:webHidden/>
              </w:rPr>
              <w:tab/>
            </w:r>
            <w:r w:rsidR="002A3F2A">
              <w:rPr>
                <w:noProof/>
                <w:webHidden/>
              </w:rPr>
              <w:fldChar w:fldCharType="begin"/>
            </w:r>
            <w:r w:rsidR="002A3F2A">
              <w:rPr>
                <w:noProof/>
                <w:webHidden/>
              </w:rPr>
              <w:instrText xml:space="preserve"> PAGEREF _Toc484674678 \h </w:instrText>
            </w:r>
            <w:r w:rsidR="002A3F2A">
              <w:rPr>
                <w:noProof/>
                <w:webHidden/>
              </w:rPr>
            </w:r>
            <w:r w:rsidR="002A3F2A">
              <w:rPr>
                <w:noProof/>
                <w:webHidden/>
              </w:rPr>
              <w:fldChar w:fldCharType="separate"/>
            </w:r>
            <w:r w:rsidR="00B62A22">
              <w:rPr>
                <w:noProof/>
                <w:webHidden/>
              </w:rPr>
              <w:t>84</w:t>
            </w:r>
            <w:r w:rsidR="002A3F2A">
              <w:rPr>
                <w:noProof/>
                <w:webHidden/>
              </w:rPr>
              <w:fldChar w:fldCharType="end"/>
            </w:r>
          </w:hyperlink>
        </w:p>
        <w:p w:rsidR="00496D70" w:rsidRDefault="00496D70" w:rsidP="00496D70">
          <w:pPr>
            <w:rPr>
              <w:rFonts w:eastAsiaTheme="minorEastAsia"/>
              <w:noProof/>
            </w:rPr>
          </w:pPr>
          <w:r>
            <w:rPr>
              <w:rFonts w:eastAsiaTheme="minorEastAsia"/>
              <w:b/>
              <w:noProof/>
            </w:rPr>
            <w:t>СПИСОК ИСПОЛЬЗОВАННОЙ ЛИТЕРАТУРЫ</w:t>
          </w:r>
          <w:r>
            <w:rPr>
              <w:rFonts w:eastAsiaTheme="minorEastAsia"/>
              <w:noProof/>
            </w:rPr>
            <w:t>…………………………...8</w:t>
          </w:r>
          <w:r w:rsidR="0045727D">
            <w:rPr>
              <w:rFonts w:eastAsiaTheme="minorEastAsia"/>
              <w:noProof/>
            </w:rPr>
            <w:t>7</w:t>
          </w:r>
        </w:p>
        <w:p w:rsidR="00496D70" w:rsidRPr="00496D70" w:rsidRDefault="00496D70" w:rsidP="00496D70">
          <w:pPr>
            <w:rPr>
              <w:rFonts w:eastAsiaTheme="minorEastAsia"/>
              <w:noProof/>
            </w:rPr>
          </w:pPr>
          <w:r w:rsidRPr="00496D70">
            <w:rPr>
              <w:rFonts w:eastAsiaTheme="minorEastAsia"/>
              <w:b/>
              <w:noProof/>
            </w:rPr>
            <w:t>ПРИЛОЖЕНИЯ</w:t>
          </w:r>
          <w:r>
            <w:rPr>
              <w:rFonts w:eastAsiaTheme="minorEastAsia"/>
              <w:noProof/>
            </w:rPr>
            <w:t>…………………………………………………………………..</w:t>
          </w:r>
          <w:r w:rsidR="0045727D">
            <w:rPr>
              <w:rFonts w:eastAsiaTheme="minorEastAsia"/>
              <w:noProof/>
            </w:rPr>
            <w:t>92</w:t>
          </w:r>
        </w:p>
        <w:p w:rsidR="002A3F2A" w:rsidRDefault="002A3F2A">
          <w:r>
            <w:rPr>
              <w:b/>
              <w:bCs/>
            </w:rPr>
            <w:fldChar w:fldCharType="end"/>
          </w:r>
        </w:p>
      </w:sdtContent>
    </w:sdt>
    <w:bookmarkEnd w:id="3"/>
    <w:p w:rsidR="00172FA2" w:rsidRDefault="002A3F2A" w:rsidP="002A3F2A">
      <w:pPr>
        <w:pStyle w:val="1"/>
      </w:pPr>
      <w:r>
        <w:lastRenderedPageBreak/>
        <w:t>ВВ</w:t>
      </w:r>
      <w:r w:rsidR="004D1D34">
        <w:t>Е</w:t>
      </w:r>
      <w:r>
        <w:t>ДЕНИЕ</w:t>
      </w:r>
    </w:p>
    <w:p w:rsidR="002A3F2A" w:rsidRPr="002A3F2A" w:rsidRDefault="002A3F2A" w:rsidP="002A3F2A"/>
    <w:p w:rsidR="00172FA2" w:rsidRDefault="00172FA2" w:rsidP="00172FA2">
      <w:pPr>
        <w:pStyle w:val="a3"/>
        <w:spacing w:before="0" w:beforeAutospacing="0" w:after="0" w:afterAutospacing="0" w:line="360" w:lineRule="auto"/>
        <w:jc w:val="both"/>
        <w:rPr>
          <w:szCs w:val="28"/>
        </w:rPr>
      </w:pPr>
      <w:r w:rsidRPr="0038413D">
        <w:rPr>
          <w:b/>
          <w:szCs w:val="28"/>
        </w:rPr>
        <w:t>Актуальность выбранной темы.</w:t>
      </w:r>
      <w:r w:rsidRPr="00357EF7">
        <w:rPr>
          <w:szCs w:val="28"/>
        </w:rPr>
        <w:t xml:space="preserve"> </w:t>
      </w:r>
      <w:r>
        <w:rPr>
          <w:szCs w:val="28"/>
        </w:rPr>
        <w:t>Готовая продукция является результатами производственного процесса организации. Для любого экономического субъе</w:t>
      </w:r>
      <w:r>
        <w:rPr>
          <w:szCs w:val="28"/>
        </w:rPr>
        <w:t>к</w:t>
      </w:r>
      <w:r>
        <w:rPr>
          <w:szCs w:val="28"/>
        </w:rPr>
        <w:t>та средства, полученные от продажи готовой продукции, - основной источник дохода, поэтому учет продажи готовой продукции занимает основное место в системе организации бухгалтерского учета. Темпы роста объема производства продукции, повышение ее качества непосредственно влияют на величину и</w:t>
      </w:r>
      <w:r>
        <w:rPr>
          <w:szCs w:val="28"/>
        </w:rPr>
        <w:t>з</w:t>
      </w:r>
      <w:r>
        <w:rPr>
          <w:szCs w:val="28"/>
        </w:rPr>
        <w:t>держек, прибыли и рентабельности организации. Именно поэтому очень важно уделить особое внимание учету готовой продукции в организации, так как это основное звено любой организации. Конечным продуктом производственного процесса организации является готовая продукция.</w:t>
      </w:r>
    </w:p>
    <w:p w:rsidR="00172FA2" w:rsidRDefault="00172FA2" w:rsidP="00172FA2">
      <w:pPr>
        <w:pStyle w:val="a3"/>
        <w:spacing w:before="0" w:beforeAutospacing="0" w:after="0" w:afterAutospacing="0"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Актуальность и значимость </w:t>
      </w:r>
      <w:proofErr w:type="gramStart"/>
      <w:r>
        <w:rPr>
          <w:szCs w:val="28"/>
        </w:rPr>
        <w:t>рассмотрения проблемы учета продажи гот</w:t>
      </w:r>
      <w:r>
        <w:rPr>
          <w:szCs w:val="28"/>
        </w:rPr>
        <w:t>о</w:t>
      </w:r>
      <w:r>
        <w:rPr>
          <w:szCs w:val="28"/>
        </w:rPr>
        <w:t>вой продукции</w:t>
      </w:r>
      <w:proofErr w:type="gramEnd"/>
      <w:r>
        <w:rPr>
          <w:szCs w:val="28"/>
        </w:rPr>
        <w:t xml:space="preserve"> заключается в том, что результатом деятельности любого эк</w:t>
      </w:r>
      <w:r>
        <w:rPr>
          <w:szCs w:val="28"/>
        </w:rPr>
        <w:t>о</w:t>
      </w:r>
      <w:r>
        <w:rPr>
          <w:szCs w:val="28"/>
        </w:rPr>
        <w:t>номического субъекта является выпуск готовой продукции, выполнение работ или предоставление услуг. В результате, стоимость готовой продукции, работ, услуг переходит из сферы производства в сферу обращения.</w:t>
      </w:r>
    </w:p>
    <w:p w:rsidR="00172FA2" w:rsidRDefault="00172FA2" w:rsidP="00172FA2">
      <w:pPr>
        <w:pStyle w:val="a3"/>
        <w:spacing w:before="0" w:beforeAutospacing="0" w:after="0" w:afterAutospacing="0" w:line="360" w:lineRule="auto"/>
        <w:ind w:firstLine="720"/>
        <w:jc w:val="both"/>
        <w:rPr>
          <w:szCs w:val="28"/>
        </w:rPr>
      </w:pPr>
      <w:r>
        <w:rPr>
          <w:szCs w:val="28"/>
        </w:rPr>
        <w:t>В современных условиях хозяйствования деятельность любой организ</w:t>
      </w:r>
      <w:r>
        <w:rPr>
          <w:szCs w:val="28"/>
        </w:rPr>
        <w:t>а</w:t>
      </w:r>
      <w:r>
        <w:rPr>
          <w:szCs w:val="28"/>
        </w:rPr>
        <w:t>ции подвержена большому количеству рисков – как внутренних, так и внешних. Поэтому становится очевидным, что независимо от рода и масштаба деятельн</w:t>
      </w:r>
      <w:r>
        <w:rPr>
          <w:szCs w:val="28"/>
        </w:rPr>
        <w:t>о</w:t>
      </w:r>
      <w:r>
        <w:rPr>
          <w:szCs w:val="28"/>
        </w:rPr>
        <w:t>сти организации в фокусе внимания должна быть четко выстроенная, отлаже</w:t>
      </w:r>
      <w:r>
        <w:rPr>
          <w:szCs w:val="28"/>
        </w:rPr>
        <w:t>н</w:t>
      </w:r>
      <w:r>
        <w:rPr>
          <w:szCs w:val="28"/>
        </w:rPr>
        <w:t>ная, гибко и своевременно реагирующая на изменения система бухгалтерского учета и внутреннего контроля.</w:t>
      </w:r>
    </w:p>
    <w:p w:rsidR="00172FA2" w:rsidRPr="003018EB" w:rsidRDefault="00172FA2" w:rsidP="00172FA2">
      <w:pPr>
        <w:pStyle w:val="a3"/>
        <w:spacing w:before="0" w:beforeAutospacing="0" w:after="0" w:afterAutospacing="0" w:line="360" w:lineRule="auto"/>
        <w:ind w:firstLine="720"/>
        <w:jc w:val="both"/>
        <w:rPr>
          <w:szCs w:val="28"/>
        </w:rPr>
      </w:pPr>
      <w:r>
        <w:rPr>
          <w:szCs w:val="28"/>
        </w:rPr>
        <w:t>Аудит учета</w:t>
      </w:r>
      <w:r w:rsidRPr="00436214">
        <w:rPr>
          <w:szCs w:val="28"/>
        </w:rPr>
        <w:t xml:space="preserve"> </w:t>
      </w:r>
      <w:r>
        <w:rPr>
          <w:szCs w:val="28"/>
        </w:rPr>
        <w:t>продажи готовой продукции является одним из наиболее важных объектов проверки. От полноты оприходования готовой продукции, правильности учета ее продаж и прочего выбытия завися результаты финансово – хозяйственной деятельности организации. Целью аудита операций с готовой продукцией является формирование мнения о достоверности финансовой (бу</w:t>
      </w:r>
      <w:r>
        <w:rPr>
          <w:szCs w:val="28"/>
        </w:rPr>
        <w:t>х</w:t>
      </w:r>
      <w:r>
        <w:rPr>
          <w:szCs w:val="28"/>
        </w:rPr>
        <w:t>галтерской) отчетности, отражающей информацию о наличии и движении гот</w:t>
      </w:r>
      <w:r>
        <w:rPr>
          <w:szCs w:val="28"/>
        </w:rPr>
        <w:t>о</w:t>
      </w:r>
      <w:r>
        <w:rPr>
          <w:szCs w:val="28"/>
        </w:rPr>
        <w:t>вой продукции.</w:t>
      </w:r>
    </w:p>
    <w:p w:rsidR="00172FA2" w:rsidRPr="003018EB" w:rsidRDefault="00172FA2" w:rsidP="00172FA2">
      <w:pPr>
        <w:pStyle w:val="a3"/>
        <w:spacing w:before="0" w:beforeAutospacing="0" w:after="0" w:afterAutospacing="0" w:line="360" w:lineRule="auto"/>
        <w:ind w:firstLine="720"/>
        <w:jc w:val="both"/>
        <w:rPr>
          <w:szCs w:val="28"/>
        </w:rPr>
      </w:pPr>
      <w:r w:rsidRPr="003018EB">
        <w:rPr>
          <w:szCs w:val="28"/>
        </w:rPr>
        <w:lastRenderedPageBreak/>
        <w:t>Таким образом, изучение учета и аудита продажи готовой продукции я</w:t>
      </w:r>
      <w:r w:rsidRPr="003018EB">
        <w:rPr>
          <w:szCs w:val="28"/>
        </w:rPr>
        <w:t>в</w:t>
      </w:r>
      <w:r w:rsidRPr="003018EB">
        <w:rPr>
          <w:szCs w:val="28"/>
        </w:rPr>
        <w:t>ляется очень актуальным.</w:t>
      </w:r>
    </w:p>
    <w:p w:rsidR="00172FA2" w:rsidRPr="001E7F75" w:rsidRDefault="00172FA2" w:rsidP="002F45BC">
      <w:pPr>
        <w:spacing w:line="360" w:lineRule="auto"/>
        <w:ind w:firstLine="708"/>
        <w:rPr>
          <w:b/>
        </w:rPr>
      </w:pPr>
      <w:r w:rsidRPr="009D4747">
        <w:rPr>
          <w:b/>
        </w:rPr>
        <w:t>Цель и задачи исследования.</w:t>
      </w:r>
      <w:r w:rsidRPr="001E7F75">
        <w:t xml:space="preserve"> Цель данной выпускной квалификацио</w:t>
      </w:r>
      <w:r w:rsidRPr="001E7F75">
        <w:t>н</w:t>
      </w:r>
      <w:r w:rsidRPr="001E7F75">
        <w:t>ной работы состоит в том, чтобы на примере конкретной организации исслед</w:t>
      </w:r>
      <w:r w:rsidRPr="001E7F75">
        <w:t>о</w:t>
      </w:r>
      <w:r w:rsidRPr="001E7F75">
        <w:t xml:space="preserve">вать состояние  учета  и аудита </w:t>
      </w:r>
      <w:r>
        <w:t>продажи готовой продукци</w:t>
      </w:r>
      <w:r w:rsidR="002F45BC">
        <w:t>и</w:t>
      </w:r>
      <w:r w:rsidRPr="001E7F75">
        <w:t>, разработать рек</w:t>
      </w:r>
      <w:r w:rsidRPr="001E7F75">
        <w:t>о</w:t>
      </w:r>
      <w:r w:rsidRPr="001E7F75">
        <w:t xml:space="preserve">мендации по </w:t>
      </w:r>
      <w:r>
        <w:t>ее</w:t>
      </w:r>
      <w:r w:rsidRPr="001E7F75">
        <w:t xml:space="preserve"> рационализации. Для достижения указанной цели определены основные задачи исследования:</w:t>
      </w:r>
    </w:p>
    <w:p w:rsidR="00172FA2" w:rsidRPr="001E7F75" w:rsidRDefault="002F45BC" w:rsidP="00172FA2">
      <w:pPr>
        <w:spacing w:line="360" w:lineRule="auto"/>
        <w:rPr>
          <w:szCs w:val="28"/>
        </w:rPr>
      </w:pPr>
      <w:r>
        <w:rPr>
          <w:szCs w:val="28"/>
        </w:rPr>
        <w:t xml:space="preserve">- </w:t>
      </w:r>
      <w:r w:rsidR="00172FA2" w:rsidRPr="001E7F75">
        <w:rPr>
          <w:szCs w:val="28"/>
        </w:rPr>
        <w:t xml:space="preserve">исследование теоретических основ учета  и аудита </w:t>
      </w:r>
      <w:r w:rsidR="00172FA2">
        <w:rPr>
          <w:szCs w:val="28"/>
        </w:rPr>
        <w:t>продажи готовой проду</w:t>
      </w:r>
      <w:r w:rsidR="00172FA2">
        <w:rPr>
          <w:szCs w:val="28"/>
        </w:rPr>
        <w:t>к</w:t>
      </w:r>
      <w:r w:rsidR="00172FA2">
        <w:rPr>
          <w:szCs w:val="28"/>
        </w:rPr>
        <w:t>ции</w:t>
      </w:r>
      <w:r w:rsidR="00172FA2" w:rsidRPr="001E7F75">
        <w:rPr>
          <w:szCs w:val="28"/>
        </w:rPr>
        <w:t>;</w:t>
      </w:r>
    </w:p>
    <w:p w:rsidR="00172FA2" w:rsidRPr="001E7F75" w:rsidRDefault="002F45BC" w:rsidP="00172FA2">
      <w:pPr>
        <w:spacing w:line="360" w:lineRule="auto"/>
        <w:rPr>
          <w:szCs w:val="28"/>
        </w:rPr>
      </w:pPr>
      <w:r>
        <w:rPr>
          <w:szCs w:val="28"/>
        </w:rPr>
        <w:t xml:space="preserve">- </w:t>
      </w:r>
      <w:r w:rsidR="00172FA2" w:rsidRPr="001E7F75">
        <w:rPr>
          <w:szCs w:val="28"/>
        </w:rPr>
        <w:t>проведение оценки экономического состояния анализируемой организации, ее финансового состояния и платежеспособности;</w:t>
      </w:r>
    </w:p>
    <w:p w:rsidR="00172FA2" w:rsidRPr="001E7F75" w:rsidRDefault="002F45BC" w:rsidP="00172FA2">
      <w:pPr>
        <w:spacing w:line="360" w:lineRule="auto"/>
        <w:rPr>
          <w:szCs w:val="28"/>
        </w:rPr>
      </w:pPr>
      <w:r>
        <w:rPr>
          <w:szCs w:val="28"/>
        </w:rPr>
        <w:t xml:space="preserve">- </w:t>
      </w:r>
      <w:r w:rsidR="00172FA2" w:rsidRPr="001E7F75">
        <w:rPr>
          <w:szCs w:val="28"/>
        </w:rPr>
        <w:t xml:space="preserve">исследование организации и методики учета  и аудита </w:t>
      </w:r>
      <w:r w:rsidR="00172FA2">
        <w:rPr>
          <w:szCs w:val="28"/>
        </w:rPr>
        <w:t>продажи готовой пр</w:t>
      </w:r>
      <w:r w:rsidR="00172FA2">
        <w:rPr>
          <w:szCs w:val="28"/>
        </w:rPr>
        <w:t>о</w:t>
      </w:r>
      <w:r w:rsidR="00172FA2">
        <w:rPr>
          <w:szCs w:val="28"/>
        </w:rPr>
        <w:t>дукции</w:t>
      </w:r>
      <w:r w:rsidR="00172FA2" w:rsidRPr="001E7F75">
        <w:rPr>
          <w:szCs w:val="28"/>
        </w:rPr>
        <w:t>;</w:t>
      </w:r>
    </w:p>
    <w:p w:rsidR="00172FA2" w:rsidRPr="001E7F75" w:rsidRDefault="002F45BC" w:rsidP="00172FA2">
      <w:pPr>
        <w:spacing w:line="360" w:lineRule="auto"/>
        <w:rPr>
          <w:szCs w:val="28"/>
        </w:rPr>
      </w:pPr>
      <w:r>
        <w:rPr>
          <w:szCs w:val="28"/>
        </w:rPr>
        <w:t xml:space="preserve">- </w:t>
      </w:r>
      <w:r w:rsidR="00172FA2" w:rsidRPr="001E7F75">
        <w:rPr>
          <w:szCs w:val="28"/>
        </w:rPr>
        <w:t xml:space="preserve">сделать выводы и сформировать рекомендации по рационализации учета </w:t>
      </w:r>
      <w:r w:rsidR="00172FA2">
        <w:rPr>
          <w:szCs w:val="28"/>
        </w:rPr>
        <w:t>пр</w:t>
      </w:r>
      <w:r w:rsidR="00172FA2">
        <w:rPr>
          <w:szCs w:val="28"/>
        </w:rPr>
        <w:t>о</w:t>
      </w:r>
      <w:r w:rsidR="00172FA2">
        <w:rPr>
          <w:szCs w:val="28"/>
        </w:rPr>
        <w:t>дажи готовой продукции</w:t>
      </w:r>
      <w:r w:rsidR="00172FA2" w:rsidRPr="001E7F75">
        <w:rPr>
          <w:szCs w:val="28"/>
        </w:rPr>
        <w:t>.</w:t>
      </w:r>
    </w:p>
    <w:p w:rsidR="00172FA2" w:rsidRPr="001E7F75" w:rsidRDefault="00172FA2" w:rsidP="00172FA2">
      <w:pPr>
        <w:spacing w:line="360" w:lineRule="auto"/>
        <w:rPr>
          <w:szCs w:val="28"/>
        </w:rPr>
      </w:pPr>
      <w:r w:rsidRPr="001E7F75">
        <w:rPr>
          <w:b/>
          <w:szCs w:val="28"/>
        </w:rPr>
        <w:t xml:space="preserve">        Объект</w:t>
      </w:r>
      <w:r w:rsidR="00722424">
        <w:rPr>
          <w:b/>
          <w:szCs w:val="28"/>
        </w:rPr>
        <w:t xml:space="preserve"> и предмет</w:t>
      </w:r>
      <w:r w:rsidRPr="001E7F75">
        <w:rPr>
          <w:b/>
          <w:szCs w:val="28"/>
        </w:rPr>
        <w:t xml:space="preserve"> исследования</w:t>
      </w:r>
      <w:r w:rsidR="00722424">
        <w:rPr>
          <w:b/>
          <w:szCs w:val="28"/>
        </w:rPr>
        <w:t xml:space="preserve">. </w:t>
      </w:r>
      <w:r w:rsidR="00722424">
        <w:rPr>
          <w:szCs w:val="28"/>
        </w:rPr>
        <w:t>Объектом ис</w:t>
      </w:r>
      <w:r w:rsidR="00722424" w:rsidRPr="00722424">
        <w:rPr>
          <w:szCs w:val="28"/>
        </w:rPr>
        <w:t>следования</w:t>
      </w:r>
      <w:r w:rsidRPr="001E7F75">
        <w:rPr>
          <w:szCs w:val="28"/>
        </w:rPr>
        <w:t xml:space="preserve"> </w:t>
      </w:r>
      <w:r w:rsidRPr="0097686C">
        <w:rPr>
          <w:szCs w:val="28"/>
        </w:rPr>
        <w:t>в работе явл</w:t>
      </w:r>
      <w:r w:rsidRPr="0097686C">
        <w:rPr>
          <w:szCs w:val="28"/>
        </w:rPr>
        <w:t>я</w:t>
      </w:r>
      <w:r w:rsidRPr="0097686C">
        <w:rPr>
          <w:szCs w:val="28"/>
        </w:rPr>
        <w:t>ется</w:t>
      </w:r>
      <w:r>
        <w:rPr>
          <w:szCs w:val="28"/>
        </w:rPr>
        <w:t xml:space="preserve"> о</w:t>
      </w:r>
      <w:r w:rsidRPr="00AC17C4">
        <w:rPr>
          <w:szCs w:val="28"/>
        </w:rPr>
        <w:t>ткрытое акционерное общество «</w:t>
      </w:r>
      <w:r>
        <w:rPr>
          <w:color w:val="000000"/>
          <w:szCs w:val="28"/>
        </w:rPr>
        <w:t>Гамбринус</w:t>
      </w:r>
      <w:r w:rsidRPr="00AC17C4">
        <w:rPr>
          <w:szCs w:val="28"/>
        </w:rPr>
        <w:t>»</w:t>
      </w:r>
      <w:r>
        <w:rPr>
          <w:szCs w:val="28"/>
        </w:rPr>
        <w:t xml:space="preserve"> </w:t>
      </w:r>
      <w:r w:rsidRPr="0097686C">
        <w:rPr>
          <w:szCs w:val="28"/>
        </w:rPr>
        <w:t>г</w:t>
      </w:r>
      <w:r w:rsidR="009D4747">
        <w:rPr>
          <w:szCs w:val="28"/>
        </w:rPr>
        <w:t xml:space="preserve">. Ижевска Удмуртской Республики, </w:t>
      </w:r>
      <w:r w:rsidR="009D4747" w:rsidRPr="001F7DB4">
        <w:rPr>
          <w:szCs w:val="28"/>
        </w:rPr>
        <w:t>основным видом дея</w:t>
      </w:r>
      <w:r w:rsidR="002F45BC">
        <w:rPr>
          <w:szCs w:val="28"/>
        </w:rPr>
        <w:t>тельности которого</w:t>
      </w:r>
      <w:r w:rsidR="009D4747" w:rsidRPr="001F7DB4">
        <w:rPr>
          <w:szCs w:val="28"/>
        </w:rPr>
        <w:t xml:space="preserve"> является производство </w:t>
      </w:r>
      <w:r w:rsidR="002F45BC">
        <w:rPr>
          <w:szCs w:val="28"/>
        </w:rPr>
        <w:t xml:space="preserve">пива. </w:t>
      </w:r>
      <w:r w:rsidRPr="00722424">
        <w:rPr>
          <w:szCs w:val="28"/>
        </w:rPr>
        <w:t>Предмет исследования</w:t>
      </w:r>
      <w:r w:rsidRPr="001E7F75">
        <w:rPr>
          <w:szCs w:val="28"/>
        </w:rPr>
        <w:t xml:space="preserve"> – учет  и аудит </w:t>
      </w:r>
      <w:r>
        <w:rPr>
          <w:szCs w:val="28"/>
        </w:rPr>
        <w:t>продажи готовой продукции</w:t>
      </w:r>
      <w:r w:rsidRPr="001E7F75">
        <w:rPr>
          <w:szCs w:val="28"/>
        </w:rPr>
        <w:t xml:space="preserve"> в о</w:t>
      </w:r>
      <w:r w:rsidRPr="001E7F75">
        <w:rPr>
          <w:szCs w:val="28"/>
        </w:rPr>
        <w:t>р</w:t>
      </w:r>
      <w:r w:rsidRPr="001E7F75">
        <w:rPr>
          <w:szCs w:val="28"/>
        </w:rPr>
        <w:t>ганизации, предъявляемые к ним требования и их документальное и бухгалте</w:t>
      </w:r>
      <w:r w:rsidRPr="001E7F75">
        <w:rPr>
          <w:szCs w:val="28"/>
        </w:rPr>
        <w:t>р</w:t>
      </w:r>
      <w:r w:rsidRPr="001E7F75">
        <w:rPr>
          <w:szCs w:val="28"/>
        </w:rPr>
        <w:t>ское оформление.</w:t>
      </w:r>
    </w:p>
    <w:p w:rsidR="00172FA2" w:rsidRPr="001E7F75" w:rsidRDefault="00172FA2" w:rsidP="00172FA2">
      <w:pPr>
        <w:spacing w:line="360" w:lineRule="auto"/>
        <w:rPr>
          <w:b/>
          <w:szCs w:val="28"/>
        </w:rPr>
      </w:pPr>
      <w:r w:rsidRPr="001E7F75">
        <w:rPr>
          <w:b/>
          <w:szCs w:val="28"/>
        </w:rPr>
        <w:t>Основные результаты исследования, выносимые на защиту:</w:t>
      </w:r>
    </w:p>
    <w:p w:rsidR="00172FA2" w:rsidRPr="0097686C" w:rsidRDefault="002F45BC" w:rsidP="00172FA2">
      <w:pPr>
        <w:spacing w:line="360" w:lineRule="auto"/>
        <w:rPr>
          <w:szCs w:val="28"/>
        </w:rPr>
      </w:pPr>
      <w:r>
        <w:rPr>
          <w:szCs w:val="28"/>
        </w:rPr>
        <w:t>-</w:t>
      </w:r>
      <w:r w:rsidR="00172FA2" w:rsidRPr="0097686C">
        <w:rPr>
          <w:b/>
          <w:szCs w:val="28"/>
        </w:rPr>
        <w:t xml:space="preserve"> </w:t>
      </w:r>
      <w:r w:rsidR="00172FA2" w:rsidRPr="0097686C">
        <w:rPr>
          <w:szCs w:val="28"/>
        </w:rPr>
        <w:t xml:space="preserve">теоретические положения, определяющие сущность </w:t>
      </w:r>
      <w:r w:rsidR="00172FA2">
        <w:rPr>
          <w:szCs w:val="28"/>
        </w:rPr>
        <w:t>готовой продукции</w:t>
      </w:r>
      <w:r w:rsidR="00172FA2" w:rsidRPr="0097686C">
        <w:rPr>
          <w:szCs w:val="28"/>
        </w:rPr>
        <w:t xml:space="preserve"> и р</w:t>
      </w:r>
      <w:r w:rsidR="00172FA2" w:rsidRPr="0097686C">
        <w:rPr>
          <w:szCs w:val="28"/>
        </w:rPr>
        <w:t>е</w:t>
      </w:r>
      <w:r w:rsidR="00172FA2" w:rsidRPr="0097686C">
        <w:rPr>
          <w:szCs w:val="28"/>
        </w:rPr>
        <w:t>гулировани</w:t>
      </w:r>
      <w:r w:rsidR="00172FA2">
        <w:rPr>
          <w:szCs w:val="28"/>
        </w:rPr>
        <w:t>я</w:t>
      </w:r>
      <w:r w:rsidR="00172FA2" w:rsidRPr="0097686C">
        <w:rPr>
          <w:szCs w:val="28"/>
        </w:rPr>
        <w:t xml:space="preserve"> </w:t>
      </w:r>
      <w:r w:rsidR="00172FA2">
        <w:rPr>
          <w:szCs w:val="28"/>
        </w:rPr>
        <w:t>ее продажи</w:t>
      </w:r>
      <w:r w:rsidR="00172FA2" w:rsidRPr="0097686C">
        <w:rPr>
          <w:szCs w:val="28"/>
        </w:rPr>
        <w:t>;</w:t>
      </w:r>
    </w:p>
    <w:p w:rsidR="00172FA2" w:rsidRDefault="002F45BC" w:rsidP="00172FA2">
      <w:pPr>
        <w:spacing w:line="360" w:lineRule="auto"/>
        <w:rPr>
          <w:szCs w:val="28"/>
        </w:rPr>
      </w:pPr>
      <w:r>
        <w:rPr>
          <w:szCs w:val="28"/>
        </w:rPr>
        <w:t>-</w:t>
      </w:r>
      <w:r w:rsidR="00172FA2" w:rsidRPr="0097686C">
        <w:rPr>
          <w:szCs w:val="28"/>
        </w:rPr>
        <w:t xml:space="preserve"> экономическая и правовая характеристика изучаемой организации;</w:t>
      </w:r>
    </w:p>
    <w:p w:rsidR="00172FA2" w:rsidRPr="0097686C" w:rsidRDefault="002F45BC" w:rsidP="00172FA2">
      <w:pPr>
        <w:spacing w:line="360" w:lineRule="auto"/>
        <w:rPr>
          <w:szCs w:val="28"/>
        </w:rPr>
      </w:pPr>
      <w:r>
        <w:rPr>
          <w:szCs w:val="28"/>
        </w:rPr>
        <w:t>- м</w:t>
      </w:r>
      <w:r w:rsidR="00172FA2">
        <w:rPr>
          <w:szCs w:val="28"/>
        </w:rPr>
        <w:t>етодика проведения аудита продажи готовой продукции;</w:t>
      </w:r>
    </w:p>
    <w:p w:rsidR="00172FA2" w:rsidRDefault="00172FA2" w:rsidP="00172FA2">
      <w:pPr>
        <w:pStyle w:val="ae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7686C">
        <w:rPr>
          <w:rFonts w:ascii="Times New Roman" w:hAnsi="Times New Roman"/>
          <w:sz w:val="28"/>
          <w:szCs w:val="28"/>
        </w:rPr>
        <w:t xml:space="preserve">- предложения и рекомендации по оптимизации </w:t>
      </w:r>
      <w:r>
        <w:rPr>
          <w:rFonts w:ascii="Times New Roman" w:hAnsi="Times New Roman"/>
          <w:sz w:val="28"/>
          <w:szCs w:val="28"/>
        </w:rPr>
        <w:t>учета продажи готовой продукции</w:t>
      </w:r>
      <w:r w:rsidRPr="0097686C">
        <w:rPr>
          <w:rFonts w:ascii="Times New Roman" w:hAnsi="Times New Roman"/>
          <w:sz w:val="28"/>
          <w:szCs w:val="28"/>
        </w:rPr>
        <w:t xml:space="preserve"> в исследуемой организации.</w:t>
      </w:r>
    </w:p>
    <w:p w:rsidR="00172FA2" w:rsidRPr="00172FA2" w:rsidRDefault="00172FA2" w:rsidP="00172FA2">
      <w:pPr>
        <w:spacing w:line="360" w:lineRule="auto"/>
        <w:ind w:firstLine="708"/>
      </w:pPr>
      <w:r w:rsidRPr="00172FA2">
        <w:rPr>
          <w:b/>
        </w:rPr>
        <w:lastRenderedPageBreak/>
        <w:t>Теоретической и методической основой</w:t>
      </w:r>
      <w:r w:rsidRPr="00172FA2">
        <w:t xml:space="preserve"> выпускной квалификационной работы  являются  труды ученых экономистов, а также  законодательные, но</w:t>
      </w:r>
      <w:r w:rsidRPr="00172FA2">
        <w:t>р</w:t>
      </w:r>
      <w:r w:rsidRPr="00172FA2">
        <w:t>мативные акты, регулирующие учет  и аудит продажи готовой продукции.</w:t>
      </w:r>
    </w:p>
    <w:p w:rsidR="00172FA2" w:rsidRPr="0097686C" w:rsidRDefault="00172FA2" w:rsidP="002F45BC">
      <w:pPr>
        <w:spacing w:line="360" w:lineRule="auto"/>
        <w:ind w:firstLine="708"/>
      </w:pPr>
      <w:r w:rsidRPr="0097686C">
        <w:t>Для реализации методологической основы в конкретных исследованиях были использованы такие приемы и методы как статистический, монографич</w:t>
      </w:r>
      <w:r w:rsidRPr="0097686C">
        <w:t>е</w:t>
      </w:r>
      <w:r w:rsidR="002F45BC">
        <w:t xml:space="preserve">ский, балансовый, </w:t>
      </w:r>
      <w:proofErr w:type="spellStart"/>
      <w:r w:rsidR="002F45BC">
        <w:t>расчетно</w:t>
      </w:r>
      <w:proofErr w:type="spellEnd"/>
      <w:r w:rsidR="002F45BC">
        <w:t>–</w:t>
      </w:r>
      <w:r w:rsidRPr="0097686C">
        <w:t>конструктивный, экономико-математический, пр</w:t>
      </w:r>
      <w:r w:rsidRPr="0097686C">
        <w:t>и</w:t>
      </w:r>
      <w:r w:rsidRPr="0097686C">
        <w:t>емы синтеза и анализа.</w:t>
      </w:r>
    </w:p>
    <w:p w:rsidR="00172FA2" w:rsidRDefault="00172FA2" w:rsidP="00172FA2">
      <w:pPr>
        <w:spacing w:line="360" w:lineRule="auto"/>
        <w:ind w:firstLine="709"/>
        <w:jc w:val="both"/>
        <w:rPr>
          <w:szCs w:val="28"/>
        </w:rPr>
      </w:pPr>
      <w:r w:rsidRPr="0097686C">
        <w:rPr>
          <w:szCs w:val="28"/>
        </w:rPr>
        <w:t>В качестве информационной базы использованы данные годовой стат</w:t>
      </w:r>
      <w:r w:rsidRPr="0097686C">
        <w:rPr>
          <w:szCs w:val="28"/>
        </w:rPr>
        <w:t>и</w:t>
      </w:r>
      <w:r w:rsidRPr="0097686C">
        <w:rPr>
          <w:szCs w:val="28"/>
        </w:rPr>
        <w:t>стической и бухгалтерской (финансовой) отчетности, а также данные аналит</w:t>
      </w:r>
      <w:r w:rsidRPr="0097686C">
        <w:rPr>
          <w:szCs w:val="28"/>
        </w:rPr>
        <w:t>и</w:t>
      </w:r>
      <w:r w:rsidRPr="0097686C">
        <w:rPr>
          <w:szCs w:val="28"/>
        </w:rPr>
        <w:t xml:space="preserve">ческого учета </w:t>
      </w:r>
      <w:r>
        <w:rPr>
          <w:szCs w:val="28"/>
        </w:rPr>
        <w:t>ОАО «Гамбринус»</w:t>
      </w:r>
      <w:r w:rsidRPr="007215EF">
        <w:rPr>
          <w:szCs w:val="28"/>
        </w:rPr>
        <w:t xml:space="preserve"> за 201</w:t>
      </w:r>
      <w:r>
        <w:rPr>
          <w:szCs w:val="28"/>
        </w:rPr>
        <w:t>4</w:t>
      </w:r>
      <w:r w:rsidRPr="007215EF">
        <w:rPr>
          <w:szCs w:val="28"/>
        </w:rPr>
        <w:t>-201</w:t>
      </w:r>
      <w:r>
        <w:rPr>
          <w:szCs w:val="28"/>
        </w:rPr>
        <w:t>6</w:t>
      </w:r>
      <w:r w:rsidRPr="007215EF">
        <w:rPr>
          <w:szCs w:val="28"/>
        </w:rPr>
        <w:t xml:space="preserve"> гг.</w:t>
      </w:r>
    </w:p>
    <w:p w:rsidR="001A64BC" w:rsidRDefault="001A64BC" w:rsidP="001E7F75">
      <w:pPr>
        <w:spacing w:line="360" w:lineRule="auto"/>
        <w:ind w:firstLine="709"/>
        <w:jc w:val="both"/>
        <w:rPr>
          <w:szCs w:val="28"/>
        </w:rPr>
      </w:pPr>
    </w:p>
    <w:p w:rsidR="00172FA2" w:rsidRDefault="00172FA2" w:rsidP="001E7F75">
      <w:pPr>
        <w:spacing w:line="360" w:lineRule="auto"/>
        <w:ind w:firstLine="709"/>
        <w:jc w:val="both"/>
        <w:rPr>
          <w:szCs w:val="28"/>
        </w:rPr>
      </w:pPr>
    </w:p>
    <w:p w:rsidR="00172FA2" w:rsidRDefault="00172FA2" w:rsidP="001E7F75">
      <w:pPr>
        <w:spacing w:line="360" w:lineRule="auto"/>
        <w:ind w:firstLine="709"/>
        <w:jc w:val="both"/>
        <w:rPr>
          <w:szCs w:val="28"/>
        </w:rPr>
      </w:pPr>
    </w:p>
    <w:p w:rsidR="00172FA2" w:rsidRDefault="00172FA2" w:rsidP="001E7F75">
      <w:pPr>
        <w:spacing w:line="360" w:lineRule="auto"/>
        <w:ind w:firstLine="709"/>
        <w:jc w:val="both"/>
        <w:rPr>
          <w:szCs w:val="28"/>
        </w:rPr>
      </w:pPr>
    </w:p>
    <w:p w:rsidR="00172FA2" w:rsidRDefault="00172FA2" w:rsidP="001E7F75">
      <w:pPr>
        <w:spacing w:line="360" w:lineRule="auto"/>
        <w:ind w:firstLine="709"/>
        <w:jc w:val="both"/>
        <w:rPr>
          <w:szCs w:val="28"/>
        </w:rPr>
      </w:pPr>
    </w:p>
    <w:p w:rsidR="00172FA2" w:rsidRDefault="00172FA2" w:rsidP="001E7F75">
      <w:pPr>
        <w:spacing w:line="360" w:lineRule="auto"/>
        <w:ind w:firstLine="709"/>
        <w:jc w:val="both"/>
        <w:rPr>
          <w:szCs w:val="28"/>
        </w:rPr>
      </w:pPr>
    </w:p>
    <w:p w:rsidR="00172FA2" w:rsidRDefault="00172FA2" w:rsidP="001E7F75">
      <w:pPr>
        <w:spacing w:line="360" w:lineRule="auto"/>
        <w:ind w:firstLine="709"/>
        <w:jc w:val="both"/>
        <w:rPr>
          <w:szCs w:val="28"/>
        </w:rPr>
      </w:pPr>
    </w:p>
    <w:p w:rsidR="00172FA2" w:rsidRDefault="00172FA2" w:rsidP="001E7F75">
      <w:pPr>
        <w:spacing w:line="360" w:lineRule="auto"/>
        <w:ind w:firstLine="709"/>
        <w:jc w:val="both"/>
        <w:rPr>
          <w:szCs w:val="28"/>
        </w:rPr>
      </w:pPr>
    </w:p>
    <w:p w:rsidR="00172FA2" w:rsidRDefault="00172FA2" w:rsidP="001E7F75">
      <w:pPr>
        <w:spacing w:line="360" w:lineRule="auto"/>
        <w:ind w:firstLine="709"/>
        <w:jc w:val="both"/>
        <w:rPr>
          <w:szCs w:val="28"/>
        </w:rPr>
      </w:pPr>
    </w:p>
    <w:p w:rsidR="00172FA2" w:rsidRDefault="00172FA2" w:rsidP="001E7F75">
      <w:pPr>
        <w:spacing w:line="360" w:lineRule="auto"/>
        <w:ind w:firstLine="709"/>
        <w:jc w:val="both"/>
        <w:rPr>
          <w:szCs w:val="28"/>
        </w:rPr>
      </w:pPr>
    </w:p>
    <w:p w:rsidR="00172FA2" w:rsidRDefault="00172FA2" w:rsidP="001E7F75">
      <w:pPr>
        <w:spacing w:line="360" w:lineRule="auto"/>
        <w:ind w:firstLine="709"/>
        <w:jc w:val="both"/>
        <w:rPr>
          <w:szCs w:val="28"/>
        </w:rPr>
      </w:pPr>
    </w:p>
    <w:p w:rsidR="00172FA2" w:rsidRDefault="00172FA2" w:rsidP="001E7F75">
      <w:pPr>
        <w:spacing w:line="360" w:lineRule="auto"/>
        <w:ind w:firstLine="709"/>
        <w:jc w:val="both"/>
        <w:rPr>
          <w:szCs w:val="28"/>
        </w:rPr>
      </w:pPr>
    </w:p>
    <w:p w:rsidR="00172FA2" w:rsidRDefault="00172FA2" w:rsidP="001E7F75">
      <w:pPr>
        <w:spacing w:line="360" w:lineRule="auto"/>
        <w:ind w:firstLine="709"/>
        <w:jc w:val="both"/>
        <w:rPr>
          <w:szCs w:val="28"/>
        </w:rPr>
      </w:pPr>
    </w:p>
    <w:p w:rsidR="00172FA2" w:rsidRDefault="00172FA2" w:rsidP="001E7F75">
      <w:pPr>
        <w:spacing w:line="360" w:lineRule="auto"/>
        <w:ind w:firstLine="709"/>
        <w:jc w:val="both"/>
        <w:rPr>
          <w:szCs w:val="28"/>
        </w:rPr>
      </w:pPr>
    </w:p>
    <w:p w:rsidR="00172FA2" w:rsidRDefault="00172FA2" w:rsidP="001E7F75">
      <w:pPr>
        <w:spacing w:line="360" w:lineRule="auto"/>
        <w:ind w:firstLine="709"/>
        <w:jc w:val="both"/>
        <w:rPr>
          <w:szCs w:val="28"/>
        </w:rPr>
      </w:pPr>
    </w:p>
    <w:p w:rsidR="00172FA2" w:rsidRDefault="00172FA2" w:rsidP="001E7F75">
      <w:pPr>
        <w:spacing w:line="360" w:lineRule="auto"/>
        <w:ind w:firstLine="709"/>
        <w:jc w:val="both"/>
        <w:rPr>
          <w:szCs w:val="28"/>
        </w:rPr>
      </w:pPr>
    </w:p>
    <w:p w:rsidR="00172FA2" w:rsidRDefault="00172FA2" w:rsidP="001E7F75">
      <w:pPr>
        <w:spacing w:line="360" w:lineRule="auto"/>
        <w:ind w:firstLine="709"/>
        <w:jc w:val="both"/>
        <w:rPr>
          <w:szCs w:val="28"/>
        </w:rPr>
      </w:pPr>
    </w:p>
    <w:p w:rsidR="00172FA2" w:rsidRDefault="00172FA2" w:rsidP="001E7F75">
      <w:pPr>
        <w:spacing w:line="360" w:lineRule="auto"/>
        <w:ind w:firstLine="709"/>
        <w:jc w:val="both"/>
        <w:rPr>
          <w:szCs w:val="28"/>
        </w:rPr>
      </w:pPr>
    </w:p>
    <w:p w:rsidR="00172FA2" w:rsidRDefault="00172FA2" w:rsidP="001E7F75">
      <w:pPr>
        <w:spacing w:line="360" w:lineRule="auto"/>
        <w:ind w:firstLine="709"/>
        <w:jc w:val="both"/>
        <w:rPr>
          <w:szCs w:val="28"/>
        </w:rPr>
      </w:pPr>
    </w:p>
    <w:p w:rsidR="00172FA2" w:rsidRDefault="00172FA2" w:rsidP="001E7F75">
      <w:pPr>
        <w:spacing w:line="360" w:lineRule="auto"/>
        <w:ind w:firstLine="709"/>
        <w:jc w:val="both"/>
        <w:rPr>
          <w:szCs w:val="28"/>
        </w:rPr>
      </w:pPr>
    </w:p>
    <w:p w:rsidR="001A1E57" w:rsidRDefault="00323715" w:rsidP="00FC7944">
      <w:pPr>
        <w:pStyle w:val="1"/>
        <w:numPr>
          <w:ilvl w:val="0"/>
          <w:numId w:val="12"/>
        </w:numPr>
        <w:jc w:val="left"/>
        <w:rPr>
          <w:rFonts w:cs="Times New Roman"/>
        </w:rPr>
      </w:pPr>
      <w:bookmarkStart w:id="4" w:name="_Toc484664426"/>
      <w:bookmarkStart w:id="5" w:name="_Toc484674660"/>
      <w:r w:rsidRPr="00323715">
        <w:rPr>
          <w:rFonts w:cs="Times New Roman"/>
        </w:rPr>
        <w:lastRenderedPageBreak/>
        <w:t>ТЕОРЕТИЧЕСКИЕ ОСНОВЫ УЧЕТА И АУДИТА ПРОДАЖИ ГОТОВОЙ ПРОДУКЦИИ</w:t>
      </w:r>
      <w:bookmarkEnd w:id="0"/>
      <w:bookmarkEnd w:id="4"/>
      <w:bookmarkEnd w:id="5"/>
    </w:p>
    <w:p w:rsidR="001E7F75" w:rsidRPr="001E7F75" w:rsidRDefault="001E7F75" w:rsidP="001E7F75"/>
    <w:p w:rsidR="004E1CC4" w:rsidRDefault="00323715" w:rsidP="001E7F75">
      <w:pPr>
        <w:pStyle w:val="2"/>
        <w:numPr>
          <w:ilvl w:val="1"/>
          <w:numId w:val="8"/>
        </w:numPr>
        <w:rPr>
          <w:rFonts w:cs="Times New Roman"/>
          <w:szCs w:val="28"/>
        </w:rPr>
      </w:pPr>
      <w:bookmarkStart w:id="6" w:name="_Toc483386083"/>
      <w:bookmarkStart w:id="7" w:name="_Toc484664427"/>
      <w:bookmarkStart w:id="8" w:name="_Toc484674661"/>
      <w:r w:rsidRPr="00323715">
        <w:rPr>
          <w:rFonts w:cs="Times New Roman"/>
          <w:szCs w:val="28"/>
        </w:rPr>
        <w:t>Теоретические основы учета продажи готовой продукции</w:t>
      </w:r>
      <w:bookmarkEnd w:id="6"/>
      <w:bookmarkEnd w:id="7"/>
      <w:bookmarkEnd w:id="8"/>
    </w:p>
    <w:p w:rsidR="001E7F75" w:rsidRPr="001E7F75" w:rsidRDefault="001E7F75" w:rsidP="001E7F75">
      <w:pPr>
        <w:pStyle w:val="a9"/>
        <w:ind w:left="810"/>
      </w:pPr>
    </w:p>
    <w:p w:rsidR="00181F67" w:rsidRDefault="004E1CC4" w:rsidP="002F45BC">
      <w:pPr>
        <w:spacing w:line="360" w:lineRule="auto"/>
        <w:ind w:firstLine="709"/>
        <w:jc w:val="both"/>
        <w:rPr>
          <w:noProof/>
          <w:color w:val="000000"/>
          <w:szCs w:val="28"/>
          <w:lang w:eastAsia="ar-SA"/>
        </w:rPr>
      </w:pPr>
      <w:r w:rsidRPr="00A2381F">
        <w:rPr>
          <w:noProof/>
          <w:color w:val="000000"/>
          <w:szCs w:val="28"/>
          <w:lang w:eastAsia="ar-SA"/>
        </w:rPr>
        <w:t xml:space="preserve">Учет </w:t>
      </w:r>
      <w:r>
        <w:rPr>
          <w:noProof/>
          <w:color w:val="000000"/>
          <w:szCs w:val="28"/>
          <w:lang w:eastAsia="ar-SA"/>
        </w:rPr>
        <w:t>продажи готовой продукции</w:t>
      </w:r>
      <w:r w:rsidRPr="00A2381F">
        <w:rPr>
          <w:noProof/>
          <w:color w:val="000000"/>
          <w:szCs w:val="28"/>
          <w:lang w:eastAsia="ar-SA"/>
        </w:rPr>
        <w:t xml:space="preserve"> по праву занимает одно из центр</w:t>
      </w:r>
      <w:r w:rsidRPr="00A2381F">
        <w:rPr>
          <w:noProof/>
          <w:color w:val="000000"/>
          <w:szCs w:val="28"/>
          <w:lang w:val="en-US" w:eastAsia="ar-SA"/>
        </w:rPr>
        <w:t>a</w:t>
      </w:r>
      <w:r w:rsidRPr="00A2381F">
        <w:rPr>
          <w:noProof/>
          <w:color w:val="000000"/>
          <w:szCs w:val="28"/>
          <w:lang w:eastAsia="ar-SA"/>
        </w:rPr>
        <w:t>льных мест в системе бухг</w:t>
      </w:r>
      <w:r w:rsidRPr="00A2381F">
        <w:rPr>
          <w:noProof/>
          <w:color w:val="000000"/>
          <w:szCs w:val="28"/>
          <w:lang w:val="en-US" w:eastAsia="ar-SA"/>
        </w:rPr>
        <w:t>a</w:t>
      </w:r>
      <w:r w:rsidRPr="00A2381F">
        <w:rPr>
          <w:noProof/>
          <w:color w:val="000000"/>
          <w:szCs w:val="28"/>
          <w:lang w:eastAsia="ar-SA"/>
        </w:rPr>
        <w:t>лтерского учета, поскольку является неотъемлемой частью деятельности организации</w:t>
      </w:r>
      <w:r>
        <w:rPr>
          <w:noProof/>
          <w:color w:val="000000"/>
          <w:szCs w:val="28"/>
          <w:lang w:eastAsia="ar-SA"/>
        </w:rPr>
        <w:t>.</w:t>
      </w:r>
    </w:p>
    <w:p w:rsidR="00BF6E3A" w:rsidRPr="00B57AB7" w:rsidRDefault="004E1CC4" w:rsidP="007B6AE7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Pr="004E1CC4">
        <w:t>Методическими указаниями по бухгалтерскому учету материально-производственных запасов</w:t>
      </w:r>
      <w:r>
        <w:rPr>
          <w:szCs w:val="28"/>
        </w:rPr>
        <w:t>, г</w:t>
      </w:r>
      <w:r w:rsidRPr="004E1CC4">
        <w:rPr>
          <w:szCs w:val="28"/>
        </w:rPr>
        <w:t>отовая продукция является значимой частью материально-производственных запасо</w:t>
      </w:r>
      <w:r w:rsidR="003A11D9">
        <w:rPr>
          <w:szCs w:val="28"/>
        </w:rPr>
        <w:t>в, предназначенных для прод</w:t>
      </w:r>
      <w:r w:rsidR="003A11D9">
        <w:rPr>
          <w:szCs w:val="28"/>
        </w:rPr>
        <w:t>а</w:t>
      </w:r>
      <w:r w:rsidR="003A11D9">
        <w:rPr>
          <w:szCs w:val="28"/>
        </w:rPr>
        <w:t>жи</w:t>
      </w:r>
      <w:r w:rsidRPr="004E1CC4">
        <w:rPr>
          <w:szCs w:val="28"/>
        </w:rPr>
        <w:t>, технические и качественные характеристики которых соответствуют усл</w:t>
      </w:r>
      <w:r w:rsidRPr="004E1CC4">
        <w:rPr>
          <w:szCs w:val="28"/>
        </w:rPr>
        <w:t>о</w:t>
      </w:r>
      <w:r w:rsidRPr="004E1CC4">
        <w:rPr>
          <w:szCs w:val="28"/>
        </w:rPr>
        <w:t>виям договора или требованиям иных документов, в случаях, установленных законодательством</w:t>
      </w:r>
      <w:r>
        <w:t>.</w:t>
      </w:r>
    </w:p>
    <w:p w:rsidR="007B6AE7" w:rsidRDefault="00181F67" w:rsidP="007B6AE7">
      <w:pPr>
        <w:widowControl w:val="0"/>
        <w:spacing w:line="360" w:lineRule="auto"/>
        <w:ind w:firstLine="709"/>
        <w:jc w:val="both"/>
      </w:pPr>
      <w:r>
        <w:rPr>
          <w:szCs w:val="28"/>
        </w:rPr>
        <w:t xml:space="preserve">          </w:t>
      </w:r>
      <w:r w:rsidRPr="00B57AB7">
        <w:rPr>
          <w:szCs w:val="28"/>
        </w:rPr>
        <w:t xml:space="preserve"> Современные экономисты дают </w:t>
      </w:r>
      <w:r w:rsidR="00BF6E3A">
        <w:rPr>
          <w:szCs w:val="28"/>
        </w:rPr>
        <w:t>различные</w:t>
      </w:r>
      <w:r w:rsidRPr="00B57AB7">
        <w:rPr>
          <w:szCs w:val="28"/>
        </w:rPr>
        <w:t xml:space="preserve"> толкование готовой продукции</w:t>
      </w:r>
      <w:r w:rsidR="001E7F75">
        <w:rPr>
          <w:szCs w:val="28"/>
        </w:rPr>
        <w:t>.</w:t>
      </w:r>
    </w:p>
    <w:p w:rsidR="003A11D9" w:rsidRPr="007B6AE7" w:rsidRDefault="007B6AE7" w:rsidP="007B6AE7">
      <w:pPr>
        <w:widowControl w:val="0"/>
        <w:spacing w:line="360" w:lineRule="auto"/>
        <w:ind w:firstLine="709"/>
        <w:jc w:val="both"/>
      </w:pPr>
      <w:r w:rsidRPr="007D6F5A">
        <w:t xml:space="preserve">Р.А. </w:t>
      </w:r>
      <w:proofErr w:type="spellStart"/>
      <w:r w:rsidRPr="007D6F5A">
        <w:t>Алборов</w:t>
      </w:r>
      <w:proofErr w:type="spellEnd"/>
      <w:r w:rsidRPr="007D6F5A">
        <w:t xml:space="preserve">, Л.И. </w:t>
      </w:r>
      <w:proofErr w:type="spellStart"/>
      <w:r w:rsidRPr="007D6F5A">
        <w:t>Хоружий</w:t>
      </w:r>
      <w:proofErr w:type="spellEnd"/>
      <w:r w:rsidRPr="007D6F5A">
        <w:t xml:space="preserve"> и С.М. Концевая [1</w:t>
      </w:r>
      <w:r>
        <w:t>6</w:t>
      </w:r>
      <w:r w:rsidRPr="007D6F5A">
        <w:t xml:space="preserve">, </w:t>
      </w:r>
      <w:r>
        <w:t>с. 189], а также С.Г. Хозяева [49</w:t>
      </w:r>
      <w:r w:rsidRPr="007D6F5A">
        <w:t>, с. 203] дают в своих работах аналогичное определение готовой продукции, как и ПБУ 5/01 «Учет материа</w:t>
      </w:r>
      <w:r>
        <w:t>льно производственных запасов».</w:t>
      </w:r>
    </w:p>
    <w:p w:rsidR="00181F67" w:rsidRDefault="001E7F75" w:rsidP="007B6AE7">
      <w:pPr>
        <w:spacing w:line="360" w:lineRule="auto"/>
        <w:ind w:firstLine="708"/>
        <w:jc w:val="both"/>
        <w:rPr>
          <w:szCs w:val="28"/>
        </w:rPr>
      </w:pPr>
      <w:r w:rsidRPr="003A11D9">
        <w:rPr>
          <w:szCs w:val="28"/>
        </w:rPr>
        <w:t xml:space="preserve">Н.П. </w:t>
      </w:r>
      <w:r w:rsidR="003A11D9" w:rsidRPr="003A11D9">
        <w:rPr>
          <w:szCs w:val="28"/>
        </w:rPr>
        <w:t>Кондраков утверждает, что готовая продукция—это изделия и пол</w:t>
      </w:r>
      <w:r w:rsidR="003A11D9" w:rsidRPr="003A11D9">
        <w:rPr>
          <w:szCs w:val="28"/>
        </w:rPr>
        <w:t>у</w:t>
      </w:r>
      <w:r w:rsidR="003A11D9" w:rsidRPr="003A11D9">
        <w:rPr>
          <w:szCs w:val="28"/>
        </w:rPr>
        <w:t>фабрикаты, полностью законченные обработкой, соответствующие действу</w:t>
      </w:r>
      <w:r w:rsidR="003A11D9" w:rsidRPr="003A11D9">
        <w:rPr>
          <w:szCs w:val="28"/>
        </w:rPr>
        <w:t>ю</w:t>
      </w:r>
      <w:r w:rsidR="003A11D9" w:rsidRPr="003A11D9">
        <w:rPr>
          <w:szCs w:val="28"/>
        </w:rPr>
        <w:t>щим стандартам или утвержденным техническим условиям, принятые на склад или заказчиком</w:t>
      </w:r>
      <w:r w:rsidR="002F45BC">
        <w:rPr>
          <w:szCs w:val="28"/>
        </w:rPr>
        <w:t xml:space="preserve"> </w:t>
      </w:r>
      <w:r w:rsidR="003A11D9" w:rsidRPr="003A11D9">
        <w:rPr>
          <w:szCs w:val="28"/>
        </w:rPr>
        <w:t>[</w:t>
      </w:r>
      <w:r>
        <w:rPr>
          <w:szCs w:val="28"/>
        </w:rPr>
        <w:t>35</w:t>
      </w:r>
      <w:r w:rsidR="003A11D9" w:rsidRPr="003A11D9">
        <w:rPr>
          <w:szCs w:val="28"/>
        </w:rPr>
        <w:t xml:space="preserve">, </w:t>
      </w:r>
      <w:r w:rsidR="003A11D9">
        <w:rPr>
          <w:szCs w:val="28"/>
        </w:rPr>
        <w:t>с.</w:t>
      </w:r>
      <w:r w:rsidR="002F45BC">
        <w:rPr>
          <w:szCs w:val="28"/>
        </w:rPr>
        <w:t xml:space="preserve"> </w:t>
      </w:r>
      <w:r w:rsidR="003A11D9">
        <w:rPr>
          <w:szCs w:val="28"/>
        </w:rPr>
        <w:t>171</w:t>
      </w:r>
      <w:r w:rsidR="003A11D9" w:rsidRPr="003A11D9">
        <w:rPr>
          <w:szCs w:val="28"/>
        </w:rPr>
        <w:t>]</w:t>
      </w:r>
      <w:r w:rsidR="002F45BC">
        <w:rPr>
          <w:szCs w:val="28"/>
        </w:rPr>
        <w:t>.</w:t>
      </w:r>
    </w:p>
    <w:p w:rsidR="00D029F9" w:rsidRDefault="00D029F9" w:rsidP="007B6AE7">
      <w:pPr>
        <w:spacing w:line="360" w:lineRule="auto"/>
        <w:ind w:firstLine="708"/>
        <w:jc w:val="both"/>
        <w:rPr>
          <w:color w:val="000000" w:themeColor="text1"/>
          <w:szCs w:val="28"/>
          <w:shd w:val="clear" w:color="auto" w:fill="FFFFFF"/>
        </w:rPr>
      </w:pPr>
      <w:r w:rsidRPr="00D029F9">
        <w:rPr>
          <w:color w:val="000000" w:themeColor="text1"/>
          <w:szCs w:val="28"/>
          <w:shd w:val="clear" w:color="auto" w:fill="FFFFFF"/>
        </w:rPr>
        <w:t xml:space="preserve">Готовой </w:t>
      </w:r>
      <w:proofErr w:type="gramStart"/>
      <w:r w:rsidRPr="00D029F9">
        <w:rPr>
          <w:color w:val="000000" w:themeColor="text1"/>
          <w:szCs w:val="28"/>
          <w:shd w:val="clear" w:color="auto" w:fill="FFFFFF"/>
        </w:rPr>
        <w:t>продукцией</w:t>
      </w:r>
      <w:proofErr w:type="gramEnd"/>
      <w:r>
        <w:rPr>
          <w:color w:val="000000" w:themeColor="text1"/>
          <w:szCs w:val="28"/>
          <w:shd w:val="clear" w:color="auto" w:fill="FFFFFF"/>
        </w:rPr>
        <w:t xml:space="preserve"> по мнению </w:t>
      </w:r>
      <w:r w:rsidR="001E7F75">
        <w:rPr>
          <w:color w:val="000000" w:themeColor="text1"/>
          <w:szCs w:val="28"/>
          <w:shd w:val="clear" w:color="auto" w:fill="FFFFFF"/>
        </w:rPr>
        <w:t xml:space="preserve">Н.Г. </w:t>
      </w:r>
      <w:r>
        <w:rPr>
          <w:color w:val="000000" w:themeColor="text1"/>
          <w:szCs w:val="28"/>
          <w:shd w:val="clear" w:color="auto" w:fill="FFFFFF"/>
        </w:rPr>
        <w:t xml:space="preserve">Сапожниковой </w:t>
      </w:r>
      <w:r w:rsidRPr="00D029F9">
        <w:rPr>
          <w:color w:val="000000" w:themeColor="text1"/>
          <w:szCs w:val="28"/>
          <w:shd w:val="clear" w:color="auto" w:fill="FFFFFF"/>
        </w:rPr>
        <w:t>считается проду</w:t>
      </w:r>
      <w:r w:rsidRPr="00D029F9">
        <w:rPr>
          <w:color w:val="000000" w:themeColor="text1"/>
          <w:szCs w:val="28"/>
          <w:shd w:val="clear" w:color="auto" w:fill="FFFFFF"/>
        </w:rPr>
        <w:t>к</w:t>
      </w:r>
      <w:r w:rsidRPr="00D029F9">
        <w:rPr>
          <w:color w:val="000000" w:themeColor="text1"/>
          <w:szCs w:val="28"/>
          <w:shd w:val="clear" w:color="auto" w:fill="FFFFFF"/>
        </w:rPr>
        <w:t>ция, прошедшая все стадии технологической обработки, необходимые испыт</w:t>
      </w:r>
      <w:r w:rsidRPr="00D029F9">
        <w:rPr>
          <w:color w:val="000000" w:themeColor="text1"/>
          <w:szCs w:val="28"/>
          <w:shd w:val="clear" w:color="auto" w:fill="FFFFFF"/>
        </w:rPr>
        <w:t>а</w:t>
      </w:r>
      <w:r w:rsidRPr="00D029F9">
        <w:rPr>
          <w:color w:val="000000" w:themeColor="text1"/>
          <w:szCs w:val="28"/>
          <w:shd w:val="clear" w:color="auto" w:fill="FFFFFF"/>
        </w:rPr>
        <w:t>ния, укомплектованная, соответствующая условиям договора или требованиям иных документов в случаях, установленных законодательством [</w:t>
      </w:r>
      <w:r w:rsidR="00721548">
        <w:rPr>
          <w:color w:val="000000" w:themeColor="text1"/>
          <w:szCs w:val="28"/>
          <w:shd w:val="clear" w:color="auto" w:fill="FFFFFF"/>
        </w:rPr>
        <w:t>46</w:t>
      </w:r>
      <w:r w:rsidR="002F45BC">
        <w:rPr>
          <w:color w:val="000000" w:themeColor="text1"/>
          <w:szCs w:val="28"/>
          <w:shd w:val="clear" w:color="auto" w:fill="FFFFFF"/>
        </w:rPr>
        <w:t>, с. 202].</w:t>
      </w:r>
    </w:p>
    <w:p w:rsidR="00181F67" w:rsidRDefault="001E7F75" w:rsidP="007B6AE7">
      <w:pPr>
        <w:spacing w:line="360" w:lineRule="auto"/>
        <w:ind w:firstLine="708"/>
        <w:jc w:val="both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Е.Н. </w:t>
      </w:r>
      <w:proofErr w:type="spellStart"/>
      <w:r w:rsidR="007B6AE7">
        <w:rPr>
          <w:color w:val="000000" w:themeColor="text1"/>
          <w:szCs w:val="28"/>
          <w:shd w:val="clear" w:color="auto" w:fill="FFFFFF"/>
        </w:rPr>
        <w:t>Клипперт</w:t>
      </w:r>
      <w:proofErr w:type="spellEnd"/>
      <w:r w:rsidR="007B6AE7">
        <w:rPr>
          <w:color w:val="000000" w:themeColor="text1"/>
          <w:szCs w:val="28"/>
          <w:shd w:val="clear" w:color="auto" w:fill="FFFFFF"/>
        </w:rPr>
        <w:t xml:space="preserve"> считае</w:t>
      </w:r>
      <w:r w:rsidR="00D029F9">
        <w:rPr>
          <w:color w:val="000000" w:themeColor="text1"/>
          <w:szCs w:val="28"/>
          <w:shd w:val="clear" w:color="auto" w:fill="FFFFFF"/>
        </w:rPr>
        <w:t>т, что г</w:t>
      </w:r>
      <w:r w:rsidR="00D029F9" w:rsidRPr="00D029F9">
        <w:rPr>
          <w:color w:val="000000" w:themeColor="text1"/>
          <w:szCs w:val="28"/>
          <w:shd w:val="clear" w:color="auto" w:fill="FFFFFF"/>
        </w:rPr>
        <w:t>отовая продукция определяется как часть м</w:t>
      </w:r>
      <w:r w:rsidR="00D029F9" w:rsidRPr="00D029F9">
        <w:rPr>
          <w:color w:val="000000" w:themeColor="text1"/>
          <w:szCs w:val="28"/>
          <w:shd w:val="clear" w:color="auto" w:fill="FFFFFF"/>
        </w:rPr>
        <w:t>а</w:t>
      </w:r>
      <w:r w:rsidR="00D029F9" w:rsidRPr="00D029F9">
        <w:rPr>
          <w:color w:val="000000" w:themeColor="text1"/>
          <w:szCs w:val="28"/>
          <w:shd w:val="clear" w:color="auto" w:fill="FFFFFF"/>
        </w:rPr>
        <w:t>териально-производственных запасов для продажи и является конечным пр</w:t>
      </w:r>
      <w:r w:rsidR="00D029F9" w:rsidRPr="00D029F9">
        <w:rPr>
          <w:color w:val="000000" w:themeColor="text1"/>
          <w:szCs w:val="28"/>
          <w:shd w:val="clear" w:color="auto" w:fill="FFFFFF"/>
        </w:rPr>
        <w:t>о</w:t>
      </w:r>
      <w:r w:rsidR="00D029F9" w:rsidRPr="00D029F9">
        <w:rPr>
          <w:color w:val="000000" w:themeColor="text1"/>
          <w:szCs w:val="28"/>
          <w:shd w:val="clear" w:color="auto" w:fill="FFFFFF"/>
        </w:rPr>
        <w:t>дукто</w:t>
      </w:r>
      <w:r>
        <w:rPr>
          <w:color w:val="000000" w:themeColor="text1"/>
          <w:szCs w:val="28"/>
          <w:shd w:val="clear" w:color="auto" w:fill="FFFFFF"/>
        </w:rPr>
        <w:t>м производственного процесса [</w:t>
      </w:r>
      <w:r w:rsidR="00FC7944">
        <w:rPr>
          <w:color w:val="000000" w:themeColor="text1"/>
          <w:szCs w:val="28"/>
          <w:shd w:val="clear" w:color="auto" w:fill="FFFFFF"/>
        </w:rPr>
        <w:t>24</w:t>
      </w:r>
      <w:r w:rsidR="00D029F9" w:rsidRPr="00D029F9">
        <w:rPr>
          <w:color w:val="000000" w:themeColor="text1"/>
          <w:szCs w:val="28"/>
          <w:shd w:val="clear" w:color="auto" w:fill="FFFFFF"/>
        </w:rPr>
        <w:t>, с. 308]</w:t>
      </w:r>
      <w:r w:rsidR="002F45BC">
        <w:rPr>
          <w:color w:val="000000" w:themeColor="text1"/>
          <w:szCs w:val="28"/>
          <w:shd w:val="clear" w:color="auto" w:fill="FFFFFF"/>
        </w:rPr>
        <w:t>.</w:t>
      </w:r>
    </w:p>
    <w:p w:rsidR="00274BCA" w:rsidRDefault="00274BCA" w:rsidP="00274BC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6310C8">
        <w:rPr>
          <w:szCs w:val="28"/>
        </w:rPr>
        <w:lastRenderedPageBreak/>
        <w:t xml:space="preserve">Экономисты </w:t>
      </w:r>
      <w:r w:rsidR="001E7F75" w:rsidRPr="006310C8">
        <w:rPr>
          <w:szCs w:val="28"/>
        </w:rPr>
        <w:t xml:space="preserve">Н.Д. </w:t>
      </w:r>
      <w:r w:rsidRPr="006310C8">
        <w:rPr>
          <w:szCs w:val="28"/>
        </w:rPr>
        <w:t xml:space="preserve">Врублевский и </w:t>
      </w:r>
      <w:r w:rsidR="001E7F75" w:rsidRPr="006310C8">
        <w:rPr>
          <w:szCs w:val="28"/>
        </w:rPr>
        <w:t xml:space="preserve">И.М. </w:t>
      </w:r>
      <w:proofErr w:type="spellStart"/>
      <w:r w:rsidRPr="006310C8">
        <w:rPr>
          <w:szCs w:val="28"/>
        </w:rPr>
        <w:t>Рендухов</w:t>
      </w:r>
      <w:proofErr w:type="spellEnd"/>
      <w:r w:rsidRPr="006310C8">
        <w:rPr>
          <w:szCs w:val="28"/>
        </w:rPr>
        <w:t xml:space="preserve"> [36, с. 82] утверждают, что в процессе реализации продукции предприятия получают денежные</w:t>
      </w:r>
      <w:r w:rsidRPr="0077113A">
        <w:rPr>
          <w:szCs w:val="28"/>
        </w:rPr>
        <w:t xml:space="preserve"> сре</w:t>
      </w:r>
      <w:r w:rsidRPr="0077113A">
        <w:rPr>
          <w:szCs w:val="28"/>
        </w:rPr>
        <w:t>д</w:t>
      </w:r>
      <w:r w:rsidRPr="0077113A">
        <w:rPr>
          <w:szCs w:val="28"/>
        </w:rPr>
        <w:t>ства, за счет которых</w:t>
      </w:r>
      <w:r>
        <w:rPr>
          <w:szCs w:val="28"/>
        </w:rPr>
        <w:t xml:space="preserve"> </w:t>
      </w:r>
      <w:r w:rsidRPr="0077113A">
        <w:rPr>
          <w:szCs w:val="28"/>
        </w:rPr>
        <w:t>возмещаются производственные затраты, осуществляются расчеты с бюджетом по</w:t>
      </w:r>
      <w:r>
        <w:rPr>
          <w:szCs w:val="28"/>
        </w:rPr>
        <w:t xml:space="preserve"> </w:t>
      </w:r>
      <w:r w:rsidRPr="0077113A">
        <w:rPr>
          <w:szCs w:val="28"/>
        </w:rPr>
        <w:t>налогам; с работающими по оплате труда; с поставщ</w:t>
      </w:r>
      <w:r w:rsidRPr="0077113A">
        <w:rPr>
          <w:szCs w:val="28"/>
        </w:rPr>
        <w:t>и</w:t>
      </w:r>
      <w:r w:rsidRPr="0077113A">
        <w:rPr>
          <w:szCs w:val="28"/>
        </w:rPr>
        <w:t>ками и подрядчиками, с прочими</w:t>
      </w:r>
      <w:r>
        <w:rPr>
          <w:szCs w:val="28"/>
        </w:rPr>
        <w:t xml:space="preserve"> </w:t>
      </w:r>
      <w:r w:rsidRPr="0077113A">
        <w:rPr>
          <w:szCs w:val="28"/>
        </w:rPr>
        <w:t>кредиторами. Укрепление финансового пол</w:t>
      </w:r>
      <w:r w:rsidRPr="0077113A">
        <w:rPr>
          <w:szCs w:val="28"/>
        </w:rPr>
        <w:t>о</w:t>
      </w:r>
      <w:r w:rsidRPr="0077113A">
        <w:rPr>
          <w:szCs w:val="28"/>
        </w:rPr>
        <w:t>жения предприятия зависит от</w:t>
      </w:r>
      <w:r>
        <w:rPr>
          <w:szCs w:val="28"/>
        </w:rPr>
        <w:t xml:space="preserve"> </w:t>
      </w:r>
      <w:r w:rsidRPr="0077113A">
        <w:rPr>
          <w:szCs w:val="28"/>
        </w:rPr>
        <w:t>своевременного выпуска и реализации проду</w:t>
      </w:r>
      <w:r w:rsidRPr="0077113A">
        <w:rPr>
          <w:szCs w:val="28"/>
        </w:rPr>
        <w:t>к</w:t>
      </w:r>
      <w:r w:rsidRPr="0077113A">
        <w:rPr>
          <w:szCs w:val="28"/>
        </w:rPr>
        <w:t>ции.</w:t>
      </w:r>
    </w:p>
    <w:p w:rsidR="006D28D4" w:rsidRDefault="006D28D4" w:rsidP="006D28D4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7113A">
        <w:rPr>
          <w:szCs w:val="28"/>
        </w:rPr>
        <w:t>При постановке бухгалтерского учета в предприятиях особое место</w:t>
      </w:r>
      <w:r>
        <w:rPr>
          <w:szCs w:val="28"/>
        </w:rPr>
        <w:t xml:space="preserve"> </w:t>
      </w:r>
      <w:r w:rsidRPr="0077113A">
        <w:rPr>
          <w:szCs w:val="28"/>
        </w:rPr>
        <w:t>зан</w:t>
      </w:r>
      <w:r w:rsidRPr="0077113A">
        <w:rPr>
          <w:szCs w:val="28"/>
        </w:rPr>
        <w:t>и</w:t>
      </w:r>
      <w:r w:rsidRPr="0077113A">
        <w:rPr>
          <w:szCs w:val="28"/>
        </w:rPr>
        <w:t>мает учет</w:t>
      </w:r>
      <w:r>
        <w:rPr>
          <w:szCs w:val="28"/>
        </w:rPr>
        <w:t xml:space="preserve"> </w:t>
      </w:r>
      <w:r w:rsidRPr="0077113A">
        <w:rPr>
          <w:szCs w:val="28"/>
        </w:rPr>
        <w:t>готовой продукции, ее выпуска и реализации. Необходимость и роль учета выпуска и</w:t>
      </w:r>
      <w:r>
        <w:rPr>
          <w:szCs w:val="28"/>
        </w:rPr>
        <w:t xml:space="preserve"> </w:t>
      </w:r>
      <w:r w:rsidRPr="0077113A">
        <w:rPr>
          <w:szCs w:val="28"/>
        </w:rPr>
        <w:t>реализации готовой продукции обеспечивается следующим. Предприятия изготовляют</w:t>
      </w:r>
      <w:r>
        <w:rPr>
          <w:szCs w:val="28"/>
        </w:rPr>
        <w:t xml:space="preserve"> </w:t>
      </w:r>
      <w:r w:rsidRPr="0077113A">
        <w:rPr>
          <w:szCs w:val="28"/>
        </w:rPr>
        <w:t>продукцию, исходя из условий,</w:t>
      </w:r>
      <w:r>
        <w:rPr>
          <w:szCs w:val="28"/>
        </w:rPr>
        <w:t xml:space="preserve"> </w:t>
      </w:r>
      <w:r w:rsidRPr="0077113A">
        <w:rPr>
          <w:szCs w:val="28"/>
        </w:rPr>
        <w:t>заключенных с п</w:t>
      </w:r>
      <w:r w:rsidRPr="0077113A">
        <w:rPr>
          <w:szCs w:val="28"/>
        </w:rPr>
        <w:t>о</w:t>
      </w:r>
      <w:r w:rsidRPr="0077113A">
        <w:rPr>
          <w:szCs w:val="28"/>
        </w:rPr>
        <w:t>купателями и заказчиками договоров,</w:t>
      </w:r>
      <w:r>
        <w:rPr>
          <w:szCs w:val="28"/>
        </w:rPr>
        <w:t xml:space="preserve"> </w:t>
      </w:r>
      <w:r w:rsidRPr="0077113A">
        <w:rPr>
          <w:szCs w:val="28"/>
        </w:rPr>
        <w:t>разрабатываемых плановых заданий по ассортименту, количеству и объему подлежащей</w:t>
      </w:r>
      <w:r>
        <w:rPr>
          <w:szCs w:val="28"/>
        </w:rPr>
        <w:t xml:space="preserve"> </w:t>
      </w:r>
      <w:r w:rsidRPr="0077113A">
        <w:rPr>
          <w:szCs w:val="28"/>
        </w:rPr>
        <w:t>выпуску продукции, постоя</w:t>
      </w:r>
      <w:r w:rsidRPr="0077113A">
        <w:rPr>
          <w:szCs w:val="28"/>
        </w:rPr>
        <w:t>н</w:t>
      </w:r>
      <w:r w:rsidRPr="0077113A">
        <w:rPr>
          <w:szCs w:val="28"/>
        </w:rPr>
        <w:t>но уделяя большое внимание вопросам изучения спроса и</w:t>
      </w:r>
      <w:r>
        <w:rPr>
          <w:szCs w:val="28"/>
        </w:rPr>
        <w:t xml:space="preserve"> </w:t>
      </w:r>
      <w:r w:rsidRPr="0077113A">
        <w:rPr>
          <w:szCs w:val="28"/>
        </w:rPr>
        <w:t>конкурентоспособн</w:t>
      </w:r>
      <w:r w:rsidRPr="0077113A">
        <w:rPr>
          <w:szCs w:val="28"/>
        </w:rPr>
        <w:t>о</w:t>
      </w:r>
      <w:r w:rsidRPr="0077113A">
        <w:rPr>
          <w:szCs w:val="28"/>
        </w:rPr>
        <w:t>сти продукции, расширения ее ассортимента, равняясь на</w:t>
      </w:r>
      <w:r>
        <w:rPr>
          <w:szCs w:val="28"/>
        </w:rPr>
        <w:t xml:space="preserve"> </w:t>
      </w:r>
      <w:r w:rsidRPr="0077113A">
        <w:rPr>
          <w:szCs w:val="28"/>
        </w:rPr>
        <w:t xml:space="preserve">потребности рынка, утверждают </w:t>
      </w:r>
      <w:r w:rsidR="001E7F75" w:rsidRPr="0077113A">
        <w:rPr>
          <w:szCs w:val="28"/>
        </w:rPr>
        <w:t xml:space="preserve">А.И. </w:t>
      </w:r>
      <w:proofErr w:type="spellStart"/>
      <w:r w:rsidRPr="0077113A">
        <w:rPr>
          <w:szCs w:val="28"/>
        </w:rPr>
        <w:t>Бужинский</w:t>
      </w:r>
      <w:proofErr w:type="spellEnd"/>
      <w:r w:rsidRPr="0077113A">
        <w:rPr>
          <w:szCs w:val="28"/>
        </w:rPr>
        <w:t xml:space="preserve"> и </w:t>
      </w:r>
      <w:r w:rsidR="001E7F75" w:rsidRPr="0077113A">
        <w:rPr>
          <w:szCs w:val="28"/>
        </w:rPr>
        <w:t>А.</w:t>
      </w:r>
      <w:r w:rsidR="001E7F75" w:rsidRPr="006310C8">
        <w:rPr>
          <w:szCs w:val="28"/>
        </w:rPr>
        <w:t xml:space="preserve">Д. </w:t>
      </w:r>
      <w:proofErr w:type="spellStart"/>
      <w:r w:rsidRPr="0077113A">
        <w:rPr>
          <w:szCs w:val="28"/>
        </w:rPr>
        <w:t>Шеремет</w:t>
      </w:r>
      <w:proofErr w:type="spellEnd"/>
      <w:r w:rsidRPr="0077113A">
        <w:rPr>
          <w:szCs w:val="28"/>
        </w:rPr>
        <w:t xml:space="preserve"> </w:t>
      </w:r>
      <w:r w:rsidRPr="006310C8">
        <w:rPr>
          <w:szCs w:val="28"/>
        </w:rPr>
        <w:t>[29, с. 116].</w:t>
      </w:r>
    </w:p>
    <w:p w:rsidR="006D28D4" w:rsidRDefault="006D28D4" w:rsidP="006D28D4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7113A">
        <w:rPr>
          <w:szCs w:val="28"/>
        </w:rPr>
        <w:t>Целью учета готовой продукции является своевременное и полное отр</w:t>
      </w:r>
      <w:r w:rsidRPr="0077113A">
        <w:rPr>
          <w:szCs w:val="28"/>
        </w:rPr>
        <w:t>а</w:t>
      </w:r>
      <w:r w:rsidRPr="0077113A">
        <w:rPr>
          <w:szCs w:val="28"/>
        </w:rPr>
        <w:t>жение на</w:t>
      </w:r>
      <w:r>
        <w:rPr>
          <w:szCs w:val="28"/>
        </w:rPr>
        <w:t xml:space="preserve"> </w:t>
      </w:r>
      <w:r w:rsidRPr="0077113A">
        <w:rPr>
          <w:szCs w:val="28"/>
        </w:rPr>
        <w:t xml:space="preserve">счетах бухгалтерского учета информации о выпуске и отгрузке </w:t>
      </w:r>
      <w:r w:rsidRPr="006310C8">
        <w:rPr>
          <w:szCs w:val="28"/>
        </w:rPr>
        <w:t>пр</w:t>
      </w:r>
      <w:r w:rsidRPr="006310C8">
        <w:rPr>
          <w:szCs w:val="28"/>
        </w:rPr>
        <w:t>о</w:t>
      </w:r>
      <w:r w:rsidR="00721548">
        <w:rPr>
          <w:szCs w:val="28"/>
        </w:rPr>
        <w:t>дукции в организации [2</w:t>
      </w:r>
      <w:r w:rsidRPr="006310C8">
        <w:rPr>
          <w:szCs w:val="28"/>
        </w:rPr>
        <w:t>2, с. 86].</w:t>
      </w:r>
    </w:p>
    <w:p w:rsidR="007B6AE7" w:rsidRPr="007D6F5A" w:rsidRDefault="007B6AE7" w:rsidP="007B6AE7">
      <w:pPr>
        <w:widowControl w:val="0"/>
        <w:spacing w:line="360" w:lineRule="auto"/>
        <w:ind w:firstLine="709"/>
        <w:jc w:val="both"/>
      </w:pPr>
      <w:r w:rsidRPr="007D6F5A">
        <w:t>Н.П. Кондраков [3</w:t>
      </w:r>
      <w:r>
        <w:t>5</w:t>
      </w:r>
      <w:r w:rsidRPr="007D6F5A">
        <w:t>, с. 173] выделяет еще одну основную задачу бухга</w:t>
      </w:r>
      <w:r w:rsidRPr="007D6F5A">
        <w:t>л</w:t>
      </w:r>
      <w:r w:rsidRPr="007D6F5A">
        <w:t>терского учета готовой продукции - выявление рентабельности всей продукц</w:t>
      </w:r>
      <w:proofErr w:type="gramStart"/>
      <w:r w:rsidRPr="007D6F5A">
        <w:t>ии и ее</w:t>
      </w:r>
      <w:proofErr w:type="gramEnd"/>
      <w:r w:rsidRPr="007D6F5A">
        <w:t xml:space="preserve"> отдельных видов.</w:t>
      </w:r>
    </w:p>
    <w:p w:rsidR="00181F67" w:rsidRPr="00B57AB7" w:rsidRDefault="00181F67" w:rsidP="00181F67">
      <w:pPr>
        <w:spacing w:line="360" w:lineRule="auto"/>
        <w:ind w:firstLine="720"/>
        <w:jc w:val="both"/>
        <w:rPr>
          <w:szCs w:val="28"/>
        </w:rPr>
      </w:pPr>
      <w:r w:rsidRPr="00B57AB7">
        <w:rPr>
          <w:szCs w:val="28"/>
        </w:rPr>
        <w:t>С точки зрения учета готовая продукция — это изделия, которые соотве</w:t>
      </w:r>
      <w:r w:rsidRPr="00B57AB7">
        <w:rPr>
          <w:szCs w:val="28"/>
        </w:rPr>
        <w:t>т</w:t>
      </w:r>
      <w:r w:rsidRPr="00B57AB7">
        <w:rPr>
          <w:szCs w:val="28"/>
        </w:rPr>
        <w:t>ствуют определенным стандартам и принятые на склад или переданные зака</w:t>
      </w:r>
      <w:r w:rsidRPr="00B57AB7">
        <w:rPr>
          <w:szCs w:val="28"/>
        </w:rPr>
        <w:t>з</w:t>
      </w:r>
      <w:r>
        <w:rPr>
          <w:szCs w:val="28"/>
        </w:rPr>
        <w:t>чику [32</w:t>
      </w:r>
      <w:r w:rsidRPr="00B57AB7">
        <w:rPr>
          <w:szCs w:val="28"/>
        </w:rPr>
        <w:t>, с. 56].</w:t>
      </w:r>
    </w:p>
    <w:p w:rsidR="00181F67" w:rsidRDefault="00181F67" w:rsidP="00181F67">
      <w:pPr>
        <w:spacing w:line="360" w:lineRule="auto"/>
        <w:ind w:firstLine="720"/>
        <w:jc w:val="both"/>
        <w:rPr>
          <w:color w:val="000000" w:themeColor="text1"/>
          <w:szCs w:val="28"/>
        </w:rPr>
      </w:pPr>
      <w:r w:rsidRPr="00B57AB7">
        <w:rPr>
          <w:szCs w:val="28"/>
        </w:rPr>
        <w:t xml:space="preserve">И экономическая теория, и теория бухгалтерского учета дают </w:t>
      </w:r>
      <w:r w:rsidRPr="00D029F9">
        <w:rPr>
          <w:color w:val="000000" w:themeColor="text1"/>
          <w:szCs w:val="28"/>
        </w:rPr>
        <w:t>идентичное толкование понятия «готовая продукция».</w:t>
      </w:r>
    </w:p>
    <w:p w:rsidR="007B6AE7" w:rsidRPr="007D6F5A" w:rsidRDefault="007B6AE7" w:rsidP="007B6AE7">
      <w:pPr>
        <w:widowControl w:val="0"/>
        <w:spacing w:line="360" w:lineRule="auto"/>
        <w:ind w:firstLine="709"/>
        <w:jc w:val="both"/>
      </w:pPr>
      <w:r w:rsidRPr="007D6F5A">
        <w:t xml:space="preserve">Всю продукцию можно разделить на несколько видов. Р.А. </w:t>
      </w:r>
      <w:proofErr w:type="spellStart"/>
      <w:r w:rsidRPr="007D6F5A">
        <w:t>Алборов</w:t>
      </w:r>
      <w:proofErr w:type="spellEnd"/>
      <w:r w:rsidRPr="007D6F5A">
        <w:t xml:space="preserve"> [1</w:t>
      </w:r>
      <w:r>
        <w:t>7</w:t>
      </w:r>
      <w:r w:rsidRPr="007D6F5A">
        <w:t xml:space="preserve">, с. 192] и другие выделяют следующие ее виды: </w:t>
      </w:r>
    </w:p>
    <w:p w:rsidR="007B6AE7" w:rsidRPr="007D6F5A" w:rsidRDefault="007B6AE7" w:rsidP="007B6AE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</w:pPr>
      <w:r w:rsidRPr="007D6F5A">
        <w:t>в зависимости от отрасли производства: продукция сельского хозя</w:t>
      </w:r>
      <w:r w:rsidRPr="007D6F5A">
        <w:t>й</w:t>
      </w:r>
      <w:r w:rsidRPr="007D6F5A">
        <w:lastRenderedPageBreak/>
        <w:t>ства, продукция промышленности и продукция прочих отраслей.</w:t>
      </w:r>
    </w:p>
    <w:p w:rsidR="007B6AE7" w:rsidRPr="007B6AE7" w:rsidRDefault="007B6AE7" w:rsidP="007B6AE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</w:pPr>
      <w:r w:rsidRPr="007D6F5A">
        <w:t>в зависимости от видов производства и направлений получения: пр</w:t>
      </w:r>
      <w:r w:rsidRPr="007D6F5A">
        <w:t>о</w:t>
      </w:r>
      <w:r w:rsidRPr="007D6F5A">
        <w:t>дукция растениеводства, продукция животноводства, продукция промы</w:t>
      </w:r>
      <w:r w:rsidRPr="007D6F5A">
        <w:t>ш</w:t>
      </w:r>
      <w:r w:rsidRPr="007D6F5A">
        <w:t>ленного производства, продукция вспомогательного производства, проду</w:t>
      </w:r>
      <w:r w:rsidRPr="007D6F5A">
        <w:t>к</w:t>
      </w:r>
      <w:r w:rsidRPr="007D6F5A">
        <w:t>ция обслуживающих производств и хозяйств и продукция, принятая у нас</w:t>
      </w:r>
      <w:r w:rsidRPr="007D6F5A">
        <w:t>е</w:t>
      </w:r>
      <w:r w:rsidRPr="007D6F5A">
        <w:t xml:space="preserve">ления. </w:t>
      </w:r>
    </w:p>
    <w:p w:rsidR="007B6AE7" w:rsidRDefault="001E7F75" w:rsidP="00274BCA">
      <w:pPr>
        <w:spacing w:line="360" w:lineRule="auto"/>
        <w:ind w:firstLine="720"/>
        <w:jc w:val="both"/>
      </w:pPr>
      <w:r w:rsidRPr="00D029F9">
        <w:rPr>
          <w:color w:val="000000" w:themeColor="text1"/>
          <w:szCs w:val="28"/>
        </w:rPr>
        <w:t xml:space="preserve">Ю.А. </w:t>
      </w:r>
      <w:r w:rsidR="00D029F9" w:rsidRPr="00D029F9">
        <w:rPr>
          <w:color w:val="000000" w:themeColor="text1"/>
          <w:szCs w:val="28"/>
        </w:rPr>
        <w:t xml:space="preserve">Бабаев </w:t>
      </w:r>
      <w:r w:rsidR="007B6AE7">
        <w:rPr>
          <w:color w:val="000000" w:themeColor="text1"/>
          <w:szCs w:val="28"/>
        </w:rPr>
        <w:t xml:space="preserve">даёт иную </w:t>
      </w:r>
      <w:r w:rsidR="00D029F9" w:rsidRPr="00D029F9">
        <w:rPr>
          <w:color w:val="000000" w:themeColor="text1"/>
          <w:szCs w:val="28"/>
        </w:rPr>
        <w:t>классифи</w:t>
      </w:r>
      <w:r w:rsidR="007B6AE7">
        <w:rPr>
          <w:color w:val="000000" w:themeColor="text1"/>
          <w:szCs w:val="28"/>
        </w:rPr>
        <w:t>кацию</w:t>
      </w:r>
      <w:r w:rsidR="00D029F9" w:rsidRPr="00D029F9">
        <w:rPr>
          <w:color w:val="000000" w:themeColor="text1"/>
          <w:szCs w:val="28"/>
        </w:rPr>
        <w:t xml:space="preserve"> готов</w:t>
      </w:r>
      <w:r w:rsidR="007B6AE7">
        <w:rPr>
          <w:color w:val="000000" w:themeColor="text1"/>
          <w:szCs w:val="28"/>
        </w:rPr>
        <w:t>ой</w:t>
      </w:r>
      <w:proofErr w:type="gramStart"/>
      <w:r w:rsidR="00D029F9" w:rsidRPr="00D029F9">
        <w:rPr>
          <w:color w:val="000000" w:themeColor="text1"/>
          <w:szCs w:val="28"/>
        </w:rPr>
        <w:t xml:space="preserve"> </w:t>
      </w:r>
      <w:r w:rsidR="007B6AE7" w:rsidRPr="007D6F5A">
        <w:t>,</w:t>
      </w:r>
      <w:proofErr w:type="gramEnd"/>
      <w:r w:rsidR="007B6AE7" w:rsidRPr="007D6F5A">
        <w:t xml:space="preserve"> согласно которой она подразделяется на следующие виды:</w:t>
      </w:r>
    </w:p>
    <w:p w:rsidR="00D029F9" w:rsidRDefault="007B6AE7" w:rsidP="00274BCA">
      <w:pPr>
        <w:spacing w:line="360" w:lineRule="auto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</w:t>
      </w:r>
      <w:proofErr w:type="gramStart"/>
      <w:r>
        <w:rPr>
          <w:color w:val="000000" w:themeColor="text1"/>
          <w:szCs w:val="28"/>
        </w:rPr>
        <w:t>-</w:t>
      </w:r>
      <w:r w:rsidR="00D029F9" w:rsidRPr="00D029F9">
        <w:rPr>
          <w:color w:val="000000" w:themeColor="text1"/>
          <w:szCs w:val="28"/>
        </w:rPr>
        <w:t xml:space="preserve"> валовую — полная стоимость законченных готовых изделий, выраб</w:t>
      </w:r>
      <w:r w:rsidR="00D029F9" w:rsidRPr="00D029F9">
        <w:rPr>
          <w:color w:val="000000" w:themeColor="text1"/>
          <w:szCs w:val="28"/>
        </w:rPr>
        <w:t>о</w:t>
      </w:r>
      <w:r w:rsidR="00D029F9" w:rsidRPr="00D029F9">
        <w:rPr>
          <w:color w:val="000000" w:themeColor="text1"/>
          <w:szCs w:val="28"/>
        </w:rPr>
        <w:t xml:space="preserve">танных организацией за отчетный период; валовой оборот (валовой выпуск) — стоимость всех изделий, полуфабрикатов, выполненных работ и оказанных услуг, включая незавершенное производство; </w:t>
      </w:r>
      <w:proofErr w:type="gramEnd"/>
    </w:p>
    <w:p w:rsidR="00274BCA" w:rsidRDefault="007B6AE7" w:rsidP="00181F67">
      <w:pPr>
        <w:spacing w:line="360" w:lineRule="auto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</w:t>
      </w:r>
      <w:r w:rsidR="00D029F9" w:rsidRPr="00D029F9">
        <w:rPr>
          <w:color w:val="000000" w:themeColor="text1"/>
          <w:szCs w:val="28"/>
        </w:rPr>
        <w:t xml:space="preserve"> реализованную (проданную) — валовая продукция за вычетом остатков готовой продукции, незавершенного производства, полуфабрикатов, инстр</w:t>
      </w:r>
      <w:r w:rsidR="00D029F9" w:rsidRPr="00D029F9">
        <w:rPr>
          <w:color w:val="000000" w:themeColor="text1"/>
          <w:szCs w:val="28"/>
        </w:rPr>
        <w:t>у</w:t>
      </w:r>
      <w:r w:rsidR="00D029F9" w:rsidRPr="00D029F9">
        <w:rPr>
          <w:color w:val="000000" w:themeColor="text1"/>
          <w:szCs w:val="28"/>
        </w:rPr>
        <w:t xml:space="preserve">ментов и запасных частей собственной выработки; </w:t>
      </w:r>
    </w:p>
    <w:p w:rsidR="00274BCA" w:rsidRDefault="007B6AE7" w:rsidP="00181F67">
      <w:pPr>
        <w:spacing w:line="360" w:lineRule="auto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</w:t>
      </w:r>
      <w:r w:rsidR="00D029F9" w:rsidRPr="00D029F9">
        <w:rPr>
          <w:color w:val="000000" w:themeColor="text1"/>
          <w:szCs w:val="28"/>
        </w:rPr>
        <w:t xml:space="preserve"> сравнимую — продукцию, которая производилась организацией и в предыдущем отчетном периоде; </w:t>
      </w:r>
    </w:p>
    <w:p w:rsidR="0032723B" w:rsidRDefault="007B6AE7" w:rsidP="0032723B">
      <w:pPr>
        <w:spacing w:line="360" w:lineRule="auto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</w:t>
      </w:r>
      <w:r w:rsidR="00D029F9" w:rsidRPr="00D029F9">
        <w:rPr>
          <w:color w:val="000000" w:themeColor="text1"/>
          <w:szCs w:val="28"/>
        </w:rPr>
        <w:t xml:space="preserve"> несравнимую — продукцию, которая в отчетном периоде производилась впервые</w:t>
      </w:r>
    </w:p>
    <w:p w:rsidR="004E76D5" w:rsidRPr="000A79F1" w:rsidRDefault="004E76D5" w:rsidP="0032723B">
      <w:pPr>
        <w:spacing w:line="360" w:lineRule="auto"/>
        <w:ind w:firstLine="720"/>
        <w:jc w:val="both"/>
        <w:rPr>
          <w:color w:val="000000" w:themeColor="text1"/>
          <w:szCs w:val="28"/>
        </w:rPr>
      </w:pPr>
      <w:r w:rsidRPr="007D6F5A">
        <w:t>Выпуск и продажа готовой продукции, выполненных работ и оказанных услуг на синтетических счетах отражаются по фактической себестоимости их производства. В текущем учете продукция, работы, услуги могут оцениваться: по фактической себестоимости (этот способ оценки применяется в произво</w:t>
      </w:r>
      <w:r w:rsidRPr="007D6F5A">
        <w:t>д</w:t>
      </w:r>
      <w:r w:rsidRPr="007D6F5A">
        <w:t>ствах, выпускающих изделия или выполняющих работы по индивидуальным заказам); по нормативной (плановой</w:t>
      </w:r>
      <w:proofErr w:type="gramStart"/>
      <w:r w:rsidRPr="007D6F5A">
        <w:t xml:space="preserve"> )</w:t>
      </w:r>
      <w:proofErr w:type="gramEnd"/>
      <w:r w:rsidRPr="007D6F5A">
        <w:t xml:space="preserve"> себестоимости (при данном способе оценки по окончании месяца выявляют отклонения фактической себестоимости от нормативной (плановой), которые в аналитическом учете отражаются обособленно); </w:t>
      </w:r>
      <w:proofErr w:type="gramStart"/>
      <w:r w:rsidRPr="007D6F5A">
        <w:t>по продажным ценам на продукцию и тарифам на работы (усл</w:t>
      </w:r>
      <w:r w:rsidRPr="007D6F5A">
        <w:t>у</w:t>
      </w:r>
      <w:r w:rsidRPr="007D6F5A">
        <w:t>ги) (в этом случае по окончании отчетного периода исчисляется разница между стоимостью продукции (работ, услуг) по продажным ценам (тарифам) и факт</w:t>
      </w:r>
      <w:r w:rsidRPr="007D6F5A">
        <w:t>и</w:t>
      </w:r>
      <w:r w:rsidRPr="007D6F5A">
        <w:lastRenderedPageBreak/>
        <w:t>ческой ее себестоимостью, также показывается обособленно в аналитическом учете); по прямым статьям расходов (по сокращенной себестоимости) (при данном способе оценки все косвенные расходы списываются непосредственно на проданную продукцию) [6].</w:t>
      </w:r>
      <w:proofErr w:type="gramEnd"/>
    </w:p>
    <w:p w:rsidR="004E76D5" w:rsidRPr="007D6F5A" w:rsidRDefault="004E76D5" w:rsidP="004E76D5">
      <w:pPr>
        <w:widowControl w:val="0"/>
        <w:spacing w:line="360" w:lineRule="auto"/>
        <w:ind w:firstLine="709"/>
        <w:jc w:val="both"/>
      </w:pPr>
      <w:r w:rsidRPr="007D6F5A">
        <w:t>Н.П. Кондраков [3</w:t>
      </w:r>
      <w:r>
        <w:t>5</w:t>
      </w:r>
      <w:r w:rsidRPr="007D6F5A">
        <w:t>, с. 175] добавляет к ним еще несколько видов оценки готовой продукции, а именно: по оптовым ценам продажи; по сокращенной плановой производственной себестоимости; по свободным рыночным ценам.</w:t>
      </w:r>
    </w:p>
    <w:p w:rsidR="004E76D5" w:rsidRPr="007D6F5A" w:rsidRDefault="004E76D5" w:rsidP="004E76D5">
      <w:pPr>
        <w:widowControl w:val="0"/>
        <w:spacing w:line="360" w:lineRule="auto"/>
        <w:ind w:firstLine="709"/>
        <w:jc w:val="both"/>
      </w:pPr>
      <w:r w:rsidRPr="007D6F5A">
        <w:t>Ю.А. Бабаев [20, с. 144] различает балансовую оценку готовой продукции и оценку, по которой продукция отражается в текущем (аналитическом) учете. При этом в текущем учете он выделяет те же способы оценки, что и Врубле</w:t>
      </w:r>
      <w:r w:rsidRPr="007D6F5A">
        <w:t>в</w:t>
      </w:r>
      <w:r w:rsidRPr="007D6F5A">
        <w:t>ский [2</w:t>
      </w:r>
      <w:r>
        <w:t>8</w:t>
      </w:r>
      <w:r w:rsidRPr="007D6F5A">
        <w:t>, с. 98]. И отмечает, что в балансе готовая продукция может отражаться по фактической и нормативной (плановой) производственной себестоимости либо по прямым статьям затрат. Оценка готовой продукции, по которой она учитывается в текущем учете, не обязательно должна совпадать с ее балансовой оценкой.</w:t>
      </w:r>
    </w:p>
    <w:p w:rsidR="004E76D5" w:rsidRPr="007D6F5A" w:rsidRDefault="004E76D5" w:rsidP="004E76D5">
      <w:pPr>
        <w:widowControl w:val="0"/>
        <w:spacing w:line="360" w:lineRule="auto"/>
        <w:ind w:firstLine="709"/>
        <w:jc w:val="both"/>
      </w:pPr>
      <w:r w:rsidRPr="007D6F5A">
        <w:t>Производимая организациями готовая продукция реализуется на рынке покупателям и заказчикам. Этот процесс продажи продукции (работ, услуг) я</w:t>
      </w:r>
      <w:r w:rsidRPr="007D6F5A">
        <w:t>в</w:t>
      </w:r>
      <w:r w:rsidRPr="007D6F5A">
        <w:t>ляется завершающей стадией кругооборота совокупного продукта.</w:t>
      </w:r>
    </w:p>
    <w:p w:rsidR="004E76D5" w:rsidRPr="007D6F5A" w:rsidRDefault="004E76D5" w:rsidP="004E76D5">
      <w:pPr>
        <w:widowControl w:val="0"/>
        <w:spacing w:line="360" w:lineRule="auto"/>
        <w:ind w:firstLine="709"/>
        <w:jc w:val="both"/>
      </w:pPr>
      <w:r w:rsidRPr="007D6F5A">
        <w:t>Основными направлениями продажи продукции является продажа ее о</w:t>
      </w:r>
      <w:r w:rsidRPr="007D6F5A">
        <w:t>р</w:t>
      </w:r>
      <w:r w:rsidRPr="007D6F5A">
        <w:t>ганизациям и учреждениям на основании договоров, заключенных с ними</w:t>
      </w:r>
      <w:proofErr w:type="gramStart"/>
      <w:r w:rsidRPr="007D6F5A">
        <w:t>.</w:t>
      </w:r>
      <w:proofErr w:type="gramEnd"/>
      <w:r w:rsidRPr="007D6F5A">
        <w:t xml:space="preserve"> </w:t>
      </w:r>
      <w:proofErr w:type="gramStart"/>
      <w:r w:rsidRPr="007D6F5A">
        <w:t>ч</w:t>
      </w:r>
      <w:proofErr w:type="gramEnd"/>
      <w:r w:rsidRPr="007D6F5A">
        <w:t>асть продукции может быть реализована в счет оплаты труда своим работн</w:t>
      </w:r>
      <w:r w:rsidRPr="007D6F5A">
        <w:t>и</w:t>
      </w:r>
      <w:r w:rsidRPr="007D6F5A">
        <w:t>кам, а также через свои розничные сети (ларьки, палатки, магазины) и на нач</w:t>
      </w:r>
      <w:r w:rsidRPr="007D6F5A">
        <w:t>а</w:t>
      </w:r>
      <w:r w:rsidRPr="007D6F5A">
        <w:t>лах комиссионной торговли [11].</w:t>
      </w:r>
    </w:p>
    <w:p w:rsidR="004E76D5" w:rsidRPr="007D6F5A" w:rsidRDefault="004E76D5" w:rsidP="004E76D5">
      <w:pPr>
        <w:widowControl w:val="0"/>
        <w:spacing w:line="360" w:lineRule="auto"/>
        <w:ind w:firstLine="709"/>
        <w:jc w:val="both"/>
      </w:pPr>
      <w:proofErr w:type="gramStart"/>
      <w:r w:rsidRPr="007D6F5A">
        <w:t xml:space="preserve">В ст. 39 Налогового Кодекса Российской Федерации под </w:t>
      </w:r>
      <w:r w:rsidRPr="007D6F5A">
        <w:rPr>
          <w:szCs w:val="28"/>
        </w:rPr>
        <w:t xml:space="preserve">реализацией </w:t>
      </w:r>
      <w:r>
        <w:rPr>
          <w:szCs w:val="28"/>
        </w:rPr>
        <w:t xml:space="preserve"> г</w:t>
      </w:r>
      <w:r>
        <w:rPr>
          <w:szCs w:val="28"/>
        </w:rPr>
        <w:t>о</w:t>
      </w:r>
      <w:r>
        <w:rPr>
          <w:szCs w:val="28"/>
        </w:rPr>
        <w:t>товой продукции</w:t>
      </w:r>
      <w:r w:rsidRPr="007D6F5A">
        <w:rPr>
          <w:szCs w:val="28"/>
        </w:rPr>
        <w:t>, работ или услуг организацией или индивидуальным пре</w:t>
      </w:r>
      <w:r w:rsidRPr="007D6F5A">
        <w:rPr>
          <w:szCs w:val="28"/>
        </w:rPr>
        <w:t>д</w:t>
      </w:r>
      <w:r w:rsidRPr="007D6F5A">
        <w:rPr>
          <w:szCs w:val="28"/>
        </w:rPr>
        <w:t>принимателем признается соответственно передача на возмездной основе (в том числе обмен товарами, работами или услугами) права собственности на т</w:t>
      </w:r>
      <w:r w:rsidRPr="007D6F5A">
        <w:rPr>
          <w:szCs w:val="28"/>
        </w:rPr>
        <w:t>о</w:t>
      </w:r>
      <w:r w:rsidRPr="007D6F5A">
        <w:rPr>
          <w:szCs w:val="28"/>
        </w:rPr>
        <w:t>вары, результатов выполненных работ одним лицом для другого лица, возмез</w:t>
      </w:r>
      <w:r w:rsidRPr="007D6F5A">
        <w:rPr>
          <w:szCs w:val="28"/>
        </w:rPr>
        <w:t>д</w:t>
      </w:r>
      <w:r w:rsidRPr="007D6F5A">
        <w:rPr>
          <w:szCs w:val="28"/>
        </w:rPr>
        <w:t>ное оказание услуг одним лицом другому лицу, а в случаях, предусмотренных настоящим Кодексом, передача права собственности</w:t>
      </w:r>
      <w:proofErr w:type="gramEnd"/>
      <w:r w:rsidRPr="007D6F5A">
        <w:rPr>
          <w:szCs w:val="28"/>
        </w:rPr>
        <w:t xml:space="preserve"> на товары, результатов </w:t>
      </w:r>
      <w:r w:rsidRPr="007D6F5A">
        <w:rPr>
          <w:szCs w:val="28"/>
        </w:rPr>
        <w:lastRenderedPageBreak/>
        <w:t>выполненных работ одним лицом для другого лица, оказание услуг одним л</w:t>
      </w:r>
      <w:r w:rsidRPr="007D6F5A">
        <w:rPr>
          <w:szCs w:val="28"/>
        </w:rPr>
        <w:t>и</w:t>
      </w:r>
      <w:r w:rsidRPr="007D6F5A">
        <w:rPr>
          <w:szCs w:val="28"/>
        </w:rPr>
        <w:t>цом другому</w:t>
      </w:r>
      <w:r>
        <w:rPr>
          <w:szCs w:val="28"/>
        </w:rPr>
        <w:t xml:space="preserve"> лицу - на безвозмездной основе</w:t>
      </w:r>
      <w:r w:rsidRPr="007D6F5A">
        <w:t xml:space="preserve"> [2].</w:t>
      </w:r>
    </w:p>
    <w:p w:rsidR="004E76D5" w:rsidRDefault="004E76D5" w:rsidP="004E76D5">
      <w:pPr>
        <w:widowControl w:val="0"/>
        <w:spacing w:line="360" w:lineRule="auto"/>
        <w:ind w:firstLine="709"/>
        <w:jc w:val="both"/>
      </w:pPr>
      <w:r w:rsidRPr="007D6F5A">
        <w:t>Следует отметить, что понятие «реализация» устанавливается налоговым законодательством, а в бухгалтерском законодательстве используется понятие «продажи». Специального определения понятия «продажи» бухгалтерское з</w:t>
      </w:r>
      <w:r w:rsidRPr="007D6F5A">
        <w:t>а</w:t>
      </w:r>
      <w:r w:rsidRPr="007D6F5A">
        <w:t>конодательство не содержит. Его косвенно можно вывести из пояснений Плана счетов бухгалтерского учета финансово-хозяйственной деятельности и и</w:t>
      </w:r>
      <w:r w:rsidRPr="007D6F5A">
        <w:t>н</w:t>
      </w:r>
      <w:r w:rsidRPr="007D6F5A">
        <w:t>струкции по его применению к счету 90 «Продажи». Под продажами для целей бухгалтерского учета понимаются являющиеся обычным предметом деятельн</w:t>
      </w:r>
      <w:r w:rsidRPr="007D6F5A">
        <w:t>о</w:t>
      </w:r>
      <w:r w:rsidRPr="007D6F5A">
        <w:t>сти организации и направленные на получение доходов хозяйственные опер</w:t>
      </w:r>
      <w:r w:rsidRPr="007D6F5A">
        <w:t>а</w:t>
      </w:r>
      <w:r w:rsidRPr="007D6F5A">
        <w:t xml:space="preserve">ции, предполагающие куплю-продажу организацией </w:t>
      </w:r>
      <w:r>
        <w:t xml:space="preserve"> готовой продукции</w:t>
      </w:r>
      <w:r w:rsidRPr="007D6F5A">
        <w:t>, в</w:t>
      </w:r>
      <w:r w:rsidRPr="007D6F5A">
        <w:t>ы</w:t>
      </w:r>
      <w:r w:rsidRPr="007D6F5A">
        <w:t>полнению ею работ, оказание организацией услуг, а также предоставление или эксплуатацию прав.</w:t>
      </w:r>
    </w:p>
    <w:p w:rsidR="004E76D5" w:rsidRPr="007D6F5A" w:rsidRDefault="004E76D5" w:rsidP="004E76D5">
      <w:pPr>
        <w:widowControl w:val="0"/>
        <w:spacing w:line="360" w:lineRule="auto"/>
        <w:ind w:firstLine="709"/>
        <w:jc w:val="both"/>
      </w:pPr>
      <w:r w:rsidRPr="007D6F5A">
        <w:t xml:space="preserve">В.Г. </w:t>
      </w:r>
      <w:proofErr w:type="spellStart"/>
      <w:r w:rsidRPr="007D6F5A">
        <w:t>Гетьман</w:t>
      </w:r>
      <w:proofErr w:type="spellEnd"/>
      <w:r w:rsidRPr="007D6F5A">
        <w:t xml:space="preserve"> [2</w:t>
      </w:r>
      <w:r>
        <w:t>9</w:t>
      </w:r>
      <w:r w:rsidRPr="007D6F5A">
        <w:t>, с. 165] пишет, что продажа продукции и поступления от выполненных работ и услуг представляют собой завершающую стадию оборота средств любой организации. Выручка от продажи и поступления, связанные с выполнением работ и услуг, представляет собой доходы от обычных видов де</w:t>
      </w:r>
      <w:r w:rsidRPr="007D6F5A">
        <w:t>я</w:t>
      </w:r>
      <w:r w:rsidRPr="007D6F5A">
        <w:t xml:space="preserve">тельности. </w:t>
      </w:r>
    </w:p>
    <w:p w:rsidR="004E76D5" w:rsidRPr="007D6F5A" w:rsidRDefault="004E76D5" w:rsidP="004E76D5">
      <w:pPr>
        <w:widowControl w:val="0"/>
        <w:spacing w:line="360" w:lineRule="auto"/>
        <w:ind w:firstLine="709"/>
        <w:jc w:val="both"/>
      </w:pPr>
      <w:r w:rsidRPr="007D6F5A">
        <w:t>Сделки по продаже продукции (работ, услуг) осуществляются организ</w:t>
      </w:r>
      <w:r w:rsidRPr="007D6F5A">
        <w:t>а</w:t>
      </w:r>
      <w:r w:rsidRPr="007D6F5A">
        <w:t>циями в соответствие с договорами, оформленными исходя из положений Гражданского Кодекса Российской Федерации. К ним относятся договоры ку</w:t>
      </w:r>
      <w:r w:rsidRPr="007D6F5A">
        <w:t>п</w:t>
      </w:r>
      <w:r w:rsidRPr="007D6F5A">
        <w:t>ли-продажи, поставки, мены, комиссии и другие. Несмотря на многообразные формы договоров в них обязательно должен быть сформулирован предмет д</w:t>
      </w:r>
      <w:r w:rsidRPr="007D6F5A">
        <w:t>о</w:t>
      </w:r>
      <w:r w:rsidRPr="007D6F5A">
        <w:t xml:space="preserve">говора - конкретные наименования и количество </w:t>
      </w:r>
      <w:r>
        <w:t xml:space="preserve"> готовой продукции</w:t>
      </w:r>
      <w:r w:rsidRPr="007D6F5A">
        <w:t xml:space="preserve"> или услуг, подлежащих продажи, а также сроки и условия выполнения договора [1].</w:t>
      </w:r>
    </w:p>
    <w:p w:rsidR="004E76D5" w:rsidRPr="007D6F5A" w:rsidRDefault="004E76D5" w:rsidP="004E76D5">
      <w:pPr>
        <w:widowControl w:val="0"/>
        <w:spacing w:line="360" w:lineRule="auto"/>
        <w:ind w:firstLine="709"/>
        <w:jc w:val="both"/>
      </w:pPr>
      <w:r w:rsidRPr="007D6F5A">
        <w:t xml:space="preserve">Как отмечает </w:t>
      </w:r>
      <w:r w:rsidR="001E7F75" w:rsidRPr="007D6F5A">
        <w:t xml:space="preserve">Н.П. </w:t>
      </w:r>
      <w:r w:rsidRPr="007D6F5A">
        <w:t>Кондраков [3</w:t>
      </w:r>
      <w:r>
        <w:t>5</w:t>
      </w:r>
      <w:r w:rsidRPr="007D6F5A">
        <w:t xml:space="preserve">, с. 180] продажа продукции (работ, услуг) производится организациями по следующим ценам: </w:t>
      </w:r>
    </w:p>
    <w:p w:rsidR="004E76D5" w:rsidRPr="007D6F5A" w:rsidRDefault="004E76D5" w:rsidP="004E76D5">
      <w:pPr>
        <w:widowControl w:val="0"/>
        <w:spacing w:line="360" w:lineRule="auto"/>
        <w:ind w:firstLine="709"/>
        <w:jc w:val="both"/>
      </w:pPr>
      <w:r w:rsidRPr="007D6F5A">
        <w:t>- по свободным (рыночным) ценам и тарифам, увеличенным на сумму НДС;</w:t>
      </w:r>
    </w:p>
    <w:p w:rsidR="004E76D5" w:rsidRPr="007D6F5A" w:rsidRDefault="004E76D5" w:rsidP="004E76D5">
      <w:pPr>
        <w:widowControl w:val="0"/>
        <w:spacing w:line="360" w:lineRule="auto"/>
        <w:ind w:firstLine="709"/>
        <w:jc w:val="both"/>
      </w:pPr>
      <w:r w:rsidRPr="007D6F5A">
        <w:t xml:space="preserve">- по государственным регулируемым ценам и тарифам, увеличенным на </w:t>
      </w:r>
      <w:r w:rsidRPr="007D6F5A">
        <w:lastRenderedPageBreak/>
        <w:t>сумму НДС;</w:t>
      </w:r>
    </w:p>
    <w:p w:rsidR="004E76D5" w:rsidRPr="007D6F5A" w:rsidRDefault="004E76D5" w:rsidP="004E76D5">
      <w:pPr>
        <w:widowControl w:val="0"/>
        <w:spacing w:line="360" w:lineRule="auto"/>
        <w:ind w:firstLine="709"/>
        <w:jc w:val="both"/>
      </w:pPr>
      <w:r w:rsidRPr="007D6F5A">
        <w:t>- по государственным регулируемым розничным ценам и тарифам, вкл</w:t>
      </w:r>
      <w:r w:rsidRPr="007D6F5A">
        <w:t>ю</w:t>
      </w:r>
      <w:r w:rsidRPr="007D6F5A">
        <w:t>чающим в себя НДС.</w:t>
      </w:r>
    </w:p>
    <w:p w:rsidR="004E76D5" w:rsidRPr="007D6F5A" w:rsidRDefault="004E76D5" w:rsidP="004E76D5">
      <w:pPr>
        <w:widowControl w:val="0"/>
        <w:spacing w:line="360" w:lineRule="auto"/>
        <w:ind w:firstLine="709"/>
        <w:jc w:val="both"/>
      </w:pPr>
      <w:proofErr w:type="gramStart"/>
      <w:r>
        <w:t xml:space="preserve">Р.А. </w:t>
      </w:r>
      <w:proofErr w:type="spellStart"/>
      <w:r>
        <w:t>Алборов</w:t>
      </w:r>
      <w:proofErr w:type="spellEnd"/>
      <w:r>
        <w:t xml:space="preserve"> [17</w:t>
      </w:r>
      <w:r w:rsidRPr="007D6F5A">
        <w:t>, с. 95] считает, что задачами бухгалтерского учета пр</w:t>
      </w:r>
      <w:r w:rsidRPr="007D6F5A">
        <w:t>о</w:t>
      </w:r>
      <w:r w:rsidRPr="007D6F5A">
        <w:t>цесса продажи являются: обеспечение контроля за исполнением договорных обязательств перед покупателями; своевременное и полное оформление док</w:t>
      </w:r>
      <w:r w:rsidRPr="007D6F5A">
        <w:t>у</w:t>
      </w:r>
      <w:r w:rsidRPr="007D6F5A">
        <w:t>ментами отгруженной продукции, выполненных работ и услуг на сторону; ко</w:t>
      </w:r>
      <w:r w:rsidRPr="007D6F5A">
        <w:t>н</w:t>
      </w:r>
      <w:r w:rsidRPr="007D6F5A">
        <w:t>троль за правильностью применения цен и использования надбавок к цене за качество продукции, а также за поступлением выручки от продажи продукции (работ, услуг);</w:t>
      </w:r>
      <w:proofErr w:type="gramEnd"/>
      <w:r w:rsidRPr="007D6F5A">
        <w:t xml:space="preserve"> обоснованное начисление налогов с выручки и точное определ</w:t>
      </w:r>
      <w:r w:rsidRPr="007D6F5A">
        <w:t>е</w:t>
      </w:r>
      <w:r w:rsidRPr="007D6F5A">
        <w:t>ние финансовых результатов от продажи продукции (работ, услуг).</w:t>
      </w:r>
    </w:p>
    <w:p w:rsidR="004E76D5" w:rsidRPr="007D6F5A" w:rsidRDefault="004E76D5" w:rsidP="004E76D5">
      <w:pPr>
        <w:widowControl w:val="0"/>
        <w:spacing w:line="360" w:lineRule="auto"/>
        <w:ind w:firstLine="709"/>
        <w:jc w:val="both"/>
      </w:pPr>
      <w:r>
        <w:rPr>
          <w:szCs w:val="28"/>
        </w:rPr>
        <w:t>С</w:t>
      </w:r>
      <w:r w:rsidR="00181F67" w:rsidRPr="00B57AB7">
        <w:rPr>
          <w:szCs w:val="28"/>
        </w:rPr>
        <w:t>огласно Плану счетов учет готовой продукции ведется на активном сч</w:t>
      </w:r>
      <w:r w:rsidR="00181F67" w:rsidRPr="00B57AB7">
        <w:rPr>
          <w:szCs w:val="28"/>
        </w:rPr>
        <w:t>е</w:t>
      </w:r>
      <w:r w:rsidR="00181F67" w:rsidRPr="00B57AB7">
        <w:rPr>
          <w:szCs w:val="28"/>
        </w:rPr>
        <w:t>те 43 «Готовая продукция». Счет предназначен для обобщения информации о наличии и движении готовой продукции. Этот счет используется организаци</w:t>
      </w:r>
      <w:r w:rsidR="00181F67" w:rsidRPr="00B57AB7">
        <w:rPr>
          <w:szCs w:val="28"/>
        </w:rPr>
        <w:t>я</w:t>
      </w:r>
      <w:r w:rsidR="00181F67" w:rsidRPr="00B57AB7">
        <w:rPr>
          <w:szCs w:val="28"/>
        </w:rPr>
        <w:t>ми, осуществляющими</w:t>
      </w:r>
      <w:r w:rsidR="00181F67">
        <w:rPr>
          <w:szCs w:val="28"/>
        </w:rPr>
        <w:t xml:space="preserve"> </w:t>
      </w:r>
      <w:r w:rsidR="00181F67" w:rsidRPr="00D34E04">
        <w:rPr>
          <w:szCs w:val="28"/>
        </w:rPr>
        <w:t>сельскохозяйственную</w:t>
      </w:r>
      <w:r w:rsidR="00181F67">
        <w:rPr>
          <w:szCs w:val="28"/>
        </w:rPr>
        <w:t>,</w:t>
      </w:r>
      <w:r w:rsidR="00181F67" w:rsidRPr="00B57AB7">
        <w:rPr>
          <w:szCs w:val="28"/>
        </w:rPr>
        <w:t xml:space="preserve"> промышленную, и иную прои</w:t>
      </w:r>
      <w:r w:rsidR="00181F67" w:rsidRPr="00B57AB7">
        <w:rPr>
          <w:szCs w:val="28"/>
        </w:rPr>
        <w:t>з</w:t>
      </w:r>
      <w:r w:rsidR="00181F67" w:rsidRPr="00B57AB7">
        <w:rPr>
          <w:szCs w:val="28"/>
        </w:rPr>
        <w:t>водственную деятельность. Аналитический учет по счету 43 «Готовая проду</w:t>
      </w:r>
      <w:r w:rsidR="00181F67" w:rsidRPr="00B57AB7">
        <w:rPr>
          <w:szCs w:val="28"/>
        </w:rPr>
        <w:t>к</w:t>
      </w:r>
      <w:r w:rsidR="00181F67" w:rsidRPr="00B57AB7">
        <w:rPr>
          <w:szCs w:val="28"/>
        </w:rPr>
        <w:t>ция» ведется по местам хранения и отдельным видам готовой продукции, направлениям продажи.</w:t>
      </w:r>
      <w:r w:rsidRPr="004E76D5">
        <w:t xml:space="preserve"> </w:t>
      </w:r>
    </w:p>
    <w:p w:rsidR="004E76D5" w:rsidRDefault="004E76D5" w:rsidP="004E76D5">
      <w:pPr>
        <w:widowControl w:val="0"/>
        <w:spacing w:line="360" w:lineRule="auto"/>
        <w:ind w:firstLine="709"/>
        <w:jc w:val="both"/>
      </w:pPr>
      <w:r w:rsidRPr="007D6F5A">
        <w:t>По дебету данного счета отражают поступление продукции из произво</w:t>
      </w:r>
      <w:r w:rsidRPr="007D6F5A">
        <w:t>д</w:t>
      </w:r>
      <w:r w:rsidRPr="007D6F5A">
        <w:t>ства, а также выявленные при инвентаризации на складах излишки, безво</w:t>
      </w:r>
      <w:r w:rsidRPr="007D6F5A">
        <w:t>з</w:t>
      </w:r>
      <w:r w:rsidRPr="007D6F5A">
        <w:t>мездно, полученной готовой продукции со стороны и возвращенной покупат</w:t>
      </w:r>
      <w:r w:rsidRPr="007D6F5A">
        <w:t>е</w:t>
      </w:r>
      <w:r>
        <w:t>лями отгруженной им продукции. П</w:t>
      </w:r>
      <w:r w:rsidRPr="007D6F5A">
        <w:t>о кредиту счета отражают стоимость пр</w:t>
      </w:r>
      <w:r w:rsidRPr="007D6F5A">
        <w:t>о</w:t>
      </w:r>
      <w:r w:rsidRPr="007D6F5A">
        <w:t>данной продукции, а также отпущенной в переработку или на нужды основной деятельности, капитального строительства, на выдачу продукции в счет нат</w:t>
      </w:r>
      <w:r w:rsidRPr="007D6F5A">
        <w:t>у</w:t>
      </w:r>
      <w:r w:rsidRPr="007D6F5A">
        <w:t>ральной оплаты труда и т.п.</w:t>
      </w:r>
    </w:p>
    <w:p w:rsidR="004E76D5" w:rsidRPr="007D6F5A" w:rsidRDefault="004E76D5" w:rsidP="004E76D5">
      <w:pPr>
        <w:widowControl w:val="0"/>
        <w:spacing w:line="360" w:lineRule="auto"/>
        <w:ind w:firstLine="709"/>
        <w:jc w:val="both"/>
      </w:pPr>
      <w:r w:rsidRPr="007D6F5A">
        <w:t>Для обобщения информации о доходах и расходах, связанных с обычн</w:t>
      </w:r>
      <w:r w:rsidRPr="007D6F5A">
        <w:t>ы</w:t>
      </w:r>
      <w:r w:rsidRPr="007D6F5A">
        <w:t>ми видами деятельности организации, а также для определения финансового результата по ним Планом счетов предназначен счет 90 «Продажи» [9].</w:t>
      </w:r>
    </w:p>
    <w:p w:rsidR="004E76D5" w:rsidRPr="007D6F5A" w:rsidRDefault="004E76D5" w:rsidP="004E76D5">
      <w:pPr>
        <w:widowControl w:val="0"/>
        <w:spacing w:line="360" w:lineRule="auto"/>
        <w:ind w:firstLine="709"/>
        <w:jc w:val="both"/>
      </w:pPr>
      <w:r w:rsidRPr="007D6F5A">
        <w:t>По дебету счета «Продажи» отражается себестоимость (коммерческая с</w:t>
      </w:r>
      <w:r w:rsidRPr="007D6F5A">
        <w:t>е</w:t>
      </w:r>
      <w:r w:rsidRPr="007D6F5A">
        <w:t xml:space="preserve">бестоимость) проданной продукции (работ, услуг), а по кредиту выручка от </w:t>
      </w:r>
      <w:r w:rsidRPr="007D6F5A">
        <w:lastRenderedPageBreak/>
        <w:t>продажи продукции (работ, услуг), в том числе налог на добавленную сто</w:t>
      </w:r>
      <w:r w:rsidRPr="007D6F5A">
        <w:t>и</w:t>
      </w:r>
      <w:r w:rsidRPr="007D6F5A">
        <w:t>мость и акцизы [11].</w:t>
      </w:r>
    </w:p>
    <w:p w:rsidR="004E76D5" w:rsidRPr="007D6F5A" w:rsidRDefault="004E76D5" w:rsidP="004E76D5">
      <w:pPr>
        <w:widowControl w:val="0"/>
        <w:spacing w:line="360" w:lineRule="auto"/>
        <w:ind w:firstLine="709"/>
        <w:jc w:val="both"/>
      </w:pPr>
      <w:r w:rsidRPr="007D6F5A">
        <w:t>Синтетический счет «Продажи» не имеет сальдо на конец месяца, поэт</w:t>
      </w:r>
      <w:r w:rsidRPr="007D6F5A">
        <w:t>о</w:t>
      </w:r>
      <w:r w:rsidRPr="007D6F5A">
        <w:t>му результат хозяйственной деятельности ежемесячно списывается с этого сч</w:t>
      </w:r>
      <w:r w:rsidRPr="007D6F5A">
        <w:t>е</w:t>
      </w:r>
      <w:r w:rsidRPr="007D6F5A">
        <w:t>та на счет «Прибыли и убытки», которому присвоен номер 99.</w:t>
      </w:r>
    </w:p>
    <w:p w:rsidR="004E76D5" w:rsidRPr="007D6F5A" w:rsidRDefault="004E76D5" w:rsidP="004E76D5">
      <w:pPr>
        <w:widowControl w:val="0"/>
        <w:spacing w:line="360" w:lineRule="auto"/>
        <w:ind w:firstLine="709"/>
        <w:jc w:val="both"/>
      </w:pPr>
      <w:r w:rsidRPr="007D6F5A">
        <w:t>В то же время в соответствии с Инструкцией к Плану счетов бухгалте</w:t>
      </w:r>
      <w:r w:rsidRPr="007D6F5A">
        <w:t>р</w:t>
      </w:r>
      <w:r w:rsidRPr="007D6F5A">
        <w:t xml:space="preserve">ского учета организации обязаны записывать операции по дебету и кредиту этого счета </w:t>
      </w:r>
      <w:proofErr w:type="spellStart"/>
      <w:r w:rsidRPr="007D6F5A">
        <w:t>накопительно</w:t>
      </w:r>
      <w:proofErr w:type="spellEnd"/>
      <w:r w:rsidRPr="007D6F5A">
        <w:t xml:space="preserve">, т.е. бухгалтерский учет должен обеспечить подсчет оборотов и остатков по отдельным </w:t>
      </w:r>
      <w:proofErr w:type="spellStart"/>
      <w:r w:rsidRPr="007D6F5A">
        <w:t>субсчетам</w:t>
      </w:r>
      <w:proofErr w:type="spellEnd"/>
      <w:r w:rsidRPr="007D6F5A">
        <w:t xml:space="preserve"> к счету 90 нарастающим итогом. Общий остаток по счету 90 на конец отчетного периода должен быть свернут и равняться нулю.</w:t>
      </w:r>
    </w:p>
    <w:p w:rsidR="004E76D5" w:rsidRDefault="004E76D5" w:rsidP="004E76D5">
      <w:pPr>
        <w:widowControl w:val="0"/>
        <w:spacing w:line="360" w:lineRule="auto"/>
        <w:ind w:firstLine="709"/>
        <w:jc w:val="both"/>
      </w:pPr>
      <w:r w:rsidRPr="007D6F5A">
        <w:t>Аналитический учет по счету 90 организуется по каждому виду прода</w:t>
      </w:r>
      <w:r w:rsidRPr="007D6F5A">
        <w:t>н</w:t>
      </w:r>
      <w:r w:rsidRPr="007D6F5A">
        <w:t xml:space="preserve">ных </w:t>
      </w:r>
      <w:r>
        <w:t xml:space="preserve"> готовой продукции</w:t>
      </w:r>
      <w:r w:rsidRPr="007D6F5A">
        <w:t>, продукции, выполняемых работ, оказываемых услуг и др. Кроме того, аналитический учет можно вести по регионам продаж и другим направлениям, необходимым для управления организацией [7].</w:t>
      </w:r>
    </w:p>
    <w:p w:rsidR="004E76D5" w:rsidRPr="00124D35" w:rsidRDefault="004E76D5" w:rsidP="004E76D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124D35">
        <w:rPr>
          <w:color w:val="000000"/>
          <w:szCs w:val="28"/>
        </w:rPr>
        <w:t>Нормами ПБУ 5/01 установлено, что готовая продукция принимается к бухгалтерскому учету по фактической себестоимости.</w:t>
      </w:r>
    </w:p>
    <w:p w:rsidR="004E76D5" w:rsidRPr="00124D35" w:rsidRDefault="004E76D5" w:rsidP="004E76D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124D35">
        <w:rPr>
          <w:color w:val="000000"/>
          <w:szCs w:val="28"/>
        </w:rPr>
        <w:t>Фактическая себестоимость готовой продукции определяется по истеч</w:t>
      </w:r>
      <w:r w:rsidRPr="00124D35">
        <w:rPr>
          <w:color w:val="000000"/>
          <w:szCs w:val="28"/>
        </w:rPr>
        <w:t>е</w:t>
      </w:r>
      <w:r w:rsidRPr="00124D35">
        <w:rPr>
          <w:color w:val="000000"/>
          <w:szCs w:val="28"/>
        </w:rPr>
        <w:t>нии отчетного периода на основе данных бухгалтерского учета фактических з</w:t>
      </w:r>
      <w:r w:rsidRPr="00124D35">
        <w:rPr>
          <w:color w:val="000000"/>
          <w:szCs w:val="28"/>
        </w:rPr>
        <w:t>а</w:t>
      </w:r>
      <w:r w:rsidRPr="00124D35">
        <w:rPr>
          <w:color w:val="000000"/>
          <w:szCs w:val="28"/>
        </w:rPr>
        <w:t>трат на производство про</w:t>
      </w:r>
      <w:r w:rsidRPr="00124D35">
        <w:rPr>
          <w:color w:val="000000"/>
          <w:szCs w:val="28"/>
        </w:rPr>
        <w:softHyphen/>
        <w:t>дукции.</w:t>
      </w:r>
    </w:p>
    <w:p w:rsidR="004E76D5" w:rsidRPr="00124D35" w:rsidRDefault="004E76D5" w:rsidP="004E76D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124D35">
        <w:rPr>
          <w:color w:val="000000"/>
          <w:szCs w:val="28"/>
        </w:rPr>
        <w:t xml:space="preserve">В соответствии с </w:t>
      </w:r>
      <w:proofErr w:type="spellStart"/>
      <w:r w:rsidRPr="00124D35">
        <w:rPr>
          <w:color w:val="000000"/>
          <w:szCs w:val="28"/>
        </w:rPr>
        <w:t>п.п</w:t>
      </w:r>
      <w:proofErr w:type="spellEnd"/>
      <w:r w:rsidRPr="00124D35">
        <w:rPr>
          <w:color w:val="000000"/>
          <w:szCs w:val="28"/>
        </w:rPr>
        <w:t>. 204, 205 Методических указаний по бухгалтерскому учету материально-производственных запасов готовая продукция может отр</w:t>
      </w:r>
      <w:r w:rsidRPr="00124D35">
        <w:rPr>
          <w:color w:val="000000"/>
          <w:szCs w:val="28"/>
        </w:rPr>
        <w:t>а</w:t>
      </w:r>
      <w:r w:rsidRPr="00124D35">
        <w:rPr>
          <w:color w:val="000000"/>
          <w:szCs w:val="28"/>
        </w:rPr>
        <w:t>жаться в бухгалтерском учете одним из следующих способов:</w:t>
      </w:r>
    </w:p>
    <w:p w:rsidR="004E76D5" w:rsidRPr="00124D35" w:rsidRDefault="004E76D5" w:rsidP="004E76D5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Cs w:val="28"/>
        </w:rPr>
      </w:pPr>
      <w:r w:rsidRPr="00124D35">
        <w:rPr>
          <w:color w:val="000000"/>
          <w:szCs w:val="28"/>
        </w:rPr>
        <w:t>по фактической производственной себестоимости;</w:t>
      </w:r>
    </w:p>
    <w:p w:rsidR="004E76D5" w:rsidRPr="00124D35" w:rsidRDefault="004E76D5" w:rsidP="004E76D5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Cs w:val="28"/>
        </w:rPr>
      </w:pPr>
      <w:r w:rsidRPr="00124D35">
        <w:rPr>
          <w:color w:val="000000"/>
          <w:szCs w:val="28"/>
        </w:rPr>
        <w:t>по нормативной (плановой) производственной себестоимости.</w:t>
      </w:r>
    </w:p>
    <w:p w:rsidR="004E76D5" w:rsidRPr="00124D35" w:rsidRDefault="004E76D5" w:rsidP="004E76D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124D35">
        <w:rPr>
          <w:color w:val="000000"/>
          <w:szCs w:val="28"/>
        </w:rPr>
        <w:t>Плановая себестоимость представляет собой себестоимость, исчисляемую исходя из средних норм затрат на производство соответствующих видов пр</w:t>
      </w:r>
      <w:r w:rsidRPr="00124D35">
        <w:rPr>
          <w:color w:val="000000"/>
          <w:szCs w:val="28"/>
        </w:rPr>
        <w:t>о</w:t>
      </w:r>
      <w:r w:rsidRPr="00124D35">
        <w:rPr>
          <w:color w:val="000000"/>
          <w:szCs w:val="28"/>
        </w:rPr>
        <w:t>дукции за отчетный период.</w:t>
      </w:r>
    </w:p>
    <w:p w:rsidR="004E76D5" w:rsidRPr="00124D35" w:rsidRDefault="004E76D5" w:rsidP="004E76D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124D35">
        <w:rPr>
          <w:color w:val="000000"/>
          <w:szCs w:val="28"/>
        </w:rPr>
        <w:t>Нормативная себестоимость представляет собой себестоимость, исчисл</w:t>
      </w:r>
      <w:r w:rsidRPr="00124D35">
        <w:rPr>
          <w:color w:val="000000"/>
          <w:szCs w:val="28"/>
        </w:rPr>
        <w:t>я</w:t>
      </w:r>
      <w:r w:rsidRPr="00124D35">
        <w:rPr>
          <w:color w:val="000000"/>
          <w:szCs w:val="28"/>
        </w:rPr>
        <w:t>емую ис</w:t>
      </w:r>
      <w:r w:rsidRPr="00124D35">
        <w:rPr>
          <w:color w:val="000000"/>
          <w:szCs w:val="28"/>
        </w:rPr>
        <w:softHyphen/>
        <w:t>ходя из действующих в организации норм на определенную дату.</w:t>
      </w:r>
    </w:p>
    <w:p w:rsidR="004E76D5" w:rsidRPr="00124D35" w:rsidRDefault="004E76D5" w:rsidP="004E76D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124D35">
        <w:rPr>
          <w:color w:val="000000"/>
          <w:szCs w:val="28"/>
        </w:rPr>
        <w:lastRenderedPageBreak/>
        <w:t>Остатки готовой продукции на складах на конец или начало отчетного периода также могут оцениваться в аналитическом и синтетическом учете о</w:t>
      </w:r>
      <w:r w:rsidRPr="00124D35">
        <w:rPr>
          <w:color w:val="000000"/>
          <w:szCs w:val="28"/>
        </w:rPr>
        <w:t>р</w:t>
      </w:r>
      <w:r w:rsidRPr="00124D35">
        <w:rPr>
          <w:color w:val="000000"/>
          <w:szCs w:val="28"/>
        </w:rPr>
        <w:t>ганизации по фактической производственной себестоимости или по нормати</w:t>
      </w:r>
      <w:r w:rsidRPr="00124D35">
        <w:rPr>
          <w:color w:val="000000"/>
          <w:szCs w:val="28"/>
        </w:rPr>
        <w:t>в</w:t>
      </w:r>
      <w:r w:rsidRPr="00124D35">
        <w:rPr>
          <w:color w:val="000000"/>
          <w:szCs w:val="28"/>
        </w:rPr>
        <w:t>ной себестоимости</w:t>
      </w:r>
      <w:r>
        <w:rPr>
          <w:color w:val="000000"/>
          <w:szCs w:val="28"/>
        </w:rPr>
        <w:t xml:space="preserve"> </w:t>
      </w:r>
      <w:r w:rsidRPr="00124D35">
        <w:rPr>
          <w:color w:val="000000"/>
          <w:szCs w:val="28"/>
        </w:rPr>
        <w:t>[</w:t>
      </w:r>
      <w:r>
        <w:rPr>
          <w:color w:val="000000"/>
          <w:szCs w:val="28"/>
        </w:rPr>
        <w:t>21, с. 206</w:t>
      </w:r>
      <w:r w:rsidRPr="00124D35">
        <w:rPr>
          <w:color w:val="000000"/>
          <w:szCs w:val="28"/>
        </w:rPr>
        <w:t>]</w:t>
      </w:r>
      <w:r w:rsidR="0032723B">
        <w:rPr>
          <w:color w:val="000000"/>
          <w:szCs w:val="28"/>
        </w:rPr>
        <w:t xml:space="preserve"> .</w:t>
      </w:r>
    </w:p>
    <w:p w:rsidR="004E76D5" w:rsidRPr="00124D35" w:rsidRDefault="004E76D5" w:rsidP="004E76D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124D35">
        <w:rPr>
          <w:color w:val="000000"/>
          <w:szCs w:val="28"/>
        </w:rPr>
        <w:t>Оценка отгруженной (отпущенной) продукции отражается в бухгалте</w:t>
      </w:r>
      <w:r w:rsidRPr="00124D35">
        <w:rPr>
          <w:color w:val="000000"/>
          <w:szCs w:val="28"/>
        </w:rPr>
        <w:t>р</w:t>
      </w:r>
      <w:r w:rsidRPr="00124D35">
        <w:rPr>
          <w:color w:val="000000"/>
          <w:szCs w:val="28"/>
        </w:rPr>
        <w:t>ском учете одним из следующих способов:</w:t>
      </w:r>
    </w:p>
    <w:p w:rsidR="004E76D5" w:rsidRPr="00124D35" w:rsidRDefault="004E76D5" w:rsidP="0032723B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124D35">
        <w:rPr>
          <w:color w:val="000000"/>
          <w:szCs w:val="28"/>
        </w:rPr>
        <w:t>по полной фактической себестоимости;</w:t>
      </w:r>
    </w:p>
    <w:p w:rsidR="004E76D5" w:rsidRPr="00124D35" w:rsidRDefault="004E76D5" w:rsidP="0032723B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124D35">
        <w:rPr>
          <w:color w:val="000000"/>
          <w:szCs w:val="28"/>
        </w:rPr>
        <w:t>по полной нормативной (плановой) себестоимости.</w:t>
      </w:r>
    </w:p>
    <w:p w:rsidR="004E76D5" w:rsidRPr="00124D35" w:rsidRDefault="004E76D5" w:rsidP="004E76D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124D35">
        <w:rPr>
          <w:color w:val="000000"/>
          <w:szCs w:val="28"/>
        </w:rPr>
        <w:t>Полная фактическая себестоимость или полная нормативная (плановая) себестои</w:t>
      </w:r>
      <w:r w:rsidRPr="00124D35">
        <w:rPr>
          <w:color w:val="000000"/>
          <w:szCs w:val="28"/>
        </w:rPr>
        <w:softHyphen/>
        <w:t>мость включают наряду с производственной себестоимостью затраты, связанные с реа</w:t>
      </w:r>
      <w:r w:rsidRPr="00124D35">
        <w:rPr>
          <w:color w:val="000000"/>
          <w:szCs w:val="28"/>
        </w:rPr>
        <w:softHyphen/>
        <w:t>лизацией продукции.</w:t>
      </w:r>
    </w:p>
    <w:p w:rsidR="004E76D5" w:rsidRPr="00124D35" w:rsidRDefault="004E76D5" w:rsidP="004E76D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124D35">
        <w:rPr>
          <w:color w:val="000000"/>
          <w:szCs w:val="28"/>
        </w:rPr>
        <w:t>Учет затрат, связанных с реализацией готовой продукции, учитывается на счете 44 «Расходы на продажу».</w:t>
      </w:r>
    </w:p>
    <w:p w:rsidR="004E76D5" w:rsidRPr="00124D35" w:rsidRDefault="004E76D5" w:rsidP="004E76D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124D35">
        <w:rPr>
          <w:color w:val="000000"/>
          <w:szCs w:val="28"/>
        </w:rPr>
        <w:t>Учет наличия и движения готовой продукции осуществляется на акти</w:t>
      </w:r>
      <w:r w:rsidRPr="00124D35">
        <w:rPr>
          <w:color w:val="000000"/>
          <w:szCs w:val="28"/>
        </w:rPr>
        <w:t>в</w:t>
      </w:r>
      <w:r w:rsidRPr="00124D35">
        <w:rPr>
          <w:color w:val="000000"/>
          <w:szCs w:val="28"/>
        </w:rPr>
        <w:t>ном счете 43 «Го</w:t>
      </w:r>
      <w:r w:rsidRPr="00124D35">
        <w:rPr>
          <w:color w:val="000000"/>
          <w:szCs w:val="28"/>
        </w:rPr>
        <w:softHyphen/>
        <w:t>товая продукция». По дебету этого счета отражается посту</w:t>
      </w:r>
      <w:r w:rsidRPr="00124D35">
        <w:rPr>
          <w:color w:val="000000"/>
          <w:szCs w:val="28"/>
        </w:rPr>
        <w:t>п</w:t>
      </w:r>
      <w:r w:rsidRPr="00124D35">
        <w:rPr>
          <w:color w:val="000000"/>
          <w:szCs w:val="28"/>
        </w:rPr>
        <w:t>ление готовой продукции на склад при любом способе учета готовой проду</w:t>
      </w:r>
      <w:r w:rsidRPr="00124D35">
        <w:rPr>
          <w:color w:val="000000"/>
          <w:szCs w:val="28"/>
        </w:rPr>
        <w:t>к</w:t>
      </w:r>
      <w:r w:rsidRPr="00124D35">
        <w:rPr>
          <w:color w:val="000000"/>
          <w:szCs w:val="28"/>
        </w:rPr>
        <w:t>ции.</w:t>
      </w:r>
    </w:p>
    <w:p w:rsidR="004E76D5" w:rsidRPr="00124D35" w:rsidRDefault="004E76D5" w:rsidP="004E76D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124D35">
        <w:rPr>
          <w:color w:val="000000"/>
          <w:szCs w:val="28"/>
        </w:rPr>
        <w:t>При учете готовой продукции по фактической себестоимости ее посту</w:t>
      </w:r>
      <w:r w:rsidRPr="00124D35">
        <w:rPr>
          <w:color w:val="000000"/>
          <w:szCs w:val="28"/>
        </w:rPr>
        <w:t>п</w:t>
      </w:r>
      <w:r w:rsidRPr="00124D35">
        <w:rPr>
          <w:color w:val="000000"/>
          <w:szCs w:val="28"/>
        </w:rPr>
        <w:t>ление на склад отражается непосредственно на счете 43 «Готовая продукция» в корреспонденции со сче</w:t>
      </w:r>
      <w:r w:rsidRPr="00124D35">
        <w:rPr>
          <w:color w:val="000000"/>
          <w:szCs w:val="28"/>
        </w:rPr>
        <w:softHyphen/>
        <w:t>тами учета затрат на производство (счета 20, 23, 29).</w:t>
      </w:r>
    </w:p>
    <w:p w:rsidR="004E76D5" w:rsidRPr="00124D35" w:rsidRDefault="004E76D5" w:rsidP="004E76D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124D35">
        <w:rPr>
          <w:color w:val="000000"/>
          <w:szCs w:val="28"/>
        </w:rPr>
        <w:t>В случае если готовая продукция учитывается по нормативной себесто</w:t>
      </w:r>
      <w:r w:rsidRPr="00124D35">
        <w:rPr>
          <w:color w:val="000000"/>
          <w:szCs w:val="28"/>
        </w:rPr>
        <w:t>и</w:t>
      </w:r>
      <w:r w:rsidRPr="00124D35">
        <w:rPr>
          <w:color w:val="000000"/>
          <w:szCs w:val="28"/>
        </w:rPr>
        <w:t>мости, то воз</w:t>
      </w:r>
      <w:r w:rsidRPr="00124D35">
        <w:rPr>
          <w:color w:val="000000"/>
          <w:szCs w:val="28"/>
        </w:rPr>
        <w:softHyphen/>
        <w:t>можны два варианта учета:</w:t>
      </w:r>
    </w:p>
    <w:p w:rsidR="004E76D5" w:rsidRPr="00124D35" w:rsidRDefault="004E76D5" w:rsidP="0032723B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124D35">
        <w:rPr>
          <w:color w:val="000000"/>
          <w:szCs w:val="28"/>
        </w:rPr>
        <w:t>с применением счета 40 «Выпуск продукции (работ, услуг)»;</w:t>
      </w:r>
    </w:p>
    <w:p w:rsidR="004E76D5" w:rsidRPr="00124D35" w:rsidRDefault="004E76D5" w:rsidP="0032723B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124D35">
        <w:rPr>
          <w:color w:val="000000"/>
          <w:szCs w:val="28"/>
        </w:rPr>
        <w:t>без применения счета 40 «Выпуск продукции (работ, услуг)».</w:t>
      </w:r>
    </w:p>
    <w:p w:rsidR="004E76D5" w:rsidRPr="00124D35" w:rsidRDefault="004E76D5" w:rsidP="004E76D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124D35">
        <w:rPr>
          <w:color w:val="000000"/>
          <w:szCs w:val="28"/>
        </w:rPr>
        <w:t>Используемый вариант учета готовой продукции должен быть отражен в учетной поли</w:t>
      </w:r>
      <w:r w:rsidRPr="00124D35">
        <w:rPr>
          <w:color w:val="000000"/>
          <w:szCs w:val="28"/>
        </w:rPr>
        <w:softHyphen/>
        <w:t>тике организации.</w:t>
      </w:r>
    </w:p>
    <w:p w:rsidR="004E76D5" w:rsidRPr="00124D35" w:rsidRDefault="004E76D5" w:rsidP="004E76D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124D35">
        <w:rPr>
          <w:color w:val="000000"/>
          <w:szCs w:val="28"/>
        </w:rPr>
        <w:t>В случае неприменения счета 40 на синтетическом счете 43 готовая пр</w:t>
      </w:r>
      <w:r w:rsidRPr="00124D35">
        <w:rPr>
          <w:color w:val="000000"/>
          <w:szCs w:val="28"/>
        </w:rPr>
        <w:t>о</w:t>
      </w:r>
      <w:r w:rsidRPr="00124D35">
        <w:rPr>
          <w:color w:val="000000"/>
          <w:szCs w:val="28"/>
        </w:rPr>
        <w:t>дукция отража</w:t>
      </w:r>
      <w:r w:rsidRPr="00124D35">
        <w:rPr>
          <w:color w:val="000000"/>
          <w:szCs w:val="28"/>
        </w:rPr>
        <w:softHyphen/>
        <w:t>ется по фактической производственной себестоимости, а в ан</w:t>
      </w:r>
      <w:r w:rsidRPr="00124D35">
        <w:rPr>
          <w:color w:val="000000"/>
          <w:szCs w:val="28"/>
        </w:rPr>
        <w:t>а</w:t>
      </w:r>
      <w:r w:rsidRPr="00124D35">
        <w:rPr>
          <w:color w:val="000000"/>
          <w:szCs w:val="28"/>
        </w:rPr>
        <w:t>литическом учете — по нор</w:t>
      </w:r>
      <w:r w:rsidRPr="00124D35">
        <w:rPr>
          <w:color w:val="000000"/>
          <w:szCs w:val="28"/>
        </w:rPr>
        <w:softHyphen/>
        <w:t xml:space="preserve">мативной (плановой) себестоимости с выделением </w:t>
      </w:r>
      <w:r w:rsidRPr="00124D35">
        <w:rPr>
          <w:color w:val="000000"/>
          <w:szCs w:val="28"/>
        </w:rPr>
        <w:lastRenderedPageBreak/>
        <w:t>отклонений фактической производст</w:t>
      </w:r>
      <w:r w:rsidRPr="00124D35">
        <w:rPr>
          <w:color w:val="000000"/>
          <w:szCs w:val="28"/>
        </w:rPr>
        <w:softHyphen/>
        <w:t>венной себестоимости продукции от ее стоимости по учетным ценам</w:t>
      </w:r>
      <w:r>
        <w:rPr>
          <w:color w:val="000000"/>
          <w:szCs w:val="28"/>
        </w:rPr>
        <w:t xml:space="preserve"> </w:t>
      </w:r>
      <w:r w:rsidRPr="00124D35">
        <w:rPr>
          <w:color w:val="000000"/>
          <w:szCs w:val="28"/>
        </w:rPr>
        <w:t>[</w:t>
      </w:r>
      <w:r>
        <w:rPr>
          <w:color w:val="000000"/>
          <w:szCs w:val="28"/>
        </w:rPr>
        <w:t>24, с. 177</w:t>
      </w:r>
      <w:r w:rsidRPr="00124D35">
        <w:rPr>
          <w:color w:val="000000"/>
          <w:szCs w:val="28"/>
        </w:rPr>
        <w:t>].</w:t>
      </w:r>
    </w:p>
    <w:p w:rsidR="004E76D5" w:rsidRPr="00124D35" w:rsidRDefault="004E76D5" w:rsidP="004E76D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124D35">
        <w:rPr>
          <w:color w:val="000000"/>
          <w:szCs w:val="28"/>
        </w:rPr>
        <w:t>В качестве учетных цен на готовую продукцию могут применяться:</w:t>
      </w:r>
    </w:p>
    <w:p w:rsidR="004E76D5" w:rsidRPr="00124D35" w:rsidRDefault="004E76D5" w:rsidP="0032723B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124D35">
        <w:rPr>
          <w:color w:val="000000"/>
          <w:szCs w:val="28"/>
        </w:rPr>
        <w:t>фактическая производственная себестоимость;</w:t>
      </w:r>
    </w:p>
    <w:p w:rsidR="004E76D5" w:rsidRPr="00124D35" w:rsidRDefault="004E76D5" w:rsidP="0032723B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124D35">
        <w:rPr>
          <w:color w:val="000000"/>
          <w:szCs w:val="28"/>
        </w:rPr>
        <w:t>нормативная себестоимость;</w:t>
      </w:r>
    </w:p>
    <w:p w:rsidR="004E76D5" w:rsidRPr="00124D35" w:rsidRDefault="004E76D5" w:rsidP="0032723B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124D35">
        <w:rPr>
          <w:color w:val="000000"/>
          <w:szCs w:val="28"/>
        </w:rPr>
        <w:t>договорные цены;</w:t>
      </w:r>
    </w:p>
    <w:p w:rsidR="004E76D5" w:rsidRPr="00124D35" w:rsidRDefault="004E76D5" w:rsidP="0032723B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124D35">
        <w:rPr>
          <w:color w:val="000000"/>
          <w:szCs w:val="28"/>
        </w:rPr>
        <w:t>другие виды цен.</w:t>
      </w:r>
    </w:p>
    <w:p w:rsidR="00181F67" w:rsidRDefault="004E76D5" w:rsidP="001E7F75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124D35">
        <w:rPr>
          <w:color w:val="000000"/>
          <w:szCs w:val="28"/>
        </w:rPr>
        <w:t>Выбор конкретного варианта учетной цены принадлежит о</w:t>
      </w:r>
      <w:r w:rsidR="001E7F75">
        <w:rPr>
          <w:color w:val="000000"/>
          <w:szCs w:val="28"/>
        </w:rPr>
        <w:t>рганизации.</w:t>
      </w:r>
    </w:p>
    <w:p w:rsidR="001E7F75" w:rsidRPr="001E7F75" w:rsidRDefault="001E7F75" w:rsidP="001E7F75">
      <w:pPr>
        <w:shd w:val="clear" w:color="auto" w:fill="FFFFFF"/>
        <w:spacing w:line="360" w:lineRule="auto"/>
        <w:jc w:val="both"/>
        <w:rPr>
          <w:color w:val="000000"/>
          <w:szCs w:val="28"/>
        </w:rPr>
      </w:pPr>
    </w:p>
    <w:p w:rsidR="00A76B62" w:rsidRPr="00323715" w:rsidRDefault="00A76B62" w:rsidP="00323715">
      <w:pPr>
        <w:pStyle w:val="2"/>
        <w:rPr>
          <w:rFonts w:cs="Times New Roman"/>
          <w:szCs w:val="28"/>
        </w:rPr>
      </w:pPr>
      <w:bookmarkStart w:id="9" w:name="_Toc483386084"/>
      <w:bookmarkStart w:id="10" w:name="_Toc484664428"/>
      <w:bookmarkStart w:id="11" w:name="_Toc484674662"/>
      <w:r w:rsidRPr="00323715">
        <w:rPr>
          <w:rFonts w:cs="Times New Roman"/>
          <w:szCs w:val="28"/>
        </w:rPr>
        <w:t>1</w:t>
      </w:r>
      <w:r w:rsidR="001E7F75">
        <w:rPr>
          <w:rFonts w:cs="Times New Roman"/>
          <w:szCs w:val="28"/>
        </w:rPr>
        <w:t>.2</w:t>
      </w:r>
      <w:r w:rsidR="00323715" w:rsidRPr="00323715">
        <w:rPr>
          <w:rFonts w:cs="Times New Roman"/>
          <w:szCs w:val="28"/>
        </w:rPr>
        <w:t xml:space="preserve"> Теоретические основы аудита продажи готовой продукции</w:t>
      </w:r>
      <w:bookmarkEnd w:id="9"/>
      <w:bookmarkEnd w:id="10"/>
      <w:bookmarkEnd w:id="11"/>
    </w:p>
    <w:p w:rsidR="00A76B62" w:rsidRPr="008B34A7" w:rsidRDefault="00A76B62" w:rsidP="00A76B62">
      <w:pPr>
        <w:tabs>
          <w:tab w:val="left" w:pos="720"/>
        </w:tabs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ab/>
      </w:r>
    </w:p>
    <w:p w:rsidR="00A76B62" w:rsidRPr="00A451C0" w:rsidRDefault="00A76B62" w:rsidP="00A76B62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9A62DF">
        <w:rPr>
          <w:rFonts w:ascii="Times New Roman" w:hAnsi="Times New Roman" w:cs="Times New Roman"/>
          <w:sz w:val="28"/>
          <w:szCs w:val="28"/>
        </w:rPr>
        <w:t xml:space="preserve">Аудиторская деятельность - это неотъемлемая часть </w:t>
      </w:r>
      <w:proofErr w:type="spellStart"/>
      <w:r w:rsidRPr="009A62DF">
        <w:rPr>
          <w:rFonts w:ascii="Times New Roman" w:hAnsi="Times New Roman" w:cs="Times New Roman"/>
          <w:sz w:val="28"/>
          <w:szCs w:val="28"/>
        </w:rPr>
        <w:t>инфраструкт</w:t>
      </w:r>
      <w:proofErr w:type="gramStart"/>
      <w:r w:rsidRPr="009A62DF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9A62DF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9A62DF">
        <w:rPr>
          <w:rFonts w:ascii="Times New Roman" w:hAnsi="Times New Roman" w:cs="Times New Roman"/>
          <w:sz w:val="28"/>
          <w:szCs w:val="28"/>
        </w:rPr>
        <w:t xml:space="preserve"> </w:t>
      </w:r>
      <w:r w:rsidRPr="00A451C0">
        <w:rPr>
          <w:rFonts w:ascii="Times New Roman" w:hAnsi="Times New Roman" w:cs="Times New Roman"/>
          <w:sz w:val="28"/>
          <w:szCs w:val="28"/>
        </w:rPr>
        <w:t>рыночной экономики государства обусловленные ее экономическим соде</w:t>
      </w:r>
      <w:r w:rsidRPr="00A451C0">
        <w:rPr>
          <w:rFonts w:ascii="Times New Roman" w:hAnsi="Times New Roman" w:cs="Times New Roman"/>
          <w:sz w:val="28"/>
          <w:szCs w:val="28"/>
        </w:rPr>
        <w:t>р</w:t>
      </w:r>
      <w:r w:rsidRPr="00A451C0">
        <w:rPr>
          <w:rFonts w:ascii="Times New Roman" w:hAnsi="Times New Roman" w:cs="Times New Roman"/>
          <w:sz w:val="28"/>
          <w:szCs w:val="28"/>
        </w:rPr>
        <w:t xml:space="preserve">жанием </w:t>
      </w:r>
      <w:hyperlink w:anchor="Par126" w:history="1">
        <w:r w:rsidRPr="00A451C0">
          <w:rPr>
            <w:rFonts w:ascii="Times New Roman" w:hAnsi="Times New Roman" w:cs="Times New Roman"/>
            <w:sz w:val="28"/>
            <w:szCs w:val="28"/>
          </w:rPr>
          <w:t>[41]</w:t>
        </w:r>
      </w:hyperlink>
      <w:r w:rsidRPr="00A451C0">
        <w:rPr>
          <w:rFonts w:ascii="Times New Roman" w:hAnsi="Times New Roman" w:cs="Times New Roman"/>
          <w:sz w:val="28"/>
          <w:szCs w:val="28"/>
        </w:rPr>
        <w:t xml:space="preserve">.  </w:t>
      </w:r>
      <w:r w:rsidRPr="00A451C0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</w:p>
    <w:p w:rsidR="00A76B62" w:rsidRPr="00A451C0" w:rsidRDefault="00A76B62" w:rsidP="00A76B62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51C0">
        <w:rPr>
          <w:rFonts w:ascii="Times New Roman" w:hAnsi="Times New Roman" w:cs="Times New Roman"/>
          <w:sz w:val="28"/>
          <w:szCs w:val="28"/>
        </w:rPr>
        <w:t>Согласно ч.2 ст.1 Федерального закона от 30.12.2008 №307-ФЗ «Об ауд</w:t>
      </w:r>
      <w:r w:rsidRPr="00A451C0">
        <w:rPr>
          <w:rFonts w:ascii="Times New Roman" w:hAnsi="Times New Roman" w:cs="Times New Roman"/>
          <w:sz w:val="28"/>
          <w:szCs w:val="28"/>
        </w:rPr>
        <w:t>и</w:t>
      </w:r>
      <w:r w:rsidRPr="00A451C0">
        <w:rPr>
          <w:rFonts w:ascii="Times New Roman" w:hAnsi="Times New Roman" w:cs="Times New Roman"/>
          <w:sz w:val="28"/>
          <w:szCs w:val="28"/>
        </w:rPr>
        <w:t xml:space="preserve">торской деятельности» </w:t>
      </w:r>
      <w:r w:rsidRPr="00A451C0">
        <w:rPr>
          <w:rFonts w:ascii="Times New Roman" w:hAnsi="Times New Roman" w:cs="Times New Roman"/>
          <w:bCs/>
          <w:sz w:val="28"/>
          <w:szCs w:val="28"/>
        </w:rPr>
        <w:t xml:space="preserve">аудиторская деятельность (аудиторские </w:t>
      </w:r>
      <w:proofErr w:type="spellStart"/>
      <w:r w:rsidRPr="00A451C0">
        <w:rPr>
          <w:rFonts w:ascii="Times New Roman" w:hAnsi="Times New Roman" w:cs="Times New Roman"/>
          <w:bCs/>
          <w:sz w:val="28"/>
          <w:szCs w:val="28"/>
        </w:rPr>
        <w:t>усл</w:t>
      </w:r>
      <w:proofErr w:type="gramStart"/>
      <w:r w:rsidRPr="00A451C0">
        <w:rPr>
          <w:rFonts w:ascii="Times New Roman" w:hAnsi="Times New Roman" w:cs="Times New Roman"/>
          <w:bCs/>
          <w:sz w:val="28"/>
          <w:szCs w:val="28"/>
        </w:rPr>
        <w:t>у</w:t>
      </w:r>
      <w:proofErr w:type="spellEnd"/>
      <w:r w:rsidRPr="00A451C0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A451C0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proofErr w:type="spellStart"/>
      <w:r w:rsidRPr="00A451C0">
        <w:rPr>
          <w:rFonts w:ascii="Times New Roman" w:hAnsi="Times New Roman" w:cs="Times New Roman"/>
          <w:bCs/>
          <w:sz w:val="28"/>
          <w:szCs w:val="28"/>
        </w:rPr>
        <w:t>ги</w:t>
      </w:r>
      <w:proofErr w:type="spellEnd"/>
      <w:r w:rsidRPr="00A451C0">
        <w:rPr>
          <w:rFonts w:ascii="Times New Roman" w:hAnsi="Times New Roman" w:cs="Times New Roman"/>
          <w:bCs/>
          <w:sz w:val="28"/>
          <w:szCs w:val="28"/>
        </w:rPr>
        <w:t>)</w:t>
      </w:r>
      <w:r w:rsidRPr="00A451C0">
        <w:rPr>
          <w:rFonts w:ascii="Times New Roman" w:hAnsi="Times New Roman" w:cs="Times New Roman"/>
          <w:sz w:val="28"/>
          <w:szCs w:val="28"/>
        </w:rPr>
        <w:t xml:space="preserve"> - деятельность по проведению аудита и оказанию сопутствующих аудиту услуг, осуществляемая аудиторскими организациями, индивидуальны-                   ми аудиторами </w:t>
      </w:r>
      <w:hyperlink w:anchor="Par126" w:history="1">
        <w:r w:rsidRPr="00A451C0">
          <w:rPr>
            <w:rFonts w:ascii="Times New Roman" w:hAnsi="Times New Roman" w:cs="Times New Roman"/>
            <w:sz w:val="28"/>
            <w:szCs w:val="28"/>
          </w:rPr>
          <w:t>[</w:t>
        </w:r>
        <w:r w:rsidR="008F0558">
          <w:rPr>
            <w:rFonts w:ascii="Times New Roman" w:hAnsi="Times New Roman" w:cs="Times New Roman"/>
            <w:sz w:val="28"/>
            <w:szCs w:val="28"/>
          </w:rPr>
          <w:t>4</w:t>
        </w:r>
        <w:r w:rsidRPr="00A451C0">
          <w:rPr>
            <w:rFonts w:ascii="Times New Roman" w:hAnsi="Times New Roman" w:cs="Times New Roman"/>
            <w:sz w:val="28"/>
            <w:szCs w:val="28"/>
          </w:rPr>
          <w:t>]</w:t>
        </w:r>
      </w:hyperlink>
      <w:r w:rsidRPr="00A451C0">
        <w:rPr>
          <w:rFonts w:ascii="Times New Roman" w:hAnsi="Times New Roman" w:cs="Times New Roman"/>
          <w:sz w:val="28"/>
          <w:szCs w:val="28"/>
        </w:rPr>
        <w:t xml:space="preserve">. Перечень сопутствующих аудиту услуг устанавливается Федеральными </w:t>
      </w:r>
      <w:hyperlink r:id="rId9" w:history="1">
        <w:r w:rsidRPr="00A451C0">
          <w:rPr>
            <w:rFonts w:ascii="Times New Roman" w:hAnsi="Times New Roman" w:cs="Times New Roman"/>
            <w:sz w:val="28"/>
            <w:szCs w:val="28"/>
          </w:rPr>
          <w:t>стандартами</w:t>
        </w:r>
      </w:hyperlink>
      <w:r w:rsidRPr="00A451C0">
        <w:rPr>
          <w:rFonts w:ascii="Times New Roman" w:hAnsi="Times New Roman" w:cs="Times New Roman"/>
          <w:sz w:val="28"/>
          <w:szCs w:val="28"/>
        </w:rPr>
        <w:t xml:space="preserve"> аудиторской деятельности.</w:t>
      </w:r>
    </w:p>
    <w:p w:rsidR="00A76B62" w:rsidRPr="0092726D" w:rsidRDefault="00A76B62" w:rsidP="00A76B62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51C0">
        <w:rPr>
          <w:rFonts w:ascii="Times New Roman" w:hAnsi="Times New Roman" w:cs="Times New Roman"/>
          <w:bCs/>
          <w:sz w:val="28"/>
          <w:szCs w:val="28"/>
        </w:rPr>
        <w:t>Аудит</w:t>
      </w:r>
      <w:r w:rsidRPr="00A451C0">
        <w:rPr>
          <w:rFonts w:ascii="Times New Roman" w:hAnsi="Times New Roman" w:cs="Times New Roman"/>
          <w:sz w:val="28"/>
          <w:szCs w:val="28"/>
        </w:rPr>
        <w:t xml:space="preserve"> - независимая проверка бухгалтерской (финансовой) </w:t>
      </w:r>
      <w:proofErr w:type="spellStart"/>
      <w:r w:rsidRPr="00A451C0">
        <w:rPr>
          <w:rFonts w:ascii="Times New Roman" w:hAnsi="Times New Roman" w:cs="Times New Roman"/>
          <w:sz w:val="28"/>
          <w:szCs w:val="28"/>
        </w:rPr>
        <w:t>отчетно</w:t>
      </w:r>
      <w:proofErr w:type="gramStart"/>
      <w:r w:rsidRPr="00A451C0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A451C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451C0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A451C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45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1C0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Pr="00A451C0">
        <w:rPr>
          <w:rFonts w:ascii="Times New Roman" w:hAnsi="Times New Roman" w:cs="Times New Roman"/>
          <w:sz w:val="28"/>
          <w:szCs w:val="28"/>
        </w:rPr>
        <w:t xml:space="preserve"> лица в целях выражения мнения о достоверности такой отче</w:t>
      </w:r>
      <w:r w:rsidRPr="00A451C0">
        <w:rPr>
          <w:rFonts w:ascii="Times New Roman" w:hAnsi="Times New Roman" w:cs="Times New Roman"/>
          <w:sz w:val="28"/>
          <w:szCs w:val="28"/>
        </w:rPr>
        <w:t>т</w:t>
      </w:r>
      <w:r w:rsidRPr="00A451C0">
        <w:rPr>
          <w:rFonts w:ascii="Times New Roman" w:hAnsi="Times New Roman" w:cs="Times New Roman"/>
          <w:sz w:val="28"/>
          <w:szCs w:val="28"/>
        </w:rPr>
        <w:t xml:space="preserve">ности </w:t>
      </w:r>
      <w:hyperlink w:anchor="Par126" w:history="1">
        <w:r w:rsidRPr="00A451C0">
          <w:rPr>
            <w:rFonts w:ascii="Times New Roman" w:hAnsi="Times New Roman" w:cs="Times New Roman"/>
            <w:sz w:val="28"/>
            <w:szCs w:val="28"/>
          </w:rPr>
          <w:t>[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  <w:r w:rsidRPr="00A451C0">
          <w:rPr>
            <w:rFonts w:ascii="Times New Roman" w:hAnsi="Times New Roman" w:cs="Times New Roman"/>
            <w:sz w:val="28"/>
            <w:szCs w:val="28"/>
          </w:rPr>
          <w:t>]</w:t>
        </w:r>
      </w:hyperlink>
      <w:r w:rsidRPr="00A451C0">
        <w:rPr>
          <w:rFonts w:ascii="Times New Roman" w:hAnsi="Times New Roman" w:cs="Times New Roman"/>
          <w:sz w:val="28"/>
          <w:szCs w:val="28"/>
        </w:rPr>
        <w:t>.</w:t>
      </w:r>
    </w:p>
    <w:p w:rsidR="00A76B62" w:rsidRDefault="00A76B62" w:rsidP="00A76B62">
      <w:pPr>
        <w:tabs>
          <w:tab w:val="left" w:pos="720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По мнению </w:t>
      </w:r>
      <w:proofErr w:type="spellStart"/>
      <w:r w:rsidR="001E7F75">
        <w:rPr>
          <w:szCs w:val="28"/>
        </w:rPr>
        <w:t>И.В.</w:t>
      </w:r>
      <w:r>
        <w:rPr>
          <w:szCs w:val="28"/>
        </w:rPr>
        <w:t>Прохорова</w:t>
      </w:r>
      <w:proofErr w:type="spellEnd"/>
      <w:r>
        <w:rPr>
          <w:szCs w:val="28"/>
        </w:rPr>
        <w:t>, аудит призван обеспечить разумную увере</w:t>
      </w:r>
      <w:r>
        <w:rPr>
          <w:szCs w:val="28"/>
        </w:rPr>
        <w:t>н</w:t>
      </w:r>
      <w:r>
        <w:rPr>
          <w:szCs w:val="28"/>
        </w:rPr>
        <w:t>ность в том, что рассматриваемая в целом финансовая (бухгалте</w:t>
      </w:r>
      <w:proofErr w:type="gramStart"/>
      <w:r>
        <w:rPr>
          <w:szCs w:val="28"/>
        </w:rPr>
        <w:t>р-</w:t>
      </w:r>
      <w:proofErr w:type="gramEnd"/>
      <w:r>
        <w:rPr>
          <w:szCs w:val="28"/>
        </w:rPr>
        <w:t xml:space="preserve">                   </w:t>
      </w:r>
      <w:proofErr w:type="spellStart"/>
      <w:r>
        <w:rPr>
          <w:szCs w:val="28"/>
        </w:rPr>
        <w:t>ская</w:t>
      </w:r>
      <w:proofErr w:type="spellEnd"/>
      <w:r>
        <w:rPr>
          <w:szCs w:val="28"/>
        </w:rPr>
        <w:t>) отчётность не содержит существенных искажений. Разумная уверенность – это общий подход, относящийся к процессу накопления аудиторских доказ</w:t>
      </w:r>
      <w:r>
        <w:rPr>
          <w:szCs w:val="28"/>
        </w:rPr>
        <w:t>а</w:t>
      </w:r>
      <w:r>
        <w:rPr>
          <w:szCs w:val="28"/>
        </w:rPr>
        <w:t>тельств, необходимых и достаточных для того, чтобы аудитор сделал вывод об отсутствии с</w:t>
      </w:r>
      <w:r w:rsidR="001E7F75">
        <w:rPr>
          <w:szCs w:val="28"/>
        </w:rPr>
        <w:t>ущественных искажений в финансо</w:t>
      </w:r>
      <w:r>
        <w:rPr>
          <w:szCs w:val="28"/>
        </w:rPr>
        <w:t>вой (бухгалтерской) отчётн</w:t>
      </w:r>
      <w:r>
        <w:rPr>
          <w:szCs w:val="28"/>
        </w:rPr>
        <w:t>о</w:t>
      </w:r>
      <w:r>
        <w:rPr>
          <w:szCs w:val="28"/>
        </w:rPr>
        <w:lastRenderedPageBreak/>
        <w:t>сти, рассматриваемой как единое целое. Понятие разумной уверенности прим</w:t>
      </w:r>
      <w:r>
        <w:rPr>
          <w:szCs w:val="28"/>
        </w:rPr>
        <w:t>е</w:t>
      </w:r>
      <w:r>
        <w:rPr>
          <w:szCs w:val="28"/>
        </w:rPr>
        <w:t xml:space="preserve">няется ко всему процессу аудита </w:t>
      </w:r>
      <w:hyperlink w:anchor="Par126" w:history="1">
        <w:r>
          <w:rPr>
            <w:szCs w:val="28"/>
          </w:rPr>
          <w:t>[40</w:t>
        </w:r>
        <w:r w:rsidR="0032723B">
          <w:rPr>
            <w:szCs w:val="28"/>
          </w:rPr>
          <w:t xml:space="preserve"> с. 34</w:t>
        </w:r>
        <w:r w:rsidRPr="00D62D5A">
          <w:rPr>
            <w:szCs w:val="28"/>
          </w:rPr>
          <w:t>]</w:t>
        </w:r>
      </w:hyperlink>
      <w:r>
        <w:rPr>
          <w:szCs w:val="28"/>
        </w:rPr>
        <w:t>.</w:t>
      </w:r>
    </w:p>
    <w:p w:rsidR="00A76B62" w:rsidRDefault="00A76B62" w:rsidP="00A76B62">
      <w:pPr>
        <w:tabs>
          <w:tab w:val="left" w:pos="720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Особого внимания заслуживает мнение </w:t>
      </w:r>
      <w:r w:rsidR="001E7F75">
        <w:rPr>
          <w:szCs w:val="28"/>
        </w:rPr>
        <w:t xml:space="preserve">Р.А. </w:t>
      </w:r>
      <w:proofErr w:type="spellStart"/>
      <w:r>
        <w:rPr>
          <w:szCs w:val="28"/>
        </w:rPr>
        <w:t>Алборова</w:t>
      </w:r>
      <w:proofErr w:type="spellEnd"/>
      <w:r>
        <w:rPr>
          <w:szCs w:val="28"/>
        </w:rPr>
        <w:t xml:space="preserve"> </w:t>
      </w:r>
      <w:hyperlink w:anchor="Par126" w:history="1">
        <w:r>
          <w:rPr>
            <w:szCs w:val="28"/>
          </w:rPr>
          <w:t>[</w:t>
        </w:r>
        <w:r w:rsidRPr="008C0D3A">
          <w:rPr>
            <w:szCs w:val="28"/>
          </w:rPr>
          <w:t>1</w:t>
        </w:r>
        <w:r>
          <w:rPr>
            <w:szCs w:val="28"/>
          </w:rPr>
          <w:t>7</w:t>
        </w:r>
        <w:r w:rsidR="0032723B">
          <w:rPr>
            <w:szCs w:val="28"/>
          </w:rPr>
          <w:t xml:space="preserve"> с. 16</w:t>
        </w:r>
        <w:r w:rsidRPr="008C0D3A">
          <w:rPr>
            <w:szCs w:val="28"/>
          </w:rPr>
          <w:t>]</w:t>
        </w:r>
      </w:hyperlink>
      <w:r>
        <w:rPr>
          <w:szCs w:val="28"/>
        </w:rPr>
        <w:t>. Автор отмечает, что аудит как независимый контроль представляет собой один из в</w:t>
      </w:r>
      <w:r>
        <w:rPr>
          <w:szCs w:val="28"/>
        </w:rPr>
        <w:t>и</w:t>
      </w:r>
      <w:r>
        <w:rPr>
          <w:szCs w:val="28"/>
        </w:rPr>
        <w:t>дов экономического контроля, а как вид деятельности – порожден рыночной экономикой и является составной частью механизма этой экономики. Поэтому в качестве объектов аудита  в широком смысле слова выступают экономич</w:t>
      </w:r>
      <w:r>
        <w:rPr>
          <w:szCs w:val="28"/>
        </w:rPr>
        <w:t>е</w:t>
      </w:r>
      <w:r>
        <w:rPr>
          <w:szCs w:val="28"/>
        </w:rPr>
        <w:t>ские субъекты предпринимательства, основная цель которых заключается в п</w:t>
      </w:r>
      <w:r>
        <w:rPr>
          <w:szCs w:val="28"/>
        </w:rPr>
        <w:t>о</w:t>
      </w:r>
      <w:r>
        <w:rPr>
          <w:szCs w:val="28"/>
        </w:rPr>
        <w:t>лучении максимума прибыли от их предпринимательской деятельности в усл</w:t>
      </w:r>
      <w:r>
        <w:rPr>
          <w:szCs w:val="28"/>
        </w:rPr>
        <w:t>о</w:t>
      </w:r>
      <w:r>
        <w:rPr>
          <w:szCs w:val="28"/>
        </w:rPr>
        <w:t xml:space="preserve">виях рынка </w:t>
      </w:r>
      <w:hyperlink w:anchor="Par126" w:history="1">
        <w:r>
          <w:rPr>
            <w:szCs w:val="28"/>
          </w:rPr>
          <w:t>[17</w:t>
        </w:r>
        <w:r w:rsidR="0032723B">
          <w:rPr>
            <w:szCs w:val="28"/>
          </w:rPr>
          <w:t xml:space="preserve"> с. 16</w:t>
        </w:r>
        <w:r w:rsidRPr="00D62D5A">
          <w:rPr>
            <w:szCs w:val="28"/>
          </w:rPr>
          <w:t>]</w:t>
        </w:r>
      </w:hyperlink>
      <w:r>
        <w:rPr>
          <w:szCs w:val="28"/>
        </w:rPr>
        <w:t>.</w:t>
      </w:r>
    </w:p>
    <w:p w:rsidR="00A76B62" w:rsidRDefault="00A76B62" w:rsidP="00A76B62">
      <w:pPr>
        <w:widowControl w:val="0"/>
        <w:suppressAutoHyphens/>
        <w:spacing w:line="360" w:lineRule="auto"/>
        <w:ind w:firstLine="720"/>
        <w:jc w:val="both"/>
        <w:rPr>
          <w:kern w:val="20"/>
          <w:szCs w:val="28"/>
        </w:rPr>
      </w:pPr>
      <w:r>
        <w:rPr>
          <w:kern w:val="20"/>
          <w:szCs w:val="28"/>
        </w:rPr>
        <w:t>Реализация готовой продукции организации</w:t>
      </w:r>
      <w:r w:rsidRPr="00407BE4">
        <w:rPr>
          <w:kern w:val="20"/>
          <w:szCs w:val="28"/>
        </w:rPr>
        <w:t xml:space="preserve"> характеризуются суммой полученной</w:t>
      </w:r>
      <w:r>
        <w:rPr>
          <w:kern w:val="20"/>
          <w:szCs w:val="28"/>
        </w:rPr>
        <w:t xml:space="preserve"> выручки, а также расходов на ее осуществление,</w:t>
      </w:r>
      <w:r w:rsidRPr="00407BE4">
        <w:rPr>
          <w:kern w:val="20"/>
          <w:szCs w:val="28"/>
        </w:rPr>
        <w:t xml:space="preserve"> прибыли</w:t>
      </w:r>
      <w:r>
        <w:rPr>
          <w:kern w:val="20"/>
          <w:szCs w:val="28"/>
        </w:rPr>
        <w:t xml:space="preserve"> от продаж</w:t>
      </w:r>
      <w:r w:rsidRPr="00407BE4">
        <w:rPr>
          <w:kern w:val="20"/>
          <w:szCs w:val="28"/>
        </w:rPr>
        <w:t xml:space="preserve"> и уровнем </w:t>
      </w:r>
      <w:r>
        <w:rPr>
          <w:kern w:val="20"/>
          <w:szCs w:val="28"/>
        </w:rPr>
        <w:t xml:space="preserve">ее </w:t>
      </w:r>
      <w:r w:rsidRPr="00407BE4">
        <w:rPr>
          <w:kern w:val="20"/>
          <w:szCs w:val="28"/>
        </w:rPr>
        <w:t>рен</w:t>
      </w:r>
      <w:r>
        <w:rPr>
          <w:kern w:val="20"/>
          <w:szCs w:val="28"/>
        </w:rPr>
        <w:t xml:space="preserve">табельности. </w:t>
      </w:r>
    </w:p>
    <w:p w:rsidR="00A76B62" w:rsidRDefault="00FE42CC" w:rsidP="00FE42CC">
      <w:pPr>
        <w:widowControl w:val="0"/>
        <w:suppressAutoHyphens/>
        <w:spacing w:line="360" w:lineRule="auto"/>
        <w:ind w:firstLine="720"/>
        <w:jc w:val="both"/>
        <w:rPr>
          <w:kern w:val="20"/>
          <w:szCs w:val="28"/>
        </w:rPr>
      </w:pPr>
      <w:r>
        <w:rPr>
          <w:kern w:val="20"/>
          <w:szCs w:val="28"/>
        </w:rPr>
        <w:t>О</w:t>
      </w:r>
      <w:r w:rsidR="00A76B62" w:rsidRPr="000A6C3A">
        <w:rPr>
          <w:kern w:val="20"/>
          <w:szCs w:val="28"/>
        </w:rPr>
        <w:t xml:space="preserve">дной из основных целей аудита является подтверждение достоверности </w:t>
      </w:r>
      <w:r w:rsidR="00A76B62">
        <w:rPr>
          <w:kern w:val="20"/>
          <w:szCs w:val="28"/>
        </w:rPr>
        <w:t>информации по продаже готовой продукции</w:t>
      </w:r>
      <w:r w:rsidR="00A76B62" w:rsidRPr="000A6C3A">
        <w:rPr>
          <w:kern w:val="20"/>
          <w:szCs w:val="28"/>
        </w:rPr>
        <w:t>.</w:t>
      </w:r>
    </w:p>
    <w:p w:rsidR="001E7F75" w:rsidRPr="003F2506" w:rsidRDefault="00A76B62" w:rsidP="000A79F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3F2506">
        <w:rPr>
          <w:szCs w:val="28"/>
        </w:rPr>
        <w:t>Цели аудита готовой продукции, в том числе операций ее продажи, сфо</w:t>
      </w:r>
      <w:r w:rsidRPr="003F2506">
        <w:rPr>
          <w:szCs w:val="28"/>
        </w:rPr>
        <w:t>р</w:t>
      </w:r>
      <w:r w:rsidRPr="003F2506">
        <w:rPr>
          <w:szCs w:val="28"/>
        </w:rPr>
        <w:t>мулированные в источниках специальной литературы, представлены в табл</w:t>
      </w:r>
      <w:r w:rsidR="005D2FDA">
        <w:rPr>
          <w:szCs w:val="28"/>
        </w:rPr>
        <w:t>ице</w:t>
      </w:r>
      <w:r w:rsidRPr="003F2506">
        <w:rPr>
          <w:szCs w:val="28"/>
        </w:rPr>
        <w:t xml:space="preserve"> 1</w:t>
      </w:r>
      <w:r>
        <w:rPr>
          <w:szCs w:val="28"/>
        </w:rPr>
        <w:t>.1</w:t>
      </w:r>
      <w:r w:rsidRPr="003F2506">
        <w:rPr>
          <w:szCs w:val="28"/>
        </w:rPr>
        <w:t>.</w:t>
      </w:r>
    </w:p>
    <w:p w:rsidR="00A76B62" w:rsidRPr="003F2506" w:rsidRDefault="00A76B62" w:rsidP="00172FA2">
      <w:bookmarkStart w:id="12" w:name="_Toc483383570"/>
      <w:bookmarkStart w:id="13" w:name="_Toc483386085"/>
      <w:r w:rsidRPr="003F2506">
        <w:t>Таблица 1</w:t>
      </w:r>
      <w:r>
        <w:t xml:space="preserve">.1 -  </w:t>
      </w:r>
      <w:r w:rsidRPr="003F2506">
        <w:t>Цели аудита готовой продукц</w:t>
      </w:r>
      <w:proofErr w:type="gramStart"/>
      <w:r w:rsidRPr="003F2506">
        <w:t>ии и ее</w:t>
      </w:r>
      <w:proofErr w:type="gramEnd"/>
      <w:r w:rsidRPr="003F2506">
        <w:t xml:space="preserve"> продажи</w:t>
      </w:r>
      <w:bookmarkEnd w:id="12"/>
      <w:bookmarkEnd w:id="13"/>
    </w:p>
    <w:p w:rsidR="00A76B62" w:rsidRPr="003F2506" w:rsidRDefault="00A76B62" w:rsidP="00A76B6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2640"/>
      </w:tblGrid>
      <w:tr w:rsidR="00A76B62" w:rsidRPr="003F2506" w:rsidTr="001A64BC">
        <w:tc>
          <w:tcPr>
            <w:tcW w:w="7020" w:type="dxa"/>
            <w:vAlign w:val="center"/>
          </w:tcPr>
          <w:p w:rsidR="00A76B62" w:rsidRPr="0032723B" w:rsidRDefault="00A76B62" w:rsidP="001A64B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2723B">
              <w:rPr>
                <w:sz w:val="24"/>
              </w:rPr>
              <w:t>Определение</w:t>
            </w:r>
          </w:p>
        </w:tc>
        <w:tc>
          <w:tcPr>
            <w:tcW w:w="2640" w:type="dxa"/>
            <w:vAlign w:val="center"/>
          </w:tcPr>
          <w:p w:rsidR="00A76B62" w:rsidRPr="0032723B" w:rsidRDefault="00A76B62" w:rsidP="001A64B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2723B">
              <w:rPr>
                <w:sz w:val="24"/>
              </w:rPr>
              <w:t>Источник</w:t>
            </w:r>
          </w:p>
        </w:tc>
      </w:tr>
      <w:tr w:rsidR="00A76B62" w:rsidRPr="003F2506" w:rsidTr="0032723B">
        <w:trPr>
          <w:trHeight w:val="335"/>
        </w:trPr>
        <w:tc>
          <w:tcPr>
            <w:tcW w:w="7020" w:type="dxa"/>
            <w:tcBorders>
              <w:bottom w:val="single" w:sz="2" w:space="0" w:color="auto"/>
            </w:tcBorders>
          </w:tcPr>
          <w:p w:rsidR="00A76B62" w:rsidRPr="0032723B" w:rsidRDefault="0032723B" w:rsidP="0032723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2723B">
              <w:rPr>
                <w:sz w:val="24"/>
              </w:rPr>
              <w:t>1</w:t>
            </w:r>
          </w:p>
        </w:tc>
        <w:tc>
          <w:tcPr>
            <w:tcW w:w="2640" w:type="dxa"/>
            <w:tcBorders>
              <w:bottom w:val="single" w:sz="2" w:space="0" w:color="auto"/>
            </w:tcBorders>
          </w:tcPr>
          <w:p w:rsidR="00A76B62" w:rsidRPr="0032723B" w:rsidRDefault="0032723B" w:rsidP="0032723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2723B">
              <w:rPr>
                <w:sz w:val="24"/>
              </w:rPr>
              <w:t>2</w:t>
            </w:r>
          </w:p>
        </w:tc>
      </w:tr>
      <w:tr w:rsidR="0032723B" w:rsidRPr="003F2506" w:rsidTr="0032723B">
        <w:trPr>
          <w:trHeight w:val="1467"/>
        </w:trPr>
        <w:tc>
          <w:tcPr>
            <w:tcW w:w="7020" w:type="dxa"/>
            <w:tcBorders>
              <w:top w:val="single" w:sz="2" w:space="0" w:color="auto"/>
            </w:tcBorders>
          </w:tcPr>
          <w:p w:rsidR="0032723B" w:rsidRPr="0032723B" w:rsidRDefault="0032723B" w:rsidP="0032723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2723B">
              <w:rPr>
                <w:sz w:val="24"/>
              </w:rPr>
              <w:t>Цель аудита готовой продукции - проверка правильности и сво</w:t>
            </w:r>
            <w:r w:rsidRPr="0032723B">
              <w:rPr>
                <w:sz w:val="24"/>
              </w:rPr>
              <w:t>е</w:t>
            </w:r>
            <w:r w:rsidRPr="0032723B">
              <w:rPr>
                <w:sz w:val="24"/>
              </w:rPr>
              <w:t>временности оформления документов на сдачу продукции из пр</w:t>
            </w:r>
            <w:r w:rsidRPr="0032723B">
              <w:rPr>
                <w:sz w:val="24"/>
              </w:rPr>
              <w:t>о</w:t>
            </w:r>
            <w:r w:rsidRPr="0032723B">
              <w:rPr>
                <w:sz w:val="24"/>
              </w:rPr>
              <w:t>изводства на склад, определения себестоимости по видам и зак</w:t>
            </w:r>
            <w:r w:rsidRPr="0032723B">
              <w:rPr>
                <w:sz w:val="24"/>
              </w:rPr>
              <w:t>а</w:t>
            </w:r>
            <w:r w:rsidRPr="0032723B">
              <w:rPr>
                <w:sz w:val="24"/>
              </w:rPr>
              <w:t xml:space="preserve">зам, отражения операций оценки готовой продукции </w:t>
            </w:r>
            <w:proofErr w:type="gramStart"/>
            <w:r w:rsidRPr="0032723B">
              <w:rPr>
                <w:sz w:val="24"/>
              </w:rPr>
              <w:t xml:space="preserve">[ </w:t>
            </w:r>
            <w:proofErr w:type="gramEnd"/>
            <w:r w:rsidRPr="0032723B">
              <w:rPr>
                <w:sz w:val="24"/>
              </w:rPr>
              <w:t>34, с. 157]</w:t>
            </w:r>
          </w:p>
        </w:tc>
        <w:tc>
          <w:tcPr>
            <w:tcW w:w="2640" w:type="dxa"/>
            <w:tcBorders>
              <w:top w:val="single" w:sz="2" w:space="0" w:color="auto"/>
            </w:tcBorders>
          </w:tcPr>
          <w:p w:rsidR="0032723B" w:rsidRPr="0032723B" w:rsidRDefault="0032723B" w:rsidP="0032723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2723B">
              <w:rPr>
                <w:sz w:val="24"/>
              </w:rPr>
              <w:t xml:space="preserve">А.Е. </w:t>
            </w:r>
            <w:proofErr w:type="spellStart"/>
            <w:r w:rsidRPr="0032723B">
              <w:rPr>
                <w:sz w:val="24"/>
              </w:rPr>
              <w:t>Суглобов</w:t>
            </w:r>
            <w:proofErr w:type="spellEnd"/>
          </w:p>
          <w:p w:rsidR="0032723B" w:rsidRPr="0032723B" w:rsidRDefault="0032723B" w:rsidP="001A64B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0A79F1" w:rsidRPr="003F2506" w:rsidTr="00FA36A1">
        <w:trPr>
          <w:trHeight w:val="1932"/>
        </w:trPr>
        <w:tc>
          <w:tcPr>
            <w:tcW w:w="7020" w:type="dxa"/>
          </w:tcPr>
          <w:p w:rsidR="000A79F1" w:rsidRPr="0032723B" w:rsidRDefault="000A79F1" w:rsidP="001A64B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2723B">
              <w:rPr>
                <w:sz w:val="24"/>
              </w:rPr>
              <w:t xml:space="preserve">Цель проверки операций по реализации продукции, работ, услуг заключается в установлении достоверности во всех существенных аспектах отражения в бухгалтерском учете выручки от продаж, выявлении неучтенной продукции, а также в установлении </w:t>
            </w:r>
            <w:proofErr w:type="spellStart"/>
            <w:r w:rsidRPr="0032723B">
              <w:rPr>
                <w:sz w:val="24"/>
              </w:rPr>
              <w:t>пра</w:t>
            </w:r>
            <w:proofErr w:type="spellEnd"/>
            <w:r w:rsidRPr="0032723B">
              <w:rPr>
                <w:sz w:val="24"/>
              </w:rPr>
              <w:t>-</w:t>
            </w:r>
          </w:p>
          <w:p w:rsidR="000A79F1" w:rsidRPr="0032723B" w:rsidRDefault="000A79F1" w:rsidP="001A64B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32723B">
              <w:rPr>
                <w:sz w:val="24"/>
              </w:rPr>
              <w:t>вильности</w:t>
            </w:r>
            <w:proofErr w:type="spellEnd"/>
            <w:r w:rsidRPr="0032723B">
              <w:rPr>
                <w:sz w:val="24"/>
              </w:rPr>
              <w:t xml:space="preserve"> определения финансового результата</w:t>
            </w:r>
            <w:r w:rsidR="0032723B" w:rsidRPr="0032723B">
              <w:rPr>
                <w:sz w:val="24"/>
              </w:rPr>
              <w:t xml:space="preserve"> </w:t>
            </w:r>
            <w:r w:rsidRPr="0032723B">
              <w:rPr>
                <w:sz w:val="24"/>
              </w:rPr>
              <w:t>[</w:t>
            </w:r>
            <w:r w:rsidR="0032723B" w:rsidRPr="0032723B">
              <w:rPr>
                <w:sz w:val="24"/>
              </w:rPr>
              <w:t>35,  с</w:t>
            </w:r>
            <w:r w:rsidRPr="0032723B">
              <w:rPr>
                <w:sz w:val="24"/>
              </w:rPr>
              <w:t>.189]</w:t>
            </w:r>
          </w:p>
        </w:tc>
        <w:tc>
          <w:tcPr>
            <w:tcW w:w="2640" w:type="dxa"/>
          </w:tcPr>
          <w:p w:rsidR="000A79F1" w:rsidRPr="0032723B" w:rsidRDefault="000A79F1" w:rsidP="001A64B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2723B">
              <w:rPr>
                <w:sz w:val="24"/>
              </w:rPr>
              <w:t xml:space="preserve">Л.М. Калистратов </w:t>
            </w:r>
          </w:p>
        </w:tc>
      </w:tr>
    </w:tbl>
    <w:p w:rsidR="0032723B" w:rsidRDefault="0032723B" w:rsidP="0032723B">
      <w:pPr>
        <w:jc w:val="right"/>
      </w:pPr>
    </w:p>
    <w:p w:rsidR="0032723B" w:rsidRDefault="0032723B" w:rsidP="0032723B">
      <w:pPr>
        <w:jc w:val="right"/>
      </w:pPr>
      <w:r>
        <w:t>Продолжение таблицы 1.1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2640"/>
      </w:tblGrid>
      <w:tr w:rsidR="0032723B" w:rsidRPr="003F2506" w:rsidTr="0032723B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3B" w:rsidRPr="0032723B" w:rsidRDefault="0032723B" w:rsidP="0032723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2723B">
              <w:rPr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3B" w:rsidRPr="0032723B" w:rsidRDefault="0032723B" w:rsidP="0032723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2723B">
              <w:rPr>
                <w:sz w:val="24"/>
              </w:rPr>
              <w:t>2</w:t>
            </w:r>
          </w:p>
        </w:tc>
      </w:tr>
      <w:tr w:rsidR="00A76B62" w:rsidRPr="003F2506" w:rsidTr="001A64BC">
        <w:tc>
          <w:tcPr>
            <w:tcW w:w="7020" w:type="dxa"/>
          </w:tcPr>
          <w:p w:rsidR="00A76B62" w:rsidRPr="0032723B" w:rsidRDefault="00A76B62" w:rsidP="0032723B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gramStart"/>
            <w:r w:rsidRPr="0032723B">
              <w:rPr>
                <w:sz w:val="24"/>
              </w:rPr>
              <w:t>Цель аудита реализации готовой продукции - установление пр</w:t>
            </w:r>
            <w:r w:rsidRPr="0032723B">
              <w:rPr>
                <w:sz w:val="24"/>
              </w:rPr>
              <w:t>а</w:t>
            </w:r>
            <w:r w:rsidRPr="0032723B">
              <w:rPr>
                <w:sz w:val="24"/>
              </w:rPr>
              <w:t>вильности отражения в учете реализации продукции в соотве</w:t>
            </w:r>
            <w:r w:rsidRPr="0032723B">
              <w:rPr>
                <w:sz w:val="24"/>
              </w:rPr>
              <w:t>т</w:t>
            </w:r>
            <w:r w:rsidRPr="0032723B">
              <w:rPr>
                <w:sz w:val="24"/>
              </w:rPr>
              <w:t>ствии с принятой экономическим субъектом учетной политикой, контроль документального подтверждения отгрузки и реализации продукции, коммерческих расходов и их распределения, анализ показателей финансовых результатов от реализации продукции</w:t>
            </w:r>
            <w:r w:rsidR="0032723B" w:rsidRPr="0032723B">
              <w:rPr>
                <w:sz w:val="24"/>
              </w:rPr>
              <w:t xml:space="preserve"> </w:t>
            </w:r>
            <w:r w:rsidR="00684F2B" w:rsidRPr="0032723B">
              <w:rPr>
                <w:sz w:val="24"/>
              </w:rPr>
              <w:t>[</w:t>
            </w:r>
            <w:r w:rsidR="0032723B" w:rsidRPr="0032723B">
              <w:rPr>
                <w:sz w:val="24"/>
              </w:rPr>
              <w:t xml:space="preserve">36, с </w:t>
            </w:r>
            <w:r w:rsidR="00684F2B" w:rsidRPr="0032723B">
              <w:rPr>
                <w:sz w:val="24"/>
              </w:rPr>
              <w:t>.95]</w:t>
            </w:r>
            <w:proofErr w:type="gramEnd"/>
          </w:p>
        </w:tc>
        <w:tc>
          <w:tcPr>
            <w:tcW w:w="2640" w:type="dxa"/>
          </w:tcPr>
          <w:p w:rsidR="00A76B62" w:rsidRPr="0032723B" w:rsidRDefault="00A76B62" w:rsidP="001A64B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2723B">
              <w:rPr>
                <w:sz w:val="24"/>
              </w:rPr>
              <w:t xml:space="preserve">Е.А. </w:t>
            </w:r>
            <w:proofErr w:type="spellStart"/>
            <w:r w:rsidRPr="0032723B">
              <w:rPr>
                <w:sz w:val="24"/>
              </w:rPr>
              <w:t>Крупченко</w:t>
            </w:r>
            <w:proofErr w:type="spellEnd"/>
            <w:r w:rsidRPr="0032723B">
              <w:rPr>
                <w:sz w:val="24"/>
              </w:rPr>
              <w:t xml:space="preserve">, О.И. </w:t>
            </w:r>
            <w:proofErr w:type="spellStart"/>
            <w:r w:rsidRPr="0032723B">
              <w:rPr>
                <w:sz w:val="24"/>
              </w:rPr>
              <w:t>Замыцкова</w:t>
            </w:r>
            <w:proofErr w:type="spellEnd"/>
            <w:r w:rsidRPr="0032723B">
              <w:rPr>
                <w:sz w:val="24"/>
              </w:rPr>
              <w:t xml:space="preserve"> </w:t>
            </w:r>
          </w:p>
          <w:p w:rsidR="00A76B62" w:rsidRPr="0032723B" w:rsidRDefault="00A76B62" w:rsidP="001A64B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A76B62" w:rsidRPr="003F2506" w:rsidTr="001A64BC">
        <w:tc>
          <w:tcPr>
            <w:tcW w:w="7020" w:type="dxa"/>
          </w:tcPr>
          <w:p w:rsidR="00A76B62" w:rsidRPr="0032723B" w:rsidRDefault="00A76B62" w:rsidP="0032723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2723B">
              <w:rPr>
                <w:sz w:val="24"/>
              </w:rPr>
              <w:t>Цель аудита выпуска готовой продукции и ее реализации - уст</w:t>
            </w:r>
            <w:r w:rsidRPr="0032723B">
              <w:rPr>
                <w:sz w:val="24"/>
              </w:rPr>
              <w:t>а</w:t>
            </w:r>
            <w:r w:rsidRPr="0032723B">
              <w:rPr>
                <w:sz w:val="24"/>
              </w:rPr>
              <w:t>новление полноты оприходования готовой продукции, правильн</w:t>
            </w:r>
            <w:r w:rsidRPr="0032723B">
              <w:rPr>
                <w:sz w:val="24"/>
              </w:rPr>
              <w:t>о</w:t>
            </w:r>
            <w:r w:rsidRPr="0032723B">
              <w:rPr>
                <w:sz w:val="24"/>
              </w:rPr>
              <w:t>сти исчисления выручки от реализации и себестоимости реализ</w:t>
            </w:r>
            <w:r w:rsidRPr="0032723B">
              <w:rPr>
                <w:sz w:val="24"/>
              </w:rPr>
              <w:t>о</w:t>
            </w:r>
            <w:r w:rsidRPr="0032723B">
              <w:rPr>
                <w:sz w:val="24"/>
              </w:rPr>
              <w:t>ванной продукции</w:t>
            </w:r>
            <w:r w:rsidR="0032723B" w:rsidRPr="0032723B">
              <w:rPr>
                <w:sz w:val="24"/>
              </w:rPr>
              <w:t xml:space="preserve"> </w:t>
            </w:r>
            <w:proofErr w:type="gramStart"/>
            <w:r w:rsidR="00684F2B" w:rsidRPr="0032723B">
              <w:rPr>
                <w:sz w:val="24"/>
              </w:rPr>
              <w:t>[</w:t>
            </w:r>
            <w:r w:rsidR="0032723B" w:rsidRPr="0032723B">
              <w:rPr>
                <w:sz w:val="24"/>
              </w:rPr>
              <w:t xml:space="preserve"> </w:t>
            </w:r>
            <w:proofErr w:type="gramEnd"/>
            <w:r w:rsidR="0032723B" w:rsidRPr="0032723B">
              <w:rPr>
                <w:sz w:val="24"/>
              </w:rPr>
              <w:t>37 с</w:t>
            </w:r>
            <w:r w:rsidR="00684F2B" w:rsidRPr="0032723B">
              <w:rPr>
                <w:sz w:val="24"/>
              </w:rPr>
              <w:t>.206]</w:t>
            </w:r>
          </w:p>
        </w:tc>
        <w:tc>
          <w:tcPr>
            <w:tcW w:w="2640" w:type="dxa"/>
          </w:tcPr>
          <w:p w:rsidR="00A76B62" w:rsidRPr="0032723B" w:rsidRDefault="00A76B62" w:rsidP="001A64B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2723B">
              <w:rPr>
                <w:sz w:val="24"/>
              </w:rPr>
              <w:t xml:space="preserve">Н.Д. </w:t>
            </w:r>
            <w:proofErr w:type="gramStart"/>
            <w:r w:rsidRPr="0032723B">
              <w:rPr>
                <w:sz w:val="24"/>
              </w:rPr>
              <w:t>Бровкина</w:t>
            </w:r>
            <w:proofErr w:type="gramEnd"/>
            <w:r w:rsidRPr="0032723B">
              <w:rPr>
                <w:sz w:val="24"/>
              </w:rPr>
              <w:t xml:space="preserve"> Н.Д., Мельник М.В.</w:t>
            </w:r>
          </w:p>
        </w:tc>
      </w:tr>
    </w:tbl>
    <w:p w:rsidR="00A76B62" w:rsidRPr="003F2506" w:rsidRDefault="00A76B62" w:rsidP="00A76B62">
      <w:pPr>
        <w:autoSpaceDE w:val="0"/>
        <w:autoSpaceDN w:val="0"/>
        <w:adjustRightInd w:val="0"/>
        <w:ind w:firstLine="540"/>
        <w:jc w:val="both"/>
      </w:pPr>
    </w:p>
    <w:p w:rsidR="00A76B62" w:rsidRDefault="00A76B62" w:rsidP="005D6C47">
      <w:pPr>
        <w:widowControl w:val="0"/>
        <w:spacing w:line="360" w:lineRule="auto"/>
        <w:ind w:firstLine="720"/>
        <w:jc w:val="both"/>
        <w:rPr>
          <w:kern w:val="20"/>
          <w:szCs w:val="28"/>
        </w:rPr>
      </w:pPr>
      <w:r w:rsidRPr="00B30CEF">
        <w:rPr>
          <w:kern w:val="20"/>
          <w:szCs w:val="28"/>
        </w:rPr>
        <w:t xml:space="preserve">Детальная аудиторская проверка </w:t>
      </w:r>
      <w:r>
        <w:rPr>
          <w:kern w:val="20"/>
          <w:szCs w:val="28"/>
        </w:rPr>
        <w:t xml:space="preserve">продажи готовой продукции </w:t>
      </w:r>
      <w:proofErr w:type="spellStart"/>
      <w:r>
        <w:rPr>
          <w:kern w:val="20"/>
          <w:szCs w:val="28"/>
        </w:rPr>
        <w:t>организ</w:t>
      </w:r>
      <w:proofErr w:type="gramStart"/>
      <w:r>
        <w:rPr>
          <w:kern w:val="20"/>
          <w:szCs w:val="28"/>
        </w:rPr>
        <w:t>а</w:t>
      </w:r>
      <w:proofErr w:type="spellEnd"/>
      <w:r>
        <w:rPr>
          <w:kern w:val="20"/>
          <w:szCs w:val="28"/>
        </w:rPr>
        <w:t>-</w:t>
      </w:r>
      <w:proofErr w:type="gramEnd"/>
      <w:r>
        <w:rPr>
          <w:kern w:val="20"/>
          <w:szCs w:val="28"/>
        </w:rPr>
        <w:t xml:space="preserve">                                                             </w:t>
      </w:r>
      <w:proofErr w:type="spellStart"/>
      <w:r>
        <w:rPr>
          <w:kern w:val="20"/>
          <w:szCs w:val="28"/>
        </w:rPr>
        <w:t>ции</w:t>
      </w:r>
      <w:proofErr w:type="spellEnd"/>
      <w:r w:rsidRPr="00B30CEF">
        <w:rPr>
          <w:kern w:val="20"/>
          <w:szCs w:val="28"/>
        </w:rPr>
        <w:t xml:space="preserve"> значительно отличается от проверки балансовых статей активов и обяз</w:t>
      </w:r>
      <w:r w:rsidRPr="00B30CEF">
        <w:rPr>
          <w:kern w:val="20"/>
          <w:szCs w:val="28"/>
        </w:rPr>
        <w:t>а</w:t>
      </w:r>
      <w:r w:rsidRPr="00B30CEF">
        <w:rPr>
          <w:kern w:val="20"/>
          <w:szCs w:val="28"/>
        </w:rPr>
        <w:t xml:space="preserve">тельств, так как </w:t>
      </w:r>
      <w:r>
        <w:rPr>
          <w:kern w:val="20"/>
          <w:szCs w:val="28"/>
        </w:rPr>
        <w:t>она</w:t>
      </w:r>
      <w:r w:rsidRPr="00B30CEF">
        <w:rPr>
          <w:kern w:val="20"/>
          <w:szCs w:val="28"/>
        </w:rPr>
        <w:t xml:space="preserve"> включает результат всех операций</w:t>
      </w:r>
      <w:r>
        <w:rPr>
          <w:kern w:val="20"/>
          <w:szCs w:val="28"/>
        </w:rPr>
        <w:t xml:space="preserve"> по основному виду де</w:t>
      </w:r>
      <w:r>
        <w:rPr>
          <w:kern w:val="20"/>
          <w:szCs w:val="28"/>
        </w:rPr>
        <w:t>я</w:t>
      </w:r>
      <w:r>
        <w:rPr>
          <w:kern w:val="20"/>
          <w:szCs w:val="28"/>
        </w:rPr>
        <w:t>тельности производственных организаций за</w:t>
      </w:r>
      <w:r w:rsidRPr="00B30CEF">
        <w:rPr>
          <w:kern w:val="20"/>
          <w:szCs w:val="28"/>
        </w:rPr>
        <w:t xml:space="preserve"> отчётный период.</w:t>
      </w:r>
    </w:p>
    <w:p w:rsidR="00A76B62" w:rsidRPr="008A14F9" w:rsidRDefault="00A76B62" w:rsidP="00A76B62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A14F9">
        <w:rPr>
          <w:szCs w:val="28"/>
        </w:rPr>
        <w:t>Для достижения цели проведения проверки аудитор решает следующие о</w:t>
      </w:r>
      <w:r w:rsidRPr="008A14F9">
        <w:rPr>
          <w:szCs w:val="28"/>
        </w:rPr>
        <w:t>с</w:t>
      </w:r>
      <w:r w:rsidRPr="008A14F9">
        <w:rPr>
          <w:szCs w:val="28"/>
        </w:rPr>
        <w:t>новные задачи:</w:t>
      </w:r>
    </w:p>
    <w:p w:rsidR="00A76B62" w:rsidRPr="008A14F9" w:rsidRDefault="00A76B62" w:rsidP="00A76B62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A14F9">
        <w:rPr>
          <w:szCs w:val="28"/>
        </w:rPr>
        <w:t>- производит анализ учетной политики предприятия в части, регулиру</w:t>
      </w:r>
      <w:r w:rsidRPr="008A14F9">
        <w:rPr>
          <w:szCs w:val="28"/>
        </w:rPr>
        <w:t>ю</w:t>
      </w:r>
      <w:r w:rsidRPr="008A14F9">
        <w:rPr>
          <w:szCs w:val="28"/>
        </w:rPr>
        <w:t>щей порядок организации учета выпуска и продажи готовой продукции согла</w:t>
      </w:r>
      <w:r w:rsidRPr="008A14F9">
        <w:rPr>
          <w:szCs w:val="28"/>
        </w:rPr>
        <w:t>с</w:t>
      </w:r>
      <w:r w:rsidRPr="008A14F9">
        <w:rPr>
          <w:szCs w:val="28"/>
        </w:rPr>
        <w:t>но действующему законодательству и отраслевым особенностям;</w:t>
      </w:r>
    </w:p>
    <w:p w:rsidR="00A76B62" w:rsidRPr="008A14F9" w:rsidRDefault="00A76B62" w:rsidP="00A76B62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A14F9">
        <w:rPr>
          <w:szCs w:val="28"/>
        </w:rPr>
        <w:t>- изучает порядок учета и списания затрат на производство и продажу г</w:t>
      </w:r>
      <w:r w:rsidRPr="008A14F9">
        <w:rPr>
          <w:szCs w:val="28"/>
        </w:rPr>
        <w:t>о</w:t>
      </w:r>
      <w:r w:rsidRPr="008A14F9">
        <w:rPr>
          <w:szCs w:val="28"/>
        </w:rPr>
        <w:t>товой продукции;</w:t>
      </w:r>
    </w:p>
    <w:p w:rsidR="00A76B62" w:rsidRPr="008A14F9" w:rsidRDefault="009F588A" w:rsidP="00A76B62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A76B62" w:rsidRPr="008A14F9">
        <w:rPr>
          <w:szCs w:val="28"/>
        </w:rPr>
        <w:t>проверяет правильность расчетов и списания сумм отклонений фактич</w:t>
      </w:r>
      <w:r w:rsidR="00A76B62" w:rsidRPr="008A14F9">
        <w:rPr>
          <w:szCs w:val="28"/>
        </w:rPr>
        <w:t>е</w:t>
      </w:r>
      <w:r w:rsidR="00A76B62" w:rsidRPr="008A14F9">
        <w:rPr>
          <w:szCs w:val="28"/>
        </w:rPr>
        <w:t xml:space="preserve">ской себестоимости от нормативной (если используется </w:t>
      </w:r>
      <w:proofErr w:type="spellStart"/>
      <w:r w:rsidR="00A76B62" w:rsidRPr="008A14F9">
        <w:rPr>
          <w:szCs w:val="28"/>
        </w:rPr>
        <w:t>сч</w:t>
      </w:r>
      <w:proofErr w:type="spellEnd"/>
      <w:r w:rsidR="00A76B62" w:rsidRPr="008A14F9">
        <w:rPr>
          <w:szCs w:val="28"/>
        </w:rPr>
        <w:t>. 40 "Выпуск пр</w:t>
      </w:r>
      <w:r w:rsidR="00A76B62" w:rsidRPr="008A14F9">
        <w:rPr>
          <w:szCs w:val="28"/>
        </w:rPr>
        <w:t>о</w:t>
      </w:r>
      <w:r w:rsidR="00A76B62" w:rsidRPr="008A14F9">
        <w:rPr>
          <w:szCs w:val="28"/>
        </w:rPr>
        <w:t>дукции (работ, услуг)");</w:t>
      </w:r>
    </w:p>
    <w:p w:rsidR="00A76B62" w:rsidRPr="008A14F9" w:rsidRDefault="00A76B62" w:rsidP="00A76B62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A14F9">
        <w:rPr>
          <w:szCs w:val="28"/>
        </w:rPr>
        <w:t>- оценивает полноту, своевременность и достоверность оприходования г</w:t>
      </w:r>
      <w:r w:rsidRPr="008A14F9">
        <w:rPr>
          <w:szCs w:val="28"/>
        </w:rPr>
        <w:t>о</w:t>
      </w:r>
      <w:r w:rsidRPr="008A14F9">
        <w:rPr>
          <w:szCs w:val="28"/>
        </w:rPr>
        <w:t>товой продукции на склад, отпуска и продажи ее покупателям;</w:t>
      </w:r>
    </w:p>
    <w:p w:rsidR="00A76B62" w:rsidRPr="008A14F9" w:rsidRDefault="00A76B62" w:rsidP="005D6C47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A14F9">
        <w:rPr>
          <w:szCs w:val="28"/>
        </w:rPr>
        <w:t>- анализирует правильность и законность организации аналитического и синтетического учета операций, связанных с движением готовой продукции;</w:t>
      </w:r>
    </w:p>
    <w:p w:rsidR="00A76B62" w:rsidRPr="008A14F9" w:rsidRDefault="00A76B62" w:rsidP="005D6C47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 w:rsidRPr="008A14F9">
        <w:rPr>
          <w:szCs w:val="28"/>
        </w:rPr>
        <w:lastRenderedPageBreak/>
        <w:t>- проверяет соблюдение налогового законодательства в части налогообл</w:t>
      </w:r>
      <w:r w:rsidRPr="008A14F9">
        <w:rPr>
          <w:szCs w:val="28"/>
        </w:rPr>
        <w:t>о</w:t>
      </w:r>
      <w:r w:rsidRPr="008A14F9">
        <w:rPr>
          <w:szCs w:val="28"/>
        </w:rPr>
        <w:t>жения операций по продаже готовой продукции [</w:t>
      </w:r>
      <w:r>
        <w:rPr>
          <w:szCs w:val="28"/>
        </w:rPr>
        <w:t>16</w:t>
      </w:r>
      <w:r w:rsidRPr="008A14F9">
        <w:rPr>
          <w:szCs w:val="28"/>
        </w:rPr>
        <w:t>].</w:t>
      </w:r>
    </w:p>
    <w:p w:rsidR="00A76B62" w:rsidRPr="008A14F9" w:rsidRDefault="00A76B62" w:rsidP="005D6C47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>Конкретная методика и аудиторские процедуры разрабатываются в фи</w:t>
      </w:r>
      <w:r>
        <w:rPr>
          <w:szCs w:val="28"/>
        </w:rPr>
        <w:t>р</w:t>
      </w:r>
      <w:r>
        <w:rPr>
          <w:szCs w:val="28"/>
        </w:rPr>
        <w:t>менных стандартах аудиторских компаний.</w:t>
      </w:r>
    </w:p>
    <w:p w:rsidR="00A76B62" w:rsidRPr="008A14F9" w:rsidRDefault="00A76B62" w:rsidP="005D6C47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 w:rsidRPr="008A14F9">
        <w:rPr>
          <w:szCs w:val="28"/>
        </w:rPr>
        <w:t>Информационная база учета продажи готовой продукции охватывает большой объем документации, который необходимо проанализировать и из</w:t>
      </w:r>
      <w:r w:rsidRPr="008A14F9">
        <w:rPr>
          <w:szCs w:val="28"/>
        </w:rPr>
        <w:t>у</w:t>
      </w:r>
      <w:r w:rsidRPr="008A14F9">
        <w:rPr>
          <w:szCs w:val="28"/>
        </w:rPr>
        <w:t>чить аудитору в ходе проверки.</w:t>
      </w:r>
    </w:p>
    <w:p w:rsidR="00A76B62" w:rsidRPr="008A14F9" w:rsidRDefault="00A76B62" w:rsidP="005D6C47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 w:rsidRPr="008A14F9">
        <w:rPr>
          <w:szCs w:val="28"/>
        </w:rPr>
        <w:t xml:space="preserve">В целях выявления тождественности и полноты </w:t>
      </w:r>
      <w:proofErr w:type="gramStart"/>
      <w:r w:rsidRPr="008A14F9">
        <w:rPr>
          <w:szCs w:val="28"/>
        </w:rPr>
        <w:t>отражения</w:t>
      </w:r>
      <w:proofErr w:type="gramEnd"/>
      <w:r w:rsidRPr="008A14F9">
        <w:rPr>
          <w:szCs w:val="28"/>
        </w:rPr>
        <w:t xml:space="preserve"> финансовых и хозяйственных операций, совершенных организацией, эксперт должен сопост</w:t>
      </w:r>
      <w:r w:rsidRPr="008A14F9">
        <w:rPr>
          <w:szCs w:val="28"/>
        </w:rPr>
        <w:t>а</w:t>
      </w:r>
      <w:r w:rsidRPr="008A14F9">
        <w:rPr>
          <w:szCs w:val="28"/>
        </w:rPr>
        <w:t>вить сведения, содержащиеся в различных бухгалтерских источниках, и на о</w:t>
      </w:r>
      <w:r w:rsidRPr="008A14F9">
        <w:rPr>
          <w:szCs w:val="28"/>
        </w:rPr>
        <w:t>с</w:t>
      </w:r>
      <w:r w:rsidRPr="008A14F9">
        <w:rPr>
          <w:szCs w:val="28"/>
        </w:rPr>
        <w:t>нове полученной информации сделать соответствующие выводы.</w:t>
      </w:r>
    </w:p>
    <w:p w:rsidR="00A76B62" w:rsidRPr="008A14F9" w:rsidRDefault="00A76B62" w:rsidP="005D6C47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 w:rsidRPr="008A14F9">
        <w:rPr>
          <w:szCs w:val="28"/>
        </w:rPr>
        <w:t>Источниками информации для проверки операций, отражающих учет гот</w:t>
      </w:r>
      <w:r w:rsidRPr="008A14F9">
        <w:rPr>
          <w:szCs w:val="28"/>
        </w:rPr>
        <w:t>о</w:t>
      </w:r>
      <w:r w:rsidRPr="008A14F9">
        <w:rPr>
          <w:szCs w:val="28"/>
        </w:rPr>
        <w:t>вой продукц</w:t>
      </w:r>
      <w:proofErr w:type="gramStart"/>
      <w:r w:rsidRPr="008A14F9">
        <w:rPr>
          <w:szCs w:val="28"/>
        </w:rPr>
        <w:t>ии и ее</w:t>
      </w:r>
      <w:proofErr w:type="gramEnd"/>
      <w:r w:rsidRPr="008A14F9">
        <w:rPr>
          <w:szCs w:val="28"/>
        </w:rPr>
        <w:t xml:space="preserve"> продажи, являются:</w:t>
      </w:r>
    </w:p>
    <w:p w:rsidR="00A76B62" w:rsidRPr="008A14F9" w:rsidRDefault="00A76B62" w:rsidP="005D6C47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 w:rsidRPr="008A14F9">
        <w:rPr>
          <w:szCs w:val="28"/>
        </w:rPr>
        <w:t>- юридические документы;</w:t>
      </w:r>
    </w:p>
    <w:p w:rsidR="00A76B62" w:rsidRPr="008A14F9" w:rsidRDefault="00A76B62" w:rsidP="005D6C47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 w:rsidRPr="008A14F9">
        <w:rPr>
          <w:szCs w:val="28"/>
        </w:rPr>
        <w:t>- первичные документы;</w:t>
      </w:r>
    </w:p>
    <w:p w:rsidR="00A76B62" w:rsidRPr="008A14F9" w:rsidRDefault="00A76B62" w:rsidP="005D6C47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 w:rsidRPr="008A14F9">
        <w:rPr>
          <w:szCs w:val="28"/>
        </w:rPr>
        <w:t>- регистры синтетического и аналитического учета;</w:t>
      </w:r>
    </w:p>
    <w:p w:rsidR="00A76B62" w:rsidRDefault="00A76B62" w:rsidP="005D6C47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 w:rsidRPr="008A14F9">
        <w:rPr>
          <w:szCs w:val="28"/>
        </w:rPr>
        <w:t>- бухгал</w:t>
      </w:r>
      <w:r>
        <w:rPr>
          <w:szCs w:val="28"/>
        </w:rPr>
        <w:t>терская (финансовая) отчетность</w:t>
      </w:r>
      <w:r w:rsidRPr="008A14F9">
        <w:rPr>
          <w:szCs w:val="28"/>
        </w:rPr>
        <w:t>.</w:t>
      </w:r>
    </w:p>
    <w:p w:rsidR="00A76B62" w:rsidRPr="00EA10B6" w:rsidRDefault="00A76B62" w:rsidP="005D6C4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EA10B6">
        <w:rPr>
          <w:rFonts w:ascii="Times New Roman" w:hAnsi="Times New Roman" w:cs="Times New Roman"/>
          <w:color w:val="1D1B11"/>
          <w:sz w:val="28"/>
          <w:szCs w:val="28"/>
        </w:rPr>
        <w:t>В ходе изучения и оценки организации учета продажи товаров (работ и услуг) должно быть подтверждено, что:</w:t>
      </w:r>
    </w:p>
    <w:p w:rsidR="00A76B62" w:rsidRPr="00EA10B6" w:rsidRDefault="00A76B62" w:rsidP="005D6C4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EA10B6">
        <w:rPr>
          <w:rFonts w:ascii="Times New Roman" w:hAnsi="Times New Roman" w:cs="Times New Roman"/>
          <w:color w:val="1D1B11"/>
          <w:sz w:val="28"/>
          <w:szCs w:val="28"/>
        </w:rPr>
        <w:t>- операции по продаже надлежащим образом санкционированы;</w:t>
      </w:r>
    </w:p>
    <w:p w:rsidR="00A76B62" w:rsidRPr="00EA10B6" w:rsidRDefault="00A76B62" w:rsidP="005D6C4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EA10B6">
        <w:rPr>
          <w:rFonts w:ascii="Times New Roman" w:hAnsi="Times New Roman" w:cs="Times New Roman"/>
          <w:color w:val="1D1B11"/>
          <w:sz w:val="28"/>
          <w:szCs w:val="28"/>
        </w:rPr>
        <w:t>- на счетах бухгалтерского учета отражены все реально совершенные сде</w:t>
      </w:r>
      <w:r w:rsidRPr="00EA10B6">
        <w:rPr>
          <w:rFonts w:ascii="Times New Roman" w:hAnsi="Times New Roman" w:cs="Times New Roman"/>
          <w:color w:val="1D1B11"/>
          <w:sz w:val="28"/>
          <w:szCs w:val="28"/>
        </w:rPr>
        <w:t>л</w:t>
      </w:r>
      <w:r w:rsidRPr="00EA10B6">
        <w:rPr>
          <w:rFonts w:ascii="Times New Roman" w:hAnsi="Times New Roman" w:cs="Times New Roman"/>
          <w:color w:val="1D1B11"/>
          <w:sz w:val="28"/>
          <w:szCs w:val="28"/>
        </w:rPr>
        <w:t>ки по продаже;</w:t>
      </w:r>
    </w:p>
    <w:p w:rsidR="00A76B62" w:rsidRPr="00EA10B6" w:rsidRDefault="00A76B62" w:rsidP="005D6C4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EA10B6">
        <w:rPr>
          <w:rFonts w:ascii="Times New Roman" w:hAnsi="Times New Roman" w:cs="Times New Roman"/>
          <w:color w:val="1D1B11"/>
          <w:sz w:val="28"/>
          <w:szCs w:val="28"/>
        </w:rPr>
        <w:t>- продажа своевременно отражена на соответствующих счетах учета;</w:t>
      </w:r>
    </w:p>
    <w:p w:rsidR="00A76B62" w:rsidRPr="00EA10B6" w:rsidRDefault="00A76B62" w:rsidP="005D6C4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EA10B6">
        <w:rPr>
          <w:rFonts w:ascii="Times New Roman" w:hAnsi="Times New Roman" w:cs="Times New Roman"/>
          <w:color w:val="1D1B11"/>
          <w:sz w:val="28"/>
          <w:szCs w:val="28"/>
        </w:rPr>
        <w:t>- стоимостная оценка операций по продаже правильно определена;</w:t>
      </w:r>
    </w:p>
    <w:p w:rsidR="00A76B62" w:rsidRPr="00EA10B6" w:rsidRDefault="00A76B62" w:rsidP="005D6C4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EA10B6">
        <w:rPr>
          <w:rFonts w:ascii="Times New Roman" w:hAnsi="Times New Roman" w:cs="Times New Roman"/>
          <w:color w:val="1D1B11"/>
          <w:sz w:val="28"/>
          <w:szCs w:val="28"/>
        </w:rPr>
        <w:t>- суммы продаж правильно классифицированы;</w:t>
      </w:r>
    </w:p>
    <w:p w:rsidR="00A76B62" w:rsidRPr="00EA10B6" w:rsidRDefault="00A76B62" w:rsidP="005D6C4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EA10B6">
        <w:rPr>
          <w:rFonts w:ascii="Times New Roman" w:hAnsi="Times New Roman" w:cs="Times New Roman"/>
          <w:color w:val="1D1B11"/>
          <w:sz w:val="28"/>
          <w:szCs w:val="28"/>
        </w:rPr>
        <w:t>- суммы дебиторской задолженности по расчетам за поставку продукции (работ, услуг) правильно отражены на соответствующих счетах.</w:t>
      </w:r>
    </w:p>
    <w:p w:rsidR="004E71D1" w:rsidRPr="007D6F5A" w:rsidRDefault="009F588A" w:rsidP="005D6C47">
      <w:pPr>
        <w:spacing w:line="360" w:lineRule="auto"/>
        <w:jc w:val="both"/>
        <w:rPr>
          <w:color w:val="000000"/>
          <w:szCs w:val="28"/>
        </w:rPr>
      </w:pPr>
      <w:r>
        <w:rPr>
          <w:color w:val="000000" w:themeColor="text1"/>
          <w:szCs w:val="28"/>
          <w:shd w:val="clear" w:color="auto" w:fill="FFFFFF"/>
        </w:rPr>
        <w:t>  </w:t>
      </w:r>
      <w:r>
        <w:rPr>
          <w:color w:val="000000" w:themeColor="text1"/>
          <w:szCs w:val="28"/>
          <w:shd w:val="clear" w:color="auto" w:fill="FFFFFF"/>
        </w:rPr>
        <w:tab/>
      </w:r>
      <w:r w:rsidR="004E71D1" w:rsidRPr="007D6F5A">
        <w:rPr>
          <w:color w:val="000000"/>
          <w:szCs w:val="28"/>
        </w:rPr>
        <w:t>Аудитор должен выяснить, как оценивается на предприятии готовая пр</w:t>
      </w:r>
      <w:r w:rsidR="004E71D1" w:rsidRPr="007D6F5A">
        <w:rPr>
          <w:color w:val="000000"/>
          <w:szCs w:val="28"/>
        </w:rPr>
        <w:t>о</w:t>
      </w:r>
      <w:r w:rsidR="004E71D1" w:rsidRPr="007D6F5A">
        <w:rPr>
          <w:color w:val="000000"/>
          <w:szCs w:val="28"/>
        </w:rPr>
        <w:t>дукция. В настоящее время используются следующие виды ее оценки:</w:t>
      </w:r>
    </w:p>
    <w:p w:rsidR="004E71D1" w:rsidRPr="007D6F5A" w:rsidRDefault="001E7F75" w:rsidP="005D6C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-</w:t>
      </w:r>
      <w:r w:rsidR="004E71D1" w:rsidRPr="007D6F5A">
        <w:rPr>
          <w:color w:val="000000"/>
          <w:szCs w:val="28"/>
        </w:rPr>
        <w:t xml:space="preserve"> по фактической (полной) производственной себестоимости (для инд</w:t>
      </w:r>
      <w:r w:rsidR="004E71D1" w:rsidRPr="007D6F5A">
        <w:rPr>
          <w:color w:val="000000"/>
          <w:szCs w:val="28"/>
        </w:rPr>
        <w:t>и</w:t>
      </w:r>
      <w:r w:rsidR="004E71D1" w:rsidRPr="007D6F5A">
        <w:rPr>
          <w:color w:val="000000"/>
          <w:szCs w:val="28"/>
        </w:rPr>
        <w:t>видуального производства);</w:t>
      </w:r>
    </w:p>
    <w:p w:rsidR="004E71D1" w:rsidRPr="007D6F5A" w:rsidRDefault="001E7F75" w:rsidP="005D6C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4E71D1" w:rsidRPr="007D6F5A">
        <w:rPr>
          <w:color w:val="000000"/>
          <w:szCs w:val="28"/>
        </w:rPr>
        <w:t xml:space="preserve"> по фактической (сокращенной) производственной себестоимости, и</w:t>
      </w:r>
      <w:r w:rsidR="004E71D1" w:rsidRPr="007D6F5A">
        <w:rPr>
          <w:color w:val="000000"/>
          <w:szCs w:val="28"/>
        </w:rPr>
        <w:t>с</w:t>
      </w:r>
      <w:r w:rsidR="004E71D1" w:rsidRPr="007D6F5A">
        <w:rPr>
          <w:color w:val="000000"/>
          <w:szCs w:val="28"/>
        </w:rPr>
        <w:t>числяемой по фактическим прямым затратам без общехозяйственных расходов;</w:t>
      </w:r>
    </w:p>
    <w:p w:rsidR="004E71D1" w:rsidRPr="007D6F5A" w:rsidRDefault="001E7F75" w:rsidP="005D6C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4E71D1" w:rsidRPr="007D6F5A">
        <w:rPr>
          <w:color w:val="000000"/>
          <w:szCs w:val="28"/>
        </w:rPr>
        <w:t xml:space="preserve"> по плановой (нормативной) производственной себестоимости. При этом отклонения учитываются на счете 40 «Выпуск продукции (работ, услуг)».</w:t>
      </w:r>
    </w:p>
    <w:p w:rsidR="004E71D1" w:rsidRPr="007D6F5A" w:rsidRDefault="004E71D1" w:rsidP="005D6C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 w:rsidRPr="007D6F5A">
        <w:rPr>
          <w:color w:val="000000"/>
          <w:szCs w:val="28"/>
        </w:rPr>
        <w:t>Выбранный вариант оценки готовой продукции должен быть зафиксир</w:t>
      </w:r>
      <w:r w:rsidRPr="007D6F5A">
        <w:rPr>
          <w:color w:val="000000"/>
          <w:szCs w:val="28"/>
        </w:rPr>
        <w:t>о</w:t>
      </w:r>
      <w:r w:rsidRPr="007D6F5A">
        <w:rPr>
          <w:color w:val="000000"/>
          <w:szCs w:val="28"/>
        </w:rPr>
        <w:t>ван в качестве элемента учетной политики предприятия, а в рабочем плане сч</w:t>
      </w:r>
      <w:r w:rsidRPr="007D6F5A">
        <w:rPr>
          <w:color w:val="000000"/>
          <w:szCs w:val="28"/>
        </w:rPr>
        <w:t>е</w:t>
      </w:r>
      <w:r w:rsidRPr="007D6F5A">
        <w:rPr>
          <w:color w:val="000000"/>
          <w:szCs w:val="28"/>
        </w:rPr>
        <w:t>тов установлены соответствующие счета для ее учета (40 «Выпуск продукции (работ, услуг)», 43 «Готовая продукция»). Соблюдение конкретного варианта оценки готовой продукции и соответствующего ему порядка отражения опер</w:t>
      </w:r>
      <w:r w:rsidRPr="007D6F5A">
        <w:rPr>
          <w:color w:val="000000"/>
          <w:szCs w:val="28"/>
        </w:rPr>
        <w:t>а</w:t>
      </w:r>
      <w:r w:rsidRPr="007D6F5A">
        <w:rPr>
          <w:color w:val="000000"/>
          <w:szCs w:val="28"/>
        </w:rPr>
        <w:t>ций по выпуску в учете устанавливается путем анализа применяемых схем ко</w:t>
      </w:r>
      <w:r w:rsidRPr="007D6F5A">
        <w:rPr>
          <w:color w:val="000000"/>
          <w:szCs w:val="28"/>
        </w:rPr>
        <w:t>р</w:t>
      </w:r>
      <w:r w:rsidRPr="007D6F5A">
        <w:rPr>
          <w:color w:val="000000"/>
          <w:szCs w:val="28"/>
        </w:rPr>
        <w:t>респонденции счетов.</w:t>
      </w:r>
    </w:p>
    <w:p w:rsidR="004E71D1" w:rsidRPr="007D6F5A" w:rsidRDefault="004E71D1" w:rsidP="005D6C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 w:rsidRPr="007D6F5A">
        <w:rPr>
          <w:color w:val="000000"/>
          <w:szCs w:val="28"/>
        </w:rPr>
        <w:t>Фактическое движение готовой продукции анализируется по данным производственных отчетов и отчетов о движении материальных ценностей на складах. Аудитор может применять для проверки данного участка учета такие приемы, как сканирование, прослеживание, арифметический контроль и др. Одновременно выясняется организация складского учета готовой продукции, правильность и своевременность оформления первичных документов и отраж</w:t>
      </w:r>
      <w:r w:rsidRPr="007D6F5A">
        <w:rPr>
          <w:color w:val="000000"/>
          <w:szCs w:val="28"/>
        </w:rPr>
        <w:t>е</w:t>
      </w:r>
      <w:r w:rsidRPr="007D6F5A">
        <w:rPr>
          <w:color w:val="000000"/>
          <w:szCs w:val="28"/>
        </w:rPr>
        <w:t>ния их данных на счетах бухгалтерского учета</w:t>
      </w:r>
      <w:r>
        <w:rPr>
          <w:color w:val="000000"/>
          <w:szCs w:val="28"/>
        </w:rPr>
        <w:t xml:space="preserve"> </w:t>
      </w:r>
      <w:r w:rsidRPr="00F23739">
        <w:rPr>
          <w:color w:val="000000"/>
          <w:szCs w:val="28"/>
        </w:rPr>
        <w:t>[</w:t>
      </w:r>
      <w:r>
        <w:rPr>
          <w:color w:val="000000"/>
          <w:szCs w:val="28"/>
        </w:rPr>
        <w:t>39, с. 18</w:t>
      </w:r>
      <w:r w:rsidRPr="00F23739">
        <w:rPr>
          <w:color w:val="000000"/>
          <w:szCs w:val="28"/>
        </w:rPr>
        <w:t>]</w:t>
      </w:r>
      <w:r w:rsidRPr="007D6F5A">
        <w:rPr>
          <w:color w:val="000000"/>
          <w:szCs w:val="28"/>
        </w:rPr>
        <w:t>.</w:t>
      </w:r>
    </w:p>
    <w:p w:rsidR="004E71D1" w:rsidRPr="007D6F5A" w:rsidRDefault="004E71D1" w:rsidP="005D6C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 w:rsidRPr="007D6F5A">
        <w:rPr>
          <w:color w:val="000000"/>
          <w:szCs w:val="28"/>
        </w:rPr>
        <w:t>Правильность определения себестоимости реализованной продукц</w:t>
      </w:r>
      <w:proofErr w:type="gramStart"/>
      <w:r w:rsidRPr="007D6F5A">
        <w:rPr>
          <w:color w:val="000000"/>
          <w:szCs w:val="28"/>
        </w:rPr>
        <w:t>ии ау</w:t>
      </w:r>
      <w:proofErr w:type="gramEnd"/>
      <w:r w:rsidRPr="007D6F5A">
        <w:rPr>
          <w:color w:val="000000"/>
          <w:szCs w:val="28"/>
        </w:rPr>
        <w:t>дитор выясняет путем арифметического пересчета соответствующих показ</w:t>
      </w:r>
      <w:r w:rsidRPr="007D6F5A">
        <w:rPr>
          <w:color w:val="000000"/>
          <w:szCs w:val="28"/>
        </w:rPr>
        <w:t>а</w:t>
      </w:r>
      <w:r w:rsidRPr="007D6F5A">
        <w:rPr>
          <w:color w:val="000000"/>
          <w:szCs w:val="28"/>
        </w:rPr>
        <w:t>телей «Расчета фактической себестоимости отгруженной (реализованной) пр</w:t>
      </w:r>
      <w:r w:rsidRPr="007D6F5A">
        <w:rPr>
          <w:color w:val="000000"/>
          <w:szCs w:val="28"/>
        </w:rPr>
        <w:t>о</w:t>
      </w:r>
      <w:r w:rsidRPr="007D6F5A">
        <w:rPr>
          <w:color w:val="000000"/>
          <w:szCs w:val="28"/>
        </w:rPr>
        <w:t>дукции», а также путем составления товарного баланса в натуральном и сто</w:t>
      </w:r>
      <w:r w:rsidRPr="007D6F5A">
        <w:rPr>
          <w:color w:val="000000"/>
          <w:szCs w:val="28"/>
        </w:rPr>
        <w:t>и</w:t>
      </w:r>
      <w:r w:rsidRPr="007D6F5A">
        <w:rPr>
          <w:color w:val="000000"/>
          <w:szCs w:val="28"/>
        </w:rPr>
        <w:t>мостном выражении по отдельным видам продукции. При этом показатели т</w:t>
      </w:r>
      <w:r w:rsidRPr="007D6F5A">
        <w:rPr>
          <w:color w:val="000000"/>
          <w:szCs w:val="28"/>
        </w:rPr>
        <w:t>о</w:t>
      </w:r>
      <w:r w:rsidRPr="007D6F5A">
        <w:rPr>
          <w:color w:val="000000"/>
          <w:szCs w:val="28"/>
        </w:rPr>
        <w:t>варного баланса должны быть сверены с аналогичными показателями других документов:</w:t>
      </w:r>
    </w:p>
    <w:p w:rsidR="004E71D1" w:rsidRPr="007D6F5A" w:rsidRDefault="001E7F75" w:rsidP="005D6C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4E71D1" w:rsidRPr="007D6F5A">
        <w:rPr>
          <w:color w:val="000000"/>
          <w:szCs w:val="28"/>
        </w:rPr>
        <w:t xml:space="preserve"> остаток готовой продукции на начало и конец отчетного периода, в</w:t>
      </w:r>
      <w:r w:rsidR="004E71D1" w:rsidRPr="007D6F5A">
        <w:rPr>
          <w:color w:val="000000"/>
          <w:szCs w:val="28"/>
        </w:rPr>
        <w:t>ы</w:t>
      </w:r>
      <w:r w:rsidR="004E71D1" w:rsidRPr="007D6F5A">
        <w:rPr>
          <w:color w:val="000000"/>
          <w:szCs w:val="28"/>
        </w:rPr>
        <w:t xml:space="preserve">пуск за отчетный период и отгрузка (реализация) подтверждаются данными </w:t>
      </w:r>
      <w:r w:rsidR="004E71D1" w:rsidRPr="007D6F5A">
        <w:rPr>
          <w:color w:val="000000"/>
          <w:szCs w:val="28"/>
        </w:rPr>
        <w:lastRenderedPageBreak/>
        <w:t>аналитического учета движения готовой продукции в бухгалтерии и (или) и</w:t>
      </w:r>
      <w:r w:rsidR="004E71D1" w:rsidRPr="007D6F5A">
        <w:rPr>
          <w:color w:val="000000"/>
          <w:szCs w:val="28"/>
        </w:rPr>
        <w:t>н</w:t>
      </w:r>
      <w:r w:rsidR="004E71D1" w:rsidRPr="007D6F5A">
        <w:rPr>
          <w:color w:val="000000"/>
          <w:szCs w:val="28"/>
        </w:rPr>
        <w:t>формацией оперативного учета в производственно-диспетчерской службе;</w:t>
      </w:r>
    </w:p>
    <w:p w:rsidR="004E71D1" w:rsidRPr="007D6F5A" w:rsidRDefault="001E7F75" w:rsidP="004E71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4E71D1" w:rsidRPr="007D6F5A">
        <w:rPr>
          <w:color w:val="000000"/>
          <w:szCs w:val="28"/>
        </w:rPr>
        <w:t xml:space="preserve"> остаток готовой продукции на начало и конец периода по фактической себестоимости или по учетной цене (плановой, нормативной) в зависимости от принятого варианта учета готовой продукции подтверждается сальдо по счету 43 «Готовая продукция» на начало и конец отчетного периода. Выпуск из пр</w:t>
      </w:r>
      <w:r w:rsidR="004E71D1" w:rsidRPr="007D6F5A">
        <w:rPr>
          <w:color w:val="000000"/>
          <w:szCs w:val="28"/>
        </w:rPr>
        <w:t>о</w:t>
      </w:r>
      <w:r w:rsidR="004E71D1" w:rsidRPr="007D6F5A">
        <w:rPr>
          <w:color w:val="000000"/>
          <w:szCs w:val="28"/>
        </w:rPr>
        <w:t>изводства по фактической себестоимости подтверждается ведомостью сводного учета затрат на производство.</w:t>
      </w:r>
    </w:p>
    <w:p w:rsidR="004E71D1" w:rsidRPr="007D6F5A" w:rsidRDefault="004E71D1" w:rsidP="004E71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 w:rsidRPr="007D6F5A">
        <w:rPr>
          <w:color w:val="000000"/>
          <w:szCs w:val="28"/>
        </w:rPr>
        <w:t>Отгрузка по фактической себестоимости определяется как алгебраическая сумма отгрузки по учетным ценам и отклонений. Сумма отклонений рассчит</w:t>
      </w:r>
      <w:r w:rsidRPr="007D6F5A">
        <w:rPr>
          <w:color w:val="000000"/>
          <w:szCs w:val="28"/>
        </w:rPr>
        <w:t>ы</w:t>
      </w:r>
      <w:r w:rsidRPr="007D6F5A">
        <w:rPr>
          <w:color w:val="000000"/>
          <w:szCs w:val="28"/>
        </w:rPr>
        <w:t>вается исходя из уровня среднего процента отклонений</w:t>
      </w:r>
      <w:r>
        <w:rPr>
          <w:color w:val="000000"/>
          <w:szCs w:val="28"/>
        </w:rPr>
        <w:t xml:space="preserve"> </w:t>
      </w:r>
      <w:r w:rsidRPr="00F23739">
        <w:rPr>
          <w:color w:val="000000"/>
          <w:szCs w:val="28"/>
        </w:rPr>
        <w:t>[</w:t>
      </w:r>
      <w:r>
        <w:rPr>
          <w:color w:val="000000"/>
          <w:szCs w:val="28"/>
        </w:rPr>
        <w:t>42, с. 224</w:t>
      </w:r>
      <w:r w:rsidRPr="00F23739">
        <w:rPr>
          <w:color w:val="000000"/>
          <w:szCs w:val="28"/>
        </w:rPr>
        <w:t>]</w:t>
      </w:r>
      <w:r w:rsidRPr="007D6F5A">
        <w:rPr>
          <w:color w:val="000000"/>
          <w:szCs w:val="28"/>
        </w:rPr>
        <w:t>.</w:t>
      </w:r>
    </w:p>
    <w:p w:rsidR="004E71D1" w:rsidRPr="007D6F5A" w:rsidRDefault="004E71D1" w:rsidP="004E71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 w:rsidRPr="007D6F5A">
        <w:rPr>
          <w:color w:val="000000"/>
          <w:szCs w:val="28"/>
        </w:rPr>
        <w:t>В свою очередь, средний процент отклонений определяется как отнош</w:t>
      </w:r>
      <w:r w:rsidRPr="007D6F5A">
        <w:rPr>
          <w:color w:val="000000"/>
          <w:szCs w:val="28"/>
        </w:rPr>
        <w:t>е</w:t>
      </w:r>
      <w:r w:rsidRPr="007D6F5A">
        <w:rPr>
          <w:color w:val="000000"/>
          <w:szCs w:val="28"/>
        </w:rPr>
        <w:t>ние суммы отклонения фактической себестоимости от учетной цены к сумме остатка готовой продукции на начало периода и ее выпуска за период по уче</w:t>
      </w:r>
      <w:r w:rsidRPr="007D6F5A">
        <w:rPr>
          <w:color w:val="000000"/>
          <w:szCs w:val="28"/>
        </w:rPr>
        <w:t>т</w:t>
      </w:r>
      <w:r w:rsidRPr="007D6F5A">
        <w:rPr>
          <w:color w:val="000000"/>
          <w:szCs w:val="28"/>
        </w:rPr>
        <w:t xml:space="preserve">ной цене. Отклонения со знаком «плюс» (перерасход) отражаются на счетах 40 и 90 обычной записью, а со знаком «минус» (экономия) – </w:t>
      </w:r>
      <w:proofErr w:type="spellStart"/>
      <w:r w:rsidRPr="007D6F5A">
        <w:rPr>
          <w:color w:val="000000"/>
          <w:szCs w:val="28"/>
        </w:rPr>
        <w:t>сторнировочной</w:t>
      </w:r>
      <w:proofErr w:type="spellEnd"/>
      <w:r w:rsidRPr="007D6F5A">
        <w:rPr>
          <w:color w:val="000000"/>
          <w:szCs w:val="28"/>
        </w:rPr>
        <w:t>.</w:t>
      </w:r>
    </w:p>
    <w:p w:rsidR="004E71D1" w:rsidRPr="007D6F5A" w:rsidRDefault="004E71D1" w:rsidP="004E71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 w:rsidRPr="007D6F5A">
        <w:rPr>
          <w:color w:val="000000"/>
          <w:szCs w:val="28"/>
        </w:rPr>
        <w:t>Если учетной политикой предприятия предусмотрен порядок отнесения общехозяйственных (косвенных) расходов, учитываемых на счете 26 «Общех</w:t>
      </w:r>
      <w:r w:rsidRPr="007D6F5A">
        <w:rPr>
          <w:color w:val="000000"/>
          <w:szCs w:val="28"/>
        </w:rPr>
        <w:t>о</w:t>
      </w:r>
      <w:r w:rsidRPr="007D6F5A">
        <w:rPr>
          <w:color w:val="000000"/>
          <w:szCs w:val="28"/>
        </w:rPr>
        <w:t>зяйственные расходы», в конце месяца на счет 90 «Продажи», аудитор должен удостовериться в правильности распределения этих расходов между видами д</w:t>
      </w:r>
      <w:r w:rsidRPr="007D6F5A">
        <w:rPr>
          <w:color w:val="000000"/>
          <w:szCs w:val="28"/>
        </w:rPr>
        <w:t>е</w:t>
      </w:r>
      <w:r w:rsidRPr="007D6F5A">
        <w:rPr>
          <w:color w:val="000000"/>
          <w:szCs w:val="28"/>
        </w:rPr>
        <w:t>ятельности. Это особенно важно, если обложение отдельных видов деятельн</w:t>
      </w:r>
      <w:r w:rsidRPr="007D6F5A">
        <w:rPr>
          <w:color w:val="000000"/>
          <w:szCs w:val="28"/>
        </w:rPr>
        <w:t>о</w:t>
      </w:r>
      <w:r w:rsidRPr="007D6F5A">
        <w:rPr>
          <w:color w:val="000000"/>
          <w:szCs w:val="28"/>
        </w:rPr>
        <w:t>сти предприятия налогом на прибыль производится по различным ставкам. П</w:t>
      </w:r>
      <w:r w:rsidRPr="007D6F5A">
        <w:rPr>
          <w:color w:val="000000"/>
          <w:szCs w:val="28"/>
        </w:rPr>
        <w:t>о</w:t>
      </w:r>
      <w:r w:rsidRPr="007D6F5A">
        <w:rPr>
          <w:color w:val="000000"/>
          <w:szCs w:val="28"/>
        </w:rPr>
        <w:t>этому проводится соответствующий арифметический расчет, цель которого – проверить правильность распределения косвенных расходов пропорционально выручке, полученной от каждого вида деятельности (либо пропорционально другой экономически обоснованной базе распределения, закрепленной в уче</w:t>
      </w:r>
      <w:r w:rsidRPr="007D6F5A">
        <w:rPr>
          <w:color w:val="000000"/>
          <w:szCs w:val="28"/>
        </w:rPr>
        <w:t>т</w:t>
      </w:r>
      <w:r w:rsidRPr="007D6F5A">
        <w:rPr>
          <w:color w:val="000000"/>
          <w:szCs w:val="28"/>
        </w:rPr>
        <w:t>ной политике организации).</w:t>
      </w:r>
    </w:p>
    <w:p w:rsidR="004E71D1" w:rsidRPr="007D6F5A" w:rsidRDefault="004E71D1" w:rsidP="004E71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proofErr w:type="gramStart"/>
      <w:r w:rsidRPr="007D6F5A">
        <w:rPr>
          <w:color w:val="000000"/>
          <w:szCs w:val="28"/>
        </w:rPr>
        <w:t>Аналогичному контролю подвергаются и коммерческие расходы, которые связаны со сбытом продукции и включают расходы на тару и упаковку, расх</w:t>
      </w:r>
      <w:r w:rsidRPr="007D6F5A">
        <w:rPr>
          <w:color w:val="000000"/>
          <w:szCs w:val="28"/>
        </w:rPr>
        <w:t>о</w:t>
      </w:r>
      <w:r w:rsidRPr="007D6F5A">
        <w:rPr>
          <w:color w:val="000000"/>
          <w:szCs w:val="28"/>
        </w:rPr>
        <w:t>ды по доставке продукции на станцию отправления, погрузке в вагоны, автом</w:t>
      </w:r>
      <w:r w:rsidRPr="007D6F5A">
        <w:rPr>
          <w:color w:val="000000"/>
          <w:szCs w:val="28"/>
        </w:rPr>
        <w:t>о</w:t>
      </w:r>
      <w:r w:rsidRPr="007D6F5A">
        <w:rPr>
          <w:color w:val="000000"/>
          <w:szCs w:val="28"/>
        </w:rPr>
        <w:lastRenderedPageBreak/>
        <w:t>били, а также комиссионные сборы, уплачиваемые сбытовым и другим посре</w:t>
      </w:r>
      <w:r w:rsidRPr="007D6F5A">
        <w:rPr>
          <w:color w:val="000000"/>
          <w:szCs w:val="28"/>
        </w:rPr>
        <w:t>д</w:t>
      </w:r>
      <w:r w:rsidRPr="007D6F5A">
        <w:rPr>
          <w:color w:val="000000"/>
          <w:szCs w:val="28"/>
        </w:rPr>
        <w:t>ническим организациям, расходы на рекламу и др. Все эти расходы учитываю</w:t>
      </w:r>
      <w:r w:rsidRPr="007D6F5A">
        <w:rPr>
          <w:color w:val="000000"/>
          <w:szCs w:val="28"/>
        </w:rPr>
        <w:t>т</w:t>
      </w:r>
      <w:r w:rsidRPr="007D6F5A">
        <w:rPr>
          <w:color w:val="000000"/>
          <w:szCs w:val="28"/>
        </w:rPr>
        <w:t>ся на счете 44 «Расходы на продажу».</w:t>
      </w:r>
      <w:proofErr w:type="gramEnd"/>
      <w:r w:rsidRPr="007D6F5A">
        <w:rPr>
          <w:color w:val="000000"/>
          <w:szCs w:val="28"/>
        </w:rPr>
        <w:t xml:space="preserve"> Аудитору путем сверки данных перви</w:t>
      </w:r>
      <w:r w:rsidRPr="007D6F5A">
        <w:rPr>
          <w:color w:val="000000"/>
          <w:szCs w:val="28"/>
        </w:rPr>
        <w:t>ч</w:t>
      </w:r>
      <w:r w:rsidRPr="007D6F5A">
        <w:rPr>
          <w:color w:val="000000"/>
          <w:szCs w:val="28"/>
        </w:rPr>
        <w:t>ных расчетно-платежных документов и учетных регистров по счету 44 следует выяснить организацию аналитического учета этих расходов, а с помощью арифметического контроля проверить правильность распределения расходов между видами реализованной продукции. Распределение должно производит</w:t>
      </w:r>
      <w:r w:rsidRPr="007D6F5A">
        <w:rPr>
          <w:color w:val="000000"/>
          <w:szCs w:val="28"/>
        </w:rPr>
        <w:t>ь</w:t>
      </w:r>
      <w:r w:rsidRPr="007D6F5A">
        <w:rPr>
          <w:color w:val="000000"/>
          <w:szCs w:val="28"/>
        </w:rPr>
        <w:t>ся пропорционально стоимости реализованной (отгруженной) продукции по фактической себестоимости или учетным ценам, кроме расходов на тару и транспортировку, которые списываются прямым путем.</w:t>
      </w:r>
    </w:p>
    <w:p w:rsidR="004E71D1" w:rsidRPr="007D6F5A" w:rsidRDefault="004E71D1" w:rsidP="004E71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 w:rsidRPr="007D6F5A">
        <w:rPr>
          <w:color w:val="000000"/>
          <w:szCs w:val="28"/>
        </w:rPr>
        <w:t>Если отгрузка продукции не совпадает с фактом ее реализации (напр</w:t>
      </w:r>
      <w:r w:rsidRPr="007D6F5A">
        <w:rPr>
          <w:color w:val="000000"/>
          <w:szCs w:val="28"/>
        </w:rPr>
        <w:t>и</w:t>
      </w:r>
      <w:r w:rsidRPr="007D6F5A">
        <w:rPr>
          <w:color w:val="000000"/>
          <w:szCs w:val="28"/>
        </w:rPr>
        <w:t>мер, при отгрузке продукции посреднику для реализации), отгруженная пр</w:t>
      </w:r>
      <w:r w:rsidRPr="007D6F5A">
        <w:rPr>
          <w:color w:val="000000"/>
          <w:szCs w:val="28"/>
        </w:rPr>
        <w:t>о</w:t>
      </w:r>
      <w:r w:rsidRPr="007D6F5A">
        <w:rPr>
          <w:color w:val="000000"/>
          <w:szCs w:val="28"/>
        </w:rPr>
        <w:t>дукция отражается по дебету счета 45 «Товары отгруженные»</w:t>
      </w:r>
      <w:r>
        <w:rPr>
          <w:color w:val="000000"/>
          <w:szCs w:val="28"/>
        </w:rPr>
        <w:t xml:space="preserve"> </w:t>
      </w:r>
      <w:r w:rsidRPr="00F23739">
        <w:rPr>
          <w:color w:val="000000"/>
          <w:szCs w:val="28"/>
        </w:rPr>
        <w:t>[</w:t>
      </w:r>
      <w:r>
        <w:rPr>
          <w:color w:val="000000"/>
          <w:szCs w:val="28"/>
        </w:rPr>
        <w:t>31 с. 184</w:t>
      </w:r>
      <w:r w:rsidRPr="00F23739">
        <w:rPr>
          <w:color w:val="000000"/>
          <w:szCs w:val="28"/>
        </w:rPr>
        <w:t>]</w:t>
      </w:r>
      <w:r w:rsidRPr="007D6F5A">
        <w:rPr>
          <w:color w:val="000000"/>
          <w:szCs w:val="28"/>
        </w:rPr>
        <w:t>.</w:t>
      </w:r>
    </w:p>
    <w:p w:rsidR="004E71D1" w:rsidRDefault="004E71D1" w:rsidP="004E71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 w:rsidRPr="007D6F5A">
        <w:rPr>
          <w:color w:val="000000"/>
          <w:szCs w:val="28"/>
        </w:rPr>
        <w:t>Особое внимание аудитор уделяет</w:t>
      </w:r>
      <w:r w:rsidRPr="007D6F5A">
        <w:rPr>
          <w:rStyle w:val="apple-converted-space"/>
          <w:color w:val="000000"/>
          <w:szCs w:val="28"/>
        </w:rPr>
        <w:t> </w:t>
      </w:r>
      <w:r w:rsidRPr="007D6F5A">
        <w:rPr>
          <w:iCs/>
          <w:color w:val="000000"/>
          <w:szCs w:val="28"/>
        </w:rPr>
        <w:t>формированию счета 90</w:t>
      </w:r>
      <w:r w:rsidRPr="007D6F5A">
        <w:rPr>
          <w:rStyle w:val="apple-converted-space"/>
          <w:iCs/>
          <w:color w:val="000000"/>
          <w:szCs w:val="28"/>
        </w:rPr>
        <w:t> </w:t>
      </w:r>
      <w:r w:rsidRPr="007D6F5A">
        <w:rPr>
          <w:color w:val="000000"/>
          <w:szCs w:val="28"/>
        </w:rPr>
        <w:t>«Продажи», который играет важную роль в определении финансовых результатов деятел</w:t>
      </w:r>
      <w:r w:rsidRPr="007D6F5A">
        <w:rPr>
          <w:color w:val="000000"/>
          <w:szCs w:val="28"/>
        </w:rPr>
        <w:t>ь</w:t>
      </w:r>
      <w:r w:rsidRPr="007D6F5A">
        <w:rPr>
          <w:color w:val="000000"/>
          <w:szCs w:val="28"/>
        </w:rPr>
        <w:t xml:space="preserve">ности организации. </w:t>
      </w:r>
    </w:p>
    <w:p w:rsidR="004E71D1" w:rsidRPr="007D6F5A" w:rsidRDefault="004E71D1" w:rsidP="004E71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 w:rsidRPr="007D6F5A">
        <w:rPr>
          <w:color w:val="000000"/>
          <w:szCs w:val="28"/>
        </w:rPr>
        <w:t xml:space="preserve">Аудитор проверяет, чтобы аналитический учет по счету 90 «Продажи» был организован по каждому виду проданных </w:t>
      </w:r>
      <w:r>
        <w:rPr>
          <w:color w:val="000000"/>
          <w:szCs w:val="28"/>
        </w:rPr>
        <w:t xml:space="preserve"> готовой продукции</w:t>
      </w:r>
      <w:r w:rsidRPr="007D6F5A">
        <w:rPr>
          <w:color w:val="000000"/>
          <w:szCs w:val="28"/>
        </w:rPr>
        <w:t>, продукции, выполняемых работ, оказанных услуг, а также по географическим рынкам сб</w:t>
      </w:r>
      <w:r w:rsidRPr="007D6F5A">
        <w:rPr>
          <w:color w:val="000000"/>
          <w:szCs w:val="28"/>
        </w:rPr>
        <w:t>ы</w:t>
      </w:r>
      <w:r w:rsidRPr="007D6F5A">
        <w:rPr>
          <w:color w:val="000000"/>
          <w:szCs w:val="28"/>
        </w:rPr>
        <w:t>та и другим направлениям, необходимым для управления организацией. Вед</w:t>
      </w:r>
      <w:r w:rsidRPr="007D6F5A">
        <w:rPr>
          <w:color w:val="000000"/>
          <w:szCs w:val="28"/>
        </w:rPr>
        <w:t>е</w:t>
      </w:r>
      <w:r w:rsidRPr="007D6F5A">
        <w:rPr>
          <w:color w:val="000000"/>
          <w:szCs w:val="28"/>
        </w:rPr>
        <w:t>ние такого учета позволяет соблюдать при составлении отчетности требование существенности, а также формировать и отражать в пояснительной записке к бухгалтерской отчетности информацию по сегментам, которая регулируется Положением по бухгалтерскому учету «Информация по сегментам» (ПБУ 12/2000).</w:t>
      </w:r>
    </w:p>
    <w:p w:rsidR="004E71D1" w:rsidRPr="007D6F5A" w:rsidRDefault="004E71D1" w:rsidP="004E71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proofErr w:type="gramStart"/>
      <w:r w:rsidRPr="007D6F5A">
        <w:rPr>
          <w:color w:val="000000"/>
          <w:szCs w:val="28"/>
        </w:rPr>
        <w:t xml:space="preserve">В бухгалтерском учете доход (выручка) от продажи по обычным видам и предметам деятельности организации отражается с допущением временной определенности фактов хозяйственной деятельности (принцип начисления), т.е. по мере отгрузки </w:t>
      </w:r>
      <w:r>
        <w:rPr>
          <w:color w:val="000000"/>
          <w:szCs w:val="28"/>
        </w:rPr>
        <w:t xml:space="preserve"> готовой продукции</w:t>
      </w:r>
      <w:r w:rsidRPr="007D6F5A">
        <w:rPr>
          <w:color w:val="000000"/>
          <w:szCs w:val="28"/>
        </w:rPr>
        <w:t xml:space="preserve">, работ и услуг, и предъявления к оплате </w:t>
      </w:r>
      <w:r w:rsidRPr="007D6F5A">
        <w:rPr>
          <w:color w:val="000000"/>
          <w:szCs w:val="28"/>
        </w:rPr>
        <w:lastRenderedPageBreak/>
        <w:t>расчетных документов по дебету счета 62 «Расчеты с покупателями и заказч</w:t>
      </w:r>
      <w:r w:rsidRPr="007D6F5A">
        <w:rPr>
          <w:color w:val="000000"/>
          <w:szCs w:val="28"/>
        </w:rPr>
        <w:t>и</w:t>
      </w:r>
      <w:r w:rsidRPr="007D6F5A">
        <w:rPr>
          <w:color w:val="000000"/>
          <w:szCs w:val="28"/>
        </w:rPr>
        <w:t>ками» и кредиту счета 90 «Продажи»</w:t>
      </w:r>
      <w:r>
        <w:rPr>
          <w:color w:val="000000"/>
          <w:szCs w:val="28"/>
        </w:rPr>
        <w:t xml:space="preserve"> </w:t>
      </w:r>
      <w:r w:rsidRPr="00F23739">
        <w:rPr>
          <w:color w:val="000000"/>
          <w:szCs w:val="28"/>
        </w:rPr>
        <w:t>[</w:t>
      </w:r>
      <w:r>
        <w:rPr>
          <w:color w:val="000000"/>
          <w:szCs w:val="28"/>
        </w:rPr>
        <w:t>31, с. 186</w:t>
      </w:r>
      <w:r w:rsidRPr="00F23739">
        <w:rPr>
          <w:color w:val="000000"/>
          <w:szCs w:val="28"/>
        </w:rPr>
        <w:t>]</w:t>
      </w:r>
      <w:r w:rsidRPr="007D6F5A">
        <w:rPr>
          <w:color w:val="000000"/>
          <w:szCs w:val="28"/>
        </w:rPr>
        <w:t>.</w:t>
      </w:r>
      <w:proofErr w:type="gramEnd"/>
    </w:p>
    <w:p w:rsidR="004E71D1" w:rsidRPr="007D6F5A" w:rsidRDefault="004E71D1" w:rsidP="004E71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 w:rsidRPr="007D6F5A">
        <w:rPr>
          <w:color w:val="000000"/>
          <w:szCs w:val="28"/>
        </w:rPr>
        <w:t>Критерии, при выполнении которых должна признаваться выручка от р</w:t>
      </w:r>
      <w:r w:rsidRPr="007D6F5A">
        <w:rPr>
          <w:color w:val="000000"/>
          <w:szCs w:val="28"/>
        </w:rPr>
        <w:t>е</w:t>
      </w:r>
      <w:r w:rsidRPr="007D6F5A">
        <w:rPr>
          <w:color w:val="000000"/>
          <w:szCs w:val="28"/>
        </w:rPr>
        <w:t>ализации, указаны в ПБУ 9/99 «Доходы организации». К ним относятся:</w:t>
      </w:r>
    </w:p>
    <w:p w:rsidR="004E71D1" w:rsidRPr="007D6F5A" w:rsidRDefault="004E71D1" w:rsidP="004E71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 w:rsidRPr="007D6F5A">
        <w:rPr>
          <w:color w:val="000000"/>
          <w:szCs w:val="28"/>
        </w:rPr>
        <w:t>а) право организации на получение этой выручки, вытекающее из ко</w:t>
      </w:r>
      <w:r w:rsidRPr="007D6F5A">
        <w:rPr>
          <w:color w:val="000000"/>
          <w:szCs w:val="28"/>
        </w:rPr>
        <w:t>н</w:t>
      </w:r>
      <w:r w:rsidRPr="007D6F5A">
        <w:rPr>
          <w:color w:val="000000"/>
          <w:szCs w:val="28"/>
        </w:rPr>
        <w:t>кретного договора или подтвержденное иным соответствующим образом;</w:t>
      </w:r>
    </w:p>
    <w:p w:rsidR="004E71D1" w:rsidRPr="007D6F5A" w:rsidRDefault="004E71D1" w:rsidP="004E71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 w:rsidRPr="007D6F5A">
        <w:rPr>
          <w:color w:val="000000"/>
          <w:szCs w:val="28"/>
        </w:rPr>
        <w:t>б) сумма выручки может быть определена;</w:t>
      </w:r>
    </w:p>
    <w:p w:rsidR="004E71D1" w:rsidRPr="007D6F5A" w:rsidRDefault="004E71D1" w:rsidP="004E71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 w:rsidRPr="007D6F5A">
        <w:rPr>
          <w:color w:val="000000"/>
          <w:szCs w:val="28"/>
        </w:rPr>
        <w:t>в) уверенность в том, что в результате конкретной операции увеличатся экономические выгоды организации, когда организация получит в оплату актив либо отсутствует неопределенность в отношении получения актива;</w:t>
      </w:r>
    </w:p>
    <w:p w:rsidR="004E71D1" w:rsidRPr="007D6F5A" w:rsidRDefault="004E71D1" w:rsidP="004E71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 w:rsidRPr="007D6F5A">
        <w:rPr>
          <w:color w:val="000000"/>
          <w:szCs w:val="28"/>
        </w:rPr>
        <w:t>г) право собственности (владения, пользования и распоряжения) на пр</w:t>
      </w:r>
      <w:r w:rsidRPr="007D6F5A">
        <w:rPr>
          <w:color w:val="000000"/>
          <w:szCs w:val="28"/>
        </w:rPr>
        <w:t>о</w:t>
      </w:r>
      <w:r w:rsidRPr="007D6F5A">
        <w:rPr>
          <w:color w:val="000000"/>
          <w:szCs w:val="28"/>
        </w:rPr>
        <w:t>дукцию (товар) перешло от организации к покупателю или работа принята з</w:t>
      </w:r>
      <w:r w:rsidRPr="007D6F5A">
        <w:rPr>
          <w:color w:val="000000"/>
          <w:szCs w:val="28"/>
        </w:rPr>
        <w:t>а</w:t>
      </w:r>
      <w:r w:rsidRPr="007D6F5A">
        <w:rPr>
          <w:color w:val="000000"/>
          <w:szCs w:val="28"/>
        </w:rPr>
        <w:t>казчиком (услуга оказана);</w:t>
      </w:r>
    </w:p>
    <w:p w:rsidR="004E71D1" w:rsidRPr="007D6F5A" w:rsidRDefault="004E71D1" w:rsidP="004E71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 w:rsidRPr="007D6F5A">
        <w:rPr>
          <w:color w:val="000000"/>
          <w:szCs w:val="28"/>
        </w:rPr>
        <w:t>д) расходы, которые произведены или будут произведены в связи с этой операцией, могут быть определены.</w:t>
      </w:r>
    </w:p>
    <w:p w:rsidR="004E71D1" w:rsidRPr="007D6F5A" w:rsidRDefault="004E71D1" w:rsidP="004E71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 w:rsidRPr="007D6F5A">
        <w:rPr>
          <w:color w:val="000000"/>
          <w:szCs w:val="28"/>
        </w:rPr>
        <w:t>Если в отношении денежных средств и иных активов, полученных орг</w:t>
      </w:r>
      <w:r w:rsidRPr="007D6F5A">
        <w:rPr>
          <w:color w:val="000000"/>
          <w:szCs w:val="28"/>
        </w:rPr>
        <w:t>а</w:t>
      </w:r>
      <w:r w:rsidRPr="007D6F5A">
        <w:rPr>
          <w:color w:val="000000"/>
          <w:szCs w:val="28"/>
        </w:rPr>
        <w:t>низацией в оплату, не исполнено хотя бы одно из названных условий, то в бу</w:t>
      </w:r>
      <w:r w:rsidRPr="007D6F5A">
        <w:rPr>
          <w:color w:val="000000"/>
          <w:szCs w:val="28"/>
        </w:rPr>
        <w:t>х</w:t>
      </w:r>
      <w:r w:rsidRPr="007D6F5A">
        <w:rPr>
          <w:color w:val="000000"/>
          <w:szCs w:val="28"/>
        </w:rPr>
        <w:t>галтерском учете организации признается кредиторская задолженность, а не выручка.</w:t>
      </w:r>
    </w:p>
    <w:p w:rsidR="004E71D1" w:rsidRPr="007D6F5A" w:rsidRDefault="004E71D1" w:rsidP="004E71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proofErr w:type="gramStart"/>
      <w:r w:rsidRPr="007D6F5A">
        <w:rPr>
          <w:color w:val="000000"/>
          <w:szCs w:val="28"/>
        </w:rPr>
        <w:t>В соответствии со ст. 317 Гражданского кодекса РФ организации могут оценить стоимость товара в суммах, эквивалентных определенной сумме в ин</w:t>
      </w:r>
      <w:r w:rsidRPr="007D6F5A">
        <w:rPr>
          <w:color w:val="000000"/>
          <w:szCs w:val="28"/>
        </w:rPr>
        <w:t>о</w:t>
      </w:r>
      <w:r w:rsidRPr="007D6F5A">
        <w:rPr>
          <w:color w:val="000000"/>
          <w:szCs w:val="28"/>
        </w:rPr>
        <w:t>странной валюте (условных денежных единицах), тогда подлежащая оплате сумма определяется на дату исполнения товарной части сделки и предъявления организациям-покупателям (заказчикам) расчетных документов к оплате за о</w:t>
      </w:r>
      <w:r w:rsidRPr="007D6F5A">
        <w:rPr>
          <w:color w:val="000000"/>
          <w:szCs w:val="28"/>
        </w:rPr>
        <w:t>т</w:t>
      </w:r>
      <w:r w:rsidRPr="007D6F5A">
        <w:rPr>
          <w:color w:val="000000"/>
          <w:szCs w:val="28"/>
        </w:rPr>
        <w:t>груженную продукцию или на дату поступления денежных средств на расче</w:t>
      </w:r>
      <w:r w:rsidRPr="007D6F5A">
        <w:rPr>
          <w:color w:val="000000"/>
          <w:szCs w:val="28"/>
        </w:rPr>
        <w:t>т</w:t>
      </w:r>
      <w:r w:rsidRPr="007D6F5A">
        <w:rPr>
          <w:color w:val="000000"/>
          <w:szCs w:val="28"/>
        </w:rPr>
        <w:t>ный счет организации.</w:t>
      </w:r>
      <w:proofErr w:type="gramEnd"/>
      <w:r w:rsidRPr="007D6F5A">
        <w:rPr>
          <w:color w:val="000000"/>
          <w:szCs w:val="28"/>
        </w:rPr>
        <w:t xml:space="preserve"> Если стоимость отгруженной продукции (работ, услуг) оценивается в иностранной валюте, то выручка пересчитывается в рубли по курсу Центрального банка РФ, действующему на день предъявления счетов и иных расчетных документов к оплате за отгруженную продукцию либо на дату зачисления денежных средств на валютный счет организации. Если продукция </w:t>
      </w:r>
      <w:r w:rsidRPr="007D6F5A">
        <w:rPr>
          <w:color w:val="000000"/>
          <w:szCs w:val="28"/>
        </w:rPr>
        <w:lastRenderedPageBreak/>
        <w:t>оценивается в условных денежных единицах в иностранной валюте, то надл</w:t>
      </w:r>
      <w:r w:rsidRPr="007D6F5A">
        <w:rPr>
          <w:color w:val="000000"/>
          <w:szCs w:val="28"/>
        </w:rPr>
        <w:t>е</w:t>
      </w:r>
      <w:r w:rsidRPr="007D6F5A">
        <w:rPr>
          <w:color w:val="000000"/>
          <w:szCs w:val="28"/>
        </w:rPr>
        <w:t>жащая к оплате сумма определяется по официальному курсу соответствующей валюты или в условных единицах на день платежа, если иной курс или дата платежа не определены, не установлены законодательством или договором</w:t>
      </w:r>
      <w:r>
        <w:rPr>
          <w:color w:val="000000"/>
          <w:szCs w:val="28"/>
        </w:rPr>
        <w:t xml:space="preserve"> </w:t>
      </w:r>
      <w:r w:rsidRPr="00F23739">
        <w:rPr>
          <w:color w:val="000000"/>
          <w:szCs w:val="28"/>
        </w:rPr>
        <w:t>[</w:t>
      </w:r>
      <w:r>
        <w:rPr>
          <w:color w:val="000000"/>
          <w:szCs w:val="28"/>
        </w:rPr>
        <w:t>50, с 200</w:t>
      </w:r>
      <w:r w:rsidRPr="00F23739">
        <w:rPr>
          <w:color w:val="000000"/>
          <w:szCs w:val="28"/>
        </w:rPr>
        <w:t>]</w:t>
      </w:r>
      <w:r w:rsidRPr="007D6F5A">
        <w:rPr>
          <w:color w:val="000000"/>
          <w:szCs w:val="28"/>
        </w:rPr>
        <w:t>.</w:t>
      </w:r>
    </w:p>
    <w:p w:rsidR="004E71D1" w:rsidRPr="007D6F5A" w:rsidRDefault="004E71D1" w:rsidP="004E71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 w:rsidRPr="007D6F5A">
        <w:rPr>
          <w:color w:val="000000"/>
          <w:szCs w:val="28"/>
        </w:rPr>
        <w:t>Если в хозяйственной практике организации используются бартерные операции, то аудитор должен проверить наличие и содержание договоров или контрактов на такие операции и корреспонденцию счетов по бухгалтерскому учету товарообменных операций.</w:t>
      </w:r>
    </w:p>
    <w:p w:rsidR="004E71D1" w:rsidRPr="007D6F5A" w:rsidRDefault="004E71D1" w:rsidP="004E71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 w:rsidRPr="007D6F5A">
        <w:rPr>
          <w:color w:val="000000"/>
          <w:szCs w:val="28"/>
        </w:rPr>
        <w:t xml:space="preserve">В соответствии с действующим порядком товарообменные операции представляют собой безвалютный, но оцененный и сбалансированный обмен товарами, оформленный единым договором (контрактом). В основе его лежит договоренность о взаимной поставке </w:t>
      </w:r>
      <w:r>
        <w:rPr>
          <w:color w:val="000000"/>
          <w:szCs w:val="28"/>
        </w:rPr>
        <w:t xml:space="preserve"> готовой продукции</w:t>
      </w:r>
      <w:r w:rsidRPr="007D6F5A">
        <w:rPr>
          <w:color w:val="000000"/>
          <w:szCs w:val="28"/>
        </w:rPr>
        <w:t xml:space="preserve"> в строго установле</w:t>
      </w:r>
      <w:r w:rsidRPr="007D6F5A">
        <w:rPr>
          <w:color w:val="000000"/>
          <w:szCs w:val="28"/>
        </w:rPr>
        <w:t>н</w:t>
      </w:r>
      <w:r w:rsidRPr="007D6F5A">
        <w:rPr>
          <w:color w:val="000000"/>
          <w:szCs w:val="28"/>
        </w:rPr>
        <w:t>ном количестве. При этом оценка выручки производится по стоимости ценн</w:t>
      </w:r>
      <w:r w:rsidRPr="007D6F5A">
        <w:rPr>
          <w:color w:val="000000"/>
          <w:szCs w:val="28"/>
        </w:rPr>
        <w:t>о</w:t>
      </w:r>
      <w:r w:rsidRPr="007D6F5A">
        <w:rPr>
          <w:color w:val="000000"/>
          <w:szCs w:val="28"/>
        </w:rPr>
        <w:t>стей, полученных или подлежащих получению организацией. Стоимость таких ценностей устанавливается исходя из цены, по которой в сравнимых обсто</w:t>
      </w:r>
      <w:r w:rsidRPr="007D6F5A">
        <w:rPr>
          <w:color w:val="000000"/>
          <w:szCs w:val="28"/>
        </w:rPr>
        <w:t>я</w:t>
      </w:r>
      <w:r w:rsidRPr="007D6F5A">
        <w:rPr>
          <w:color w:val="000000"/>
          <w:szCs w:val="28"/>
        </w:rPr>
        <w:t>тельствах обычно определяется стоимость аналогичных ценностей.</w:t>
      </w:r>
    </w:p>
    <w:p w:rsidR="004E71D1" w:rsidRPr="007D6F5A" w:rsidRDefault="004E71D1" w:rsidP="004E71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 w:rsidRPr="007D6F5A">
        <w:rPr>
          <w:color w:val="000000"/>
          <w:szCs w:val="28"/>
        </w:rPr>
        <w:t xml:space="preserve">Аудитор проверяет, какие цены используются при реализации продукции (работ, услуг) и какими документами подтверждается их </w:t>
      </w:r>
      <w:proofErr w:type="gramStart"/>
      <w:r w:rsidRPr="007D6F5A">
        <w:rPr>
          <w:color w:val="000000"/>
          <w:szCs w:val="28"/>
        </w:rPr>
        <w:t>уровень</w:t>
      </w:r>
      <w:proofErr w:type="gramEnd"/>
      <w:r w:rsidRPr="007D6F5A">
        <w:rPr>
          <w:color w:val="000000"/>
          <w:szCs w:val="28"/>
        </w:rPr>
        <w:t xml:space="preserve"> и устанавл</w:t>
      </w:r>
      <w:r w:rsidRPr="007D6F5A">
        <w:rPr>
          <w:color w:val="000000"/>
          <w:szCs w:val="28"/>
        </w:rPr>
        <w:t>и</w:t>
      </w:r>
      <w:r w:rsidRPr="007D6F5A">
        <w:rPr>
          <w:color w:val="000000"/>
          <w:szCs w:val="28"/>
        </w:rPr>
        <w:t>ваются договорные взаимоотношения с покупателями и заказчиками.</w:t>
      </w:r>
    </w:p>
    <w:p w:rsidR="004E71D1" w:rsidRPr="007D6F5A" w:rsidRDefault="004E71D1" w:rsidP="004E71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 w:rsidRPr="007D6F5A">
        <w:rPr>
          <w:color w:val="000000"/>
          <w:szCs w:val="28"/>
        </w:rPr>
        <w:t>Выручка от реализации продукции (работ, услуг) зависит от цены, уст</w:t>
      </w:r>
      <w:r w:rsidRPr="007D6F5A">
        <w:rPr>
          <w:color w:val="000000"/>
          <w:szCs w:val="28"/>
        </w:rPr>
        <w:t>а</w:t>
      </w:r>
      <w:r w:rsidRPr="007D6F5A">
        <w:rPr>
          <w:color w:val="000000"/>
          <w:szCs w:val="28"/>
        </w:rPr>
        <w:t>новленной соглашением сторон, кроме случаев, когда цены устанавливаются и регулируются уполномоченными государственными органами. При регулир</w:t>
      </w:r>
      <w:r w:rsidRPr="007D6F5A">
        <w:rPr>
          <w:color w:val="000000"/>
          <w:szCs w:val="28"/>
        </w:rPr>
        <w:t>о</w:t>
      </w:r>
      <w:r w:rsidRPr="007D6F5A">
        <w:rPr>
          <w:color w:val="000000"/>
          <w:szCs w:val="28"/>
        </w:rPr>
        <w:t>вании устанавливаются предельные уровни цен и тарифов или коэффициентов к ним и определяются суммы денежных средств или их эквивалента, поступ</w:t>
      </w:r>
      <w:r w:rsidRPr="007D6F5A">
        <w:rPr>
          <w:color w:val="000000"/>
          <w:szCs w:val="28"/>
        </w:rPr>
        <w:t>а</w:t>
      </w:r>
      <w:r w:rsidRPr="007D6F5A">
        <w:rPr>
          <w:color w:val="000000"/>
          <w:szCs w:val="28"/>
        </w:rPr>
        <w:t>ющих по условиям договора на расчетный или иной счет организации.</w:t>
      </w:r>
    </w:p>
    <w:p w:rsidR="004E71D1" w:rsidRPr="007D6F5A" w:rsidRDefault="004E71D1" w:rsidP="004E71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 w:rsidRPr="007D6F5A">
        <w:rPr>
          <w:color w:val="000000"/>
          <w:szCs w:val="28"/>
        </w:rPr>
        <w:t xml:space="preserve">Проверяя правильность определения выручки от реализации продукции, </w:t>
      </w:r>
      <w:proofErr w:type="gramStart"/>
      <w:r w:rsidRPr="007D6F5A">
        <w:rPr>
          <w:color w:val="000000"/>
          <w:szCs w:val="28"/>
        </w:rPr>
        <w:t>аудитор</w:t>
      </w:r>
      <w:proofErr w:type="gramEnd"/>
      <w:r w:rsidRPr="007D6F5A">
        <w:rPr>
          <w:color w:val="000000"/>
          <w:szCs w:val="28"/>
        </w:rPr>
        <w:t xml:space="preserve"> прежде всего выясняет применяемый предприятием метод ее исчисл</w:t>
      </w:r>
      <w:r w:rsidRPr="007D6F5A">
        <w:rPr>
          <w:color w:val="000000"/>
          <w:szCs w:val="28"/>
        </w:rPr>
        <w:t>е</w:t>
      </w:r>
      <w:r w:rsidRPr="007D6F5A">
        <w:rPr>
          <w:color w:val="000000"/>
          <w:szCs w:val="28"/>
        </w:rPr>
        <w:t>ния для целей налогообложения. Возможные варианты учетной политики для целей налогообложения перечислены в Налоговом кодексе РФ.</w:t>
      </w:r>
    </w:p>
    <w:p w:rsidR="004E71D1" w:rsidRPr="007D6F5A" w:rsidRDefault="004E71D1" w:rsidP="004E71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 w:rsidRPr="007D6F5A">
        <w:rPr>
          <w:color w:val="000000"/>
          <w:szCs w:val="28"/>
        </w:rPr>
        <w:lastRenderedPageBreak/>
        <w:t>Выбранный вариант определения выручки для целей налогообложения должен быть зафиксирован в учетной политике предприятия и распространят</w:t>
      </w:r>
      <w:r w:rsidRPr="007D6F5A">
        <w:rPr>
          <w:color w:val="000000"/>
          <w:szCs w:val="28"/>
        </w:rPr>
        <w:t>ь</w:t>
      </w:r>
      <w:r w:rsidRPr="007D6F5A">
        <w:rPr>
          <w:color w:val="000000"/>
          <w:szCs w:val="28"/>
        </w:rPr>
        <w:t>ся также на реализацию основных средств и прочих активов, отражаемую на счете 91 «Прочие доходы и расходы».</w:t>
      </w:r>
    </w:p>
    <w:p w:rsidR="004E71D1" w:rsidRPr="007D6F5A" w:rsidRDefault="004E71D1" w:rsidP="004E71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 w:rsidRPr="007D6F5A">
        <w:rPr>
          <w:color w:val="000000"/>
          <w:szCs w:val="28"/>
        </w:rPr>
        <w:t>Аудитор по данным учетных регистров по счетам 90, 50, 51, 62 и др. до</w:t>
      </w:r>
      <w:r w:rsidRPr="007D6F5A">
        <w:rPr>
          <w:color w:val="000000"/>
          <w:szCs w:val="28"/>
        </w:rPr>
        <w:t>л</w:t>
      </w:r>
      <w:r w:rsidRPr="007D6F5A">
        <w:rPr>
          <w:color w:val="000000"/>
          <w:szCs w:val="28"/>
        </w:rPr>
        <w:t>жен удостовериться в правильности применяемых корреспонденций счетов и отражения в учете выручки от реализации продукции «по отгрузке» с учетом требований нормативных документов, а также определения выручки для целей налогообложения.</w:t>
      </w:r>
    </w:p>
    <w:p w:rsidR="004E71D1" w:rsidRPr="007D6F5A" w:rsidRDefault="004E71D1" w:rsidP="004E71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 w:rsidRPr="007D6F5A">
        <w:rPr>
          <w:color w:val="000000"/>
          <w:szCs w:val="28"/>
        </w:rPr>
        <w:t>Изучая операции по реализации продукции, аудитор должен установить и проверить наличие договоров на поставку продукции и правильность их оформления, полноту регистрации выписанных счетов-фактур, соблюдение сроков оплаты покупателями за поставленную продукцию</w:t>
      </w:r>
      <w:r>
        <w:rPr>
          <w:color w:val="000000"/>
          <w:szCs w:val="28"/>
        </w:rPr>
        <w:t xml:space="preserve"> </w:t>
      </w:r>
      <w:r w:rsidRPr="004E71D1">
        <w:rPr>
          <w:color w:val="000000"/>
          <w:szCs w:val="28"/>
        </w:rPr>
        <w:t>[</w:t>
      </w:r>
      <w:r>
        <w:rPr>
          <w:color w:val="000000"/>
          <w:szCs w:val="28"/>
        </w:rPr>
        <w:t>43 с. 280</w:t>
      </w:r>
      <w:r w:rsidRPr="004E71D1">
        <w:rPr>
          <w:color w:val="000000"/>
          <w:szCs w:val="28"/>
        </w:rPr>
        <w:t>]</w:t>
      </w:r>
      <w:r w:rsidRPr="007D6F5A">
        <w:rPr>
          <w:color w:val="000000"/>
          <w:szCs w:val="28"/>
        </w:rPr>
        <w:t>.</w:t>
      </w:r>
    </w:p>
    <w:p w:rsidR="004E71D1" w:rsidRPr="007D6F5A" w:rsidRDefault="004E71D1" w:rsidP="004E71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 w:rsidRPr="007D6F5A">
        <w:rPr>
          <w:color w:val="000000"/>
          <w:szCs w:val="28"/>
        </w:rPr>
        <w:t>Показатель выручки от реализации продукции (работ, услуг) трактуется следующим образом:</w:t>
      </w:r>
    </w:p>
    <w:p w:rsidR="004E71D1" w:rsidRPr="007D6F5A" w:rsidRDefault="001E7F75" w:rsidP="004E71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4E71D1" w:rsidRPr="007D6F5A">
        <w:rPr>
          <w:rStyle w:val="apple-converted-space"/>
          <w:color w:val="000000"/>
          <w:szCs w:val="28"/>
        </w:rPr>
        <w:t> </w:t>
      </w:r>
      <w:r w:rsidR="004E71D1" w:rsidRPr="007D6F5A">
        <w:rPr>
          <w:iCs/>
          <w:color w:val="000000"/>
          <w:szCs w:val="28"/>
        </w:rPr>
        <w:t>в бухгалтерском учете</w:t>
      </w:r>
      <w:r w:rsidR="004E71D1" w:rsidRPr="007D6F5A">
        <w:rPr>
          <w:rStyle w:val="apple-converted-space"/>
          <w:iCs/>
          <w:color w:val="000000"/>
          <w:szCs w:val="28"/>
        </w:rPr>
        <w:t> </w:t>
      </w:r>
      <w:r w:rsidR="004E71D1" w:rsidRPr="007D6F5A">
        <w:rPr>
          <w:color w:val="000000"/>
          <w:szCs w:val="28"/>
        </w:rPr>
        <w:t>– это сумма, на которую покупателю (заказчику) предъявлены расчетные документы к оплате за отгруженную продукцию, в</w:t>
      </w:r>
      <w:r w:rsidR="004E71D1" w:rsidRPr="007D6F5A">
        <w:rPr>
          <w:color w:val="000000"/>
          <w:szCs w:val="28"/>
        </w:rPr>
        <w:t>ы</w:t>
      </w:r>
      <w:r w:rsidR="004E71D1" w:rsidRPr="007D6F5A">
        <w:rPr>
          <w:color w:val="000000"/>
          <w:szCs w:val="28"/>
        </w:rPr>
        <w:t>полненные работы, оказанные услуги;</w:t>
      </w:r>
    </w:p>
    <w:p w:rsidR="004E71D1" w:rsidRPr="007D6F5A" w:rsidRDefault="001E7F75" w:rsidP="004E71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>
        <w:rPr>
          <w:rStyle w:val="apple-converted-space"/>
          <w:color w:val="000000"/>
          <w:szCs w:val="28"/>
        </w:rPr>
        <w:t>-</w:t>
      </w:r>
      <w:r w:rsidR="004E71D1" w:rsidRPr="007D6F5A">
        <w:rPr>
          <w:rStyle w:val="apple-converted-space"/>
          <w:color w:val="000000"/>
          <w:szCs w:val="28"/>
        </w:rPr>
        <w:t> </w:t>
      </w:r>
      <w:r w:rsidR="004E71D1" w:rsidRPr="007D6F5A">
        <w:rPr>
          <w:iCs/>
          <w:color w:val="000000"/>
          <w:szCs w:val="28"/>
        </w:rPr>
        <w:t>в налогообложении</w:t>
      </w:r>
      <w:r w:rsidR="004E71D1" w:rsidRPr="007D6F5A">
        <w:rPr>
          <w:rStyle w:val="apple-converted-space"/>
          <w:iCs/>
          <w:color w:val="000000"/>
          <w:szCs w:val="28"/>
        </w:rPr>
        <w:t> </w:t>
      </w:r>
      <w:r w:rsidR="004E71D1" w:rsidRPr="007D6F5A">
        <w:rPr>
          <w:color w:val="000000"/>
          <w:szCs w:val="28"/>
        </w:rPr>
        <w:t>– это сумма денежных средств, поступивших за о</w:t>
      </w:r>
      <w:r w:rsidR="004E71D1" w:rsidRPr="007D6F5A">
        <w:rPr>
          <w:color w:val="000000"/>
          <w:szCs w:val="28"/>
        </w:rPr>
        <w:t>т</w:t>
      </w:r>
      <w:r w:rsidR="004E71D1" w:rsidRPr="007D6F5A">
        <w:rPr>
          <w:color w:val="000000"/>
          <w:szCs w:val="28"/>
        </w:rPr>
        <w:t>груженную продукцию, выполненные работы, оказанные услуги, или сумма, на которую покупателю (заказчику) предъявлены документы к оплате;</w:t>
      </w:r>
    </w:p>
    <w:p w:rsidR="004E71D1" w:rsidRPr="007D6F5A" w:rsidRDefault="001E7F75" w:rsidP="004E71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4E71D1" w:rsidRPr="007D6F5A">
        <w:rPr>
          <w:color w:val="000000"/>
          <w:szCs w:val="28"/>
        </w:rPr>
        <w:t xml:space="preserve"> согласно ст. 40 Налогового кодекса РФ для целей налогообложения принимается цена </w:t>
      </w:r>
      <w:r w:rsidR="004E71D1">
        <w:rPr>
          <w:color w:val="000000"/>
          <w:szCs w:val="28"/>
        </w:rPr>
        <w:t xml:space="preserve"> готовой продукции</w:t>
      </w:r>
      <w:r w:rsidR="004E71D1" w:rsidRPr="007D6F5A">
        <w:rPr>
          <w:color w:val="000000"/>
          <w:szCs w:val="28"/>
        </w:rPr>
        <w:t xml:space="preserve"> (работ, услуг), указанная сторонами сделки. Этой же статьей предусмотрено, что налоговые органы вправе в опр</w:t>
      </w:r>
      <w:r w:rsidR="004E71D1" w:rsidRPr="007D6F5A">
        <w:rPr>
          <w:color w:val="000000"/>
          <w:szCs w:val="28"/>
        </w:rPr>
        <w:t>е</w:t>
      </w:r>
      <w:r w:rsidR="004E71D1" w:rsidRPr="007D6F5A">
        <w:rPr>
          <w:color w:val="000000"/>
          <w:szCs w:val="28"/>
        </w:rPr>
        <w:t>деленных случаях контролировать правильность применения цен сторонами.</w:t>
      </w:r>
    </w:p>
    <w:p w:rsidR="004E71D1" w:rsidRPr="007D6F5A" w:rsidRDefault="004E71D1" w:rsidP="004E71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 w:rsidRPr="007D6F5A">
        <w:rPr>
          <w:color w:val="000000"/>
          <w:szCs w:val="28"/>
        </w:rPr>
        <w:t>Организация вправе самостоятельно произвести корректировку цены для целей налогообложения и уплатить образующуюся в результате корректировки разницу налога. Корректировка цены реализации для целей налогообложения в бухгалтерском учете не отражается, поскольку не отвечает требованию дост</w:t>
      </w:r>
      <w:r w:rsidRPr="007D6F5A">
        <w:rPr>
          <w:color w:val="000000"/>
          <w:szCs w:val="28"/>
        </w:rPr>
        <w:t>о</w:t>
      </w:r>
      <w:r w:rsidRPr="007D6F5A">
        <w:rPr>
          <w:color w:val="000000"/>
          <w:szCs w:val="28"/>
        </w:rPr>
        <w:t>верности бухгалтерского учета. Организация должна отражать не скорректир</w:t>
      </w:r>
      <w:r w:rsidRPr="007D6F5A">
        <w:rPr>
          <w:color w:val="000000"/>
          <w:szCs w:val="28"/>
        </w:rPr>
        <w:t>о</w:t>
      </w:r>
      <w:r w:rsidRPr="007D6F5A">
        <w:rPr>
          <w:color w:val="000000"/>
          <w:szCs w:val="28"/>
        </w:rPr>
        <w:lastRenderedPageBreak/>
        <w:t>ванную сумму, а цену, согласованную в договоре сторонами сделки. В бухга</w:t>
      </w:r>
      <w:r w:rsidRPr="007D6F5A">
        <w:rPr>
          <w:color w:val="000000"/>
          <w:szCs w:val="28"/>
        </w:rPr>
        <w:t>л</w:t>
      </w:r>
      <w:r w:rsidRPr="007D6F5A">
        <w:rPr>
          <w:color w:val="000000"/>
          <w:szCs w:val="28"/>
        </w:rPr>
        <w:t>терском учете отражается лишь увеличение налоговых обязательств организ</w:t>
      </w:r>
      <w:r w:rsidRPr="007D6F5A">
        <w:rPr>
          <w:color w:val="000000"/>
          <w:szCs w:val="28"/>
        </w:rPr>
        <w:t>а</w:t>
      </w:r>
      <w:r w:rsidRPr="007D6F5A">
        <w:rPr>
          <w:color w:val="000000"/>
          <w:szCs w:val="28"/>
        </w:rPr>
        <w:t>ции вследствие произведенной корректировки, т.е. до начисления налога.</w:t>
      </w:r>
    </w:p>
    <w:p w:rsidR="004E71D1" w:rsidRPr="007D6F5A" w:rsidRDefault="004E71D1" w:rsidP="004E71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 w:rsidRPr="007D6F5A">
        <w:rPr>
          <w:color w:val="000000"/>
          <w:szCs w:val="28"/>
        </w:rPr>
        <w:t>Аудитор должен проверить наличие содержания приказа по учетной п</w:t>
      </w:r>
      <w:r w:rsidRPr="007D6F5A">
        <w:rPr>
          <w:color w:val="000000"/>
          <w:szCs w:val="28"/>
        </w:rPr>
        <w:t>о</w:t>
      </w:r>
      <w:r w:rsidRPr="007D6F5A">
        <w:rPr>
          <w:color w:val="000000"/>
          <w:szCs w:val="28"/>
        </w:rPr>
        <w:t>литике и методы расчета выручки от реализации продукции (работ, услуг) при определении финансового результата деятельности организации.</w:t>
      </w:r>
    </w:p>
    <w:p w:rsidR="004E71D1" w:rsidRPr="007D6F5A" w:rsidRDefault="004E71D1" w:rsidP="004E71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 w:rsidRPr="007D6F5A">
        <w:rPr>
          <w:color w:val="000000"/>
          <w:szCs w:val="28"/>
        </w:rPr>
        <w:t>Для обеспечения достоверности прибыли (убытка) от продажи аудитор проверяет, насколько правильно учитываются операции при отгрузке и реал</w:t>
      </w:r>
      <w:r w:rsidRPr="007D6F5A">
        <w:rPr>
          <w:color w:val="000000"/>
          <w:szCs w:val="28"/>
        </w:rPr>
        <w:t>и</w:t>
      </w:r>
      <w:r w:rsidRPr="007D6F5A">
        <w:rPr>
          <w:color w:val="000000"/>
          <w:szCs w:val="28"/>
        </w:rPr>
        <w:t>зации продукции и расходы, связанные со сбытом продукции, коммерческие расходы. При этом счета на продажу должны выставляться своевременно, т.е. по мере совершения операции. Это предотвращает риск случайных пропусков в учете. Помимо полного и достоверного учета данных о проданной продукции (выполненных работах, указанных услугах) важно также, чтобы эти данные были правильно классифицированы в Отчете о прибылях и убытках (форма № 2 бухгалтерской отчетности)</w:t>
      </w:r>
      <w:r>
        <w:rPr>
          <w:color w:val="000000"/>
          <w:szCs w:val="28"/>
        </w:rPr>
        <w:t xml:space="preserve"> </w:t>
      </w:r>
      <w:r w:rsidRPr="00F23739">
        <w:rPr>
          <w:color w:val="000000"/>
          <w:szCs w:val="28"/>
        </w:rPr>
        <w:t>[</w:t>
      </w:r>
      <w:r>
        <w:rPr>
          <w:color w:val="000000"/>
          <w:szCs w:val="28"/>
        </w:rPr>
        <w:t>42, с. 229</w:t>
      </w:r>
      <w:r w:rsidRPr="00F23739">
        <w:rPr>
          <w:color w:val="000000"/>
          <w:szCs w:val="28"/>
        </w:rPr>
        <w:t>]</w:t>
      </w:r>
      <w:r w:rsidRPr="007D6F5A">
        <w:rPr>
          <w:color w:val="000000"/>
          <w:szCs w:val="28"/>
        </w:rPr>
        <w:t>.</w:t>
      </w:r>
    </w:p>
    <w:p w:rsidR="004E71D1" w:rsidRPr="007D6F5A" w:rsidRDefault="004E71D1" w:rsidP="004E71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 w:rsidRPr="007D6F5A">
        <w:rPr>
          <w:color w:val="000000"/>
          <w:szCs w:val="28"/>
        </w:rPr>
        <w:t>Точности учета способствует тщательное ведение книги покупок и пр</w:t>
      </w:r>
      <w:r w:rsidRPr="007D6F5A">
        <w:rPr>
          <w:color w:val="000000"/>
          <w:szCs w:val="28"/>
        </w:rPr>
        <w:t>о</w:t>
      </w:r>
      <w:r w:rsidRPr="007D6F5A">
        <w:rPr>
          <w:color w:val="000000"/>
          <w:szCs w:val="28"/>
        </w:rPr>
        <w:t>даж, которую обязательно проверяет аудитор.</w:t>
      </w:r>
    </w:p>
    <w:p w:rsidR="004E71D1" w:rsidRPr="007D6F5A" w:rsidRDefault="004E71D1" w:rsidP="004E71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proofErr w:type="gramStart"/>
      <w:r w:rsidRPr="007D6F5A">
        <w:rPr>
          <w:color w:val="000000"/>
          <w:szCs w:val="28"/>
        </w:rPr>
        <w:t>Аудитор должен изучить также правильность отражения в учете реализ</w:t>
      </w:r>
      <w:r w:rsidRPr="007D6F5A">
        <w:rPr>
          <w:color w:val="000000"/>
          <w:szCs w:val="28"/>
        </w:rPr>
        <w:t>а</w:t>
      </w:r>
      <w:r w:rsidRPr="007D6F5A">
        <w:rPr>
          <w:color w:val="000000"/>
          <w:szCs w:val="28"/>
        </w:rPr>
        <w:t>ции продукции (работ, услуг) при осуществлении товарообменных (бартерных) операций, расчетов путем зачета взаимных требований (особенно при мног</w:t>
      </w:r>
      <w:r w:rsidRPr="007D6F5A">
        <w:rPr>
          <w:color w:val="000000"/>
          <w:szCs w:val="28"/>
        </w:rPr>
        <w:t>о</w:t>
      </w:r>
      <w:r w:rsidRPr="007D6F5A">
        <w:rPr>
          <w:color w:val="000000"/>
          <w:szCs w:val="28"/>
        </w:rPr>
        <w:t>сторонних зачетах), при получении векселей банка или третьей стороны за о</w:t>
      </w:r>
      <w:r w:rsidRPr="007D6F5A">
        <w:rPr>
          <w:color w:val="000000"/>
          <w:szCs w:val="28"/>
        </w:rPr>
        <w:t>т</w:t>
      </w:r>
      <w:r w:rsidRPr="007D6F5A">
        <w:rPr>
          <w:color w:val="000000"/>
          <w:szCs w:val="28"/>
        </w:rPr>
        <w:t>груженную продукцию и др. Объектом его пристального внимания должны быть документальное подтверждение совершенных хозяйственных операций, применяемые схемы корреспонденции счетов по ним, исчисление различных налогов (на прибыль</w:t>
      </w:r>
      <w:proofErr w:type="gramEnd"/>
      <w:r w:rsidRPr="007D6F5A">
        <w:rPr>
          <w:color w:val="000000"/>
          <w:szCs w:val="28"/>
        </w:rPr>
        <w:t>, НДС, налога с продаж</w:t>
      </w:r>
      <w:proofErr w:type="gramStart"/>
      <w:r w:rsidRPr="007D6F5A">
        <w:rPr>
          <w:color w:val="000000"/>
          <w:szCs w:val="28"/>
        </w:rPr>
        <w:t xml:space="preserve"> )</w:t>
      </w:r>
      <w:proofErr w:type="gramEnd"/>
      <w:r w:rsidRPr="007D6F5A">
        <w:rPr>
          <w:color w:val="000000"/>
          <w:szCs w:val="28"/>
        </w:rPr>
        <w:t>.</w:t>
      </w:r>
    </w:p>
    <w:p w:rsidR="004E71D1" w:rsidRPr="007D6F5A" w:rsidRDefault="004E71D1" w:rsidP="004E71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 w:rsidRPr="007D6F5A">
        <w:rPr>
          <w:color w:val="000000"/>
          <w:szCs w:val="28"/>
        </w:rPr>
        <w:t>Свои выводы аудитор обосновывает данными проверяемых первичных документов и учетных регистров, результатами производимых контрольных арифметических расчетов. Обнаруженные в ходе аудита ошибки и нарушения аудитор регистрирует в рабочей документации.</w:t>
      </w:r>
    </w:p>
    <w:p w:rsidR="004E71D1" w:rsidRPr="007D6F5A" w:rsidRDefault="004E71D1" w:rsidP="004E71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 w:rsidRPr="007D6F5A">
        <w:rPr>
          <w:iCs/>
          <w:color w:val="000000"/>
          <w:szCs w:val="28"/>
        </w:rPr>
        <w:t>Типичные ошибки:</w:t>
      </w:r>
    </w:p>
    <w:p w:rsidR="004E71D1" w:rsidRPr="007D6F5A" w:rsidRDefault="001E7F75" w:rsidP="004E71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-</w:t>
      </w:r>
      <w:r w:rsidR="004E71D1" w:rsidRPr="007D6F5A">
        <w:rPr>
          <w:color w:val="000000"/>
          <w:szCs w:val="28"/>
        </w:rPr>
        <w:t xml:space="preserve"> ведение бухгалтерского учета реализации продукции «по оплате»;</w:t>
      </w:r>
    </w:p>
    <w:p w:rsidR="004E71D1" w:rsidRPr="007D6F5A" w:rsidRDefault="001E7F75" w:rsidP="004E71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4E71D1" w:rsidRPr="007D6F5A">
        <w:rPr>
          <w:color w:val="000000"/>
          <w:szCs w:val="28"/>
        </w:rPr>
        <w:t xml:space="preserve"> неправильное исчисление фактической себестоимости реализованной продукции;</w:t>
      </w:r>
    </w:p>
    <w:p w:rsidR="004E71D1" w:rsidRPr="007D6F5A" w:rsidRDefault="001E7F75" w:rsidP="004E71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4E71D1" w:rsidRPr="007D6F5A">
        <w:rPr>
          <w:color w:val="000000"/>
          <w:szCs w:val="28"/>
        </w:rPr>
        <w:t xml:space="preserve"> несоблюдение установленного учетной политикой метода определения выручки для целей налогообложения;</w:t>
      </w:r>
    </w:p>
    <w:p w:rsidR="00A76B62" w:rsidRPr="004E71D1" w:rsidRDefault="001E7F75" w:rsidP="004E71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4E71D1" w:rsidRPr="007D6F5A">
        <w:rPr>
          <w:color w:val="000000"/>
          <w:szCs w:val="28"/>
        </w:rPr>
        <w:t xml:space="preserve"> некорректная корреспонденция счетов при отражении в учете реализ</w:t>
      </w:r>
      <w:r w:rsidR="004E71D1" w:rsidRPr="007D6F5A">
        <w:rPr>
          <w:color w:val="000000"/>
          <w:szCs w:val="28"/>
        </w:rPr>
        <w:t>а</w:t>
      </w:r>
      <w:r w:rsidR="004E71D1" w:rsidRPr="007D6F5A">
        <w:rPr>
          <w:color w:val="000000"/>
          <w:szCs w:val="28"/>
        </w:rPr>
        <w:t>ции продукции по бартеру, при осуществлении многостороннего зачета взаи</w:t>
      </w:r>
      <w:r w:rsidR="004E71D1" w:rsidRPr="007D6F5A">
        <w:rPr>
          <w:color w:val="000000"/>
          <w:szCs w:val="28"/>
        </w:rPr>
        <w:t>м</w:t>
      </w:r>
      <w:r w:rsidR="004E71D1" w:rsidRPr="007D6F5A">
        <w:rPr>
          <w:color w:val="000000"/>
          <w:szCs w:val="28"/>
        </w:rPr>
        <w:t>ных требований и по другим «нетрадиционным» операциям</w:t>
      </w:r>
      <w:r w:rsidR="004E71D1">
        <w:rPr>
          <w:color w:val="000000"/>
          <w:szCs w:val="28"/>
        </w:rPr>
        <w:t xml:space="preserve"> </w:t>
      </w:r>
      <w:r w:rsidR="004E71D1" w:rsidRPr="00F23739">
        <w:rPr>
          <w:color w:val="000000"/>
          <w:szCs w:val="28"/>
        </w:rPr>
        <w:t>[</w:t>
      </w:r>
      <w:r w:rsidR="004E71D1">
        <w:rPr>
          <w:color w:val="000000"/>
          <w:szCs w:val="28"/>
        </w:rPr>
        <w:t>33 с. 269</w:t>
      </w:r>
      <w:r w:rsidR="004E71D1" w:rsidRPr="00F23739">
        <w:rPr>
          <w:color w:val="000000"/>
          <w:szCs w:val="28"/>
        </w:rPr>
        <w:t>]</w:t>
      </w:r>
      <w:r w:rsidR="004E71D1" w:rsidRPr="007D6F5A">
        <w:rPr>
          <w:color w:val="000000"/>
          <w:szCs w:val="28"/>
        </w:rPr>
        <w:t>.</w:t>
      </w:r>
    </w:p>
    <w:p w:rsidR="00A055DA" w:rsidRDefault="00A055DA" w:rsidP="00323715">
      <w:pPr>
        <w:jc w:val="center"/>
        <w:rPr>
          <w:b/>
          <w:szCs w:val="28"/>
        </w:rPr>
      </w:pPr>
    </w:p>
    <w:p w:rsidR="00A055DA" w:rsidRDefault="00A055DA" w:rsidP="00323715">
      <w:pPr>
        <w:jc w:val="center"/>
        <w:rPr>
          <w:b/>
          <w:szCs w:val="28"/>
        </w:rPr>
      </w:pPr>
    </w:p>
    <w:p w:rsidR="00A055DA" w:rsidRDefault="00A055DA" w:rsidP="00323715">
      <w:pPr>
        <w:jc w:val="center"/>
        <w:rPr>
          <w:b/>
          <w:szCs w:val="28"/>
        </w:rPr>
      </w:pPr>
    </w:p>
    <w:p w:rsidR="00A055DA" w:rsidRDefault="00A055DA" w:rsidP="00323715">
      <w:pPr>
        <w:jc w:val="center"/>
        <w:rPr>
          <w:b/>
          <w:szCs w:val="28"/>
        </w:rPr>
      </w:pPr>
    </w:p>
    <w:p w:rsidR="00A055DA" w:rsidRDefault="00A055DA" w:rsidP="00323715">
      <w:pPr>
        <w:jc w:val="center"/>
        <w:rPr>
          <w:b/>
          <w:szCs w:val="28"/>
        </w:rPr>
      </w:pPr>
    </w:p>
    <w:p w:rsidR="005F50D2" w:rsidRDefault="005F50D2" w:rsidP="00323715">
      <w:pPr>
        <w:jc w:val="center"/>
        <w:rPr>
          <w:b/>
          <w:szCs w:val="28"/>
        </w:rPr>
      </w:pPr>
    </w:p>
    <w:p w:rsidR="005F50D2" w:rsidRDefault="005F50D2" w:rsidP="00323715">
      <w:pPr>
        <w:jc w:val="center"/>
        <w:rPr>
          <w:b/>
          <w:szCs w:val="28"/>
        </w:rPr>
      </w:pPr>
    </w:p>
    <w:p w:rsidR="00A055DA" w:rsidRDefault="00A055DA" w:rsidP="00323715">
      <w:pPr>
        <w:jc w:val="center"/>
        <w:rPr>
          <w:b/>
          <w:szCs w:val="28"/>
        </w:rPr>
      </w:pPr>
    </w:p>
    <w:p w:rsidR="005F50D2" w:rsidRDefault="005F50D2" w:rsidP="00323715">
      <w:pPr>
        <w:jc w:val="center"/>
        <w:rPr>
          <w:b/>
          <w:szCs w:val="28"/>
        </w:rPr>
      </w:pPr>
    </w:p>
    <w:p w:rsidR="00A055DA" w:rsidRDefault="00A055DA" w:rsidP="00323715">
      <w:pPr>
        <w:jc w:val="center"/>
        <w:rPr>
          <w:b/>
          <w:szCs w:val="28"/>
        </w:rPr>
      </w:pPr>
    </w:p>
    <w:p w:rsidR="005F50D2" w:rsidRDefault="005F50D2" w:rsidP="00323715">
      <w:pPr>
        <w:jc w:val="center"/>
        <w:rPr>
          <w:b/>
          <w:szCs w:val="28"/>
        </w:rPr>
      </w:pPr>
    </w:p>
    <w:p w:rsidR="00A055DA" w:rsidRDefault="00A055DA" w:rsidP="00323715">
      <w:pPr>
        <w:jc w:val="center"/>
        <w:rPr>
          <w:b/>
          <w:szCs w:val="28"/>
        </w:rPr>
      </w:pPr>
    </w:p>
    <w:p w:rsidR="005F50D2" w:rsidRDefault="005F50D2" w:rsidP="00323715">
      <w:pPr>
        <w:jc w:val="center"/>
        <w:rPr>
          <w:b/>
          <w:szCs w:val="28"/>
        </w:rPr>
      </w:pPr>
    </w:p>
    <w:p w:rsidR="005F50D2" w:rsidRDefault="005F50D2" w:rsidP="00323715">
      <w:pPr>
        <w:jc w:val="center"/>
        <w:rPr>
          <w:b/>
          <w:szCs w:val="28"/>
        </w:rPr>
      </w:pPr>
    </w:p>
    <w:p w:rsidR="005F50D2" w:rsidRDefault="005F50D2" w:rsidP="00323715">
      <w:pPr>
        <w:jc w:val="center"/>
        <w:rPr>
          <w:b/>
          <w:szCs w:val="28"/>
        </w:rPr>
      </w:pPr>
    </w:p>
    <w:p w:rsidR="005F50D2" w:rsidRDefault="005F50D2" w:rsidP="00323715">
      <w:pPr>
        <w:jc w:val="center"/>
        <w:rPr>
          <w:b/>
          <w:szCs w:val="28"/>
        </w:rPr>
      </w:pPr>
    </w:p>
    <w:p w:rsidR="005F50D2" w:rsidRDefault="005F50D2" w:rsidP="00323715">
      <w:pPr>
        <w:jc w:val="center"/>
        <w:rPr>
          <w:b/>
          <w:szCs w:val="28"/>
        </w:rPr>
      </w:pPr>
    </w:p>
    <w:p w:rsidR="005F50D2" w:rsidRDefault="005F50D2" w:rsidP="00323715">
      <w:pPr>
        <w:jc w:val="center"/>
        <w:rPr>
          <w:b/>
          <w:szCs w:val="28"/>
        </w:rPr>
      </w:pPr>
    </w:p>
    <w:p w:rsidR="005F50D2" w:rsidRDefault="005F50D2" w:rsidP="00323715">
      <w:pPr>
        <w:jc w:val="center"/>
        <w:rPr>
          <w:b/>
          <w:szCs w:val="28"/>
        </w:rPr>
      </w:pPr>
    </w:p>
    <w:p w:rsidR="005F50D2" w:rsidRDefault="005F50D2" w:rsidP="00323715">
      <w:pPr>
        <w:jc w:val="center"/>
        <w:rPr>
          <w:b/>
          <w:szCs w:val="28"/>
        </w:rPr>
      </w:pPr>
    </w:p>
    <w:p w:rsidR="005F50D2" w:rsidRDefault="005F50D2" w:rsidP="00323715">
      <w:pPr>
        <w:jc w:val="center"/>
        <w:rPr>
          <w:b/>
          <w:szCs w:val="28"/>
        </w:rPr>
      </w:pPr>
    </w:p>
    <w:p w:rsidR="005F50D2" w:rsidRDefault="005F50D2" w:rsidP="00323715">
      <w:pPr>
        <w:jc w:val="center"/>
        <w:rPr>
          <w:b/>
          <w:szCs w:val="28"/>
        </w:rPr>
      </w:pPr>
    </w:p>
    <w:p w:rsidR="005F50D2" w:rsidRDefault="005F50D2" w:rsidP="00323715">
      <w:pPr>
        <w:jc w:val="center"/>
        <w:rPr>
          <w:b/>
          <w:szCs w:val="28"/>
        </w:rPr>
      </w:pPr>
    </w:p>
    <w:p w:rsidR="005D6C47" w:rsidRDefault="005D6C47" w:rsidP="00323715">
      <w:pPr>
        <w:jc w:val="center"/>
        <w:rPr>
          <w:b/>
          <w:szCs w:val="28"/>
        </w:rPr>
      </w:pPr>
    </w:p>
    <w:p w:rsidR="0045727D" w:rsidRDefault="0045727D" w:rsidP="00323715">
      <w:pPr>
        <w:jc w:val="center"/>
        <w:rPr>
          <w:b/>
          <w:szCs w:val="28"/>
        </w:rPr>
      </w:pPr>
    </w:p>
    <w:p w:rsidR="0045727D" w:rsidRDefault="0045727D" w:rsidP="00323715">
      <w:pPr>
        <w:jc w:val="center"/>
        <w:rPr>
          <w:b/>
          <w:szCs w:val="28"/>
        </w:rPr>
      </w:pPr>
    </w:p>
    <w:p w:rsidR="0045727D" w:rsidRDefault="0045727D" w:rsidP="00323715">
      <w:pPr>
        <w:jc w:val="center"/>
        <w:rPr>
          <w:b/>
          <w:szCs w:val="28"/>
        </w:rPr>
      </w:pPr>
    </w:p>
    <w:p w:rsidR="0045727D" w:rsidRDefault="0045727D" w:rsidP="00323715">
      <w:pPr>
        <w:jc w:val="center"/>
        <w:rPr>
          <w:b/>
          <w:szCs w:val="28"/>
        </w:rPr>
      </w:pPr>
    </w:p>
    <w:p w:rsidR="0045727D" w:rsidRDefault="0045727D" w:rsidP="00323715">
      <w:pPr>
        <w:jc w:val="center"/>
        <w:rPr>
          <w:b/>
          <w:szCs w:val="28"/>
        </w:rPr>
      </w:pPr>
    </w:p>
    <w:p w:rsidR="0045727D" w:rsidRDefault="0045727D" w:rsidP="00323715">
      <w:pPr>
        <w:jc w:val="center"/>
        <w:rPr>
          <w:b/>
          <w:szCs w:val="28"/>
        </w:rPr>
      </w:pPr>
    </w:p>
    <w:p w:rsidR="005D6C47" w:rsidRDefault="005D6C47" w:rsidP="00691307">
      <w:pPr>
        <w:rPr>
          <w:b/>
          <w:szCs w:val="28"/>
        </w:rPr>
      </w:pPr>
    </w:p>
    <w:p w:rsidR="005F50D2" w:rsidRDefault="005F50D2" w:rsidP="00192636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contextualSpacing/>
        <w:jc w:val="center"/>
        <w:outlineLvl w:val="1"/>
        <w:rPr>
          <w:b/>
          <w:szCs w:val="28"/>
        </w:rPr>
      </w:pPr>
      <w:bookmarkStart w:id="14" w:name="_Toc484664429"/>
      <w:bookmarkStart w:id="15" w:name="_Toc484674663"/>
      <w:r w:rsidRPr="00A56826">
        <w:rPr>
          <w:b/>
          <w:szCs w:val="28"/>
        </w:rPr>
        <w:lastRenderedPageBreak/>
        <w:t>ОРГАНИЗАЦИОННО-ЭКОНОМИЧЕСКАЯ И ПРАВОВАЯ ХАРАКТЕРИСТИКА ОАО «ГАМБРИНУС»</w:t>
      </w:r>
      <w:bookmarkEnd w:id="14"/>
      <w:bookmarkEnd w:id="15"/>
    </w:p>
    <w:p w:rsidR="00192636" w:rsidRPr="00A56826" w:rsidRDefault="00192636" w:rsidP="00192636">
      <w:pPr>
        <w:pStyle w:val="a3"/>
        <w:spacing w:before="0" w:beforeAutospacing="0" w:after="0" w:afterAutospacing="0" w:line="360" w:lineRule="auto"/>
        <w:ind w:left="1440"/>
        <w:contextualSpacing/>
        <w:outlineLvl w:val="1"/>
        <w:rPr>
          <w:b/>
          <w:szCs w:val="28"/>
        </w:rPr>
      </w:pPr>
    </w:p>
    <w:p w:rsidR="005F50D2" w:rsidRDefault="005F50D2" w:rsidP="005F50D2">
      <w:pPr>
        <w:pStyle w:val="a3"/>
        <w:spacing w:before="0" w:beforeAutospacing="0" w:after="0" w:afterAutospacing="0" w:line="360" w:lineRule="auto"/>
        <w:contextualSpacing/>
        <w:jc w:val="center"/>
        <w:outlineLvl w:val="1"/>
        <w:rPr>
          <w:b/>
          <w:szCs w:val="28"/>
        </w:rPr>
      </w:pPr>
      <w:bookmarkStart w:id="16" w:name="_Toc466908803"/>
      <w:bookmarkStart w:id="17" w:name="_Toc466911550"/>
      <w:bookmarkStart w:id="18" w:name="_Toc476501271"/>
      <w:bookmarkStart w:id="19" w:name="_Toc484664430"/>
      <w:bookmarkStart w:id="20" w:name="_Toc484674664"/>
      <w:r>
        <w:rPr>
          <w:b/>
          <w:szCs w:val="28"/>
        </w:rPr>
        <w:t>2</w:t>
      </w:r>
      <w:r w:rsidRPr="00A56826">
        <w:rPr>
          <w:b/>
          <w:szCs w:val="28"/>
        </w:rPr>
        <w:t xml:space="preserve">.1 </w:t>
      </w:r>
      <w:r>
        <w:rPr>
          <w:b/>
          <w:szCs w:val="28"/>
        </w:rPr>
        <w:t>М</w:t>
      </w:r>
      <w:r w:rsidRPr="00A56826">
        <w:rPr>
          <w:b/>
          <w:szCs w:val="28"/>
        </w:rPr>
        <w:t>естоположение, правовой статус и виды деятельности</w:t>
      </w:r>
      <w:bookmarkEnd w:id="16"/>
      <w:bookmarkEnd w:id="17"/>
      <w:bookmarkEnd w:id="18"/>
      <w:r>
        <w:rPr>
          <w:b/>
          <w:szCs w:val="28"/>
        </w:rPr>
        <w:t xml:space="preserve"> организации</w:t>
      </w:r>
      <w:bookmarkEnd w:id="19"/>
      <w:bookmarkEnd w:id="20"/>
    </w:p>
    <w:p w:rsidR="005F50D2" w:rsidRDefault="005F50D2" w:rsidP="005F50D2">
      <w:pPr>
        <w:pStyle w:val="a3"/>
        <w:spacing w:before="0" w:beforeAutospacing="0" w:after="0" w:afterAutospacing="0"/>
        <w:contextualSpacing/>
        <w:jc w:val="center"/>
        <w:outlineLvl w:val="1"/>
        <w:rPr>
          <w:b/>
          <w:szCs w:val="28"/>
        </w:rPr>
      </w:pPr>
    </w:p>
    <w:p w:rsidR="005F50D2" w:rsidRPr="00A25B0C" w:rsidRDefault="005F50D2" w:rsidP="005F50D2">
      <w:pPr>
        <w:spacing w:line="360" w:lineRule="auto"/>
        <w:ind w:firstLine="709"/>
        <w:contextualSpacing/>
        <w:jc w:val="both"/>
        <w:rPr>
          <w:szCs w:val="28"/>
        </w:rPr>
      </w:pPr>
      <w:r w:rsidRPr="0078330A">
        <w:rPr>
          <w:szCs w:val="28"/>
        </w:rPr>
        <w:t>Открытое акционерное общество «Гамбринус» создано в соответствии с Гражданским кодексом РФ, Федеральным законом РФ «Об акционерных общ</w:t>
      </w:r>
      <w:r w:rsidRPr="0078330A">
        <w:rPr>
          <w:szCs w:val="28"/>
        </w:rPr>
        <w:t>е</w:t>
      </w:r>
      <w:r w:rsidRPr="0078330A">
        <w:rPr>
          <w:szCs w:val="28"/>
        </w:rPr>
        <w:t>ствах», другими правовыми актами.</w:t>
      </w:r>
    </w:p>
    <w:p w:rsidR="005F50D2" w:rsidRPr="0078330A" w:rsidRDefault="005F50D2" w:rsidP="005F50D2">
      <w:pPr>
        <w:spacing w:line="360" w:lineRule="auto"/>
        <w:ind w:firstLine="709"/>
        <w:contextualSpacing/>
        <w:jc w:val="both"/>
        <w:rPr>
          <w:szCs w:val="28"/>
        </w:rPr>
      </w:pPr>
      <w:r w:rsidRPr="0078330A">
        <w:rPr>
          <w:szCs w:val="28"/>
        </w:rPr>
        <w:t>Место    нахождения    Общества:    Российская    Федерация,    Удмур</w:t>
      </w:r>
      <w:r w:rsidRPr="0078330A">
        <w:rPr>
          <w:szCs w:val="28"/>
        </w:rPr>
        <w:t>т</w:t>
      </w:r>
      <w:r w:rsidRPr="0078330A">
        <w:rPr>
          <w:szCs w:val="28"/>
        </w:rPr>
        <w:t xml:space="preserve">ская Республика, город Ижевск, улица </w:t>
      </w:r>
      <w:proofErr w:type="spellStart"/>
      <w:r w:rsidRPr="0078330A">
        <w:rPr>
          <w:szCs w:val="28"/>
        </w:rPr>
        <w:t>Салютовская</w:t>
      </w:r>
      <w:proofErr w:type="spellEnd"/>
      <w:r w:rsidRPr="0078330A">
        <w:rPr>
          <w:szCs w:val="28"/>
        </w:rPr>
        <w:t>, 77.</w:t>
      </w:r>
    </w:p>
    <w:p w:rsidR="005F50D2" w:rsidRPr="0078330A" w:rsidRDefault="005F50D2" w:rsidP="005F50D2">
      <w:pPr>
        <w:spacing w:line="360" w:lineRule="auto"/>
        <w:ind w:firstLine="709"/>
        <w:contextualSpacing/>
        <w:jc w:val="both"/>
        <w:rPr>
          <w:szCs w:val="28"/>
        </w:rPr>
      </w:pPr>
      <w:r w:rsidRPr="0078330A">
        <w:rPr>
          <w:szCs w:val="28"/>
        </w:rPr>
        <w:t>Общество является юридическим лицом и свою деятельность организует на основании настоящего Устава и действующего законодательства.</w:t>
      </w:r>
    </w:p>
    <w:p w:rsidR="005F50D2" w:rsidRPr="0078330A" w:rsidRDefault="005F50D2" w:rsidP="005F50D2">
      <w:pPr>
        <w:spacing w:line="360" w:lineRule="auto"/>
        <w:ind w:firstLine="709"/>
        <w:contextualSpacing/>
        <w:jc w:val="both"/>
        <w:rPr>
          <w:szCs w:val="28"/>
        </w:rPr>
      </w:pPr>
      <w:r w:rsidRPr="0078330A">
        <w:rPr>
          <w:szCs w:val="28"/>
        </w:rPr>
        <w:t>Полное фирменное наименование на русском языке: Открытое акционе</w:t>
      </w:r>
      <w:r w:rsidRPr="0078330A">
        <w:rPr>
          <w:szCs w:val="28"/>
        </w:rPr>
        <w:t>р</w:t>
      </w:r>
      <w:r w:rsidRPr="0078330A">
        <w:rPr>
          <w:szCs w:val="28"/>
        </w:rPr>
        <w:t>ное общество «Гамбринус», сокращенное фирменное наименование на русском языке: ОАО «Гамбринус».</w:t>
      </w:r>
    </w:p>
    <w:p w:rsidR="005F50D2" w:rsidRPr="0078330A" w:rsidRDefault="005F50D2" w:rsidP="005F50D2">
      <w:pPr>
        <w:spacing w:line="360" w:lineRule="auto"/>
        <w:ind w:firstLine="709"/>
        <w:contextualSpacing/>
        <w:jc w:val="both"/>
        <w:rPr>
          <w:szCs w:val="28"/>
        </w:rPr>
      </w:pPr>
      <w:r w:rsidRPr="0078330A">
        <w:rPr>
          <w:szCs w:val="28"/>
        </w:rPr>
        <w:t>Общество является коммерческой организацией.</w:t>
      </w:r>
    </w:p>
    <w:p w:rsidR="005F50D2" w:rsidRPr="0078330A" w:rsidRDefault="005F50D2" w:rsidP="005F50D2">
      <w:pPr>
        <w:spacing w:line="360" w:lineRule="auto"/>
        <w:ind w:firstLine="709"/>
        <w:contextualSpacing/>
        <w:jc w:val="both"/>
        <w:rPr>
          <w:szCs w:val="28"/>
        </w:rPr>
      </w:pPr>
      <w:r w:rsidRPr="0078330A">
        <w:rPr>
          <w:szCs w:val="28"/>
        </w:rPr>
        <w:t>Уч</w:t>
      </w:r>
      <w:r>
        <w:rPr>
          <w:szCs w:val="28"/>
        </w:rPr>
        <w:t xml:space="preserve">редителями </w:t>
      </w:r>
      <w:r w:rsidRPr="0078330A">
        <w:rPr>
          <w:szCs w:val="28"/>
        </w:rPr>
        <w:t>Общества  являются  граждане  Российской  Федерации  коммерческие организации.</w:t>
      </w:r>
    </w:p>
    <w:p w:rsidR="005F50D2" w:rsidRPr="0078330A" w:rsidRDefault="005F50D2" w:rsidP="005F50D2">
      <w:pPr>
        <w:spacing w:line="360" w:lineRule="auto"/>
        <w:ind w:firstLine="709"/>
        <w:contextualSpacing/>
        <w:jc w:val="both"/>
        <w:rPr>
          <w:szCs w:val="28"/>
        </w:rPr>
      </w:pPr>
      <w:r w:rsidRPr="0078330A">
        <w:rPr>
          <w:szCs w:val="28"/>
        </w:rPr>
        <w:t>Общество вправе в установленном порядке открывать банковские счета на территории Российской Федерации и за ее пределами. Общество имеет кру</w:t>
      </w:r>
      <w:r w:rsidRPr="0078330A">
        <w:rPr>
          <w:szCs w:val="28"/>
        </w:rPr>
        <w:t>г</w:t>
      </w:r>
      <w:r w:rsidRPr="0078330A">
        <w:rPr>
          <w:szCs w:val="28"/>
        </w:rPr>
        <w:t>лую печать, содержащую его полное фирменное наименование на русском яз</w:t>
      </w:r>
      <w:r w:rsidRPr="0078330A">
        <w:rPr>
          <w:szCs w:val="28"/>
        </w:rPr>
        <w:t>ы</w:t>
      </w:r>
      <w:r w:rsidRPr="0078330A">
        <w:rPr>
          <w:szCs w:val="28"/>
        </w:rPr>
        <w:t>ке и указание на место его   нахождения.   Общество   имеет   штампы   и   бланки   со   своим   наименованием, собственную эмблему и другие средства визуальной идентификации.</w:t>
      </w:r>
    </w:p>
    <w:p w:rsidR="005F50D2" w:rsidRPr="0078330A" w:rsidRDefault="005F50D2" w:rsidP="005F50D2">
      <w:pPr>
        <w:spacing w:line="360" w:lineRule="auto"/>
        <w:ind w:firstLine="709"/>
        <w:contextualSpacing/>
        <w:jc w:val="both"/>
        <w:rPr>
          <w:szCs w:val="28"/>
        </w:rPr>
      </w:pPr>
      <w:r w:rsidRPr="0078330A">
        <w:rPr>
          <w:szCs w:val="28"/>
        </w:rPr>
        <w:t>ОАО «Гамбринус» является открытым акционерным обществом. Акци</w:t>
      </w:r>
      <w:r w:rsidRPr="0078330A">
        <w:rPr>
          <w:szCs w:val="28"/>
        </w:rPr>
        <w:t>о</w:t>
      </w:r>
      <w:r w:rsidRPr="0078330A">
        <w:rPr>
          <w:szCs w:val="28"/>
        </w:rPr>
        <w:t>неры могут  приобретать   и   отчуждать   акции   Общества  без   согласия  др</w:t>
      </w:r>
      <w:r w:rsidRPr="0078330A">
        <w:rPr>
          <w:szCs w:val="28"/>
        </w:rPr>
        <w:t>у</w:t>
      </w:r>
      <w:r w:rsidRPr="0078330A">
        <w:rPr>
          <w:szCs w:val="28"/>
        </w:rPr>
        <w:t>гих   акционеров Общества. Общество вправе также проводить открытую по</w:t>
      </w:r>
      <w:r w:rsidRPr="0078330A">
        <w:rPr>
          <w:szCs w:val="28"/>
        </w:rPr>
        <w:t>д</w:t>
      </w:r>
      <w:r w:rsidRPr="0078330A">
        <w:rPr>
          <w:szCs w:val="28"/>
        </w:rPr>
        <w:t>писку на выпускаемые им акции в порядке с учетом требований Федерального закона «Об акционерных обществах» и других правовых актов.</w:t>
      </w:r>
    </w:p>
    <w:p w:rsidR="005F50D2" w:rsidRPr="0078330A" w:rsidRDefault="005F50D2" w:rsidP="005F50D2">
      <w:pPr>
        <w:spacing w:line="360" w:lineRule="auto"/>
        <w:ind w:firstLine="709"/>
        <w:contextualSpacing/>
        <w:jc w:val="both"/>
        <w:rPr>
          <w:szCs w:val="28"/>
        </w:rPr>
      </w:pPr>
      <w:r w:rsidRPr="0078330A">
        <w:rPr>
          <w:szCs w:val="28"/>
        </w:rPr>
        <w:lastRenderedPageBreak/>
        <w:t>Общество   считается   созданным   как   юридическое   лицо   с   момента государственной регистрации.</w:t>
      </w:r>
    </w:p>
    <w:p w:rsidR="005F50D2" w:rsidRDefault="005F50D2" w:rsidP="005F50D2">
      <w:pPr>
        <w:spacing w:line="360" w:lineRule="auto"/>
        <w:ind w:firstLine="709"/>
        <w:contextualSpacing/>
        <w:jc w:val="both"/>
        <w:rPr>
          <w:szCs w:val="28"/>
        </w:rPr>
      </w:pPr>
      <w:r w:rsidRPr="0078330A">
        <w:rPr>
          <w:szCs w:val="28"/>
        </w:rPr>
        <w:t>Целью деятельности Общества является извлечение прибыли.</w:t>
      </w:r>
    </w:p>
    <w:p w:rsidR="005F50D2" w:rsidRPr="0078330A" w:rsidRDefault="005F50D2" w:rsidP="005F50D2">
      <w:pPr>
        <w:spacing w:line="360" w:lineRule="auto"/>
        <w:ind w:firstLine="709"/>
        <w:contextualSpacing/>
        <w:jc w:val="both"/>
        <w:rPr>
          <w:szCs w:val="28"/>
        </w:rPr>
      </w:pPr>
      <w:r w:rsidRPr="0078330A">
        <w:rPr>
          <w:szCs w:val="28"/>
        </w:rPr>
        <w:t xml:space="preserve">Общество   для   достижения   целей   своей   деятельности   вправе   </w:t>
      </w:r>
      <w:proofErr w:type="gramStart"/>
      <w:r w:rsidRPr="0078330A">
        <w:rPr>
          <w:szCs w:val="28"/>
        </w:rPr>
        <w:t>нести обязанности</w:t>
      </w:r>
      <w:proofErr w:type="gramEnd"/>
      <w:r w:rsidRPr="0078330A">
        <w:rPr>
          <w:szCs w:val="28"/>
        </w:rPr>
        <w:t>, осуществлять любые имущественные и личные неимущ</w:t>
      </w:r>
      <w:r w:rsidRPr="0078330A">
        <w:rPr>
          <w:szCs w:val="28"/>
        </w:rPr>
        <w:t>е</w:t>
      </w:r>
      <w:r w:rsidRPr="0078330A">
        <w:rPr>
          <w:szCs w:val="28"/>
        </w:rPr>
        <w:t>ственные права, предоставляемые законодательством открытым акционерным обществам, от своего имени совершать любые допустимые законом сделки, быть истцом и ответчиком в суде.</w:t>
      </w:r>
    </w:p>
    <w:p w:rsidR="005F50D2" w:rsidRPr="0078330A" w:rsidRDefault="005F50D2" w:rsidP="005F50D2">
      <w:pPr>
        <w:spacing w:line="360" w:lineRule="auto"/>
        <w:ind w:firstLine="709"/>
        <w:contextualSpacing/>
        <w:jc w:val="both"/>
        <w:rPr>
          <w:szCs w:val="28"/>
        </w:rPr>
      </w:pPr>
      <w:r w:rsidRPr="0078330A">
        <w:rPr>
          <w:szCs w:val="28"/>
        </w:rPr>
        <w:t>Общество имеет в собственности обособленное имущество, учитываемое на его самостоятельном балансе.</w:t>
      </w:r>
    </w:p>
    <w:p w:rsidR="005F50D2" w:rsidRPr="0078330A" w:rsidRDefault="005F50D2" w:rsidP="005F50D2">
      <w:pPr>
        <w:spacing w:line="360" w:lineRule="auto"/>
        <w:ind w:firstLine="709"/>
        <w:contextualSpacing/>
        <w:jc w:val="both"/>
        <w:rPr>
          <w:szCs w:val="28"/>
        </w:rPr>
      </w:pPr>
      <w:r w:rsidRPr="0078330A">
        <w:rPr>
          <w:szCs w:val="28"/>
        </w:rPr>
        <w:t>Общество    несет    ответственность    по    своим    обязательствам    всем принадлежащим ему имуществом. Общество не отвечает по обязательствам государства и своих акционеров, если иное не предусмотрено законом или д</w:t>
      </w:r>
      <w:r w:rsidRPr="0078330A">
        <w:rPr>
          <w:szCs w:val="28"/>
        </w:rPr>
        <w:t>о</w:t>
      </w:r>
      <w:r w:rsidRPr="0078330A">
        <w:rPr>
          <w:szCs w:val="28"/>
        </w:rPr>
        <w:t>говором. Акционеры отвечают по обязательствам Общества в пределах стоим</w:t>
      </w:r>
      <w:r w:rsidRPr="0078330A">
        <w:rPr>
          <w:szCs w:val="28"/>
        </w:rPr>
        <w:t>о</w:t>
      </w:r>
      <w:r w:rsidRPr="0078330A">
        <w:rPr>
          <w:szCs w:val="28"/>
        </w:rPr>
        <w:t>сти принадлежащих им акций.</w:t>
      </w:r>
    </w:p>
    <w:p w:rsidR="005F50D2" w:rsidRPr="0078330A" w:rsidRDefault="005F50D2" w:rsidP="005F50D2">
      <w:pPr>
        <w:spacing w:line="360" w:lineRule="auto"/>
        <w:ind w:firstLine="709"/>
        <w:contextualSpacing/>
        <w:jc w:val="both"/>
        <w:rPr>
          <w:szCs w:val="28"/>
        </w:rPr>
      </w:pPr>
      <w:r w:rsidRPr="0078330A">
        <w:rPr>
          <w:szCs w:val="28"/>
        </w:rPr>
        <w:t>Акционеры, не полностью оплатившие акции, несут солидарную отве</w:t>
      </w:r>
      <w:r w:rsidRPr="0078330A">
        <w:rPr>
          <w:szCs w:val="28"/>
        </w:rPr>
        <w:t>т</w:t>
      </w:r>
      <w:r w:rsidRPr="0078330A">
        <w:rPr>
          <w:szCs w:val="28"/>
        </w:rPr>
        <w:t>ственность по обязательствам Общества в пределах неоплаченной части сто</w:t>
      </w:r>
      <w:r w:rsidRPr="0078330A">
        <w:rPr>
          <w:szCs w:val="28"/>
        </w:rPr>
        <w:t>и</w:t>
      </w:r>
      <w:r w:rsidRPr="0078330A">
        <w:rPr>
          <w:szCs w:val="28"/>
        </w:rPr>
        <w:t>мости принадлежащих им акций.</w:t>
      </w:r>
    </w:p>
    <w:p w:rsidR="005F50D2" w:rsidRDefault="005F50D2" w:rsidP="005F50D2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Уставный капитал общества составляет 10000000 рублей, общее колич</w:t>
      </w:r>
      <w:r>
        <w:rPr>
          <w:szCs w:val="28"/>
        </w:rPr>
        <w:t>е</w:t>
      </w:r>
      <w:r>
        <w:rPr>
          <w:szCs w:val="28"/>
        </w:rPr>
        <w:t xml:space="preserve">ство акций 10000 штук номинальной стоимостью 1000 рублей каждая. </w:t>
      </w:r>
    </w:p>
    <w:p w:rsidR="005F50D2" w:rsidRPr="0078330A" w:rsidRDefault="005F50D2" w:rsidP="005F50D2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ОАО «Гамбринус» не относится к субъектам малого предпринимател</w:t>
      </w:r>
      <w:r>
        <w:rPr>
          <w:szCs w:val="28"/>
        </w:rPr>
        <w:t>ь</w:t>
      </w:r>
      <w:r>
        <w:rPr>
          <w:szCs w:val="28"/>
        </w:rPr>
        <w:t>ства. На конец отчетного периода в организации численность работников сп</w:t>
      </w:r>
      <w:r>
        <w:rPr>
          <w:szCs w:val="28"/>
        </w:rPr>
        <w:t>и</w:t>
      </w:r>
      <w:r>
        <w:rPr>
          <w:szCs w:val="28"/>
        </w:rPr>
        <w:t xml:space="preserve">сочного состава равна 587 человека. </w:t>
      </w:r>
    </w:p>
    <w:p w:rsidR="005F50D2" w:rsidRPr="0078330A" w:rsidRDefault="005F50D2" w:rsidP="005F50D2">
      <w:pPr>
        <w:spacing w:line="360" w:lineRule="auto"/>
        <w:ind w:firstLine="709"/>
        <w:contextualSpacing/>
        <w:jc w:val="both"/>
        <w:rPr>
          <w:szCs w:val="28"/>
        </w:rPr>
      </w:pPr>
      <w:r w:rsidRPr="0078330A">
        <w:rPr>
          <w:szCs w:val="28"/>
        </w:rPr>
        <w:t xml:space="preserve">Общество может иметь гражданские права и </w:t>
      </w:r>
      <w:proofErr w:type="gramStart"/>
      <w:r w:rsidRPr="0078330A">
        <w:rPr>
          <w:szCs w:val="28"/>
        </w:rPr>
        <w:t>нести гражданские обяза</w:t>
      </w:r>
      <w:r w:rsidRPr="0078330A">
        <w:rPr>
          <w:szCs w:val="28"/>
        </w:rPr>
        <w:t>н</w:t>
      </w:r>
      <w:r w:rsidRPr="0078330A">
        <w:rPr>
          <w:szCs w:val="28"/>
        </w:rPr>
        <w:t>ности</w:t>
      </w:r>
      <w:proofErr w:type="gramEnd"/>
      <w:r w:rsidRPr="0078330A">
        <w:rPr>
          <w:szCs w:val="28"/>
        </w:rPr>
        <w:t>, необходимые для осуществления любых видов деятельности, не запр</w:t>
      </w:r>
      <w:r w:rsidRPr="0078330A">
        <w:rPr>
          <w:szCs w:val="28"/>
        </w:rPr>
        <w:t>е</w:t>
      </w:r>
      <w:r w:rsidRPr="0078330A">
        <w:rPr>
          <w:szCs w:val="28"/>
        </w:rPr>
        <w:t>щенных законом, в том числе Общество осуществляет виды деятельности:</w:t>
      </w:r>
    </w:p>
    <w:p w:rsidR="005F50D2" w:rsidRPr="0078330A" w:rsidRDefault="005F50D2" w:rsidP="005F50D2">
      <w:pPr>
        <w:spacing w:line="360" w:lineRule="auto"/>
        <w:ind w:firstLine="709"/>
        <w:contextualSpacing/>
        <w:jc w:val="both"/>
        <w:rPr>
          <w:szCs w:val="28"/>
        </w:rPr>
      </w:pPr>
      <w:r w:rsidRPr="0078330A">
        <w:rPr>
          <w:szCs w:val="28"/>
        </w:rPr>
        <w:t>- производство  пищевых  продуктов;</w:t>
      </w:r>
    </w:p>
    <w:p w:rsidR="005F50D2" w:rsidRPr="0078330A" w:rsidRDefault="005F50D2" w:rsidP="005F50D2">
      <w:pPr>
        <w:spacing w:line="360" w:lineRule="auto"/>
        <w:ind w:firstLine="709"/>
        <w:contextualSpacing/>
        <w:jc w:val="both"/>
        <w:rPr>
          <w:szCs w:val="28"/>
        </w:rPr>
      </w:pPr>
      <w:r w:rsidRPr="0078330A">
        <w:rPr>
          <w:szCs w:val="28"/>
        </w:rPr>
        <w:t>- производство  пива,      в   том числе     безалкогольного     пива;</w:t>
      </w:r>
    </w:p>
    <w:p w:rsidR="005F50D2" w:rsidRPr="0078330A" w:rsidRDefault="005F50D2" w:rsidP="005F50D2">
      <w:pPr>
        <w:spacing w:line="360" w:lineRule="auto"/>
        <w:ind w:firstLine="709"/>
        <w:contextualSpacing/>
        <w:jc w:val="both"/>
        <w:rPr>
          <w:szCs w:val="28"/>
        </w:rPr>
      </w:pPr>
      <w:r w:rsidRPr="0078330A">
        <w:rPr>
          <w:szCs w:val="28"/>
        </w:rPr>
        <w:t>- производство прочих пищевых продуктов;</w:t>
      </w:r>
    </w:p>
    <w:p w:rsidR="005F50D2" w:rsidRPr="0078330A" w:rsidRDefault="005F50D2" w:rsidP="005F50D2">
      <w:pPr>
        <w:spacing w:line="360" w:lineRule="auto"/>
        <w:ind w:firstLine="709"/>
        <w:contextualSpacing/>
        <w:jc w:val="both"/>
        <w:rPr>
          <w:szCs w:val="28"/>
        </w:rPr>
      </w:pPr>
      <w:r w:rsidRPr="0078330A">
        <w:rPr>
          <w:szCs w:val="28"/>
        </w:rPr>
        <w:t>- производство напитков;</w:t>
      </w:r>
    </w:p>
    <w:p w:rsidR="005F50D2" w:rsidRPr="0078330A" w:rsidRDefault="005F50D2" w:rsidP="005F50D2">
      <w:pPr>
        <w:spacing w:line="360" w:lineRule="auto"/>
        <w:ind w:firstLine="709"/>
        <w:contextualSpacing/>
        <w:jc w:val="both"/>
        <w:rPr>
          <w:szCs w:val="28"/>
        </w:rPr>
      </w:pPr>
      <w:r w:rsidRPr="0078330A">
        <w:rPr>
          <w:szCs w:val="28"/>
        </w:rPr>
        <w:lastRenderedPageBreak/>
        <w:t>- производство резиновых и пластмассовых изделий;</w:t>
      </w:r>
    </w:p>
    <w:p w:rsidR="005F50D2" w:rsidRPr="0078330A" w:rsidRDefault="005F50D2" w:rsidP="005F50D2">
      <w:pPr>
        <w:spacing w:line="360" w:lineRule="auto"/>
        <w:ind w:firstLine="709"/>
        <w:contextualSpacing/>
        <w:jc w:val="both"/>
        <w:rPr>
          <w:szCs w:val="28"/>
        </w:rPr>
      </w:pPr>
      <w:r w:rsidRPr="0078330A">
        <w:rPr>
          <w:szCs w:val="28"/>
        </w:rPr>
        <w:t>- производство  пластмассовых  изделий  для  упаковывания товаров;</w:t>
      </w:r>
    </w:p>
    <w:p w:rsidR="005F50D2" w:rsidRPr="0078330A" w:rsidRDefault="005F50D2" w:rsidP="005F50D2">
      <w:pPr>
        <w:spacing w:line="360" w:lineRule="auto"/>
        <w:ind w:firstLine="709"/>
        <w:contextualSpacing/>
        <w:jc w:val="both"/>
        <w:rPr>
          <w:szCs w:val="28"/>
        </w:rPr>
      </w:pPr>
      <w:r w:rsidRPr="0078330A">
        <w:rPr>
          <w:szCs w:val="28"/>
        </w:rPr>
        <w:t xml:space="preserve">- монтаж инженерного оборудования зданий и сооружений; </w:t>
      </w:r>
    </w:p>
    <w:p w:rsidR="005F50D2" w:rsidRPr="0078330A" w:rsidRDefault="005F50D2" w:rsidP="005F50D2">
      <w:pPr>
        <w:spacing w:line="360" w:lineRule="auto"/>
        <w:ind w:firstLine="709"/>
        <w:contextualSpacing/>
        <w:jc w:val="both"/>
        <w:rPr>
          <w:szCs w:val="28"/>
        </w:rPr>
      </w:pPr>
      <w:r w:rsidRPr="0078330A">
        <w:rPr>
          <w:szCs w:val="28"/>
        </w:rPr>
        <w:t>- производство электромонтажных работ;</w:t>
      </w:r>
    </w:p>
    <w:p w:rsidR="005F50D2" w:rsidRPr="0078330A" w:rsidRDefault="005F50D2" w:rsidP="005F50D2">
      <w:pPr>
        <w:spacing w:line="360" w:lineRule="auto"/>
        <w:ind w:firstLine="709"/>
        <w:contextualSpacing/>
        <w:jc w:val="both"/>
        <w:rPr>
          <w:szCs w:val="28"/>
        </w:rPr>
      </w:pPr>
      <w:r w:rsidRPr="0078330A">
        <w:rPr>
          <w:szCs w:val="28"/>
        </w:rPr>
        <w:t>- оптовая торговля через агентов (за вознаграждение или на договорной основе);</w:t>
      </w:r>
    </w:p>
    <w:p w:rsidR="005F50D2" w:rsidRPr="0078330A" w:rsidRDefault="005F50D2" w:rsidP="005F50D2">
      <w:pPr>
        <w:spacing w:line="360" w:lineRule="auto"/>
        <w:ind w:firstLine="709"/>
        <w:contextualSpacing/>
        <w:jc w:val="both"/>
        <w:rPr>
          <w:szCs w:val="28"/>
        </w:rPr>
      </w:pPr>
      <w:r w:rsidRPr="0078330A">
        <w:rPr>
          <w:szCs w:val="28"/>
        </w:rPr>
        <w:t>- розничная торговля в неспециализированных магазинах;</w:t>
      </w:r>
    </w:p>
    <w:p w:rsidR="005F50D2" w:rsidRPr="0078330A" w:rsidRDefault="005F50D2" w:rsidP="005F50D2">
      <w:pPr>
        <w:spacing w:line="360" w:lineRule="auto"/>
        <w:ind w:firstLine="709"/>
        <w:contextualSpacing/>
        <w:jc w:val="both"/>
        <w:rPr>
          <w:szCs w:val="28"/>
        </w:rPr>
      </w:pPr>
      <w:r w:rsidRPr="0078330A">
        <w:rPr>
          <w:szCs w:val="28"/>
        </w:rPr>
        <w:t>- розничная торговля в неспециализированных магазинах преимущ</w:t>
      </w:r>
      <w:r w:rsidRPr="0078330A">
        <w:rPr>
          <w:szCs w:val="28"/>
        </w:rPr>
        <w:t>е</w:t>
      </w:r>
      <w:r w:rsidRPr="0078330A">
        <w:rPr>
          <w:szCs w:val="28"/>
        </w:rPr>
        <w:t>ственно пищевыми продуктами, включая напитки, и табачными изделиями;</w:t>
      </w:r>
    </w:p>
    <w:p w:rsidR="005F50D2" w:rsidRPr="0078330A" w:rsidRDefault="005F50D2" w:rsidP="005F50D2">
      <w:pPr>
        <w:spacing w:line="360" w:lineRule="auto"/>
        <w:ind w:firstLine="709"/>
        <w:contextualSpacing/>
        <w:jc w:val="both"/>
        <w:rPr>
          <w:szCs w:val="28"/>
        </w:rPr>
      </w:pPr>
      <w:r w:rsidRPr="0078330A">
        <w:rPr>
          <w:szCs w:val="28"/>
        </w:rPr>
        <w:t>- розничная торговля пищевыми продуктами, включая напитки, и таба</w:t>
      </w:r>
      <w:r w:rsidRPr="0078330A">
        <w:rPr>
          <w:szCs w:val="28"/>
        </w:rPr>
        <w:t>ч</w:t>
      </w:r>
      <w:r w:rsidRPr="0078330A">
        <w:rPr>
          <w:szCs w:val="28"/>
        </w:rPr>
        <w:t>ными изделиями в специализированных магазинах;</w:t>
      </w:r>
    </w:p>
    <w:p w:rsidR="005F50D2" w:rsidRPr="0078330A" w:rsidRDefault="005F50D2" w:rsidP="005F50D2">
      <w:pPr>
        <w:spacing w:line="360" w:lineRule="auto"/>
        <w:ind w:firstLine="709"/>
        <w:contextualSpacing/>
        <w:jc w:val="both"/>
        <w:rPr>
          <w:szCs w:val="28"/>
        </w:rPr>
      </w:pPr>
      <w:r w:rsidRPr="0078330A">
        <w:rPr>
          <w:szCs w:val="28"/>
        </w:rPr>
        <w:t>- оптовая торговля пищевыми продуктами, включая напитки, и табачн</w:t>
      </w:r>
      <w:r w:rsidRPr="0078330A">
        <w:rPr>
          <w:szCs w:val="28"/>
        </w:rPr>
        <w:t>ы</w:t>
      </w:r>
      <w:r w:rsidRPr="0078330A">
        <w:rPr>
          <w:szCs w:val="28"/>
        </w:rPr>
        <w:t>ми изделиями</w:t>
      </w:r>
    </w:p>
    <w:p w:rsidR="005F50D2" w:rsidRDefault="005F50D2" w:rsidP="005F50D2">
      <w:pPr>
        <w:spacing w:line="360" w:lineRule="auto"/>
        <w:ind w:firstLine="709"/>
        <w:contextualSpacing/>
        <w:jc w:val="both"/>
        <w:rPr>
          <w:szCs w:val="28"/>
        </w:rPr>
      </w:pPr>
      <w:r w:rsidRPr="0078330A">
        <w:rPr>
          <w:szCs w:val="28"/>
        </w:rPr>
        <w:t>- оптовая торговля пивом.</w:t>
      </w:r>
    </w:p>
    <w:p w:rsidR="005F50D2" w:rsidRDefault="005F50D2" w:rsidP="005F50D2">
      <w:pPr>
        <w:spacing w:line="360" w:lineRule="auto"/>
        <w:contextualSpacing/>
        <w:jc w:val="both"/>
        <w:rPr>
          <w:szCs w:val="28"/>
        </w:rPr>
      </w:pPr>
      <w:r>
        <w:rPr>
          <w:szCs w:val="28"/>
        </w:rPr>
        <w:t>Основной вид деятельности - производство пива, его доля в выручке организ</w:t>
      </w:r>
      <w:r>
        <w:rPr>
          <w:szCs w:val="28"/>
        </w:rPr>
        <w:t>а</w:t>
      </w:r>
      <w:r>
        <w:rPr>
          <w:szCs w:val="28"/>
        </w:rPr>
        <w:t>ции в 2016 году 65,77%</w:t>
      </w:r>
    </w:p>
    <w:p w:rsidR="005F50D2" w:rsidRPr="0078330A" w:rsidRDefault="005F50D2" w:rsidP="005F50D2">
      <w:pPr>
        <w:spacing w:line="360" w:lineRule="auto"/>
        <w:ind w:firstLine="709"/>
        <w:contextualSpacing/>
        <w:jc w:val="both"/>
        <w:rPr>
          <w:szCs w:val="28"/>
        </w:rPr>
      </w:pPr>
      <w:r w:rsidRPr="0078330A">
        <w:rPr>
          <w:szCs w:val="28"/>
        </w:rPr>
        <w:t>Реализация   продукции,   выполнение   работ   и   предоставление   услуг осуществляются по ценам и тарифам, устанавливаемым Обществом самосто</w:t>
      </w:r>
      <w:r w:rsidRPr="0078330A">
        <w:rPr>
          <w:szCs w:val="28"/>
        </w:rPr>
        <w:t>я</w:t>
      </w:r>
      <w:r w:rsidRPr="0078330A">
        <w:rPr>
          <w:szCs w:val="28"/>
        </w:rPr>
        <w:t>тельно.</w:t>
      </w:r>
    </w:p>
    <w:p w:rsidR="005F50D2" w:rsidRDefault="005F50D2" w:rsidP="005F50D2">
      <w:pPr>
        <w:spacing w:line="360" w:lineRule="auto"/>
        <w:ind w:firstLine="708"/>
        <w:contextualSpacing/>
        <w:jc w:val="both"/>
        <w:rPr>
          <w:szCs w:val="28"/>
        </w:rPr>
      </w:pPr>
      <w:r>
        <w:rPr>
          <w:szCs w:val="28"/>
        </w:rPr>
        <w:t>Сбытовая сеть ОАО «Гамбринус» включает в себя следующие каналы: отдел прямых продаж, дистрибьютеры, собственная торговая сеть.</w:t>
      </w:r>
    </w:p>
    <w:p w:rsidR="005F50D2" w:rsidRDefault="005F50D2" w:rsidP="005F50D2">
      <w:pPr>
        <w:spacing w:line="360" w:lineRule="auto"/>
        <w:ind w:firstLine="708"/>
        <w:contextualSpacing/>
        <w:jc w:val="both"/>
        <w:rPr>
          <w:szCs w:val="28"/>
        </w:rPr>
      </w:pPr>
      <w:r>
        <w:rPr>
          <w:szCs w:val="28"/>
        </w:rPr>
        <w:t>Основной рынок сбыта продукции за пределами Удмуртской республики – это Свердловская область, Татарстан, Пермский край, города Самара, К</w:t>
      </w:r>
      <w:r>
        <w:rPr>
          <w:szCs w:val="28"/>
        </w:rPr>
        <w:t>о</w:t>
      </w:r>
      <w:r>
        <w:rPr>
          <w:szCs w:val="28"/>
        </w:rPr>
        <w:t xml:space="preserve">строма, Рязань. ОАО «Гамбринус» постоянно расширяет географию поставок в различные регионы России. </w:t>
      </w:r>
      <w:proofErr w:type="gramStart"/>
      <w:r>
        <w:rPr>
          <w:szCs w:val="28"/>
        </w:rPr>
        <w:t>Так, например, в 2016 году «Гамбринус» вышел на рынки Новосибирска, Нижнего Новгорода, Архангельска, Республики Крым.</w:t>
      </w:r>
      <w:proofErr w:type="gramEnd"/>
    </w:p>
    <w:p w:rsidR="007C4166" w:rsidRDefault="007C4166" w:rsidP="005F50D2">
      <w:pPr>
        <w:spacing w:line="360" w:lineRule="auto"/>
        <w:ind w:firstLine="708"/>
        <w:contextualSpacing/>
        <w:jc w:val="both"/>
        <w:rPr>
          <w:szCs w:val="28"/>
        </w:rPr>
      </w:pPr>
    </w:p>
    <w:p w:rsidR="007C4166" w:rsidRPr="00E71EA2" w:rsidRDefault="007C4166" w:rsidP="007C4166">
      <w:pPr>
        <w:spacing w:line="360" w:lineRule="auto"/>
        <w:contextualSpacing/>
        <w:jc w:val="both"/>
        <w:rPr>
          <w:szCs w:val="28"/>
        </w:rPr>
      </w:pPr>
    </w:p>
    <w:p w:rsidR="005F50D2" w:rsidRDefault="005F50D2" w:rsidP="005F50D2">
      <w:pPr>
        <w:pStyle w:val="2"/>
        <w:rPr>
          <w:rFonts w:cs="Times New Roman"/>
          <w:szCs w:val="28"/>
          <w:shd w:val="clear" w:color="auto" w:fill="FFFFFF"/>
        </w:rPr>
      </w:pPr>
      <w:bookmarkStart w:id="21" w:name="_Toc466908805"/>
      <w:bookmarkStart w:id="22" w:name="_Toc466911551"/>
      <w:bookmarkStart w:id="23" w:name="_Toc476501272"/>
      <w:bookmarkStart w:id="24" w:name="_Toc484664431"/>
      <w:bookmarkStart w:id="25" w:name="_Toc484674665"/>
      <w:r>
        <w:rPr>
          <w:rFonts w:cs="Times New Roman"/>
          <w:szCs w:val="28"/>
          <w:shd w:val="clear" w:color="auto" w:fill="FFFFFF"/>
        </w:rPr>
        <w:lastRenderedPageBreak/>
        <w:t>2</w:t>
      </w:r>
      <w:r w:rsidRPr="00002F46">
        <w:rPr>
          <w:rFonts w:cs="Times New Roman"/>
          <w:szCs w:val="28"/>
          <w:shd w:val="clear" w:color="auto" w:fill="FFFFFF"/>
        </w:rPr>
        <w:t>.2 Организационное устройство и структура управления</w:t>
      </w:r>
      <w:bookmarkStart w:id="26" w:name="_Toc73282746"/>
      <w:bookmarkEnd w:id="21"/>
      <w:bookmarkEnd w:id="22"/>
      <w:bookmarkEnd w:id="23"/>
      <w:r>
        <w:rPr>
          <w:rFonts w:cs="Times New Roman"/>
          <w:szCs w:val="28"/>
          <w:shd w:val="clear" w:color="auto" w:fill="FFFFFF"/>
        </w:rPr>
        <w:t xml:space="preserve"> организации</w:t>
      </w:r>
      <w:bookmarkEnd w:id="24"/>
      <w:bookmarkEnd w:id="25"/>
    </w:p>
    <w:p w:rsidR="00172FA2" w:rsidRPr="00172FA2" w:rsidRDefault="00172FA2" w:rsidP="00172FA2"/>
    <w:p w:rsidR="005F50D2" w:rsidRPr="00E71EA2" w:rsidRDefault="005F50D2" w:rsidP="00F567A7">
      <w:pPr>
        <w:spacing w:line="360" w:lineRule="auto"/>
        <w:ind w:firstLine="709"/>
        <w:jc w:val="both"/>
        <w:rPr>
          <w:shd w:val="clear" w:color="auto" w:fill="FFFFFF"/>
        </w:rPr>
      </w:pPr>
      <w:r w:rsidRPr="00E71EA2">
        <w:rPr>
          <w:shd w:val="clear" w:color="auto" w:fill="FFFFFF"/>
        </w:rPr>
        <w:t>Организационное устройств</w:t>
      </w:r>
      <w:proofErr w:type="gramStart"/>
      <w:r w:rsidRPr="00E71EA2">
        <w:rPr>
          <w:shd w:val="clear" w:color="auto" w:fill="FFFFFF"/>
        </w:rPr>
        <w:t>о–</w:t>
      </w:r>
      <w:proofErr w:type="gramEnd"/>
      <w:r w:rsidRPr="00E71EA2">
        <w:rPr>
          <w:shd w:val="clear" w:color="auto" w:fill="FFFFFF"/>
        </w:rPr>
        <w:t xml:space="preserve"> это совокупность подразделений орган</w:t>
      </w:r>
      <w:r w:rsidRPr="00E71EA2">
        <w:rPr>
          <w:shd w:val="clear" w:color="auto" w:fill="FFFFFF"/>
        </w:rPr>
        <w:t>и</w:t>
      </w:r>
      <w:r w:rsidRPr="00E71EA2">
        <w:rPr>
          <w:shd w:val="clear" w:color="auto" w:fill="FFFFFF"/>
        </w:rPr>
        <w:t>зации. Оно представляет собой  сочетание структурных единиц осуществля</w:t>
      </w:r>
      <w:r w:rsidRPr="00E71EA2">
        <w:rPr>
          <w:shd w:val="clear" w:color="auto" w:fill="FFFFFF"/>
        </w:rPr>
        <w:t>ю</w:t>
      </w:r>
      <w:r w:rsidRPr="00E71EA2">
        <w:rPr>
          <w:shd w:val="clear" w:color="auto" w:fill="FFFFFF"/>
        </w:rPr>
        <w:t>щих свою деятельность на основе разделения труда.</w:t>
      </w:r>
    </w:p>
    <w:p w:rsidR="005F50D2" w:rsidRDefault="005F50D2" w:rsidP="00F567A7">
      <w:pPr>
        <w:spacing w:line="360" w:lineRule="auto"/>
        <w:ind w:firstLine="709"/>
        <w:jc w:val="both"/>
        <w:rPr>
          <w:szCs w:val="28"/>
          <w:shd w:val="clear" w:color="auto" w:fill="FFFFFF"/>
        </w:rPr>
      </w:pPr>
      <w:r w:rsidRPr="00E71EA2">
        <w:rPr>
          <w:szCs w:val="28"/>
          <w:shd w:val="clear" w:color="auto" w:fill="FFFFFF"/>
        </w:rPr>
        <w:t>Организационное устройство означает внутреннее строение</w:t>
      </w:r>
      <w:r w:rsidRPr="00C2510E">
        <w:rPr>
          <w:szCs w:val="28"/>
          <w:shd w:val="clear" w:color="auto" w:fill="FFFFFF"/>
        </w:rPr>
        <w:t xml:space="preserve"> организаций, совокупность взаимосвязей между подразделениями</w:t>
      </w:r>
      <w:r>
        <w:rPr>
          <w:szCs w:val="28"/>
          <w:shd w:val="clear" w:color="auto" w:fill="FFFFFF"/>
        </w:rPr>
        <w:t>.</w:t>
      </w:r>
    </w:p>
    <w:p w:rsidR="005F50D2" w:rsidRDefault="005F50D2" w:rsidP="00F567A7">
      <w:pPr>
        <w:shd w:val="clear" w:color="auto" w:fill="FFFFFF"/>
        <w:spacing w:line="360" w:lineRule="auto"/>
        <w:ind w:firstLine="709"/>
        <w:contextualSpacing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Хорошо построенное организационное устройство имеет большое знач</w:t>
      </w:r>
      <w:r>
        <w:rPr>
          <w:szCs w:val="28"/>
          <w:shd w:val="clear" w:color="auto" w:fill="FFFFFF"/>
        </w:rPr>
        <w:t>е</w:t>
      </w:r>
      <w:r>
        <w:rPr>
          <w:szCs w:val="28"/>
          <w:shd w:val="clear" w:color="auto" w:fill="FFFFFF"/>
        </w:rPr>
        <w:t xml:space="preserve">ние. Оно определяет </w:t>
      </w:r>
      <w:r w:rsidRPr="00BC5DED">
        <w:rPr>
          <w:szCs w:val="28"/>
          <w:shd w:val="clear" w:color="auto" w:fill="FFFFFF"/>
        </w:rPr>
        <w:t>процедур</w:t>
      </w:r>
      <w:r>
        <w:rPr>
          <w:szCs w:val="28"/>
          <w:shd w:val="clear" w:color="auto" w:fill="FFFFFF"/>
        </w:rPr>
        <w:t>ы</w:t>
      </w:r>
      <w:r w:rsidRPr="00BC5DED">
        <w:rPr>
          <w:szCs w:val="28"/>
          <w:shd w:val="clear" w:color="auto" w:fill="FFFFFF"/>
        </w:rPr>
        <w:t xml:space="preserve"> выполнения</w:t>
      </w:r>
      <w:r>
        <w:rPr>
          <w:szCs w:val="28"/>
          <w:shd w:val="clear" w:color="auto" w:fill="FFFFFF"/>
        </w:rPr>
        <w:t xml:space="preserve"> производственных</w:t>
      </w:r>
      <w:r w:rsidRPr="00BC5DED">
        <w:rPr>
          <w:szCs w:val="28"/>
          <w:shd w:val="clear" w:color="auto" w:fill="FFFFFF"/>
        </w:rPr>
        <w:t xml:space="preserve"> действий, а</w:t>
      </w:r>
      <w:r w:rsidRPr="00BC5DED">
        <w:rPr>
          <w:szCs w:val="28"/>
          <w:shd w:val="clear" w:color="auto" w:fill="FFFFFF"/>
        </w:rPr>
        <w:t>д</w:t>
      </w:r>
      <w:r w:rsidRPr="00BC5DED">
        <w:rPr>
          <w:szCs w:val="28"/>
          <w:shd w:val="clear" w:color="auto" w:fill="FFFFFF"/>
        </w:rPr>
        <w:t>министративных, технологических взаимо</w:t>
      </w:r>
      <w:r>
        <w:rPr>
          <w:szCs w:val="28"/>
          <w:shd w:val="clear" w:color="auto" w:fill="FFFFFF"/>
        </w:rPr>
        <w:t>действий между всеми элементами, а так же позволяет эффективно решать задачи и достигать цели организации.</w:t>
      </w:r>
    </w:p>
    <w:p w:rsidR="005F50D2" w:rsidRPr="0070738D" w:rsidRDefault="005F50D2" w:rsidP="00F567A7">
      <w:pPr>
        <w:shd w:val="clear" w:color="auto" w:fill="FFFFFF"/>
        <w:spacing w:line="360" w:lineRule="auto"/>
        <w:ind w:firstLine="709"/>
        <w:contextualSpacing/>
        <w:jc w:val="both"/>
        <w:rPr>
          <w:szCs w:val="28"/>
        </w:rPr>
      </w:pPr>
      <w:r w:rsidRPr="0070738D">
        <w:rPr>
          <w:szCs w:val="28"/>
        </w:rPr>
        <w:t>Высшим органом управления общества является общее собрание акци</w:t>
      </w:r>
      <w:r w:rsidRPr="0070738D">
        <w:rPr>
          <w:szCs w:val="28"/>
        </w:rPr>
        <w:t>о</w:t>
      </w:r>
      <w:r w:rsidRPr="0070738D">
        <w:rPr>
          <w:szCs w:val="28"/>
        </w:rPr>
        <w:t>неров. Общество должно каждый год проводить годовое общее собрание акц</w:t>
      </w:r>
      <w:r w:rsidRPr="0070738D">
        <w:rPr>
          <w:szCs w:val="28"/>
        </w:rPr>
        <w:t>и</w:t>
      </w:r>
      <w:r w:rsidRPr="0070738D">
        <w:rPr>
          <w:szCs w:val="28"/>
        </w:rPr>
        <w:t>онеров. К компетенции общего собрания акционеров относятся:</w:t>
      </w:r>
    </w:p>
    <w:p w:rsidR="005F50D2" w:rsidRPr="0070738D" w:rsidRDefault="005F50D2" w:rsidP="00F567A7">
      <w:pPr>
        <w:shd w:val="clear" w:color="auto" w:fill="FFFFFF"/>
        <w:spacing w:line="360" w:lineRule="auto"/>
        <w:ind w:firstLine="709"/>
        <w:contextualSpacing/>
        <w:jc w:val="both"/>
        <w:rPr>
          <w:szCs w:val="28"/>
        </w:rPr>
      </w:pPr>
      <w:r w:rsidRPr="0070738D">
        <w:rPr>
          <w:szCs w:val="28"/>
        </w:rPr>
        <w:t>1) внесение изменений и дополнений в устав общества или утверждение устава общества в новой редакции;</w:t>
      </w:r>
    </w:p>
    <w:p w:rsidR="005F50D2" w:rsidRPr="0070738D" w:rsidRDefault="005F50D2" w:rsidP="00F567A7">
      <w:pPr>
        <w:shd w:val="clear" w:color="auto" w:fill="FFFFFF"/>
        <w:spacing w:line="360" w:lineRule="auto"/>
        <w:ind w:firstLine="709"/>
        <w:contextualSpacing/>
        <w:jc w:val="both"/>
        <w:rPr>
          <w:szCs w:val="28"/>
        </w:rPr>
      </w:pPr>
      <w:r w:rsidRPr="0070738D">
        <w:rPr>
          <w:szCs w:val="28"/>
        </w:rPr>
        <w:t>2) реорганизация общества;</w:t>
      </w:r>
    </w:p>
    <w:p w:rsidR="005F50D2" w:rsidRPr="0070738D" w:rsidRDefault="005F50D2" w:rsidP="00F567A7">
      <w:pPr>
        <w:shd w:val="clear" w:color="auto" w:fill="FFFFFF"/>
        <w:spacing w:line="360" w:lineRule="auto"/>
        <w:ind w:firstLine="709"/>
        <w:contextualSpacing/>
        <w:jc w:val="both"/>
        <w:rPr>
          <w:szCs w:val="28"/>
        </w:rPr>
      </w:pPr>
      <w:r w:rsidRPr="0070738D">
        <w:rPr>
          <w:szCs w:val="28"/>
        </w:rPr>
        <w:t>3) ликвидация общества, назначение ликвидационной комиссии и утве</w:t>
      </w:r>
      <w:r w:rsidRPr="0070738D">
        <w:rPr>
          <w:szCs w:val="28"/>
        </w:rPr>
        <w:t>р</w:t>
      </w:r>
      <w:r w:rsidRPr="0070738D">
        <w:rPr>
          <w:szCs w:val="28"/>
        </w:rPr>
        <w:t>ждение промежуточного и окончательного ликвидационных балансов;</w:t>
      </w:r>
    </w:p>
    <w:p w:rsidR="005F50D2" w:rsidRPr="0070738D" w:rsidRDefault="005F50D2" w:rsidP="00F567A7">
      <w:pPr>
        <w:shd w:val="clear" w:color="auto" w:fill="FFFFFF"/>
        <w:spacing w:line="360" w:lineRule="auto"/>
        <w:ind w:firstLine="709"/>
        <w:contextualSpacing/>
        <w:jc w:val="both"/>
        <w:rPr>
          <w:szCs w:val="28"/>
        </w:rPr>
      </w:pPr>
      <w:r w:rsidRPr="0070738D">
        <w:rPr>
          <w:szCs w:val="28"/>
        </w:rPr>
        <w:t>4) установление количественного состава совета директоров (</w:t>
      </w:r>
      <w:proofErr w:type="spellStart"/>
      <w:proofErr w:type="gramStart"/>
      <w:r w:rsidRPr="0070738D">
        <w:rPr>
          <w:szCs w:val="28"/>
        </w:rPr>
        <w:t>наблюда</w:t>
      </w:r>
      <w:proofErr w:type="spellEnd"/>
      <w:r w:rsidRPr="0070738D">
        <w:rPr>
          <w:szCs w:val="28"/>
        </w:rPr>
        <w:t>-тельного</w:t>
      </w:r>
      <w:proofErr w:type="gramEnd"/>
      <w:r w:rsidRPr="0070738D">
        <w:rPr>
          <w:szCs w:val="28"/>
        </w:rPr>
        <w:t xml:space="preserve"> совета) общества, избрание его членов и досрочное прекращение их полномочий;</w:t>
      </w:r>
    </w:p>
    <w:p w:rsidR="005F50D2" w:rsidRPr="0070738D" w:rsidRDefault="005F50D2" w:rsidP="00F567A7">
      <w:pPr>
        <w:shd w:val="clear" w:color="auto" w:fill="FFFFFF"/>
        <w:spacing w:line="360" w:lineRule="auto"/>
        <w:ind w:firstLine="709"/>
        <w:contextualSpacing/>
        <w:jc w:val="both"/>
        <w:rPr>
          <w:szCs w:val="28"/>
        </w:rPr>
      </w:pPr>
      <w:r w:rsidRPr="0070738D">
        <w:rPr>
          <w:szCs w:val="28"/>
        </w:rPr>
        <w:t>5) установление количества, номинальной стоимости, категории (типа) объявленных акций и прав, предоставляемых этими акциями;</w:t>
      </w:r>
    </w:p>
    <w:p w:rsidR="005F50D2" w:rsidRPr="0070738D" w:rsidRDefault="005F50D2" w:rsidP="00F567A7">
      <w:pPr>
        <w:shd w:val="clear" w:color="auto" w:fill="FFFFFF"/>
        <w:spacing w:line="360" w:lineRule="auto"/>
        <w:ind w:firstLine="709"/>
        <w:contextualSpacing/>
        <w:jc w:val="both"/>
        <w:rPr>
          <w:szCs w:val="28"/>
        </w:rPr>
      </w:pPr>
      <w:r w:rsidRPr="0070738D">
        <w:rPr>
          <w:szCs w:val="28"/>
        </w:rPr>
        <w:t>6) увеличение уставного капитала общества путем повышения номинал</w:t>
      </w:r>
      <w:r w:rsidRPr="0070738D">
        <w:rPr>
          <w:szCs w:val="28"/>
        </w:rPr>
        <w:t>ь</w:t>
      </w:r>
      <w:r w:rsidRPr="0070738D">
        <w:rPr>
          <w:szCs w:val="28"/>
        </w:rPr>
        <w:t>ной стоимости акций или путем размещения дополнительных акций, если уст</w:t>
      </w:r>
      <w:r w:rsidRPr="0070738D">
        <w:rPr>
          <w:szCs w:val="28"/>
        </w:rPr>
        <w:t>а</w:t>
      </w:r>
      <w:r w:rsidRPr="0070738D">
        <w:rPr>
          <w:szCs w:val="28"/>
        </w:rPr>
        <w:t>вом общества в соответствии с Федеральным законом «Об акционерных общ</w:t>
      </w:r>
      <w:r w:rsidRPr="0070738D">
        <w:rPr>
          <w:szCs w:val="28"/>
        </w:rPr>
        <w:t>е</w:t>
      </w:r>
      <w:r w:rsidRPr="0070738D">
        <w:rPr>
          <w:szCs w:val="28"/>
        </w:rPr>
        <w:t>ствах» увеличение уставного капитала общества путем размещения дополн</w:t>
      </w:r>
      <w:r w:rsidRPr="0070738D">
        <w:rPr>
          <w:szCs w:val="28"/>
        </w:rPr>
        <w:t>и</w:t>
      </w:r>
      <w:r w:rsidRPr="0070738D">
        <w:rPr>
          <w:szCs w:val="28"/>
        </w:rPr>
        <w:t>тельных акций не отнесено к компетенции совета директоров (наблюдательн</w:t>
      </w:r>
      <w:r w:rsidRPr="0070738D">
        <w:rPr>
          <w:szCs w:val="28"/>
        </w:rPr>
        <w:t>о</w:t>
      </w:r>
      <w:r w:rsidRPr="0070738D">
        <w:rPr>
          <w:szCs w:val="28"/>
        </w:rPr>
        <w:t>го совета) общества;</w:t>
      </w:r>
    </w:p>
    <w:p w:rsidR="005F50D2" w:rsidRPr="0070738D" w:rsidRDefault="005F50D2" w:rsidP="00F567A7">
      <w:pPr>
        <w:shd w:val="clear" w:color="auto" w:fill="FFFFFF"/>
        <w:spacing w:line="360" w:lineRule="auto"/>
        <w:ind w:firstLine="709"/>
        <w:contextualSpacing/>
        <w:jc w:val="both"/>
        <w:rPr>
          <w:szCs w:val="28"/>
        </w:rPr>
      </w:pPr>
      <w:r w:rsidRPr="0070738D">
        <w:rPr>
          <w:szCs w:val="28"/>
        </w:rPr>
        <w:lastRenderedPageBreak/>
        <w:t xml:space="preserve">7) уменьшение уставного капитала общества путем сокращения </w:t>
      </w:r>
      <w:proofErr w:type="spellStart"/>
      <w:proofErr w:type="gramStart"/>
      <w:r w:rsidRPr="0070738D">
        <w:rPr>
          <w:szCs w:val="28"/>
        </w:rPr>
        <w:t>номи-нальной</w:t>
      </w:r>
      <w:proofErr w:type="spellEnd"/>
      <w:proofErr w:type="gramEnd"/>
      <w:r w:rsidRPr="0070738D">
        <w:rPr>
          <w:szCs w:val="28"/>
        </w:rPr>
        <w:t xml:space="preserve"> стоимости акций, путем выкупа обществом части акций в целях уменьшения их общего количества, а также путем погашения приобретенных или выкупленных обществом акций;</w:t>
      </w:r>
    </w:p>
    <w:p w:rsidR="005F50D2" w:rsidRPr="0070738D" w:rsidRDefault="005F50D2" w:rsidP="00F567A7">
      <w:pPr>
        <w:shd w:val="clear" w:color="auto" w:fill="FFFFFF"/>
        <w:spacing w:line="360" w:lineRule="auto"/>
        <w:ind w:firstLine="709"/>
        <w:contextualSpacing/>
        <w:jc w:val="both"/>
        <w:rPr>
          <w:szCs w:val="28"/>
        </w:rPr>
      </w:pPr>
      <w:r w:rsidRPr="0070738D">
        <w:rPr>
          <w:szCs w:val="28"/>
        </w:rPr>
        <w:t>8) учреждение исполнительного органа общества, досрочное прекращ</w:t>
      </w:r>
      <w:r w:rsidRPr="0070738D">
        <w:rPr>
          <w:szCs w:val="28"/>
        </w:rPr>
        <w:t>е</w:t>
      </w:r>
      <w:r w:rsidRPr="0070738D">
        <w:rPr>
          <w:szCs w:val="28"/>
        </w:rPr>
        <w:t>ние его полномочий, если уставом общества решение этих вопросов не отнес</w:t>
      </w:r>
      <w:r w:rsidRPr="0070738D">
        <w:rPr>
          <w:szCs w:val="28"/>
        </w:rPr>
        <w:t>е</w:t>
      </w:r>
      <w:r w:rsidRPr="0070738D">
        <w:rPr>
          <w:szCs w:val="28"/>
        </w:rPr>
        <w:t>но к компетенции совета директоров (наблюдательного совета) общества;</w:t>
      </w:r>
    </w:p>
    <w:p w:rsidR="005F50D2" w:rsidRPr="0070738D" w:rsidRDefault="005F50D2" w:rsidP="00F567A7">
      <w:pPr>
        <w:shd w:val="clear" w:color="auto" w:fill="FFFFFF"/>
        <w:spacing w:line="360" w:lineRule="auto"/>
        <w:ind w:firstLine="709"/>
        <w:contextualSpacing/>
        <w:jc w:val="both"/>
        <w:rPr>
          <w:szCs w:val="28"/>
        </w:rPr>
      </w:pPr>
      <w:r w:rsidRPr="0070738D">
        <w:rPr>
          <w:szCs w:val="28"/>
        </w:rPr>
        <w:t>9) избрание членов ревизионной комиссии (ревизора) общества и досро</w:t>
      </w:r>
      <w:r w:rsidRPr="0070738D">
        <w:rPr>
          <w:szCs w:val="28"/>
        </w:rPr>
        <w:t>ч</w:t>
      </w:r>
      <w:r w:rsidRPr="0070738D">
        <w:rPr>
          <w:szCs w:val="28"/>
        </w:rPr>
        <w:t xml:space="preserve">ное прекращение их полномочий; </w:t>
      </w:r>
    </w:p>
    <w:p w:rsidR="005F50D2" w:rsidRDefault="005F50D2" w:rsidP="00F567A7">
      <w:pPr>
        <w:shd w:val="clear" w:color="auto" w:fill="FFFFFF"/>
        <w:spacing w:line="360" w:lineRule="auto"/>
        <w:ind w:firstLine="709"/>
        <w:contextualSpacing/>
        <w:jc w:val="both"/>
        <w:rPr>
          <w:szCs w:val="28"/>
        </w:rPr>
      </w:pPr>
      <w:r w:rsidRPr="0070738D">
        <w:rPr>
          <w:szCs w:val="28"/>
        </w:rPr>
        <w:t xml:space="preserve">10) утверждение аудитора общества и т.д. </w:t>
      </w:r>
    </w:p>
    <w:p w:rsidR="005F50D2" w:rsidRDefault="005F50D2" w:rsidP="00F567A7">
      <w:pPr>
        <w:shd w:val="clear" w:color="auto" w:fill="FFFFFF"/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Единоличным исполнительным органом является директор, избранный на собрании акционеров.</w:t>
      </w:r>
    </w:p>
    <w:p w:rsidR="005F50D2" w:rsidRDefault="00F567A7" w:rsidP="00F567A7">
      <w:pPr>
        <w:shd w:val="clear" w:color="auto" w:fill="FFFFFF"/>
        <w:spacing w:line="360" w:lineRule="auto"/>
        <w:ind w:firstLine="709"/>
        <w:contextualSpacing/>
        <w:jc w:val="both"/>
        <w:rPr>
          <w:szCs w:val="28"/>
        </w:rPr>
      </w:pPr>
      <w:r>
        <w:rPr>
          <w:color w:val="191919"/>
          <w:szCs w:val="28"/>
        </w:rPr>
        <w:t xml:space="preserve">Организационная структура  и структура управления </w:t>
      </w:r>
      <w:r w:rsidR="005F50D2">
        <w:rPr>
          <w:color w:val="191919"/>
          <w:szCs w:val="28"/>
        </w:rPr>
        <w:t>О</w:t>
      </w:r>
      <w:r w:rsidR="005F50D2" w:rsidRPr="00933303">
        <w:rPr>
          <w:color w:val="191919"/>
          <w:szCs w:val="28"/>
        </w:rPr>
        <w:t>АО «</w:t>
      </w:r>
      <w:r w:rsidR="007C4166">
        <w:rPr>
          <w:color w:val="191919"/>
          <w:szCs w:val="28"/>
        </w:rPr>
        <w:t>Гамбринус» представлена в П</w:t>
      </w:r>
      <w:r w:rsidR="005F50D2">
        <w:rPr>
          <w:color w:val="191919"/>
          <w:szCs w:val="28"/>
        </w:rPr>
        <w:t>риложении А.</w:t>
      </w:r>
      <w:r w:rsidR="005F50D2">
        <w:rPr>
          <w:szCs w:val="28"/>
        </w:rPr>
        <w:t xml:space="preserve"> </w:t>
      </w:r>
    </w:p>
    <w:p w:rsidR="005F50D2" w:rsidRPr="00B57AB7" w:rsidRDefault="005F50D2" w:rsidP="00F567A7">
      <w:pPr>
        <w:spacing w:line="360" w:lineRule="auto"/>
        <w:ind w:firstLine="709"/>
        <w:jc w:val="both"/>
        <w:rPr>
          <w:szCs w:val="28"/>
        </w:rPr>
      </w:pPr>
      <w:r w:rsidRPr="00B57AB7">
        <w:rPr>
          <w:szCs w:val="28"/>
        </w:rPr>
        <w:t xml:space="preserve">В подчинении директора находятся: </w:t>
      </w:r>
    </w:p>
    <w:p w:rsidR="005F50D2" w:rsidRPr="00B57AB7" w:rsidRDefault="005F50D2" w:rsidP="00F567A7">
      <w:pPr>
        <w:spacing w:line="360" w:lineRule="auto"/>
        <w:ind w:firstLine="709"/>
        <w:jc w:val="both"/>
        <w:rPr>
          <w:szCs w:val="28"/>
        </w:rPr>
      </w:pPr>
      <w:r w:rsidRPr="00B57AB7">
        <w:rPr>
          <w:szCs w:val="28"/>
        </w:rPr>
        <w:t xml:space="preserve"> - Главный бухгалтер.  В его подчинении находится общий отдел бухга</w:t>
      </w:r>
      <w:r w:rsidRPr="00B57AB7">
        <w:rPr>
          <w:szCs w:val="28"/>
        </w:rPr>
        <w:t>л</w:t>
      </w:r>
      <w:r w:rsidRPr="00B57AB7">
        <w:rPr>
          <w:szCs w:val="28"/>
        </w:rPr>
        <w:t>терии, который ведет учет хозяйственных операций, составляет сводные и обобщающие документы, организует бухгалтерский архив. Работники этого о</w:t>
      </w:r>
      <w:r w:rsidRPr="00B57AB7">
        <w:rPr>
          <w:szCs w:val="28"/>
        </w:rPr>
        <w:t>т</w:t>
      </w:r>
      <w:r w:rsidRPr="00B57AB7">
        <w:rPr>
          <w:szCs w:val="28"/>
        </w:rPr>
        <w:t>дела ведут Главную книгу, составляют бухгалтерский баланс и другие формы финансовой отчетности.</w:t>
      </w:r>
    </w:p>
    <w:p w:rsidR="005F50D2" w:rsidRPr="00B57AB7" w:rsidRDefault="005F50D2" w:rsidP="00F567A7">
      <w:pPr>
        <w:spacing w:line="360" w:lineRule="auto"/>
        <w:ind w:firstLine="709"/>
        <w:jc w:val="both"/>
        <w:rPr>
          <w:szCs w:val="28"/>
        </w:rPr>
      </w:pPr>
      <w:r w:rsidRPr="00B57AB7">
        <w:rPr>
          <w:szCs w:val="28"/>
        </w:rPr>
        <w:t>- Главный инженер, который в свою очередь следит за работой начальн</w:t>
      </w:r>
      <w:r w:rsidRPr="00B57AB7">
        <w:rPr>
          <w:szCs w:val="28"/>
        </w:rPr>
        <w:t>и</w:t>
      </w:r>
      <w:r w:rsidRPr="00B57AB7">
        <w:rPr>
          <w:szCs w:val="28"/>
        </w:rPr>
        <w:t>к</w:t>
      </w:r>
      <w:r>
        <w:rPr>
          <w:szCs w:val="28"/>
        </w:rPr>
        <w:t>а</w:t>
      </w:r>
      <w:r w:rsidRPr="00B57AB7">
        <w:rPr>
          <w:szCs w:val="28"/>
        </w:rPr>
        <w:t xml:space="preserve"> </w:t>
      </w:r>
      <w:r>
        <w:rPr>
          <w:szCs w:val="28"/>
        </w:rPr>
        <w:t>цеха</w:t>
      </w:r>
      <w:r w:rsidRPr="00B57AB7">
        <w:rPr>
          <w:szCs w:val="28"/>
        </w:rPr>
        <w:t>, главного технолога, главного механика и главного энергетика.</w:t>
      </w:r>
    </w:p>
    <w:p w:rsidR="005F50D2" w:rsidRDefault="005F50D2" w:rsidP="00F567A7">
      <w:pPr>
        <w:shd w:val="clear" w:color="auto" w:fill="FFFFFF"/>
        <w:spacing w:line="360" w:lineRule="auto"/>
        <w:ind w:firstLine="709"/>
        <w:contextualSpacing/>
        <w:jc w:val="both"/>
        <w:rPr>
          <w:szCs w:val="28"/>
        </w:rPr>
      </w:pPr>
      <w:r w:rsidRPr="00B57AB7">
        <w:rPr>
          <w:szCs w:val="28"/>
        </w:rPr>
        <w:t xml:space="preserve">- </w:t>
      </w:r>
      <w:r>
        <w:rPr>
          <w:szCs w:val="28"/>
        </w:rPr>
        <w:t xml:space="preserve">Начальник отдела сбыта. </w:t>
      </w:r>
      <w:r w:rsidRPr="00E71EA2">
        <w:rPr>
          <w:szCs w:val="28"/>
        </w:rPr>
        <w:t>В функции отдела сбыта входит: обеспечение коммерческой деятельности предприятия по сбыту продукции, подготовка и з</w:t>
      </w:r>
      <w:r w:rsidRPr="00E71EA2">
        <w:rPr>
          <w:szCs w:val="28"/>
        </w:rPr>
        <w:t>а</w:t>
      </w:r>
      <w:r w:rsidRPr="00E71EA2">
        <w:rPr>
          <w:szCs w:val="28"/>
        </w:rPr>
        <w:t>ключение договоров с покупателями, составление планов поставок продукции в соответствии с заказами.</w:t>
      </w:r>
    </w:p>
    <w:p w:rsidR="005F50D2" w:rsidRPr="00E71EA2" w:rsidRDefault="005F50D2" w:rsidP="00F567A7">
      <w:pPr>
        <w:shd w:val="clear" w:color="auto" w:fill="FFFFFF"/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- Начальник отела кадров, который </w:t>
      </w:r>
      <w:r w:rsidR="004C449D">
        <w:rPr>
          <w:szCs w:val="28"/>
        </w:rPr>
        <w:t>о</w:t>
      </w:r>
      <w:r w:rsidR="004C449D" w:rsidRPr="004C449D">
        <w:rPr>
          <w:szCs w:val="28"/>
        </w:rPr>
        <w:t>существляет работу по подбору, о</w:t>
      </w:r>
      <w:r w:rsidR="004C449D" w:rsidRPr="004C449D">
        <w:rPr>
          <w:szCs w:val="28"/>
        </w:rPr>
        <w:t>т</w:t>
      </w:r>
      <w:r w:rsidR="004C449D" w:rsidRPr="004C449D">
        <w:rPr>
          <w:szCs w:val="28"/>
        </w:rPr>
        <w:t>бору и расстановке кадров на основе оценки их квалификации, личных и дел</w:t>
      </w:r>
      <w:r w:rsidR="004C449D" w:rsidRPr="004C449D">
        <w:rPr>
          <w:szCs w:val="28"/>
        </w:rPr>
        <w:t>о</w:t>
      </w:r>
      <w:r w:rsidR="004C449D" w:rsidRPr="004C449D">
        <w:rPr>
          <w:szCs w:val="28"/>
        </w:rPr>
        <w:t>вых качеств, контролирует правильность использования работников в подра</w:t>
      </w:r>
      <w:r w:rsidR="004C449D" w:rsidRPr="004C449D">
        <w:rPr>
          <w:szCs w:val="28"/>
        </w:rPr>
        <w:t>з</w:t>
      </w:r>
      <w:r w:rsidR="004C449D" w:rsidRPr="004C449D">
        <w:rPr>
          <w:szCs w:val="28"/>
        </w:rPr>
        <w:t>делениях предприятия.</w:t>
      </w:r>
    </w:p>
    <w:p w:rsidR="005F50D2" w:rsidRPr="00172FA2" w:rsidRDefault="005F50D2" w:rsidP="00172FA2">
      <w:pPr>
        <w:pStyle w:val="2"/>
      </w:pPr>
      <w:bookmarkStart w:id="27" w:name="_Toc466908806"/>
      <w:bookmarkStart w:id="28" w:name="_Toc466911552"/>
      <w:bookmarkStart w:id="29" w:name="_Toc476501273"/>
      <w:bookmarkStart w:id="30" w:name="_Toc484664432"/>
      <w:bookmarkStart w:id="31" w:name="_Toc484674666"/>
      <w:r w:rsidRPr="00172FA2">
        <w:lastRenderedPageBreak/>
        <w:t>2.3 Основные экономические показатели деятельности, финансовое сост</w:t>
      </w:r>
      <w:r w:rsidRPr="00172FA2">
        <w:t>о</w:t>
      </w:r>
      <w:r w:rsidRPr="00172FA2">
        <w:t>яние и платежеспособность организации</w:t>
      </w:r>
      <w:bookmarkEnd w:id="27"/>
      <w:bookmarkEnd w:id="28"/>
      <w:bookmarkEnd w:id="29"/>
      <w:bookmarkEnd w:id="30"/>
      <w:bookmarkEnd w:id="31"/>
    </w:p>
    <w:p w:rsidR="005F50D2" w:rsidRPr="00465821" w:rsidRDefault="005F50D2" w:rsidP="005F50D2">
      <w:pPr>
        <w:spacing w:line="360" w:lineRule="auto"/>
        <w:contextualSpacing/>
        <w:jc w:val="both"/>
        <w:rPr>
          <w:b/>
          <w:szCs w:val="28"/>
        </w:rPr>
      </w:pPr>
    </w:p>
    <w:p w:rsidR="00697DEF" w:rsidRPr="007D6F5A" w:rsidRDefault="00697DEF" w:rsidP="00697DEF">
      <w:pPr>
        <w:spacing w:line="360" w:lineRule="auto"/>
        <w:ind w:firstLine="720"/>
        <w:jc w:val="both"/>
        <w:rPr>
          <w:szCs w:val="28"/>
        </w:rPr>
      </w:pPr>
      <w:r w:rsidRPr="007D6F5A">
        <w:rPr>
          <w:szCs w:val="28"/>
        </w:rPr>
        <w:t>Финансовое состояние экономического субъекта характеризуется разм</w:t>
      </w:r>
      <w:r w:rsidRPr="007D6F5A">
        <w:rPr>
          <w:szCs w:val="28"/>
        </w:rPr>
        <w:t>е</w:t>
      </w:r>
      <w:r w:rsidRPr="007D6F5A">
        <w:rPr>
          <w:szCs w:val="28"/>
        </w:rPr>
        <w:t>щением и использованием средств (активов) и источников их формирования (собственного капитала и обязательств, т.е. пассивов).</w:t>
      </w:r>
    </w:p>
    <w:p w:rsidR="00697DEF" w:rsidRPr="007D6F5A" w:rsidRDefault="00697DEF" w:rsidP="00697DEF">
      <w:pPr>
        <w:spacing w:line="360" w:lineRule="auto"/>
        <w:ind w:firstLine="720"/>
        <w:jc w:val="both"/>
        <w:rPr>
          <w:szCs w:val="28"/>
        </w:rPr>
      </w:pPr>
      <w:r w:rsidRPr="007D6F5A">
        <w:rPr>
          <w:szCs w:val="28"/>
        </w:rPr>
        <w:t>Суть финансового анализа заключается в оценке и прогнозировании ф</w:t>
      </w:r>
      <w:r w:rsidRPr="007D6F5A">
        <w:rPr>
          <w:szCs w:val="28"/>
        </w:rPr>
        <w:t>и</w:t>
      </w:r>
      <w:r w:rsidRPr="007D6F5A">
        <w:rPr>
          <w:szCs w:val="28"/>
        </w:rPr>
        <w:t>нансового состояния организации по данным бухгалтерской финансовой отче</w:t>
      </w:r>
      <w:r w:rsidRPr="007D6F5A">
        <w:rPr>
          <w:szCs w:val="28"/>
        </w:rPr>
        <w:t>т</w:t>
      </w:r>
      <w:r w:rsidRPr="007D6F5A">
        <w:rPr>
          <w:szCs w:val="28"/>
        </w:rPr>
        <w:t>ности и учета. Финансовый анализ является одним из важнейших элементов финансовой политики предприятия.</w:t>
      </w:r>
    </w:p>
    <w:p w:rsidR="005F50D2" w:rsidRDefault="005F50D2" w:rsidP="005F50D2">
      <w:pPr>
        <w:spacing w:after="120" w:line="360" w:lineRule="auto"/>
        <w:ind w:firstLine="708"/>
        <w:contextualSpacing/>
        <w:jc w:val="both"/>
        <w:rPr>
          <w:bCs/>
          <w:szCs w:val="28"/>
        </w:rPr>
      </w:pPr>
      <w:r>
        <w:rPr>
          <w:snapToGrid w:val="0"/>
        </w:rPr>
        <w:t>В таблице 2.1</w:t>
      </w:r>
      <w:r w:rsidRPr="00002F46">
        <w:rPr>
          <w:snapToGrid w:val="0"/>
        </w:rPr>
        <w:t xml:space="preserve"> представим основные экономические показатели деятел</w:t>
      </w:r>
      <w:r w:rsidRPr="00002F46">
        <w:rPr>
          <w:snapToGrid w:val="0"/>
        </w:rPr>
        <w:t>ь</w:t>
      </w:r>
      <w:r w:rsidRPr="00002F46">
        <w:rPr>
          <w:snapToGrid w:val="0"/>
        </w:rPr>
        <w:t>ности организации.</w:t>
      </w:r>
      <w:r>
        <w:rPr>
          <w:snapToGrid w:val="0"/>
        </w:rPr>
        <w:t xml:space="preserve"> </w:t>
      </w:r>
    </w:p>
    <w:p w:rsidR="005F50D2" w:rsidRPr="00002F46" w:rsidRDefault="005F50D2" w:rsidP="005F50D2">
      <w:pPr>
        <w:shd w:val="clear" w:color="auto" w:fill="FFFFFF"/>
        <w:spacing w:line="360" w:lineRule="auto"/>
        <w:ind w:firstLine="700"/>
        <w:contextualSpacing/>
        <w:jc w:val="both"/>
        <w:rPr>
          <w:bCs/>
          <w:szCs w:val="28"/>
        </w:rPr>
      </w:pPr>
      <w:r>
        <w:rPr>
          <w:bCs/>
          <w:szCs w:val="28"/>
        </w:rPr>
        <w:t>Таблица 2.1</w:t>
      </w:r>
      <w:r w:rsidRPr="00002F46">
        <w:rPr>
          <w:bCs/>
          <w:szCs w:val="28"/>
        </w:rPr>
        <w:t xml:space="preserve"> -  Основные экономические показатели деятельности орган</w:t>
      </w:r>
      <w:r w:rsidRPr="00002F46">
        <w:rPr>
          <w:bCs/>
          <w:szCs w:val="28"/>
        </w:rPr>
        <w:t>и</w:t>
      </w:r>
      <w:r w:rsidRPr="00002F46">
        <w:rPr>
          <w:bCs/>
          <w:szCs w:val="28"/>
        </w:rPr>
        <w:t xml:space="preserve">зации </w:t>
      </w:r>
    </w:p>
    <w:tbl>
      <w:tblPr>
        <w:tblW w:w="9243" w:type="dxa"/>
        <w:tblInd w:w="93" w:type="dxa"/>
        <w:tblLook w:val="04A0" w:firstRow="1" w:lastRow="0" w:firstColumn="1" w:lastColumn="0" w:noHBand="0" w:noVBand="1"/>
      </w:tblPr>
      <w:tblGrid>
        <w:gridCol w:w="4691"/>
        <w:gridCol w:w="1261"/>
        <w:gridCol w:w="946"/>
        <w:gridCol w:w="1163"/>
        <w:gridCol w:w="1182"/>
      </w:tblGrid>
      <w:tr w:rsidR="005F50D2" w:rsidRPr="00F3227C" w:rsidTr="001A64BC">
        <w:trPr>
          <w:trHeight w:val="560"/>
        </w:trPr>
        <w:tc>
          <w:tcPr>
            <w:tcW w:w="4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Показатели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2014г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2015г.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2016г.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2016г. в % к 2014г.</w:t>
            </w:r>
          </w:p>
        </w:tc>
      </w:tr>
      <w:tr w:rsidR="005F50D2" w:rsidRPr="00F3227C" w:rsidTr="001A64BC">
        <w:trPr>
          <w:trHeight w:val="560"/>
        </w:trPr>
        <w:tc>
          <w:tcPr>
            <w:tcW w:w="469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0D2" w:rsidRPr="001C083C" w:rsidRDefault="005F50D2" w:rsidP="001A64BC">
            <w:pPr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1. Выручка от продажи продукции (работ, услуг), тыс. руб.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599760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808203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868214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144,76</w:t>
            </w:r>
          </w:p>
        </w:tc>
      </w:tr>
      <w:tr w:rsidR="005F50D2" w:rsidRPr="00F3227C" w:rsidTr="001A64BC">
        <w:trPr>
          <w:trHeight w:val="687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0D2" w:rsidRPr="001C083C" w:rsidRDefault="005F50D2" w:rsidP="001A64BC">
            <w:pPr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2.Себестоимость продажи продукции (р</w:t>
            </w:r>
            <w:r w:rsidRPr="001C083C">
              <w:rPr>
                <w:color w:val="000000"/>
                <w:sz w:val="24"/>
              </w:rPr>
              <w:t>а</w:t>
            </w:r>
            <w:r w:rsidRPr="001C083C">
              <w:rPr>
                <w:color w:val="000000"/>
                <w:sz w:val="24"/>
              </w:rPr>
              <w:t xml:space="preserve">бот, услуг), тыс. </w:t>
            </w:r>
            <w:proofErr w:type="spellStart"/>
            <w:r w:rsidRPr="001C083C">
              <w:rPr>
                <w:color w:val="000000"/>
                <w:sz w:val="24"/>
              </w:rPr>
              <w:t>руб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D2" w:rsidRPr="001C083C" w:rsidRDefault="001C53A4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570973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D2" w:rsidRPr="001C083C" w:rsidRDefault="001C53A4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674004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D2" w:rsidRPr="001C083C" w:rsidRDefault="001C53A4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810753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14</w:t>
            </w:r>
            <w:r w:rsidR="001C53A4">
              <w:rPr>
                <w:color w:val="000000"/>
                <w:sz w:val="24"/>
              </w:rPr>
              <w:t>1,15</w:t>
            </w:r>
          </w:p>
        </w:tc>
      </w:tr>
      <w:tr w:rsidR="005F50D2" w:rsidRPr="00F3227C" w:rsidTr="001A64BC">
        <w:trPr>
          <w:trHeight w:val="322"/>
        </w:trPr>
        <w:tc>
          <w:tcPr>
            <w:tcW w:w="4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F50D2" w:rsidRPr="001C083C" w:rsidRDefault="005F50D2" w:rsidP="001A64BC">
            <w:pPr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3. Прибыль (убыток) от продажи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28787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134199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57461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199,60</w:t>
            </w:r>
          </w:p>
        </w:tc>
      </w:tr>
      <w:tr w:rsidR="005F50D2" w:rsidRPr="00F3227C" w:rsidTr="001A64BC">
        <w:trPr>
          <w:trHeight w:val="322"/>
        </w:trPr>
        <w:tc>
          <w:tcPr>
            <w:tcW w:w="4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0D2" w:rsidRPr="001C083C" w:rsidRDefault="005F50D2" w:rsidP="001A64BC">
            <w:pPr>
              <w:rPr>
                <w:color w:val="000000"/>
                <w:sz w:val="24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</w:p>
        </w:tc>
      </w:tr>
      <w:tr w:rsidR="005F50D2" w:rsidRPr="00F3227C" w:rsidTr="001C083C">
        <w:trPr>
          <w:trHeight w:val="276"/>
        </w:trPr>
        <w:tc>
          <w:tcPr>
            <w:tcW w:w="4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0D2" w:rsidRPr="001C083C" w:rsidRDefault="005F50D2" w:rsidP="001A64BC">
            <w:pPr>
              <w:rPr>
                <w:color w:val="000000"/>
                <w:sz w:val="24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</w:p>
        </w:tc>
      </w:tr>
      <w:tr w:rsidR="005F50D2" w:rsidRPr="00F3227C" w:rsidTr="001A64BC">
        <w:trPr>
          <w:trHeight w:val="620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hideMark/>
          </w:tcPr>
          <w:p w:rsidR="005F50D2" w:rsidRPr="001C083C" w:rsidRDefault="005F50D2" w:rsidP="001A64BC">
            <w:pPr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4.Прибыль (убыток) до налогообложения</w:t>
            </w:r>
            <w:proofErr w:type="gramStart"/>
            <w:r w:rsidRPr="001C083C">
              <w:rPr>
                <w:color w:val="000000"/>
                <w:sz w:val="24"/>
              </w:rPr>
              <w:t xml:space="preserve"> (+,-), </w:t>
            </w:r>
            <w:proofErr w:type="gramEnd"/>
            <w:r w:rsidRPr="001C083C">
              <w:rPr>
                <w:color w:val="000000"/>
                <w:sz w:val="24"/>
              </w:rPr>
              <w:t>тыс. руб.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8652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76118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23882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276,03</w:t>
            </w:r>
          </w:p>
        </w:tc>
      </w:tr>
      <w:tr w:rsidR="005F50D2" w:rsidRPr="00F3227C" w:rsidTr="001A64BC">
        <w:trPr>
          <w:trHeight w:val="385"/>
        </w:trPr>
        <w:tc>
          <w:tcPr>
            <w:tcW w:w="469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0D2" w:rsidRPr="001C083C" w:rsidRDefault="005F50D2" w:rsidP="001A64BC">
            <w:pPr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5. Чистая прибыль (убыток</w:t>
            </w:r>
            <w:proofErr w:type="gramStart"/>
            <w:r w:rsidRPr="001C083C">
              <w:rPr>
                <w:color w:val="000000"/>
                <w:sz w:val="24"/>
              </w:rPr>
              <w:t xml:space="preserve">) (+,-), </w:t>
            </w:r>
            <w:proofErr w:type="gramEnd"/>
            <w:r w:rsidRPr="001C083C">
              <w:rPr>
                <w:color w:val="000000"/>
                <w:sz w:val="24"/>
              </w:rPr>
              <w:t>тыс. руб.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4409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57924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17527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397,53</w:t>
            </w:r>
          </w:p>
        </w:tc>
      </w:tr>
      <w:tr w:rsidR="005F50D2" w:rsidRPr="00F3227C" w:rsidTr="001A64BC">
        <w:trPr>
          <w:trHeight w:val="546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hideMark/>
          </w:tcPr>
          <w:p w:rsidR="005F50D2" w:rsidRPr="001C083C" w:rsidRDefault="005F50D2" w:rsidP="001A64BC">
            <w:pPr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6.Уровень рентабельности</w:t>
            </w:r>
          </w:p>
          <w:p w:rsidR="005F50D2" w:rsidRPr="001C083C" w:rsidRDefault="005F50D2" w:rsidP="001A64BC">
            <w:pPr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(убыточности) деятельности(+,-):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D2" w:rsidRPr="001C083C" w:rsidRDefault="00735C5B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4,78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D2" w:rsidRPr="001C083C" w:rsidRDefault="00735C5B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16,60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D2" w:rsidRPr="001C083C" w:rsidRDefault="00735C5B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6,62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-</w:t>
            </w:r>
          </w:p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5F50D2" w:rsidRDefault="005F50D2" w:rsidP="005F50D2">
      <w:pPr>
        <w:spacing w:line="360" w:lineRule="auto"/>
        <w:ind w:firstLine="709"/>
        <w:contextualSpacing/>
        <w:jc w:val="both"/>
        <w:rPr>
          <w:szCs w:val="28"/>
          <w:lang w:eastAsia="ar-SA"/>
        </w:rPr>
      </w:pPr>
    </w:p>
    <w:p w:rsidR="005F50D2" w:rsidRPr="00002F46" w:rsidRDefault="005F50D2" w:rsidP="005F50D2">
      <w:pPr>
        <w:spacing w:line="360" w:lineRule="auto"/>
        <w:ind w:firstLine="709"/>
        <w:contextualSpacing/>
        <w:rPr>
          <w:szCs w:val="28"/>
          <w:lang w:eastAsia="ar-SA"/>
        </w:rPr>
      </w:pPr>
      <w:r>
        <w:rPr>
          <w:szCs w:val="28"/>
          <w:lang w:eastAsia="ar-SA"/>
        </w:rPr>
        <w:t>Анализируя данные таблицы 2.1</w:t>
      </w:r>
      <w:r w:rsidRPr="00002F46">
        <w:rPr>
          <w:szCs w:val="28"/>
          <w:lang w:eastAsia="ar-SA"/>
        </w:rPr>
        <w:t>, можно отметить рост по всем показат</w:t>
      </w:r>
      <w:r w:rsidRPr="00002F46">
        <w:rPr>
          <w:szCs w:val="28"/>
          <w:lang w:eastAsia="ar-SA"/>
        </w:rPr>
        <w:t>е</w:t>
      </w:r>
      <w:r w:rsidRPr="00002F46">
        <w:rPr>
          <w:szCs w:val="28"/>
          <w:lang w:eastAsia="ar-SA"/>
        </w:rPr>
        <w:t>лям</w:t>
      </w:r>
      <w:r>
        <w:rPr>
          <w:szCs w:val="28"/>
          <w:lang w:eastAsia="ar-SA"/>
        </w:rPr>
        <w:t>, относительно 2014г. и снижение по большинству показателей относител</w:t>
      </w:r>
      <w:r>
        <w:rPr>
          <w:szCs w:val="28"/>
          <w:lang w:eastAsia="ar-SA"/>
        </w:rPr>
        <w:t>ь</w:t>
      </w:r>
      <w:r>
        <w:rPr>
          <w:szCs w:val="28"/>
          <w:lang w:eastAsia="ar-SA"/>
        </w:rPr>
        <w:t>но 2015г</w:t>
      </w:r>
      <w:proofErr w:type="gramStart"/>
      <w:r>
        <w:rPr>
          <w:szCs w:val="28"/>
          <w:lang w:eastAsia="ar-SA"/>
        </w:rPr>
        <w:t xml:space="preserve"> .</w:t>
      </w:r>
      <w:proofErr w:type="gramEnd"/>
      <w:r>
        <w:rPr>
          <w:szCs w:val="28"/>
          <w:lang w:eastAsia="ar-SA"/>
        </w:rPr>
        <w:t xml:space="preserve"> Н</w:t>
      </w:r>
      <w:r w:rsidRPr="00002F46">
        <w:rPr>
          <w:szCs w:val="28"/>
          <w:lang w:eastAsia="ar-SA"/>
        </w:rPr>
        <w:t xml:space="preserve">аибольшее увеличение за анализируемый период наблюдается по </w:t>
      </w:r>
      <w:r>
        <w:rPr>
          <w:szCs w:val="28"/>
          <w:lang w:eastAsia="ar-SA"/>
        </w:rPr>
        <w:t xml:space="preserve">чистой прибыли,  данный показатель увеличился почти в 4 раза и составил 17527 </w:t>
      </w:r>
      <w:proofErr w:type="spellStart"/>
      <w:r>
        <w:rPr>
          <w:szCs w:val="28"/>
          <w:lang w:eastAsia="ar-SA"/>
        </w:rPr>
        <w:t>тыс.руб</w:t>
      </w:r>
      <w:proofErr w:type="spellEnd"/>
      <w:r>
        <w:rPr>
          <w:szCs w:val="28"/>
          <w:lang w:eastAsia="ar-SA"/>
        </w:rPr>
        <w:t>.  Однако, относительно 2015г. он уменьшился  в 3 раза, анал</w:t>
      </w:r>
      <w:r>
        <w:rPr>
          <w:szCs w:val="28"/>
          <w:lang w:eastAsia="ar-SA"/>
        </w:rPr>
        <w:t>о</w:t>
      </w:r>
      <w:r>
        <w:rPr>
          <w:szCs w:val="28"/>
          <w:lang w:eastAsia="ar-SA"/>
        </w:rPr>
        <w:lastRenderedPageBreak/>
        <w:t>гичная динамика по остальным показателям прибыли. Значительные скачки по данным показателям, говорят  о нестабильности финансового состояния пре</w:t>
      </w:r>
      <w:r>
        <w:rPr>
          <w:szCs w:val="28"/>
          <w:lang w:eastAsia="ar-SA"/>
        </w:rPr>
        <w:t>д</w:t>
      </w:r>
      <w:r>
        <w:rPr>
          <w:szCs w:val="28"/>
          <w:lang w:eastAsia="ar-SA"/>
        </w:rPr>
        <w:t xml:space="preserve">приятия. </w:t>
      </w:r>
    </w:p>
    <w:p w:rsidR="005F50D2" w:rsidRDefault="005F50D2" w:rsidP="005F50D2">
      <w:pPr>
        <w:shd w:val="clear" w:color="auto" w:fill="FFFFFF"/>
        <w:spacing w:line="360" w:lineRule="auto"/>
        <w:ind w:firstLine="700"/>
        <w:contextualSpacing/>
        <w:jc w:val="both"/>
        <w:rPr>
          <w:szCs w:val="28"/>
          <w:lang w:eastAsia="ar-SA"/>
        </w:rPr>
      </w:pPr>
      <w:r w:rsidRPr="00013B8A">
        <w:rPr>
          <w:szCs w:val="28"/>
        </w:rPr>
        <w:t>Финансовое состояние организации характеризуется системой показат</w:t>
      </w:r>
      <w:r w:rsidRPr="00013B8A">
        <w:rPr>
          <w:szCs w:val="28"/>
        </w:rPr>
        <w:t>е</w:t>
      </w:r>
      <w:r>
        <w:rPr>
          <w:szCs w:val="28"/>
        </w:rPr>
        <w:t xml:space="preserve">лей, отражающих наличие, </w:t>
      </w:r>
      <w:r w:rsidRPr="00013B8A">
        <w:rPr>
          <w:szCs w:val="28"/>
        </w:rPr>
        <w:t>размещение и использование ее финансовых ресу</w:t>
      </w:r>
      <w:r w:rsidRPr="00013B8A">
        <w:rPr>
          <w:szCs w:val="28"/>
        </w:rPr>
        <w:t>р</w:t>
      </w:r>
      <w:r w:rsidRPr="00013B8A">
        <w:rPr>
          <w:szCs w:val="28"/>
        </w:rPr>
        <w:t>сов.</w:t>
      </w:r>
      <w:r w:rsidRPr="00680481">
        <w:t xml:space="preserve"> </w:t>
      </w:r>
      <w:r w:rsidRPr="00680481">
        <w:rPr>
          <w:szCs w:val="28"/>
        </w:rPr>
        <w:t>Чтобы охарактеризовать эффективность использования материальных р</w:t>
      </w:r>
      <w:r w:rsidRPr="00680481">
        <w:rPr>
          <w:szCs w:val="28"/>
        </w:rPr>
        <w:t>е</w:t>
      </w:r>
      <w:r w:rsidRPr="00680481">
        <w:rPr>
          <w:szCs w:val="28"/>
        </w:rPr>
        <w:t>сурсов, используется система обобщающих и частных показателей. К обобщ</w:t>
      </w:r>
      <w:r w:rsidRPr="00680481">
        <w:rPr>
          <w:szCs w:val="28"/>
        </w:rPr>
        <w:t>а</w:t>
      </w:r>
      <w:r w:rsidRPr="00680481">
        <w:rPr>
          <w:szCs w:val="28"/>
        </w:rPr>
        <w:t>ющим показателям можно отнести прибыль на рубль материальных затрат, з</w:t>
      </w:r>
      <w:r w:rsidRPr="00680481">
        <w:rPr>
          <w:szCs w:val="28"/>
        </w:rPr>
        <w:t>а</w:t>
      </w:r>
      <w:r w:rsidRPr="00680481">
        <w:rPr>
          <w:szCs w:val="28"/>
        </w:rPr>
        <w:t>траты на рубль выручки, материалоотдача, материалоемкость. Достаточно по</w:t>
      </w:r>
      <w:r w:rsidRPr="00680481">
        <w:rPr>
          <w:szCs w:val="28"/>
        </w:rPr>
        <w:t>л</w:t>
      </w:r>
      <w:r w:rsidRPr="00680481">
        <w:rPr>
          <w:szCs w:val="28"/>
        </w:rPr>
        <w:t>но и объективно дают оценку эффективности использования ресурсного поте</w:t>
      </w:r>
      <w:r w:rsidRPr="00680481">
        <w:rPr>
          <w:szCs w:val="28"/>
        </w:rPr>
        <w:t>н</w:t>
      </w:r>
      <w:r w:rsidRPr="00680481">
        <w:rPr>
          <w:szCs w:val="28"/>
        </w:rPr>
        <w:t>циала предприятия такие показатели как рентабельность совокупного капитала, рентабельность активов, рентабельность операционного капитала. Анализ э</w:t>
      </w:r>
      <w:r w:rsidRPr="00680481">
        <w:rPr>
          <w:szCs w:val="28"/>
        </w:rPr>
        <w:t>ф</w:t>
      </w:r>
      <w:r w:rsidRPr="00680481">
        <w:rPr>
          <w:szCs w:val="28"/>
        </w:rPr>
        <w:t>фективности использования собственного и заемного капитала делает возмо</w:t>
      </w:r>
      <w:r w:rsidRPr="00680481">
        <w:rPr>
          <w:szCs w:val="28"/>
        </w:rPr>
        <w:t>ж</w:t>
      </w:r>
      <w:r w:rsidRPr="00680481">
        <w:rPr>
          <w:szCs w:val="28"/>
        </w:rPr>
        <w:t>ным оценку текущего и перспективного финансового состояния организации, обоснование темпов развития организации, выявление доступных источников средств и оценку рациональных способов их мобилизации, а также составить прогноз положения предприятия на рынке капиталов.</w:t>
      </w:r>
    </w:p>
    <w:p w:rsidR="005F50D2" w:rsidRDefault="005F50D2" w:rsidP="007C4166">
      <w:pPr>
        <w:shd w:val="clear" w:color="auto" w:fill="FFFFFF"/>
        <w:spacing w:line="360" w:lineRule="auto"/>
        <w:ind w:firstLine="700"/>
        <w:contextualSpacing/>
        <w:jc w:val="both"/>
        <w:rPr>
          <w:szCs w:val="28"/>
          <w:lang w:eastAsia="ar-SA"/>
        </w:rPr>
      </w:pPr>
      <w:r w:rsidRPr="00002F46">
        <w:rPr>
          <w:szCs w:val="28"/>
          <w:lang w:eastAsia="ar-SA"/>
        </w:rPr>
        <w:t>Показатели эффективности использования ресурсов</w:t>
      </w:r>
      <w:r>
        <w:rPr>
          <w:szCs w:val="28"/>
          <w:lang w:eastAsia="ar-SA"/>
        </w:rPr>
        <w:t xml:space="preserve"> общества представим </w:t>
      </w:r>
      <w:r w:rsidR="007C4166">
        <w:rPr>
          <w:szCs w:val="28"/>
          <w:lang w:eastAsia="ar-SA"/>
        </w:rPr>
        <w:t>в таблице 2.2.</w:t>
      </w:r>
    </w:p>
    <w:p w:rsidR="005F50D2" w:rsidRPr="00002F46" w:rsidRDefault="005F50D2" w:rsidP="005F50D2">
      <w:pPr>
        <w:widowControl w:val="0"/>
        <w:suppressAutoHyphens/>
        <w:autoSpaceDE w:val="0"/>
        <w:spacing w:line="360" w:lineRule="auto"/>
        <w:ind w:firstLine="709"/>
        <w:contextualSpacing/>
        <w:jc w:val="both"/>
        <w:rPr>
          <w:szCs w:val="28"/>
          <w:lang w:eastAsia="ar-SA"/>
        </w:rPr>
      </w:pPr>
      <w:r>
        <w:rPr>
          <w:szCs w:val="28"/>
          <w:lang w:eastAsia="ar-SA"/>
        </w:rPr>
        <w:t>Таблица 2.2</w:t>
      </w:r>
      <w:r w:rsidRPr="00002F46">
        <w:rPr>
          <w:szCs w:val="28"/>
          <w:lang w:eastAsia="ar-SA"/>
        </w:rPr>
        <w:t xml:space="preserve"> - Показатели эффективности использования ресурсов и капитала в организации</w:t>
      </w:r>
    </w:p>
    <w:tbl>
      <w:tblPr>
        <w:tblW w:w="9285" w:type="dxa"/>
        <w:tblInd w:w="93" w:type="dxa"/>
        <w:tblLook w:val="04A0" w:firstRow="1" w:lastRow="0" w:firstColumn="1" w:lastColumn="0" w:noHBand="0" w:noVBand="1"/>
      </w:tblPr>
      <w:tblGrid>
        <w:gridCol w:w="3905"/>
        <w:gridCol w:w="7"/>
        <w:gridCol w:w="1164"/>
        <w:gridCol w:w="1116"/>
        <w:gridCol w:w="229"/>
        <w:gridCol w:w="1131"/>
        <w:gridCol w:w="7"/>
        <w:gridCol w:w="1726"/>
      </w:tblGrid>
      <w:tr w:rsidR="005F50D2" w:rsidRPr="001C164D" w:rsidTr="000A79F1">
        <w:trPr>
          <w:trHeight w:val="625"/>
        </w:trPr>
        <w:tc>
          <w:tcPr>
            <w:tcW w:w="39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Показатели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2014г.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2015г.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2016г.</w:t>
            </w:r>
          </w:p>
        </w:tc>
        <w:tc>
          <w:tcPr>
            <w:tcW w:w="1733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2016г. в % к 2014г.</w:t>
            </w:r>
          </w:p>
        </w:tc>
      </w:tr>
      <w:tr w:rsidR="005F50D2" w:rsidRPr="001C164D" w:rsidTr="000A79F1">
        <w:trPr>
          <w:trHeight w:val="150"/>
        </w:trPr>
        <w:tc>
          <w:tcPr>
            <w:tcW w:w="390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2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4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5</w:t>
            </w:r>
          </w:p>
        </w:tc>
      </w:tr>
      <w:tr w:rsidR="005F50D2" w:rsidRPr="001C164D" w:rsidTr="001A64BC">
        <w:trPr>
          <w:trHeight w:val="450"/>
        </w:trPr>
        <w:tc>
          <w:tcPr>
            <w:tcW w:w="9285" w:type="dxa"/>
            <w:gridSpan w:val="8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А. Показатели обеспеченности и эффективности использования основных средств</w:t>
            </w:r>
          </w:p>
        </w:tc>
      </w:tr>
      <w:tr w:rsidR="005F50D2" w:rsidRPr="001C164D" w:rsidTr="000A79F1">
        <w:trPr>
          <w:trHeight w:val="720"/>
        </w:trPr>
        <w:tc>
          <w:tcPr>
            <w:tcW w:w="3912" w:type="dxa"/>
            <w:gridSpan w:val="2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hideMark/>
          </w:tcPr>
          <w:p w:rsidR="005F50D2" w:rsidRPr="001C083C" w:rsidRDefault="005F50D2" w:rsidP="001A64BC">
            <w:pPr>
              <w:jc w:val="both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1. Среднегодовая стоимость осно</w:t>
            </w:r>
            <w:r w:rsidRPr="001C083C">
              <w:rPr>
                <w:color w:val="000000"/>
                <w:sz w:val="24"/>
              </w:rPr>
              <w:t>в</w:t>
            </w:r>
            <w:r w:rsidRPr="001C083C">
              <w:rPr>
                <w:color w:val="000000"/>
                <w:sz w:val="24"/>
              </w:rPr>
              <w:t>ных средств, тыс. руб.</w:t>
            </w:r>
          </w:p>
          <w:p w:rsidR="005F50D2" w:rsidRPr="001C083C" w:rsidRDefault="005F50D2" w:rsidP="001A64BC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110392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121049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148203</w:t>
            </w:r>
          </w:p>
        </w:tc>
        <w:tc>
          <w:tcPr>
            <w:tcW w:w="173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127,00</w:t>
            </w:r>
          </w:p>
        </w:tc>
      </w:tr>
      <w:tr w:rsidR="005F50D2" w:rsidRPr="001C164D" w:rsidTr="000A79F1">
        <w:trPr>
          <w:trHeight w:val="285"/>
        </w:trPr>
        <w:tc>
          <w:tcPr>
            <w:tcW w:w="391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5F50D2" w:rsidRPr="001C083C" w:rsidRDefault="005F50D2" w:rsidP="001A64BC">
            <w:pPr>
              <w:jc w:val="both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 xml:space="preserve">2. </w:t>
            </w:r>
            <w:proofErr w:type="spellStart"/>
            <w:r w:rsidRPr="001C083C">
              <w:rPr>
                <w:color w:val="000000"/>
                <w:sz w:val="24"/>
              </w:rPr>
              <w:t>Фондообеспеченность</w:t>
            </w:r>
            <w:proofErr w:type="spellEnd"/>
            <w:r w:rsidRPr="001C083C">
              <w:rPr>
                <w:color w:val="000000"/>
                <w:sz w:val="24"/>
              </w:rPr>
              <w:t xml:space="preserve">, </w:t>
            </w:r>
            <w:proofErr w:type="spellStart"/>
            <w:r w:rsidRPr="001C083C">
              <w:rPr>
                <w:color w:val="000000"/>
                <w:sz w:val="24"/>
              </w:rPr>
              <w:t>тыс</w:t>
            </w:r>
            <w:proofErr w:type="gramStart"/>
            <w:r w:rsidRPr="001C083C">
              <w:rPr>
                <w:color w:val="000000"/>
                <w:sz w:val="24"/>
              </w:rPr>
              <w:t>.р</w:t>
            </w:r>
            <w:proofErr w:type="gramEnd"/>
            <w:r w:rsidRPr="001C083C">
              <w:rPr>
                <w:color w:val="000000"/>
                <w:sz w:val="24"/>
              </w:rPr>
              <w:t>уб</w:t>
            </w:r>
            <w:proofErr w:type="spellEnd"/>
          </w:p>
        </w:tc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-</w:t>
            </w:r>
          </w:p>
        </w:tc>
        <w:tc>
          <w:tcPr>
            <w:tcW w:w="13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-</w:t>
            </w:r>
          </w:p>
        </w:tc>
        <w:tc>
          <w:tcPr>
            <w:tcW w:w="17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-</w:t>
            </w:r>
          </w:p>
        </w:tc>
      </w:tr>
      <w:tr w:rsidR="005F50D2" w:rsidRPr="001C164D" w:rsidTr="000A79F1">
        <w:trPr>
          <w:trHeight w:val="285"/>
        </w:trPr>
        <w:tc>
          <w:tcPr>
            <w:tcW w:w="3912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0D2" w:rsidRPr="001C083C" w:rsidRDefault="001C083C" w:rsidP="001A64BC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  <w:r w:rsidR="005F50D2" w:rsidRPr="001C083C">
              <w:rPr>
                <w:color w:val="000000"/>
                <w:sz w:val="24"/>
              </w:rPr>
              <w:t xml:space="preserve">Фондовооруженность, </w:t>
            </w:r>
            <w:proofErr w:type="spellStart"/>
            <w:r w:rsidR="005F50D2" w:rsidRPr="001C083C">
              <w:rPr>
                <w:color w:val="000000"/>
                <w:sz w:val="24"/>
              </w:rPr>
              <w:t>тыс</w:t>
            </w:r>
            <w:proofErr w:type="gramStart"/>
            <w:r w:rsidR="005F50D2" w:rsidRPr="001C083C">
              <w:rPr>
                <w:color w:val="000000"/>
                <w:sz w:val="24"/>
              </w:rPr>
              <w:t>.р</w:t>
            </w:r>
            <w:proofErr w:type="gramEnd"/>
            <w:r w:rsidR="005F50D2" w:rsidRPr="001C083C">
              <w:rPr>
                <w:color w:val="000000"/>
                <w:sz w:val="24"/>
              </w:rPr>
              <w:t>уб</w:t>
            </w:r>
            <w:proofErr w:type="spellEnd"/>
            <w:r w:rsidR="005F50D2" w:rsidRPr="001C083C">
              <w:rPr>
                <w:color w:val="000000"/>
                <w:sz w:val="24"/>
              </w:rPr>
              <w:t>/чел.</w:t>
            </w:r>
          </w:p>
        </w:tc>
        <w:tc>
          <w:tcPr>
            <w:tcW w:w="1164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262,24</w:t>
            </w:r>
          </w:p>
        </w:tc>
        <w:tc>
          <w:tcPr>
            <w:tcW w:w="1116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260,12</w:t>
            </w:r>
          </w:p>
        </w:tc>
        <w:tc>
          <w:tcPr>
            <w:tcW w:w="1360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291,30</w:t>
            </w:r>
          </w:p>
        </w:tc>
        <w:tc>
          <w:tcPr>
            <w:tcW w:w="173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111,08</w:t>
            </w:r>
          </w:p>
        </w:tc>
      </w:tr>
      <w:tr w:rsidR="005F50D2" w:rsidRPr="001C164D" w:rsidTr="000A79F1">
        <w:trPr>
          <w:trHeight w:val="320"/>
        </w:trPr>
        <w:tc>
          <w:tcPr>
            <w:tcW w:w="39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0D2" w:rsidRPr="001C083C" w:rsidRDefault="005F50D2" w:rsidP="001A64BC">
            <w:pPr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 xml:space="preserve">4. </w:t>
            </w:r>
            <w:proofErr w:type="spellStart"/>
            <w:r w:rsidRPr="001C083C">
              <w:rPr>
                <w:color w:val="000000"/>
                <w:sz w:val="24"/>
              </w:rPr>
              <w:t>Фондоемкость</w:t>
            </w:r>
            <w:proofErr w:type="spellEnd"/>
            <w:r w:rsidRPr="001C083C">
              <w:rPr>
                <w:color w:val="000000"/>
                <w:sz w:val="24"/>
              </w:rPr>
              <w:t>, руб.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735C5B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735C5B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735C5B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0,17</w:t>
            </w:r>
          </w:p>
        </w:tc>
        <w:tc>
          <w:tcPr>
            <w:tcW w:w="1733" w:type="dxa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735C5B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94,4</w:t>
            </w:r>
          </w:p>
        </w:tc>
      </w:tr>
      <w:tr w:rsidR="005F50D2" w:rsidRPr="001C164D" w:rsidTr="000A79F1">
        <w:trPr>
          <w:trHeight w:val="320"/>
        </w:trPr>
        <w:tc>
          <w:tcPr>
            <w:tcW w:w="39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0D2" w:rsidRPr="001C083C" w:rsidRDefault="005F50D2" w:rsidP="001A64BC">
            <w:pPr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5. Фондоотдача, руб.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735C5B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735C5B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6,68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735C5B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5,86</w:t>
            </w:r>
          </w:p>
        </w:tc>
        <w:tc>
          <w:tcPr>
            <w:tcW w:w="1733" w:type="dxa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735C5B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107,9</w:t>
            </w:r>
          </w:p>
        </w:tc>
      </w:tr>
    </w:tbl>
    <w:p w:rsidR="00697DEF" w:rsidRDefault="00697DEF"/>
    <w:p w:rsidR="00697DEF" w:rsidRDefault="005D2FDA" w:rsidP="005D2FDA">
      <w:pPr>
        <w:jc w:val="center"/>
      </w:pPr>
      <w:r>
        <w:lastRenderedPageBreak/>
        <w:t xml:space="preserve">                                                                          </w:t>
      </w:r>
      <w:r w:rsidR="00697DEF">
        <w:t>Продолжение таблицы 2.2</w:t>
      </w:r>
    </w:p>
    <w:tbl>
      <w:tblPr>
        <w:tblW w:w="9285" w:type="dxa"/>
        <w:tblInd w:w="93" w:type="dxa"/>
        <w:tblLook w:val="04A0" w:firstRow="1" w:lastRow="0" w:firstColumn="1" w:lastColumn="0" w:noHBand="0" w:noVBand="1"/>
      </w:tblPr>
      <w:tblGrid>
        <w:gridCol w:w="3912"/>
        <w:gridCol w:w="1164"/>
        <w:gridCol w:w="1116"/>
        <w:gridCol w:w="1360"/>
        <w:gridCol w:w="1733"/>
      </w:tblGrid>
      <w:tr w:rsidR="00697DEF" w:rsidRPr="001C083C" w:rsidTr="00C31603">
        <w:trPr>
          <w:trHeight w:val="320"/>
        </w:trPr>
        <w:tc>
          <w:tcPr>
            <w:tcW w:w="391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DEF" w:rsidRPr="001C083C" w:rsidRDefault="00697DEF" w:rsidP="00C31603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7DEF" w:rsidRPr="001C083C" w:rsidRDefault="00697DEF" w:rsidP="00C31603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2</w:t>
            </w:r>
          </w:p>
        </w:tc>
        <w:tc>
          <w:tcPr>
            <w:tcW w:w="1116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7DEF" w:rsidRPr="001C083C" w:rsidRDefault="00697DEF" w:rsidP="00C31603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3</w:t>
            </w:r>
          </w:p>
        </w:tc>
        <w:tc>
          <w:tcPr>
            <w:tcW w:w="1360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7DEF" w:rsidRPr="001C083C" w:rsidRDefault="00697DEF" w:rsidP="00C31603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4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97DEF" w:rsidRPr="001C083C" w:rsidRDefault="00697DEF" w:rsidP="00C31603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5</w:t>
            </w:r>
          </w:p>
        </w:tc>
      </w:tr>
      <w:tr w:rsidR="005F50D2" w:rsidRPr="001C164D" w:rsidTr="000A79F1">
        <w:trPr>
          <w:trHeight w:val="625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D2" w:rsidRPr="001C083C" w:rsidRDefault="005F50D2" w:rsidP="001A64BC">
            <w:pPr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6. Рентабельность использования основных средств, %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3,99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47,85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11,83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-</w:t>
            </w:r>
          </w:p>
        </w:tc>
      </w:tr>
      <w:tr w:rsidR="005F50D2" w:rsidRPr="001C164D" w:rsidTr="000A79F1">
        <w:trPr>
          <w:trHeight w:val="419"/>
        </w:trPr>
        <w:tc>
          <w:tcPr>
            <w:tcW w:w="928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Б. Показатели эффективности использования трудовых ресурсов</w:t>
            </w:r>
          </w:p>
        </w:tc>
      </w:tr>
      <w:tr w:rsidR="005F50D2" w:rsidRPr="001C164D" w:rsidTr="000A79F1">
        <w:trPr>
          <w:trHeight w:val="320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0D2" w:rsidRPr="001C083C" w:rsidRDefault="005F50D2" w:rsidP="001A64BC">
            <w:pPr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 xml:space="preserve">7. Фонд оплаты труда, </w:t>
            </w:r>
            <w:proofErr w:type="spellStart"/>
            <w:r w:rsidRPr="001C083C">
              <w:rPr>
                <w:color w:val="000000"/>
                <w:sz w:val="24"/>
              </w:rPr>
              <w:t>тыс</w:t>
            </w:r>
            <w:proofErr w:type="gramStart"/>
            <w:r w:rsidRPr="001C083C">
              <w:rPr>
                <w:color w:val="000000"/>
                <w:sz w:val="24"/>
              </w:rPr>
              <w:t>.р</w:t>
            </w:r>
            <w:proofErr w:type="gramEnd"/>
            <w:r w:rsidRPr="001C083C">
              <w:rPr>
                <w:color w:val="000000"/>
                <w:sz w:val="24"/>
              </w:rPr>
              <w:t>уб</w:t>
            </w:r>
            <w:proofErr w:type="spellEnd"/>
            <w:r w:rsidRPr="001C083C">
              <w:rPr>
                <w:color w:val="000000"/>
                <w:sz w:val="24"/>
              </w:rPr>
              <w:t>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735C5B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64080,00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735C5B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735C5B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98616,00</w:t>
            </w:r>
          </w:p>
        </w:tc>
        <w:tc>
          <w:tcPr>
            <w:tcW w:w="1733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75115F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153,9</w:t>
            </w:r>
          </w:p>
        </w:tc>
      </w:tr>
      <w:tr w:rsidR="005F50D2" w:rsidRPr="001C164D" w:rsidTr="000A79F1">
        <w:trPr>
          <w:trHeight w:val="320"/>
        </w:trPr>
        <w:tc>
          <w:tcPr>
            <w:tcW w:w="391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0D2" w:rsidRPr="001C083C" w:rsidRDefault="005F50D2" w:rsidP="001A64BC">
            <w:pPr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8. Выручка на 1 руб. оплаты труда, руб.</w:t>
            </w:r>
          </w:p>
        </w:tc>
        <w:tc>
          <w:tcPr>
            <w:tcW w:w="1164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735C5B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9,36</w:t>
            </w:r>
          </w:p>
        </w:tc>
        <w:tc>
          <w:tcPr>
            <w:tcW w:w="1116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735C5B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11,18</w:t>
            </w:r>
          </w:p>
        </w:tc>
        <w:tc>
          <w:tcPr>
            <w:tcW w:w="1360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735C5B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8,80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F50D2" w:rsidRPr="001C083C" w:rsidRDefault="0075115F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0,94</w:t>
            </w:r>
          </w:p>
        </w:tc>
      </w:tr>
      <w:tr w:rsidR="005F50D2" w:rsidRPr="001C164D" w:rsidTr="000A79F1">
        <w:trPr>
          <w:trHeight w:val="320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0D2" w:rsidRPr="001C083C" w:rsidRDefault="005F50D2" w:rsidP="001A64BC">
            <w:pPr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 xml:space="preserve">8. Производительность труда, </w:t>
            </w:r>
            <w:proofErr w:type="spellStart"/>
            <w:r w:rsidRPr="001C083C">
              <w:rPr>
                <w:color w:val="000000"/>
                <w:sz w:val="24"/>
              </w:rPr>
              <w:t>тыс</w:t>
            </w:r>
            <w:proofErr w:type="gramStart"/>
            <w:r w:rsidRPr="001C083C">
              <w:rPr>
                <w:color w:val="000000"/>
                <w:sz w:val="24"/>
              </w:rPr>
              <w:t>.р</w:t>
            </w:r>
            <w:proofErr w:type="gramEnd"/>
            <w:r w:rsidRPr="001C083C">
              <w:rPr>
                <w:color w:val="000000"/>
                <w:sz w:val="24"/>
              </w:rPr>
              <w:t>уб</w:t>
            </w:r>
            <w:proofErr w:type="spellEnd"/>
            <w:r w:rsidRPr="001C083C">
              <w:rPr>
                <w:color w:val="000000"/>
                <w:sz w:val="24"/>
              </w:rPr>
              <w:t>./чел.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735C5B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682,07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735C5B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848,57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735C5B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748,52</w:t>
            </w:r>
          </w:p>
        </w:tc>
        <w:tc>
          <w:tcPr>
            <w:tcW w:w="1733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75115F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109,74</w:t>
            </w:r>
          </w:p>
        </w:tc>
      </w:tr>
      <w:tr w:rsidR="005F50D2" w:rsidRPr="001C164D" w:rsidTr="000A79F1">
        <w:trPr>
          <w:trHeight w:val="320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0D2" w:rsidRPr="001C083C" w:rsidRDefault="005F50D2" w:rsidP="001A64BC">
            <w:pPr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 xml:space="preserve">9. Затраты труда, тыс. </w:t>
            </w:r>
            <w:proofErr w:type="spellStart"/>
            <w:r w:rsidRPr="001C083C">
              <w:rPr>
                <w:color w:val="000000"/>
                <w:sz w:val="24"/>
              </w:rPr>
              <w:t>чел</w:t>
            </w:r>
            <w:proofErr w:type="gramStart"/>
            <w:r w:rsidRPr="001C083C">
              <w:rPr>
                <w:color w:val="000000"/>
                <w:sz w:val="24"/>
              </w:rPr>
              <w:t>.ч</w:t>
            </w:r>
            <w:proofErr w:type="gramEnd"/>
            <w:r w:rsidRPr="001C083C">
              <w:rPr>
                <w:color w:val="000000"/>
                <w:sz w:val="24"/>
              </w:rPr>
              <w:t>ас</w:t>
            </w:r>
            <w:proofErr w:type="spellEnd"/>
            <w:r w:rsidRPr="001C083C">
              <w:rPr>
                <w:color w:val="000000"/>
                <w:sz w:val="24"/>
              </w:rPr>
              <w:t>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735C5B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879,32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735C5B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952,43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735C5B" w:rsidP="00735C5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1159,91</w:t>
            </w:r>
          </w:p>
        </w:tc>
        <w:tc>
          <w:tcPr>
            <w:tcW w:w="1733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735C5B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131,9</w:t>
            </w:r>
          </w:p>
        </w:tc>
      </w:tr>
      <w:tr w:rsidR="005F50D2" w:rsidRPr="001C164D" w:rsidTr="001A64BC">
        <w:trPr>
          <w:trHeight w:val="320"/>
        </w:trPr>
        <w:tc>
          <w:tcPr>
            <w:tcW w:w="92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В. Показатели эффективности использования материальных ресурсов</w:t>
            </w:r>
          </w:p>
        </w:tc>
      </w:tr>
      <w:tr w:rsidR="005F50D2" w:rsidRPr="001C164D" w:rsidTr="000A79F1">
        <w:trPr>
          <w:trHeight w:val="320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0D2" w:rsidRPr="001C083C" w:rsidRDefault="005F50D2" w:rsidP="001A64BC">
            <w:pPr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10. Материалоотдача, руб.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9,94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11,71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10,43</w:t>
            </w:r>
          </w:p>
        </w:tc>
        <w:tc>
          <w:tcPr>
            <w:tcW w:w="1733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104,93</w:t>
            </w:r>
          </w:p>
        </w:tc>
      </w:tr>
      <w:tr w:rsidR="005F50D2" w:rsidRPr="001C164D" w:rsidTr="000A79F1">
        <w:trPr>
          <w:trHeight w:val="320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0D2" w:rsidRPr="001C083C" w:rsidRDefault="005F50D2" w:rsidP="001A64BC">
            <w:pPr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11. Материалоемкость, руб.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0,08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0,09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0,10</w:t>
            </w:r>
          </w:p>
        </w:tc>
        <w:tc>
          <w:tcPr>
            <w:tcW w:w="1733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125,00</w:t>
            </w:r>
          </w:p>
        </w:tc>
      </w:tr>
      <w:tr w:rsidR="005F50D2" w:rsidRPr="001C164D" w:rsidTr="000A79F1">
        <w:trPr>
          <w:trHeight w:val="320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0D2" w:rsidRPr="001C083C" w:rsidRDefault="005F50D2" w:rsidP="001A64BC">
            <w:pPr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12. Прибыль на 1 руб. материал</w:t>
            </w:r>
            <w:r w:rsidRPr="001C083C">
              <w:rPr>
                <w:color w:val="000000"/>
                <w:sz w:val="24"/>
              </w:rPr>
              <w:t>ь</w:t>
            </w:r>
            <w:r w:rsidRPr="001C083C">
              <w:rPr>
                <w:color w:val="000000"/>
                <w:sz w:val="24"/>
              </w:rPr>
              <w:t>ных затрат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0,14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0,83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0,21</w:t>
            </w:r>
          </w:p>
        </w:tc>
        <w:tc>
          <w:tcPr>
            <w:tcW w:w="1733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150,00</w:t>
            </w:r>
          </w:p>
        </w:tc>
      </w:tr>
      <w:tr w:rsidR="005F50D2" w:rsidRPr="001C164D" w:rsidTr="000A79F1">
        <w:trPr>
          <w:trHeight w:val="625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0D2" w:rsidRPr="001C083C" w:rsidRDefault="005F50D2" w:rsidP="001A64BC">
            <w:pPr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13. Затраты на 1 руб. выручки от продажи продукции (работ, услуг), руб.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0,47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0,52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0,64</w:t>
            </w:r>
          </w:p>
        </w:tc>
        <w:tc>
          <w:tcPr>
            <w:tcW w:w="1733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136,17</w:t>
            </w:r>
          </w:p>
        </w:tc>
      </w:tr>
      <w:tr w:rsidR="005F50D2" w:rsidRPr="001C164D" w:rsidTr="001A64BC">
        <w:trPr>
          <w:trHeight w:val="320"/>
        </w:trPr>
        <w:tc>
          <w:tcPr>
            <w:tcW w:w="92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Г. Показатели эффективности использования капитала</w:t>
            </w:r>
          </w:p>
        </w:tc>
      </w:tr>
      <w:tr w:rsidR="005F50D2" w:rsidRPr="001C164D" w:rsidTr="000A79F1">
        <w:trPr>
          <w:trHeight w:val="625"/>
        </w:trPr>
        <w:tc>
          <w:tcPr>
            <w:tcW w:w="39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0D2" w:rsidRPr="001C083C" w:rsidRDefault="005F50D2" w:rsidP="001A64BC">
            <w:pPr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14. Рентабельность совокупного капитала (активов), %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3,56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22,04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5,73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-</w:t>
            </w:r>
          </w:p>
        </w:tc>
      </w:tr>
      <w:tr w:rsidR="005F50D2" w:rsidRPr="001C164D" w:rsidTr="000A79F1">
        <w:trPr>
          <w:trHeight w:val="320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0D2" w:rsidRPr="001C083C" w:rsidRDefault="005F50D2" w:rsidP="001A64BC">
            <w:pPr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15. Рентабельность собственного капитала,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8,86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43,02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11,37</w:t>
            </w:r>
          </w:p>
        </w:tc>
        <w:tc>
          <w:tcPr>
            <w:tcW w:w="1733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-</w:t>
            </w:r>
          </w:p>
        </w:tc>
      </w:tr>
      <w:tr w:rsidR="005F50D2" w:rsidRPr="001C164D" w:rsidTr="000A79F1">
        <w:trPr>
          <w:trHeight w:val="320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0D2" w:rsidRPr="001C083C" w:rsidRDefault="005F50D2" w:rsidP="001A64BC">
            <w:pPr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 xml:space="preserve">16. Рентабельность </w:t>
            </w:r>
            <w:proofErr w:type="spellStart"/>
            <w:r w:rsidRPr="001C083C">
              <w:rPr>
                <w:color w:val="000000"/>
                <w:sz w:val="24"/>
              </w:rPr>
              <w:t>внеоборотных</w:t>
            </w:r>
            <w:proofErr w:type="spellEnd"/>
            <w:r w:rsidRPr="001C083C">
              <w:rPr>
                <w:color w:val="000000"/>
                <w:sz w:val="24"/>
              </w:rPr>
              <w:t xml:space="preserve"> активов,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5,05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46,55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11,78</w:t>
            </w:r>
          </w:p>
        </w:tc>
        <w:tc>
          <w:tcPr>
            <w:tcW w:w="1733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-</w:t>
            </w:r>
          </w:p>
        </w:tc>
      </w:tr>
      <w:tr w:rsidR="005F50D2" w:rsidRPr="001C164D" w:rsidTr="000A79F1">
        <w:trPr>
          <w:trHeight w:val="320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0D2" w:rsidRPr="001C083C" w:rsidRDefault="005F50D2" w:rsidP="001A64BC">
            <w:pPr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17. Рентабельность оборотных а</w:t>
            </w:r>
            <w:r w:rsidRPr="001C083C">
              <w:rPr>
                <w:color w:val="000000"/>
                <w:sz w:val="24"/>
              </w:rPr>
              <w:t>к</w:t>
            </w:r>
            <w:r w:rsidRPr="001C083C">
              <w:rPr>
                <w:color w:val="000000"/>
                <w:sz w:val="24"/>
              </w:rPr>
              <w:t>тивов,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3,68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41,86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 xml:space="preserve">     11,19</w:t>
            </w:r>
          </w:p>
        </w:tc>
        <w:tc>
          <w:tcPr>
            <w:tcW w:w="1733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-</w:t>
            </w:r>
          </w:p>
        </w:tc>
      </w:tr>
    </w:tbl>
    <w:p w:rsidR="005F50D2" w:rsidRDefault="005F50D2" w:rsidP="005F50D2">
      <w:pPr>
        <w:spacing w:line="360" w:lineRule="auto"/>
        <w:ind w:firstLine="709"/>
        <w:contextualSpacing/>
        <w:jc w:val="both"/>
        <w:rPr>
          <w:szCs w:val="28"/>
        </w:rPr>
      </w:pPr>
    </w:p>
    <w:p w:rsidR="005F50D2" w:rsidRPr="00002F46" w:rsidRDefault="005F50D2" w:rsidP="00697DEF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Анализируя данные таблицы 2.3</w:t>
      </w:r>
      <w:r w:rsidRPr="00002F46">
        <w:rPr>
          <w:szCs w:val="28"/>
        </w:rPr>
        <w:t xml:space="preserve"> можно отметить, что происходит увел</w:t>
      </w:r>
      <w:r w:rsidRPr="00002F46">
        <w:rPr>
          <w:szCs w:val="28"/>
        </w:rPr>
        <w:t>и</w:t>
      </w:r>
      <w:r w:rsidRPr="00002F46">
        <w:rPr>
          <w:szCs w:val="28"/>
        </w:rPr>
        <w:t>чение среднегодовой стоимости основных средств организации на 2</w:t>
      </w:r>
      <w:r>
        <w:rPr>
          <w:szCs w:val="28"/>
        </w:rPr>
        <w:t>7</w:t>
      </w:r>
      <w:r w:rsidRPr="00002F46">
        <w:rPr>
          <w:szCs w:val="28"/>
        </w:rPr>
        <w:t>%.</w:t>
      </w:r>
    </w:p>
    <w:p w:rsidR="005F50D2" w:rsidRPr="00002F46" w:rsidRDefault="005F50D2" w:rsidP="00697DEF">
      <w:pPr>
        <w:spacing w:line="360" w:lineRule="auto"/>
        <w:ind w:firstLine="709"/>
        <w:contextualSpacing/>
        <w:jc w:val="both"/>
        <w:rPr>
          <w:szCs w:val="28"/>
        </w:rPr>
      </w:pPr>
      <w:r w:rsidRPr="00002F46">
        <w:rPr>
          <w:szCs w:val="28"/>
        </w:rPr>
        <w:t xml:space="preserve">Как </w:t>
      </w:r>
      <w:r>
        <w:rPr>
          <w:szCs w:val="28"/>
        </w:rPr>
        <w:t>свидетельствует таблица 2.3</w:t>
      </w:r>
      <w:r w:rsidRPr="00002F46">
        <w:rPr>
          <w:szCs w:val="28"/>
        </w:rPr>
        <w:t xml:space="preserve">, </w:t>
      </w:r>
      <w:proofErr w:type="spellStart"/>
      <w:r w:rsidRPr="00002F46">
        <w:rPr>
          <w:szCs w:val="28"/>
        </w:rPr>
        <w:t>фондоёмкость</w:t>
      </w:r>
      <w:proofErr w:type="spellEnd"/>
      <w:r w:rsidRPr="00002F46">
        <w:rPr>
          <w:szCs w:val="28"/>
        </w:rPr>
        <w:t xml:space="preserve"> </w:t>
      </w:r>
      <w:r w:rsidR="0075115F">
        <w:rPr>
          <w:szCs w:val="28"/>
        </w:rPr>
        <w:t>уменьшилась</w:t>
      </w:r>
      <w:r>
        <w:rPr>
          <w:szCs w:val="28"/>
        </w:rPr>
        <w:t xml:space="preserve"> в 2016 г. по сравнению с 2014</w:t>
      </w:r>
      <w:r w:rsidRPr="00002F46">
        <w:rPr>
          <w:szCs w:val="28"/>
        </w:rPr>
        <w:t xml:space="preserve"> г., а фондоотдача соответственно у</w:t>
      </w:r>
      <w:r w:rsidR="0075115F">
        <w:rPr>
          <w:szCs w:val="28"/>
        </w:rPr>
        <w:t>величилась</w:t>
      </w:r>
      <w:r w:rsidRPr="00002F46">
        <w:rPr>
          <w:szCs w:val="28"/>
        </w:rPr>
        <w:t>, что гово</w:t>
      </w:r>
      <w:r>
        <w:rPr>
          <w:szCs w:val="28"/>
        </w:rPr>
        <w:t xml:space="preserve">рит </w:t>
      </w:r>
      <w:proofErr w:type="gramStart"/>
      <w:r>
        <w:rPr>
          <w:szCs w:val="28"/>
        </w:rPr>
        <w:t>о</w:t>
      </w:r>
      <w:proofErr w:type="gramEnd"/>
      <w:r w:rsidRPr="00002F46">
        <w:rPr>
          <w:szCs w:val="28"/>
        </w:rPr>
        <w:t xml:space="preserve"> эффективном использовании основных фондов.</w:t>
      </w:r>
    </w:p>
    <w:p w:rsidR="005F50D2" w:rsidRPr="00002F46" w:rsidRDefault="005F50D2" w:rsidP="00697DEF">
      <w:pPr>
        <w:spacing w:line="360" w:lineRule="auto"/>
        <w:ind w:firstLine="709"/>
        <w:contextualSpacing/>
        <w:jc w:val="both"/>
        <w:rPr>
          <w:szCs w:val="28"/>
        </w:rPr>
      </w:pPr>
      <w:r w:rsidRPr="00002F46">
        <w:rPr>
          <w:szCs w:val="28"/>
        </w:rPr>
        <w:t xml:space="preserve">В </w:t>
      </w:r>
      <w:r w:rsidRPr="00002F46">
        <w:t xml:space="preserve">ОАО «Гамбринус» </w:t>
      </w:r>
      <w:r w:rsidRPr="00002F46">
        <w:rPr>
          <w:szCs w:val="28"/>
        </w:rPr>
        <w:t xml:space="preserve">рост производительности труда наблюдается за весь исследуемый период, что для любого предприятия </w:t>
      </w:r>
      <w:r w:rsidR="0075115F">
        <w:rPr>
          <w:szCs w:val="28"/>
        </w:rPr>
        <w:t>является положительным фактором.</w:t>
      </w:r>
    </w:p>
    <w:p w:rsidR="005F50D2" w:rsidRPr="00002F46" w:rsidRDefault="005F50D2" w:rsidP="00697DEF">
      <w:pPr>
        <w:spacing w:line="360" w:lineRule="auto"/>
        <w:ind w:firstLine="709"/>
        <w:contextualSpacing/>
        <w:jc w:val="both"/>
        <w:rPr>
          <w:szCs w:val="28"/>
        </w:rPr>
      </w:pPr>
      <w:r w:rsidRPr="00002F46">
        <w:rPr>
          <w:szCs w:val="28"/>
        </w:rPr>
        <w:t>Производительность труда и заработная плата изменяются в одном направлении, так в 201</w:t>
      </w:r>
      <w:r>
        <w:rPr>
          <w:szCs w:val="28"/>
        </w:rPr>
        <w:t>6 г. по сравнению с 2014</w:t>
      </w:r>
      <w:r w:rsidRPr="00002F46">
        <w:rPr>
          <w:szCs w:val="28"/>
        </w:rPr>
        <w:t xml:space="preserve"> г. увеличилась производител</w:t>
      </w:r>
      <w:r w:rsidRPr="00002F46">
        <w:rPr>
          <w:szCs w:val="28"/>
        </w:rPr>
        <w:t>ь</w:t>
      </w:r>
      <w:r w:rsidRPr="00002F46">
        <w:rPr>
          <w:szCs w:val="28"/>
        </w:rPr>
        <w:t xml:space="preserve">ность труда на </w:t>
      </w:r>
      <w:r w:rsidR="0075115F">
        <w:rPr>
          <w:szCs w:val="28"/>
        </w:rPr>
        <w:t>10</w:t>
      </w:r>
      <w:r w:rsidRPr="00002F46">
        <w:rPr>
          <w:szCs w:val="28"/>
        </w:rPr>
        <w:t xml:space="preserve">%, а также возросла заработная плата на </w:t>
      </w:r>
      <w:r w:rsidR="0075115F">
        <w:rPr>
          <w:szCs w:val="28"/>
        </w:rPr>
        <w:t>53,9</w:t>
      </w:r>
      <w:r w:rsidRPr="00002F46">
        <w:rPr>
          <w:szCs w:val="28"/>
        </w:rPr>
        <w:t>%.</w:t>
      </w:r>
    </w:p>
    <w:p w:rsidR="005F50D2" w:rsidRPr="00002F46" w:rsidRDefault="005F50D2" w:rsidP="00697DEF">
      <w:pPr>
        <w:spacing w:line="360" w:lineRule="auto"/>
        <w:ind w:firstLine="709"/>
        <w:contextualSpacing/>
        <w:jc w:val="both"/>
        <w:rPr>
          <w:szCs w:val="28"/>
        </w:rPr>
      </w:pPr>
      <w:r w:rsidRPr="00002F46">
        <w:rPr>
          <w:szCs w:val="28"/>
        </w:rPr>
        <w:lastRenderedPageBreak/>
        <w:t>Таким образом, можно сделать вывод, что достаточная обеспеченность предприятия квалифицированными трудовыми ресурсами, их рациональное и</w:t>
      </w:r>
      <w:r w:rsidRPr="00002F46">
        <w:rPr>
          <w:szCs w:val="28"/>
        </w:rPr>
        <w:t>с</w:t>
      </w:r>
      <w:r w:rsidRPr="00002F46">
        <w:rPr>
          <w:szCs w:val="28"/>
        </w:rPr>
        <w:t>пользование, высокий уровень производительности труда имеет большое зн</w:t>
      </w:r>
      <w:r w:rsidRPr="00002F46">
        <w:rPr>
          <w:szCs w:val="28"/>
        </w:rPr>
        <w:t>а</w:t>
      </w:r>
      <w:r w:rsidRPr="00002F46">
        <w:rPr>
          <w:szCs w:val="28"/>
        </w:rPr>
        <w:t>чение для увеличения объёмов и повышения эффективности производства.</w:t>
      </w:r>
    </w:p>
    <w:p w:rsidR="005F50D2" w:rsidRPr="00002F46" w:rsidRDefault="005F50D2" w:rsidP="00697DEF">
      <w:pPr>
        <w:spacing w:line="360" w:lineRule="auto"/>
        <w:ind w:firstLine="709"/>
        <w:contextualSpacing/>
        <w:jc w:val="both"/>
        <w:rPr>
          <w:szCs w:val="28"/>
        </w:rPr>
      </w:pPr>
      <w:r w:rsidRPr="00002F46">
        <w:rPr>
          <w:szCs w:val="28"/>
        </w:rPr>
        <w:t>В ОАО «Гамбринус»</w:t>
      </w:r>
      <w:r w:rsidRPr="00002F46">
        <w:t xml:space="preserve"> </w:t>
      </w:r>
      <w:r w:rsidRPr="00002F46">
        <w:rPr>
          <w:szCs w:val="28"/>
        </w:rPr>
        <w:t xml:space="preserve">материалоемкость </w:t>
      </w:r>
      <w:r>
        <w:rPr>
          <w:szCs w:val="28"/>
        </w:rPr>
        <w:t>увеличилась на 25</w:t>
      </w:r>
      <w:r w:rsidRPr="00002F46">
        <w:rPr>
          <w:szCs w:val="28"/>
        </w:rPr>
        <w:t xml:space="preserve">%, что говорит о </w:t>
      </w:r>
      <w:r>
        <w:rPr>
          <w:szCs w:val="28"/>
        </w:rPr>
        <w:t>повышении</w:t>
      </w:r>
      <w:r w:rsidRPr="00002F46">
        <w:rPr>
          <w:szCs w:val="28"/>
        </w:rPr>
        <w:t xml:space="preserve"> материалозатратности продукции. </w:t>
      </w:r>
    </w:p>
    <w:p w:rsidR="005F50D2" w:rsidRPr="00002F46" w:rsidRDefault="005F50D2" w:rsidP="00697DEF">
      <w:pPr>
        <w:spacing w:line="360" w:lineRule="auto"/>
        <w:ind w:firstLine="709"/>
        <w:contextualSpacing/>
        <w:jc w:val="both"/>
        <w:rPr>
          <w:szCs w:val="28"/>
        </w:rPr>
      </w:pPr>
      <w:r w:rsidRPr="00002F46">
        <w:rPr>
          <w:szCs w:val="28"/>
        </w:rPr>
        <w:t xml:space="preserve">В рассматриваемый период материалоотдача организации увеличилась на </w:t>
      </w:r>
      <w:r>
        <w:rPr>
          <w:szCs w:val="28"/>
        </w:rPr>
        <w:t>4,93</w:t>
      </w:r>
      <w:r w:rsidRPr="00002F46">
        <w:rPr>
          <w:szCs w:val="28"/>
        </w:rPr>
        <w:t xml:space="preserve"> %.</w:t>
      </w:r>
      <w:r w:rsidRPr="00DD2D9D">
        <w:rPr>
          <w:szCs w:val="28"/>
        </w:rPr>
        <w:t xml:space="preserve"> </w:t>
      </w:r>
      <w:r>
        <w:rPr>
          <w:szCs w:val="28"/>
        </w:rPr>
        <w:t>О</w:t>
      </w:r>
      <w:r w:rsidRPr="001B129B">
        <w:rPr>
          <w:szCs w:val="28"/>
        </w:rPr>
        <w:t xml:space="preserve">рганизацией наиболее эффективно используются </w:t>
      </w:r>
      <w:r>
        <w:rPr>
          <w:szCs w:val="28"/>
        </w:rPr>
        <w:t>оборотные активы, так как за исследуемый</w:t>
      </w:r>
      <w:r w:rsidR="0075115F">
        <w:rPr>
          <w:szCs w:val="28"/>
        </w:rPr>
        <w:t xml:space="preserve"> период рентабельность по данным</w:t>
      </w:r>
      <w:r>
        <w:rPr>
          <w:szCs w:val="28"/>
        </w:rPr>
        <w:t xml:space="preserve"> показателям возро</w:t>
      </w:r>
      <w:r>
        <w:rPr>
          <w:szCs w:val="28"/>
        </w:rPr>
        <w:t>с</w:t>
      </w:r>
      <w:r w:rsidR="004C449D">
        <w:rPr>
          <w:szCs w:val="28"/>
        </w:rPr>
        <w:t>ла более чем в 3 раза.</w:t>
      </w:r>
    </w:p>
    <w:p w:rsidR="005F50D2" w:rsidRDefault="005F50D2" w:rsidP="00697DEF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Следующими важными показателями являются ликвидность и платеж</w:t>
      </w:r>
      <w:r>
        <w:rPr>
          <w:szCs w:val="28"/>
        </w:rPr>
        <w:t>е</w:t>
      </w:r>
      <w:r>
        <w:rPr>
          <w:szCs w:val="28"/>
        </w:rPr>
        <w:t>способность организации, они являются основными характеристиками фина</w:t>
      </w:r>
      <w:r>
        <w:rPr>
          <w:szCs w:val="28"/>
        </w:rPr>
        <w:t>н</w:t>
      </w:r>
      <w:r>
        <w:rPr>
          <w:szCs w:val="28"/>
        </w:rPr>
        <w:t>сового состояния предприятия. Платежеспособность предприятия определяется её возможностью и способностью своевременно погашать свои внешние обяз</w:t>
      </w:r>
      <w:r>
        <w:rPr>
          <w:szCs w:val="28"/>
        </w:rPr>
        <w:t>а</w:t>
      </w:r>
      <w:r>
        <w:rPr>
          <w:szCs w:val="28"/>
        </w:rPr>
        <w:t>тельства. Ликвидность предприятия определяется наличием у нее ликвидных средств и отражает способность в любой момент совершать необходимые ра</w:t>
      </w:r>
      <w:r>
        <w:rPr>
          <w:szCs w:val="28"/>
        </w:rPr>
        <w:t>с</w:t>
      </w:r>
      <w:r>
        <w:rPr>
          <w:szCs w:val="28"/>
        </w:rPr>
        <w:t>ходы.</w:t>
      </w:r>
    </w:p>
    <w:p w:rsidR="005F50D2" w:rsidRDefault="005F50D2" w:rsidP="00697DEF">
      <w:pPr>
        <w:spacing w:line="360" w:lineRule="auto"/>
        <w:ind w:firstLine="709"/>
        <w:contextualSpacing/>
        <w:jc w:val="both"/>
        <w:rPr>
          <w:szCs w:val="28"/>
        </w:rPr>
      </w:pPr>
      <w:r w:rsidRPr="00002F46">
        <w:rPr>
          <w:szCs w:val="28"/>
        </w:rPr>
        <w:t>Для определения ликвидности, платежеспособности, финансовой усто</w:t>
      </w:r>
      <w:r w:rsidRPr="00002F46">
        <w:rPr>
          <w:szCs w:val="28"/>
        </w:rPr>
        <w:t>й</w:t>
      </w:r>
      <w:r w:rsidRPr="00002F46">
        <w:rPr>
          <w:szCs w:val="28"/>
        </w:rPr>
        <w:t>чивости организации необходимо рассчитать систему относительных и абс</w:t>
      </w:r>
      <w:r>
        <w:rPr>
          <w:szCs w:val="28"/>
        </w:rPr>
        <w:t>о</w:t>
      </w:r>
      <w:r w:rsidR="001C083C">
        <w:rPr>
          <w:szCs w:val="28"/>
        </w:rPr>
        <w:t>лютных показателей (табл. 2.4)</w:t>
      </w:r>
    </w:p>
    <w:p w:rsidR="005F50D2" w:rsidRPr="00002F46" w:rsidRDefault="000A79F1" w:rsidP="005F50D2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  <w:lang w:eastAsia="ar-SA"/>
        </w:rPr>
        <w:t>Таблица 2.3</w:t>
      </w:r>
      <w:r w:rsidR="005F50D2" w:rsidRPr="00002F46">
        <w:rPr>
          <w:szCs w:val="28"/>
          <w:lang w:eastAsia="ar-SA"/>
        </w:rPr>
        <w:t xml:space="preserve"> - Показатели ликвидности, платежеспособности и финанс</w:t>
      </w:r>
      <w:r w:rsidR="005F50D2" w:rsidRPr="00002F46">
        <w:rPr>
          <w:szCs w:val="28"/>
          <w:lang w:eastAsia="ar-SA"/>
        </w:rPr>
        <w:t>о</w:t>
      </w:r>
      <w:r w:rsidR="005F50D2" w:rsidRPr="00002F46">
        <w:rPr>
          <w:szCs w:val="28"/>
          <w:lang w:eastAsia="ar-SA"/>
        </w:rPr>
        <w:t>вой устойчивости организации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28"/>
        <w:gridCol w:w="1555"/>
        <w:gridCol w:w="1482"/>
        <w:gridCol w:w="1602"/>
        <w:gridCol w:w="1460"/>
        <w:gridCol w:w="1127"/>
      </w:tblGrid>
      <w:tr w:rsidR="005F50D2" w:rsidRPr="00817807" w:rsidTr="001A64BC">
        <w:trPr>
          <w:trHeight w:val="615"/>
        </w:trPr>
        <w:tc>
          <w:tcPr>
            <w:tcW w:w="13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Показатели</w:t>
            </w:r>
          </w:p>
        </w:tc>
        <w:tc>
          <w:tcPr>
            <w:tcW w:w="7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Нормальное ограничение</w:t>
            </w:r>
          </w:p>
        </w:tc>
        <w:tc>
          <w:tcPr>
            <w:tcW w:w="23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На конец года</w:t>
            </w:r>
          </w:p>
        </w:tc>
        <w:tc>
          <w:tcPr>
            <w:tcW w:w="572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 xml:space="preserve">2016 </w:t>
            </w:r>
            <w:r w:rsidRPr="001C083C">
              <w:rPr>
                <w:rFonts w:ascii="Segoe UI Historic" w:hAnsi="Segoe UI Historic" w:cs="Segoe UI Historic"/>
                <w:color w:val="FFFFFF"/>
                <w:sz w:val="24"/>
              </w:rPr>
              <w:t>݀</w:t>
            </w:r>
            <w:r w:rsidRPr="001C083C">
              <w:rPr>
                <w:color w:val="000000"/>
                <w:sz w:val="24"/>
              </w:rPr>
              <w:t xml:space="preserve">г. </w:t>
            </w:r>
            <w:r w:rsidRPr="001C083C">
              <w:rPr>
                <w:rFonts w:ascii="Segoe UI Historic" w:hAnsi="Segoe UI Historic" w:cs="Segoe UI Historic"/>
                <w:color w:val="FFFFFF"/>
                <w:sz w:val="24"/>
              </w:rPr>
              <w:t>݀</w:t>
            </w:r>
            <w:r w:rsidRPr="001C083C">
              <w:rPr>
                <w:color w:val="000000"/>
                <w:sz w:val="24"/>
              </w:rPr>
              <w:t xml:space="preserve">в % </w:t>
            </w:r>
            <w:r w:rsidRPr="001C083C">
              <w:rPr>
                <w:rFonts w:ascii="Segoe UI Historic" w:hAnsi="Segoe UI Historic" w:cs="Segoe UI Historic"/>
                <w:color w:val="FFFFFF"/>
                <w:sz w:val="24"/>
              </w:rPr>
              <w:t>݀</w:t>
            </w:r>
            <w:r w:rsidRPr="001C083C">
              <w:rPr>
                <w:color w:val="000000"/>
                <w:sz w:val="24"/>
              </w:rPr>
              <w:t xml:space="preserve">к 2014 </w:t>
            </w:r>
            <w:r w:rsidRPr="001C083C">
              <w:rPr>
                <w:rFonts w:ascii="Segoe UI Historic" w:hAnsi="Segoe UI Historic" w:cs="Segoe UI Historic"/>
                <w:color w:val="FFFFFF"/>
                <w:sz w:val="24"/>
              </w:rPr>
              <w:t>݀</w:t>
            </w:r>
            <w:r w:rsidRPr="001C083C">
              <w:rPr>
                <w:color w:val="000000"/>
                <w:sz w:val="24"/>
              </w:rPr>
              <w:t>г.</w:t>
            </w:r>
          </w:p>
        </w:tc>
      </w:tr>
      <w:tr w:rsidR="005F50D2" w:rsidRPr="00817807" w:rsidTr="001A64BC">
        <w:trPr>
          <w:trHeight w:val="330"/>
        </w:trPr>
        <w:tc>
          <w:tcPr>
            <w:tcW w:w="13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0D2" w:rsidRPr="001C083C" w:rsidRDefault="005F50D2" w:rsidP="001A64BC">
            <w:pPr>
              <w:rPr>
                <w:color w:val="000000"/>
                <w:sz w:val="24"/>
              </w:rPr>
            </w:pPr>
          </w:p>
        </w:tc>
        <w:tc>
          <w:tcPr>
            <w:tcW w:w="7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0D2" w:rsidRPr="001C083C" w:rsidRDefault="005F50D2" w:rsidP="001A64BC">
            <w:pPr>
              <w:rPr>
                <w:color w:val="000000"/>
                <w:sz w:val="24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2014 г.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 xml:space="preserve">2015 </w:t>
            </w:r>
            <w:r w:rsidRPr="001C083C">
              <w:rPr>
                <w:rFonts w:ascii="Segoe UI Historic" w:hAnsi="Segoe UI Historic" w:cs="Segoe UI Historic"/>
                <w:color w:val="FFFFFF"/>
                <w:sz w:val="24"/>
              </w:rPr>
              <w:t>݀</w:t>
            </w:r>
            <w:r w:rsidRPr="001C083C">
              <w:rPr>
                <w:color w:val="000000"/>
                <w:sz w:val="24"/>
              </w:rPr>
              <w:t>г.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 xml:space="preserve">2016 </w:t>
            </w:r>
            <w:r w:rsidRPr="001C083C">
              <w:rPr>
                <w:rFonts w:ascii="Segoe UI Historic" w:hAnsi="Segoe UI Historic" w:cs="Segoe UI Historic"/>
                <w:color w:val="FFFFFF"/>
                <w:sz w:val="24"/>
              </w:rPr>
              <w:t>݀</w:t>
            </w:r>
            <w:r w:rsidRPr="001C083C">
              <w:rPr>
                <w:color w:val="000000"/>
                <w:sz w:val="24"/>
              </w:rPr>
              <w:t>г.</w:t>
            </w:r>
          </w:p>
        </w:tc>
        <w:tc>
          <w:tcPr>
            <w:tcW w:w="57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0D2" w:rsidRPr="001C083C" w:rsidRDefault="005F50D2" w:rsidP="001A64BC">
            <w:pPr>
              <w:rPr>
                <w:color w:val="000000"/>
                <w:sz w:val="24"/>
              </w:rPr>
            </w:pPr>
          </w:p>
        </w:tc>
      </w:tr>
      <w:tr w:rsidR="005F50D2" w:rsidRPr="00817807" w:rsidTr="001A64BC">
        <w:trPr>
          <w:trHeight w:val="330"/>
        </w:trPr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6</w:t>
            </w:r>
          </w:p>
        </w:tc>
      </w:tr>
      <w:tr w:rsidR="005F50D2" w:rsidRPr="00817807" w:rsidTr="001A64BC">
        <w:trPr>
          <w:trHeight w:val="645"/>
        </w:trPr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0D2" w:rsidRPr="001C083C" w:rsidRDefault="005F50D2" w:rsidP="001C083C">
            <w:pPr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1. Коэффициент п</w:t>
            </w:r>
            <w:r w:rsidRPr="001C083C">
              <w:rPr>
                <w:color w:val="000000"/>
                <w:sz w:val="24"/>
              </w:rPr>
              <w:t>о</w:t>
            </w:r>
            <w:r w:rsidRPr="001C083C">
              <w:rPr>
                <w:color w:val="000000"/>
                <w:sz w:val="24"/>
              </w:rPr>
              <w:t xml:space="preserve">крытия (текущей </w:t>
            </w:r>
            <w:r w:rsidRPr="001C083C">
              <w:rPr>
                <w:rFonts w:ascii="Segoe UI Historic" w:hAnsi="Segoe UI Historic" w:cs="Segoe UI Historic"/>
                <w:color w:val="FFFFFF"/>
                <w:sz w:val="24"/>
              </w:rPr>
              <w:t>݀</w:t>
            </w:r>
            <w:r w:rsidRPr="001C083C">
              <w:rPr>
                <w:color w:val="000000"/>
                <w:sz w:val="24"/>
              </w:rPr>
              <w:t>ликви</w:t>
            </w:r>
            <w:r w:rsidR="001C083C">
              <w:rPr>
                <w:color w:val="000000"/>
                <w:sz w:val="24"/>
              </w:rPr>
              <w:t>дност</w:t>
            </w:r>
            <w:r w:rsidRPr="001C083C">
              <w:rPr>
                <w:color w:val="000000"/>
                <w:sz w:val="24"/>
              </w:rPr>
              <w:t>и)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≥2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0,77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1,14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0,96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D2" w:rsidRPr="001C083C" w:rsidRDefault="005F50D2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124,68</w:t>
            </w:r>
          </w:p>
        </w:tc>
      </w:tr>
      <w:tr w:rsidR="001C083C" w:rsidRPr="00817807" w:rsidTr="001C083C">
        <w:trPr>
          <w:trHeight w:val="645"/>
        </w:trPr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83C" w:rsidRPr="001C083C" w:rsidRDefault="001C083C" w:rsidP="001C083C">
            <w:pPr>
              <w:rPr>
                <w:sz w:val="24"/>
              </w:rPr>
            </w:pPr>
            <w:r w:rsidRPr="001C083C">
              <w:rPr>
                <w:sz w:val="24"/>
              </w:rPr>
              <w:t>2. Коэффициент абс</w:t>
            </w:r>
            <w:r w:rsidRPr="001C083C">
              <w:rPr>
                <w:sz w:val="24"/>
              </w:rPr>
              <w:t>о</w:t>
            </w:r>
            <w:r w:rsidRPr="001C083C">
              <w:rPr>
                <w:sz w:val="24"/>
              </w:rPr>
              <w:t>лютной ликвидности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0,5≥ к≥ 0,2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0,10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0,04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0,05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50,00</w:t>
            </w:r>
          </w:p>
        </w:tc>
      </w:tr>
    </w:tbl>
    <w:p w:rsidR="00697DEF" w:rsidRDefault="00697DEF"/>
    <w:p w:rsidR="00697DEF" w:rsidRDefault="00697DEF" w:rsidP="00697DEF">
      <w:pPr>
        <w:jc w:val="right"/>
      </w:pPr>
    </w:p>
    <w:p w:rsidR="00697DEF" w:rsidRDefault="00697DEF" w:rsidP="00697DEF">
      <w:pPr>
        <w:jc w:val="right"/>
      </w:pPr>
      <w:r>
        <w:lastRenderedPageBreak/>
        <w:t>Продолжение таблицы 2.3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28"/>
        <w:gridCol w:w="1555"/>
        <w:gridCol w:w="18"/>
        <w:gridCol w:w="1458"/>
        <w:gridCol w:w="6"/>
        <w:gridCol w:w="1602"/>
        <w:gridCol w:w="1460"/>
        <w:gridCol w:w="1127"/>
      </w:tblGrid>
      <w:tr w:rsidR="00697DEF" w:rsidRPr="001C083C" w:rsidTr="00C31603">
        <w:trPr>
          <w:trHeight w:val="299"/>
        </w:trPr>
        <w:tc>
          <w:tcPr>
            <w:tcW w:w="1333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DEF" w:rsidRPr="000A79F1" w:rsidRDefault="00697DEF" w:rsidP="00C31603">
            <w:pPr>
              <w:jc w:val="center"/>
              <w:rPr>
                <w:sz w:val="24"/>
              </w:rPr>
            </w:pPr>
            <w:r w:rsidRPr="000A79F1">
              <w:rPr>
                <w:sz w:val="24"/>
              </w:rPr>
              <w:t>1</w:t>
            </w:r>
          </w:p>
        </w:tc>
        <w:tc>
          <w:tcPr>
            <w:tcW w:w="789" w:type="pct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DEF" w:rsidRPr="001C083C" w:rsidRDefault="00697DEF" w:rsidP="00C31603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2</w:t>
            </w:r>
          </w:p>
        </w:tc>
        <w:tc>
          <w:tcPr>
            <w:tcW w:w="752" w:type="pct"/>
            <w:gridSpan w:val="3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DEF" w:rsidRPr="001C083C" w:rsidRDefault="00697DEF" w:rsidP="00C31603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3</w:t>
            </w:r>
          </w:p>
        </w:tc>
        <w:tc>
          <w:tcPr>
            <w:tcW w:w="813" w:type="pct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7DEF" w:rsidRPr="001C083C" w:rsidRDefault="00697DEF" w:rsidP="00C31603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4</w:t>
            </w:r>
          </w:p>
        </w:tc>
        <w:tc>
          <w:tcPr>
            <w:tcW w:w="741" w:type="pct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7DEF" w:rsidRPr="001C083C" w:rsidRDefault="00697DEF" w:rsidP="00C31603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5</w:t>
            </w:r>
          </w:p>
        </w:tc>
        <w:tc>
          <w:tcPr>
            <w:tcW w:w="572" w:type="pct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7DEF" w:rsidRPr="001C083C" w:rsidRDefault="00697DEF" w:rsidP="00C31603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6</w:t>
            </w:r>
          </w:p>
        </w:tc>
      </w:tr>
      <w:tr w:rsidR="001C083C" w:rsidRPr="00817807" w:rsidTr="00697DEF">
        <w:trPr>
          <w:trHeight w:val="960"/>
        </w:trPr>
        <w:tc>
          <w:tcPr>
            <w:tcW w:w="1333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83C" w:rsidRPr="001C083C" w:rsidRDefault="001C083C" w:rsidP="001C083C">
            <w:pPr>
              <w:rPr>
                <w:sz w:val="24"/>
              </w:rPr>
            </w:pPr>
            <w:r w:rsidRPr="001C083C">
              <w:rPr>
                <w:sz w:val="24"/>
              </w:rPr>
              <w:t>3. Коэффициент быс</w:t>
            </w:r>
            <w:r w:rsidRPr="001C083C">
              <w:rPr>
                <w:sz w:val="24"/>
              </w:rPr>
              <w:t>т</w:t>
            </w:r>
            <w:r w:rsidRPr="001C083C">
              <w:rPr>
                <w:sz w:val="24"/>
              </w:rPr>
              <w:t>рой ликвидности (пр</w:t>
            </w:r>
            <w:r w:rsidRPr="001C083C">
              <w:rPr>
                <w:sz w:val="24"/>
              </w:rPr>
              <w:t>о</w:t>
            </w:r>
            <w:r w:rsidRPr="001C083C">
              <w:rPr>
                <w:sz w:val="24"/>
              </w:rPr>
              <w:t>межуточный коэфф</w:t>
            </w:r>
            <w:r w:rsidRPr="001C083C">
              <w:rPr>
                <w:sz w:val="24"/>
              </w:rPr>
              <w:t>и</w:t>
            </w:r>
            <w:r w:rsidRPr="001C083C">
              <w:rPr>
                <w:sz w:val="24"/>
              </w:rPr>
              <w:t>циент покрытия)</w:t>
            </w:r>
          </w:p>
        </w:tc>
        <w:tc>
          <w:tcPr>
            <w:tcW w:w="789" w:type="pct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≥ 1</w:t>
            </w:r>
          </w:p>
        </w:tc>
        <w:tc>
          <w:tcPr>
            <w:tcW w:w="752" w:type="pct"/>
            <w:gridSpan w:val="3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0,57</w:t>
            </w:r>
          </w:p>
        </w:tc>
        <w:tc>
          <w:tcPr>
            <w:tcW w:w="813" w:type="pct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0,63</w:t>
            </w:r>
          </w:p>
        </w:tc>
        <w:tc>
          <w:tcPr>
            <w:tcW w:w="741" w:type="pct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0,44</w:t>
            </w:r>
          </w:p>
        </w:tc>
        <w:tc>
          <w:tcPr>
            <w:tcW w:w="572" w:type="pct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77,19</w:t>
            </w:r>
          </w:p>
        </w:tc>
      </w:tr>
      <w:tr w:rsidR="001C083C" w:rsidRPr="00817807" w:rsidTr="000A79F1">
        <w:trPr>
          <w:trHeight w:val="645"/>
        </w:trPr>
        <w:tc>
          <w:tcPr>
            <w:tcW w:w="1333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83C" w:rsidRPr="001C083C" w:rsidRDefault="001C083C" w:rsidP="001C083C">
            <w:pPr>
              <w:rPr>
                <w:sz w:val="24"/>
              </w:rPr>
            </w:pPr>
            <w:r w:rsidRPr="001C083C">
              <w:rPr>
                <w:sz w:val="24"/>
              </w:rPr>
              <w:t>4. Наличие собстве</w:t>
            </w:r>
            <w:r w:rsidRPr="001C083C">
              <w:rPr>
                <w:sz w:val="24"/>
              </w:rPr>
              <w:t>н</w:t>
            </w:r>
            <w:r w:rsidRPr="001C083C">
              <w:rPr>
                <w:sz w:val="24"/>
              </w:rPr>
              <w:t>ных оборотных средств, тыс. руб.</w:t>
            </w:r>
          </w:p>
        </w:tc>
        <w:tc>
          <w:tcPr>
            <w:tcW w:w="789" w:type="pct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______</w:t>
            </w:r>
          </w:p>
        </w:tc>
        <w:tc>
          <w:tcPr>
            <w:tcW w:w="752" w:type="pct"/>
            <w:gridSpan w:val="3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-42966</w:t>
            </w:r>
          </w:p>
        </w:tc>
        <w:tc>
          <w:tcPr>
            <w:tcW w:w="813" w:type="pct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11422</w:t>
            </w:r>
          </w:p>
        </w:tc>
        <w:tc>
          <w:tcPr>
            <w:tcW w:w="741" w:type="pct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-17133</w:t>
            </w:r>
          </w:p>
        </w:tc>
        <w:tc>
          <w:tcPr>
            <w:tcW w:w="572" w:type="pct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39,86</w:t>
            </w:r>
          </w:p>
        </w:tc>
      </w:tr>
      <w:tr w:rsidR="001C083C" w:rsidRPr="00817807" w:rsidTr="001C083C">
        <w:trPr>
          <w:trHeight w:val="960"/>
        </w:trPr>
        <w:tc>
          <w:tcPr>
            <w:tcW w:w="13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083C" w:rsidRPr="001C083C" w:rsidRDefault="001C083C" w:rsidP="001C083C">
            <w:pPr>
              <w:rPr>
                <w:sz w:val="24"/>
              </w:rPr>
            </w:pPr>
            <w:r w:rsidRPr="001C083C">
              <w:rPr>
                <w:sz w:val="24"/>
              </w:rPr>
              <w:t>5. Общая величина о</w:t>
            </w:r>
            <w:r w:rsidRPr="001C083C">
              <w:rPr>
                <w:sz w:val="24"/>
              </w:rPr>
              <w:t>с</w:t>
            </w:r>
            <w:r w:rsidRPr="001C083C">
              <w:rPr>
                <w:sz w:val="24"/>
              </w:rPr>
              <w:t>новных источников формирования запасов и затрат, тыс. руб.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______</w:t>
            </w:r>
          </w:p>
        </w:tc>
        <w:tc>
          <w:tcPr>
            <w:tcW w:w="75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-42966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11422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-17133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39,86</w:t>
            </w:r>
          </w:p>
        </w:tc>
      </w:tr>
      <w:tr w:rsidR="001C083C" w:rsidRPr="00817807" w:rsidTr="001C083C">
        <w:trPr>
          <w:trHeight w:val="138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83C" w:rsidRPr="001C083C" w:rsidRDefault="001C083C" w:rsidP="001C083C">
            <w:pPr>
              <w:rPr>
                <w:sz w:val="24"/>
              </w:rPr>
            </w:pPr>
            <w:r w:rsidRPr="001C083C">
              <w:rPr>
                <w:sz w:val="24"/>
              </w:rPr>
              <w:t>6. Излишек</w:t>
            </w:r>
            <w:proofErr w:type="gramStart"/>
            <w:r w:rsidRPr="001C083C">
              <w:rPr>
                <w:sz w:val="24"/>
              </w:rPr>
              <w:t xml:space="preserve"> (+) </w:t>
            </w:r>
            <w:proofErr w:type="gramEnd"/>
            <w:r w:rsidRPr="001C083C">
              <w:rPr>
                <w:sz w:val="24"/>
              </w:rPr>
              <w:t>или н</w:t>
            </w:r>
            <w:r w:rsidRPr="001C083C">
              <w:rPr>
                <w:sz w:val="24"/>
              </w:rPr>
              <w:t>е</w:t>
            </w:r>
            <w:r w:rsidRPr="001C083C">
              <w:rPr>
                <w:sz w:val="24"/>
              </w:rPr>
              <w:t>достаток (-), тыс. руб.:</w:t>
            </w:r>
          </w:p>
          <w:p w:rsidR="001C083C" w:rsidRPr="001C083C" w:rsidRDefault="001C083C" w:rsidP="001C083C">
            <w:pPr>
              <w:rPr>
                <w:sz w:val="24"/>
              </w:rPr>
            </w:pPr>
            <w:r w:rsidRPr="001C083C">
              <w:rPr>
                <w:sz w:val="24"/>
              </w:rPr>
              <w:t>а) собственных об</w:t>
            </w:r>
            <w:r w:rsidRPr="001C083C">
              <w:rPr>
                <w:sz w:val="24"/>
              </w:rPr>
              <w:t>о</w:t>
            </w:r>
            <w:r w:rsidRPr="001C083C">
              <w:rPr>
                <w:sz w:val="24"/>
              </w:rPr>
              <w:t>ротных средств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 </w:t>
            </w:r>
          </w:p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______</w:t>
            </w: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-89301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-57569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100352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-</w:t>
            </w:r>
          </w:p>
        </w:tc>
      </w:tr>
      <w:tr w:rsidR="001C083C" w:rsidRPr="00817807" w:rsidTr="001C083C">
        <w:trPr>
          <w:trHeight w:val="630"/>
        </w:trPr>
        <w:tc>
          <w:tcPr>
            <w:tcW w:w="1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C083C" w:rsidRDefault="001C083C" w:rsidP="001C083C">
            <w:pPr>
              <w:rPr>
                <w:sz w:val="24"/>
              </w:rPr>
            </w:pPr>
            <w:r w:rsidRPr="001C083C">
              <w:rPr>
                <w:sz w:val="24"/>
              </w:rPr>
              <w:t>б) общей величины о</w:t>
            </w:r>
            <w:r w:rsidRPr="001C083C">
              <w:rPr>
                <w:sz w:val="24"/>
              </w:rPr>
              <w:t>с</w:t>
            </w:r>
            <w:r w:rsidRPr="001C083C">
              <w:rPr>
                <w:sz w:val="24"/>
              </w:rPr>
              <w:t>новных источников для формирования з</w:t>
            </w:r>
            <w:r w:rsidRPr="001C083C">
              <w:rPr>
                <w:sz w:val="24"/>
              </w:rPr>
              <w:t>а</w:t>
            </w:r>
            <w:r w:rsidRPr="001C083C">
              <w:rPr>
                <w:sz w:val="24"/>
              </w:rPr>
              <w:t>пасов и затрат</w:t>
            </w:r>
          </w:p>
          <w:p w:rsidR="001C083C" w:rsidRPr="001C083C" w:rsidRDefault="001C083C" w:rsidP="001C083C">
            <w:pPr>
              <w:rPr>
                <w:sz w:val="24"/>
              </w:rPr>
            </w:pPr>
          </w:p>
          <w:p w:rsidR="001C083C" w:rsidRPr="001C083C" w:rsidRDefault="001C083C" w:rsidP="001C083C">
            <w:pPr>
              <w:rPr>
                <w:sz w:val="24"/>
              </w:rPr>
            </w:pPr>
          </w:p>
        </w:tc>
        <w:tc>
          <w:tcPr>
            <w:tcW w:w="789" w:type="pct"/>
            <w:vMerge w:val="restart"/>
            <w:tcBorders>
              <w:top w:val="single" w:sz="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_______</w:t>
            </w:r>
          </w:p>
        </w:tc>
        <w:tc>
          <w:tcPr>
            <w:tcW w:w="752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-89301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-57569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100352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-</w:t>
            </w:r>
          </w:p>
        </w:tc>
      </w:tr>
      <w:tr w:rsidR="001C083C" w:rsidRPr="00817807" w:rsidTr="00D52139">
        <w:trPr>
          <w:trHeight w:val="322"/>
        </w:trPr>
        <w:tc>
          <w:tcPr>
            <w:tcW w:w="1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C083C" w:rsidRPr="001C083C" w:rsidRDefault="001C083C" w:rsidP="001C083C">
            <w:pPr>
              <w:rPr>
                <w:color w:val="000000"/>
                <w:sz w:val="24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3C" w:rsidRPr="001C083C" w:rsidRDefault="001C083C" w:rsidP="001A64BC">
            <w:pPr>
              <w:rPr>
                <w:color w:val="000000"/>
                <w:sz w:val="24"/>
              </w:rPr>
            </w:pPr>
          </w:p>
        </w:tc>
        <w:tc>
          <w:tcPr>
            <w:tcW w:w="752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3C" w:rsidRPr="001C083C" w:rsidRDefault="001C083C" w:rsidP="001A64BC">
            <w:pPr>
              <w:rPr>
                <w:color w:val="000000"/>
                <w:sz w:val="24"/>
              </w:rPr>
            </w:pPr>
          </w:p>
        </w:tc>
        <w:tc>
          <w:tcPr>
            <w:tcW w:w="8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C083C" w:rsidRPr="001C083C" w:rsidRDefault="001C083C" w:rsidP="001A64BC">
            <w:pPr>
              <w:rPr>
                <w:color w:val="000000"/>
                <w:sz w:val="24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C083C" w:rsidRPr="001C083C" w:rsidRDefault="001C083C" w:rsidP="001A64BC">
            <w:pPr>
              <w:rPr>
                <w:color w:val="000000"/>
                <w:sz w:val="24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C083C" w:rsidRPr="001C083C" w:rsidRDefault="001C083C" w:rsidP="001A64BC">
            <w:pPr>
              <w:rPr>
                <w:color w:val="000000"/>
                <w:sz w:val="24"/>
              </w:rPr>
            </w:pPr>
          </w:p>
        </w:tc>
      </w:tr>
      <w:tr w:rsidR="001C083C" w:rsidRPr="00817807" w:rsidTr="001C083C">
        <w:trPr>
          <w:trHeight w:val="645"/>
        </w:trPr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83C" w:rsidRPr="001C083C" w:rsidRDefault="001C083C" w:rsidP="001C083C">
            <w:pPr>
              <w:rPr>
                <w:sz w:val="24"/>
              </w:rPr>
            </w:pPr>
            <w:r w:rsidRPr="001C083C">
              <w:rPr>
                <w:sz w:val="24"/>
              </w:rPr>
              <w:t>7. Коэффициент авт</w:t>
            </w:r>
            <w:r w:rsidRPr="001C083C">
              <w:rPr>
                <w:sz w:val="24"/>
              </w:rPr>
              <w:t>о</w:t>
            </w:r>
            <w:r w:rsidRPr="001C083C">
              <w:rPr>
                <w:sz w:val="24"/>
              </w:rPr>
              <w:t>номии (независимости)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≥ 0,5</w:t>
            </w:r>
          </w:p>
        </w:tc>
        <w:tc>
          <w:tcPr>
            <w:tcW w:w="75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0,32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0,49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0,47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147</w:t>
            </w:r>
          </w:p>
        </w:tc>
      </w:tr>
      <w:tr w:rsidR="001C083C" w:rsidRPr="00817807" w:rsidTr="001C083C">
        <w:trPr>
          <w:trHeight w:val="645"/>
        </w:trPr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83C" w:rsidRPr="001C083C" w:rsidRDefault="001C083C" w:rsidP="00D52139">
            <w:pPr>
              <w:rPr>
                <w:sz w:val="24"/>
              </w:rPr>
            </w:pPr>
            <w:r w:rsidRPr="001C083C">
              <w:rPr>
                <w:sz w:val="24"/>
              </w:rPr>
              <w:t>8. Коэффициент соо</w:t>
            </w:r>
            <w:r w:rsidRPr="001C083C">
              <w:rPr>
                <w:sz w:val="24"/>
              </w:rPr>
              <w:t>т</w:t>
            </w:r>
            <w:r w:rsidRPr="001C083C">
              <w:rPr>
                <w:sz w:val="24"/>
              </w:rPr>
              <w:t>ношения заемных и собственных средств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≤ 1</w:t>
            </w:r>
          </w:p>
        </w:tc>
        <w:tc>
          <w:tcPr>
            <w:tcW w:w="75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-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-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0,01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-</w:t>
            </w:r>
          </w:p>
        </w:tc>
      </w:tr>
      <w:tr w:rsidR="001C083C" w:rsidRPr="00817807" w:rsidTr="001C083C">
        <w:trPr>
          <w:trHeight w:val="330"/>
        </w:trPr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83C" w:rsidRPr="001C083C" w:rsidRDefault="001C083C" w:rsidP="00D52139">
            <w:pPr>
              <w:rPr>
                <w:sz w:val="24"/>
              </w:rPr>
            </w:pPr>
            <w:r w:rsidRPr="001C083C">
              <w:rPr>
                <w:sz w:val="24"/>
              </w:rPr>
              <w:t>9. Коэффициент м</w:t>
            </w:r>
            <w:r w:rsidRPr="001C083C">
              <w:rPr>
                <w:sz w:val="24"/>
              </w:rPr>
              <w:t>а</w:t>
            </w:r>
            <w:r w:rsidRPr="001C083C">
              <w:rPr>
                <w:sz w:val="24"/>
              </w:rPr>
              <w:t>невренности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≥ 0,5</w:t>
            </w:r>
          </w:p>
        </w:tc>
        <w:tc>
          <w:tcPr>
            <w:tcW w:w="75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-0,54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0,08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-0,11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083C" w:rsidRPr="001C083C" w:rsidRDefault="001C083C" w:rsidP="001A64BC">
            <w:pPr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 xml:space="preserve">    20,37</w:t>
            </w:r>
          </w:p>
        </w:tc>
      </w:tr>
      <w:tr w:rsidR="001C083C" w:rsidRPr="00817807" w:rsidTr="001C083C">
        <w:trPr>
          <w:trHeight w:val="96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3C" w:rsidRPr="001C083C" w:rsidRDefault="001C083C" w:rsidP="00D52139">
            <w:pPr>
              <w:rPr>
                <w:sz w:val="24"/>
              </w:rPr>
            </w:pPr>
            <w:r w:rsidRPr="001C083C">
              <w:rPr>
                <w:sz w:val="24"/>
              </w:rPr>
              <w:t>10. Коэффициент обеспеченности со</w:t>
            </w:r>
            <w:r w:rsidRPr="001C083C">
              <w:rPr>
                <w:sz w:val="24"/>
              </w:rPr>
              <w:t>б</w:t>
            </w:r>
            <w:r w:rsidRPr="001C083C">
              <w:rPr>
                <w:sz w:val="24"/>
              </w:rPr>
              <w:t>ственными источник</w:t>
            </w:r>
            <w:r w:rsidRPr="001C083C">
              <w:rPr>
                <w:sz w:val="24"/>
              </w:rPr>
              <w:t>а</w:t>
            </w:r>
            <w:r w:rsidRPr="001C083C">
              <w:rPr>
                <w:sz w:val="24"/>
              </w:rPr>
              <w:t>ми финансирования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≥ 0,1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-0,54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0,08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-0,11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20,37</w:t>
            </w:r>
          </w:p>
        </w:tc>
      </w:tr>
      <w:tr w:rsidR="001C083C" w:rsidRPr="00817807" w:rsidTr="001C083C">
        <w:trPr>
          <w:trHeight w:val="960"/>
        </w:trPr>
        <w:tc>
          <w:tcPr>
            <w:tcW w:w="133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83C" w:rsidRPr="001C083C" w:rsidRDefault="001C083C" w:rsidP="00D52139">
            <w:pPr>
              <w:rPr>
                <w:sz w:val="24"/>
              </w:rPr>
            </w:pPr>
            <w:r w:rsidRPr="001C083C">
              <w:rPr>
                <w:sz w:val="24"/>
              </w:rPr>
              <w:t>11. Коэффициент с</w:t>
            </w:r>
            <w:r w:rsidRPr="001C083C">
              <w:rPr>
                <w:sz w:val="24"/>
              </w:rPr>
              <w:t>о</w:t>
            </w:r>
            <w:r w:rsidRPr="001C083C">
              <w:rPr>
                <w:sz w:val="24"/>
              </w:rPr>
              <w:t>отношения собстве</w:t>
            </w:r>
            <w:r w:rsidRPr="001C083C">
              <w:rPr>
                <w:sz w:val="24"/>
              </w:rPr>
              <w:t>н</w:t>
            </w:r>
            <w:r w:rsidRPr="001C083C">
              <w:rPr>
                <w:sz w:val="24"/>
              </w:rPr>
              <w:t>ных и привлеченных средств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≥ 1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-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-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96,34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-</w:t>
            </w:r>
          </w:p>
        </w:tc>
      </w:tr>
      <w:tr w:rsidR="001C083C" w:rsidRPr="00817807" w:rsidTr="001C083C">
        <w:trPr>
          <w:trHeight w:val="645"/>
        </w:trPr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83C" w:rsidRPr="001C083C" w:rsidRDefault="001C083C" w:rsidP="00D52139">
            <w:pPr>
              <w:rPr>
                <w:sz w:val="24"/>
              </w:rPr>
            </w:pPr>
            <w:r w:rsidRPr="001C083C">
              <w:rPr>
                <w:sz w:val="24"/>
              </w:rPr>
              <w:t>12. Коэффициент ф</w:t>
            </w:r>
            <w:r w:rsidRPr="001C083C">
              <w:rPr>
                <w:sz w:val="24"/>
              </w:rPr>
              <w:t>и</w:t>
            </w:r>
            <w:r w:rsidRPr="001C083C">
              <w:rPr>
                <w:sz w:val="24"/>
              </w:rPr>
              <w:t>нансовой зависимости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≤ 1,25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0,64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0,49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0,50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083C" w:rsidRPr="001C083C" w:rsidRDefault="001C083C" w:rsidP="001A64BC">
            <w:pPr>
              <w:jc w:val="center"/>
              <w:rPr>
                <w:color w:val="000000"/>
                <w:sz w:val="24"/>
              </w:rPr>
            </w:pPr>
            <w:r w:rsidRPr="001C083C">
              <w:rPr>
                <w:color w:val="000000"/>
                <w:sz w:val="24"/>
              </w:rPr>
              <w:t>0,78</w:t>
            </w:r>
          </w:p>
        </w:tc>
      </w:tr>
    </w:tbl>
    <w:p w:rsidR="005F50D2" w:rsidRDefault="005F50D2" w:rsidP="005F50D2">
      <w:pPr>
        <w:shd w:val="clear" w:color="auto" w:fill="FFFFFF"/>
        <w:spacing w:line="360" w:lineRule="auto"/>
        <w:ind w:firstLine="700"/>
        <w:jc w:val="both"/>
        <w:rPr>
          <w:bCs/>
          <w:szCs w:val="28"/>
        </w:rPr>
      </w:pPr>
    </w:p>
    <w:p w:rsidR="005F50D2" w:rsidRPr="00002F46" w:rsidRDefault="005F50D2" w:rsidP="00697DEF">
      <w:pPr>
        <w:suppressAutoHyphens/>
        <w:spacing w:line="360" w:lineRule="auto"/>
        <w:ind w:firstLine="709"/>
        <w:contextualSpacing/>
        <w:jc w:val="both"/>
        <w:rPr>
          <w:szCs w:val="28"/>
          <w:lang w:eastAsia="ar-SA"/>
        </w:rPr>
      </w:pPr>
      <w:r>
        <w:rPr>
          <w:szCs w:val="28"/>
        </w:rPr>
        <w:t>Анализируя данные таблицы 2.</w:t>
      </w:r>
      <w:r w:rsidRPr="001B129B">
        <w:rPr>
          <w:szCs w:val="28"/>
        </w:rPr>
        <w:t xml:space="preserve">3 можно сделать вывод о том, что организация </w:t>
      </w:r>
      <w:r>
        <w:rPr>
          <w:szCs w:val="28"/>
        </w:rPr>
        <w:t>ОА</w:t>
      </w:r>
      <w:r w:rsidRPr="001B129B">
        <w:rPr>
          <w:szCs w:val="28"/>
        </w:rPr>
        <w:t>О «</w:t>
      </w:r>
      <w:r>
        <w:rPr>
          <w:szCs w:val="28"/>
        </w:rPr>
        <w:t>Гамбринус</w:t>
      </w:r>
      <w:r w:rsidRPr="001B129B">
        <w:rPr>
          <w:szCs w:val="28"/>
        </w:rPr>
        <w:t>»</w:t>
      </w:r>
      <w:r>
        <w:rPr>
          <w:szCs w:val="28"/>
        </w:rPr>
        <w:t xml:space="preserve"> не</w:t>
      </w:r>
      <w:r w:rsidRPr="001B129B">
        <w:rPr>
          <w:szCs w:val="28"/>
        </w:rPr>
        <w:t xml:space="preserve"> имеет достаточное количество активов, что бы погасить текущие обязательства по кредитам и займам</w:t>
      </w:r>
      <w:r>
        <w:rPr>
          <w:szCs w:val="28"/>
        </w:rPr>
        <w:t xml:space="preserve">, об этом свидетельствует </w:t>
      </w:r>
      <w:r w:rsidRPr="00585E27">
        <w:rPr>
          <w:szCs w:val="28"/>
        </w:rPr>
        <w:t>значение к</w:t>
      </w:r>
      <w:r>
        <w:rPr>
          <w:szCs w:val="28"/>
        </w:rPr>
        <w:t>оэффициента текущей ликвидности.</w:t>
      </w:r>
      <w:r w:rsidRPr="001B129B">
        <w:rPr>
          <w:szCs w:val="28"/>
        </w:rPr>
        <w:t xml:space="preserve"> </w:t>
      </w:r>
      <w:r>
        <w:rPr>
          <w:szCs w:val="28"/>
        </w:rPr>
        <w:t xml:space="preserve">Также </w:t>
      </w:r>
      <w:r w:rsidRPr="001B129B">
        <w:rPr>
          <w:szCs w:val="28"/>
        </w:rPr>
        <w:lastRenderedPageBreak/>
        <w:t xml:space="preserve">коэффициент абсолютной ликвидности не достигает порогового значения, организация на данный момент не имеет достаточное количество высоколиквидных активов, для погашения  краткосрочных обязательств за счёт имеющейся наличности. </w:t>
      </w:r>
      <w:r w:rsidRPr="00002F46">
        <w:rPr>
          <w:szCs w:val="28"/>
          <w:lang w:eastAsia="ar-SA"/>
        </w:rPr>
        <w:t>Коэффициент быстрой ликвидности в 201</w:t>
      </w:r>
      <w:r>
        <w:rPr>
          <w:szCs w:val="28"/>
          <w:lang w:eastAsia="ar-SA"/>
        </w:rPr>
        <w:t>4</w:t>
      </w:r>
      <w:r w:rsidRPr="00002F46">
        <w:rPr>
          <w:szCs w:val="28"/>
          <w:lang w:eastAsia="ar-SA"/>
        </w:rPr>
        <w:t>-201</w:t>
      </w:r>
      <w:r>
        <w:rPr>
          <w:szCs w:val="28"/>
          <w:lang w:eastAsia="ar-SA"/>
        </w:rPr>
        <w:t>6</w:t>
      </w:r>
      <w:r w:rsidRPr="00002F46">
        <w:rPr>
          <w:szCs w:val="28"/>
          <w:lang w:eastAsia="ar-SA"/>
        </w:rPr>
        <w:t xml:space="preserve"> гг. ниже  нормативного значения, что свидетельствует о своевременном недостатке ликвидных активов организации для покрытия ее краткосрочных обязательств</w:t>
      </w:r>
      <w:r>
        <w:rPr>
          <w:szCs w:val="28"/>
          <w:lang w:eastAsia="ar-SA"/>
        </w:rPr>
        <w:t xml:space="preserve">. </w:t>
      </w:r>
      <w:r w:rsidRPr="00002F46">
        <w:rPr>
          <w:szCs w:val="28"/>
          <w:lang w:eastAsia="ar-SA"/>
        </w:rPr>
        <w:t>Коэффициент обеспе</w:t>
      </w:r>
      <w:r w:rsidRPr="00002F46">
        <w:rPr>
          <w:szCs w:val="28"/>
          <w:lang w:eastAsia="ar-SA"/>
        </w:rPr>
        <w:softHyphen/>
        <w:t xml:space="preserve">ченности собственными средствами имеет </w:t>
      </w:r>
      <w:r>
        <w:rPr>
          <w:szCs w:val="28"/>
          <w:lang w:eastAsia="ar-SA"/>
        </w:rPr>
        <w:t>отрицательно</w:t>
      </w:r>
      <w:r w:rsidRPr="00002F46">
        <w:rPr>
          <w:szCs w:val="28"/>
          <w:lang w:eastAsia="ar-SA"/>
        </w:rPr>
        <w:t xml:space="preserve">е значение, что свидетельствует о том, что в организации </w:t>
      </w:r>
      <w:r>
        <w:rPr>
          <w:szCs w:val="28"/>
          <w:lang w:eastAsia="ar-SA"/>
        </w:rPr>
        <w:t xml:space="preserve">не </w:t>
      </w:r>
      <w:r w:rsidRPr="00002F46">
        <w:rPr>
          <w:szCs w:val="28"/>
          <w:lang w:eastAsia="ar-SA"/>
        </w:rPr>
        <w:t xml:space="preserve">достаточно собственных оборотных средств. </w:t>
      </w:r>
    </w:p>
    <w:p w:rsidR="005F50D2" w:rsidRDefault="005F50D2" w:rsidP="00697DEF">
      <w:pPr>
        <w:tabs>
          <w:tab w:val="left" w:pos="8080"/>
          <w:tab w:val="left" w:pos="8222"/>
        </w:tabs>
        <w:suppressAutoHyphens/>
        <w:spacing w:line="360" w:lineRule="auto"/>
        <w:ind w:firstLine="709"/>
        <w:contextualSpacing/>
        <w:jc w:val="both"/>
        <w:rPr>
          <w:szCs w:val="28"/>
          <w:lang w:eastAsia="ar-SA"/>
        </w:rPr>
      </w:pPr>
      <w:r w:rsidRPr="00002F46">
        <w:rPr>
          <w:szCs w:val="28"/>
          <w:lang w:eastAsia="ar-SA"/>
        </w:rPr>
        <w:t xml:space="preserve">Коэффициент автономии в </w:t>
      </w:r>
      <w:r>
        <w:rPr>
          <w:szCs w:val="28"/>
          <w:lang w:eastAsia="ar-SA"/>
        </w:rPr>
        <w:t>ОАО «Гамбринус» в 2014-2016</w:t>
      </w:r>
      <w:r w:rsidRPr="00002F46">
        <w:rPr>
          <w:szCs w:val="28"/>
          <w:lang w:eastAsia="ar-SA"/>
        </w:rPr>
        <w:t xml:space="preserve"> гг. составлял  более </w:t>
      </w:r>
      <w:r>
        <w:rPr>
          <w:szCs w:val="28"/>
          <w:lang w:eastAsia="ar-SA"/>
        </w:rPr>
        <w:t>0,47</w:t>
      </w:r>
      <w:r w:rsidRPr="00002F46">
        <w:rPr>
          <w:szCs w:val="28"/>
          <w:lang w:eastAsia="ar-SA"/>
        </w:rPr>
        <w:t>, следовательно, орган</w:t>
      </w:r>
      <w:r>
        <w:rPr>
          <w:szCs w:val="28"/>
          <w:lang w:eastAsia="ar-SA"/>
        </w:rPr>
        <w:t xml:space="preserve">изация в рассматриваемый период </w:t>
      </w:r>
      <w:r w:rsidRPr="00002F46">
        <w:rPr>
          <w:szCs w:val="28"/>
          <w:lang w:eastAsia="ar-SA"/>
        </w:rPr>
        <w:t>имела заемных средств больше, чем собственных и что гово</w:t>
      </w:r>
      <w:r>
        <w:rPr>
          <w:szCs w:val="28"/>
          <w:lang w:eastAsia="ar-SA"/>
        </w:rPr>
        <w:t xml:space="preserve">рит о ее финансовой </w:t>
      </w:r>
      <w:r w:rsidRPr="00002F46">
        <w:rPr>
          <w:szCs w:val="28"/>
          <w:lang w:eastAsia="ar-SA"/>
        </w:rPr>
        <w:t xml:space="preserve">зависимости. </w:t>
      </w:r>
      <w:bookmarkEnd w:id="26"/>
    </w:p>
    <w:p w:rsidR="005F50D2" w:rsidRDefault="005F50D2" w:rsidP="00697DEF">
      <w:pPr>
        <w:tabs>
          <w:tab w:val="left" w:pos="8080"/>
          <w:tab w:val="left" w:pos="8222"/>
        </w:tabs>
        <w:suppressAutoHyphens/>
        <w:spacing w:line="360" w:lineRule="auto"/>
        <w:ind w:firstLine="709"/>
        <w:contextualSpacing/>
        <w:jc w:val="both"/>
        <w:rPr>
          <w:szCs w:val="28"/>
        </w:rPr>
      </w:pPr>
      <w:r w:rsidRPr="001B129B">
        <w:rPr>
          <w:szCs w:val="28"/>
        </w:rPr>
        <w:t xml:space="preserve"> </w:t>
      </w:r>
      <w:r>
        <w:rPr>
          <w:szCs w:val="28"/>
        </w:rPr>
        <w:t xml:space="preserve">Коэффициент манёвренности </w:t>
      </w:r>
      <w:r w:rsidRPr="001B129B">
        <w:rPr>
          <w:szCs w:val="28"/>
        </w:rPr>
        <w:t xml:space="preserve"> возрос в о</w:t>
      </w:r>
      <w:r>
        <w:rPr>
          <w:szCs w:val="28"/>
        </w:rPr>
        <w:t>тчетном году по сравнению с 2014</w:t>
      </w:r>
      <w:r w:rsidRPr="001B129B">
        <w:rPr>
          <w:szCs w:val="28"/>
        </w:rPr>
        <w:t xml:space="preserve"> годом, но на протяжении изучаемого периода не достигает порогового значения. Это говорит о том, что большое количество собственных средств организации находятся в немобильной форме</w:t>
      </w:r>
      <w:r>
        <w:rPr>
          <w:szCs w:val="28"/>
        </w:rPr>
        <w:t>.</w:t>
      </w:r>
    </w:p>
    <w:p w:rsidR="005F50D2" w:rsidRDefault="005F50D2" w:rsidP="00697DEF">
      <w:pPr>
        <w:spacing w:line="360" w:lineRule="auto"/>
        <w:ind w:firstLine="709"/>
        <w:contextualSpacing/>
        <w:jc w:val="both"/>
        <w:rPr>
          <w:szCs w:val="28"/>
          <w:lang w:eastAsia="ar-SA"/>
        </w:rPr>
      </w:pPr>
      <w:r>
        <w:rPr>
          <w:szCs w:val="28"/>
        </w:rPr>
        <w:t>Далее произведём анализ д</w:t>
      </w:r>
      <w:r w:rsidRPr="00B33160">
        <w:rPr>
          <w:szCs w:val="28"/>
        </w:rPr>
        <w:t>вижение денежных средств</w:t>
      </w:r>
      <w:r>
        <w:rPr>
          <w:szCs w:val="28"/>
        </w:rPr>
        <w:t>, который позвол</w:t>
      </w:r>
      <w:r>
        <w:rPr>
          <w:szCs w:val="28"/>
        </w:rPr>
        <w:t>я</w:t>
      </w:r>
      <w:r>
        <w:rPr>
          <w:szCs w:val="28"/>
        </w:rPr>
        <w:t>ет оценить с</w:t>
      </w:r>
      <w:r w:rsidRPr="00F02BEA">
        <w:rPr>
          <w:szCs w:val="28"/>
        </w:rPr>
        <w:t xml:space="preserve">тепень самофинансирования предприятия, его финансовую силу, финансовый потенциал, </w:t>
      </w:r>
      <w:r>
        <w:rPr>
          <w:szCs w:val="28"/>
        </w:rPr>
        <w:t>финансовое благополучие.</w:t>
      </w:r>
    </w:p>
    <w:p w:rsidR="005F50D2" w:rsidRPr="00BC7285" w:rsidRDefault="005F50D2" w:rsidP="005F50D2">
      <w:pPr>
        <w:shd w:val="clear" w:color="auto" w:fill="FFFFFF"/>
        <w:spacing w:after="120"/>
        <w:jc w:val="both"/>
        <w:rPr>
          <w:szCs w:val="28"/>
        </w:rPr>
      </w:pPr>
      <w:r>
        <w:rPr>
          <w:szCs w:val="28"/>
        </w:rPr>
        <w:t>Таблица 2.</w:t>
      </w:r>
      <w:r w:rsidR="000A79F1">
        <w:rPr>
          <w:szCs w:val="28"/>
        </w:rPr>
        <w:t>4</w:t>
      </w:r>
      <w:r w:rsidRPr="00BC7285">
        <w:rPr>
          <w:szCs w:val="28"/>
        </w:rPr>
        <w:t xml:space="preserve"> – Движение денежных средств О</w:t>
      </w:r>
      <w:r>
        <w:rPr>
          <w:szCs w:val="28"/>
        </w:rPr>
        <w:t>А</w:t>
      </w:r>
      <w:r w:rsidRPr="00BC7285">
        <w:rPr>
          <w:szCs w:val="28"/>
        </w:rPr>
        <w:t>О «</w:t>
      </w:r>
      <w:r>
        <w:rPr>
          <w:szCs w:val="28"/>
        </w:rPr>
        <w:t>Гамбринус</w:t>
      </w:r>
      <w:r w:rsidRPr="00BC7285">
        <w:rPr>
          <w:szCs w:val="28"/>
        </w:rPr>
        <w:t>»,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1329"/>
        <w:gridCol w:w="1134"/>
        <w:gridCol w:w="1134"/>
        <w:gridCol w:w="1843"/>
      </w:tblGrid>
      <w:tr w:rsidR="005F50D2" w:rsidRPr="00097A00" w:rsidTr="00211402">
        <w:trPr>
          <w:trHeight w:val="375"/>
        </w:trPr>
        <w:tc>
          <w:tcPr>
            <w:tcW w:w="4024" w:type="dxa"/>
            <w:vAlign w:val="center"/>
          </w:tcPr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Показатель</w:t>
            </w:r>
          </w:p>
        </w:tc>
        <w:tc>
          <w:tcPr>
            <w:tcW w:w="1329" w:type="dxa"/>
            <w:vAlign w:val="center"/>
          </w:tcPr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2014 г.</w:t>
            </w:r>
          </w:p>
        </w:tc>
        <w:tc>
          <w:tcPr>
            <w:tcW w:w="1134" w:type="dxa"/>
            <w:vAlign w:val="center"/>
          </w:tcPr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2015 г.</w:t>
            </w:r>
          </w:p>
        </w:tc>
        <w:tc>
          <w:tcPr>
            <w:tcW w:w="1134" w:type="dxa"/>
            <w:vAlign w:val="center"/>
          </w:tcPr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2016г.</w:t>
            </w:r>
          </w:p>
        </w:tc>
        <w:tc>
          <w:tcPr>
            <w:tcW w:w="1843" w:type="dxa"/>
            <w:vAlign w:val="center"/>
          </w:tcPr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2016г. в % к 2014 г.</w:t>
            </w:r>
          </w:p>
        </w:tc>
      </w:tr>
      <w:tr w:rsidR="005F50D2" w:rsidRPr="00097A00" w:rsidTr="00211402">
        <w:trPr>
          <w:trHeight w:val="165"/>
        </w:trPr>
        <w:tc>
          <w:tcPr>
            <w:tcW w:w="4024" w:type="dxa"/>
            <w:vAlign w:val="center"/>
          </w:tcPr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1</w:t>
            </w:r>
          </w:p>
        </w:tc>
        <w:tc>
          <w:tcPr>
            <w:tcW w:w="1329" w:type="dxa"/>
            <w:vAlign w:val="center"/>
          </w:tcPr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6</w:t>
            </w:r>
          </w:p>
        </w:tc>
      </w:tr>
      <w:tr w:rsidR="005F50D2" w:rsidRPr="00097A00" w:rsidTr="00211402">
        <w:trPr>
          <w:trHeight w:val="315"/>
        </w:trPr>
        <w:tc>
          <w:tcPr>
            <w:tcW w:w="4024" w:type="dxa"/>
            <w:vAlign w:val="center"/>
          </w:tcPr>
          <w:p w:rsidR="005F50D2" w:rsidRPr="001C083C" w:rsidRDefault="005F50D2" w:rsidP="001A64BC">
            <w:pPr>
              <w:rPr>
                <w:sz w:val="24"/>
              </w:rPr>
            </w:pPr>
            <w:r w:rsidRPr="001C083C">
              <w:rPr>
                <w:sz w:val="24"/>
              </w:rPr>
              <w:t>Остаток денежных средств на нач</w:t>
            </w:r>
            <w:r w:rsidRPr="001C083C">
              <w:rPr>
                <w:sz w:val="24"/>
              </w:rPr>
              <w:t>а</w:t>
            </w:r>
            <w:r w:rsidRPr="001C083C">
              <w:rPr>
                <w:sz w:val="24"/>
              </w:rPr>
              <w:t>ло отчётного периода</w:t>
            </w:r>
          </w:p>
        </w:tc>
        <w:tc>
          <w:tcPr>
            <w:tcW w:w="1329" w:type="dxa"/>
            <w:vAlign w:val="center"/>
          </w:tcPr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11970</w:t>
            </w:r>
          </w:p>
        </w:tc>
        <w:tc>
          <w:tcPr>
            <w:tcW w:w="1134" w:type="dxa"/>
            <w:vAlign w:val="center"/>
          </w:tcPr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15800</w:t>
            </w:r>
          </w:p>
        </w:tc>
        <w:tc>
          <w:tcPr>
            <w:tcW w:w="1134" w:type="dxa"/>
            <w:vAlign w:val="center"/>
          </w:tcPr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6183</w:t>
            </w:r>
          </w:p>
        </w:tc>
        <w:tc>
          <w:tcPr>
            <w:tcW w:w="1843" w:type="dxa"/>
            <w:vAlign w:val="center"/>
          </w:tcPr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51,65</w:t>
            </w:r>
          </w:p>
        </w:tc>
      </w:tr>
      <w:tr w:rsidR="005F50D2" w:rsidRPr="00097A00" w:rsidTr="00211402">
        <w:trPr>
          <w:trHeight w:val="315"/>
        </w:trPr>
        <w:tc>
          <w:tcPr>
            <w:tcW w:w="4024" w:type="dxa"/>
            <w:vMerge w:val="restart"/>
            <w:vAlign w:val="center"/>
          </w:tcPr>
          <w:p w:rsidR="005F50D2" w:rsidRPr="001C083C" w:rsidRDefault="005F50D2" w:rsidP="001A64BC">
            <w:pPr>
              <w:rPr>
                <w:sz w:val="24"/>
              </w:rPr>
            </w:pPr>
            <w:r w:rsidRPr="001C083C">
              <w:rPr>
                <w:sz w:val="24"/>
              </w:rPr>
              <w:t>Поступление денежных сре</w:t>
            </w:r>
            <w:proofErr w:type="gramStart"/>
            <w:r w:rsidRPr="001C083C">
              <w:rPr>
                <w:sz w:val="24"/>
              </w:rPr>
              <w:t>дств вс</w:t>
            </w:r>
            <w:proofErr w:type="gramEnd"/>
            <w:r w:rsidRPr="001C083C">
              <w:rPr>
                <w:sz w:val="24"/>
              </w:rPr>
              <w:t>е</w:t>
            </w:r>
            <w:r w:rsidRPr="001C083C">
              <w:rPr>
                <w:sz w:val="24"/>
              </w:rPr>
              <w:t>го</w:t>
            </w:r>
          </w:p>
          <w:p w:rsidR="005F50D2" w:rsidRPr="001C083C" w:rsidRDefault="005F50D2" w:rsidP="001A64BC">
            <w:pPr>
              <w:rPr>
                <w:sz w:val="24"/>
              </w:rPr>
            </w:pPr>
          </w:p>
          <w:p w:rsidR="005F50D2" w:rsidRPr="001C083C" w:rsidRDefault="005F50D2" w:rsidP="001A64BC">
            <w:pPr>
              <w:rPr>
                <w:sz w:val="24"/>
              </w:rPr>
            </w:pPr>
            <w:r w:rsidRPr="001C083C">
              <w:rPr>
                <w:sz w:val="24"/>
              </w:rPr>
              <w:t>в том числе:</w:t>
            </w:r>
          </w:p>
          <w:p w:rsidR="005F50D2" w:rsidRPr="001C083C" w:rsidRDefault="005F50D2" w:rsidP="001A64BC">
            <w:pPr>
              <w:rPr>
                <w:sz w:val="24"/>
              </w:rPr>
            </w:pPr>
            <w:r w:rsidRPr="001C083C">
              <w:rPr>
                <w:sz w:val="24"/>
              </w:rPr>
              <w:t>а) от текущих операций;</w:t>
            </w:r>
          </w:p>
          <w:p w:rsidR="005F50D2" w:rsidRPr="001C083C" w:rsidRDefault="005F50D2" w:rsidP="001A64BC">
            <w:pPr>
              <w:rPr>
                <w:sz w:val="24"/>
              </w:rPr>
            </w:pPr>
            <w:r w:rsidRPr="001C083C">
              <w:rPr>
                <w:sz w:val="24"/>
              </w:rPr>
              <w:t>б) от инвестиционных операций;</w:t>
            </w:r>
          </w:p>
          <w:p w:rsidR="005F50D2" w:rsidRPr="001C083C" w:rsidRDefault="005F50D2" w:rsidP="001A64BC">
            <w:pPr>
              <w:rPr>
                <w:sz w:val="24"/>
              </w:rPr>
            </w:pPr>
            <w:r w:rsidRPr="001C083C">
              <w:rPr>
                <w:sz w:val="24"/>
              </w:rPr>
              <w:t>в) от финансовых операций</w:t>
            </w:r>
          </w:p>
        </w:tc>
        <w:tc>
          <w:tcPr>
            <w:tcW w:w="1329" w:type="dxa"/>
            <w:vAlign w:val="center"/>
          </w:tcPr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575815</w:t>
            </w:r>
          </w:p>
        </w:tc>
        <w:tc>
          <w:tcPr>
            <w:tcW w:w="1134" w:type="dxa"/>
            <w:vAlign w:val="center"/>
          </w:tcPr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763903</w:t>
            </w:r>
          </w:p>
        </w:tc>
        <w:tc>
          <w:tcPr>
            <w:tcW w:w="1134" w:type="dxa"/>
            <w:vAlign w:val="center"/>
          </w:tcPr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842105</w:t>
            </w:r>
          </w:p>
        </w:tc>
        <w:tc>
          <w:tcPr>
            <w:tcW w:w="1843" w:type="dxa"/>
            <w:vAlign w:val="center"/>
          </w:tcPr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146,24</w:t>
            </w:r>
          </w:p>
        </w:tc>
      </w:tr>
      <w:tr w:rsidR="005F50D2" w:rsidRPr="00097A00" w:rsidTr="00211402">
        <w:trPr>
          <w:trHeight w:val="885"/>
        </w:trPr>
        <w:tc>
          <w:tcPr>
            <w:tcW w:w="0" w:type="auto"/>
            <w:vMerge/>
            <w:vAlign w:val="center"/>
          </w:tcPr>
          <w:p w:rsidR="005F50D2" w:rsidRPr="001C083C" w:rsidRDefault="005F50D2" w:rsidP="001A64BC">
            <w:pPr>
              <w:rPr>
                <w:sz w:val="24"/>
              </w:rPr>
            </w:pPr>
          </w:p>
        </w:tc>
        <w:tc>
          <w:tcPr>
            <w:tcW w:w="1329" w:type="dxa"/>
          </w:tcPr>
          <w:p w:rsidR="005F50D2" w:rsidRPr="001C083C" w:rsidRDefault="005F50D2" w:rsidP="001A64BC">
            <w:pPr>
              <w:jc w:val="center"/>
              <w:rPr>
                <w:sz w:val="24"/>
              </w:rPr>
            </w:pPr>
          </w:p>
          <w:p w:rsidR="005F50D2" w:rsidRPr="001C083C" w:rsidRDefault="005F50D2" w:rsidP="001A64BC">
            <w:pPr>
              <w:jc w:val="center"/>
              <w:rPr>
                <w:sz w:val="24"/>
              </w:rPr>
            </w:pPr>
          </w:p>
          <w:p w:rsidR="005F50D2" w:rsidRPr="001C083C" w:rsidRDefault="005F50D2" w:rsidP="001A64BC">
            <w:pPr>
              <w:jc w:val="center"/>
              <w:rPr>
                <w:sz w:val="24"/>
              </w:rPr>
            </w:pPr>
          </w:p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575440</w:t>
            </w:r>
          </w:p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375</w:t>
            </w:r>
          </w:p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5F50D2" w:rsidRPr="001C083C" w:rsidRDefault="005F50D2" w:rsidP="001A64BC">
            <w:pPr>
              <w:jc w:val="center"/>
              <w:rPr>
                <w:sz w:val="24"/>
              </w:rPr>
            </w:pPr>
          </w:p>
          <w:p w:rsidR="005F50D2" w:rsidRPr="001C083C" w:rsidRDefault="005F50D2" w:rsidP="001A64BC">
            <w:pPr>
              <w:jc w:val="center"/>
              <w:rPr>
                <w:sz w:val="24"/>
              </w:rPr>
            </w:pPr>
          </w:p>
          <w:p w:rsidR="005F50D2" w:rsidRPr="001C083C" w:rsidRDefault="005F50D2" w:rsidP="001A64BC">
            <w:pPr>
              <w:jc w:val="center"/>
              <w:rPr>
                <w:sz w:val="24"/>
              </w:rPr>
            </w:pPr>
          </w:p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763533</w:t>
            </w:r>
          </w:p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370</w:t>
            </w:r>
          </w:p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5F50D2" w:rsidRPr="001C083C" w:rsidRDefault="005F50D2" w:rsidP="001A64BC">
            <w:pPr>
              <w:jc w:val="center"/>
              <w:rPr>
                <w:sz w:val="24"/>
              </w:rPr>
            </w:pPr>
          </w:p>
          <w:p w:rsidR="005F50D2" w:rsidRPr="001C083C" w:rsidRDefault="005F50D2" w:rsidP="001A64BC">
            <w:pPr>
              <w:jc w:val="center"/>
              <w:rPr>
                <w:sz w:val="24"/>
              </w:rPr>
            </w:pPr>
          </w:p>
          <w:p w:rsidR="005F50D2" w:rsidRPr="001C083C" w:rsidRDefault="005F50D2" w:rsidP="001A64BC">
            <w:pPr>
              <w:jc w:val="center"/>
              <w:rPr>
                <w:sz w:val="24"/>
              </w:rPr>
            </w:pPr>
          </w:p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840176</w:t>
            </w:r>
          </w:p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329</w:t>
            </w:r>
          </w:p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1600</w:t>
            </w:r>
          </w:p>
        </w:tc>
        <w:tc>
          <w:tcPr>
            <w:tcW w:w="1843" w:type="dxa"/>
          </w:tcPr>
          <w:p w:rsidR="005F50D2" w:rsidRPr="001C083C" w:rsidRDefault="005F50D2" w:rsidP="001A64BC">
            <w:pPr>
              <w:jc w:val="center"/>
              <w:rPr>
                <w:sz w:val="24"/>
              </w:rPr>
            </w:pPr>
          </w:p>
          <w:p w:rsidR="005F50D2" w:rsidRPr="001C083C" w:rsidRDefault="005F50D2" w:rsidP="001A64BC">
            <w:pPr>
              <w:jc w:val="center"/>
              <w:rPr>
                <w:sz w:val="24"/>
              </w:rPr>
            </w:pPr>
          </w:p>
          <w:p w:rsidR="005F50D2" w:rsidRPr="001C083C" w:rsidRDefault="005F50D2" w:rsidP="001A64BC">
            <w:pPr>
              <w:jc w:val="center"/>
              <w:rPr>
                <w:sz w:val="24"/>
              </w:rPr>
            </w:pPr>
          </w:p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146,00</w:t>
            </w:r>
          </w:p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87,73</w:t>
            </w:r>
          </w:p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-</w:t>
            </w:r>
          </w:p>
        </w:tc>
      </w:tr>
    </w:tbl>
    <w:p w:rsidR="00697DEF" w:rsidRDefault="00697DEF"/>
    <w:p w:rsidR="00697DEF" w:rsidRDefault="00697DEF" w:rsidP="00697DEF"/>
    <w:p w:rsidR="00697DEF" w:rsidRDefault="005D2FDA" w:rsidP="005D2FDA">
      <w:pPr>
        <w:jc w:val="center"/>
      </w:pPr>
      <w:r>
        <w:lastRenderedPageBreak/>
        <w:t xml:space="preserve">                                                                            </w:t>
      </w:r>
      <w:r w:rsidR="00697DEF">
        <w:t>Продолжение таблицы 2.4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1329"/>
        <w:gridCol w:w="1134"/>
        <w:gridCol w:w="1134"/>
        <w:gridCol w:w="1843"/>
      </w:tblGrid>
      <w:tr w:rsidR="00697DEF" w:rsidRPr="001C083C" w:rsidTr="00C31603">
        <w:trPr>
          <w:trHeight w:val="294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F" w:rsidRPr="001C083C" w:rsidRDefault="00697DEF" w:rsidP="00C31603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F" w:rsidRPr="001C083C" w:rsidRDefault="00697DEF" w:rsidP="00C31603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F" w:rsidRPr="001C083C" w:rsidRDefault="00697DEF" w:rsidP="00C31603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F" w:rsidRPr="001C083C" w:rsidRDefault="00697DEF" w:rsidP="00C31603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F" w:rsidRPr="001C083C" w:rsidRDefault="00697DEF" w:rsidP="00C31603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6</w:t>
            </w:r>
          </w:p>
        </w:tc>
      </w:tr>
      <w:tr w:rsidR="005F50D2" w:rsidRPr="00097A00" w:rsidTr="00211402">
        <w:trPr>
          <w:trHeight w:val="525"/>
        </w:trPr>
        <w:tc>
          <w:tcPr>
            <w:tcW w:w="4024" w:type="dxa"/>
            <w:vMerge w:val="restart"/>
            <w:vAlign w:val="center"/>
          </w:tcPr>
          <w:p w:rsidR="005F50D2" w:rsidRPr="001C083C" w:rsidRDefault="005F50D2" w:rsidP="001A64BC">
            <w:pPr>
              <w:rPr>
                <w:sz w:val="24"/>
              </w:rPr>
            </w:pPr>
            <w:r w:rsidRPr="001C083C">
              <w:rPr>
                <w:sz w:val="24"/>
              </w:rPr>
              <w:t>Расходование денежных сре</w:t>
            </w:r>
            <w:proofErr w:type="gramStart"/>
            <w:r w:rsidRPr="001C083C">
              <w:rPr>
                <w:sz w:val="24"/>
              </w:rPr>
              <w:t>дств вс</w:t>
            </w:r>
            <w:proofErr w:type="gramEnd"/>
            <w:r w:rsidRPr="001C083C">
              <w:rPr>
                <w:sz w:val="24"/>
              </w:rPr>
              <w:t>его</w:t>
            </w:r>
          </w:p>
          <w:p w:rsidR="005F50D2" w:rsidRPr="001C083C" w:rsidRDefault="005F50D2" w:rsidP="001A64BC">
            <w:pPr>
              <w:rPr>
                <w:sz w:val="24"/>
              </w:rPr>
            </w:pPr>
            <w:r w:rsidRPr="001C083C">
              <w:rPr>
                <w:sz w:val="24"/>
              </w:rPr>
              <w:t>в том числе:</w:t>
            </w:r>
          </w:p>
          <w:p w:rsidR="005F50D2" w:rsidRPr="001C083C" w:rsidRDefault="005F50D2" w:rsidP="001A64BC">
            <w:pPr>
              <w:rPr>
                <w:sz w:val="24"/>
              </w:rPr>
            </w:pPr>
            <w:r w:rsidRPr="001C083C">
              <w:rPr>
                <w:sz w:val="24"/>
              </w:rPr>
              <w:t xml:space="preserve">а) </w:t>
            </w:r>
            <w:proofErr w:type="gramStart"/>
            <w:r w:rsidRPr="001C083C">
              <w:rPr>
                <w:sz w:val="24"/>
              </w:rPr>
              <w:t>в</w:t>
            </w:r>
            <w:proofErr w:type="gramEnd"/>
            <w:r w:rsidRPr="001C083C">
              <w:rPr>
                <w:sz w:val="24"/>
              </w:rPr>
              <w:t xml:space="preserve"> текущих операций;</w:t>
            </w:r>
          </w:p>
          <w:p w:rsidR="005F50D2" w:rsidRPr="001C083C" w:rsidRDefault="005F50D2" w:rsidP="001A64BC">
            <w:pPr>
              <w:rPr>
                <w:sz w:val="24"/>
              </w:rPr>
            </w:pPr>
            <w:r w:rsidRPr="001C083C">
              <w:rPr>
                <w:sz w:val="24"/>
              </w:rPr>
              <w:t xml:space="preserve">б) </w:t>
            </w:r>
            <w:proofErr w:type="gramStart"/>
            <w:r w:rsidRPr="001C083C">
              <w:rPr>
                <w:sz w:val="24"/>
              </w:rPr>
              <w:t>в</w:t>
            </w:r>
            <w:proofErr w:type="gramEnd"/>
            <w:r w:rsidRPr="001C083C">
              <w:rPr>
                <w:sz w:val="24"/>
              </w:rPr>
              <w:t xml:space="preserve"> инвестиционных операций;</w:t>
            </w:r>
          </w:p>
          <w:p w:rsidR="005F50D2" w:rsidRPr="001C083C" w:rsidRDefault="005F50D2" w:rsidP="001A64BC">
            <w:pPr>
              <w:rPr>
                <w:sz w:val="24"/>
              </w:rPr>
            </w:pPr>
            <w:r w:rsidRPr="001C083C">
              <w:rPr>
                <w:sz w:val="24"/>
              </w:rPr>
              <w:t xml:space="preserve">в) </w:t>
            </w:r>
            <w:proofErr w:type="gramStart"/>
            <w:r w:rsidRPr="001C083C">
              <w:rPr>
                <w:sz w:val="24"/>
              </w:rPr>
              <w:t>в</w:t>
            </w:r>
            <w:proofErr w:type="gramEnd"/>
            <w:r w:rsidRPr="001C083C">
              <w:rPr>
                <w:sz w:val="24"/>
              </w:rPr>
              <w:t xml:space="preserve"> финансовых операций</w:t>
            </w:r>
          </w:p>
        </w:tc>
        <w:tc>
          <w:tcPr>
            <w:tcW w:w="1329" w:type="dxa"/>
            <w:vAlign w:val="center"/>
          </w:tcPr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571985</w:t>
            </w:r>
          </w:p>
        </w:tc>
        <w:tc>
          <w:tcPr>
            <w:tcW w:w="1134" w:type="dxa"/>
            <w:vAlign w:val="center"/>
          </w:tcPr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773550</w:t>
            </w:r>
          </w:p>
        </w:tc>
        <w:tc>
          <w:tcPr>
            <w:tcW w:w="1134" w:type="dxa"/>
            <w:vAlign w:val="center"/>
          </w:tcPr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838849</w:t>
            </w:r>
          </w:p>
        </w:tc>
        <w:tc>
          <w:tcPr>
            <w:tcW w:w="1843" w:type="dxa"/>
            <w:vAlign w:val="center"/>
          </w:tcPr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146,65</w:t>
            </w:r>
          </w:p>
        </w:tc>
      </w:tr>
      <w:tr w:rsidR="005F50D2" w:rsidRPr="00097A00" w:rsidTr="00211402">
        <w:trPr>
          <w:trHeight w:val="840"/>
        </w:trPr>
        <w:tc>
          <w:tcPr>
            <w:tcW w:w="0" w:type="auto"/>
            <w:vMerge/>
            <w:vAlign w:val="center"/>
          </w:tcPr>
          <w:p w:rsidR="005F50D2" w:rsidRPr="001C083C" w:rsidRDefault="005F50D2" w:rsidP="001A64BC">
            <w:pPr>
              <w:rPr>
                <w:sz w:val="24"/>
              </w:rPr>
            </w:pPr>
          </w:p>
        </w:tc>
        <w:tc>
          <w:tcPr>
            <w:tcW w:w="1329" w:type="dxa"/>
          </w:tcPr>
          <w:p w:rsidR="005F50D2" w:rsidRPr="001C083C" w:rsidRDefault="005F50D2" w:rsidP="001A64BC">
            <w:pPr>
              <w:jc w:val="center"/>
              <w:rPr>
                <w:sz w:val="24"/>
              </w:rPr>
            </w:pPr>
          </w:p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543860</w:t>
            </w:r>
          </w:p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28125</w:t>
            </w:r>
          </w:p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5F50D2" w:rsidRPr="001C083C" w:rsidRDefault="005F50D2" w:rsidP="001A64BC">
            <w:pPr>
              <w:jc w:val="center"/>
              <w:rPr>
                <w:sz w:val="24"/>
              </w:rPr>
            </w:pPr>
          </w:p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741509</w:t>
            </w:r>
          </w:p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32041</w:t>
            </w:r>
          </w:p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5F50D2" w:rsidRPr="001C083C" w:rsidRDefault="005F50D2" w:rsidP="001A64BC">
            <w:pPr>
              <w:jc w:val="center"/>
              <w:rPr>
                <w:sz w:val="24"/>
              </w:rPr>
            </w:pPr>
          </w:p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765106</w:t>
            </w:r>
          </w:p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72743</w:t>
            </w:r>
          </w:p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1000</w:t>
            </w:r>
          </w:p>
        </w:tc>
        <w:tc>
          <w:tcPr>
            <w:tcW w:w="1843" w:type="dxa"/>
          </w:tcPr>
          <w:p w:rsidR="005F50D2" w:rsidRPr="001C083C" w:rsidRDefault="005F50D2" w:rsidP="001A64BC">
            <w:pPr>
              <w:jc w:val="center"/>
              <w:rPr>
                <w:sz w:val="24"/>
              </w:rPr>
            </w:pPr>
          </w:p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140,68</w:t>
            </w:r>
          </w:p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258,64</w:t>
            </w:r>
          </w:p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-</w:t>
            </w:r>
          </w:p>
        </w:tc>
      </w:tr>
      <w:tr w:rsidR="005F50D2" w:rsidRPr="00097A00" w:rsidTr="00211402">
        <w:trPr>
          <w:trHeight w:val="405"/>
        </w:trPr>
        <w:tc>
          <w:tcPr>
            <w:tcW w:w="4024" w:type="dxa"/>
            <w:vMerge w:val="restart"/>
            <w:vAlign w:val="center"/>
          </w:tcPr>
          <w:p w:rsidR="005F50D2" w:rsidRPr="001C083C" w:rsidRDefault="005F50D2" w:rsidP="001A64BC">
            <w:pPr>
              <w:rPr>
                <w:sz w:val="24"/>
              </w:rPr>
            </w:pPr>
            <w:r w:rsidRPr="001C083C">
              <w:rPr>
                <w:sz w:val="24"/>
              </w:rPr>
              <w:t>Сальдо денежных потоков, всего</w:t>
            </w:r>
          </w:p>
          <w:p w:rsidR="005F50D2" w:rsidRPr="001C083C" w:rsidRDefault="005F50D2" w:rsidP="001A64BC">
            <w:pPr>
              <w:rPr>
                <w:sz w:val="24"/>
              </w:rPr>
            </w:pPr>
            <w:r w:rsidRPr="001C083C">
              <w:rPr>
                <w:sz w:val="24"/>
              </w:rPr>
              <w:t>в том числе:</w:t>
            </w:r>
          </w:p>
          <w:p w:rsidR="005F50D2" w:rsidRPr="001C083C" w:rsidRDefault="005F50D2" w:rsidP="001A64BC">
            <w:pPr>
              <w:rPr>
                <w:sz w:val="24"/>
              </w:rPr>
            </w:pPr>
            <w:r w:rsidRPr="001C083C">
              <w:rPr>
                <w:sz w:val="24"/>
              </w:rPr>
              <w:t>а) от текущих операций;</w:t>
            </w:r>
          </w:p>
          <w:p w:rsidR="005F50D2" w:rsidRPr="001C083C" w:rsidRDefault="005F50D2" w:rsidP="001A64BC">
            <w:pPr>
              <w:rPr>
                <w:sz w:val="24"/>
              </w:rPr>
            </w:pPr>
            <w:r w:rsidRPr="001C083C">
              <w:rPr>
                <w:sz w:val="24"/>
              </w:rPr>
              <w:t>б) от инвестиционных операций;</w:t>
            </w:r>
          </w:p>
          <w:p w:rsidR="005F50D2" w:rsidRPr="001C083C" w:rsidRDefault="005F50D2" w:rsidP="001A64BC">
            <w:pPr>
              <w:rPr>
                <w:sz w:val="24"/>
              </w:rPr>
            </w:pPr>
            <w:r w:rsidRPr="001C083C">
              <w:rPr>
                <w:sz w:val="24"/>
              </w:rPr>
              <w:t>в) от финансовых операций</w:t>
            </w:r>
          </w:p>
        </w:tc>
        <w:tc>
          <w:tcPr>
            <w:tcW w:w="1329" w:type="dxa"/>
            <w:vAlign w:val="center"/>
          </w:tcPr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6681</w:t>
            </w:r>
          </w:p>
        </w:tc>
        <w:tc>
          <w:tcPr>
            <w:tcW w:w="1134" w:type="dxa"/>
            <w:vAlign w:val="center"/>
          </w:tcPr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-9647</w:t>
            </w:r>
          </w:p>
        </w:tc>
        <w:tc>
          <w:tcPr>
            <w:tcW w:w="1134" w:type="dxa"/>
            <w:vAlign w:val="center"/>
          </w:tcPr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3256</w:t>
            </w:r>
          </w:p>
        </w:tc>
        <w:tc>
          <w:tcPr>
            <w:tcW w:w="1843" w:type="dxa"/>
            <w:vAlign w:val="center"/>
          </w:tcPr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-</w:t>
            </w:r>
          </w:p>
        </w:tc>
      </w:tr>
      <w:tr w:rsidR="005F50D2" w:rsidRPr="00097A00" w:rsidTr="00211402">
        <w:trPr>
          <w:trHeight w:val="960"/>
        </w:trPr>
        <w:tc>
          <w:tcPr>
            <w:tcW w:w="0" w:type="auto"/>
            <w:vMerge/>
            <w:vAlign w:val="center"/>
          </w:tcPr>
          <w:p w:rsidR="005F50D2" w:rsidRPr="001C083C" w:rsidRDefault="005F50D2" w:rsidP="001A64BC">
            <w:pPr>
              <w:rPr>
                <w:sz w:val="24"/>
              </w:rPr>
            </w:pPr>
          </w:p>
        </w:tc>
        <w:tc>
          <w:tcPr>
            <w:tcW w:w="1329" w:type="dxa"/>
          </w:tcPr>
          <w:p w:rsidR="005F50D2" w:rsidRPr="001C083C" w:rsidRDefault="005F50D2" w:rsidP="001A64BC">
            <w:pPr>
              <w:jc w:val="center"/>
              <w:rPr>
                <w:sz w:val="24"/>
              </w:rPr>
            </w:pPr>
          </w:p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34431</w:t>
            </w:r>
          </w:p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-27750</w:t>
            </w:r>
          </w:p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5F50D2" w:rsidRPr="001C083C" w:rsidRDefault="005F50D2" w:rsidP="001A64BC">
            <w:pPr>
              <w:jc w:val="center"/>
              <w:rPr>
                <w:sz w:val="24"/>
              </w:rPr>
            </w:pPr>
          </w:p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22024</w:t>
            </w:r>
          </w:p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-31671</w:t>
            </w:r>
          </w:p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5F50D2" w:rsidRPr="001C083C" w:rsidRDefault="005F50D2" w:rsidP="001A64BC">
            <w:pPr>
              <w:jc w:val="center"/>
              <w:rPr>
                <w:sz w:val="24"/>
              </w:rPr>
            </w:pPr>
          </w:p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75070</w:t>
            </w:r>
          </w:p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-72414</w:t>
            </w:r>
          </w:p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600</w:t>
            </w:r>
          </w:p>
        </w:tc>
        <w:tc>
          <w:tcPr>
            <w:tcW w:w="1843" w:type="dxa"/>
          </w:tcPr>
          <w:p w:rsidR="005F50D2" w:rsidRPr="001C083C" w:rsidRDefault="005F50D2" w:rsidP="001A64BC">
            <w:pPr>
              <w:jc w:val="center"/>
              <w:rPr>
                <w:sz w:val="24"/>
              </w:rPr>
            </w:pPr>
          </w:p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-</w:t>
            </w:r>
          </w:p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-</w:t>
            </w:r>
          </w:p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-</w:t>
            </w:r>
          </w:p>
        </w:tc>
      </w:tr>
      <w:tr w:rsidR="005F50D2" w:rsidRPr="00097A00" w:rsidTr="00211402">
        <w:tc>
          <w:tcPr>
            <w:tcW w:w="4024" w:type="dxa"/>
            <w:vAlign w:val="center"/>
          </w:tcPr>
          <w:p w:rsidR="005F50D2" w:rsidRPr="001C083C" w:rsidRDefault="005F50D2" w:rsidP="001A64BC">
            <w:pPr>
              <w:rPr>
                <w:sz w:val="24"/>
              </w:rPr>
            </w:pPr>
            <w:r w:rsidRPr="001C083C">
              <w:rPr>
                <w:sz w:val="24"/>
              </w:rPr>
              <w:t>Остаток денежных средств на конец отчётного периода</w:t>
            </w:r>
          </w:p>
        </w:tc>
        <w:tc>
          <w:tcPr>
            <w:tcW w:w="1329" w:type="dxa"/>
            <w:vAlign w:val="center"/>
          </w:tcPr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15800</w:t>
            </w:r>
          </w:p>
        </w:tc>
        <w:tc>
          <w:tcPr>
            <w:tcW w:w="1134" w:type="dxa"/>
            <w:vAlign w:val="center"/>
          </w:tcPr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6183</w:t>
            </w:r>
          </w:p>
        </w:tc>
        <w:tc>
          <w:tcPr>
            <w:tcW w:w="1134" w:type="dxa"/>
            <w:vAlign w:val="center"/>
          </w:tcPr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8118</w:t>
            </w:r>
          </w:p>
        </w:tc>
        <w:tc>
          <w:tcPr>
            <w:tcW w:w="1843" w:type="dxa"/>
            <w:vAlign w:val="center"/>
          </w:tcPr>
          <w:p w:rsidR="005F50D2" w:rsidRPr="001C083C" w:rsidRDefault="005F50D2" w:rsidP="001A64BC">
            <w:pPr>
              <w:jc w:val="center"/>
              <w:rPr>
                <w:sz w:val="24"/>
              </w:rPr>
            </w:pPr>
            <w:r w:rsidRPr="001C083C">
              <w:rPr>
                <w:sz w:val="24"/>
              </w:rPr>
              <w:t>51,38</w:t>
            </w:r>
          </w:p>
        </w:tc>
      </w:tr>
    </w:tbl>
    <w:p w:rsidR="005F50D2" w:rsidRPr="00BC7285" w:rsidRDefault="005F50D2" w:rsidP="005F50D2">
      <w:pPr>
        <w:shd w:val="clear" w:color="auto" w:fill="FFFFFF"/>
        <w:spacing w:after="120"/>
        <w:jc w:val="both"/>
        <w:rPr>
          <w:szCs w:val="28"/>
        </w:rPr>
      </w:pPr>
    </w:p>
    <w:p w:rsidR="005F50D2" w:rsidRDefault="005F50D2" w:rsidP="005F50D2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Анализируя данные таблицы 2.5</w:t>
      </w:r>
      <w:r w:rsidRPr="001B129B">
        <w:rPr>
          <w:szCs w:val="28"/>
        </w:rPr>
        <w:t xml:space="preserve"> видно, что</w:t>
      </w:r>
      <w:r>
        <w:rPr>
          <w:szCs w:val="28"/>
        </w:rPr>
        <w:t xml:space="preserve"> и</w:t>
      </w:r>
      <w:r w:rsidRPr="001B129B">
        <w:rPr>
          <w:szCs w:val="28"/>
        </w:rPr>
        <w:t xml:space="preserve"> поступление денежных средств в организацию,</w:t>
      </w:r>
      <w:r>
        <w:rPr>
          <w:szCs w:val="28"/>
        </w:rPr>
        <w:t xml:space="preserve"> и расходование денежных средств </w:t>
      </w:r>
      <w:r w:rsidRPr="001B129B">
        <w:rPr>
          <w:szCs w:val="28"/>
        </w:rPr>
        <w:t xml:space="preserve"> </w:t>
      </w:r>
      <w:r>
        <w:rPr>
          <w:szCs w:val="28"/>
        </w:rPr>
        <w:t>имеют положител</w:t>
      </w:r>
      <w:r>
        <w:rPr>
          <w:szCs w:val="28"/>
        </w:rPr>
        <w:t>ь</w:t>
      </w:r>
      <w:r>
        <w:rPr>
          <w:szCs w:val="28"/>
        </w:rPr>
        <w:t>ную динамику. В 2015г.</w:t>
      </w:r>
      <w:r w:rsidRPr="001B129B">
        <w:rPr>
          <w:szCs w:val="28"/>
        </w:rPr>
        <w:t xml:space="preserve"> такой показатель как чистые денежные средства пр</w:t>
      </w:r>
      <w:r w:rsidRPr="001B129B">
        <w:rPr>
          <w:szCs w:val="28"/>
        </w:rPr>
        <w:t>и</w:t>
      </w:r>
      <w:r w:rsidRPr="001B129B">
        <w:rPr>
          <w:szCs w:val="28"/>
        </w:rPr>
        <w:t>нимает отрицательное значение, это говорит об от</w:t>
      </w:r>
      <w:r>
        <w:rPr>
          <w:szCs w:val="28"/>
        </w:rPr>
        <w:t>токе денежных средств, но в следующем году</w:t>
      </w:r>
      <w:r w:rsidRPr="001B129B">
        <w:rPr>
          <w:szCs w:val="28"/>
        </w:rPr>
        <w:t xml:space="preserve"> показатель  принимает положительное значение, что свид</w:t>
      </w:r>
      <w:r w:rsidRPr="001B129B">
        <w:rPr>
          <w:szCs w:val="28"/>
        </w:rPr>
        <w:t>е</w:t>
      </w:r>
      <w:r w:rsidRPr="001B129B">
        <w:rPr>
          <w:szCs w:val="28"/>
        </w:rPr>
        <w:t>тельствует о наращении денежных средств организации или их притоке. Это происходит за счёт положительной динамики чистых денежных средств от т</w:t>
      </w:r>
      <w:r w:rsidRPr="001B129B">
        <w:rPr>
          <w:szCs w:val="28"/>
        </w:rPr>
        <w:t>е</w:t>
      </w:r>
      <w:r w:rsidRPr="001B129B">
        <w:rPr>
          <w:szCs w:val="28"/>
        </w:rPr>
        <w:t>кущей деятельности</w:t>
      </w:r>
      <w:r>
        <w:rPr>
          <w:szCs w:val="28"/>
        </w:rPr>
        <w:t>, а</w:t>
      </w:r>
      <w:r w:rsidRPr="001B129B">
        <w:rPr>
          <w:szCs w:val="28"/>
        </w:rPr>
        <w:t xml:space="preserve"> так же за счёт того, что темп роста поступления дене</w:t>
      </w:r>
      <w:r w:rsidRPr="001B129B">
        <w:rPr>
          <w:szCs w:val="28"/>
        </w:rPr>
        <w:t>ж</w:t>
      </w:r>
      <w:r w:rsidRPr="001B129B">
        <w:rPr>
          <w:szCs w:val="28"/>
        </w:rPr>
        <w:t>ных средств больше темпа роста расходования. Следует отметить, что остаток денежных средств на конец от</w:t>
      </w:r>
      <w:r>
        <w:rPr>
          <w:szCs w:val="28"/>
        </w:rPr>
        <w:t>чётного периода в 2016г.  снизился по сравнению с 2014</w:t>
      </w:r>
      <w:r w:rsidRPr="001B129B">
        <w:rPr>
          <w:szCs w:val="28"/>
        </w:rPr>
        <w:t xml:space="preserve"> г на </w:t>
      </w:r>
      <w:r>
        <w:rPr>
          <w:szCs w:val="28"/>
        </w:rPr>
        <w:t>48,62</w:t>
      </w:r>
      <w:r w:rsidRPr="001B129B">
        <w:rPr>
          <w:szCs w:val="28"/>
        </w:rPr>
        <w:t xml:space="preserve">%. </w:t>
      </w:r>
    </w:p>
    <w:p w:rsidR="005F50D2" w:rsidRPr="007F4B08" w:rsidRDefault="005F50D2" w:rsidP="005F50D2">
      <w:pPr>
        <w:tabs>
          <w:tab w:val="left" w:pos="8080"/>
          <w:tab w:val="left" w:pos="8222"/>
        </w:tabs>
        <w:suppressAutoHyphens/>
        <w:spacing w:line="360" w:lineRule="auto"/>
        <w:ind w:firstLine="720"/>
        <w:contextualSpacing/>
        <w:jc w:val="both"/>
        <w:rPr>
          <w:szCs w:val="28"/>
          <w:lang w:eastAsia="ar-SA"/>
        </w:rPr>
      </w:pPr>
    </w:p>
    <w:p w:rsidR="005F50D2" w:rsidRPr="00AC4B50" w:rsidRDefault="005F50D2" w:rsidP="00172FA2">
      <w:pPr>
        <w:pStyle w:val="2"/>
      </w:pPr>
      <w:bookmarkStart w:id="32" w:name="_Toc484664433"/>
      <w:bookmarkStart w:id="33" w:name="_Toc484674667"/>
      <w:r w:rsidRPr="00AC4B50">
        <w:t>2.4 Организация бухгалтерского учета и внутрихозяйственного контроля в организации</w:t>
      </w:r>
      <w:bookmarkEnd w:id="32"/>
      <w:bookmarkEnd w:id="33"/>
    </w:p>
    <w:p w:rsidR="005F50D2" w:rsidRDefault="005F50D2" w:rsidP="005F50D2">
      <w:pPr>
        <w:spacing w:line="360" w:lineRule="auto"/>
        <w:ind w:firstLine="709"/>
        <w:jc w:val="center"/>
        <w:rPr>
          <w:szCs w:val="28"/>
        </w:rPr>
      </w:pPr>
    </w:p>
    <w:p w:rsidR="00697DEF" w:rsidRDefault="005F50D2" w:rsidP="00697DEF">
      <w:pPr>
        <w:spacing w:line="360" w:lineRule="auto"/>
        <w:ind w:firstLine="709"/>
        <w:jc w:val="both"/>
        <w:rPr>
          <w:szCs w:val="28"/>
        </w:rPr>
      </w:pPr>
      <w:r>
        <w:rPr>
          <w:szCs w:val="28"/>
          <w:lang w:eastAsia="ar-SA"/>
        </w:rPr>
        <w:t xml:space="preserve">ОАО «Гамбринус» </w:t>
      </w:r>
      <w:r w:rsidRPr="00C140A8">
        <w:rPr>
          <w:szCs w:val="28"/>
        </w:rPr>
        <w:t>устанавливает организационную форму бухгалтерской службы с учетом конкретных условий своей финансово-хозяйственной де</w:t>
      </w:r>
      <w:r w:rsidRPr="00C140A8">
        <w:rPr>
          <w:szCs w:val="28"/>
        </w:rPr>
        <w:t>я</w:t>
      </w:r>
      <w:r w:rsidRPr="00C140A8">
        <w:rPr>
          <w:szCs w:val="28"/>
        </w:rPr>
        <w:t>тельности:</w:t>
      </w:r>
      <w:r>
        <w:rPr>
          <w:szCs w:val="28"/>
        </w:rPr>
        <w:br/>
        <w:t xml:space="preserve">                  </w:t>
      </w:r>
      <w:r w:rsidRPr="00C140A8">
        <w:rPr>
          <w:szCs w:val="28"/>
        </w:rPr>
        <w:t>- бухгалтерская служба является самостоятельным структурным по</w:t>
      </w:r>
      <w:r w:rsidRPr="00C140A8">
        <w:rPr>
          <w:szCs w:val="28"/>
        </w:rPr>
        <w:t>д</w:t>
      </w:r>
      <w:r w:rsidRPr="00C140A8">
        <w:rPr>
          <w:szCs w:val="28"/>
        </w:rPr>
        <w:t>разделением;</w:t>
      </w:r>
      <w:r>
        <w:rPr>
          <w:szCs w:val="28"/>
        </w:rPr>
        <w:br/>
      </w:r>
      <w:r>
        <w:rPr>
          <w:szCs w:val="28"/>
        </w:rPr>
        <w:lastRenderedPageBreak/>
        <w:t xml:space="preserve">                  </w:t>
      </w:r>
      <w:r w:rsidRPr="00C140A8">
        <w:rPr>
          <w:szCs w:val="28"/>
        </w:rPr>
        <w:t>- общество ведет бухгалтерский учет, составляет и представляет бу</w:t>
      </w:r>
      <w:r w:rsidRPr="00C140A8">
        <w:rPr>
          <w:szCs w:val="28"/>
        </w:rPr>
        <w:t>х</w:t>
      </w:r>
      <w:r w:rsidRPr="00C140A8">
        <w:rPr>
          <w:szCs w:val="28"/>
        </w:rPr>
        <w:t>галтерскую отчетность в соответствии с нормативными актами по бухгалте</w:t>
      </w:r>
      <w:r w:rsidRPr="00C140A8">
        <w:rPr>
          <w:szCs w:val="28"/>
        </w:rPr>
        <w:t>р</w:t>
      </w:r>
      <w:r w:rsidRPr="00C140A8">
        <w:rPr>
          <w:szCs w:val="28"/>
        </w:rPr>
        <w:t>скому учету, является налогоплательщиком, несет ответственность за своевр</w:t>
      </w:r>
      <w:r w:rsidRPr="00C140A8">
        <w:rPr>
          <w:szCs w:val="28"/>
        </w:rPr>
        <w:t>е</w:t>
      </w:r>
      <w:r w:rsidRPr="00C140A8">
        <w:rPr>
          <w:szCs w:val="28"/>
        </w:rPr>
        <w:t>менные и полные расчеты с бюджетом по всем видам налогов и сборов, пред</w:t>
      </w:r>
      <w:r w:rsidRPr="00C140A8">
        <w:rPr>
          <w:szCs w:val="28"/>
        </w:rPr>
        <w:t>у</w:t>
      </w:r>
      <w:r w:rsidRPr="00C140A8">
        <w:rPr>
          <w:szCs w:val="28"/>
        </w:rPr>
        <w:t>смотренных при применении</w:t>
      </w:r>
      <w:r>
        <w:rPr>
          <w:szCs w:val="28"/>
        </w:rPr>
        <w:t xml:space="preserve"> общей системы налогообложения.</w:t>
      </w:r>
    </w:p>
    <w:p w:rsidR="00697DEF" w:rsidRDefault="00697DEF" w:rsidP="00697DEF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5F50D2" w:rsidRPr="00C140A8">
        <w:rPr>
          <w:szCs w:val="28"/>
        </w:rPr>
        <w:t xml:space="preserve">В </w:t>
      </w:r>
      <w:r w:rsidR="005F50D2">
        <w:rPr>
          <w:szCs w:val="28"/>
          <w:lang w:eastAsia="ar-SA"/>
        </w:rPr>
        <w:t>ОАО «Гамбринус</w:t>
      </w:r>
      <w:r w:rsidR="005F50D2" w:rsidRPr="00C140A8">
        <w:rPr>
          <w:szCs w:val="28"/>
        </w:rPr>
        <w:t>» применяется рабочий план счетов бухгалтерского учета. Рабочий план счетов является обязательным к применению всеми рабо</w:t>
      </w:r>
      <w:r w:rsidR="005F50D2" w:rsidRPr="00C140A8">
        <w:rPr>
          <w:szCs w:val="28"/>
        </w:rPr>
        <w:t>т</w:t>
      </w:r>
      <w:r w:rsidR="005F50D2" w:rsidRPr="00C140A8">
        <w:rPr>
          <w:szCs w:val="28"/>
        </w:rPr>
        <w:t xml:space="preserve">никами Общества. </w:t>
      </w:r>
    </w:p>
    <w:p w:rsidR="00697DEF" w:rsidRDefault="005F50D2" w:rsidP="00697DEF">
      <w:pPr>
        <w:spacing w:line="360" w:lineRule="auto"/>
        <w:ind w:firstLine="708"/>
        <w:jc w:val="both"/>
        <w:rPr>
          <w:szCs w:val="28"/>
        </w:rPr>
      </w:pPr>
      <w:r w:rsidRPr="00C140A8">
        <w:rPr>
          <w:szCs w:val="28"/>
        </w:rPr>
        <w:t>Для систематизации и накопления информации, содержащейся в перви</w:t>
      </w:r>
      <w:r w:rsidRPr="00C140A8">
        <w:rPr>
          <w:szCs w:val="28"/>
        </w:rPr>
        <w:t>ч</w:t>
      </w:r>
      <w:r w:rsidRPr="00C140A8">
        <w:rPr>
          <w:szCs w:val="28"/>
        </w:rPr>
        <w:t>ных документах, а также для ее отражения на счетах бухгалтерского учета и в бухгалтерской отчетности используются регистры бухгалтерского учета. Для осуществления бухгалтерского учета Общество использует вычислительную технику и программные средства 1С: Предприятие, посредством котор</w:t>
      </w:r>
      <w:r>
        <w:rPr>
          <w:szCs w:val="28"/>
        </w:rPr>
        <w:t>ого</w:t>
      </w:r>
      <w:r w:rsidRPr="00C140A8">
        <w:rPr>
          <w:szCs w:val="28"/>
        </w:rPr>
        <w:t xml:space="preserve"> </w:t>
      </w:r>
      <w:proofErr w:type="spellStart"/>
      <w:r w:rsidRPr="00C140A8">
        <w:rPr>
          <w:szCs w:val="28"/>
        </w:rPr>
        <w:t>реги</w:t>
      </w:r>
      <w:proofErr w:type="spellEnd"/>
    </w:p>
    <w:p w:rsidR="00697DEF" w:rsidRDefault="00697DEF" w:rsidP="00697DEF">
      <w:pPr>
        <w:spacing w:line="360" w:lineRule="auto"/>
        <w:rPr>
          <w:szCs w:val="28"/>
        </w:rPr>
      </w:pPr>
      <w:proofErr w:type="spellStart"/>
      <w:r>
        <w:rPr>
          <w:szCs w:val="28"/>
        </w:rPr>
        <w:t>стрируются</w:t>
      </w:r>
      <w:proofErr w:type="spellEnd"/>
      <w:r>
        <w:rPr>
          <w:szCs w:val="28"/>
        </w:rPr>
        <w:t xml:space="preserve"> </w:t>
      </w:r>
      <w:r w:rsidR="005F50D2" w:rsidRPr="00C140A8">
        <w:rPr>
          <w:szCs w:val="28"/>
        </w:rPr>
        <w:t>все хозяйственные операции.</w:t>
      </w:r>
    </w:p>
    <w:p w:rsidR="00697DEF" w:rsidRDefault="005F50D2" w:rsidP="00697DEF">
      <w:pPr>
        <w:spacing w:line="360" w:lineRule="auto"/>
        <w:ind w:firstLine="709"/>
        <w:jc w:val="both"/>
        <w:rPr>
          <w:szCs w:val="28"/>
        </w:rPr>
      </w:pPr>
      <w:r w:rsidRPr="00C140A8">
        <w:rPr>
          <w:szCs w:val="28"/>
        </w:rPr>
        <w:t xml:space="preserve">Бухгалтерская отчетность экономического субъекта представляется в сроки и адреса, установленные ст.15 ФЗ «О бухгалтерском учете» от 6 декабря 2011г. № 402-ФЗ. </w:t>
      </w:r>
    </w:p>
    <w:p w:rsidR="005D2FDA" w:rsidRDefault="005F50D2" w:rsidP="005D2FDA">
      <w:pPr>
        <w:spacing w:line="360" w:lineRule="auto"/>
        <w:ind w:firstLine="709"/>
        <w:jc w:val="both"/>
        <w:rPr>
          <w:szCs w:val="28"/>
        </w:rPr>
      </w:pPr>
      <w:r w:rsidRPr="00C140A8">
        <w:rPr>
          <w:szCs w:val="28"/>
        </w:rPr>
        <w:t>Бухгалтерия осуществляет учет сре</w:t>
      </w:r>
      <w:proofErr w:type="gramStart"/>
      <w:r w:rsidRPr="00C140A8">
        <w:rPr>
          <w:szCs w:val="28"/>
        </w:rPr>
        <w:t>дств пр</w:t>
      </w:r>
      <w:proofErr w:type="gramEnd"/>
      <w:r w:rsidRPr="00C140A8">
        <w:rPr>
          <w:szCs w:val="28"/>
        </w:rPr>
        <w:t>едприятия и хозяйственных операций с материальными и денежными ресурсами, устанавливает результаты финансово-хозяйственной деятельности предприятия, производит финансовые расчеты с заказчиками и поставщиками, связанные с реализацией готовой пр</w:t>
      </w:r>
      <w:r w:rsidRPr="00C140A8">
        <w:rPr>
          <w:szCs w:val="28"/>
        </w:rPr>
        <w:t>о</w:t>
      </w:r>
      <w:r w:rsidRPr="00C140A8">
        <w:rPr>
          <w:szCs w:val="28"/>
        </w:rPr>
        <w:t>дукции, приобретением необходимого сырья, материалов.</w:t>
      </w:r>
      <w:r w:rsidR="005D2FDA" w:rsidRPr="005D2FDA">
        <w:rPr>
          <w:szCs w:val="28"/>
        </w:rPr>
        <w:t xml:space="preserve"> </w:t>
      </w:r>
    </w:p>
    <w:p w:rsidR="005D2FDA" w:rsidRDefault="005D2FDA" w:rsidP="005D2FDA">
      <w:pPr>
        <w:spacing w:line="360" w:lineRule="auto"/>
        <w:ind w:firstLine="709"/>
        <w:jc w:val="both"/>
        <w:rPr>
          <w:szCs w:val="28"/>
        </w:rPr>
      </w:pPr>
      <w:r w:rsidRPr="00C140A8">
        <w:rPr>
          <w:szCs w:val="28"/>
        </w:rPr>
        <w:t>Бухгалтерский учет в Обществе ведется структурным подразделение (бухгалтерией), возглавляемым главным бухгалтером. Организация ведет бу</w:t>
      </w:r>
      <w:r w:rsidRPr="00C140A8">
        <w:rPr>
          <w:szCs w:val="28"/>
        </w:rPr>
        <w:t>х</w:t>
      </w:r>
      <w:r w:rsidRPr="00C140A8">
        <w:rPr>
          <w:szCs w:val="28"/>
        </w:rPr>
        <w:t>галтерский учет имущества, обязательств и хозяйственных операций путем двойной записи на взаимосвязанных счетах бухгалтерского учета, включенных в рабочий план счетов бухгалтерского учета.</w:t>
      </w:r>
    </w:p>
    <w:p w:rsidR="000A79F1" w:rsidRDefault="005F50D2" w:rsidP="005F50D2">
      <w:pPr>
        <w:spacing w:line="360" w:lineRule="auto"/>
        <w:ind w:firstLine="720"/>
        <w:jc w:val="both"/>
        <w:rPr>
          <w:szCs w:val="28"/>
        </w:rPr>
      </w:pPr>
      <w:r w:rsidRPr="00C140A8">
        <w:rPr>
          <w:szCs w:val="28"/>
        </w:rPr>
        <w:t xml:space="preserve"> Структура бухгалтерии представлена на рисунке 1.1.</w:t>
      </w:r>
    </w:p>
    <w:p w:rsidR="00496D70" w:rsidRDefault="00496D70" w:rsidP="005F50D2">
      <w:pPr>
        <w:spacing w:line="360" w:lineRule="auto"/>
        <w:ind w:firstLine="720"/>
        <w:jc w:val="both"/>
        <w:rPr>
          <w:szCs w:val="28"/>
        </w:rPr>
      </w:pPr>
    </w:p>
    <w:tbl>
      <w:tblPr>
        <w:tblW w:w="0" w:type="auto"/>
        <w:tblInd w:w="3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5"/>
      </w:tblGrid>
      <w:tr w:rsidR="005F50D2" w:rsidRPr="00496D70" w:rsidTr="001A64BC">
        <w:trPr>
          <w:trHeight w:val="460"/>
        </w:trPr>
        <w:tc>
          <w:tcPr>
            <w:tcW w:w="2495" w:type="dxa"/>
          </w:tcPr>
          <w:p w:rsidR="005F50D2" w:rsidRPr="00496D70" w:rsidRDefault="005F50D2" w:rsidP="001A64BC">
            <w:pPr>
              <w:jc w:val="center"/>
              <w:rPr>
                <w:szCs w:val="28"/>
              </w:rPr>
            </w:pPr>
            <w:r w:rsidRPr="00496D70">
              <w:rPr>
                <w:szCs w:val="28"/>
              </w:rPr>
              <w:lastRenderedPageBreak/>
              <w:t>Главный бухга</w:t>
            </w:r>
            <w:r w:rsidRPr="00496D70">
              <w:rPr>
                <w:szCs w:val="28"/>
              </w:rPr>
              <w:t>л</w:t>
            </w:r>
            <w:r w:rsidRPr="00496D70">
              <w:rPr>
                <w:szCs w:val="28"/>
              </w:rPr>
              <w:t>тер</w:t>
            </w:r>
          </w:p>
        </w:tc>
      </w:tr>
    </w:tbl>
    <w:p w:rsidR="005F50D2" w:rsidRPr="00496D70" w:rsidRDefault="000A79F1" w:rsidP="005F50D2">
      <w:pPr>
        <w:spacing w:line="360" w:lineRule="auto"/>
        <w:jc w:val="center"/>
        <w:rPr>
          <w:szCs w:val="28"/>
        </w:rPr>
      </w:pPr>
      <w:r w:rsidRPr="00496D7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A63A85" wp14:editId="331FFCC6">
                <wp:simplePos x="0" y="0"/>
                <wp:positionH relativeFrom="column">
                  <wp:posOffset>2948940</wp:posOffset>
                </wp:positionH>
                <wp:positionV relativeFrom="paragraph">
                  <wp:posOffset>-3810</wp:posOffset>
                </wp:positionV>
                <wp:extent cx="0" cy="247650"/>
                <wp:effectExtent l="95250" t="0" r="57150" b="5715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2" o:spid="_x0000_s1026" type="#_x0000_t32" style="position:absolute;margin-left:232.2pt;margin-top:-.3pt;width:0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" strokecolor="black [3040]">
                <v:stroke endarrow="open"/>
              </v:shape>
            </w:pict>
          </mc:Fallback>
        </mc:AlternateContent>
      </w:r>
    </w:p>
    <w:tbl>
      <w:tblPr>
        <w:tblW w:w="0" w:type="auto"/>
        <w:tblInd w:w="3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5"/>
      </w:tblGrid>
      <w:tr w:rsidR="005F50D2" w:rsidRPr="00496D70" w:rsidTr="001A64BC">
        <w:trPr>
          <w:trHeight w:val="447"/>
        </w:trPr>
        <w:tc>
          <w:tcPr>
            <w:tcW w:w="2505" w:type="dxa"/>
          </w:tcPr>
          <w:p w:rsidR="005F50D2" w:rsidRPr="00496D70" w:rsidRDefault="005F50D2" w:rsidP="001A64BC">
            <w:pPr>
              <w:jc w:val="center"/>
              <w:rPr>
                <w:szCs w:val="28"/>
              </w:rPr>
            </w:pPr>
            <w:proofErr w:type="spellStart"/>
            <w:r w:rsidRPr="00496D70">
              <w:rPr>
                <w:szCs w:val="28"/>
              </w:rPr>
              <w:t>Зам</w:t>
            </w:r>
            <w:proofErr w:type="gramStart"/>
            <w:r w:rsidRPr="00496D70">
              <w:rPr>
                <w:szCs w:val="28"/>
              </w:rPr>
              <w:t>.г</w:t>
            </w:r>
            <w:proofErr w:type="gramEnd"/>
            <w:r w:rsidRPr="00496D70">
              <w:rPr>
                <w:szCs w:val="28"/>
              </w:rPr>
              <w:t>лавного</w:t>
            </w:r>
            <w:proofErr w:type="spellEnd"/>
            <w:r w:rsidRPr="00496D70">
              <w:rPr>
                <w:szCs w:val="28"/>
              </w:rPr>
              <w:t xml:space="preserve"> бу</w:t>
            </w:r>
            <w:r w:rsidRPr="00496D70">
              <w:rPr>
                <w:szCs w:val="28"/>
              </w:rPr>
              <w:t>х</w:t>
            </w:r>
            <w:r w:rsidRPr="00496D70">
              <w:rPr>
                <w:szCs w:val="28"/>
              </w:rPr>
              <w:t>галтера</w:t>
            </w:r>
          </w:p>
        </w:tc>
      </w:tr>
    </w:tbl>
    <w:p w:rsidR="005F50D2" w:rsidRPr="00496D70" w:rsidRDefault="005F50D2" w:rsidP="005F50D2">
      <w:pPr>
        <w:spacing w:line="360" w:lineRule="auto"/>
        <w:jc w:val="center"/>
        <w:rPr>
          <w:szCs w:val="28"/>
        </w:rPr>
      </w:pPr>
      <w:r w:rsidRPr="00496D7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310687" wp14:editId="0CD457A4">
                <wp:simplePos x="0" y="0"/>
                <wp:positionH relativeFrom="column">
                  <wp:posOffset>3339465</wp:posOffset>
                </wp:positionH>
                <wp:positionV relativeFrom="paragraph">
                  <wp:posOffset>381000</wp:posOffset>
                </wp:positionV>
                <wp:extent cx="0" cy="190500"/>
                <wp:effectExtent l="95250" t="0" r="57150" b="571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9" o:spid="_x0000_s1026" type="#_x0000_t32" style="position:absolute;margin-left:262.95pt;margin-top:30pt;width:0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" strokecolor="black [3040]">
                <v:stroke endarrow="open"/>
              </v:shape>
            </w:pict>
          </mc:Fallback>
        </mc:AlternateContent>
      </w:r>
      <w:r w:rsidRPr="00496D7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32E5F3" wp14:editId="40AC7E08">
                <wp:simplePos x="0" y="0"/>
                <wp:positionH relativeFrom="column">
                  <wp:posOffset>1558290</wp:posOffset>
                </wp:positionH>
                <wp:positionV relativeFrom="paragraph">
                  <wp:posOffset>381000</wp:posOffset>
                </wp:positionV>
                <wp:extent cx="0" cy="190500"/>
                <wp:effectExtent l="95250" t="0" r="57150" b="5715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7" o:spid="_x0000_s1026" type="#_x0000_t32" style="position:absolute;margin-left:122.7pt;margin-top:30pt;width:0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" strokecolor="black [3040]">
                <v:stroke endarrow="open"/>
              </v:shape>
            </w:pict>
          </mc:Fallback>
        </mc:AlternateContent>
      </w:r>
      <w:r w:rsidRPr="00496D7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6BE22E" wp14:editId="29D0E06B">
                <wp:simplePos x="0" y="0"/>
                <wp:positionH relativeFrom="column">
                  <wp:posOffset>4977765</wp:posOffset>
                </wp:positionH>
                <wp:positionV relativeFrom="paragraph">
                  <wp:posOffset>381000</wp:posOffset>
                </wp:positionV>
                <wp:extent cx="0" cy="190500"/>
                <wp:effectExtent l="95250" t="0" r="57150" b="57150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1" o:spid="_x0000_s1026" type="#_x0000_t32" style="position:absolute;margin-left:391.95pt;margin-top:30pt;width:0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" strokecolor="black [3040]">
                <v:stroke endarrow="open"/>
              </v:shape>
            </w:pict>
          </mc:Fallback>
        </mc:AlternateContent>
      </w:r>
      <w:r w:rsidRPr="00496D7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3E3D51" wp14:editId="67C31B19">
                <wp:simplePos x="0" y="0"/>
                <wp:positionH relativeFrom="column">
                  <wp:posOffset>3930015</wp:posOffset>
                </wp:positionH>
                <wp:positionV relativeFrom="paragraph">
                  <wp:posOffset>381000</wp:posOffset>
                </wp:positionV>
                <wp:extent cx="0" cy="190500"/>
                <wp:effectExtent l="95250" t="0" r="57150" b="5715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0" o:spid="_x0000_s1026" type="#_x0000_t32" style="position:absolute;margin-left:309.45pt;margin-top:30pt;width:0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 w:rsidRPr="00496D7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F383A5" wp14:editId="130E2A8F">
                <wp:simplePos x="0" y="0"/>
                <wp:positionH relativeFrom="column">
                  <wp:posOffset>2510790</wp:posOffset>
                </wp:positionH>
                <wp:positionV relativeFrom="paragraph">
                  <wp:posOffset>381000</wp:posOffset>
                </wp:positionV>
                <wp:extent cx="0" cy="190500"/>
                <wp:effectExtent l="95250" t="0" r="57150" b="571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197.7pt;margin-top:30pt;width:0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" strokecolor="black [3040]">
                <v:stroke endarrow="open"/>
              </v:shape>
            </w:pict>
          </mc:Fallback>
        </mc:AlternateContent>
      </w:r>
      <w:r w:rsidRPr="00496D7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836CB8" wp14:editId="49EE8E3C">
                <wp:simplePos x="0" y="0"/>
                <wp:positionH relativeFrom="column">
                  <wp:posOffset>653415</wp:posOffset>
                </wp:positionH>
                <wp:positionV relativeFrom="paragraph">
                  <wp:posOffset>381000</wp:posOffset>
                </wp:positionV>
                <wp:extent cx="0" cy="190500"/>
                <wp:effectExtent l="95250" t="0" r="57150" b="5715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51.45pt;margin-top:30pt;width:0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" strokecolor="black [3040]">
                <v:stroke endarrow="open"/>
              </v:shape>
            </w:pict>
          </mc:Fallback>
        </mc:AlternateContent>
      </w:r>
      <w:r w:rsidRPr="00496D7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D360E5" wp14:editId="4B392DDF">
                <wp:simplePos x="0" y="0"/>
                <wp:positionH relativeFrom="column">
                  <wp:posOffset>2948940</wp:posOffset>
                </wp:positionH>
                <wp:positionV relativeFrom="paragraph">
                  <wp:posOffset>0</wp:posOffset>
                </wp:positionV>
                <wp:extent cx="0" cy="381000"/>
                <wp:effectExtent l="95250" t="0" r="114300" b="5715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63" o:spid="_x0000_s1026" type="#_x0000_t32" style="position:absolute;margin-left:232.2pt;margin-top:0;width:0;height:30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" strokecolor="black [3040]">
                <v:stroke endarrow="open"/>
              </v:shape>
            </w:pict>
          </mc:Fallback>
        </mc:AlternateContent>
      </w:r>
      <w:r w:rsidRPr="00496D7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A1A770" wp14:editId="33A17551">
                <wp:simplePos x="0" y="0"/>
                <wp:positionH relativeFrom="column">
                  <wp:posOffset>643890</wp:posOffset>
                </wp:positionH>
                <wp:positionV relativeFrom="paragraph">
                  <wp:posOffset>381000</wp:posOffset>
                </wp:positionV>
                <wp:extent cx="4324350" cy="0"/>
                <wp:effectExtent l="0" t="0" r="19050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7pt,30pt" to="391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" strokecolor="black [3040]"/>
            </w:pict>
          </mc:Fallback>
        </mc:AlternateContent>
      </w:r>
    </w:p>
    <w:tbl>
      <w:tblPr>
        <w:tblStyle w:val="af0"/>
        <w:tblW w:w="0" w:type="auto"/>
        <w:tblInd w:w="579" w:type="dxa"/>
        <w:tblLook w:val="0000" w:firstRow="0" w:lastRow="0" w:firstColumn="0" w:lastColumn="0" w:noHBand="0" w:noVBand="0"/>
      </w:tblPr>
      <w:tblGrid>
        <w:gridCol w:w="1583"/>
        <w:gridCol w:w="1525"/>
        <w:gridCol w:w="1798"/>
        <w:gridCol w:w="882"/>
        <w:gridCol w:w="1559"/>
        <w:gridCol w:w="1928"/>
      </w:tblGrid>
      <w:tr w:rsidR="005F50D2" w:rsidRPr="00496D70" w:rsidTr="001A64BC">
        <w:trPr>
          <w:trHeight w:val="341"/>
        </w:trPr>
        <w:tc>
          <w:tcPr>
            <w:tcW w:w="8340" w:type="dxa"/>
            <w:gridSpan w:val="6"/>
            <w:tcBorders>
              <w:top w:val="nil"/>
              <w:left w:val="nil"/>
              <w:right w:val="nil"/>
            </w:tcBorders>
          </w:tcPr>
          <w:p w:rsidR="005F50D2" w:rsidRPr="00496D70" w:rsidRDefault="005F50D2" w:rsidP="001A64BC">
            <w:pPr>
              <w:rPr>
                <w:szCs w:val="28"/>
              </w:rPr>
            </w:pPr>
            <w:r w:rsidRPr="00496D70">
              <w:rPr>
                <w:szCs w:val="28"/>
              </w:rPr>
              <w:t xml:space="preserve">                                                                         </w:t>
            </w:r>
          </w:p>
        </w:tc>
      </w:tr>
      <w:tr w:rsidR="005F50D2" w:rsidRPr="00496D70" w:rsidTr="001A64BC">
        <w:trPr>
          <w:trHeight w:val="1414"/>
        </w:trPr>
        <w:tc>
          <w:tcPr>
            <w:tcW w:w="1419" w:type="dxa"/>
          </w:tcPr>
          <w:p w:rsidR="005F50D2" w:rsidRPr="00496D70" w:rsidRDefault="005F50D2" w:rsidP="001A64BC">
            <w:pPr>
              <w:rPr>
                <w:szCs w:val="28"/>
              </w:rPr>
            </w:pPr>
            <w:r w:rsidRPr="00496D70">
              <w:rPr>
                <w:szCs w:val="28"/>
              </w:rPr>
              <w:t>Бухгалтера по матер</w:t>
            </w:r>
            <w:r w:rsidRPr="00496D70">
              <w:rPr>
                <w:szCs w:val="28"/>
              </w:rPr>
              <w:t>и</w:t>
            </w:r>
            <w:r w:rsidRPr="00496D70">
              <w:rPr>
                <w:szCs w:val="28"/>
              </w:rPr>
              <w:t>алам</w:t>
            </w:r>
          </w:p>
        </w:tc>
        <w:tc>
          <w:tcPr>
            <w:tcW w:w="1368" w:type="dxa"/>
          </w:tcPr>
          <w:p w:rsidR="005F50D2" w:rsidRPr="00496D70" w:rsidRDefault="005F50D2" w:rsidP="001A64BC">
            <w:pPr>
              <w:rPr>
                <w:szCs w:val="28"/>
              </w:rPr>
            </w:pPr>
            <w:r w:rsidRPr="00496D70">
              <w:rPr>
                <w:szCs w:val="28"/>
              </w:rPr>
              <w:t>Бухгалт</w:t>
            </w:r>
            <w:r w:rsidRPr="00496D70">
              <w:rPr>
                <w:szCs w:val="28"/>
              </w:rPr>
              <w:t>е</w:t>
            </w:r>
            <w:r w:rsidRPr="00496D70">
              <w:rPr>
                <w:szCs w:val="28"/>
              </w:rPr>
              <w:t>ра по з</w:t>
            </w:r>
            <w:r w:rsidRPr="00496D70">
              <w:rPr>
                <w:szCs w:val="28"/>
              </w:rPr>
              <w:t>а</w:t>
            </w:r>
            <w:r w:rsidRPr="00496D70">
              <w:rPr>
                <w:szCs w:val="28"/>
              </w:rPr>
              <w:t>работной плате</w:t>
            </w:r>
          </w:p>
        </w:tc>
        <w:tc>
          <w:tcPr>
            <w:tcW w:w="1608" w:type="dxa"/>
          </w:tcPr>
          <w:p w:rsidR="005F50D2" w:rsidRPr="00496D70" w:rsidRDefault="005F50D2" w:rsidP="001A64BC">
            <w:pPr>
              <w:rPr>
                <w:szCs w:val="28"/>
              </w:rPr>
            </w:pPr>
            <w:r w:rsidRPr="00496D70">
              <w:rPr>
                <w:szCs w:val="28"/>
              </w:rPr>
              <w:t>Бухгалтера по прои</w:t>
            </w:r>
            <w:r w:rsidRPr="00496D70">
              <w:rPr>
                <w:szCs w:val="28"/>
              </w:rPr>
              <w:t>з</w:t>
            </w:r>
            <w:r w:rsidRPr="00496D70">
              <w:rPr>
                <w:szCs w:val="28"/>
              </w:rPr>
              <w:t>водству</w:t>
            </w:r>
          </w:p>
        </w:tc>
        <w:tc>
          <w:tcPr>
            <w:tcW w:w="803" w:type="dxa"/>
          </w:tcPr>
          <w:p w:rsidR="005F50D2" w:rsidRPr="00496D70" w:rsidRDefault="005F50D2" w:rsidP="001A64BC">
            <w:pPr>
              <w:rPr>
                <w:szCs w:val="28"/>
              </w:rPr>
            </w:pPr>
            <w:r w:rsidRPr="00496D70">
              <w:rPr>
                <w:szCs w:val="28"/>
              </w:rPr>
              <w:t>Ка</w:t>
            </w:r>
            <w:r w:rsidRPr="00496D70">
              <w:rPr>
                <w:szCs w:val="28"/>
              </w:rPr>
              <w:t>с</w:t>
            </w:r>
            <w:r w:rsidRPr="00496D70">
              <w:rPr>
                <w:szCs w:val="28"/>
              </w:rPr>
              <w:t>са</w:t>
            </w:r>
          </w:p>
        </w:tc>
        <w:tc>
          <w:tcPr>
            <w:tcW w:w="1398" w:type="dxa"/>
          </w:tcPr>
          <w:p w:rsidR="005F50D2" w:rsidRPr="00496D70" w:rsidRDefault="005F50D2" w:rsidP="001A64BC">
            <w:pPr>
              <w:rPr>
                <w:szCs w:val="28"/>
              </w:rPr>
            </w:pPr>
            <w:r w:rsidRPr="00496D70">
              <w:rPr>
                <w:szCs w:val="28"/>
              </w:rPr>
              <w:t>Отдел Р</w:t>
            </w:r>
            <w:r w:rsidRPr="00496D70">
              <w:rPr>
                <w:szCs w:val="28"/>
              </w:rPr>
              <w:t>е</w:t>
            </w:r>
            <w:r w:rsidRPr="00496D70">
              <w:rPr>
                <w:szCs w:val="28"/>
              </w:rPr>
              <w:t>ализации</w:t>
            </w:r>
          </w:p>
        </w:tc>
        <w:tc>
          <w:tcPr>
            <w:tcW w:w="1744" w:type="dxa"/>
          </w:tcPr>
          <w:p w:rsidR="005F50D2" w:rsidRPr="00496D70" w:rsidRDefault="005F50D2" w:rsidP="001A64BC">
            <w:pPr>
              <w:rPr>
                <w:szCs w:val="28"/>
              </w:rPr>
            </w:pPr>
            <w:r w:rsidRPr="00496D70">
              <w:rPr>
                <w:szCs w:val="28"/>
              </w:rPr>
              <w:t xml:space="preserve">Бухгалтер по учету </w:t>
            </w:r>
            <w:r w:rsidRPr="00496D70">
              <w:rPr>
                <w:szCs w:val="28"/>
              </w:rPr>
              <w:br/>
              <w:t>транспортн</w:t>
            </w:r>
            <w:r w:rsidRPr="00496D70">
              <w:rPr>
                <w:szCs w:val="28"/>
              </w:rPr>
              <w:t>о</w:t>
            </w:r>
            <w:r w:rsidRPr="00496D70">
              <w:rPr>
                <w:szCs w:val="28"/>
              </w:rPr>
              <w:t>го участка</w:t>
            </w:r>
          </w:p>
        </w:tc>
      </w:tr>
    </w:tbl>
    <w:p w:rsidR="005F50D2" w:rsidRPr="00C140A8" w:rsidRDefault="005F50D2" w:rsidP="005F50D2">
      <w:pPr>
        <w:spacing w:line="360" w:lineRule="auto"/>
        <w:ind w:firstLine="720"/>
        <w:jc w:val="center"/>
        <w:rPr>
          <w:szCs w:val="28"/>
        </w:rPr>
      </w:pPr>
    </w:p>
    <w:p w:rsidR="005F50D2" w:rsidRPr="00C140A8" w:rsidRDefault="005F50D2" w:rsidP="005F50D2">
      <w:pPr>
        <w:spacing w:line="360" w:lineRule="auto"/>
        <w:ind w:firstLine="720"/>
        <w:jc w:val="center"/>
        <w:rPr>
          <w:szCs w:val="28"/>
        </w:rPr>
      </w:pPr>
      <w:r w:rsidRPr="00C140A8">
        <w:rPr>
          <w:szCs w:val="28"/>
        </w:rPr>
        <w:t>Рисунок 1.1 - Структура аппарата бухгалтерии</w:t>
      </w:r>
      <w:r w:rsidRPr="00C140A8">
        <w:rPr>
          <w:szCs w:val="28"/>
        </w:rPr>
        <w:br/>
      </w:r>
    </w:p>
    <w:p w:rsidR="000151C6" w:rsidRDefault="005F50D2" w:rsidP="000151C6">
      <w:pPr>
        <w:spacing w:line="360" w:lineRule="auto"/>
        <w:ind w:firstLine="709"/>
        <w:jc w:val="both"/>
        <w:rPr>
          <w:szCs w:val="28"/>
        </w:rPr>
      </w:pPr>
      <w:r w:rsidRPr="00C140A8">
        <w:rPr>
          <w:szCs w:val="28"/>
        </w:rPr>
        <w:t>Данные аналитического учета должны соответствовать оборотам и оста</w:t>
      </w:r>
      <w:r w:rsidRPr="00C140A8">
        <w:rPr>
          <w:szCs w:val="28"/>
        </w:rPr>
        <w:t>т</w:t>
      </w:r>
      <w:r w:rsidRPr="00C140A8">
        <w:rPr>
          <w:szCs w:val="28"/>
        </w:rPr>
        <w:t>кам по счетам синтетического учета.</w:t>
      </w:r>
    </w:p>
    <w:p w:rsidR="000151C6" w:rsidRDefault="005F50D2" w:rsidP="000151C6">
      <w:pPr>
        <w:spacing w:line="360" w:lineRule="auto"/>
        <w:ind w:firstLine="709"/>
        <w:jc w:val="both"/>
        <w:rPr>
          <w:szCs w:val="28"/>
        </w:rPr>
      </w:pPr>
      <w:r w:rsidRPr="00C140A8">
        <w:rPr>
          <w:szCs w:val="28"/>
        </w:rPr>
        <w:t>Бухгалтерский учет имущества, обязательств и хозяйственных операций ведется в рублях и копейках.</w:t>
      </w:r>
    </w:p>
    <w:p w:rsidR="005F50D2" w:rsidRDefault="005F50D2" w:rsidP="000151C6">
      <w:pPr>
        <w:spacing w:line="360" w:lineRule="auto"/>
        <w:ind w:firstLine="709"/>
        <w:jc w:val="both"/>
        <w:rPr>
          <w:szCs w:val="28"/>
        </w:rPr>
      </w:pPr>
      <w:r w:rsidRPr="00C140A8">
        <w:rPr>
          <w:szCs w:val="28"/>
        </w:rPr>
        <w:t>В качестве форм первичных учетных документов используются униф</w:t>
      </w:r>
      <w:r w:rsidRPr="00C140A8">
        <w:rPr>
          <w:szCs w:val="28"/>
        </w:rPr>
        <w:t>и</w:t>
      </w:r>
      <w:r w:rsidRPr="00C140A8">
        <w:rPr>
          <w:szCs w:val="28"/>
        </w:rPr>
        <w:t>цированные формы, утвержденные Госкомстатом России. В унифицированных формах заполняются реквизиты, обязательные по Федеральному закону от 06.12.11 г. № 402 – ФЗ, иные реквизиты могут заполняться по необ</w:t>
      </w:r>
      <w:r>
        <w:rPr>
          <w:szCs w:val="28"/>
        </w:rPr>
        <w:t>ходимости.</w:t>
      </w:r>
    </w:p>
    <w:p w:rsidR="000151C6" w:rsidRDefault="005F50D2" w:rsidP="000151C6">
      <w:pPr>
        <w:spacing w:line="360" w:lineRule="auto"/>
        <w:ind w:firstLine="709"/>
        <w:jc w:val="both"/>
        <w:rPr>
          <w:szCs w:val="28"/>
        </w:rPr>
      </w:pPr>
      <w:r w:rsidRPr="00C140A8">
        <w:rPr>
          <w:szCs w:val="28"/>
        </w:rPr>
        <w:t>При проведении хозяйственных операций, для проведения которых не предусмотрены типовые формы первичных документов, используются сам</w:t>
      </w:r>
      <w:r w:rsidRPr="00C140A8">
        <w:rPr>
          <w:szCs w:val="28"/>
        </w:rPr>
        <w:t>о</w:t>
      </w:r>
      <w:r w:rsidRPr="00C140A8">
        <w:rPr>
          <w:szCs w:val="28"/>
        </w:rPr>
        <w:t>стоятельно разработанные формы, отвечающие требованиям Федерального з</w:t>
      </w:r>
      <w:r w:rsidRPr="00C140A8">
        <w:rPr>
          <w:szCs w:val="28"/>
        </w:rPr>
        <w:t>а</w:t>
      </w:r>
      <w:r>
        <w:rPr>
          <w:szCs w:val="28"/>
        </w:rPr>
        <w:t xml:space="preserve">кона </w:t>
      </w:r>
      <w:r w:rsidRPr="00C140A8">
        <w:rPr>
          <w:szCs w:val="28"/>
        </w:rPr>
        <w:t>от 06.12.11 г. № 402 – ФЗ.</w:t>
      </w:r>
    </w:p>
    <w:p w:rsidR="000151C6" w:rsidRDefault="005F50D2" w:rsidP="000151C6">
      <w:pPr>
        <w:spacing w:line="360" w:lineRule="auto"/>
        <w:ind w:firstLine="709"/>
        <w:jc w:val="both"/>
        <w:rPr>
          <w:szCs w:val="28"/>
        </w:rPr>
      </w:pPr>
      <w:r w:rsidRPr="00C140A8">
        <w:rPr>
          <w:szCs w:val="28"/>
        </w:rPr>
        <w:t>Для систематизации и накопления информации, содержащейся в перви</w:t>
      </w:r>
      <w:r w:rsidRPr="00C140A8">
        <w:rPr>
          <w:szCs w:val="28"/>
        </w:rPr>
        <w:t>ч</w:t>
      </w:r>
      <w:r w:rsidRPr="00C140A8">
        <w:rPr>
          <w:szCs w:val="28"/>
        </w:rPr>
        <w:t>ных документах, а также для ее отражения на счетах бухгалтерского учета и в бухгалтерской отчетности используются регистры бухгалтерского учета.</w:t>
      </w:r>
      <w:r>
        <w:rPr>
          <w:szCs w:val="28"/>
        </w:rPr>
        <w:br/>
        <w:t xml:space="preserve">         </w:t>
      </w:r>
      <w:r w:rsidRPr="00C140A8">
        <w:rPr>
          <w:szCs w:val="28"/>
        </w:rPr>
        <w:t xml:space="preserve">При хранении регистров бухгалтерского учета должна обеспечиваться их защита от несанкционированных исправлений. Исправление ошибки в регистре </w:t>
      </w:r>
      <w:r w:rsidRPr="00C140A8">
        <w:rPr>
          <w:szCs w:val="28"/>
        </w:rPr>
        <w:lastRenderedPageBreak/>
        <w:t>бухгалтерского учета должно быть обосновано и подтверждено подписью лица, внесшего исправление, с указанием даты исправления.</w:t>
      </w:r>
    </w:p>
    <w:p w:rsidR="000151C6" w:rsidRDefault="005F50D2" w:rsidP="000151C6">
      <w:pPr>
        <w:spacing w:line="360" w:lineRule="auto"/>
        <w:ind w:firstLine="709"/>
        <w:jc w:val="both"/>
        <w:rPr>
          <w:szCs w:val="28"/>
        </w:rPr>
      </w:pPr>
      <w:r w:rsidRPr="00C140A8">
        <w:rPr>
          <w:szCs w:val="28"/>
        </w:rPr>
        <w:t>Отчетным периодом для составления внутренней бухгалтерской пром</w:t>
      </w:r>
      <w:r w:rsidRPr="00C140A8">
        <w:rPr>
          <w:szCs w:val="28"/>
        </w:rPr>
        <w:t>е</w:t>
      </w:r>
      <w:r w:rsidRPr="00C140A8">
        <w:rPr>
          <w:szCs w:val="28"/>
        </w:rPr>
        <w:t>жуточной отчетности является квартал. В состав внутренней бухгалтерской промежуточной отчетности входит бухгалтерский баланс и отчет о финансовых ре</w:t>
      </w:r>
      <w:r>
        <w:rPr>
          <w:szCs w:val="28"/>
        </w:rPr>
        <w:t>зультатах.</w:t>
      </w:r>
      <w:r>
        <w:rPr>
          <w:szCs w:val="28"/>
        </w:rPr>
        <w:br/>
        <w:t xml:space="preserve">        </w:t>
      </w:r>
      <w:r w:rsidRPr="00C140A8">
        <w:rPr>
          <w:szCs w:val="28"/>
        </w:rPr>
        <w:t xml:space="preserve">Годовая бухгалтерская отчетность состоит </w:t>
      </w:r>
      <w:proofErr w:type="gramStart"/>
      <w:r w:rsidRPr="00C140A8">
        <w:rPr>
          <w:szCs w:val="28"/>
        </w:rPr>
        <w:t>из</w:t>
      </w:r>
      <w:proofErr w:type="gramEnd"/>
      <w:r w:rsidRPr="00C140A8">
        <w:rPr>
          <w:szCs w:val="28"/>
        </w:rPr>
        <w:t>:</w:t>
      </w:r>
    </w:p>
    <w:p w:rsidR="000151C6" w:rsidRDefault="005F50D2" w:rsidP="000151C6">
      <w:pPr>
        <w:spacing w:line="360" w:lineRule="auto"/>
        <w:jc w:val="both"/>
        <w:rPr>
          <w:szCs w:val="28"/>
        </w:rPr>
      </w:pPr>
      <w:r w:rsidRPr="00C140A8">
        <w:rPr>
          <w:szCs w:val="28"/>
        </w:rPr>
        <w:t>- бухгалтерского баланса;</w:t>
      </w:r>
    </w:p>
    <w:p w:rsidR="000151C6" w:rsidRDefault="005F50D2" w:rsidP="000151C6">
      <w:pPr>
        <w:spacing w:line="360" w:lineRule="auto"/>
        <w:jc w:val="both"/>
        <w:rPr>
          <w:szCs w:val="28"/>
        </w:rPr>
      </w:pPr>
      <w:r w:rsidRPr="00C140A8">
        <w:rPr>
          <w:szCs w:val="28"/>
        </w:rPr>
        <w:t>- отчета о финансовых результатах;</w:t>
      </w:r>
    </w:p>
    <w:p w:rsidR="000151C6" w:rsidRDefault="005F50D2" w:rsidP="000151C6">
      <w:pPr>
        <w:spacing w:line="360" w:lineRule="auto"/>
        <w:jc w:val="both"/>
        <w:rPr>
          <w:szCs w:val="28"/>
        </w:rPr>
      </w:pPr>
      <w:r>
        <w:rPr>
          <w:szCs w:val="28"/>
        </w:rPr>
        <w:t>- отчета об изменениях капитала;</w:t>
      </w:r>
    </w:p>
    <w:p w:rsidR="000151C6" w:rsidRDefault="005F50D2" w:rsidP="000151C6">
      <w:pPr>
        <w:spacing w:line="360" w:lineRule="auto"/>
        <w:jc w:val="both"/>
        <w:rPr>
          <w:szCs w:val="28"/>
        </w:rPr>
      </w:pPr>
      <w:r>
        <w:rPr>
          <w:szCs w:val="28"/>
        </w:rPr>
        <w:t>- отчета о движении денежных средств;</w:t>
      </w:r>
    </w:p>
    <w:p w:rsidR="005F50D2" w:rsidRDefault="005F50D2" w:rsidP="000151C6">
      <w:pPr>
        <w:spacing w:line="360" w:lineRule="auto"/>
        <w:jc w:val="both"/>
        <w:rPr>
          <w:szCs w:val="28"/>
        </w:rPr>
      </w:pPr>
      <w:r>
        <w:rPr>
          <w:szCs w:val="28"/>
        </w:rPr>
        <w:t>- пояснений</w:t>
      </w:r>
      <w:r w:rsidRPr="00C140A8">
        <w:rPr>
          <w:szCs w:val="28"/>
        </w:rPr>
        <w:t xml:space="preserve"> к ним, предусмотренных нормативными актами.</w:t>
      </w:r>
    </w:p>
    <w:p w:rsidR="000151C6" w:rsidRDefault="005F50D2" w:rsidP="000151C6">
      <w:pPr>
        <w:spacing w:line="360" w:lineRule="auto"/>
        <w:ind w:firstLine="709"/>
        <w:jc w:val="both"/>
        <w:rPr>
          <w:szCs w:val="28"/>
        </w:rPr>
      </w:pPr>
      <w:r w:rsidRPr="00C140A8">
        <w:rPr>
          <w:szCs w:val="28"/>
        </w:rPr>
        <w:t>Для обеспечения своевременного отражения хозяйственных операций и составления бухгалтерской отчетности применяются разработанные регламе</w:t>
      </w:r>
      <w:r w:rsidRPr="00C140A8">
        <w:rPr>
          <w:szCs w:val="28"/>
        </w:rPr>
        <w:t>н</w:t>
      </w:r>
      <w:r w:rsidRPr="00C140A8">
        <w:rPr>
          <w:szCs w:val="28"/>
        </w:rPr>
        <w:t>ты документооборота по отделам, утвержденные приказами руководите</w:t>
      </w:r>
      <w:r>
        <w:rPr>
          <w:szCs w:val="28"/>
        </w:rPr>
        <w:t>ля.</w:t>
      </w:r>
      <w:r>
        <w:rPr>
          <w:szCs w:val="28"/>
        </w:rPr>
        <w:br/>
        <w:t xml:space="preserve">          </w:t>
      </w:r>
      <w:r w:rsidRPr="00C140A8">
        <w:rPr>
          <w:szCs w:val="28"/>
        </w:rPr>
        <w:t>В случае разногласий между руководителем организации и главным бу</w:t>
      </w:r>
      <w:r w:rsidRPr="00C140A8">
        <w:rPr>
          <w:szCs w:val="28"/>
        </w:rPr>
        <w:t>х</w:t>
      </w:r>
      <w:r w:rsidRPr="00C140A8">
        <w:rPr>
          <w:szCs w:val="28"/>
        </w:rPr>
        <w:t>галтером по осуществлению отдельных хозяйственных операций документы по ним могут быть приняты к исполнению с письменного распоряжения руков</w:t>
      </w:r>
      <w:r w:rsidRPr="00C140A8">
        <w:rPr>
          <w:szCs w:val="28"/>
        </w:rPr>
        <w:t>о</w:t>
      </w:r>
      <w:r w:rsidRPr="00C140A8">
        <w:rPr>
          <w:szCs w:val="28"/>
        </w:rPr>
        <w:t>дителя организации, который несет всю полноту ответственности за после</w:t>
      </w:r>
      <w:r w:rsidRPr="00C140A8">
        <w:rPr>
          <w:szCs w:val="28"/>
        </w:rPr>
        <w:t>д</w:t>
      </w:r>
      <w:r w:rsidRPr="00C140A8">
        <w:rPr>
          <w:szCs w:val="28"/>
        </w:rPr>
        <w:t>ствия осуществления таких операций.</w:t>
      </w:r>
    </w:p>
    <w:p w:rsidR="000151C6" w:rsidRDefault="005F50D2" w:rsidP="000151C6">
      <w:pPr>
        <w:spacing w:line="360" w:lineRule="auto"/>
        <w:ind w:firstLine="709"/>
        <w:jc w:val="both"/>
        <w:rPr>
          <w:szCs w:val="28"/>
        </w:rPr>
      </w:pPr>
      <w:r w:rsidRPr="00C140A8">
        <w:rPr>
          <w:bCs/>
          <w:szCs w:val="28"/>
        </w:rPr>
        <w:t>Для успешной деятельности предприятия, повышения уровня рентабел</w:t>
      </w:r>
      <w:r w:rsidRPr="00C140A8">
        <w:rPr>
          <w:bCs/>
          <w:szCs w:val="28"/>
        </w:rPr>
        <w:t>ь</w:t>
      </w:r>
      <w:r w:rsidRPr="00C140A8">
        <w:rPr>
          <w:bCs/>
          <w:szCs w:val="28"/>
        </w:rPr>
        <w:t>ности, сохранения и приумножения его активов необходим отлаженный мех</w:t>
      </w:r>
      <w:r w:rsidRPr="00C140A8">
        <w:rPr>
          <w:bCs/>
          <w:szCs w:val="28"/>
        </w:rPr>
        <w:t>а</w:t>
      </w:r>
      <w:r w:rsidRPr="00C140A8">
        <w:rPr>
          <w:bCs/>
          <w:szCs w:val="28"/>
        </w:rPr>
        <w:t>низм управления, важнейшим элементом которого выступает повседневный внутрихозяйственный контроль.</w:t>
      </w:r>
      <w:r>
        <w:rPr>
          <w:bCs/>
          <w:szCs w:val="28"/>
        </w:rPr>
        <w:t xml:space="preserve"> </w:t>
      </w:r>
      <w:r w:rsidRPr="00C140A8">
        <w:rPr>
          <w:szCs w:val="28"/>
        </w:rPr>
        <w:t xml:space="preserve">Внутрихозяйственный </w:t>
      </w:r>
      <w:proofErr w:type="gramStart"/>
      <w:r w:rsidRPr="00C140A8">
        <w:rPr>
          <w:szCs w:val="28"/>
        </w:rPr>
        <w:t>контроль за</w:t>
      </w:r>
      <w:proofErr w:type="gramEnd"/>
      <w:r w:rsidRPr="00C140A8">
        <w:rPr>
          <w:szCs w:val="28"/>
        </w:rPr>
        <w:t xml:space="preserve"> деятельн</w:t>
      </w:r>
      <w:r w:rsidRPr="00C140A8">
        <w:rPr>
          <w:szCs w:val="28"/>
        </w:rPr>
        <w:t>о</w:t>
      </w:r>
      <w:r w:rsidRPr="00C140A8">
        <w:rPr>
          <w:szCs w:val="28"/>
        </w:rPr>
        <w:t>стью экономического субъекта возлагается на ревизионную комиссию. Она по собственной инициативе или по инициативе общего собрания участников о</w:t>
      </w:r>
      <w:r w:rsidRPr="00C140A8">
        <w:rPr>
          <w:szCs w:val="28"/>
        </w:rPr>
        <w:t>б</w:t>
      </w:r>
      <w:r w:rsidRPr="00C140A8">
        <w:rPr>
          <w:szCs w:val="28"/>
        </w:rPr>
        <w:t xml:space="preserve">щества, а также обязательно перед проведением годового общего собрания, осуществляет проверку финансово-хозяйственной деятельности организации. </w:t>
      </w:r>
      <w:r>
        <w:rPr>
          <w:szCs w:val="28"/>
        </w:rPr>
        <w:br/>
        <w:t xml:space="preserve">         </w:t>
      </w:r>
      <w:r w:rsidRPr="00C140A8">
        <w:rPr>
          <w:szCs w:val="28"/>
        </w:rPr>
        <w:t xml:space="preserve">По ее результатам ревизионная комиссия подтверждает достоверность данных, которые содержатся в отчётности, а также обнародует информацию, </w:t>
      </w:r>
      <w:r w:rsidRPr="00C140A8">
        <w:rPr>
          <w:szCs w:val="28"/>
        </w:rPr>
        <w:lastRenderedPageBreak/>
        <w:t>если выявлены нарушения порядка ведения бухгалтерского учёта и предоста</w:t>
      </w:r>
      <w:r w:rsidRPr="00C140A8">
        <w:rPr>
          <w:szCs w:val="28"/>
        </w:rPr>
        <w:t>в</w:t>
      </w:r>
      <w:r w:rsidRPr="00C140A8">
        <w:rPr>
          <w:szCs w:val="28"/>
        </w:rPr>
        <w:t xml:space="preserve">ления финансовой отчётности. </w:t>
      </w:r>
    </w:p>
    <w:p w:rsidR="000151C6" w:rsidRDefault="005F50D2" w:rsidP="000151C6">
      <w:pPr>
        <w:spacing w:line="360" w:lineRule="auto"/>
        <w:ind w:firstLine="709"/>
        <w:jc w:val="both"/>
        <w:rPr>
          <w:szCs w:val="28"/>
        </w:rPr>
      </w:pPr>
      <w:r w:rsidRPr="00C140A8">
        <w:rPr>
          <w:szCs w:val="28"/>
        </w:rPr>
        <w:t>Порядок и сроки проведения инвентаризации устанавливаются руковод</w:t>
      </w:r>
      <w:r w:rsidRPr="00C140A8">
        <w:rPr>
          <w:szCs w:val="28"/>
        </w:rPr>
        <w:t>и</w:t>
      </w:r>
      <w:r w:rsidRPr="00C140A8">
        <w:rPr>
          <w:szCs w:val="28"/>
        </w:rPr>
        <w:t>телем Общества, за исключением случаев, когда проведение инвентаризации установлено в обязательном порядке.</w:t>
      </w:r>
      <w:r>
        <w:rPr>
          <w:szCs w:val="28"/>
        </w:rPr>
        <w:t xml:space="preserve"> </w:t>
      </w:r>
      <w:r w:rsidRPr="00C140A8">
        <w:rPr>
          <w:szCs w:val="28"/>
        </w:rPr>
        <w:t>График проведения инвентаризации имущества и обязатель</w:t>
      </w:r>
      <w:proofErr w:type="gramStart"/>
      <w:r w:rsidRPr="00C140A8">
        <w:rPr>
          <w:szCs w:val="28"/>
        </w:rPr>
        <w:t>ств</w:t>
      </w:r>
      <w:r>
        <w:rPr>
          <w:szCs w:val="28"/>
        </w:rPr>
        <w:t xml:space="preserve"> пр</w:t>
      </w:r>
      <w:proofErr w:type="gramEnd"/>
      <w:r>
        <w:rPr>
          <w:szCs w:val="28"/>
        </w:rPr>
        <w:t>едставлен в приложении Б.</w:t>
      </w:r>
    </w:p>
    <w:p w:rsidR="005F50D2" w:rsidRPr="007E7670" w:rsidRDefault="005F50D2" w:rsidP="000151C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</w:t>
      </w:r>
      <w:r w:rsidRPr="00C140A8">
        <w:rPr>
          <w:szCs w:val="28"/>
        </w:rPr>
        <w:t>Инвентаризация остатков по счетам бухгалтерского учета, не указанных в графике, проводится в сроки, утвержденные приказом о проведении годовой инвентаризации.</w:t>
      </w:r>
      <w:r>
        <w:rPr>
          <w:szCs w:val="28"/>
        </w:rPr>
        <w:br/>
        <w:t xml:space="preserve">        Д</w:t>
      </w:r>
      <w:r w:rsidRPr="00882367">
        <w:rPr>
          <w:szCs w:val="28"/>
        </w:rPr>
        <w:t>ля оценки состояния внутрихозяйственного контроля организации нео</w:t>
      </w:r>
      <w:r w:rsidRPr="00882367">
        <w:rPr>
          <w:szCs w:val="28"/>
        </w:rPr>
        <w:t>б</w:t>
      </w:r>
      <w:r w:rsidRPr="00882367">
        <w:rPr>
          <w:szCs w:val="28"/>
        </w:rPr>
        <w:t>ходимо составить тест, что бы оценить вероятность ошибок влияющих на д</w:t>
      </w:r>
      <w:r w:rsidRPr="00882367">
        <w:rPr>
          <w:szCs w:val="28"/>
        </w:rPr>
        <w:t>о</w:t>
      </w:r>
      <w:r w:rsidRPr="00882367">
        <w:rPr>
          <w:szCs w:val="28"/>
        </w:rPr>
        <w:t>стоверность бухгалтерской финансовой отчётности</w:t>
      </w:r>
      <w:r>
        <w:rPr>
          <w:szCs w:val="28"/>
        </w:rPr>
        <w:t xml:space="preserve">. </w:t>
      </w:r>
    </w:p>
    <w:p w:rsidR="005F50D2" w:rsidRPr="00D952B6" w:rsidRDefault="000A79F1" w:rsidP="005F50D2">
      <w:pPr>
        <w:jc w:val="both"/>
        <w:rPr>
          <w:szCs w:val="28"/>
        </w:rPr>
      </w:pPr>
      <w:r>
        <w:rPr>
          <w:szCs w:val="28"/>
        </w:rPr>
        <w:t>Таблица 2.5</w:t>
      </w:r>
      <w:r w:rsidR="005F50D2" w:rsidRPr="00D952B6">
        <w:rPr>
          <w:szCs w:val="28"/>
        </w:rPr>
        <w:t xml:space="preserve"> – Оценка системы внутрихозяйственного контроля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"/>
        <w:gridCol w:w="4701"/>
        <w:gridCol w:w="1701"/>
        <w:gridCol w:w="2659"/>
      </w:tblGrid>
      <w:tr w:rsidR="005F50D2" w:rsidRPr="00B310AE" w:rsidTr="001A64BC">
        <w:tc>
          <w:tcPr>
            <w:tcW w:w="510" w:type="dxa"/>
            <w:vAlign w:val="center"/>
          </w:tcPr>
          <w:p w:rsidR="005F50D2" w:rsidRPr="00211402" w:rsidRDefault="005F50D2" w:rsidP="00211402">
            <w:pPr>
              <w:jc w:val="center"/>
              <w:rPr>
                <w:sz w:val="24"/>
              </w:rPr>
            </w:pPr>
            <w:r w:rsidRPr="00211402">
              <w:rPr>
                <w:sz w:val="24"/>
              </w:rPr>
              <w:t>№</w:t>
            </w:r>
          </w:p>
        </w:tc>
        <w:tc>
          <w:tcPr>
            <w:tcW w:w="4701" w:type="dxa"/>
            <w:vAlign w:val="center"/>
          </w:tcPr>
          <w:p w:rsidR="005F50D2" w:rsidRPr="00211402" w:rsidRDefault="005F50D2" w:rsidP="00211402">
            <w:pPr>
              <w:jc w:val="center"/>
              <w:rPr>
                <w:sz w:val="24"/>
              </w:rPr>
            </w:pPr>
            <w:r w:rsidRPr="00211402">
              <w:rPr>
                <w:sz w:val="24"/>
              </w:rPr>
              <w:t>Критерий</w:t>
            </w:r>
          </w:p>
        </w:tc>
        <w:tc>
          <w:tcPr>
            <w:tcW w:w="1701" w:type="dxa"/>
            <w:vAlign w:val="center"/>
          </w:tcPr>
          <w:p w:rsidR="005F50D2" w:rsidRPr="00211402" w:rsidRDefault="005F50D2" w:rsidP="00211402">
            <w:pPr>
              <w:rPr>
                <w:sz w:val="24"/>
              </w:rPr>
            </w:pPr>
            <w:r w:rsidRPr="00211402">
              <w:rPr>
                <w:sz w:val="24"/>
              </w:rPr>
              <w:t>Выполнение критерия в проверяемой организации</w:t>
            </w:r>
          </w:p>
        </w:tc>
        <w:tc>
          <w:tcPr>
            <w:tcW w:w="2659" w:type="dxa"/>
            <w:vAlign w:val="center"/>
          </w:tcPr>
          <w:p w:rsidR="005F50D2" w:rsidRPr="00211402" w:rsidRDefault="005F50D2" w:rsidP="00211402">
            <w:pPr>
              <w:jc w:val="center"/>
              <w:rPr>
                <w:sz w:val="24"/>
              </w:rPr>
            </w:pPr>
            <w:r w:rsidRPr="00211402">
              <w:rPr>
                <w:sz w:val="24"/>
              </w:rPr>
              <w:t>Примечание</w:t>
            </w:r>
          </w:p>
        </w:tc>
      </w:tr>
      <w:tr w:rsidR="005F50D2" w:rsidRPr="00B310AE" w:rsidTr="001A64BC">
        <w:tc>
          <w:tcPr>
            <w:tcW w:w="510" w:type="dxa"/>
            <w:vAlign w:val="center"/>
          </w:tcPr>
          <w:p w:rsidR="005F50D2" w:rsidRPr="00211402" w:rsidRDefault="005F50D2" w:rsidP="00211402">
            <w:pPr>
              <w:jc w:val="center"/>
              <w:rPr>
                <w:sz w:val="24"/>
              </w:rPr>
            </w:pPr>
            <w:r w:rsidRPr="00211402">
              <w:rPr>
                <w:sz w:val="24"/>
              </w:rPr>
              <w:t>1</w:t>
            </w:r>
          </w:p>
        </w:tc>
        <w:tc>
          <w:tcPr>
            <w:tcW w:w="4701" w:type="dxa"/>
            <w:vAlign w:val="center"/>
          </w:tcPr>
          <w:p w:rsidR="005F50D2" w:rsidRPr="00211402" w:rsidRDefault="005F50D2" w:rsidP="00211402">
            <w:pPr>
              <w:rPr>
                <w:sz w:val="24"/>
              </w:rPr>
            </w:pPr>
            <w:r w:rsidRPr="00211402">
              <w:rPr>
                <w:sz w:val="24"/>
              </w:rPr>
              <w:t>Наличие обоснованно разработанных и утверждённых руководителем должнос</w:t>
            </w:r>
            <w:r w:rsidRPr="00211402">
              <w:rPr>
                <w:sz w:val="24"/>
              </w:rPr>
              <w:t>т</w:t>
            </w:r>
            <w:r w:rsidRPr="00211402">
              <w:rPr>
                <w:sz w:val="24"/>
              </w:rPr>
              <w:t>ных инструкций для работы бухгалтерск</w:t>
            </w:r>
            <w:r w:rsidRPr="00211402">
              <w:rPr>
                <w:sz w:val="24"/>
              </w:rPr>
              <w:t>о</w:t>
            </w:r>
            <w:r w:rsidRPr="00211402">
              <w:rPr>
                <w:sz w:val="24"/>
              </w:rPr>
              <w:t>го персонала</w:t>
            </w:r>
          </w:p>
        </w:tc>
        <w:tc>
          <w:tcPr>
            <w:tcW w:w="1701" w:type="dxa"/>
            <w:vAlign w:val="center"/>
          </w:tcPr>
          <w:p w:rsidR="005F50D2" w:rsidRPr="00211402" w:rsidRDefault="005F50D2" w:rsidP="00211402">
            <w:pPr>
              <w:jc w:val="center"/>
              <w:rPr>
                <w:sz w:val="24"/>
              </w:rPr>
            </w:pPr>
            <w:r w:rsidRPr="00211402">
              <w:rPr>
                <w:sz w:val="24"/>
              </w:rPr>
              <w:t>+</w:t>
            </w:r>
          </w:p>
        </w:tc>
        <w:tc>
          <w:tcPr>
            <w:tcW w:w="2659" w:type="dxa"/>
          </w:tcPr>
          <w:p w:rsidR="005F50D2" w:rsidRPr="00211402" w:rsidRDefault="005F50D2" w:rsidP="00211402">
            <w:pPr>
              <w:jc w:val="both"/>
              <w:rPr>
                <w:sz w:val="24"/>
              </w:rPr>
            </w:pPr>
            <w:r w:rsidRPr="00211402">
              <w:rPr>
                <w:sz w:val="24"/>
              </w:rPr>
              <w:t>Должностные инстру</w:t>
            </w:r>
            <w:r w:rsidRPr="00211402">
              <w:rPr>
                <w:sz w:val="24"/>
              </w:rPr>
              <w:t>к</w:t>
            </w:r>
            <w:r w:rsidRPr="00211402">
              <w:rPr>
                <w:sz w:val="24"/>
              </w:rPr>
              <w:t>ции разработаны для каждой из должностей бухгалтерского перс</w:t>
            </w:r>
            <w:r w:rsidRPr="00211402">
              <w:rPr>
                <w:sz w:val="24"/>
              </w:rPr>
              <w:t>о</w:t>
            </w:r>
            <w:r w:rsidRPr="00211402">
              <w:rPr>
                <w:sz w:val="24"/>
              </w:rPr>
              <w:t>нала</w:t>
            </w:r>
          </w:p>
        </w:tc>
      </w:tr>
      <w:tr w:rsidR="005F50D2" w:rsidRPr="00B310AE" w:rsidTr="001A64BC">
        <w:tc>
          <w:tcPr>
            <w:tcW w:w="510" w:type="dxa"/>
            <w:vAlign w:val="center"/>
          </w:tcPr>
          <w:p w:rsidR="005F50D2" w:rsidRPr="00211402" w:rsidRDefault="005F50D2" w:rsidP="00211402">
            <w:pPr>
              <w:jc w:val="center"/>
              <w:rPr>
                <w:sz w:val="24"/>
              </w:rPr>
            </w:pPr>
            <w:r w:rsidRPr="00211402">
              <w:rPr>
                <w:sz w:val="24"/>
              </w:rPr>
              <w:t>2</w:t>
            </w:r>
          </w:p>
        </w:tc>
        <w:tc>
          <w:tcPr>
            <w:tcW w:w="4701" w:type="dxa"/>
            <w:vAlign w:val="center"/>
          </w:tcPr>
          <w:p w:rsidR="005F50D2" w:rsidRPr="00211402" w:rsidRDefault="005F50D2" w:rsidP="00211402">
            <w:pPr>
              <w:rPr>
                <w:sz w:val="24"/>
              </w:rPr>
            </w:pPr>
            <w:r w:rsidRPr="00211402">
              <w:rPr>
                <w:sz w:val="24"/>
              </w:rPr>
              <w:t>Наличие плана-графика распределения обязанностей по выполнению учётных р</w:t>
            </w:r>
            <w:r w:rsidRPr="00211402">
              <w:rPr>
                <w:sz w:val="24"/>
              </w:rPr>
              <w:t>а</w:t>
            </w:r>
            <w:r w:rsidRPr="00211402">
              <w:rPr>
                <w:sz w:val="24"/>
              </w:rPr>
              <w:t>бот между работниками бухгалтерии</w:t>
            </w:r>
          </w:p>
        </w:tc>
        <w:tc>
          <w:tcPr>
            <w:tcW w:w="1701" w:type="dxa"/>
            <w:vAlign w:val="center"/>
          </w:tcPr>
          <w:p w:rsidR="005F50D2" w:rsidRPr="00211402" w:rsidRDefault="005F50D2" w:rsidP="00211402">
            <w:pPr>
              <w:jc w:val="center"/>
              <w:rPr>
                <w:sz w:val="24"/>
              </w:rPr>
            </w:pPr>
            <w:r w:rsidRPr="00211402">
              <w:rPr>
                <w:sz w:val="24"/>
              </w:rPr>
              <w:t>-</w:t>
            </w:r>
          </w:p>
        </w:tc>
        <w:tc>
          <w:tcPr>
            <w:tcW w:w="2659" w:type="dxa"/>
          </w:tcPr>
          <w:p w:rsidR="005F50D2" w:rsidRPr="00211402" w:rsidRDefault="005F50D2" w:rsidP="00211402">
            <w:pPr>
              <w:jc w:val="both"/>
              <w:rPr>
                <w:sz w:val="24"/>
              </w:rPr>
            </w:pPr>
            <w:r w:rsidRPr="00211402">
              <w:rPr>
                <w:sz w:val="24"/>
              </w:rPr>
              <w:t>Распределение учётных работ носит устный характер</w:t>
            </w:r>
          </w:p>
        </w:tc>
      </w:tr>
      <w:tr w:rsidR="005F50D2" w:rsidRPr="00B310AE" w:rsidTr="001A64BC">
        <w:tc>
          <w:tcPr>
            <w:tcW w:w="510" w:type="dxa"/>
            <w:vAlign w:val="center"/>
          </w:tcPr>
          <w:p w:rsidR="005F50D2" w:rsidRPr="00211402" w:rsidRDefault="005F50D2" w:rsidP="00211402">
            <w:pPr>
              <w:jc w:val="center"/>
              <w:rPr>
                <w:sz w:val="24"/>
              </w:rPr>
            </w:pPr>
            <w:r w:rsidRPr="00211402">
              <w:rPr>
                <w:sz w:val="24"/>
              </w:rPr>
              <w:t>3</w:t>
            </w:r>
          </w:p>
        </w:tc>
        <w:tc>
          <w:tcPr>
            <w:tcW w:w="4701" w:type="dxa"/>
            <w:vAlign w:val="center"/>
          </w:tcPr>
          <w:p w:rsidR="005F50D2" w:rsidRPr="00211402" w:rsidRDefault="005F50D2" w:rsidP="00211402">
            <w:pPr>
              <w:rPr>
                <w:sz w:val="24"/>
              </w:rPr>
            </w:pPr>
            <w:r w:rsidRPr="00211402">
              <w:rPr>
                <w:sz w:val="24"/>
              </w:rPr>
              <w:t xml:space="preserve">Соблюдение </w:t>
            </w:r>
            <w:proofErr w:type="gramStart"/>
            <w:r w:rsidRPr="00211402">
              <w:rPr>
                <w:sz w:val="24"/>
              </w:rPr>
              <w:t>необходимый</w:t>
            </w:r>
            <w:proofErr w:type="gramEnd"/>
            <w:r w:rsidRPr="00211402">
              <w:rPr>
                <w:sz w:val="24"/>
              </w:rPr>
              <w:t xml:space="preserve"> требований оформления первичных документов (нал</w:t>
            </w:r>
            <w:r w:rsidRPr="00211402">
              <w:rPr>
                <w:sz w:val="24"/>
              </w:rPr>
              <w:t>и</w:t>
            </w:r>
            <w:r w:rsidRPr="00211402">
              <w:rPr>
                <w:sz w:val="24"/>
              </w:rPr>
              <w:t>чие в них обязательных реквизитов)</w:t>
            </w:r>
          </w:p>
        </w:tc>
        <w:tc>
          <w:tcPr>
            <w:tcW w:w="1701" w:type="dxa"/>
            <w:vAlign w:val="center"/>
          </w:tcPr>
          <w:p w:rsidR="005F50D2" w:rsidRPr="00211402" w:rsidRDefault="005F50D2" w:rsidP="00211402">
            <w:pPr>
              <w:jc w:val="center"/>
              <w:rPr>
                <w:sz w:val="24"/>
              </w:rPr>
            </w:pPr>
            <w:r w:rsidRPr="00211402">
              <w:rPr>
                <w:sz w:val="24"/>
              </w:rPr>
              <w:t>+</w:t>
            </w:r>
          </w:p>
        </w:tc>
        <w:tc>
          <w:tcPr>
            <w:tcW w:w="2659" w:type="dxa"/>
          </w:tcPr>
          <w:p w:rsidR="005F50D2" w:rsidRPr="00211402" w:rsidRDefault="005F50D2" w:rsidP="00211402">
            <w:pPr>
              <w:jc w:val="both"/>
              <w:rPr>
                <w:sz w:val="24"/>
              </w:rPr>
            </w:pPr>
            <w:r w:rsidRPr="00211402">
              <w:rPr>
                <w:sz w:val="24"/>
              </w:rPr>
              <w:t>Все требования по оформлению перви</w:t>
            </w:r>
            <w:r w:rsidRPr="00211402">
              <w:rPr>
                <w:sz w:val="24"/>
              </w:rPr>
              <w:t>ч</w:t>
            </w:r>
            <w:r w:rsidRPr="00211402">
              <w:rPr>
                <w:sz w:val="24"/>
              </w:rPr>
              <w:t>ных документов с</w:t>
            </w:r>
            <w:r w:rsidRPr="00211402">
              <w:rPr>
                <w:sz w:val="24"/>
              </w:rPr>
              <w:t>о</w:t>
            </w:r>
            <w:r w:rsidRPr="00211402">
              <w:rPr>
                <w:sz w:val="24"/>
              </w:rPr>
              <w:t>блюдаются</w:t>
            </w:r>
          </w:p>
        </w:tc>
      </w:tr>
      <w:tr w:rsidR="005F50D2" w:rsidRPr="00B310AE" w:rsidTr="001A64BC">
        <w:tc>
          <w:tcPr>
            <w:tcW w:w="510" w:type="dxa"/>
            <w:vAlign w:val="center"/>
          </w:tcPr>
          <w:p w:rsidR="005F50D2" w:rsidRPr="00211402" w:rsidRDefault="005F50D2" w:rsidP="00211402">
            <w:pPr>
              <w:jc w:val="center"/>
              <w:rPr>
                <w:sz w:val="24"/>
              </w:rPr>
            </w:pPr>
            <w:r w:rsidRPr="00211402">
              <w:rPr>
                <w:sz w:val="24"/>
              </w:rPr>
              <w:t>4</w:t>
            </w:r>
          </w:p>
        </w:tc>
        <w:tc>
          <w:tcPr>
            <w:tcW w:w="4701" w:type="dxa"/>
            <w:vAlign w:val="center"/>
          </w:tcPr>
          <w:p w:rsidR="005F50D2" w:rsidRPr="00211402" w:rsidRDefault="005F50D2" w:rsidP="00211402">
            <w:pPr>
              <w:rPr>
                <w:sz w:val="24"/>
              </w:rPr>
            </w:pPr>
            <w:r w:rsidRPr="00211402">
              <w:rPr>
                <w:sz w:val="24"/>
              </w:rPr>
              <w:t>Разработка и выполнение графика док</w:t>
            </w:r>
            <w:r w:rsidRPr="00211402">
              <w:rPr>
                <w:sz w:val="24"/>
              </w:rPr>
              <w:t>у</w:t>
            </w:r>
            <w:r w:rsidRPr="00211402">
              <w:rPr>
                <w:sz w:val="24"/>
              </w:rPr>
              <w:t>ментооборота</w:t>
            </w:r>
          </w:p>
        </w:tc>
        <w:tc>
          <w:tcPr>
            <w:tcW w:w="1701" w:type="dxa"/>
            <w:vAlign w:val="center"/>
          </w:tcPr>
          <w:p w:rsidR="005F50D2" w:rsidRPr="00211402" w:rsidRDefault="005F50D2" w:rsidP="00211402">
            <w:pPr>
              <w:jc w:val="center"/>
              <w:rPr>
                <w:sz w:val="24"/>
              </w:rPr>
            </w:pPr>
            <w:r w:rsidRPr="00211402">
              <w:rPr>
                <w:sz w:val="24"/>
              </w:rPr>
              <w:t>+/-</w:t>
            </w:r>
          </w:p>
        </w:tc>
        <w:tc>
          <w:tcPr>
            <w:tcW w:w="2659" w:type="dxa"/>
          </w:tcPr>
          <w:p w:rsidR="005F50D2" w:rsidRPr="00211402" w:rsidRDefault="005F50D2" w:rsidP="00211402">
            <w:pPr>
              <w:jc w:val="both"/>
              <w:rPr>
                <w:sz w:val="24"/>
              </w:rPr>
            </w:pPr>
            <w:r w:rsidRPr="00211402">
              <w:rPr>
                <w:sz w:val="24"/>
              </w:rPr>
              <w:t>График документооб</w:t>
            </w:r>
            <w:r w:rsidRPr="00211402">
              <w:rPr>
                <w:sz w:val="24"/>
              </w:rPr>
              <w:t>о</w:t>
            </w:r>
            <w:r w:rsidRPr="00211402">
              <w:rPr>
                <w:sz w:val="24"/>
              </w:rPr>
              <w:t>рота разработан не по всем участкам бухга</w:t>
            </w:r>
            <w:r w:rsidRPr="00211402">
              <w:rPr>
                <w:sz w:val="24"/>
              </w:rPr>
              <w:t>л</w:t>
            </w:r>
            <w:r w:rsidRPr="00211402">
              <w:rPr>
                <w:sz w:val="24"/>
              </w:rPr>
              <w:t>терского учёта</w:t>
            </w:r>
          </w:p>
        </w:tc>
      </w:tr>
      <w:tr w:rsidR="005F50D2" w:rsidRPr="00B310AE" w:rsidTr="001A64BC">
        <w:tc>
          <w:tcPr>
            <w:tcW w:w="510" w:type="dxa"/>
            <w:vAlign w:val="center"/>
          </w:tcPr>
          <w:p w:rsidR="005F50D2" w:rsidRPr="00211402" w:rsidRDefault="000A79F1" w:rsidP="00211402">
            <w:pPr>
              <w:jc w:val="center"/>
              <w:rPr>
                <w:sz w:val="24"/>
              </w:rPr>
            </w:pPr>
            <w:r>
              <w:t xml:space="preserve">                                                                              </w:t>
            </w:r>
            <w:r w:rsidR="005F50D2" w:rsidRPr="00211402">
              <w:rPr>
                <w:sz w:val="24"/>
              </w:rPr>
              <w:t>5</w:t>
            </w:r>
          </w:p>
        </w:tc>
        <w:tc>
          <w:tcPr>
            <w:tcW w:w="4701" w:type="dxa"/>
            <w:vAlign w:val="center"/>
          </w:tcPr>
          <w:p w:rsidR="005F50D2" w:rsidRPr="00211402" w:rsidRDefault="005F50D2" w:rsidP="00211402">
            <w:pPr>
              <w:rPr>
                <w:sz w:val="24"/>
              </w:rPr>
            </w:pPr>
            <w:r w:rsidRPr="00211402">
              <w:rPr>
                <w:sz w:val="24"/>
              </w:rPr>
              <w:t>Соблюдение организацией выбранных о</w:t>
            </w:r>
            <w:r w:rsidRPr="00211402">
              <w:rPr>
                <w:sz w:val="24"/>
              </w:rPr>
              <w:t>р</w:t>
            </w:r>
            <w:r w:rsidRPr="00211402">
              <w:rPr>
                <w:sz w:val="24"/>
              </w:rPr>
              <w:t>ганизационных, методологических и те</w:t>
            </w:r>
            <w:r w:rsidRPr="00211402">
              <w:rPr>
                <w:sz w:val="24"/>
              </w:rPr>
              <w:t>х</w:t>
            </w:r>
            <w:r w:rsidRPr="00211402">
              <w:rPr>
                <w:sz w:val="24"/>
              </w:rPr>
              <w:t xml:space="preserve">нических аспектов учётной политики </w:t>
            </w:r>
          </w:p>
        </w:tc>
        <w:tc>
          <w:tcPr>
            <w:tcW w:w="1701" w:type="dxa"/>
            <w:vAlign w:val="center"/>
          </w:tcPr>
          <w:p w:rsidR="005F50D2" w:rsidRPr="00211402" w:rsidRDefault="005F50D2" w:rsidP="00211402">
            <w:pPr>
              <w:jc w:val="center"/>
              <w:rPr>
                <w:sz w:val="24"/>
              </w:rPr>
            </w:pPr>
            <w:r w:rsidRPr="00211402">
              <w:rPr>
                <w:sz w:val="24"/>
              </w:rPr>
              <w:t>+</w:t>
            </w:r>
          </w:p>
        </w:tc>
        <w:tc>
          <w:tcPr>
            <w:tcW w:w="2659" w:type="dxa"/>
            <w:vAlign w:val="center"/>
          </w:tcPr>
          <w:p w:rsidR="005F50D2" w:rsidRPr="00211402" w:rsidRDefault="005F50D2" w:rsidP="00211402">
            <w:pPr>
              <w:rPr>
                <w:sz w:val="24"/>
              </w:rPr>
            </w:pPr>
            <w:r w:rsidRPr="00211402">
              <w:rPr>
                <w:sz w:val="24"/>
              </w:rPr>
              <w:t>Все аспекты соблюд</w:t>
            </w:r>
            <w:r w:rsidRPr="00211402">
              <w:rPr>
                <w:sz w:val="24"/>
              </w:rPr>
              <w:t>а</w:t>
            </w:r>
            <w:r w:rsidRPr="00211402">
              <w:rPr>
                <w:sz w:val="24"/>
              </w:rPr>
              <w:t>ются</w:t>
            </w:r>
          </w:p>
        </w:tc>
      </w:tr>
      <w:tr w:rsidR="005F50D2" w:rsidRPr="00B310AE" w:rsidTr="001A64BC">
        <w:tc>
          <w:tcPr>
            <w:tcW w:w="510" w:type="dxa"/>
            <w:vAlign w:val="center"/>
          </w:tcPr>
          <w:p w:rsidR="005F50D2" w:rsidRPr="00211402" w:rsidRDefault="005F50D2" w:rsidP="00211402">
            <w:pPr>
              <w:jc w:val="center"/>
              <w:rPr>
                <w:sz w:val="24"/>
              </w:rPr>
            </w:pPr>
            <w:r w:rsidRPr="00211402">
              <w:rPr>
                <w:sz w:val="24"/>
              </w:rPr>
              <w:t>6</w:t>
            </w:r>
          </w:p>
        </w:tc>
        <w:tc>
          <w:tcPr>
            <w:tcW w:w="4701" w:type="dxa"/>
            <w:vAlign w:val="center"/>
          </w:tcPr>
          <w:p w:rsidR="005F50D2" w:rsidRPr="00211402" w:rsidRDefault="005F50D2" w:rsidP="00211402">
            <w:pPr>
              <w:rPr>
                <w:sz w:val="24"/>
              </w:rPr>
            </w:pPr>
            <w:r w:rsidRPr="00211402">
              <w:rPr>
                <w:sz w:val="24"/>
              </w:rPr>
              <w:t>Профессиональная подготовка работников бухгалтерии</w:t>
            </w:r>
          </w:p>
        </w:tc>
        <w:tc>
          <w:tcPr>
            <w:tcW w:w="1701" w:type="dxa"/>
            <w:vAlign w:val="center"/>
          </w:tcPr>
          <w:p w:rsidR="005F50D2" w:rsidRPr="00211402" w:rsidRDefault="005F50D2" w:rsidP="00211402">
            <w:pPr>
              <w:jc w:val="center"/>
              <w:rPr>
                <w:sz w:val="24"/>
              </w:rPr>
            </w:pPr>
            <w:r w:rsidRPr="00211402">
              <w:rPr>
                <w:sz w:val="24"/>
              </w:rPr>
              <w:t>+</w:t>
            </w:r>
          </w:p>
        </w:tc>
        <w:tc>
          <w:tcPr>
            <w:tcW w:w="2659" w:type="dxa"/>
          </w:tcPr>
          <w:p w:rsidR="005F50D2" w:rsidRPr="00211402" w:rsidRDefault="005F50D2" w:rsidP="00211402">
            <w:pPr>
              <w:jc w:val="both"/>
              <w:rPr>
                <w:sz w:val="24"/>
              </w:rPr>
            </w:pPr>
            <w:proofErr w:type="gramStart"/>
            <w:r w:rsidRPr="00211402">
              <w:rPr>
                <w:sz w:val="24"/>
              </w:rPr>
              <w:t>Большинство работн</w:t>
            </w:r>
            <w:r w:rsidRPr="00211402">
              <w:rPr>
                <w:sz w:val="24"/>
              </w:rPr>
              <w:t>и</w:t>
            </w:r>
            <w:r w:rsidRPr="00211402">
              <w:rPr>
                <w:sz w:val="24"/>
              </w:rPr>
              <w:t>ков бухгалтерии  имеет высшее</w:t>
            </w:r>
            <w:proofErr w:type="gramEnd"/>
            <w:r w:rsidRPr="00211402">
              <w:rPr>
                <w:sz w:val="24"/>
              </w:rPr>
              <w:t xml:space="preserve"> образование и стаж работы более 5 лет</w:t>
            </w:r>
          </w:p>
        </w:tc>
      </w:tr>
    </w:tbl>
    <w:p w:rsidR="005F50D2" w:rsidRDefault="005F50D2" w:rsidP="005F50D2">
      <w:pPr>
        <w:spacing w:line="360" w:lineRule="auto"/>
        <w:jc w:val="both"/>
        <w:rPr>
          <w:szCs w:val="28"/>
        </w:rPr>
      </w:pPr>
    </w:p>
    <w:p w:rsidR="005F50D2" w:rsidRDefault="005F50D2" w:rsidP="005F50D2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Анализируя данные полученные в ходе </w:t>
      </w:r>
      <w:proofErr w:type="gramStart"/>
      <w:r>
        <w:rPr>
          <w:szCs w:val="28"/>
        </w:rPr>
        <w:t xml:space="preserve">выполнения теста оценки </w:t>
      </w:r>
      <w:r w:rsidRPr="007C3D9E">
        <w:rPr>
          <w:szCs w:val="28"/>
        </w:rPr>
        <w:t>системы внутрихозяйственного контроля</w:t>
      </w:r>
      <w:proofErr w:type="gramEnd"/>
      <w:r w:rsidRPr="007C3D9E">
        <w:rPr>
          <w:szCs w:val="28"/>
        </w:rPr>
        <w:t xml:space="preserve"> </w:t>
      </w:r>
      <w:r>
        <w:rPr>
          <w:szCs w:val="28"/>
        </w:rPr>
        <w:t xml:space="preserve"> в ОАО «Гамбринус» можно сказать, что с</w:t>
      </w:r>
      <w:r>
        <w:rPr>
          <w:szCs w:val="28"/>
        </w:rPr>
        <w:t>и</w:t>
      </w:r>
      <w:r>
        <w:rPr>
          <w:szCs w:val="28"/>
        </w:rPr>
        <w:t xml:space="preserve">стема </w:t>
      </w:r>
      <w:r w:rsidRPr="007C3D9E">
        <w:rPr>
          <w:szCs w:val="28"/>
        </w:rPr>
        <w:t xml:space="preserve">внутрихозяйственного контроля  </w:t>
      </w:r>
      <w:r>
        <w:rPr>
          <w:szCs w:val="28"/>
        </w:rPr>
        <w:t xml:space="preserve"> по большинству из проверяемых крит</w:t>
      </w:r>
      <w:r>
        <w:rPr>
          <w:szCs w:val="28"/>
        </w:rPr>
        <w:t>е</w:t>
      </w:r>
      <w:r>
        <w:rPr>
          <w:szCs w:val="28"/>
        </w:rPr>
        <w:t xml:space="preserve">риев получила положительные оценки, что даёт основание полагать, что </w:t>
      </w:r>
      <w:r w:rsidRPr="007C3D9E">
        <w:rPr>
          <w:szCs w:val="28"/>
        </w:rPr>
        <w:t>вер</w:t>
      </w:r>
      <w:r w:rsidRPr="007C3D9E">
        <w:rPr>
          <w:szCs w:val="28"/>
        </w:rPr>
        <w:t>о</w:t>
      </w:r>
      <w:r w:rsidRPr="007C3D9E">
        <w:rPr>
          <w:szCs w:val="28"/>
        </w:rPr>
        <w:t>ятность ошибок</w:t>
      </w:r>
      <w:r>
        <w:rPr>
          <w:szCs w:val="28"/>
        </w:rPr>
        <w:t>,</w:t>
      </w:r>
      <w:r w:rsidRPr="007C3D9E">
        <w:rPr>
          <w:szCs w:val="28"/>
        </w:rPr>
        <w:t xml:space="preserve"> влияющих на достоверность бухг</w:t>
      </w:r>
      <w:r>
        <w:rPr>
          <w:szCs w:val="28"/>
        </w:rPr>
        <w:t>алтерской финансовой о</w:t>
      </w:r>
      <w:r>
        <w:rPr>
          <w:szCs w:val="28"/>
        </w:rPr>
        <w:t>т</w:t>
      </w:r>
      <w:r>
        <w:rPr>
          <w:szCs w:val="28"/>
        </w:rPr>
        <w:t>чётности, довольно низкая. На основании этого, следует определить содерж</w:t>
      </w:r>
      <w:r>
        <w:rPr>
          <w:szCs w:val="28"/>
        </w:rPr>
        <w:t>а</w:t>
      </w:r>
      <w:r>
        <w:rPr>
          <w:szCs w:val="28"/>
        </w:rPr>
        <w:t>ние, масштаб и количество выполняемых процедур.</w:t>
      </w:r>
    </w:p>
    <w:p w:rsidR="005F50D2" w:rsidRPr="00C140A8" w:rsidRDefault="004C449D" w:rsidP="005F50D2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С</w:t>
      </w:r>
      <w:r w:rsidR="005F50D2">
        <w:rPr>
          <w:szCs w:val="28"/>
        </w:rPr>
        <w:t>остояние</w:t>
      </w:r>
      <w:r w:rsidR="005F50D2" w:rsidRPr="007C3D9E">
        <w:rPr>
          <w:szCs w:val="28"/>
        </w:rPr>
        <w:t xml:space="preserve"> бухгалтерского учёта и внутрихозяйственного контроля орг</w:t>
      </w:r>
      <w:r w:rsidR="005F50D2" w:rsidRPr="007C3D9E">
        <w:rPr>
          <w:szCs w:val="28"/>
        </w:rPr>
        <w:t>а</w:t>
      </w:r>
      <w:r w:rsidR="005F50D2" w:rsidRPr="007C3D9E">
        <w:rPr>
          <w:szCs w:val="28"/>
        </w:rPr>
        <w:t>низации</w:t>
      </w:r>
      <w:r w:rsidR="005F50D2">
        <w:rPr>
          <w:szCs w:val="28"/>
        </w:rPr>
        <w:t xml:space="preserve"> можно охарактеризовать положительно. Учетная политика организ</w:t>
      </w:r>
      <w:r w:rsidR="005F50D2">
        <w:rPr>
          <w:szCs w:val="28"/>
        </w:rPr>
        <w:t>а</w:t>
      </w:r>
      <w:r w:rsidR="005F50D2">
        <w:rPr>
          <w:szCs w:val="28"/>
        </w:rPr>
        <w:t>ции полностью отражает принципы и методику ведения всех участков бухга</w:t>
      </w:r>
      <w:r w:rsidR="005F50D2">
        <w:rPr>
          <w:szCs w:val="28"/>
        </w:rPr>
        <w:t>л</w:t>
      </w:r>
      <w:r w:rsidR="005F50D2">
        <w:rPr>
          <w:szCs w:val="28"/>
        </w:rPr>
        <w:t>терского учета. Квалификация сотрудников бухгалтерии, а так же оснаще</w:t>
      </w:r>
      <w:r w:rsidR="005F50D2">
        <w:rPr>
          <w:szCs w:val="28"/>
        </w:rPr>
        <w:t>н</w:t>
      </w:r>
      <w:r w:rsidR="005F50D2">
        <w:rPr>
          <w:szCs w:val="28"/>
        </w:rPr>
        <w:t>ность организации программными продуктами даёт основание дать полож</w:t>
      </w:r>
      <w:r w:rsidR="005F50D2">
        <w:rPr>
          <w:szCs w:val="28"/>
        </w:rPr>
        <w:t>и</w:t>
      </w:r>
      <w:r w:rsidR="005F50D2">
        <w:rPr>
          <w:szCs w:val="28"/>
        </w:rPr>
        <w:t>тельную оценку системе бухгалтерского учета.</w:t>
      </w:r>
    </w:p>
    <w:p w:rsidR="001A64BC" w:rsidRDefault="001A64BC" w:rsidP="00A76B62"/>
    <w:p w:rsidR="001A64BC" w:rsidRDefault="001A64BC" w:rsidP="00A76B62"/>
    <w:p w:rsidR="001A64BC" w:rsidRDefault="001A64BC" w:rsidP="00A76B62"/>
    <w:p w:rsidR="001A64BC" w:rsidRDefault="001A64BC" w:rsidP="00A76B62"/>
    <w:p w:rsidR="001A64BC" w:rsidRDefault="001A64BC" w:rsidP="00A76B62"/>
    <w:p w:rsidR="001A64BC" w:rsidRDefault="001A64BC" w:rsidP="00A76B62"/>
    <w:p w:rsidR="001A64BC" w:rsidRDefault="001A64BC" w:rsidP="00A76B62"/>
    <w:p w:rsidR="001A64BC" w:rsidRDefault="001A64BC" w:rsidP="00A76B62"/>
    <w:p w:rsidR="001A64BC" w:rsidRDefault="001A64BC" w:rsidP="00A76B62"/>
    <w:p w:rsidR="001A64BC" w:rsidRDefault="001A64BC" w:rsidP="00A76B62"/>
    <w:p w:rsidR="001A64BC" w:rsidRDefault="001A64BC" w:rsidP="00A76B62"/>
    <w:p w:rsidR="00496D70" w:rsidRDefault="00496D70" w:rsidP="00A76B62"/>
    <w:p w:rsidR="00496D70" w:rsidRDefault="00496D70" w:rsidP="00A76B62"/>
    <w:p w:rsidR="00496D70" w:rsidRDefault="00496D70" w:rsidP="00A76B62"/>
    <w:p w:rsidR="00496D70" w:rsidRDefault="00496D70" w:rsidP="00A76B62"/>
    <w:p w:rsidR="00496D70" w:rsidRDefault="00496D70" w:rsidP="00A76B62"/>
    <w:p w:rsidR="00496D70" w:rsidRDefault="00496D70" w:rsidP="00A76B62"/>
    <w:p w:rsidR="00496D70" w:rsidRDefault="00496D70" w:rsidP="00A76B62"/>
    <w:p w:rsidR="00496D70" w:rsidRDefault="00496D70" w:rsidP="00A76B62"/>
    <w:p w:rsidR="00496D70" w:rsidRDefault="00496D70" w:rsidP="00A76B62"/>
    <w:p w:rsidR="00496D70" w:rsidRDefault="00496D70" w:rsidP="00A76B62"/>
    <w:p w:rsidR="00496D70" w:rsidRDefault="00496D70" w:rsidP="00A76B62"/>
    <w:p w:rsidR="001A64BC" w:rsidRDefault="001A64BC" w:rsidP="000A79F1">
      <w:pPr>
        <w:pStyle w:val="1"/>
      </w:pPr>
      <w:bookmarkStart w:id="34" w:name="_Toc484664434"/>
      <w:bookmarkStart w:id="35" w:name="_Toc484674668"/>
      <w:r>
        <w:lastRenderedPageBreak/>
        <w:t>3 УЧЕТ ПРОДАЖИ ГОТОВОЙ ПРОДУКЦИИ В ОАО «</w:t>
      </w:r>
      <w:r w:rsidR="000151C6">
        <w:t>ГАМБРИНУС</w:t>
      </w:r>
      <w:r>
        <w:t>»</w:t>
      </w:r>
      <w:bookmarkEnd w:id="34"/>
      <w:bookmarkEnd w:id="35"/>
    </w:p>
    <w:p w:rsidR="00211402" w:rsidRDefault="00211402" w:rsidP="000A79F1">
      <w:pPr>
        <w:spacing w:line="360" w:lineRule="auto"/>
        <w:jc w:val="center"/>
        <w:rPr>
          <w:szCs w:val="28"/>
        </w:rPr>
      </w:pPr>
    </w:p>
    <w:p w:rsidR="001A64BC" w:rsidRDefault="001A64BC" w:rsidP="000151C6">
      <w:pPr>
        <w:pStyle w:val="2"/>
        <w:suppressAutoHyphens/>
      </w:pPr>
      <w:bookmarkStart w:id="36" w:name="_Toc484664435"/>
      <w:bookmarkStart w:id="37" w:name="_Toc484674669"/>
      <w:r>
        <w:t xml:space="preserve">3.1 </w:t>
      </w:r>
      <w:r w:rsidRPr="0019310B">
        <w:t xml:space="preserve">Состояние первичного учёта </w:t>
      </w:r>
      <w:r>
        <w:t>продажи готовой продукции</w:t>
      </w:r>
      <w:r w:rsidRPr="0019310B">
        <w:t xml:space="preserve"> в организации</w:t>
      </w:r>
      <w:bookmarkEnd w:id="36"/>
      <w:bookmarkEnd w:id="37"/>
    </w:p>
    <w:p w:rsidR="00172FA2" w:rsidRPr="00172FA2" w:rsidRDefault="00172FA2" w:rsidP="00172FA2"/>
    <w:p w:rsidR="000151C6" w:rsidRDefault="001A64BC" w:rsidP="000151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    </w:t>
      </w:r>
      <w:r w:rsidRPr="00670F6E">
        <w:rPr>
          <w:szCs w:val="28"/>
        </w:rPr>
        <w:t>Все хозяйственные операции, проводимые в ОАО «</w:t>
      </w:r>
      <w:r>
        <w:rPr>
          <w:szCs w:val="28"/>
        </w:rPr>
        <w:t>Гамбринус</w:t>
      </w:r>
      <w:r w:rsidRPr="00670F6E">
        <w:rPr>
          <w:szCs w:val="28"/>
        </w:rPr>
        <w:t>», оформляются оправдательными документами, на основании которых ведётся бухгалтерский учет. С помощью соответствующих бухгалтерских документов оформляются любые хозяйственные операции в той последователь</w:t>
      </w:r>
      <w:r>
        <w:rPr>
          <w:szCs w:val="28"/>
        </w:rPr>
        <w:t>ности, в к</w:t>
      </w:r>
      <w:r>
        <w:rPr>
          <w:szCs w:val="28"/>
        </w:rPr>
        <w:t>а</w:t>
      </w:r>
      <w:r>
        <w:rPr>
          <w:szCs w:val="28"/>
        </w:rPr>
        <w:t>кой они совершаются.</w:t>
      </w:r>
    </w:p>
    <w:p w:rsidR="000151C6" w:rsidRDefault="001A64BC" w:rsidP="000151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70F6E">
        <w:rPr>
          <w:szCs w:val="28"/>
        </w:rPr>
        <w:t>Согласно учетной политике организации, первичные документы прин</w:t>
      </w:r>
      <w:r w:rsidRPr="00670F6E">
        <w:rPr>
          <w:szCs w:val="28"/>
        </w:rPr>
        <w:t>и</w:t>
      </w:r>
      <w:r w:rsidRPr="00670F6E">
        <w:rPr>
          <w:szCs w:val="28"/>
        </w:rPr>
        <w:t>маются к учету, если заполнены все необходимые реквизиты соответствующего документа.</w:t>
      </w:r>
      <w:r>
        <w:rPr>
          <w:szCs w:val="28"/>
        </w:rPr>
        <w:br/>
        <w:t xml:space="preserve">        </w:t>
      </w:r>
      <w:r w:rsidR="00211402">
        <w:rPr>
          <w:szCs w:val="28"/>
        </w:rPr>
        <w:t xml:space="preserve"> </w:t>
      </w:r>
      <w:r w:rsidRPr="00670F6E">
        <w:rPr>
          <w:szCs w:val="28"/>
        </w:rPr>
        <w:t>Отгрузкой и отпуском продукции занимается отдел сбыта организации. Работники этой службы заключают договоры с покупателями, оформляют д</w:t>
      </w:r>
      <w:r w:rsidRPr="00670F6E">
        <w:rPr>
          <w:szCs w:val="28"/>
        </w:rPr>
        <w:t>о</w:t>
      </w:r>
      <w:r w:rsidRPr="00670F6E">
        <w:rPr>
          <w:szCs w:val="28"/>
        </w:rPr>
        <w:t>кументы на отгружаемую продукцию, ведут оперативный учет движения пр</w:t>
      </w:r>
      <w:r w:rsidRPr="00670F6E">
        <w:rPr>
          <w:szCs w:val="28"/>
        </w:rPr>
        <w:t>о</w:t>
      </w:r>
      <w:r w:rsidRPr="00670F6E">
        <w:rPr>
          <w:szCs w:val="28"/>
        </w:rPr>
        <w:t>дукции на складе, контролируют выполнение договорных обязательств, полн</w:t>
      </w:r>
      <w:r w:rsidRPr="00670F6E">
        <w:rPr>
          <w:szCs w:val="28"/>
        </w:rPr>
        <w:t>о</w:t>
      </w:r>
      <w:r w:rsidRPr="00670F6E">
        <w:rPr>
          <w:szCs w:val="28"/>
        </w:rPr>
        <w:t>ту и своевременность поступления средств от покупателей.</w:t>
      </w:r>
    </w:p>
    <w:p w:rsidR="000151C6" w:rsidRDefault="001A64BC" w:rsidP="000151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70F6E">
        <w:rPr>
          <w:szCs w:val="28"/>
        </w:rPr>
        <w:t>Основание для оформления накладной на отпуск готовой продукции я</w:t>
      </w:r>
      <w:r w:rsidRPr="00670F6E">
        <w:rPr>
          <w:szCs w:val="28"/>
        </w:rPr>
        <w:t>в</w:t>
      </w:r>
      <w:r w:rsidRPr="00670F6E">
        <w:rPr>
          <w:szCs w:val="28"/>
        </w:rPr>
        <w:t>ляется распоряжение руководителя ОАО «</w:t>
      </w:r>
      <w:r>
        <w:rPr>
          <w:szCs w:val="28"/>
        </w:rPr>
        <w:t>Гамбринус</w:t>
      </w:r>
      <w:r w:rsidRPr="00670F6E">
        <w:rPr>
          <w:szCs w:val="28"/>
        </w:rPr>
        <w:t>» или уполномоченного им лица, а также договор с покупателем (заказчиком).</w:t>
      </w:r>
    </w:p>
    <w:p w:rsidR="000151C6" w:rsidRDefault="001A64BC" w:rsidP="000151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70F6E">
        <w:rPr>
          <w:szCs w:val="28"/>
        </w:rPr>
        <w:t xml:space="preserve">Накладная должна выписываться в количестве экземпляров, достаточном для осуществления </w:t>
      </w:r>
      <w:proofErr w:type="gramStart"/>
      <w:r w:rsidRPr="00670F6E">
        <w:rPr>
          <w:szCs w:val="28"/>
        </w:rPr>
        <w:t>контроля за</w:t>
      </w:r>
      <w:proofErr w:type="gramEnd"/>
      <w:r w:rsidRPr="00670F6E">
        <w:rPr>
          <w:szCs w:val="28"/>
        </w:rPr>
        <w:t xml:space="preserve"> отгрузкой (вывозом) готовой продукции.</w:t>
      </w:r>
      <w:r>
        <w:rPr>
          <w:szCs w:val="28"/>
        </w:rPr>
        <w:br/>
        <w:t xml:space="preserve">        </w:t>
      </w:r>
      <w:r w:rsidR="00211402">
        <w:rPr>
          <w:szCs w:val="28"/>
        </w:rPr>
        <w:t xml:space="preserve"> </w:t>
      </w:r>
      <w:r w:rsidRPr="00670F6E">
        <w:rPr>
          <w:szCs w:val="28"/>
        </w:rPr>
        <w:t>Производственные организации при отпуске готовой продукции со склада также оформляют товарную накладную (ф. № Торг 12).</w:t>
      </w:r>
    </w:p>
    <w:p w:rsidR="000151C6" w:rsidRDefault="001A64BC" w:rsidP="000151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70F6E">
        <w:rPr>
          <w:szCs w:val="28"/>
        </w:rPr>
        <w:t>Накладная составляется в двух экземплярах: первый остается в организ</w:t>
      </w:r>
      <w:r w:rsidRPr="00670F6E">
        <w:rPr>
          <w:szCs w:val="28"/>
        </w:rPr>
        <w:t>а</w:t>
      </w:r>
      <w:r w:rsidRPr="00670F6E">
        <w:rPr>
          <w:szCs w:val="28"/>
        </w:rPr>
        <w:t>ции, сдающей товарно-материальные ценности, и является основанием для их списания, а второй передается в организацию, получающую ценности и являе</w:t>
      </w:r>
      <w:r w:rsidRPr="00670F6E">
        <w:rPr>
          <w:szCs w:val="28"/>
        </w:rPr>
        <w:t>т</w:t>
      </w:r>
      <w:r w:rsidRPr="00670F6E">
        <w:rPr>
          <w:szCs w:val="28"/>
        </w:rPr>
        <w:t>ся основанием для принятия ценностей на учет.</w:t>
      </w:r>
    </w:p>
    <w:p w:rsidR="001A64BC" w:rsidRPr="00670F6E" w:rsidRDefault="001A64BC" w:rsidP="000151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70F6E">
        <w:rPr>
          <w:szCs w:val="28"/>
        </w:rPr>
        <w:lastRenderedPageBreak/>
        <w:t>В ОАО «</w:t>
      </w:r>
      <w:r>
        <w:rPr>
          <w:szCs w:val="28"/>
        </w:rPr>
        <w:t>Гамбринус</w:t>
      </w:r>
      <w:r w:rsidRPr="00670F6E">
        <w:rPr>
          <w:szCs w:val="28"/>
        </w:rPr>
        <w:t>» используется следующая схема движения накла</w:t>
      </w:r>
      <w:r w:rsidRPr="00670F6E">
        <w:rPr>
          <w:szCs w:val="28"/>
        </w:rPr>
        <w:t>д</w:t>
      </w:r>
      <w:r w:rsidRPr="00670F6E">
        <w:rPr>
          <w:szCs w:val="28"/>
        </w:rPr>
        <w:t>ных на отпуск готовой продукции (Рисунке 3.1</w:t>
      </w:r>
      <w:r>
        <w:rPr>
          <w:szCs w:val="28"/>
        </w:rPr>
        <w:t>)</w:t>
      </w:r>
    </w:p>
    <w:p w:rsidR="001A64BC" w:rsidRPr="00706BC4" w:rsidRDefault="001A64BC" w:rsidP="001A64BC">
      <w:pPr>
        <w:shd w:val="clear" w:color="auto" w:fill="FFFFFF"/>
        <w:spacing w:line="360" w:lineRule="auto"/>
        <w:ind w:firstLine="708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D9BCCF" wp14:editId="472D0FFD">
                <wp:simplePos x="0" y="0"/>
                <wp:positionH relativeFrom="column">
                  <wp:posOffset>4110990</wp:posOffset>
                </wp:positionH>
                <wp:positionV relativeFrom="paragraph">
                  <wp:posOffset>-60325</wp:posOffset>
                </wp:positionV>
                <wp:extent cx="2112645" cy="1327785"/>
                <wp:effectExtent l="0" t="0" r="20955" b="19050"/>
                <wp:wrapNone/>
                <wp:docPr id="104" name="Поле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645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FDA" w:rsidRPr="00670F6E" w:rsidRDefault="005D2FDA" w:rsidP="001A64BC">
                            <w:pPr>
                              <w:rPr>
                                <w:sz w:val="24"/>
                              </w:rPr>
                            </w:pPr>
                            <w:r w:rsidRPr="00670F6E">
                              <w:rPr>
                                <w:sz w:val="24"/>
                              </w:rPr>
                              <w:t>2.Все экземпляры накладной передаются в бухгалтерию для регистрации в журнале регистрации накладных на отпуск готовой продукции и подписи их главным бухга</w:t>
                            </w:r>
                            <w:r w:rsidRPr="00670F6E">
                              <w:rPr>
                                <w:sz w:val="24"/>
                              </w:rPr>
                              <w:t>л</w:t>
                            </w:r>
                            <w:r w:rsidRPr="00670F6E">
                              <w:rPr>
                                <w:sz w:val="24"/>
                              </w:rPr>
                              <w:t>тером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4" o:spid="_x0000_s1026" type="#_x0000_t202" style="position:absolute;left:0;text-align:left;margin-left:323.7pt;margin-top:-4.75pt;width:166.35pt;height:104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">
                <v:textbox style="mso-fit-shape-to-text:t">
                  <w:txbxContent>
                    <w:p w:rsidR="005D2FDA" w:rsidRPr="00670F6E" w:rsidRDefault="005D2FDA" w:rsidP="001A64BC">
                      <w:pPr>
                        <w:rPr>
                          <w:sz w:val="24"/>
                        </w:rPr>
                      </w:pPr>
                      <w:r w:rsidRPr="00670F6E">
                        <w:rPr>
                          <w:sz w:val="24"/>
                        </w:rPr>
                        <w:t>2.Все экземпляры накладной п</w:t>
                      </w:r>
                      <w:r w:rsidRPr="00670F6E">
                        <w:rPr>
                          <w:sz w:val="24"/>
                        </w:rPr>
                        <w:t>е</w:t>
                      </w:r>
                      <w:r w:rsidRPr="00670F6E">
                        <w:rPr>
                          <w:sz w:val="24"/>
                        </w:rPr>
                        <w:t>редаются в бухгалтерию для регистрации в журнале рег</w:t>
                      </w:r>
                      <w:r w:rsidRPr="00670F6E">
                        <w:rPr>
                          <w:sz w:val="24"/>
                        </w:rPr>
                        <w:t>и</w:t>
                      </w:r>
                      <w:r w:rsidRPr="00670F6E">
                        <w:rPr>
                          <w:sz w:val="24"/>
                        </w:rPr>
                        <w:t>страции накладных на отпуск готовой продукции и подписи их главным бухга</w:t>
                      </w:r>
                      <w:r w:rsidRPr="00670F6E">
                        <w:rPr>
                          <w:sz w:val="24"/>
                        </w:rPr>
                        <w:t>л</w:t>
                      </w:r>
                      <w:r w:rsidRPr="00670F6E">
                        <w:rPr>
                          <w:sz w:val="24"/>
                        </w:rPr>
                        <w:t>тером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CB3EFE" wp14:editId="5E3C6732">
                <wp:simplePos x="0" y="0"/>
                <wp:positionH relativeFrom="column">
                  <wp:posOffset>63500</wp:posOffset>
                </wp:positionH>
                <wp:positionV relativeFrom="paragraph">
                  <wp:posOffset>23495</wp:posOffset>
                </wp:positionV>
                <wp:extent cx="1913255" cy="1152525"/>
                <wp:effectExtent l="0" t="0" r="10795" b="11430"/>
                <wp:wrapNone/>
                <wp:docPr id="98" name="Поле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25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FDA" w:rsidRPr="00670F6E" w:rsidRDefault="005D2FDA" w:rsidP="001A64BC">
                            <w:pPr>
                              <w:rPr>
                                <w:sz w:val="24"/>
                              </w:rPr>
                            </w:pPr>
                            <w:r w:rsidRPr="00670F6E">
                              <w:rPr>
                                <w:sz w:val="24"/>
                              </w:rPr>
                              <w:t>1.На основании распор</w:t>
                            </w:r>
                            <w:r w:rsidRPr="00670F6E">
                              <w:rPr>
                                <w:sz w:val="24"/>
                              </w:rPr>
                              <w:t>я</w:t>
                            </w:r>
                            <w:r w:rsidRPr="00670F6E">
                              <w:rPr>
                                <w:sz w:val="24"/>
                              </w:rPr>
                              <w:t>жения руководителя и д</w:t>
                            </w:r>
                            <w:r w:rsidRPr="00670F6E">
                              <w:rPr>
                                <w:sz w:val="24"/>
                              </w:rPr>
                              <w:t>о</w:t>
                            </w:r>
                            <w:r w:rsidRPr="00670F6E">
                              <w:rPr>
                                <w:sz w:val="24"/>
                              </w:rPr>
                              <w:t>говора поставки выпис</w:t>
                            </w:r>
                            <w:r w:rsidRPr="00670F6E">
                              <w:rPr>
                                <w:sz w:val="24"/>
                              </w:rPr>
                              <w:t>ы</w:t>
                            </w:r>
                            <w:r w:rsidRPr="00670F6E">
                              <w:rPr>
                                <w:sz w:val="24"/>
                              </w:rPr>
                              <w:t>вается накладная на о</w:t>
                            </w:r>
                            <w:r w:rsidRPr="00670F6E">
                              <w:rPr>
                                <w:sz w:val="24"/>
                              </w:rPr>
                              <w:t>т</w:t>
                            </w:r>
                            <w:r w:rsidRPr="00670F6E">
                              <w:rPr>
                                <w:sz w:val="24"/>
                              </w:rPr>
                              <w:t xml:space="preserve">пуск готовой продукции в 4-х экземплярах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98" o:spid="_x0000_s1027" type="#_x0000_t202" style="position:absolute;left:0;text-align:left;margin-left:5pt;margin-top:1.85pt;width:150.65pt;height:90.7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">
                <v:textbox style="mso-fit-shape-to-text:t">
                  <w:txbxContent>
                    <w:p w:rsidR="005D2FDA" w:rsidRPr="00670F6E" w:rsidRDefault="005D2FDA" w:rsidP="001A64BC">
                      <w:pPr>
                        <w:rPr>
                          <w:sz w:val="24"/>
                        </w:rPr>
                      </w:pPr>
                      <w:r w:rsidRPr="00670F6E">
                        <w:rPr>
                          <w:sz w:val="24"/>
                        </w:rPr>
                        <w:t>1.На основании распор</w:t>
                      </w:r>
                      <w:r w:rsidRPr="00670F6E">
                        <w:rPr>
                          <w:sz w:val="24"/>
                        </w:rPr>
                        <w:t>я</w:t>
                      </w:r>
                      <w:r w:rsidRPr="00670F6E">
                        <w:rPr>
                          <w:sz w:val="24"/>
                        </w:rPr>
                        <w:t>жения руководителя и д</w:t>
                      </w:r>
                      <w:r w:rsidRPr="00670F6E">
                        <w:rPr>
                          <w:sz w:val="24"/>
                        </w:rPr>
                        <w:t>о</w:t>
                      </w:r>
                      <w:r w:rsidRPr="00670F6E">
                        <w:rPr>
                          <w:sz w:val="24"/>
                        </w:rPr>
                        <w:t>говора поставки выпис</w:t>
                      </w:r>
                      <w:r w:rsidRPr="00670F6E">
                        <w:rPr>
                          <w:sz w:val="24"/>
                        </w:rPr>
                        <w:t>ы</w:t>
                      </w:r>
                      <w:r w:rsidRPr="00670F6E">
                        <w:rPr>
                          <w:sz w:val="24"/>
                        </w:rPr>
                        <w:t>вается накладная на о</w:t>
                      </w:r>
                      <w:r w:rsidRPr="00670F6E">
                        <w:rPr>
                          <w:sz w:val="24"/>
                        </w:rPr>
                        <w:t>т</w:t>
                      </w:r>
                      <w:r w:rsidRPr="00670F6E">
                        <w:rPr>
                          <w:sz w:val="24"/>
                        </w:rPr>
                        <w:t>пуск гот</w:t>
                      </w:r>
                      <w:r w:rsidRPr="00670F6E">
                        <w:rPr>
                          <w:sz w:val="24"/>
                        </w:rPr>
                        <w:t>о</w:t>
                      </w:r>
                      <w:r w:rsidRPr="00670F6E">
                        <w:rPr>
                          <w:sz w:val="24"/>
                        </w:rPr>
                        <w:t>вой продукции в 4-х экземпл</w:t>
                      </w:r>
                      <w:r w:rsidRPr="00670F6E">
                        <w:rPr>
                          <w:sz w:val="24"/>
                        </w:rPr>
                        <w:t>я</w:t>
                      </w:r>
                      <w:r w:rsidRPr="00670F6E">
                        <w:rPr>
                          <w:sz w:val="24"/>
                        </w:rPr>
                        <w:t xml:space="preserve">рах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4FC999" wp14:editId="65F5C3A7">
                <wp:simplePos x="0" y="0"/>
                <wp:positionH relativeFrom="column">
                  <wp:posOffset>-238125</wp:posOffset>
                </wp:positionH>
                <wp:positionV relativeFrom="paragraph">
                  <wp:posOffset>1518920</wp:posOffset>
                </wp:positionV>
                <wp:extent cx="2427605" cy="1503045"/>
                <wp:effectExtent l="0" t="0" r="28575" b="27305"/>
                <wp:wrapNone/>
                <wp:docPr id="99" name="Поле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150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FDA" w:rsidRPr="00670F6E" w:rsidRDefault="005D2FDA" w:rsidP="001A64BC">
                            <w:pPr>
                              <w:rPr>
                                <w:sz w:val="24"/>
                              </w:rPr>
                            </w:pPr>
                            <w:r w:rsidRPr="00670F6E">
                              <w:rPr>
                                <w:sz w:val="24"/>
                              </w:rPr>
                              <w:t>4.На складе (или в отделе сбыта) 1-й экземпляр накладной остается у МО</w:t>
                            </w:r>
                            <w:proofErr w:type="gramStart"/>
                            <w:r w:rsidRPr="00670F6E">
                              <w:rPr>
                                <w:sz w:val="24"/>
                              </w:rPr>
                              <w:t>Л(</w:t>
                            </w:r>
                            <w:proofErr w:type="gramEnd"/>
                            <w:r w:rsidRPr="00670F6E">
                              <w:rPr>
                                <w:sz w:val="24"/>
                              </w:rPr>
                              <w:t>кладовщика) как оправд</w:t>
                            </w:r>
                            <w:r w:rsidRPr="00670F6E">
                              <w:rPr>
                                <w:sz w:val="24"/>
                              </w:rPr>
                              <w:t>а</w:t>
                            </w:r>
                            <w:r w:rsidRPr="00670F6E">
                              <w:rPr>
                                <w:sz w:val="24"/>
                              </w:rPr>
                              <w:t>тельный документ; 2-ой экзе</w:t>
                            </w:r>
                            <w:r w:rsidRPr="00670F6E">
                              <w:rPr>
                                <w:sz w:val="24"/>
                              </w:rPr>
                              <w:t>м</w:t>
                            </w:r>
                            <w:r w:rsidRPr="00670F6E">
                              <w:rPr>
                                <w:sz w:val="24"/>
                              </w:rPr>
                              <w:t>пляр служит основанием для в</w:t>
                            </w:r>
                            <w:r w:rsidRPr="00670F6E">
                              <w:rPr>
                                <w:sz w:val="24"/>
                              </w:rPr>
                              <w:t>ы</w:t>
                            </w:r>
                            <w:r w:rsidRPr="00670F6E">
                              <w:rPr>
                                <w:sz w:val="24"/>
                              </w:rPr>
                              <w:t>писки счет-фактуры;3-й и 4-й э</w:t>
                            </w:r>
                            <w:r w:rsidRPr="00670F6E">
                              <w:rPr>
                                <w:sz w:val="24"/>
                              </w:rPr>
                              <w:t>к</w:t>
                            </w:r>
                            <w:r w:rsidRPr="00670F6E">
                              <w:rPr>
                                <w:sz w:val="24"/>
                              </w:rPr>
                              <w:t>земпляры передаются получат</w:t>
                            </w:r>
                            <w:r w:rsidRPr="00670F6E">
                              <w:rPr>
                                <w:sz w:val="24"/>
                              </w:rPr>
                              <w:t>е</w:t>
                            </w:r>
                            <w:r w:rsidRPr="00670F6E">
                              <w:rPr>
                                <w:sz w:val="24"/>
                              </w:rPr>
                              <w:t xml:space="preserve">лю готовой продукции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99" o:spid="_x0000_s1028" type="#_x0000_t202" style="position:absolute;left:0;text-align:left;margin-left:-18.75pt;margin-top:119.6pt;width:191.15pt;height:118.35pt;z-index:2516930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">
                <v:textbox style="mso-fit-shape-to-text:t">
                  <w:txbxContent>
                    <w:p w:rsidR="005D2FDA" w:rsidRPr="00670F6E" w:rsidRDefault="005D2FDA" w:rsidP="001A64BC">
                      <w:pPr>
                        <w:rPr>
                          <w:sz w:val="24"/>
                        </w:rPr>
                      </w:pPr>
                      <w:r w:rsidRPr="00670F6E">
                        <w:rPr>
                          <w:sz w:val="24"/>
                        </w:rPr>
                        <w:t>4.На складе (или в отделе сбыта) 1-й экземпляр накладной остается у МО</w:t>
                      </w:r>
                      <w:proofErr w:type="gramStart"/>
                      <w:r w:rsidRPr="00670F6E">
                        <w:rPr>
                          <w:sz w:val="24"/>
                        </w:rPr>
                        <w:t>Л(</w:t>
                      </w:r>
                      <w:proofErr w:type="gramEnd"/>
                      <w:r w:rsidRPr="00670F6E">
                        <w:rPr>
                          <w:sz w:val="24"/>
                        </w:rPr>
                        <w:t>кладовщика) как оправд</w:t>
                      </w:r>
                      <w:r w:rsidRPr="00670F6E">
                        <w:rPr>
                          <w:sz w:val="24"/>
                        </w:rPr>
                        <w:t>а</w:t>
                      </w:r>
                      <w:r w:rsidRPr="00670F6E">
                        <w:rPr>
                          <w:sz w:val="24"/>
                        </w:rPr>
                        <w:t>тельный документ; 2-ой экзе</w:t>
                      </w:r>
                      <w:r w:rsidRPr="00670F6E">
                        <w:rPr>
                          <w:sz w:val="24"/>
                        </w:rPr>
                        <w:t>м</w:t>
                      </w:r>
                      <w:r w:rsidRPr="00670F6E">
                        <w:rPr>
                          <w:sz w:val="24"/>
                        </w:rPr>
                        <w:t>пляр служит основанием для в</w:t>
                      </w:r>
                      <w:r w:rsidRPr="00670F6E">
                        <w:rPr>
                          <w:sz w:val="24"/>
                        </w:rPr>
                        <w:t>ы</w:t>
                      </w:r>
                      <w:r w:rsidRPr="00670F6E">
                        <w:rPr>
                          <w:sz w:val="24"/>
                        </w:rPr>
                        <w:t>писки счет-фактуры;3-й и 4-й э</w:t>
                      </w:r>
                      <w:r w:rsidRPr="00670F6E">
                        <w:rPr>
                          <w:sz w:val="24"/>
                        </w:rPr>
                        <w:t>к</w:t>
                      </w:r>
                      <w:r w:rsidRPr="00670F6E">
                        <w:rPr>
                          <w:sz w:val="24"/>
                        </w:rPr>
                        <w:t>земпляры передаются получат</w:t>
                      </w:r>
                      <w:r w:rsidRPr="00670F6E">
                        <w:rPr>
                          <w:sz w:val="24"/>
                        </w:rPr>
                        <w:t>е</w:t>
                      </w:r>
                      <w:r w:rsidRPr="00670F6E">
                        <w:rPr>
                          <w:sz w:val="24"/>
                        </w:rPr>
                        <w:t>лю готовой проду</w:t>
                      </w:r>
                      <w:r w:rsidRPr="00670F6E">
                        <w:rPr>
                          <w:sz w:val="24"/>
                        </w:rPr>
                        <w:t>к</w:t>
                      </w:r>
                      <w:r w:rsidRPr="00670F6E">
                        <w:rPr>
                          <w:sz w:val="24"/>
                        </w:rPr>
                        <w:t xml:space="preserve">ции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5FCC0A" wp14:editId="16236477">
                <wp:simplePos x="0" y="0"/>
                <wp:positionH relativeFrom="column">
                  <wp:posOffset>3263265</wp:posOffset>
                </wp:positionH>
                <wp:positionV relativeFrom="paragraph">
                  <wp:posOffset>1168400</wp:posOffset>
                </wp:positionV>
                <wp:extent cx="847090" cy="85725"/>
                <wp:effectExtent l="38100" t="19050" r="29210" b="104775"/>
                <wp:wrapNone/>
                <wp:docPr id="106" name="Прямая со стрелко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090" cy="857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06" o:spid="_x0000_s1026" type="#_x0000_t32" style="position:absolute;margin-left:256.95pt;margin-top:92pt;width:66.7pt;height:6.75pt;flip:x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" strokecolor="black [3040]" strokeweight="1.5pt">
                <v:stroke endarrow="open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D1F1FC" wp14:editId="1F3D38B3">
                <wp:simplePos x="0" y="0"/>
                <wp:positionH relativeFrom="column">
                  <wp:posOffset>3320415</wp:posOffset>
                </wp:positionH>
                <wp:positionV relativeFrom="paragraph">
                  <wp:posOffset>2082800</wp:posOffset>
                </wp:positionV>
                <wp:extent cx="1143001" cy="85725"/>
                <wp:effectExtent l="38100" t="19050" r="19050" b="104775"/>
                <wp:wrapNone/>
                <wp:docPr id="107" name="Прямая со стрелко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1" cy="857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07" o:spid="_x0000_s1026" type="#_x0000_t32" style="position:absolute;margin-left:261.45pt;margin-top:164pt;width:90pt;height:6.75pt;flip:x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" strokecolor="black [3040]" strokeweight="1.5pt">
                <v:stroke endarrow="open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B4F0F0" wp14:editId="5A8BECB8">
                <wp:simplePos x="0" y="0"/>
                <wp:positionH relativeFrom="column">
                  <wp:posOffset>4464685</wp:posOffset>
                </wp:positionH>
                <wp:positionV relativeFrom="paragraph">
                  <wp:posOffset>1646555</wp:posOffset>
                </wp:positionV>
                <wp:extent cx="1625600" cy="1038225"/>
                <wp:effectExtent l="0" t="0" r="12700" b="28575"/>
                <wp:wrapNone/>
                <wp:docPr id="103" name="Поле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FDA" w:rsidRPr="00670F6E" w:rsidRDefault="005D2FDA" w:rsidP="001A64BC">
                            <w:pPr>
                              <w:rPr>
                                <w:sz w:val="24"/>
                              </w:rPr>
                            </w:pPr>
                            <w:r w:rsidRPr="00670F6E">
                              <w:rPr>
                                <w:sz w:val="24"/>
                              </w:rPr>
                              <w:t>3.Все подписанные экземпляры накла</w:t>
                            </w:r>
                            <w:r w:rsidRPr="00670F6E">
                              <w:rPr>
                                <w:sz w:val="24"/>
                              </w:rPr>
                              <w:t>д</w:t>
                            </w:r>
                            <w:r w:rsidRPr="00670F6E">
                              <w:rPr>
                                <w:sz w:val="24"/>
                              </w:rPr>
                              <w:t>ной передаются на склад (или в отдел сбыта)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3" o:spid="_x0000_s1029" type="#_x0000_t202" style="position:absolute;left:0;text-align:left;margin-left:351.55pt;margin-top:129.65pt;width:128pt;height:8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">
                <v:textbox>
                  <w:txbxContent>
                    <w:p w:rsidR="005D2FDA" w:rsidRPr="00670F6E" w:rsidRDefault="005D2FDA" w:rsidP="001A64BC">
                      <w:pPr>
                        <w:rPr>
                          <w:sz w:val="24"/>
                        </w:rPr>
                      </w:pPr>
                      <w:r w:rsidRPr="00670F6E">
                        <w:rPr>
                          <w:sz w:val="24"/>
                        </w:rPr>
                        <w:t>3.Все подписанные экземпляры накла</w:t>
                      </w:r>
                      <w:r w:rsidRPr="00670F6E">
                        <w:rPr>
                          <w:sz w:val="24"/>
                        </w:rPr>
                        <w:t>д</w:t>
                      </w:r>
                      <w:r w:rsidRPr="00670F6E">
                        <w:rPr>
                          <w:sz w:val="24"/>
                        </w:rPr>
                        <w:t>ной передаются на склад (или в отдел сбыта)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053E43" wp14:editId="75326DFF">
                <wp:simplePos x="0" y="0"/>
                <wp:positionH relativeFrom="column">
                  <wp:posOffset>1976120</wp:posOffset>
                </wp:positionH>
                <wp:positionV relativeFrom="paragraph">
                  <wp:posOffset>787400</wp:posOffset>
                </wp:positionV>
                <wp:extent cx="420370" cy="0"/>
                <wp:effectExtent l="0" t="76200" r="17780" b="114300"/>
                <wp:wrapNone/>
                <wp:docPr id="105" name="Прямая со стрелко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37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5" o:spid="_x0000_s1026" type="#_x0000_t32" style="position:absolute;margin-left:155.6pt;margin-top:62pt;width:33.1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" strokecolor="black [3040]" strokeweight="1.5pt">
                <v:stroke endarrow="open"/>
              </v:shape>
            </w:pict>
          </mc:Fallback>
        </mc:AlternateContent>
      </w:r>
    </w:p>
    <w:p w:rsidR="001A64BC" w:rsidRPr="00706BC4" w:rsidRDefault="001A64BC" w:rsidP="001A64BC">
      <w:pPr>
        <w:shd w:val="clear" w:color="auto" w:fill="FFFFFF"/>
        <w:spacing w:line="360" w:lineRule="auto"/>
        <w:ind w:firstLine="708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B2D1CA" wp14:editId="2926F97E">
                <wp:simplePos x="0" y="0"/>
                <wp:positionH relativeFrom="column">
                  <wp:posOffset>-11430</wp:posOffset>
                </wp:positionH>
                <wp:positionV relativeFrom="paragraph">
                  <wp:posOffset>2980690</wp:posOffset>
                </wp:positionV>
                <wp:extent cx="2083435" cy="802005"/>
                <wp:effectExtent l="0" t="0" r="12065" b="14605"/>
                <wp:wrapNone/>
                <wp:docPr id="102" name="Поле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FDA" w:rsidRPr="00670F6E" w:rsidRDefault="005D2FDA" w:rsidP="001A64BC">
                            <w:pPr>
                              <w:rPr>
                                <w:sz w:val="24"/>
                              </w:rPr>
                            </w:pPr>
                            <w:r w:rsidRPr="00670F6E">
                              <w:rPr>
                                <w:sz w:val="24"/>
                              </w:rPr>
                              <w:t>5.При вывозе готовой пр</w:t>
                            </w:r>
                            <w:r w:rsidRPr="00670F6E">
                              <w:rPr>
                                <w:sz w:val="24"/>
                              </w:rPr>
                              <w:t>о</w:t>
                            </w:r>
                            <w:r w:rsidRPr="00670F6E">
                              <w:rPr>
                                <w:sz w:val="24"/>
                              </w:rPr>
                              <w:t>дукции через проходную 4-ый экземпляр накладной остается у службы охраны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02" o:spid="_x0000_s1030" type="#_x0000_t202" style="position:absolute;left:0;text-align:left;margin-left:-.9pt;margin-top:234.7pt;width:164.05pt;height:63.1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">
                <v:textbox style="mso-fit-shape-to-text:t">
                  <w:txbxContent>
                    <w:p w:rsidR="005D2FDA" w:rsidRPr="00670F6E" w:rsidRDefault="005D2FDA" w:rsidP="001A64BC">
                      <w:pPr>
                        <w:rPr>
                          <w:sz w:val="24"/>
                        </w:rPr>
                      </w:pPr>
                      <w:r w:rsidRPr="00670F6E">
                        <w:rPr>
                          <w:sz w:val="24"/>
                        </w:rPr>
                        <w:t>5.При вывозе готовой пр</w:t>
                      </w:r>
                      <w:r w:rsidRPr="00670F6E">
                        <w:rPr>
                          <w:sz w:val="24"/>
                        </w:rPr>
                        <w:t>о</w:t>
                      </w:r>
                      <w:r w:rsidRPr="00670F6E">
                        <w:rPr>
                          <w:sz w:val="24"/>
                        </w:rPr>
                        <w:t>дукции через проходную 4-ый экземпляр накладной остается у службы о</w:t>
                      </w:r>
                      <w:r w:rsidRPr="00670F6E">
                        <w:rPr>
                          <w:sz w:val="24"/>
                        </w:rPr>
                        <w:t>х</w:t>
                      </w:r>
                      <w:r w:rsidRPr="00670F6E">
                        <w:rPr>
                          <w:sz w:val="24"/>
                        </w:rPr>
                        <w:t>раны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3E18B6" wp14:editId="0446D1F7">
                <wp:simplePos x="0" y="0"/>
                <wp:positionH relativeFrom="column">
                  <wp:posOffset>4196715</wp:posOffset>
                </wp:positionH>
                <wp:positionV relativeFrom="paragraph">
                  <wp:posOffset>2315845</wp:posOffset>
                </wp:positionV>
                <wp:extent cx="1892300" cy="1678305"/>
                <wp:effectExtent l="0" t="0" r="12700" b="11430"/>
                <wp:wrapNone/>
                <wp:docPr id="100" name="Поле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67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FDA" w:rsidRPr="00670F6E" w:rsidRDefault="005D2FDA" w:rsidP="001A64BC">
                            <w:pPr>
                              <w:rPr>
                                <w:sz w:val="24"/>
                              </w:rPr>
                            </w:pPr>
                            <w:r w:rsidRPr="00670F6E">
                              <w:rPr>
                                <w:sz w:val="24"/>
                              </w:rPr>
                              <w:t>6.Служба охраны рег</w:t>
                            </w:r>
                            <w:r w:rsidRPr="00670F6E">
                              <w:rPr>
                                <w:sz w:val="24"/>
                              </w:rPr>
                              <w:t>и</w:t>
                            </w:r>
                            <w:r w:rsidRPr="00670F6E">
                              <w:rPr>
                                <w:sz w:val="24"/>
                              </w:rPr>
                              <w:t>стрирует накладные на вывоз готовой продукции в журнале регистрации грузов и передает в бу</w:t>
                            </w:r>
                            <w:r w:rsidRPr="00670F6E">
                              <w:rPr>
                                <w:sz w:val="24"/>
                              </w:rPr>
                              <w:t>х</w:t>
                            </w:r>
                            <w:r w:rsidRPr="00670F6E">
                              <w:rPr>
                                <w:sz w:val="24"/>
                              </w:rPr>
                              <w:t>галтерию по описи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00" o:spid="_x0000_s1031" type="#_x0000_t202" style="position:absolute;left:0;text-align:left;margin-left:330.45pt;margin-top:182.35pt;width:149pt;height:132.1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">
                <v:textbox style="mso-fit-shape-to-text:t">
                  <w:txbxContent>
                    <w:p w:rsidR="005D2FDA" w:rsidRPr="00670F6E" w:rsidRDefault="005D2FDA" w:rsidP="001A64BC">
                      <w:pPr>
                        <w:rPr>
                          <w:sz w:val="24"/>
                        </w:rPr>
                      </w:pPr>
                      <w:r w:rsidRPr="00670F6E">
                        <w:rPr>
                          <w:sz w:val="24"/>
                        </w:rPr>
                        <w:t>6.Служба охраны рег</w:t>
                      </w:r>
                      <w:r w:rsidRPr="00670F6E">
                        <w:rPr>
                          <w:sz w:val="24"/>
                        </w:rPr>
                        <w:t>и</w:t>
                      </w:r>
                      <w:r w:rsidRPr="00670F6E">
                        <w:rPr>
                          <w:sz w:val="24"/>
                        </w:rPr>
                        <w:t>стрирует накладные на вывоз готовой пр</w:t>
                      </w:r>
                      <w:r w:rsidRPr="00670F6E">
                        <w:rPr>
                          <w:sz w:val="24"/>
                        </w:rPr>
                        <w:t>о</w:t>
                      </w:r>
                      <w:r w:rsidRPr="00670F6E">
                        <w:rPr>
                          <w:sz w:val="24"/>
                        </w:rPr>
                        <w:t>дукции в журнале регистр</w:t>
                      </w:r>
                      <w:r w:rsidRPr="00670F6E">
                        <w:rPr>
                          <w:sz w:val="24"/>
                        </w:rPr>
                        <w:t>а</w:t>
                      </w:r>
                      <w:r w:rsidRPr="00670F6E">
                        <w:rPr>
                          <w:sz w:val="24"/>
                        </w:rPr>
                        <w:t>ции грузов и передает в бу</w:t>
                      </w:r>
                      <w:r w:rsidRPr="00670F6E">
                        <w:rPr>
                          <w:sz w:val="24"/>
                        </w:rPr>
                        <w:t>х</w:t>
                      </w:r>
                      <w:r w:rsidRPr="00670F6E">
                        <w:rPr>
                          <w:sz w:val="24"/>
                        </w:rPr>
                        <w:t>галтерию по оп</w:t>
                      </w:r>
                      <w:r w:rsidRPr="00670F6E">
                        <w:rPr>
                          <w:sz w:val="24"/>
                        </w:rPr>
                        <w:t>и</w:t>
                      </w:r>
                      <w:r w:rsidRPr="00670F6E">
                        <w:rPr>
                          <w:sz w:val="24"/>
                        </w:rPr>
                        <w:t>си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F1AE06" wp14:editId="71ADE5FB">
                <wp:simplePos x="0" y="0"/>
                <wp:positionH relativeFrom="column">
                  <wp:posOffset>3806190</wp:posOffset>
                </wp:positionH>
                <wp:positionV relativeFrom="paragraph">
                  <wp:posOffset>3154045</wp:posOffset>
                </wp:positionV>
                <wp:extent cx="390525" cy="0"/>
                <wp:effectExtent l="38100" t="76200" r="0" b="114300"/>
                <wp:wrapNone/>
                <wp:docPr id="110" name="Прямая со стрелко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0" o:spid="_x0000_s1026" type="#_x0000_t32" style="position:absolute;margin-left:299.7pt;margin-top:248.35pt;width:30.75pt;height: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" strokecolor="black [3040]" strokeweight="1.5pt">
                <v:stroke endarrow="open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5CCB2A" wp14:editId="7DEAE332">
                <wp:simplePos x="0" y="0"/>
                <wp:positionH relativeFrom="column">
                  <wp:posOffset>2110740</wp:posOffset>
                </wp:positionH>
                <wp:positionV relativeFrom="paragraph">
                  <wp:posOffset>3144520</wp:posOffset>
                </wp:positionV>
                <wp:extent cx="287020" cy="0"/>
                <wp:effectExtent l="0" t="76200" r="17780" b="114300"/>
                <wp:wrapNone/>
                <wp:docPr id="109" name="Прямая со стрелко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2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09" o:spid="_x0000_s1026" type="#_x0000_t32" style="position:absolute;margin-left:166.2pt;margin-top:247.6pt;width:22.6pt;height:0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" strokecolor="black [3040]" strokeweight="1.5pt">
                <v:stroke endarrow="open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1AE64F" wp14:editId="1E0222D1">
                <wp:simplePos x="0" y="0"/>
                <wp:positionH relativeFrom="column">
                  <wp:posOffset>2177415</wp:posOffset>
                </wp:positionH>
                <wp:positionV relativeFrom="paragraph">
                  <wp:posOffset>2134870</wp:posOffset>
                </wp:positionV>
                <wp:extent cx="220345" cy="0"/>
                <wp:effectExtent l="0" t="76200" r="27305" b="114300"/>
                <wp:wrapNone/>
                <wp:docPr id="108" name="Прямая со стрелко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34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08" o:spid="_x0000_s1026" type="#_x0000_t32" style="position:absolute;margin-left:171.45pt;margin-top:168.1pt;width:17.35pt;height:0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" strokecolor="black [3040]" strokeweight="1.5pt">
                <v:stroke endarrow="open"/>
              </v:shape>
            </w:pict>
          </mc:Fallback>
        </mc:AlternateContent>
      </w:r>
      <w:r>
        <w:rPr>
          <w:noProof/>
        </w:rPr>
        <w:drawing>
          <wp:anchor distT="0" distB="0" distL="132588" distR="115316" simplePos="0" relativeHeight="251688960" behindDoc="0" locked="0" layoutInCell="1" allowOverlap="1" wp14:anchorId="52FE75A8" wp14:editId="06F47DAF">
            <wp:simplePos x="0" y="0"/>
            <wp:positionH relativeFrom="column">
              <wp:posOffset>910590</wp:posOffset>
            </wp:positionH>
            <wp:positionV relativeFrom="paragraph">
              <wp:posOffset>58420</wp:posOffset>
            </wp:positionV>
            <wp:extent cx="4371975" cy="3286125"/>
            <wp:effectExtent l="0" t="0" r="0" b="28575"/>
            <wp:wrapTopAndBottom/>
            <wp:docPr id="101" name="Схема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4BC" w:rsidRPr="00706BC4" w:rsidRDefault="001A64BC" w:rsidP="001A64BC">
      <w:pPr>
        <w:shd w:val="clear" w:color="auto" w:fill="FFFFFF"/>
        <w:spacing w:line="360" w:lineRule="auto"/>
        <w:ind w:firstLine="708"/>
        <w:jc w:val="both"/>
        <w:rPr>
          <w:szCs w:val="28"/>
        </w:rPr>
      </w:pPr>
    </w:p>
    <w:p w:rsidR="001A64BC" w:rsidRPr="00007CD1" w:rsidRDefault="00D52139" w:rsidP="001A64BC">
      <w:pPr>
        <w:shd w:val="clear" w:color="auto" w:fill="FFFFFF"/>
        <w:spacing w:line="360" w:lineRule="auto"/>
        <w:rPr>
          <w:szCs w:val="28"/>
        </w:rPr>
      </w:pPr>
      <w:r>
        <w:rPr>
          <w:szCs w:val="28"/>
        </w:rPr>
        <w:t xml:space="preserve">     </w:t>
      </w:r>
      <w:r w:rsidR="001A64BC" w:rsidRPr="00007CD1">
        <w:rPr>
          <w:szCs w:val="28"/>
        </w:rPr>
        <w:t>Рис</w:t>
      </w:r>
      <w:r w:rsidR="000151C6">
        <w:rPr>
          <w:szCs w:val="28"/>
        </w:rPr>
        <w:t xml:space="preserve">унок </w:t>
      </w:r>
      <w:r>
        <w:rPr>
          <w:szCs w:val="28"/>
        </w:rPr>
        <w:t xml:space="preserve"> 3.1 </w:t>
      </w:r>
      <w:r w:rsidR="001A64BC" w:rsidRPr="00007CD1">
        <w:rPr>
          <w:szCs w:val="28"/>
        </w:rPr>
        <w:t xml:space="preserve">  Схема движения накладных на отпуск готовой продукции в ОАО «Гамбринус»</w:t>
      </w:r>
    </w:p>
    <w:p w:rsidR="000151C6" w:rsidRDefault="001A64BC" w:rsidP="000151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07CD1">
        <w:rPr>
          <w:szCs w:val="28"/>
        </w:rPr>
        <w:t xml:space="preserve">На основании </w:t>
      </w:r>
      <w:proofErr w:type="gramStart"/>
      <w:r w:rsidRPr="00007CD1">
        <w:rPr>
          <w:szCs w:val="28"/>
        </w:rPr>
        <w:t>накладных</w:t>
      </w:r>
      <w:proofErr w:type="gramEnd"/>
      <w:r w:rsidRPr="00007CD1">
        <w:rPr>
          <w:szCs w:val="28"/>
        </w:rPr>
        <w:t xml:space="preserve"> на отпуск готовой продукции и иных аналоги</w:t>
      </w:r>
      <w:r w:rsidRPr="00007CD1">
        <w:rPr>
          <w:szCs w:val="28"/>
        </w:rPr>
        <w:t>ч</w:t>
      </w:r>
      <w:r w:rsidRPr="00007CD1">
        <w:rPr>
          <w:szCs w:val="28"/>
        </w:rPr>
        <w:t>ных первичных документов отдел сбыта ОАО «Гамбринус» выписывает счета-фактуры по установленной форме в двух экземплярах, первый который не позднее пяти дней с даты отгрузки продукции (товара) высылается покупателю, а второй остается у организации – поставщика для отражения в Книге продаж и начисления н</w:t>
      </w:r>
      <w:r>
        <w:rPr>
          <w:szCs w:val="28"/>
        </w:rPr>
        <w:t>алога на добавленную стоимость.</w:t>
      </w:r>
    </w:p>
    <w:p w:rsidR="000151C6" w:rsidRDefault="001A64BC" w:rsidP="000151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07CD1">
        <w:rPr>
          <w:szCs w:val="28"/>
        </w:rPr>
        <w:t>ОАО «Гамбринус» также ведет Книгу продаж, предназначенную для р</w:t>
      </w:r>
      <w:r w:rsidRPr="00007CD1">
        <w:rPr>
          <w:szCs w:val="28"/>
        </w:rPr>
        <w:t>е</w:t>
      </w:r>
      <w:r w:rsidRPr="00007CD1">
        <w:rPr>
          <w:szCs w:val="28"/>
        </w:rPr>
        <w:t>гистрации счетов-фактур, составляемых при совершении операций, признава</w:t>
      </w:r>
      <w:r w:rsidRPr="00007CD1">
        <w:rPr>
          <w:szCs w:val="28"/>
        </w:rPr>
        <w:t>е</w:t>
      </w:r>
      <w:r w:rsidRPr="00007CD1">
        <w:rPr>
          <w:szCs w:val="28"/>
        </w:rPr>
        <w:t>мых объектами, которые облагаются НДС, в том числе не подлежащих налог</w:t>
      </w:r>
      <w:r w:rsidRPr="00007CD1">
        <w:rPr>
          <w:szCs w:val="28"/>
        </w:rPr>
        <w:t>о</w:t>
      </w:r>
      <w:r w:rsidRPr="00007CD1">
        <w:rPr>
          <w:szCs w:val="28"/>
        </w:rPr>
        <w:t>обложению. Регистрация счетов-фактур в Книге продаж проводится в хронол</w:t>
      </w:r>
      <w:r w:rsidRPr="00007CD1">
        <w:rPr>
          <w:szCs w:val="28"/>
        </w:rPr>
        <w:t>о</w:t>
      </w:r>
      <w:r w:rsidRPr="00007CD1">
        <w:rPr>
          <w:szCs w:val="28"/>
        </w:rPr>
        <w:t>гическом порядке, т.е. в том налоговом периоде, в котором возникает налоговое обязательство.</w:t>
      </w:r>
    </w:p>
    <w:p w:rsidR="000151C6" w:rsidRDefault="001A64BC" w:rsidP="000151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07CD1">
        <w:rPr>
          <w:szCs w:val="28"/>
        </w:rPr>
        <w:lastRenderedPageBreak/>
        <w:t>На продукцию, отправляемую специализированными транспортными о</w:t>
      </w:r>
      <w:r w:rsidRPr="00007CD1">
        <w:rPr>
          <w:szCs w:val="28"/>
        </w:rPr>
        <w:t>р</w:t>
      </w:r>
      <w:r w:rsidRPr="00007CD1">
        <w:rPr>
          <w:szCs w:val="28"/>
        </w:rPr>
        <w:t>ганизациями, выписывается товарно-транспортная накладная. У поставщика она заменяет приказ - накладную, а у покупателя - приходный ордер. Если п</w:t>
      </w:r>
      <w:r w:rsidRPr="00007CD1">
        <w:rPr>
          <w:szCs w:val="28"/>
        </w:rPr>
        <w:t>о</w:t>
      </w:r>
      <w:r w:rsidRPr="00007CD1">
        <w:rPr>
          <w:szCs w:val="28"/>
        </w:rPr>
        <w:t xml:space="preserve">купатель вывозит продукцию со склада своим транспортом, то основанием для отпуска продукции со склада являются накладная или </w:t>
      </w:r>
      <w:proofErr w:type="spellStart"/>
      <w:r w:rsidRPr="00007CD1">
        <w:rPr>
          <w:szCs w:val="28"/>
        </w:rPr>
        <w:t>товарно</w:t>
      </w:r>
      <w:proofErr w:type="spellEnd"/>
      <w:r w:rsidRPr="00007CD1">
        <w:rPr>
          <w:szCs w:val="28"/>
        </w:rPr>
        <w:t xml:space="preserve"> - транспортная накладная, а также доверенность на право получения </w:t>
      </w:r>
      <w:proofErr w:type="spellStart"/>
      <w:proofErr w:type="gramStart"/>
      <w:r w:rsidRPr="00007CD1">
        <w:rPr>
          <w:szCs w:val="28"/>
        </w:rPr>
        <w:t>товарно</w:t>
      </w:r>
      <w:proofErr w:type="spellEnd"/>
      <w:r w:rsidRPr="00007CD1">
        <w:rPr>
          <w:szCs w:val="28"/>
        </w:rPr>
        <w:t xml:space="preserve"> - материальных</w:t>
      </w:r>
      <w:proofErr w:type="gramEnd"/>
      <w:r w:rsidRPr="00007CD1">
        <w:rPr>
          <w:szCs w:val="28"/>
        </w:rPr>
        <w:t xml:space="preserve"> ценностей, предъявленная представителем покупателя.</w:t>
      </w:r>
    </w:p>
    <w:p w:rsidR="000151C6" w:rsidRDefault="001A64BC" w:rsidP="000151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07CD1">
        <w:rPr>
          <w:szCs w:val="28"/>
        </w:rPr>
        <w:t>Все первичные документы на отгруженную продукцию, переданные р</w:t>
      </w:r>
      <w:r w:rsidRPr="00007CD1">
        <w:rPr>
          <w:szCs w:val="28"/>
        </w:rPr>
        <w:t>а</w:t>
      </w:r>
      <w:r w:rsidRPr="00007CD1">
        <w:rPr>
          <w:szCs w:val="28"/>
        </w:rPr>
        <w:t>боты и оказанные услуги передаются в бухгалтерию для выписки расчетных документов (платежных требований, счетов).</w:t>
      </w:r>
    </w:p>
    <w:p w:rsidR="000151C6" w:rsidRDefault="001A64BC" w:rsidP="000151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07CD1">
        <w:rPr>
          <w:szCs w:val="28"/>
        </w:rPr>
        <w:t xml:space="preserve">При продаже готовой продукции оформляются договора купли-продажи, товарные накладные, </w:t>
      </w:r>
      <w:proofErr w:type="gramStart"/>
      <w:r w:rsidRPr="00007CD1">
        <w:rPr>
          <w:szCs w:val="28"/>
        </w:rPr>
        <w:t>счета-фактура</w:t>
      </w:r>
      <w:proofErr w:type="gramEnd"/>
      <w:r w:rsidRPr="00007CD1">
        <w:rPr>
          <w:szCs w:val="28"/>
        </w:rPr>
        <w:t>. Документы составляются в двух экземпл</w:t>
      </w:r>
      <w:r w:rsidRPr="00007CD1">
        <w:rPr>
          <w:szCs w:val="28"/>
        </w:rPr>
        <w:t>я</w:t>
      </w:r>
      <w:r w:rsidRPr="00007CD1">
        <w:rPr>
          <w:szCs w:val="28"/>
        </w:rPr>
        <w:t>рах, имеющие одинаковую юридическую силу. Один из экземпляров хранится у продавца, другой у покупателя. Формы договоров купли-продажи не против</w:t>
      </w:r>
      <w:r w:rsidRPr="00007CD1">
        <w:rPr>
          <w:szCs w:val="28"/>
        </w:rPr>
        <w:t>о</w:t>
      </w:r>
      <w:r w:rsidRPr="00007CD1">
        <w:rPr>
          <w:szCs w:val="28"/>
        </w:rPr>
        <w:t>речат законодательству РФ, содержат реквизиты обеих сторон, предмет догов</w:t>
      </w:r>
      <w:r w:rsidRPr="00007CD1">
        <w:rPr>
          <w:szCs w:val="28"/>
        </w:rPr>
        <w:t>о</w:t>
      </w:r>
      <w:r w:rsidRPr="00007CD1">
        <w:rPr>
          <w:szCs w:val="28"/>
        </w:rPr>
        <w:t>ра, стоимость и порядок расчета, сроки договора, подкреплены печатями и</w:t>
      </w:r>
      <w:r w:rsidRPr="00007CD1">
        <w:rPr>
          <w:szCs w:val="28"/>
        </w:rPr>
        <w:t>с</w:t>
      </w:r>
      <w:r w:rsidRPr="00007CD1">
        <w:rPr>
          <w:szCs w:val="28"/>
        </w:rPr>
        <w:t>полнителя и заказчика и подписями руководителей предприятий – участников договоров.</w:t>
      </w:r>
      <w:r w:rsidRPr="00007CD1">
        <w:rPr>
          <w:szCs w:val="28"/>
        </w:rPr>
        <w:br/>
        <w:t xml:space="preserve">          Продажа готовой продукции регламентируется IV разделом «Купл</w:t>
      </w:r>
      <w:proofErr w:type="gramStart"/>
      <w:r w:rsidRPr="00007CD1">
        <w:rPr>
          <w:szCs w:val="28"/>
        </w:rPr>
        <w:t>я-</w:t>
      </w:r>
      <w:proofErr w:type="gramEnd"/>
      <w:r w:rsidRPr="00007CD1">
        <w:rPr>
          <w:szCs w:val="28"/>
        </w:rPr>
        <w:t xml:space="preserve"> пр</w:t>
      </w:r>
      <w:r w:rsidRPr="00007CD1">
        <w:rPr>
          <w:szCs w:val="28"/>
        </w:rPr>
        <w:t>о</w:t>
      </w:r>
      <w:r w:rsidRPr="00007CD1">
        <w:rPr>
          <w:szCs w:val="28"/>
        </w:rPr>
        <w:t>дажа» Гражданского кодекса РФ (часть вторая). По договору купли-продажи одна сторона (продавец) обязуется передать вещь (товар) в собственность др</w:t>
      </w:r>
      <w:r w:rsidRPr="00007CD1">
        <w:rPr>
          <w:szCs w:val="28"/>
        </w:rPr>
        <w:t>у</w:t>
      </w:r>
      <w:r w:rsidRPr="00007CD1">
        <w:rPr>
          <w:szCs w:val="28"/>
        </w:rPr>
        <w:t>гой стороне (покупателю), а покупатель обязуется принять этот товар и упл</w:t>
      </w:r>
      <w:r w:rsidRPr="00007CD1">
        <w:rPr>
          <w:szCs w:val="28"/>
        </w:rPr>
        <w:t>а</w:t>
      </w:r>
      <w:r w:rsidRPr="00007CD1">
        <w:rPr>
          <w:szCs w:val="28"/>
        </w:rPr>
        <w:t xml:space="preserve">тить за него определенную денежную сумму (цену) (ГК РФ Ч.2 ст. 454). </w:t>
      </w:r>
    </w:p>
    <w:p w:rsidR="000151C6" w:rsidRDefault="001A64BC" w:rsidP="000151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07CD1">
        <w:rPr>
          <w:szCs w:val="28"/>
        </w:rPr>
        <w:t>Если иное не предусмотрено договором купли-продажи, обязанность</w:t>
      </w:r>
      <w:r>
        <w:rPr>
          <w:szCs w:val="28"/>
        </w:rPr>
        <w:t xml:space="preserve"> </w:t>
      </w:r>
      <w:r w:rsidRPr="00007CD1">
        <w:rPr>
          <w:szCs w:val="28"/>
        </w:rPr>
        <w:t>продавца передать товар покупателю считается исполненной в момент:</w:t>
      </w:r>
      <w:r>
        <w:rPr>
          <w:szCs w:val="28"/>
        </w:rPr>
        <w:br/>
        <w:t xml:space="preserve">           </w:t>
      </w:r>
      <w:r w:rsidRPr="00007CD1">
        <w:rPr>
          <w:szCs w:val="28"/>
        </w:rPr>
        <w:t>- вручения товара покупателю или указанному им лицу, если договором предусмотрена обязанность продавца по доставке товара (выписывается тран</w:t>
      </w:r>
      <w:r w:rsidRPr="00007CD1">
        <w:rPr>
          <w:szCs w:val="28"/>
        </w:rPr>
        <w:t>с</w:t>
      </w:r>
      <w:r>
        <w:rPr>
          <w:szCs w:val="28"/>
        </w:rPr>
        <w:t>портная накладная)</w:t>
      </w:r>
      <w:r>
        <w:rPr>
          <w:szCs w:val="28"/>
        </w:rPr>
        <w:br/>
        <w:t xml:space="preserve">          </w:t>
      </w:r>
      <w:r w:rsidRPr="00007CD1">
        <w:rPr>
          <w:szCs w:val="28"/>
        </w:rPr>
        <w:t xml:space="preserve">- предоставления товара в распоряжение покупателя, если товар должен быть передан покупателю или указанному им </w:t>
      </w:r>
      <w:r>
        <w:rPr>
          <w:szCs w:val="28"/>
        </w:rPr>
        <w:t>лицу в месте нахождения товара.</w:t>
      </w:r>
      <w:r>
        <w:rPr>
          <w:szCs w:val="28"/>
        </w:rPr>
        <w:br/>
      </w:r>
      <w:r>
        <w:rPr>
          <w:szCs w:val="28"/>
        </w:rPr>
        <w:lastRenderedPageBreak/>
        <w:t xml:space="preserve">          </w:t>
      </w:r>
      <w:r w:rsidRPr="00007CD1">
        <w:rPr>
          <w:szCs w:val="28"/>
        </w:rPr>
        <w:t>Продавец отвечает за недостатки товара, если покупатель докажет, что</w:t>
      </w:r>
      <w:r>
        <w:rPr>
          <w:szCs w:val="28"/>
        </w:rPr>
        <w:t xml:space="preserve"> </w:t>
      </w:r>
      <w:r w:rsidRPr="00007CD1">
        <w:rPr>
          <w:szCs w:val="28"/>
        </w:rPr>
        <w:t>недостатки товара возникли до его передачи покупателю или по причинам, во</w:t>
      </w:r>
      <w:r w:rsidRPr="00007CD1">
        <w:rPr>
          <w:szCs w:val="28"/>
        </w:rPr>
        <w:t>з</w:t>
      </w:r>
      <w:r w:rsidRPr="00007CD1">
        <w:rPr>
          <w:szCs w:val="28"/>
        </w:rPr>
        <w:t>никшим до этого момента.</w:t>
      </w:r>
    </w:p>
    <w:p w:rsidR="000151C6" w:rsidRDefault="001A64BC" w:rsidP="000151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07CD1">
        <w:rPr>
          <w:szCs w:val="28"/>
        </w:rPr>
        <w:t>О выявленной недостаче и нарушении качества продукции составляется акт, являющийся юридическим документом для выставления претензий п</w:t>
      </w:r>
      <w:r w:rsidRPr="00007CD1">
        <w:rPr>
          <w:szCs w:val="28"/>
        </w:rPr>
        <w:t>о</w:t>
      </w:r>
      <w:r w:rsidRPr="00007CD1">
        <w:rPr>
          <w:szCs w:val="28"/>
        </w:rPr>
        <w:t xml:space="preserve">ставщику. При этом в сопроводительных документах производится запись об актировании. Акт составляется в пяти экземплярах и только </w:t>
      </w:r>
      <w:proofErr w:type="gramStart"/>
      <w:r w:rsidRPr="00007CD1">
        <w:rPr>
          <w:szCs w:val="28"/>
        </w:rPr>
        <w:t>на те</w:t>
      </w:r>
      <w:proofErr w:type="gramEnd"/>
      <w:r w:rsidRPr="00007CD1">
        <w:rPr>
          <w:szCs w:val="28"/>
        </w:rPr>
        <w:t xml:space="preserve"> товары, по которым установлены расхождения. По ценностям, поступившим в полном с</w:t>
      </w:r>
      <w:r w:rsidRPr="00007CD1">
        <w:rPr>
          <w:szCs w:val="28"/>
        </w:rPr>
        <w:t>о</w:t>
      </w:r>
      <w:r w:rsidRPr="00007CD1">
        <w:rPr>
          <w:szCs w:val="28"/>
        </w:rPr>
        <w:t>ответствии по количеству, качеству и комплектности с сопроводительными д</w:t>
      </w:r>
      <w:r w:rsidRPr="00007CD1">
        <w:rPr>
          <w:szCs w:val="28"/>
        </w:rPr>
        <w:t>о</w:t>
      </w:r>
      <w:r w:rsidRPr="00007CD1">
        <w:rPr>
          <w:szCs w:val="28"/>
        </w:rPr>
        <w:t>кументами поставщика, делается отметка в конце акта: «По остальным товарно-материальным ценностям расхождений нет».</w:t>
      </w:r>
    </w:p>
    <w:p w:rsidR="000151C6" w:rsidRDefault="001A64BC" w:rsidP="000151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07CD1">
        <w:rPr>
          <w:szCs w:val="28"/>
        </w:rPr>
        <w:t>В акте отражается состав комиссии с обязательным указанием должности, фамилий и инициалов ее членов. В состав комиссии входят материально отве</w:t>
      </w:r>
      <w:r w:rsidRPr="00007CD1">
        <w:rPr>
          <w:szCs w:val="28"/>
        </w:rPr>
        <w:t>т</w:t>
      </w:r>
      <w:r w:rsidRPr="00007CD1">
        <w:rPr>
          <w:szCs w:val="28"/>
        </w:rPr>
        <w:t>ственные лица покупателя, представитель отправителя (поставщика) товара (возможно составление акта в одностороннем порядке при согласии поставщ</w:t>
      </w:r>
      <w:r w:rsidRPr="00007CD1">
        <w:rPr>
          <w:szCs w:val="28"/>
        </w:rPr>
        <w:t>и</w:t>
      </w:r>
      <w:r w:rsidRPr="00007CD1">
        <w:rPr>
          <w:szCs w:val="28"/>
        </w:rPr>
        <w:t>ка или его отсутствии), а также представителя незаинтересованной стороны.</w:t>
      </w:r>
      <w:r>
        <w:rPr>
          <w:szCs w:val="28"/>
        </w:rPr>
        <w:br/>
        <w:t xml:space="preserve">          </w:t>
      </w:r>
      <w:r w:rsidRPr="00007CD1">
        <w:rPr>
          <w:szCs w:val="28"/>
        </w:rPr>
        <w:t>В случае, когда в момент приемки продукции выявлено несоответствие веса брутто весу, указанному в транспортных или сопроводительных докуме</w:t>
      </w:r>
      <w:r w:rsidRPr="00007CD1">
        <w:rPr>
          <w:szCs w:val="28"/>
        </w:rPr>
        <w:t>н</w:t>
      </w:r>
      <w:r w:rsidRPr="00007CD1">
        <w:rPr>
          <w:szCs w:val="28"/>
        </w:rPr>
        <w:t>тах, покупатель не должен вскрывать тару и упаковку.</w:t>
      </w:r>
    </w:p>
    <w:p w:rsidR="000151C6" w:rsidRDefault="001A64BC" w:rsidP="000151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07CD1">
        <w:rPr>
          <w:szCs w:val="28"/>
        </w:rPr>
        <w:t>Акт должен быть подписан всеми лицами, участвовавшими в приемке продукции по количеству и качеству. Лицо, не согласное с содержанием акта, подписывает акт с оговоркой об этом и излагает свое мнение. До подписи лиц, участвовавших в приемке, в акте должно быть указано, что эти лица предупр</w:t>
      </w:r>
      <w:r w:rsidRPr="00007CD1">
        <w:rPr>
          <w:szCs w:val="28"/>
        </w:rPr>
        <w:t>е</w:t>
      </w:r>
      <w:r w:rsidRPr="00007CD1">
        <w:rPr>
          <w:szCs w:val="28"/>
        </w:rPr>
        <w:t xml:space="preserve">ждены об ответственности за подписание </w:t>
      </w:r>
      <w:proofErr w:type="gramStart"/>
      <w:r w:rsidRPr="00007CD1">
        <w:rPr>
          <w:szCs w:val="28"/>
        </w:rPr>
        <w:t>доку­мента</w:t>
      </w:r>
      <w:proofErr w:type="gramEnd"/>
      <w:r w:rsidRPr="00007CD1">
        <w:rPr>
          <w:szCs w:val="28"/>
        </w:rPr>
        <w:t>, содержащего данные, не соответствующие действительности.</w:t>
      </w:r>
    </w:p>
    <w:p w:rsidR="001A64BC" w:rsidRPr="00007CD1" w:rsidRDefault="001A64BC" w:rsidP="000151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07CD1">
        <w:rPr>
          <w:szCs w:val="28"/>
        </w:rPr>
        <w:t>Рассмотрев первичный учет продажи готовой продукции ОАО «</w:t>
      </w:r>
      <w:r>
        <w:rPr>
          <w:szCs w:val="28"/>
        </w:rPr>
        <w:t>Гамбр</w:t>
      </w:r>
      <w:r>
        <w:rPr>
          <w:szCs w:val="28"/>
        </w:rPr>
        <w:t>и</w:t>
      </w:r>
      <w:r>
        <w:rPr>
          <w:szCs w:val="28"/>
        </w:rPr>
        <w:t>нус</w:t>
      </w:r>
      <w:r w:rsidRPr="00007CD1">
        <w:rPr>
          <w:szCs w:val="28"/>
        </w:rPr>
        <w:t>» можно сделать вывод, что все первичные документы в бухгалтерию предоставляются своевременно, что способствует оперативности ведения учета. На некоторых первичных документах отсутствуют расшифровки подписей лиц.</w:t>
      </w:r>
    </w:p>
    <w:p w:rsidR="001A64BC" w:rsidRPr="00A86D32" w:rsidRDefault="0045727D" w:rsidP="00172FA2">
      <w:pPr>
        <w:pStyle w:val="2"/>
        <w:rPr>
          <w:lang w:bidi="en-US"/>
        </w:rPr>
      </w:pPr>
      <w:bookmarkStart w:id="38" w:name="_Toc484664436"/>
      <w:bookmarkStart w:id="39" w:name="_Toc484674670"/>
      <w:r>
        <w:rPr>
          <w:lang w:bidi="en-US"/>
        </w:rPr>
        <w:lastRenderedPageBreak/>
        <w:t>3.2</w:t>
      </w:r>
      <w:r w:rsidR="001A64BC" w:rsidRPr="00A86D32">
        <w:rPr>
          <w:lang w:bidi="en-US"/>
        </w:rPr>
        <w:t xml:space="preserve"> Аналитический и синтетический учет продажи  готовой продукции</w:t>
      </w:r>
      <w:bookmarkEnd w:id="38"/>
      <w:bookmarkEnd w:id="39"/>
    </w:p>
    <w:p w:rsidR="001A64BC" w:rsidRDefault="001A64BC" w:rsidP="00172FA2">
      <w:pPr>
        <w:pStyle w:val="2"/>
        <w:rPr>
          <w:lang w:bidi="en-US"/>
        </w:rPr>
      </w:pPr>
      <w:bookmarkStart w:id="40" w:name="_Toc484664437"/>
      <w:bookmarkStart w:id="41" w:name="_Toc484674671"/>
      <w:r>
        <w:rPr>
          <w:lang w:bidi="en-US"/>
        </w:rPr>
        <w:t>в организации</w:t>
      </w:r>
      <w:bookmarkEnd w:id="40"/>
      <w:bookmarkEnd w:id="41"/>
    </w:p>
    <w:p w:rsidR="00172FA2" w:rsidRPr="00172FA2" w:rsidRDefault="00172FA2" w:rsidP="00172FA2">
      <w:pPr>
        <w:rPr>
          <w:lang w:bidi="en-US"/>
        </w:rPr>
      </w:pPr>
    </w:p>
    <w:p w:rsidR="001A64BC" w:rsidRDefault="001A64BC" w:rsidP="001A64BC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Учет выпуска готовой продукции в ОАО «Гамбринус» ведут на счете 20 Основное производство»,  а для оприходования готовой продукции на склад используют счет 43 «Готовая продукция».</w:t>
      </w:r>
    </w:p>
    <w:p w:rsidR="001A64BC" w:rsidRDefault="001A64BC" w:rsidP="001A64BC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На счете 20 «Основное производство» систематизируются все затраты. Связанные с производством продукции. В частности на этом счете отражают материальные затраты, затраты на оплату труда производственных рабочих, а также начальников цехов, также данный счет используется для начисления амортизации основных средств.</w:t>
      </w:r>
    </w:p>
    <w:p w:rsidR="001A64BC" w:rsidRDefault="001A64BC" w:rsidP="001A64BC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Счет 20 «Основное производство» активный. По дебету данного счета о</w:t>
      </w:r>
      <w:r>
        <w:rPr>
          <w:szCs w:val="28"/>
        </w:rPr>
        <w:t>т</w:t>
      </w:r>
      <w:r>
        <w:rPr>
          <w:szCs w:val="28"/>
        </w:rPr>
        <w:t xml:space="preserve">ражаются все собранные затраты, которые впоследствии списываются в дебет счета 43 «Готовая продукция». </w:t>
      </w:r>
    </w:p>
    <w:p w:rsidR="001A64BC" w:rsidRDefault="001A64BC" w:rsidP="001A64BC">
      <w:pPr>
        <w:spacing w:line="360" w:lineRule="auto"/>
        <w:ind w:firstLine="720"/>
        <w:jc w:val="both"/>
        <w:rPr>
          <w:rStyle w:val="apple-converted-space"/>
          <w:color w:val="000000"/>
          <w:szCs w:val="28"/>
          <w:shd w:val="clear" w:color="auto" w:fill="FFFFFF"/>
        </w:rPr>
      </w:pPr>
      <w:r w:rsidRPr="00550005">
        <w:rPr>
          <w:color w:val="000000"/>
          <w:szCs w:val="28"/>
          <w:shd w:val="clear" w:color="auto" w:fill="FFFFFF"/>
        </w:rPr>
        <w:t xml:space="preserve">Аналитический учет </w:t>
      </w:r>
      <w:r>
        <w:rPr>
          <w:color w:val="000000"/>
          <w:szCs w:val="28"/>
          <w:shd w:val="clear" w:color="auto" w:fill="FFFFFF"/>
        </w:rPr>
        <w:t xml:space="preserve">в </w:t>
      </w:r>
      <w:r>
        <w:rPr>
          <w:szCs w:val="28"/>
        </w:rPr>
        <w:t xml:space="preserve">ОАО «Гамбринус» </w:t>
      </w:r>
      <w:r>
        <w:rPr>
          <w:color w:val="000000"/>
          <w:szCs w:val="28"/>
          <w:shd w:val="clear" w:color="auto" w:fill="FFFFFF"/>
        </w:rPr>
        <w:t>ведется</w:t>
      </w:r>
      <w:r w:rsidRPr="00550005">
        <w:rPr>
          <w:color w:val="000000"/>
          <w:szCs w:val="28"/>
          <w:shd w:val="clear" w:color="auto" w:fill="FFFFFF"/>
        </w:rPr>
        <w:t>:</w:t>
      </w:r>
      <w:r w:rsidRPr="00550005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1A64BC" w:rsidRDefault="001A64BC" w:rsidP="001A64BC">
      <w:pPr>
        <w:spacing w:line="360" w:lineRule="auto"/>
        <w:ind w:firstLine="720"/>
        <w:jc w:val="both"/>
        <w:rPr>
          <w:rStyle w:val="apple-converted-space"/>
          <w:color w:val="000000"/>
          <w:szCs w:val="28"/>
          <w:shd w:val="clear" w:color="auto" w:fill="FFFFFF"/>
        </w:rPr>
      </w:pPr>
      <w:r w:rsidRPr="00550005">
        <w:rPr>
          <w:color w:val="000000"/>
          <w:szCs w:val="28"/>
          <w:shd w:val="clear" w:color="auto" w:fill="FFFFFF"/>
        </w:rPr>
        <w:t xml:space="preserve">1. по </w:t>
      </w:r>
      <w:r>
        <w:rPr>
          <w:color w:val="000000"/>
          <w:szCs w:val="28"/>
          <w:shd w:val="clear" w:color="auto" w:fill="FFFFFF"/>
        </w:rPr>
        <w:t>каждому виду продукции. Эту</w:t>
      </w:r>
      <w:r w:rsidRPr="00550005">
        <w:rPr>
          <w:color w:val="000000"/>
          <w:szCs w:val="28"/>
          <w:shd w:val="clear" w:color="auto" w:fill="FFFFFF"/>
        </w:rPr>
        <w:t xml:space="preserve"> информацию можно увидеть в таком регистре бухгалтерского учета, как карточка счета 20/01.</w:t>
      </w:r>
      <w:r w:rsidRPr="00550005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1A64BC" w:rsidRDefault="001A64BC" w:rsidP="001A64BC">
      <w:pPr>
        <w:spacing w:line="360" w:lineRule="auto"/>
        <w:ind w:firstLine="720"/>
        <w:jc w:val="both"/>
        <w:rPr>
          <w:rStyle w:val="apple-converted-space"/>
          <w:color w:val="000000"/>
          <w:szCs w:val="28"/>
          <w:shd w:val="clear" w:color="auto" w:fill="FFFFFF"/>
        </w:rPr>
      </w:pPr>
      <w:r w:rsidRPr="00550005">
        <w:rPr>
          <w:color w:val="000000"/>
          <w:szCs w:val="28"/>
          <w:shd w:val="clear" w:color="auto" w:fill="FFFFFF"/>
        </w:rPr>
        <w:t xml:space="preserve">2. по </w:t>
      </w:r>
      <w:r>
        <w:rPr>
          <w:color w:val="000000"/>
          <w:szCs w:val="28"/>
          <w:shd w:val="clear" w:color="auto" w:fill="FFFFFF"/>
        </w:rPr>
        <w:t>производственным участкам (цех розлива, цех упаковки и др.)</w:t>
      </w:r>
      <w:r w:rsidRPr="00550005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1A64BC" w:rsidRPr="00550005" w:rsidRDefault="001A64BC" w:rsidP="001A64BC">
      <w:pPr>
        <w:spacing w:line="360" w:lineRule="auto"/>
        <w:ind w:firstLine="720"/>
        <w:jc w:val="both"/>
        <w:rPr>
          <w:rStyle w:val="apple-converted-space"/>
          <w:color w:val="000000"/>
          <w:szCs w:val="28"/>
          <w:shd w:val="clear" w:color="auto" w:fill="FFFFFF"/>
        </w:rPr>
      </w:pPr>
      <w:r w:rsidRPr="00550005">
        <w:rPr>
          <w:color w:val="000000"/>
          <w:szCs w:val="28"/>
          <w:shd w:val="clear" w:color="auto" w:fill="FFFFFF"/>
        </w:rPr>
        <w:t>3. по элементам затрат (материальные затраты, затраты на оплату труда, отчисления на социальные нужды, амортизация и прочие затраты);</w:t>
      </w:r>
      <w:r w:rsidRPr="00550005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1A64BC" w:rsidRPr="00BD28D9" w:rsidRDefault="001A64BC" w:rsidP="001A64BC">
      <w:pPr>
        <w:spacing w:line="360" w:lineRule="auto"/>
        <w:ind w:firstLine="720"/>
        <w:jc w:val="both"/>
        <w:rPr>
          <w:szCs w:val="28"/>
        </w:rPr>
      </w:pPr>
      <w:r w:rsidRPr="00BD28D9">
        <w:rPr>
          <w:szCs w:val="28"/>
        </w:rPr>
        <w:t xml:space="preserve">Бухгалтерский учет продажи готовой продукции в </w:t>
      </w:r>
      <w:r>
        <w:rPr>
          <w:szCs w:val="28"/>
        </w:rPr>
        <w:t xml:space="preserve">ОАО «Гамбринус» </w:t>
      </w:r>
      <w:r w:rsidRPr="00BD28D9">
        <w:rPr>
          <w:szCs w:val="28"/>
        </w:rPr>
        <w:t xml:space="preserve"> осуществляется на активно пассивном </w:t>
      </w:r>
      <w:proofErr w:type="spellStart"/>
      <w:r w:rsidRPr="00BD28D9">
        <w:rPr>
          <w:szCs w:val="28"/>
        </w:rPr>
        <w:t>бессальдовом</w:t>
      </w:r>
      <w:proofErr w:type="spellEnd"/>
      <w:r w:rsidRPr="00BD28D9">
        <w:rPr>
          <w:szCs w:val="28"/>
        </w:rPr>
        <w:t xml:space="preserve"> счете 90 «Продажи», а ф</w:t>
      </w:r>
      <w:r w:rsidRPr="00BD28D9">
        <w:rPr>
          <w:szCs w:val="28"/>
        </w:rPr>
        <w:t>и</w:t>
      </w:r>
      <w:r w:rsidRPr="00BD28D9">
        <w:rPr>
          <w:szCs w:val="28"/>
        </w:rPr>
        <w:t xml:space="preserve">нансовый результат от продажи готовой продукции в </w:t>
      </w:r>
      <w:r>
        <w:rPr>
          <w:szCs w:val="28"/>
        </w:rPr>
        <w:t xml:space="preserve">ОАО «Гамбринус» </w:t>
      </w:r>
      <w:r w:rsidRPr="00BD28D9">
        <w:rPr>
          <w:szCs w:val="28"/>
        </w:rPr>
        <w:t xml:space="preserve"> фо</w:t>
      </w:r>
      <w:r w:rsidRPr="00BD28D9">
        <w:rPr>
          <w:szCs w:val="28"/>
        </w:rPr>
        <w:t>р</w:t>
      </w:r>
      <w:r w:rsidRPr="00BD28D9">
        <w:rPr>
          <w:szCs w:val="28"/>
        </w:rPr>
        <w:t>мируется на счете 99 «Прибыли и убытки».</w:t>
      </w:r>
    </w:p>
    <w:p w:rsidR="001A64BC" w:rsidRPr="00BD28D9" w:rsidRDefault="001A64BC" w:rsidP="001A64BC">
      <w:pPr>
        <w:spacing w:line="360" w:lineRule="auto"/>
        <w:ind w:firstLine="720"/>
        <w:jc w:val="both"/>
        <w:rPr>
          <w:szCs w:val="28"/>
        </w:rPr>
      </w:pPr>
      <w:r w:rsidRPr="00BD28D9">
        <w:rPr>
          <w:szCs w:val="28"/>
        </w:rPr>
        <w:t>Продажей продукции завершается кругооборот средств организации (предприятия), в результате чего создается возможность из полученной выру</w:t>
      </w:r>
      <w:r w:rsidRPr="00BD28D9">
        <w:rPr>
          <w:szCs w:val="28"/>
        </w:rPr>
        <w:t>ч</w:t>
      </w:r>
      <w:r w:rsidRPr="00BD28D9">
        <w:rPr>
          <w:szCs w:val="28"/>
        </w:rPr>
        <w:t>ки произвести оплату приобретенных имущества, сырья и материалов, рассч</w:t>
      </w:r>
      <w:r w:rsidRPr="00BD28D9">
        <w:rPr>
          <w:szCs w:val="28"/>
        </w:rPr>
        <w:t>и</w:t>
      </w:r>
      <w:r w:rsidRPr="00BD28D9">
        <w:rPr>
          <w:szCs w:val="28"/>
        </w:rPr>
        <w:t xml:space="preserve">таться с работниками по оплате труда, с бюджетом по налогам и сборам, по платежам во внебюджетные фонды, с банком по кредитам. Продажа продукции </w:t>
      </w:r>
      <w:r>
        <w:rPr>
          <w:szCs w:val="28"/>
        </w:rPr>
        <w:t>молочного</w:t>
      </w:r>
      <w:r w:rsidRPr="00BD28D9">
        <w:rPr>
          <w:szCs w:val="28"/>
        </w:rPr>
        <w:t xml:space="preserve"> производства обеспечивает не только возмещение расходов на пр</w:t>
      </w:r>
      <w:r w:rsidRPr="00BD28D9">
        <w:rPr>
          <w:szCs w:val="28"/>
        </w:rPr>
        <w:t>о</w:t>
      </w:r>
      <w:r w:rsidRPr="00BD28D9">
        <w:rPr>
          <w:szCs w:val="28"/>
        </w:rPr>
        <w:lastRenderedPageBreak/>
        <w:t>изводство и сбыт, но и получение прибыли - одного из важнейших источников расширения производства, обновления, модернизации и реконструкции осно</w:t>
      </w:r>
      <w:r w:rsidRPr="00BD28D9">
        <w:rPr>
          <w:szCs w:val="28"/>
        </w:rPr>
        <w:t>в</w:t>
      </w:r>
      <w:r w:rsidRPr="00BD28D9">
        <w:rPr>
          <w:szCs w:val="28"/>
        </w:rPr>
        <w:t>ных средств, увеличения объема выпуска продукции.</w:t>
      </w:r>
    </w:p>
    <w:p w:rsidR="001A64BC" w:rsidRPr="00425F45" w:rsidRDefault="001A64BC" w:rsidP="001A64BC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BD28D9">
        <w:rPr>
          <w:szCs w:val="28"/>
        </w:rPr>
        <w:t xml:space="preserve">Счет 90 «Продажи» в </w:t>
      </w:r>
      <w:r>
        <w:rPr>
          <w:szCs w:val="28"/>
        </w:rPr>
        <w:t xml:space="preserve">ОАО «Гамбринус» </w:t>
      </w:r>
      <w:r w:rsidRPr="00BD28D9">
        <w:rPr>
          <w:szCs w:val="28"/>
        </w:rPr>
        <w:t>служит для обобщения инфо</w:t>
      </w:r>
      <w:r w:rsidRPr="00BD28D9">
        <w:rPr>
          <w:szCs w:val="28"/>
        </w:rPr>
        <w:t>р</w:t>
      </w:r>
      <w:r w:rsidRPr="00BD28D9">
        <w:rPr>
          <w:szCs w:val="28"/>
        </w:rPr>
        <w:t>мации о доходах и расходах, связанных с обычными видами деятельности о</w:t>
      </w:r>
      <w:r w:rsidRPr="00BD28D9">
        <w:rPr>
          <w:szCs w:val="28"/>
        </w:rPr>
        <w:t>р</w:t>
      </w:r>
      <w:r w:rsidRPr="00BD28D9">
        <w:rPr>
          <w:szCs w:val="28"/>
        </w:rPr>
        <w:t xml:space="preserve">ганизации, а также для определения финансового результата по ним. </w:t>
      </w:r>
      <w:r w:rsidRPr="00425F45">
        <w:rPr>
          <w:szCs w:val="28"/>
        </w:rPr>
        <w:t xml:space="preserve">К счету 90 «Продажи» открыты следующие </w:t>
      </w:r>
      <w:proofErr w:type="spellStart"/>
      <w:r w:rsidRPr="00425F45">
        <w:rPr>
          <w:szCs w:val="28"/>
        </w:rPr>
        <w:t>субсчета</w:t>
      </w:r>
      <w:proofErr w:type="spellEnd"/>
      <w:r w:rsidRPr="00425F45">
        <w:rPr>
          <w:szCs w:val="28"/>
        </w:rPr>
        <w:t>:</w:t>
      </w:r>
    </w:p>
    <w:p w:rsidR="001A64BC" w:rsidRPr="00425F45" w:rsidRDefault="001A64BC" w:rsidP="001A64B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25F45">
        <w:rPr>
          <w:szCs w:val="28"/>
        </w:rPr>
        <w:t>90-1 «Выручка»;</w:t>
      </w:r>
    </w:p>
    <w:p w:rsidR="001A64BC" w:rsidRDefault="001A64BC" w:rsidP="001A64B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25F45">
        <w:rPr>
          <w:szCs w:val="28"/>
        </w:rPr>
        <w:t>90-2 «Себестоимость продаж»;</w:t>
      </w:r>
    </w:p>
    <w:p w:rsidR="000151C6" w:rsidRDefault="000151C6" w:rsidP="000151C6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90-3</w:t>
      </w:r>
      <w:r w:rsidRPr="00425F45">
        <w:rPr>
          <w:szCs w:val="28"/>
        </w:rPr>
        <w:t xml:space="preserve"> «Налог на добавленную стоимость»;</w:t>
      </w:r>
    </w:p>
    <w:p w:rsidR="000151C6" w:rsidRDefault="000151C6" w:rsidP="000151C6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90-4</w:t>
      </w:r>
      <w:r w:rsidRPr="00425F45">
        <w:rPr>
          <w:szCs w:val="28"/>
        </w:rPr>
        <w:t xml:space="preserve"> «</w:t>
      </w:r>
      <w:r>
        <w:rPr>
          <w:szCs w:val="28"/>
        </w:rPr>
        <w:t>Акцизы</w:t>
      </w:r>
      <w:r w:rsidRPr="00425F45">
        <w:rPr>
          <w:szCs w:val="28"/>
        </w:rPr>
        <w:t>»;</w:t>
      </w:r>
    </w:p>
    <w:p w:rsidR="001A64BC" w:rsidRPr="00425F45" w:rsidRDefault="001A64BC" w:rsidP="001A64B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25F45">
        <w:rPr>
          <w:szCs w:val="28"/>
        </w:rPr>
        <w:t>90-9 «Прибыль (убыток) от продаж».</w:t>
      </w:r>
    </w:p>
    <w:p w:rsidR="001A64BC" w:rsidRPr="00425F45" w:rsidRDefault="001A64BC" w:rsidP="001A64BC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425F45">
        <w:rPr>
          <w:szCs w:val="28"/>
        </w:rPr>
        <w:t xml:space="preserve">На </w:t>
      </w:r>
      <w:proofErr w:type="spellStart"/>
      <w:r w:rsidRPr="00425F45">
        <w:rPr>
          <w:szCs w:val="28"/>
        </w:rPr>
        <w:t>субсчете</w:t>
      </w:r>
      <w:proofErr w:type="spellEnd"/>
      <w:r w:rsidRPr="00425F45">
        <w:rPr>
          <w:szCs w:val="28"/>
        </w:rPr>
        <w:t xml:space="preserve"> 90-1 «Выручка» учитываются поступления активов, призн</w:t>
      </w:r>
      <w:r w:rsidRPr="00425F45">
        <w:rPr>
          <w:szCs w:val="28"/>
        </w:rPr>
        <w:t>а</w:t>
      </w:r>
      <w:r w:rsidRPr="00425F45">
        <w:rPr>
          <w:szCs w:val="28"/>
        </w:rPr>
        <w:t>ваемые выручкой.</w:t>
      </w:r>
    </w:p>
    <w:p w:rsidR="001A64BC" w:rsidRPr="00425F45" w:rsidRDefault="001A64BC" w:rsidP="001A64BC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425F45">
        <w:rPr>
          <w:szCs w:val="28"/>
        </w:rPr>
        <w:t xml:space="preserve">На </w:t>
      </w:r>
      <w:proofErr w:type="spellStart"/>
      <w:r w:rsidRPr="00425F45">
        <w:rPr>
          <w:szCs w:val="28"/>
        </w:rPr>
        <w:t>субсчете</w:t>
      </w:r>
      <w:proofErr w:type="spellEnd"/>
      <w:r w:rsidRPr="00425F45">
        <w:rPr>
          <w:szCs w:val="28"/>
        </w:rPr>
        <w:t xml:space="preserve"> 90-2 «Себестоимость продаж» учитывается себестоимость продаж, по которым на </w:t>
      </w:r>
      <w:proofErr w:type="spellStart"/>
      <w:r w:rsidRPr="00425F45">
        <w:rPr>
          <w:szCs w:val="28"/>
        </w:rPr>
        <w:t>субсчете</w:t>
      </w:r>
      <w:proofErr w:type="spellEnd"/>
      <w:r w:rsidRPr="00425F45">
        <w:rPr>
          <w:szCs w:val="28"/>
        </w:rPr>
        <w:t xml:space="preserve"> 90-1 «Выручка» признана выручка.</w:t>
      </w:r>
    </w:p>
    <w:p w:rsidR="001A64BC" w:rsidRPr="00425F45" w:rsidRDefault="001A64BC" w:rsidP="001A64BC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425F45">
        <w:rPr>
          <w:szCs w:val="28"/>
        </w:rPr>
        <w:t xml:space="preserve">На </w:t>
      </w:r>
      <w:proofErr w:type="spellStart"/>
      <w:r w:rsidRPr="00425F45">
        <w:rPr>
          <w:szCs w:val="28"/>
        </w:rPr>
        <w:t>субсчете</w:t>
      </w:r>
      <w:proofErr w:type="spellEnd"/>
      <w:r w:rsidRPr="00425F45">
        <w:rPr>
          <w:szCs w:val="28"/>
        </w:rPr>
        <w:t xml:space="preserve"> 90-3 «Налог на добавленную стоимость» учитываются суммы налога на добавленную стоимость, причитающиеся к получению от покупателя (заказчика).</w:t>
      </w:r>
    </w:p>
    <w:p w:rsidR="001A64BC" w:rsidRPr="00425F45" w:rsidRDefault="001A64BC" w:rsidP="001A64BC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proofErr w:type="spellStart"/>
      <w:r w:rsidRPr="00425F45">
        <w:rPr>
          <w:szCs w:val="28"/>
        </w:rPr>
        <w:t>Субсчет</w:t>
      </w:r>
      <w:proofErr w:type="spellEnd"/>
      <w:r w:rsidRPr="00425F45">
        <w:rPr>
          <w:szCs w:val="28"/>
        </w:rPr>
        <w:t xml:space="preserve"> 90-9 «Прибыль (убыток) от продаж» предназначен в данной о</w:t>
      </w:r>
      <w:r w:rsidRPr="00425F45">
        <w:rPr>
          <w:szCs w:val="28"/>
        </w:rPr>
        <w:t>р</w:t>
      </w:r>
      <w:r w:rsidRPr="00425F45">
        <w:rPr>
          <w:szCs w:val="28"/>
        </w:rPr>
        <w:t>ганизации для выявления финансового результата (прибыль или убыток) от продаж за отчетный месяц.</w:t>
      </w:r>
    </w:p>
    <w:p w:rsidR="001A64BC" w:rsidRPr="00425F45" w:rsidRDefault="001A64BC" w:rsidP="001A64BC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425F45">
        <w:rPr>
          <w:szCs w:val="28"/>
        </w:rPr>
        <w:t xml:space="preserve">Записи по </w:t>
      </w:r>
      <w:proofErr w:type="spellStart"/>
      <w:r w:rsidRPr="00425F45">
        <w:rPr>
          <w:szCs w:val="28"/>
        </w:rPr>
        <w:t>субсчетам</w:t>
      </w:r>
      <w:proofErr w:type="spellEnd"/>
      <w:r w:rsidRPr="00425F45">
        <w:rPr>
          <w:szCs w:val="28"/>
        </w:rPr>
        <w:t xml:space="preserve"> 90-1 «Выручка», 90-2 «Себестоимость продаж» пр</w:t>
      </w:r>
      <w:r w:rsidRPr="00425F45">
        <w:rPr>
          <w:szCs w:val="28"/>
        </w:rPr>
        <w:t>о</w:t>
      </w:r>
      <w:r w:rsidRPr="00425F45">
        <w:rPr>
          <w:szCs w:val="28"/>
        </w:rPr>
        <w:t xml:space="preserve">изводятся </w:t>
      </w:r>
      <w:proofErr w:type="spellStart"/>
      <w:r w:rsidRPr="00425F45">
        <w:rPr>
          <w:szCs w:val="28"/>
        </w:rPr>
        <w:t>накопительно</w:t>
      </w:r>
      <w:proofErr w:type="spellEnd"/>
      <w:r w:rsidRPr="00425F45">
        <w:rPr>
          <w:szCs w:val="28"/>
        </w:rPr>
        <w:t xml:space="preserve"> в течение отчетного года. Ежемесячно сопоставлением совокупного дебетового оборота по </w:t>
      </w:r>
      <w:proofErr w:type="spellStart"/>
      <w:r w:rsidRPr="00425F45">
        <w:rPr>
          <w:szCs w:val="28"/>
        </w:rPr>
        <w:t>субсчетам</w:t>
      </w:r>
      <w:proofErr w:type="spellEnd"/>
      <w:r w:rsidRPr="00425F45">
        <w:rPr>
          <w:szCs w:val="28"/>
        </w:rPr>
        <w:t xml:space="preserve"> 90-2 «Себестоимость продаж» и кредитового оборота по </w:t>
      </w:r>
      <w:proofErr w:type="spellStart"/>
      <w:r w:rsidRPr="00425F45">
        <w:rPr>
          <w:szCs w:val="28"/>
        </w:rPr>
        <w:t>субсчету</w:t>
      </w:r>
      <w:proofErr w:type="spellEnd"/>
      <w:r w:rsidRPr="00425F45">
        <w:rPr>
          <w:szCs w:val="28"/>
        </w:rPr>
        <w:t xml:space="preserve"> 90-1 «Выручка» определяется финансовый результат (прибыль или убыток) от продаж за отчетный месяц. Этот финанс</w:t>
      </w:r>
      <w:r w:rsidRPr="00425F45">
        <w:rPr>
          <w:szCs w:val="28"/>
        </w:rPr>
        <w:t>о</w:t>
      </w:r>
      <w:r w:rsidRPr="00425F45">
        <w:rPr>
          <w:szCs w:val="28"/>
        </w:rPr>
        <w:t xml:space="preserve">вый результат ежемесячно заключительными оборотами списывается с </w:t>
      </w:r>
      <w:proofErr w:type="spellStart"/>
      <w:r w:rsidRPr="00425F45">
        <w:rPr>
          <w:szCs w:val="28"/>
        </w:rPr>
        <w:t>субсч</w:t>
      </w:r>
      <w:r w:rsidRPr="00425F45">
        <w:rPr>
          <w:szCs w:val="28"/>
        </w:rPr>
        <w:t>е</w:t>
      </w:r>
      <w:r w:rsidRPr="00425F45">
        <w:rPr>
          <w:szCs w:val="28"/>
        </w:rPr>
        <w:t>та</w:t>
      </w:r>
      <w:proofErr w:type="spellEnd"/>
      <w:r w:rsidRPr="00425F45">
        <w:rPr>
          <w:szCs w:val="28"/>
        </w:rPr>
        <w:t xml:space="preserve"> 90-9 «Прибыль (убыток) от продаж» на счет 99 «Прибыли и убытки». Таким образом, синтетический счет 90 «Продажи» сальдо на отчетную дату не имеет.</w:t>
      </w:r>
    </w:p>
    <w:p w:rsidR="001A64BC" w:rsidRPr="00425F45" w:rsidRDefault="001A64BC" w:rsidP="001A64BC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425F45">
        <w:rPr>
          <w:szCs w:val="28"/>
        </w:rPr>
        <w:lastRenderedPageBreak/>
        <w:t xml:space="preserve">По окончании отчетного года </w:t>
      </w:r>
      <w:proofErr w:type="spellStart"/>
      <w:r w:rsidRPr="00425F45">
        <w:rPr>
          <w:szCs w:val="28"/>
        </w:rPr>
        <w:t>субсчета</w:t>
      </w:r>
      <w:proofErr w:type="spellEnd"/>
      <w:r w:rsidRPr="00425F45">
        <w:rPr>
          <w:szCs w:val="28"/>
        </w:rPr>
        <w:t xml:space="preserve">, открытые к счету 90 «Продажи» (кроме </w:t>
      </w:r>
      <w:proofErr w:type="spellStart"/>
      <w:r w:rsidRPr="00425F45">
        <w:rPr>
          <w:szCs w:val="28"/>
        </w:rPr>
        <w:t>субсчета</w:t>
      </w:r>
      <w:proofErr w:type="spellEnd"/>
      <w:r w:rsidRPr="00425F45">
        <w:rPr>
          <w:szCs w:val="28"/>
        </w:rPr>
        <w:t xml:space="preserve"> 90-9 «Прибыль (убыток) от продаж»), закрываются внутре</w:t>
      </w:r>
      <w:r w:rsidRPr="00425F45">
        <w:rPr>
          <w:szCs w:val="28"/>
        </w:rPr>
        <w:t>н</w:t>
      </w:r>
      <w:r w:rsidRPr="00425F45">
        <w:rPr>
          <w:szCs w:val="28"/>
        </w:rPr>
        <w:t xml:space="preserve">ними записями на </w:t>
      </w:r>
      <w:proofErr w:type="spellStart"/>
      <w:r w:rsidRPr="00425F45">
        <w:rPr>
          <w:szCs w:val="28"/>
        </w:rPr>
        <w:t>субсчет</w:t>
      </w:r>
      <w:proofErr w:type="spellEnd"/>
      <w:r w:rsidRPr="00425F45">
        <w:rPr>
          <w:szCs w:val="28"/>
        </w:rPr>
        <w:t xml:space="preserve"> 90-9 «Прибыль (убыток) от продаж».</w:t>
      </w:r>
    </w:p>
    <w:p w:rsidR="001A64BC" w:rsidRPr="00EC2583" w:rsidRDefault="001A64BC" w:rsidP="001A64BC">
      <w:pPr>
        <w:spacing w:line="360" w:lineRule="auto"/>
        <w:ind w:firstLine="720"/>
        <w:jc w:val="both"/>
        <w:rPr>
          <w:rFonts w:eastAsiaTheme="minorEastAsia"/>
          <w:szCs w:val="28"/>
        </w:rPr>
      </w:pPr>
      <w:r w:rsidRPr="00425F45">
        <w:rPr>
          <w:szCs w:val="28"/>
        </w:rPr>
        <w:t>Далее в таблице 3.1 сформируем журнал хозяйственных операций по уч</w:t>
      </w:r>
      <w:r w:rsidRPr="00425F45">
        <w:rPr>
          <w:szCs w:val="28"/>
        </w:rPr>
        <w:t>е</w:t>
      </w:r>
      <w:r w:rsidRPr="00425F45">
        <w:rPr>
          <w:szCs w:val="28"/>
        </w:rPr>
        <w:t xml:space="preserve">ту </w:t>
      </w:r>
      <w:r>
        <w:rPr>
          <w:szCs w:val="28"/>
        </w:rPr>
        <w:t>выпуска и продажи готовой продукции в ОАО «Гамбринус»</w:t>
      </w:r>
      <w:r w:rsidRPr="00425F45">
        <w:rPr>
          <w:szCs w:val="28"/>
        </w:rPr>
        <w:t>.</w:t>
      </w:r>
    </w:p>
    <w:p w:rsidR="001A64BC" w:rsidRPr="00BD28D9" w:rsidRDefault="001A64BC" w:rsidP="00C625B3">
      <w:pPr>
        <w:spacing w:line="360" w:lineRule="auto"/>
        <w:ind w:firstLine="709"/>
        <w:rPr>
          <w:color w:val="000000"/>
          <w:szCs w:val="28"/>
        </w:rPr>
      </w:pPr>
      <w:r w:rsidRPr="00BD28D9">
        <w:rPr>
          <w:color w:val="000000"/>
          <w:szCs w:val="28"/>
        </w:rPr>
        <w:t xml:space="preserve">Таблица 3.1- Журнал хозяйственных операций по учету </w:t>
      </w:r>
      <w:r>
        <w:rPr>
          <w:color w:val="000000"/>
          <w:szCs w:val="28"/>
        </w:rPr>
        <w:t xml:space="preserve"> готовой проду</w:t>
      </w:r>
      <w:r>
        <w:rPr>
          <w:color w:val="000000"/>
          <w:szCs w:val="28"/>
        </w:rPr>
        <w:t>к</w:t>
      </w:r>
      <w:r>
        <w:rPr>
          <w:color w:val="000000"/>
          <w:szCs w:val="28"/>
        </w:rPr>
        <w:t xml:space="preserve">ции </w:t>
      </w:r>
      <w:r w:rsidRPr="00BD28D9">
        <w:rPr>
          <w:color w:val="000000"/>
          <w:szCs w:val="28"/>
        </w:rPr>
        <w:t xml:space="preserve">в </w:t>
      </w:r>
      <w:r>
        <w:rPr>
          <w:szCs w:val="28"/>
        </w:rPr>
        <w:t>ОАО «Гамбринус»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134"/>
        <w:gridCol w:w="993"/>
        <w:gridCol w:w="1134"/>
        <w:gridCol w:w="2976"/>
      </w:tblGrid>
      <w:tr w:rsidR="001A64BC" w:rsidRPr="008C3509" w:rsidTr="00E04520">
        <w:trPr>
          <w:trHeight w:val="2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4BC" w:rsidRPr="008C3509" w:rsidRDefault="001A64BC" w:rsidP="001A64BC">
            <w:pPr>
              <w:tabs>
                <w:tab w:val="left" w:pos="3800"/>
              </w:tabs>
              <w:jc w:val="center"/>
              <w:rPr>
                <w:sz w:val="24"/>
              </w:rPr>
            </w:pPr>
          </w:p>
          <w:p w:rsidR="001A64BC" w:rsidRPr="008C3509" w:rsidRDefault="001A64BC" w:rsidP="001A64BC">
            <w:pPr>
              <w:tabs>
                <w:tab w:val="left" w:pos="3800"/>
              </w:tabs>
              <w:jc w:val="center"/>
              <w:rPr>
                <w:sz w:val="24"/>
              </w:rPr>
            </w:pPr>
            <w:r w:rsidRPr="008C3509">
              <w:rPr>
                <w:sz w:val="24"/>
              </w:rPr>
              <w:t>№</w:t>
            </w:r>
            <w:proofErr w:type="gramStart"/>
            <w:r w:rsidRPr="008C3509">
              <w:rPr>
                <w:sz w:val="24"/>
              </w:rPr>
              <w:t>п</w:t>
            </w:r>
            <w:proofErr w:type="gramEnd"/>
            <w:r w:rsidRPr="008C3509">
              <w:rPr>
                <w:sz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4BC" w:rsidRPr="008C3509" w:rsidRDefault="001A64BC" w:rsidP="001A64BC">
            <w:pPr>
              <w:tabs>
                <w:tab w:val="left" w:pos="3800"/>
              </w:tabs>
              <w:rPr>
                <w:sz w:val="24"/>
              </w:rPr>
            </w:pPr>
            <w:r w:rsidRPr="008C3509">
              <w:rPr>
                <w:sz w:val="24"/>
              </w:rPr>
              <w:t>Содержание хозяйстве</w:t>
            </w:r>
            <w:r w:rsidRPr="008C3509">
              <w:rPr>
                <w:sz w:val="24"/>
              </w:rPr>
              <w:t>н</w:t>
            </w:r>
            <w:r w:rsidRPr="008C3509">
              <w:rPr>
                <w:sz w:val="24"/>
              </w:rPr>
              <w:t>ных  операций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4BC" w:rsidRPr="008C3509" w:rsidRDefault="001A64BC" w:rsidP="001A64BC">
            <w:pPr>
              <w:tabs>
                <w:tab w:val="left" w:pos="3800"/>
              </w:tabs>
              <w:rPr>
                <w:sz w:val="24"/>
              </w:rPr>
            </w:pPr>
            <w:r>
              <w:rPr>
                <w:sz w:val="24"/>
              </w:rPr>
              <w:t xml:space="preserve">Сумма, </w:t>
            </w:r>
            <w:r w:rsidRPr="008C3509">
              <w:rPr>
                <w:sz w:val="24"/>
              </w:rPr>
              <w:t xml:space="preserve">тыс. </w:t>
            </w:r>
            <w:r>
              <w:rPr>
                <w:sz w:val="24"/>
              </w:rPr>
              <w:t>руб.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C" w:rsidRPr="008C3509" w:rsidRDefault="001A64BC" w:rsidP="001A64BC">
            <w:pPr>
              <w:tabs>
                <w:tab w:val="left" w:pos="3800"/>
              </w:tabs>
              <w:rPr>
                <w:sz w:val="24"/>
              </w:rPr>
            </w:pPr>
            <w:r w:rsidRPr="008C3509">
              <w:rPr>
                <w:sz w:val="24"/>
              </w:rPr>
              <w:t>Корреспондир</w:t>
            </w:r>
            <w:r w:rsidRPr="008C3509">
              <w:rPr>
                <w:sz w:val="24"/>
              </w:rPr>
              <w:t>у</w:t>
            </w:r>
            <w:r w:rsidRPr="008C3509">
              <w:rPr>
                <w:sz w:val="24"/>
              </w:rPr>
              <w:t>ющие счета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4BC" w:rsidRPr="008C3509" w:rsidRDefault="001A64BC" w:rsidP="001A64BC">
            <w:pPr>
              <w:tabs>
                <w:tab w:val="left" w:pos="3800"/>
              </w:tabs>
              <w:rPr>
                <w:sz w:val="24"/>
              </w:rPr>
            </w:pPr>
            <w:proofErr w:type="gramStart"/>
            <w:r w:rsidRPr="008C3509">
              <w:rPr>
                <w:sz w:val="24"/>
              </w:rPr>
              <w:t>Документы</w:t>
            </w:r>
            <w:proofErr w:type="gramEnd"/>
            <w:r w:rsidRPr="008C3509">
              <w:rPr>
                <w:sz w:val="24"/>
              </w:rPr>
              <w:t xml:space="preserve">  на основании  которых  производятся записи</w:t>
            </w:r>
          </w:p>
        </w:tc>
      </w:tr>
      <w:tr w:rsidR="001A64BC" w:rsidRPr="008C3509" w:rsidTr="00E04520">
        <w:trPr>
          <w:trHeight w:val="63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BC" w:rsidRPr="008C3509" w:rsidRDefault="001A64BC" w:rsidP="001A64BC">
            <w:pPr>
              <w:tabs>
                <w:tab w:val="left" w:pos="3800"/>
              </w:tabs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C" w:rsidRPr="008C3509" w:rsidRDefault="001A64BC" w:rsidP="001A64BC">
            <w:pPr>
              <w:tabs>
                <w:tab w:val="left" w:pos="3800"/>
              </w:tabs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C" w:rsidRPr="008C3509" w:rsidRDefault="001A64BC" w:rsidP="001A64BC">
            <w:pPr>
              <w:tabs>
                <w:tab w:val="left" w:pos="3800"/>
              </w:tabs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C" w:rsidRPr="008C3509" w:rsidRDefault="001A64BC" w:rsidP="001A64BC">
            <w:pPr>
              <w:tabs>
                <w:tab w:val="left" w:pos="3800"/>
              </w:tabs>
              <w:rPr>
                <w:sz w:val="24"/>
              </w:rPr>
            </w:pPr>
            <w:r w:rsidRPr="008C3509">
              <w:rPr>
                <w:sz w:val="24"/>
              </w:rPr>
              <w:t>Дебет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C" w:rsidRPr="008C3509" w:rsidRDefault="001A64BC" w:rsidP="001A64BC">
            <w:pPr>
              <w:tabs>
                <w:tab w:val="left" w:pos="3800"/>
              </w:tabs>
              <w:rPr>
                <w:sz w:val="24"/>
              </w:rPr>
            </w:pPr>
            <w:r w:rsidRPr="008C3509">
              <w:rPr>
                <w:sz w:val="24"/>
              </w:rPr>
              <w:t>Кредит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C" w:rsidRPr="008C3509" w:rsidRDefault="001A64BC" w:rsidP="001A64BC">
            <w:pPr>
              <w:tabs>
                <w:tab w:val="left" w:pos="3800"/>
              </w:tabs>
              <w:rPr>
                <w:sz w:val="24"/>
              </w:rPr>
            </w:pPr>
          </w:p>
        </w:tc>
      </w:tr>
      <w:tr w:rsidR="001A64BC" w:rsidRPr="008C3509" w:rsidTr="00E04520">
        <w:trPr>
          <w:trHeight w:val="24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BC" w:rsidRPr="008C3509" w:rsidRDefault="001A64BC" w:rsidP="001A64BC">
            <w:pPr>
              <w:tabs>
                <w:tab w:val="left" w:pos="38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C" w:rsidRPr="008C3509" w:rsidRDefault="001A64BC" w:rsidP="001A64BC">
            <w:pPr>
              <w:tabs>
                <w:tab w:val="left" w:pos="38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C" w:rsidRPr="008C3509" w:rsidRDefault="001A64BC" w:rsidP="001A64BC">
            <w:pPr>
              <w:tabs>
                <w:tab w:val="left" w:pos="38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C" w:rsidRPr="008C3509" w:rsidRDefault="001A64BC" w:rsidP="001A64BC">
            <w:pPr>
              <w:tabs>
                <w:tab w:val="left" w:pos="38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C" w:rsidRPr="008C3509" w:rsidRDefault="001A64BC" w:rsidP="001A64BC">
            <w:pPr>
              <w:tabs>
                <w:tab w:val="left" w:pos="38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C" w:rsidRPr="008C3509" w:rsidRDefault="001A64BC" w:rsidP="001A64BC">
            <w:pPr>
              <w:tabs>
                <w:tab w:val="left" w:pos="38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A64BC" w:rsidRPr="008C3509" w:rsidTr="00E04520">
        <w:trPr>
          <w:trHeight w:val="2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4BC" w:rsidRPr="008C3509" w:rsidRDefault="001A64BC" w:rsidP="001A64BC">
            <w:pPr>
              <w:tabs>
                <w:tab w:val="left" w:pos="3800"/>
              </w:tabs>
              <w:jc w:val="center"/>
              <w:rPr>
                <w:sz w:val="24"/>
              </w:rPr>
            </w:pPr>
            <w:r w:rsidRPr="008C3509"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A64BC" w:rsidRPr="008C3509" w:rsidRDefault="001A64BC" w:rsidP="001A64BC">
            <w:pPr>
              <w:tabs>
                <w:tab w:val="left" w:pos="3800"/>
              </w:tabs>
              <w:rPr>
                <w:sz w:val="24"/>
              </w:rPr>
            </w:pPr>
            <w:r w:rsidRPr="008C3509">
              <w:rPr>
                <w:sz w:val="24"/>
              </w:rPr>
              <w:t>Оприходована готовая продукция на склад по фактической себесто</w:t>
            </w:r>
            <w:r w:rsidRPr="008C3509">
              <w:rPr>
                <w:sz w:val="24"/>
              </w:rPr>
              <w:t>и</w:t>
            </w:r>
            <w:r w:rsidRPr="008C3509">
              <w:rPr>
                <w:sz w:val="24"/>
              </w:rPr>
              <w:t>мости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64BC" w:rsidRPr="008C3509" w:rsidRDefault="00237BE3" w:rsidP="00237BE3">
            <w:pPr>
              <w:tabs>
                <w:tab w:val="left" w:pos="3800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  <w:r w:rsidR="00E04520">
              <w:rPr>
                <w:sz w:val="24"/>
              </w:rPr>
              <w:t>2</w:t>
            </w:r>
            <w:r w:rsidR="001A64BC" w:rsidRPr="008C3509">
              <w:rPr>
                <w:sz w:val="24"/>
              </w:rPr>
              <w:t>942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C" w:rsidRPr="008C3509" w:rsidRDefault="001A64BC" w:rsidP="001A64BC">
            <w:pPr>
              <w:tabs>
                <w:tab w:val="left" w:pos="3800"/>
              </w:tabs>
              <w:rPr>
                <w:sz w:val="24"/>
              </w:rPr>
            </w:pPr>
            <w:r w:rsidRPr="008C3509">
              <w:rPr>
                <w:sz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C" w:rsidRPr="008C3509" w:rsidRDefault="001A64BC" w:rsidP="001A64BC">
            <w:pPr>
              <w:tabs>
                <w:tab w:val="left" w:pos="3800"/>
              </w:tabs>
              <w:rPr>
                <w:sz w:val="24"/>
              </w:rPr>
            </w:pPr>
            <w:r w:rsidRPr="008C3509">
              <w:rPr>
                <w:sz w:val="24"/>
              </w:rPr>
              <w:t>20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A64BC" w:rsidRPr="008C3509" w:rsidRDefault="004F6560" w:rsidP="001A64BC">
            <w:pPr>
              <w:tabs>
                <w:tab w:val="left" w:pos="3800"/>
              </w:tabs>
              <w:rPr>
                <w:sz w:val="24"/>
              </w:rPr>
            </w:pPr>
            <w:r>
              <w:rPr>
                <w:sz w:val="24"/>
              </w:rPr>
              <w:t>Приемо-</w:t>
            </w:r>
            <w:r w:rsidR="001A64BC" w:rsidRPr="008C3509">
              <w:rPr>
                <w:sz w:val="24"/>
              </w:rPr>
              <w:t>сдаточная накладная</w:t>
            </w:r>
          </w:p>
        </w:tc>
      </w:tr>
      <w:tr w:rsidR="009A052A" w:rsidRPr="008C3509" w:rsidTr="00E04520">
        <w:trPr>
          <w:trHeight w:val="2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2A" w:rsidRPr="008C3509" w:rsidRDefault="009A052A" w:rsidP="00C31603">
            <w:pPr>
              <w:tabs>
                <w:tab w:val="left" w:pos="38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A052A" w:rsidRPr="008C3509" w:rsidRDefault="009A052A" w:rsidP="00C31603">
            <w:pPr>
              <w:tabs>
                <w:tab w:val="left" w:pos="3800"/>
              </w:tabs>
              <w:rPr>
                <w:sz w:val="24"/>
              </w:rPr>
            </w:pPr>
            <w:r w:rsidRPr="008C3509">
              <w:rPr>
                <w:sz w:val="24"/>
              </w:rPr>
              <w:t>Списана себестои</w:t>
            </w:r>
            <w:r>
              <w:rPr>
                <w:sz w:val="24"/>
              </w:rPr>
              <w:t>мость отгруженной</w:t>
            </w:r>
            <w:r w:rsidRPr="008C3509">
              <w:rPr>
                <w:sz w:val="24"/>
              </w:rPr>
              <w:t xml:space="preserve"> продукции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052A" w:rsidRPr="008C3509" w:rsidRDefault="00237BE3" w:rsidP="00C31603">
            <w:pPr>
              <w:tabs>
                <w:tab w:val="left" w:pos="3800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  <w:r w:rsidR="00E04520">
              <w:rPr>
                <w:sz w:val="24"/>
              </w:rPr>
              <w:t>2</w:t>
            </w:r>
            <w:r w:rsidR="009A052A" w:rsidRPr="008C3509">
              <w:rPr>
                <w:sz w:val="24"/>
              </w:rPr>
              <w:t>942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2A" w:rsidRPr="008C3509" w:rsidRDefault="009A052A" w:rsidP="00C31603">
            <w:pPr>
              <w:tabs>
                <w:tab w:val="left" w:pos="3800"/>
              </w:tabs>
              <w:rPr>
                <w:sz w:val="24"/>
              </w:rPr>
            </w:pPr>
            <w:r w:rsidRPr="008C3509">
              <w:rPr>
                <w:sz w:val="24"/>
              </w:rPr>
              <w:t>90/2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2A" w:rsidRPr="008C3509" w:rsidRDefault="009A052A" w:rsidP="00C31603">
            <w:pPr>
              <w:tabs>
                <w:tab w:val="left" w:pos="3800"/>
              </w:tabs>
              <w:rPr>
                <w:sz w:val="24"/>
              </w:rPr>
            </w:pPr>
            <w:r w:rsidRPr="008C3509">
              <w:rPr>
                <w:sz w:val="24"/>
              </w:rPr>
              <w:t>43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A052A" w:rsidRPr="008C3509" w:rsidRDefault="009A052A" w:rsidP="00C31603">
            <w:pPr>
              <w:tabs>
                <w:tab w:val="left" w:pos="3800"/>
              </w:tabs>
              <w:rPr>
                <w:sz w:val="24"/>
              </w:rPr>
            </w:pPr>
            <w:r w:rsidRPr="008C3509">
              <w:rPr>
                <w:sz w:val="24"/>
              </w:rPr>
              <w:t>Бухгалтерская справка</w:t>
            </w:r>
          </w:p>
        </w:tc>
      </w:tr>
      <w:tr w:rsidR="009A052A" w:rsidRPr="008C3509" w:rsidTr="00E04520">
        <w:trPr>
          <w:trHeight w:val="600"/>
        </w:trPr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52A" w:rsidRPr="008C3509" w:rsidRDefault="00C96369" w:rsidP="00C31603">
            <w:pPr>
              <w:tabs>
                <w:tab w:val="left" w:pos="38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052A" w:rsidRPr="008C3509" w:rsidRDefault="00883DD9" w:rsidP="00C31603">
            <w:pPr>
              <w:tabs>
                <w:tab w:val="left" w:pos="3800"/>
              </w:tabs>
              <w:rPr>
                <w:sz w:val="24"/>
              </w:rPr>
            </w:pPr>
            <w:r w:rsidRPr="00883DD9">
              <w:rPr>
                <w:sz w:val="24"/>
              </w:rPr>
              <w:t xml:space="preserve">Отражена выручка от продажи </w:t>
            </w:r>
            <w:r>
              <w:rPr>
                <w:sz w:val="24"/>
              </w:rPr>
              <w:t xml:space="preserve">готовой </w:t>
            </w:r>
            <w:r w:rsidRPr="00883DD9">
              <w:rPr>
                <w:sz w:val="24"/>
              </w:rPr>
              <w:t>пр</w:t>
            </w:r>
            <w:r w:rsidRPr="00883DD9">
              <w:rPr>
                <w:sz w:val="24"/>
              </w:rPr>
              <w:t>о</w:t>
            </w:r>
            <w:r w:rsidRPr="00883DD9">
              <w:rPr>
                <w:sz w:val="24"/>
              </w:rPr>
              <w:t>дукц</w:t>
            </w:r>
            <w:proofErr w:type="gramStart"/>
            <w:r w:rsidRPr="00883DD9">
              <w:rPr>
                <w:sz w:val="24"/>
              </w:rPr>
              <w:t>ии</w:t>
            </w:r>
            <w:r>
              <w:rPr>
                <w:sz w:val="24"/>
              </w:rPr>
              <w:t xml:space="preserve"> </w:t>
            </w:r>
            <w:r w:rsidR="009A052A" w:rsidRPr="008C3509">
              <w:rPr>
                <w:sz w:val="24"/>
              </w:rPr>
              <w:t>ООО</w:t>
            </w:r>
            <w:proofErr w:type="gramEnd"/>
            <w:r w:rsidR="009A052A" w:rsidRPr="008C3509">
              <w:rPr>
                <w:sz w:val="24"/>
              </w:rPr>
              <w:t xml:space="preserve"> «</w:t>
            </w:r>
            <w:r w:rsidR="009A052A">
              <w:rPr>
                <w:sz w:val="24"/>
              </w:rPr>
              <w:t>Ашан</w:t>
            </w:r>
            <w:r w:rsidR="009A052A" w:rsidRPr="008C3509">
              <w:rPr>
                <w:sz w:val="24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052A" w:rsidRPr="008C3509" w:rsidRDefault="009A052A" w:rsidP="00C31603">
            <w:pPr>
              <w:tabs>
                <w:tab w:val="left" w:pos="3800"/>
              </w:tabs>
              <w:rPr>
                <w:sz w:val="24"/>
              </w:rPr>
            </w:pPr>
            <w:r w:rsidRPr="008C3509">
              <w:rPr>
                <w:sz w:val="24"/>
              </w:rPr>
              <w:t>22957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052A" w:rsidRPr="008C3509" w:rsidRDefault="009A052A" w:rsidP="00C31603">
            <w:pPr>
              <w:tabs>
                <w:tab w:val="left" w:pos="3800"/>
              </w:tabs>
              <w:rPr>
                <w:sz w:val="24"/>
              </w:rPr>
            </w:pPr>
            <w:r w:rsidRPr="008C3509">
              <w:rPr>
                <w:sz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052A" w:rsidRPr="008C3509" w:rsidRDefault="009A052A" w:rsidP="00C31603">
            <w:pPr>
              <w:tabs>
                <w:tab w:val="left" w:pos="3800"/>
              </w:tabs>
              <w:rPr>
                <w:sz w:val="24"/>
              </w:rPr>
            </w:pPr>
            <w:r w:rsidRPr="008C3509">
              <w:rPr>
                <w:sz w:val="24"/>
              </w:rPr>
              <w:t>90/1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052A" w:rsidRPr="008C3509" w:rsidRDefault="009A052A" w:rsidP="00C31603">
            <w:pPr>
              <w:tabs>
                <w:tab w:val="left" w:pos="3800"/>
              </w:tabs>
              <w:rPr>
                <w:sz w:val="24"/>
              </w:rPr>
            </w:pPr>
            <w:r w:rsidRPr="008C3509">
              <w:rPr>
                <w:sz w:val="24"/>
              </w:rPr>
              <w:t>Товарная накладная, дог</w:t>
            </w:r>
            <w:r w:rsidRPr="008C3509">
              <w:rPr>
                <w:sz w:val="24"/>
              </w:rPr>
              <w:t>о</w:t>
            </w:r>
            <w:r w:rsidRPr="008C3509">
              <w:rPr>
                <w:sz w:val="24"/>
              </w:rPr>
              <w:t>вор</w:t>
            </w:r>
          </w:p>
        </w:tc>
      </w:tr>
      <w:tr w:rsidR="009A052A" w:rsidRPr="008C3509" w:rsidTr="00E04520">
        <w:trPr>
          <w:trHeight w:val="213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52A" w:rsidRPr="008C3509" w:rsidRDefault="00C96369" w:rsidP="00C31603">
            <w:pPr>
              <w:tabs>
                <w:tab w:val="left" w:pos="38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A052A" w:rsidRPr="008C3509" w:rsidRDefault="00883DD9" w:rsidP="00C31603">
            <w:pPr>
              <w:tabs>
                <w:tab w:val="left" w:pos="3800"/>
              </w:tabs>
              <w:rPr>
                <w:sz w:val="24"/>
              </w:rPr>
            </w:pPr>
            <w:r w:rsidRPr="00883DD9">
              <w:rPr>
                <w:sz w:val="24"/>
              </w:rPr>
              <w:t xml:space="preserve">Отражена выручка от продажи </w:t>
            </w:r>
            <w:r>
              <w:rPr>
                <w:sz w:val="24"/>
              </w:rPr>
              <w:t xml:space="preserve">готовой </w:t>
            </w:r>
            <w:r w:rsidRPr="00883DD9">
              <w:rPr>
                <w:sz w:val="24"/>
              </w:rPr>
              <w:t>пр</w:t>
            </w:r>
            <w:r w:rsidRPr="00883DD9">
              <w:rPr>
                <w:sz w:val="24"/>
              </w:rPr>
              <w:t>о</w:t>
            </w:r>
            <w:r w:rsidRPr="00883DD9">
              <w:rPr>
                <w:sz w:val="24"/>
              </w:rPr>
              <w:t>дукц</w:t>
            </w:r>
            <w:proofErr w:type="gramStart"/>
            <w:r w:rsidRPr="00883DD9">
              <w:rPr>
                <w:sz w:val="24"/>
              </w:rPr>
              <w:t>ии</w:t>
            </w:r>
            <w:r>
              <w:rPr>
                <w:sz w:val="24"/>
              </w:rPr>
              <w:t xml:space="preserve"> </w:t>
            </w:r>
            <w:r w:rsidR="009A052A" w:rsidRPr="008C3509">
              <w:rPr>
                <w:sz w:val="24"/>
              </w:rPr>
              <w:t>ООО</w:t>
            </w:r>
            <w:proofErr w:type="gramEnd"/>
            <w:r w:rsidR="009A052A" w:rsidRPr="008C3509">
              <w:rPr>
                <w:sz w:val="24"/>
              </w:rPr>
              <w:t xml:space="preserve"> «</w:t>
            </w:r>
            <w:r w:rsidR="009A052A">
              <w:rPr>
                <w:sz w:val="24"/>
              </w:rPr>
              <w:t>Лента</w:t>
            </w:r>
            <w:r w:rsidR="009A052A" w:rsidRPr="008C3509">
              <w:rPr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A052A" w:rsidRPr="008C3509" w:rsidRDefault="009A052A" w:rsidP="00C31603">
            <w:pPr>
              <w:tabs>
                <w:tab w:val="left" w:pos="3800"/>
              </w:tabs>
              <w:rPr>
                <w:sz w:val="24"/>
              </w:rPr>
            </w:pPr>
            <w:r w:rsidRPr="008C3509">
              <w:rPr>
                <w:sz w:val="24"/>
              </w:rPr>
              <w:t>13588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2A" w:rsidRPr="008C3509" w:rsidRDefault="009A052A" w:rsidP="00C31603">
            <w:pPr>
              <w:rPr>
                <w:sz w:val="24"/>
              </w:rPr>
            </w:pPr>
            <w:r w:rsidRPr="008C3509">
              <w:rPr>
                <w:sz w:val="24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2A" w:rsidRPr="008C3509" w:rsidRDefault="009A052A" w:rsidP="00C31603">
            <w:pPr>
              <w:rPr>
                <w:sz w:val="24"/>
              </w:rPr>
            </w:pPr>
            <w:r w:rsidRPr="008C3509">
              <w:rPr>
                <w:sz w:val="24"/>
              </w:rPr>
              <w:t>90/1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A052A" w:rsidRPr="008C3509" w:rsidRDefault="009A052A" w:rsidP="00C31603">
            <w:pPr>
              <w:rPr>
                <w:sz w:val="24"/>
              </w:rPr>
            </w:pPr>
            <w:r w:rsidRPr="008C3509">
              <w:rPr>
                <w:sz w:val="24"/>
              </w:rPr>
              <w:t>Товарная накладная, дог</w:t>
            </w:r>
            <w:r w:rsidRPr="008C3509">
              <w:rPr>
                <w:sz w:val="24"/>
              </w:rPr>
              <w:t>о</w:t>
            </w:r>
            <w:r w:rsidRPr="008C3509">
              <w:rPr>
                <w:sz w:val="24"/>
              </w:rPr>
              <w:t>вор</w:t>
            </w:r>
          </w:p>
        </w:tc>
      </w:tr>
      <w:tr w:rsidR="009A052A" w:rsidRPr="008C3509" w:rsidTr="00E04520">
        <w:trPr>
          <w:trHeight w:val="2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2A" w:rsidRPr="008C3509" w:rsidRDefault="00C96369" w:rsidP="00C31603">
            <w:pPr>
              <w:tabs>
                <w:tab w:val="left" w:pos="38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A052A" w:rsidRPr="008C3509" w:rsidRDefault="00883DD9" w:rsidP="00C31603">
            <w:pPr>
              <w:tabs>
                <w:tab w:val="left" w:pos="3800"/>
              </w:tabs>
              <w:rPr>
                <w:sz w:val="24"/>
              </w:rPr>
            </w:pPr>
            <w:r w:rsidRPr="00883DD9">
              <w:rPr>
                <w:sz w:val="24"/>
              </w:rPr>
              <w:t xml:space="preserve">Отражена выручка от продажи </w:t>
            </w:r>
            <w:r>
              <w:rPr>
                <w:sz w:val="24"/>
              </w:rPr>
              <w:t xml:space="preserve">готовой </w:t>
            </w:r>
            <w:r w:rsidRPr="00883DD9">
              <w:rPr>
                <w:sz w:val="24"/>
              </w:rPr>
              <w:t>пр</w:t>
            </w:r>
            <w:r w:rsidRPr="00883DD9">
              <w:rPr>
                <w:sz w:val="24"/>
              </w:rPr>
              <w:t>о</w:t>
            </w:r>
            <w:r w:rsidRPr="00883DD9">
              <w:rPr>
                <w:sz w:val="24"/>
              </w:rPr>
              <w:t>дукц</w:t>
            </w:r>
            <w:proofErr w:type="gramStart"/>
            <w:r w:rsidRPr="00883DD9">
              <w:rPr>
                <w:sz w:val="24"/>
              </w:rPr>
              <w:t>ии</w:t>
            </w:r>
            <w:r w:rsidR="009A052A" w:rsidRPr="008C3509">
              <w:rPr>
                <w:sz w:val="24"/>
              </w:rPr>
              <w:t xml:space="preserve"> ООО</w:t>
            </w:r>
            <w:proofErr w:type="gramEnd"/>
            <w:r w:rsidR="009A052A" w:rsidRPr="008C3509">
              <w:rPr>
                <w:sz w:val="24"/>
              </w:rPr>
              <w:t xml:space="preserve"> «</w:t>
            </w:r>
            <w:r w:rsidR="009A052A">
              <w:rPr>
                <w:sz w:val="24"/>
              </w:rPr>
              <w:t>Агроторг</w:t>
            </w:r>
            <w:r w:rsidR="009A052A" w:rsidRPr="008C3509">
              <w:rPr>
                <w:sz w:val="24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052A" w:rsidRPr="008C3509" w:rsidRDefault="009A052A" w:rsidP="00C31603">
            <w:pPr>
              <w:tabs>
                <w:tab w:val="left" w:pos="3800"/>
              </w:tabs>
              <w:rPr>
                <w:sz w:val="24"/>
              </w:rPr>
            </w:pPr>
            <w:r w:rsidRPr="008C3509">
              <w:rPr>
                <w:sz w:val="24"/>
              </w:rPr>
              <w:t>8744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2A" w:rsidRPr="008C3509" w:rsidRDefault="009A052A" w:rsidP="00C31603">
            <w:pPr>
              <w:rPr>
                <w:sz w:val="24"/>
              </w:rPr>
            </w:pPr>
            <w:r w:rsidRPr="008C3509">
              <w:rPr>
                <w:sz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2A" w:rsidRPr="008C3509" w:rsidRDefault="009A052A" w:rsidP="00C31603">
            <w:pPr>
              <w:rPr>
                <w:sz w:val="24"/>
              </w:rPr>
            </w:pPr>
            <w:r w:rsidRPr="008C3509">
              <w:rPr>
                <w:sz w:val="24"/>
              </w:rPr>
              <w:t>90/1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A052A" w:rsidRPr="008C3509" w:rsidRDefault="009A052A" w:rsidP="00C31603">
            <w:pPr>
              <w:rPr>
                <w:sz w:val="24"/>
              </w:rPr>
            </w:pPr>
            <w:r w:rsidRPr="008C3509">
              <w:rPr>
                <w:sz w:val="24"/>
              </w:rPr>
              <w:t>Товарная накладная, дог</w:t>
            </w:r>
            <w:r w:rsidRPr="008C3509">
              <w:rPr>
                <w:sz w:val="24"/>
              </w:rPr>
              <w:t>о</w:t>
            </w:r>
            <w:r w:rsidRPr="008C3509">
              <w:rPr>
                <w:sz w:val="24"/>
              </w:rPr>
              <w:t>вор</w:t>
            </w:r>
          </w:p>
        </w:tc>
      </w:tr>
      <w:tr w:rsidR="009A052A" w:rsidRPr="008C3509" w:rsidTr="00E04520">
        <w:trPr>
          <w:trHeight w:val="2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2A" w:rsidRPr="008C3509" w:rsidRDefault="00C96369" w:rsidP="00C31603">
            <w:pPr>
              <w:tabs>
                <w:tab w:val="left" w:pos="38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A052A" w:rsidRPr="008C3509" w:rsidRDefault="00883DD9" w:rsidP="00C31603">
            <w:pPr>
              <w:tabs>
                <w:tab w:val="left" w:pos="3800"/>
              </w:tabs>
              <w:rPr>
                <w:sz w:val="24"/>
              </w:rPr>
            </w:pPr>
            <w:r w:rsidRPr="00883DD9">
              <w:rPr>
                <w:sz w:val="24"/>
              </w:rPr>
              <w:t xml:space="preserve">Отражена выручка от продажи </w:t>
            </w:r>
            <w:r>
              <w:rPr>
                <w:sz w:val="24"/>
              </w:rPr>
              <w:t xml:space="preserve">готовой </w:t>
            </w:r>
            <w:r w:rsidRPr="00883DD9">
              <w:rPr>
                <w:sz w:val="24"/>
              </w:rPr>
              <w:t>пр</w:t>
            </w:r>
            <w:r w:rsidRPr="00883DD9">
              <w:rPr>
                <w:sz w:val="24"/>
              </w:rPr>
              <w:t>о</w:t>
            </w:r>
            <w:r w:rsidRPr="00883DD9">
              <w:rPr>
                <w:sz w:val="24"/>
              </w:rPr>
              <w:t>дукц</w:t>
            </w:r>
            <w:proofErr w:type="gramStart"/>
            <w:r w:rsidRPr="00883DD9">
              <w:rPr>
                <w:sz w:val="24"/>
              </w:rPr>
              <w:t>ии</w:t>
            </w:r>
            <w:r>
              <w:rPr>
                <w:sz w:val="24"/>
              </w:rPr>
              <w:t xml:space="preserve"> </w:t>
            </w:r>
            <w:r w:rsidR="009A052A" w:rsidRPr="008C3509">
              <w:rPr>
                <w:sz w:val="24"/>
              </w:rPr>
              <w:t>ООО</w:t>
            </w:r>
            <w:proofErr w:type="gramEnd"/>
            <w:r w:rsidR="009A052A" w:rsidRPr="008C3509">
              <w:rPr>
                <w:sz w:val="24"/>
              </w:rPr>
              <w:t xml:space="preserve"> «</w:t>
            </w:r>
            <w:r w:rsidR="009A052A">
              <w:rPr>
                <w:sz w:val="24"/>
              </w:rPr>
              <w:t>Мускат</w:t>
            </w:r>
            <w:r w:rsidR="009A052A" w:rsidRPr="008C3509">
              <w:rPr>
                <w:sz w:val="24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052A" w:rsidRPr="008C3509" w:rsidRDefault="009A052A" w:rsidP="00C31603">
            <w:pPr>
              <w:tabs>
                <w:tab w:val="left" w:pos="3800"/>
              </w:tabs>
              <w:rPr>
                <w:sz w:val="24"/>
              </w:rPr>
            </w:pPr>
            <w:r w:rsidRPr="008C3509">
              <w:rPr>
                <w:sz w:val="24"/>
              </w:rPr>
              <w:t>3255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2A" w:rsidRPr="008C3509" w:rsidRDefault="009A052A" w:rsidP="00C31603">
            <w:pPr>
              <w:rPr>
                <w:sz w:val="24"/>
              </w:rPr>
            </w:pPr>
            <w:r w:rsidRPr="008C3509">
              <w:rPr>
                <w:sz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2A" w:rsidRPr="008C3509" w:rsidRDefault="009A052A" w:rsidP="00C31603">
            <w:pPr>
              <w:rPr>
                <w:sz w:val="24"/>
              </w:rPr>
            </w:pPr>
            <w:r w:rsidRPr="008C3509">
              <w:rPr>
                <w:sz w:val="24"/>
              </w:rPr>
              <w:t>90/1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A052A" w:rsidRPr="008C3509" w:rsidRDefault="009A052A" w:rsidP="00C31603">
            <w:pPr>
              <w:rPr>
                <w:sz w:val="24"/>
              </w:rPr>
            </w:pPr>
            <w:r w:rsidRPr="008C3509">
              <w:rPr>
                <w:sz w:val="24"/>
              </w:rPr>
              <w:t>Товарная накладная, дог</w:t>
            </w:r>
            <w:r w:rsidRPr="008C3509">
              <w:rPr>
                <w:sz w:val="24"/>
              </w:rPr>
              <w:t>о</w:t>
            </w:r>
            <w:r w:rsidRPr="008C3509">
              <w:rPr>
                <w:sz w:val="24"/>
              </w:rPr>
              <w:t>вор</w:t>
            </w:r>
          </w:p>
        </w:tc>
      </w:tr>
      <w:tr w:rsidR="009A052A" w:rsidRPr="008C3509" w:rsidTr="00E04520">
        <w:trPr>
          <w:trHeight w:val="2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2A" w:rsidRPr="008C3509" w:rsidRDefault="00C96369" w:rsidP="00C31603">
            <w:pPr>
              <w:tabs>
                <w:tab w:val="left" w:pos="38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A052A" w:rsidRPr="008C3509" w:rsidRDefault="00883DD9" w:rsidP="00883DD9">
            <w:pPr>
              <w:tabs>
                <w:tab w:val="left" w:pos="3800"/>
              </w:tabs>
              <w:rPr>
                <w:sz w:val="24"/>
              </w:rPr>
            </w:pPr>
            <w:r w:rsidRPr="00883DD9">
              <w:rPr>
                <w:sz w:val="24"/>
              </w:rPr>
              <w:t xml:space="preserve">Отражена выручка от продажи </w:t>
            </w:r>
            <w:r>
              <w:rPr>
                <w:sz w:val="24"/>
              </w:rPr>
              <w:t xml:space="preserve">готовой </w:t>
            </w:r>
            <w:r w:rsidRPr="00883DD9">
              <w:rPr>
                <w:sz w:val="24"/>
              </w:rPr>
              <w:t>пр</w:t>
            </w:r>
            <w:r w:rsidRPr="00883DD9">
              <w:rPr>
                <w:sz w:val="24"/>
              </w:rPr>
              <w:t>о</w:t>
            </w:r>
            <w:r w:rsidRPr="00883DD9">
              <w:rPr>
                <w:sz w:val="24"/>
              </w:rPr>
              <w:t>дукции</w:t>
            </w:r>
            <w:r>
              <w:rPr>
                <w:sz w:val="24"/>
              </w:rPr>
              <w:t xml:space="preserve"> </w:t>
            </w:r>
            <w:r w:rsidR="009A052A" w:rsidRPr="008C3509">
              <w:rPr>
                <w:sz w:val="24"/>
              </w:rPr>
              <w:t xml:space="preserve">ИП </w:t>
            </w:r>
            <w:proofErr w:type="spellStart"/>
            <w:r w:rsidR="009A052A">
              <w:rPr>
                <w:sz w:val="24"/>
              </w:rPr>
              <w:t>Сентякова</w:t>
            </w:r>
            <w:proofErr w:type="spellEnd"/>
            <w:r w:rsidR="009A052A" w:rsidRPr="008C3509">
              <w:rPr>
                <w:sz w:val="24"/>
              </w:rPr>
              <w:t xml:space="preserve"> Л.Н.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052A" w:rsidRPr="008C3509" w:rsidRDefault="009A052A" w:rsidP="00C31603">
            <w:pPr>
              <w:tabs>
                <w:tab w:val="left" w:pos="3800"/>
              </w:tabs>
              <w:rPr>
                <w:sz w:val="24"/>
              </w:rPr>
            </w:pPr>
            <w:r w:rsidRPr="008C3509">
              <w:rPr>
                <w:sz w:val="24"/>
              </w:rPr>
              <w:t>6211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2A" w:rsidRPr="008C3509" w:rsidRDefault="009A052A" w:rsidP="00C31603">
            <w:pPr>
              <w:rPr>
                <w:sz w:val="24"/>
              </w:rPr>
            </w:pPr>
            <w:r w:rsidRPr="008C3509">
              <w:rPr>
                <w:sz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2A" w:rsidRPr="008C3509" w:rsidRDefault="009A052A" w:rsidP="00C31603">
            <w:pPr>
              <w:rPr>
                <w:sz w:val="24"/>
              </w:rPr>
            </w:pPr>
            <w:r w:rsidRPr="008C3509">
              <w:rPr>
                <w:sz w:val="24"/>
              </w:rPr>
              <w:t>90/1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A052A" w:rsidRPr="008C3509" w:rsidRDefault="009A052A" w:rsidP="00C31603">
            <w:pPr>
              <w:rPr>
                <w:sz w:val="24"/>
              </w:rPr>
            </w:pPr>
            <w:r w:rsidRPr="008C3509">
              <w:rPr>
                <w:sz w:val="24"/>
              </w:rPr>
              <w:t>Товарная накладная, дог</w:t>
            </w:r>
            <w:r w:rsidRPr="008C3509">
              <w:rPr>
                <w:sz w:val="24"/>
              </w:rPr>
              <w:t>о</w:t>
            </w:r>
            <w:r w:rsidRPr="008C3509">
              <w:rPr>
                <w:sz w:val="24"/>
              </w:rPr>
              <w:t>вор</w:t>
            </w:r>
          </w:p>
        </w:tc>
      </w:tr>
      <w:tr w:rsidR="009A052A" w:rsidRPr="008C3509" w:rsidTr="00E04520">
        <w:trPr>
          <w:trHeight w:val="1098"/>
        </w:trPr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52A" w:rsidRPr="008C3509" w:rsidRDefault="00C96369" w:rsidP="00C31603">
            <w:pPr>
              <w:tabs>
                <w:tab w:val="left" w:pos="38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052A" w:rsidRPr="008C3509" w:rsidRDefault="00883DD9" w:rsidP="00C31603">
            <w:pPr>
              <w:tabs>
                <w:tab w:val="left" w:pos="3800"/>
              </w:tabs>
              <w:rPr>
                <w:sz w:val="24"/>
              </w:rPr>
            </w:pPr>
            <w:r w:rsidRPr="00883DD9">
              <w:rPr>
                <w:sz w:val="24"/>
              </w:rPr>
              <w:t xml:space="preserve">Отражена выручка от продажи </w:t>
            </w:r>
            <w:r>
              <w:rPr>
                <w:sz w:val="24"/>
              </w:rPr>
              <w:t xml:space="preserve">готовой </w:t>
            </w:r>
            <w:r w:rsidRPr="00883DD9">
              <w:rPr>
                <w:sz w:val="24"/>
              </w:rPr>
              <w:t>пр</w:t>
            </w:r>
            <w:r w:rsidRPr="00883DD9">
              <w:rPr>
                <w:sz w:val="24"/>
              </w:rPr>
              <w:t>о</w:t>
            </w:r>
            <w:r w:rsidRPr="00883DD9">
              <w:rPr>
                <w:sz w:val="24"/>
              </w:rPr>
              <w:t>дукц</w:t>
            </w:r>
            <w:proofErr w:type="gramStart"/>
            <w:r w:rsidRPr="00883DD9">
              <w:rPr>
                <w:sz w:val="24"/>
              </w:rPr>
              <w:t>ии</w:t>
            </w:r>
            <w:r>
              <w:rPr>
                <w:sz w:val="24"/>
              </w:rPr>
              <w:t xml:space="preserve"> </w:t>
            </w:r>
            <w:r w:rsidR="009A052A">
              <w:rPr>
                <w:sz w:val="24"/>
              </w:rPr>
              <w:t>ООО</w:t>
            </w:r>
            <w:proofErr w:type="gramEnd"/>
            <w:r w:rsidR="009A052A">
              <w:rPr>
                <w:sz w:val="24"/>
              </w:rPr>
              <w:t xml:space="preserve"> «ТК Ив</w:t>
            </w:r>
            <w:r w:rsidR="009A052A">
              <w:rPr>
                <w:sz w:val="24"/>
              </w:rPr>
              <w:t>а</w:t>
            </w:r>
            <w:r w:rsidR="009A052A">
              <w:rPr>
                <w:sz w:val="24"/>
              </w:rPr>
              <w:t>щенко»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052A" w:rsidRPr="008C3509" w:rsidRDefault="009A052A" w:rsidP="00C31603">
            <w:pPr>
              <w:tabs>
                <w:tab w:val="left" w:pos="3800"/>
              </w:tabs>
              <w:rPr>
                <w:sz w:val="24"/>
              </w:rPr>
            </w:pPr>
            <w:r w:rsidRPr="008C3509">
              <w:rPr>
                <w:sz w:val="24"/>
              </w:rPr>
              <w:t>11318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052A" w:rsidRPr="008C3509" w:rsidRDefault="009A052A" w:rsidP="00C31603">
            <w:pPr>
              <w:rPr>
                <w:sz w:val="24"/>
              </w:rPr>
            </w:pPr>
            <w:r w:rsidRPr="008C3509">
              <w:rPr>
                <w:sz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052A" w:rsidRPr="008C3509" w:rsidRDefault="009A052A" w:rsidP="00C31603">
            <w:pPr>
              <w:rPr>
                <w:sz w:val="24"/>
              </w:rPr>
            </w:pPr>
            <w:r w:rsidRPr="008C3509">
              <w:rPr>
                <w:sz w:val="24"/>
              </w:rPr>
              <w:t>90/1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052A" w:rsidRPr="008C3509" w:rsidRDefault="009A052A" w:rsidP="00C31603">
            <w:pPr>
              <w:rPr>
                <w:sz w:val="24"/>
              </w:rPr>
            </w:pPr>
            <w:r w:rsidRPr="008C3509">
              <w:rPr>
                <w:sz w:val="24"/>
              </w:rPr>
              <w:t>Товарная накладная, дог</w:t>
            </w:r>
            <w:r w:rsidRPr="008C3509">
              <w:rPr>
                <w:sz w:val="24"/>
              </w:rPr>
              <w:t>о</w:t>
            </w:r>
            <w:r w:rsidRPr="008C3509">
              <w:rPr>
                <w:sz w:val="24"/>
              </w:rPr>
              <w:t>вор</w:t>
            </w:r>
          </w:p>
        </w:tc>
      </w:tr>
      <w:tr w:rsidR="009A052A" w:rsidRPr="008C3509" w:rsidTr="00E04520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52A" w:rsidRPr="008C3509" w:rsidRDefault="00C96369" w:rsidP="00C31603">
            <w:pPr>
              <w:tabs>
                <w:tab w:val="left" w:pos="38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052A" w:rsidRPr="008C3509" w:rsidRDefault="00883DD9" w:rsidP="00C31603">
            <w:pPr>
              <w:tabs>
                <w:tab w:val="left" w:pos="3800"/>
              </w:tabs>
              <w:rPr>
                <w:sz w:val="24"/>
              </w:rPr>
            </w:pPr>
            <w:r>
              <w:rPr>
                <w:sz w:val="24"/>
              </w:rPr>
              <w:t>Начислен НДС по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данной продукции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052A" w:rsidRPr="008C3509" w:rsidRDefault="004F6560" w:rsidP="00C96369">
            <w:pPr>
              <w:tabs>
                <w:tab w:val="left" w:pos="380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 w:rsidR="00C96369">
              <w:rPr>
                <w:sz w:val="24"/>
              </w:rPr>
              <w:t>0079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052A" w:rsidRPr="008C3509" w:rsidRDefault="009A052A" w:rsidP="00C31603">
            <w:pPr>
              <w:rPr>
                <w:sz w:val="24"/>
              </w:rPr>
            </w:pPr>
            <w:r>
              <w:rPr>
                <w:sz w:val="24"/>
              </w:rPr>
              <w:t>90/3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052A" w:rsidRPr="008C3509" w:rsidRDefault="009A052A" w:rsidP="00C31603">
            <w:pPr>
              <w:rPr>
                <w:sz w:val="24"/>
              </w:rPr>
            </w:pPr>
            <w:r>
              <w:rPr>
                <w:sz w:val="24"/>
              </w:rPr>
              <w:t>68</w:t>
            </w:r>
            <w:r w:rsidR="004F6560">
              <w:rPr>
                <w:sz w:val="24"/>
              </w:rPr>
              <w:t>/2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052A" w:rsidRPr="008C3509" w:rsidRDefault="004F6560" w:rsidP="00C31603">
            <w:pPr>
              <w:rPr>
                <w:sz w:val="24"/>
              </w:rPr>
            </w:pPr>
            <w:r>
              <w:rPr>
                <w:sz w:val="24"/>
              </w:rPr>
              <w:t>Счет-фактура</w:t>
            </w:r>
          </w:p>
        </w:tc>
      </w:tr>
      <w:tr w:rsidR="009A052A" w:rsidRPr="008C3509" w:rsidTr="00E04520">
        <w:trPr>
          <w:trHeight w:val="225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52A" w:rsidRPr="008C3509" w:rsidRDefault="00C96369" w:rsidP="00C96369">
            <w:pPr>
              <w:tabs>
                <w:tab w:val="left" w:pos="3800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052A" w:rsidRPr="008C3509" w:rsidRDefault="00883DD9" w:rsidP="00C31603">
            <w:pPr>
              <w:tabs>
                <w:tab w:val="left" w:pos="3800"/>
              </w:tabs>
              <w:rPr>
                <w:sz w:val="24"/>
              </w:rPr>
            </w:pPr>
            <w:r>
              <w:rPr>
                <w:sz w:val="24"/>
              </w:rPr>
              <w:t>Начислен Акциз по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данной продукции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052A" w:rsidRPr="008C3509" w:rsidRDefault="00E04520" w:rsidP="00ED7301">
            <w:pPr>
              <w:tabs>
                <w:tab w:val="left" w:pos="3800"/>
              </w:tabs>
              <w:rPr>
                <w:sz w:val="24"/>
              </w:rPr>
            </w:pPr>
            <w:r>
              <w:rPr>
                <w:sz w:val="24"/>
              </w:rPr>
              <w:t>20589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052A" w:rsidRPr="008C3509" w:rsidRDefault="009A052A" w:rsidP="00C31603">
            <w:pPr>
              <w:rPr>
                <w:sz w:val="24"/>
              </w:rPr>
            </w:pPr>
            <w:r>
              <w:rPr>
                <w:sz w:val="24"/>
              </w:rPr>
              <w:t>90/4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052A" w:rsidRPr="008C3509" w:rsidRDefault="009A052A" w:rsidP="00C31603">
            <w:pPr>
              <w:rPr>
                <w:sz w:val="24"/>
              </w:rPr>
            </w:pPr>
            <w:r>
              <w:rPr>
                <w:sz w:val="24"/>
              </w:rPr>
              <w:t>68</w:t>
            </w:r>
            <w:r w:rsidR="004F6560">
              <w:rPr>
                <w:sz w:val="24"/>
              </w:rPr>
              <w:t>/3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052A" w:rsidRPr="008C3509" w:rsidRDefault="009A052A" w:rsidP="00C31603">
            <w:pPr>
              <w:rPr>
                <w:sz w:val="24"/>
              </w:rPr>
            </w:pPr>
          </w:p>
        </w:tc>
      </w:tr>
      <w:tr w:rsidR="009A052A" w:rsidRPr="008C3509" w:rsidTr="00E04520">
        <w:trPr>
          <w:trHeight w:val="260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52A" w:rsidRPr="008C3509" w:rsidRDefault="00C96369" w:rsidP="001A64BC">
            <w:pPr>
              <w:tabs>
                <w:tab w:val="left" w:pos="38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A052A" w:rsidRPr="008C3509" w:rsidRDefault="009A052A" w:rsidP="001A64BC">
            <w:pPr>
              <w:tabs>
                <w:tab w:val="left" w:pos="3800"/>
              </w:tabs>
              <w:rPr>
                <w:sz w:val="24"/>
              </w:rPr>
            </w:pPr>
            <w:r w:rsidRPr="008C3509">
              <w:rPr>
                <w:sz w:val="24"/>
              </w:rPr>
              <w:t xml:space="preserve">Поступил аванс от </w:t>
            </w:r>
            <w:r>
              <w:rPr>
                <w:sz w:val="24"/>
              </w:rPr>
              <w:t>ООО «ТК Иващенко»</w:t>
            </w:r>
            <w:r w:rsidRPr="008C3509">
              <w:rPr>
                <w:sz w:val="24"/>
              </w:rPr>
              <w:t>(30%)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A052A" w:rsidRPr="008C3509" w:rsidRDefault="009A052A" w:rsidP="001A64BC">
            <w:pPr>
              <w:tabs>
                <w:tab w:val="left" w:pos="3800"/>
              </w:tabs>
              <w:rPr>
                <w:sz w:val="24"/>
              </w:rPr>
            </w:pPr>
            <w:r w:rsidRPr="008C3509">
              <w:rPr>
                <w:sz w:val="24"/>
              </w:rPr>
              <w:t>3395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2A" w:rsidRPr="008C3509" w:rsidRDefault="009A052A" w:rsidP="001A64BC">
            <w:pPr>
              <w:tabs>
                <w:tab w:val="left" w:pos="3800"/>
              </w:tabs>
              <w:rPr>
                <w:sz w:val="24"/>
              </w:rPr>
            </w:pPr>
            <w:r w:rsidRPr="008C3509">
              <w:rPr>
                <w:sz w:val="24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2A" w:rsidRPr="008C3509" w:rsidRDefault="009A052A" w:rsidP="001A64BC">
            <w:pPr>
              <w:tabs>
                <w:tab w:val="left" w:pos="3800"/>
              </w:tabs>
              <w:rPr>
                <w:sz w:val="24"/>
              </w:rPr>
            </w:pPr>
            <w:r w:rsidRPr="008C3509">
              <w:rPr>
                <w:sz w:val="24"/>
              </w:rPr>
              <w:t>62</w:t>
            </w:r>
            <w:r>
              <w:rPr>
                <w:sz w:val="24"/>
              </w:rPr>
              <w:t>/2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A052A" w:rsidRPr="008C3509" w:rsidRDefault="009A052A" w:rsidP="001A64BC">
            <w:pPr>
              <w:tabs>
                <w:tab w:val="left" w:pos="3800"/>
              </w:tabs>
              <w:rPr>
                <w:sz w:val="24"/>
              </w:rPr>
            </w:pPr>
            <w:r w:rsidRPr="008C3509">
              <w:rPr>
                <w:sz w:val="24"/>
              </w:rPr>
              <w:t>Договор, платежное пор</w:t>
            </w:r>
            <w:r w:rsidRPr="008C3509">
              <w:rPr>
                <w:sz w:val="24"/>
              </w:rPr>
              <w:t>у</w:t>
            </w:r>
            <w:r w:rsidRPr="008C3509">
              <w:rPr>
                <w:sz w:val="24"/>
              </w:rPr>
              <w:t>чение, выписка банка</w:t>
            </w:r>
          </w:p>
        </w:tc>
      </w:tr>
    </w:tbl>
    <w:p w:rsidR="00E04520" w:rsidRDefault="00E04520" w:rsidP="00E04520">
      <w:pPr>
        <w:jc w:val="right"/>
      </w:pPr>
    </w:p>
    <w:p w:rsidR="00E04520" w:rsidRDefault="00E04520" w:rsidP="00E04520">
      <w:pPr>
        <w:jc w:val="right"/>
      </w:pPr>
      <w:r>
        <w:lastRenderedPageBreak/>
        <w:t xml:space="preserve">Продолжение таблицы 3.1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134"/>
        <w:gridCol w:w="993"/>
        <w:gridCol w:w="1134"/>
        <w:gridCol w:w="2976"/>
      </w:tblGrid>
      <w:tr w:rsidR="00E04520" w:rsidRPr="008C3509" w:rsidTr="00C31603">
        <w:trPr>
          <w:trHeight w:val="260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20" w:rsidRPr="008C3509" w:rsidRDefault="00E04520" w:rsidP="00C31603">
            <w:pPr>
              <w:tabs>
                <w:tab w:val="left" w:pos="38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20" w:rsidRPr="008C3509" w:rsidRDefault="00E04520" w:rsidP="00C31603">
            <w:pPr>
              <w:tabs>
                <w:tab w:val="left" w:pos="38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20" w:rsidRPr="008C3509" w:rsidRDefault="00E04520" w:rsidP="00C31603">
            <w:pPr>
              <w:tabs>
                <w:tab w:val="left" w:pos="38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20" w:rsidRPr="008C3509" w:rsidRDefault="00E04520" w:rsidP="00C31603">
            <w:pPr>
              <w:tabs>
                <w:tab w:val="left" w:pos="38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20" w:rsidRPr="008C3509" w:rsidRDefault="00E04520" w:rsidP="00C31603">
            <w:pPr>
              <w:tabs>
                <w:tab w:val="left" w:pos="38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20" w:rsidRPr="008C3509" w:rsidRDefault="00E04520" w:rsidP="00C31603">
            <w:pPr>
              <w:tabs>
                <w:tab w:val="left" w:pos="38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A052A" w:rsidRPr="008C3509" w:rsidTr="00E04520">
        <w:trPr>
          <w:trHeight w:val="2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2A" w:rsidRPr="008C3509" w:rsidRDefault="00C96369" w:rsidP="001A64BC">
            <w:pPr>
              <w:tabs>
                <w:tab w:val="left" w:pos="38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A052A" w:rsidRPr="008C3509" w:rsidRDefault="009A052A" w:rsidP="001A64BC">
            <w:pPr>
              <w:tabs>
                <w:tab w:val="left" w:pos="3800"/>
              </w:tabs>
              <w:rPr>
                <w:sz w:val="24"/>
              </w:rPr>
            </w:pPr>
            <w:r w:rsidRPr="008C3509">
              <w:rPr>
                <w:sz w:val="24"/>
              </w:rPr>
              <w:t>Поступили денежные средства от ООО «</w:t>
            </w:r>
            <w:r>
              <w:rPr>
                <w:sz w:val="24"/>
              </w:rPr>
              <w:t>Ле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та</w:t>
            </w:r>
            <w:r w:rsidRPr="008C3509">
              <w:rPr>
                <w:sz w:val="24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052A" w:rsidRPr="008C3509" w:rsidRDefault="009A052A" w:rsidP="001A64BC">
            <w:pPr>
              <w:tabs>
                <w:tab w:val="left" w:pos="3800"/>
              </w:tabs>
              <w:rPr>
                <w:sz w:val="24"/>
              </w:rPr>
            </w:pPr>
            <w:r w:rsidRPr="008C3509">
              <w:rPr>
                <w:sz w:val="24"/>
              </w:rPr>
              <w:t>13588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2A" w:rsidRPr="008C3509" w:rsidRDefault="009A052A" w:rsidP="001A64BC">
            <w:pPr>
              <w:tabs>
                <w:tab w:val="left" w:pos="3800"/>
              </w:tabs>
              <w:rPr>
                <w:sz w:val="24"/>
              </w:rPr>
            </w:pPr>
            <w:r w:rsidRPr="008C3509">
              <w:rPr>
                <w:sz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2A" w:rsidRPr="008C3509" w:rsidRDefault="009A052A" w:rsidP="001A64BC">
            <w:pPr>
              <w:tabs>
                <w:tab w:val="left" w:pos="3800"/>
              </w:tabs>
              <w:rPr>
                <w:sz w:val="24"/>
              </w:rPr>
            </w:pPr>
            <w:r w:rsidRPr="008C3509">
              <w:rPr>
                <w:sz w:val="24"/>
              </w:rPr>
              <w:t>62</w:t>
            </w:r>
            <w:r>
              <w:rPr>
                <w:sz w:val="24"/>
              </w:rPr>
              <w:t>/1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A052A" w:rsidRPr="008C3509" w:rsidRDefault="009A052A" w:rsidP="001A64BC">
            <w:pPr>
              <w:tabs>
                <w:tab w:val="left" w:pos="3800"/>
              </w:tabs>
              <w:rPr>
                <w:sz w:val="24"/>
              </w:rPr>
            </w:pPr>
            <w:r w:rsidRPr="008C3509">
              <w:rPr>
                <w:sz w:val="24"/>
              </w:rPr>
              <w:t>Договор, платежное пор</w:t>
            </w:r>
            <w:r w:rsidRPr="008C3509">
              <w:rPr>
                <w:sz w:val="24"/>
              </w:rPr>
              <w:t>у</w:t>
            </w:r>
            <w:r w:rsidRPr="008C3509">
              <w:rPr>
                <w:sz w:val="24"/>
              </w:rPr>
              <w:t>чение, выписка банка</w:t>
            </w:r>
          </w:p>
        </w:tc>
      </w:tr>
      <w:tr w:rsidR="009A052A" w:rsidRPr="008C3509" w:rsidTr="00E04520">
        <w:trPr>
          <w:trHeight w:val="61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2A" w:rsidRPr="008C3509" w:rsidRDefault="00C96369" w:rsidP="001A64BC">
            <w:pPr>
              <w:tabs>
                <w:tab w:val="left" w:pos="38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2A" w:rsidRPr="008C3509" w:rsidRDefault="009A052A" w:rsidP="001A64BC">
            <w:pPr>
              <w:tabs>
                <w:tab w:val="left" w:pos="3800"/>
              </w:tabs>
              <w:rPr>
                <w:sz w:val="24"/>
              </w:rPr>
            </w:pPr>
            <w:r w:rsidRPr="008C3509">
              <w:rPr>
                <w:sz w:val="24"/>
              </w:rPr>
              <w:t>Определен финансовый результат от продажи продукции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2A" w:rsidRPr="008C3509" w:rsidRDefault="00E04520" w:rsidP="001A64BC">
            <w:pPr>
              <w:tabs>
                <w:tab w:val="left" w:pos="3800"/>
              </w:tabs>
              <w:rPr>
                <w:sz w:val="24"/>
              </w:rPr>
            </w:pPr>
            <w:r>
              <w:rPr>
                <w:sz w:val="24"/>
              </w:rPr>
              <w:t>2463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2A" w:rsidRPr="008C3509" w:rsidRDefault="009A052A" w:rsidP="001A64BC">
            <w:pPr>
              <w:tabs>
                <w:tab w:val="left" w:pos="3800"/>
              </w:tabs>
              <w:rPr>
                <w:sz w:val="24"/>
              </w:rPr>
            </w:pPr>
            <w:r w:rsidRPr="008C3509">
              <w:rPr>
                <w:sz w:val="24"/>
              </w:rPr>
              <w:t>90/9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2A" w:rsidRPr="008C3509" w:rsidRDefault="009A052A" w:rsidP="001A64BC">
            <w:pPr>
              <w:tabs>
                <w:tab w:val="left" w:pos="3800"/>
              </w:tabs>
              <w:rPr>
                <w:sz w:val="24"/>
              </w:rPr>
            </w:pPr>
            <w:r w:rsidRPr="008C3509">
              <w:rPr>
                <w:sz w:val="24"/>
              </w:rPr>
              <w:t>99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2A" w:rsidRPr="008C3509" w:rsidRDefault="009A052A" w:rsidP="001A64BC">
            <w:pPr>
              <w:tabs>
                <w:tab w:val="left" w:pos="3800"/>
              </w:tabs>
              <w:rPr>
                <w:sz w:val="24"/>
              </w:rPr>
            </w:pPr>
            <w:r w:rsidRPr="008C3509">
              <w:rPr>
                <w:sz w:val="24"/>
              </w:rPr>
              <w:t>Бухгалтерская справка</w:t>
            </w:r>
          </w:p>
        </w:tc>
      </w:tr>
    </w:tbl>
    <w:p w:rsidR="001A64BC" w:rsidRDefault="001A64BC" w:rsidP="001A64BC">
      <w:pPr>
        <w:tabs>
          <w:tab w:val="left" w:pos="1800"/>
        </w:tabs>
        <w:spacing w:line="360" w:lineRule="auto"/>
        <w:ind w:firstLine="720"/>
        <w:rPr>
          <w:szCs w:val="28"/>
        </w:rPr>
      </w:pPr>
    </w:p>
    <w:p w:rsidR="001A64BC" w:rsidRPr="001C20FB" w:rsidRDefault="001A64BC" w:rsidP="001A64BC">
      <w:pPr>
        <w:tabs>
          <w:tab w:val="left" w:pos="1800"/>
        </w:tabs>
        <w:spacing w:line="360" w:lineRule="auto"/>
        <w:ind w:firstLine="720"/>
        <w:rPr>
          <w:szCs w:val="28"/>
        </w:rPr>
      </w:pPr>
      <w:r>
        <w:rPr>
          <w:szCs w:val="28"/>
        </w:rPr>
        <w:t>На рисунке 3.2</w:t>
      </w:r>
      <w:r w:rsidRPr="001C20FB">
        <w:rPr>
          <w:szCs w:val="28"/>
        </w:rPr>
        <w:t xml:space="preserve"> отразим схему счета 90 «Продажи»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A64BC" w:rsidRPr="001C20FB" w:rsidTr="001A64BC">
        <w:tc>
          <w:tcPr>
            <w:tcW w:w="9854" w:type="dxa"/>
            <w:gridSpan w:val="2"/>
            <w:tcBorders>
              <w:top w:val="nil"/>
            </w:tcBorders>
            <w:shd w:val="clear" w:color="auto" w:fill="auto"/>
          </w:tcPr>
          <w:p w:rsidR="001A64BC" w:rsidRPr="001C20FB" w:rsidRDefault="001A64BC" w:rsidP="001A64BC">
            <w:pPr>
              <w:tabs>
                <w:tab w:val="left" w:pos="1800"/>
              </w:tabs>
              <w:jc w:val="center"/>
              <w:rPr>
                <w:sz w:val="24"/>
              </w:rPr>
            </w:pPr>
            <w:r w:rsidRPr="001C20FB">
              <w:rPr>
                <w:sz w:val="24"/>
              </w:rPr>
              <w:t>Дебет                                         90 «Продажи                                        Кредит</w:t>
            </w:r>
          </w:p>
        </w:tc>
      </w:tr>
      <w:tr w:rsidR="001A64BC" w:rsidRPr="001C20FB" w:rsidTr="00E04520">
        <w:trPr>
          <w:trHeight w:val="791"/>
        </w:trPr>
        <w:tc>
          <w:tcPr>
            <w:tcW w:w="4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64BC" w:rsidRDefault="001A64BC" w:rsidP="00E04520">
            <w:pPr>
              <w:tabs>
                <w:tab w:val="left" w:pos="180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43</w:t>
            </w:r>
            <w:r w:rsidRPr="001C20FB">
              <w:rPr>
                <w:sz w:val="24"/>
              </w:rPr>
              <w:t xml:space="preserve"> «</w:t>
            </w:r>
            <w:r>
              <w:rPr>
                <w:sz w:val="24"/>
              </w:rPr>
              <w:t>Себестоимость продаж</w:t>
            </w:r>
            <w:r w:rsidRPr="001C20FB">
              <w:rPr>
                <w:sz w:val="24"/>
              </w:rPr>
              <w:t xml:space="preserve">» - </w:t>
            </w:r>
            <w:r w:rsidR="00E04520">
              <w:rPr>
                <w:sz w:val="24"/>
              </w:rPr>
              <w:t>32</w:t>
            </w:r>
            <w:r>
              <w:rPr>
                <w:sz w:val="24"/>
              </w:rPr>
              <w:t>942</w:t>
            </w:r>
          </w:p>
          <w:p w:rsidR="00E04520" w:rsidRDefault="00E04520" w:rsidP="00E04520">
            <w:pPr>
              <w:tabs>
                <w:tab w:val="left" w:pos="180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68 «НДС» - 10079</w:t>
            </w:r>
          </w:p>
          <w:p w:rsidR="00E04520" w:rsidRPr="001C20FB" w:rsidRDefault="00E04520" w:rsidP="00E04520">
            <w:pPr>
              <w:tabs>
                <w:tab w:val="left" w:pos="180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68 «Акцизы» - 20589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A64BC" w:rsidRPr="001C20FB" w:rsidRDefault="001A64BC" w:rsidP="00E04520">
            <w:pPr>
              <w:tabs>
                <w:tab w:val="left" w:pos="1800"/>
              </w:tabs>
              <w:jc w:val="both"/>
              <w:rPr>
                <w:sz w:val="24"/>
              </w:rPr>
            </w:pPr>
            <w:r w:rsidRPr="001C20FB">
              <w:rPr>
                <w:sz w:val="24"/>
              </w:rPr>
              <w:t>62 «</w:t>
            </w:r>
            <w:r w:rsidR="00E04520">
              <w:rPr>
                <w:sz w:val="24"/>
              </w:rPr>
              <w:t>Выручка от реализации продукции</w:t>
            </w:r>
            <w:r w:rsidRPr="001C20FB">
              <w:rPr>
                <w:sz w:val="24"/>
              </w:rPr>
              <w:t xml:space="preserve">» - </w:t>
            </w:r>
            <w:r>
              <w:rPr>
                <w:sz w:val="24"/>
              </w:rPr>
              <w:t>66073</w:t>
            </w:r>
          </w:p>
        </w:tc>
      </w:tr>
      <w:tr w:rsidR="001A64BC" w:rsidRPr="001C20FB" w:rsidTr="001A64BC"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BC" w:rsidRPr="001C20FB" w:rsidRDefault="001A64BC" w:rsidP="00E04520">
            <w:pPr>
              <w:tabs>
                <w:tab w:val="left" w:pos="1800"/>
              </w:tabs>
              <w:jc w:val="both"/>
              <w:rPr>
                <w:sz w:val="24"/>
              </w:rPr>
            </w:pPr>
            <w:r w:rsidRPr="001C20FB">
              <w:rPr>
                <w:sz w:val="24"/>
              </w:rPr>
              <w:t xml:space="preserve">Оборот по дебету = </w:t>
            </w:r>
            <w:r w:rsidR="00E04520">
              <w:rPr>
                <w:sz w:val="24"/>
              </w:rPr>
              <w:t>63610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A64BC" w:rsidRPr="001C20FB" w:rsidRDefault="001A64BC" w:rsidP="001A64BC">
            <w:pPr>
              <w:tabs>
                <w:tab w:val="left" w:pos="1800"/>
              </w:tabs>
              <w:jc w:val="both"/>
              <w:rPr>
                <w:sz w:val="24"/>
              </w:rPr>
            </w:pPr>
            <w:r w:rsidRPr="001C20FB">
              <w:rPr>
                <w:sz w:val="24"/>
              </w:rPr>
              <w:t xml:space="preserve">Оборот по кредиту = </w:t>
            </w:r>
            <w:r>
              <w:rPr>
                <w:sz w:val="24"/>
              </w:rPr>
              <w:t>66073</w:t>
            </w:r>
          </w:p>
        </w:tc>
      </w:tr>
      <w:tr w:rsidR="001A64BC" w:rsidRPr="001C20FB" w:rsidTr="001A64BC">
        <w:tc>
          <w:tcPr>
            <w:tcW w:w="4927" w:type="dxa"/>
            <w:tcBorders>
              <w:top w:val="single" w:sz="4" w:space="0" w:color="auto"/>
            </w:tcBorders>
            <w:shd w:val="clear" w:color="auto" w:fill="auto"/>
          </w:tcPr>
          <w:p w:rsidR="001A64BC" w:rsidRPr="001C20FB" w:rsidRDefault="00E04520" w:rsidP="001A64BC">
            <w:pPr>
              <w:tabs>
                <w:tab w:val="left" w:pos="180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2463</w:t>
            </w:r>
          </w:p>
        </w:tc>
        <w:tc>
          <w:tcPr>
            <w:tcW w:w="4927" w:type="dxa"/>
            <w:tcBorders>
              <w:top w:val="single" w:sz="4" w:space="0" w:color="auto"/>
            </w:tcBorders>
            <w:shd w:val="clear" w:color="auto" w:fill="auto"/>
          </w:tcPr>
          <w:p w:rsidR="001A64BC" w:rsidRPr="001C20FB" w:rsidRDefault="001A64BC" w:rsidP="001A64BC">
            <w:pPr>
              <w:tabs>
                <w:tab w:val="left" w:pos="1800"/>
              </w:tabs>
              <w:jc w:val="both"/>
              <w:rPr>
                <w:sz w:val="24"/>
              </w:rPr>
            </w:pPr>
          </w:p>
        </w:tc>
      </w:tr>
    </w:tbl>
    <w:p w:rsidR="001A64BC" w:rsidRPr="001C20FB" w:rsidRDefault="001A64BC" w:rsidP="001A64BC">
      <w:pPr>
        <w:tabs>
          <w:tab w:val="left" w:pos="1800"/>
        </w:tabs>
        <w:spacing w:line="360" w:lineRule="auto"/>
        <w:ind w:firstLine="720"/>
        <w:jc w:val="both"/>
        <w:rPr>
          <w:szCs w:val="28"/>
        </w:rPr>
      </w:pPr>
    </w:p>
    <w:p w:rsidR="001A64BC" w:rsidRPr="001C20FB" w:rsidRDefault="001A64BC" w:rsidP="001A64BC">
      <w:pPr>
        <w:tabs>
          <w:tab w:val="left" w:pos="1800"/>
        </w:tabs>
        <w:spacing w:line="360" w:lineRule="auto"/>
        <w:ind w:firstLine="720"/>
        <w:jc w:val="center"/>
        <w:rPr>
          <w:szCs w:val="28"/>
        </w:rPr>
      </w:pPr>
      <w:r w:rsidRPr="001C20FB">
        <w:rPr>
          <w:szCs w:val="28"/>
        </w:rPr>
        <w:t>Рисунок 3.</w:t>
      </w:r>
      <w:r>
        <w:rPr>
          <w:szCs w:val="28"/>
        </w:rPr>
        <w:t>2</w:t>
      </w:r>
      <w:r w:rsidRPr="001C20FB">
        <w:rPr>
          <w:szCs w:val="28"/>
        </w:rPr>
        <w:t xml:space="preserve"> – Схема счета 90 «Продажи» в организации</w:t>
      </w:r>
    </w:p>
    <w:p w:rsidR="001A64BC" w:rsidRDefault="001A64BC" w:rsidP="001A64BC">
      <w:pPr>
        <w:spacing w:line="360" w:lineRule="auto"/>
        <w:ind w:firstLine="720"/>
        <w:jc w:val="both"/>
        <w:rPr>
          <w:szCs w:val="28"/>
        </w:rPr>
      </w:pPr>
    </w:p>
    <w:p w:rsidR="001A64BC" w:rsidRPr="00BD28D9" w:rsidRDefault="001A64BC" w:rsidP="00C625B3">
      <w:pPr>
        <w:spacing w:line="360" w:lineRule="auto"/>
        <w:ind w:firstLine="720"/>
        <w:jc w:val="both"/>
        <w:rPr>
          <w:color w:val="000000"/>
          <w:szCs w:val="28"/>
        </w:rPr>
      </w:pPr>
      <w:r w:rsidRPr="00BD28D9">
        <w:rPr>
          <w:szCs w:val="28"/>
        </w:rPr>
        <w:t>В соответствии с первичными документами, работники бухгалтерии, п</w:t>
      </w:r>
      <w:r w:rsidRPr="00BD28D9">
        <w:rPr>
          <w:szCs w:val="28"/>
        </w:rPr>
        <w:t>о</w:t>
      </w:r>
      <w:r w:rsidRPr="00BD28D9">
        <w:rPr>
          <w:szCs w:val="28"/>
        </w:rPr>
        <w:t>средством ввода данных в компьютерную программу, заполняют регистры си</w:t>
      </w:r>
      <w:r w:rsidRPr="00BD28D9">
        <w:rPr>
          <w:szCs w:val="28"/>
        </w:rPr>
        <w:t>н</w:t>
      </w:r>
      <w:r w:rsidRPr="00BD28D9">
        <w:rPr>
          <w:szCs w:val="28"/>
        </w:rPr>
        <w:t xml:space="preserve">тетического учета, такие как: главная книга, оборотная ведомость по счету 90 «Продажи», анализ счета 90 «Продажи», журнал-ордер по счету 90 «Продажи», </w:t>
      </w:r>
      <w:proofErr w:type="spellStart"/>
      <w:r w:rsidRPr="00BD28D9">
        <w:rPr>
          <w:szCs w:val="28"/>
        </w:rPr>
        <w:t>оборотно</w:t>
      </w:r>
      <w:proofErr w:type="spellEnd"/>
      <w:r w:rsidRPr="00BD28D9">
        <w:rPr>
          <w:szCs w:val="28"/>
        </w:rPr>
        <w:t>-сальдовая ведомость. Также на основании первичных документов з</w:t>
      </w:r>
      <w:r w:rsidRPr="00BD28D9">
        <w:rPr>
          <w:szCs w:val="28"/>
        </w:rPr>
        <w:t>а</w:t>
      </w:r>
      <w:r w:rsidRPr="00BD28D9">
        <w:rPr>
          <w:szCs w:val="28"/>
        </w:rPr>
        <w:t xml:space="preserve">полняются и регистры аналитического учета: </w:t>
      </w:r>
      <w:proofErr w:type="spellStart"/>
      <w:r w:rsidRPr="00BD28D9">
        <w:rPr>
          <w:szCs w:val="28"/>
        </w:rPr>
        <w:t>оборотно</w:t>
      </w:r>
      <w:proofErr w:type="spellEnd"/>
      <w:r w:rsidRPr="00BD28D9">
        <w:rPr>
          <w:szCs w:val="28"/>
        </w:rPr>
        <w:t xml:space="preserve">-сальдовая ведомость по счету 90 «Продажи», анализ субконто, карточка счета 90 «Продажи» и др. </w:t>
      </w:r>
    </w:p>
    <w:p w:rsidR="001A64BC" w:rsidRPr="00BD28D9" w:rsidRDefault="001A64BC" w:rsidP="001A64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5"/>
        <w:rPr>
          <w:szCs w:val="28"/>
        </w:rPr>
      </w:pPr>
      <w:r>
        <w:rPr>
          <w:szCs w:val="28"/>
        </w:rPr>
        <w:t>В таблице 3.2 представим</w:t>
      </w:r>
      <w:r w:rsidRPr="00BD28D9">
        <w:rPr>
          <w:szCs w:val="28"/>
        </w:rPr>
        <w:t xml:space="preserve"> информацию  о регистрах синтетичес</w:t>
      </w:r>
      <w:r w:rsidR="00C625B3">
        <w:rPr>
          <w:szCs w:val="28"/>
        </w:rPr>
        <w:t>кого и аналитического учета в ОА</w:t>
      </w:r>
      <w:r w:rsidRPr="00BD28D9">
        <w:rPr>
          <w:szCs w:val="28"/>
        </w:rPr>
        <w:t>О «</w:t>
      </w:r>
      <w:r w:rsidR="00C625B3">
        <w:rPr>
          <w:szCs w:val="28"/>
        </w:rPr>
        <w:t>Гамбринус</w:t>
      </w:r>
      <w:r w:rsidRPr="00BD28D9">
        <w:rPr>
          <w:szCs w:val="28"/>
        </w:rPr>
        <w:t>»</w:t>
      </w:r>
    </w:p>
    <w:p w:rsidR="001A64BC" w:rsidRDefault="001A64BC" w:rsidP="001A64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5"/>
        <w:rPr>
          <w:szCs w:val="28"/>
        </w:rPr>
      </w:pPr>
      <w:r w:rsidRPr="00BD28D9">
        <w:rPr>
          <w:szCs w:val="28"/>
        </w:rPr>
        <w:t>Таблица 3.2 – Описание регистров синтетического и аналитического уч</w:t>
      </w:r>
      <w:r w:rsidRPr="00BD28D9">
        <w:rPr>
          <w:szCs w:val="28"/>
        </w:rPr>
        <w:t>е</w:t>
      </w:r>
      <w:r w:rsidRPr="00BD28D9">
        <w:rPr>
          <w:szCs w:val="28"/>
        </w:rPr>
        <w:t xml:space="preserve">та в </w:t>
      </w:r>
      <w:r>
        <w:rPr>
          <w:szCs w:val="28"/>
        </w:rPr>
        <w:t>ОАО «Гамбринус»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560"/>
        <w:gridCol w:w="4784"/>
      </w:tblGrid>
      <w:tr w:rsidR="001A64BC" w:rsidRPr="00E27B6A" w:rsidTr="00C31603">
        <w:trPr>
          <w:trHeight w:val="1155"/>
        </w:trPr>
        <w:tc>
          <w:tcPr>
            <w:tcW w:w="1242" w:type="dxa"/>
            <w:tcBorders>
              <w:bottom w:val="single" w:sz="2" w:space="0" w:color="auto"/>
            </w:tcBorders>
            <w:shd w:val="clear" w:color="auto" w:fill="auto"/>
          </w:tcPr>
          <w:p w:rsidR="001A64BC" w:rsidRPr="00E27B6A" w:rsidRDefault="001A64BC" w:rsidP="001A64BC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4"/>
              </w:rPr>
            </w:pPr>
            <w:r w:rsidRPr="00E27B6A">
              <w:rPr>
                <w:sz w:val="24"/>
              </w:rPr>
              <w:t>Регистры синтет</w:t>
            </w:r>
            <w:r w:rsidRPr="00E27B6A">
              <w:rPr>
                <w:sz w:val="24"/>
              </w:rPr>
              <w:t>и</w:t>
            </w:r>
            <w:r w:rsidRPr="00E27B6A">
              <w:rPr>
                <w:sz w:val="24"/>
              </w:rPr>
              <w:t>ческого учета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</w:tcPr>
          <w:p w:rsidR="001A64BC" w:rsidRPr="00E27B6A" w:rsidRDefault="001A64BC" w:rsidP="001A64BC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4"/>
              </w:rPr>
            </w:pPr>
            <w:r w:rsidRPr="00E27B6A">
              <w:rPr>
                <w:sz w:val="24"/>
              </w:rPr>
              <w:t>Описание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shd w:val="clear" w:color="auto" w:fill="auto"/>
          </w:tcPr>
          <w:p w:rsidR="001A64BC" w:rsidRPr="00E27B6A" w:rsidRDefault="001A64BC" w:rsidP="001A64BC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4"/>
              </w:rPr>
            </w:pPr>
            <w:r w:rsidRPr="00E27B6A">
              <w:rPr>
                <w:sz w:val="24"/>
              </w:rPr>
              <w:t>Регистры аналитич</w:t>
            </w:r>
            <w:r w:rsidRPr="00E27B6A">
              <w:rPr>
                <w:sz w:val="24"/>
              </w:rPr>
              <w:t>е</w:t>
            </w:r>
            <w:r w:rsidRPr="00E27B6A">
              <w:rPr>
                <w:sz w:val="24"/>
              </w:rPr>
              <w:t>ского учета</w:t>
            </w:r>
          </w:p>
        </w:tc>
        <w:tc>
          <w:tcPr>
            <w:tcW w:w="4784" w:type="dxa"/>
            <w:tcBorders>
              <w:bottom w:val="single" w:sz="2" w:space="0" w:color="auto"/>
            </w:tcBorders>
            <w:shd w:val="clear" w:color="auto" w:fill="auto"/>
          </w:tcPr>
          <w:p w:rsidR="001A64BC" w:rsidRDefault="001A64BC" w:rsidP="001A64BC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4"/>
              </w:rPr>
            </w:pPr>
            <w:r w:rsidRPr="00E27B6A">
              <w:rPr>
                <w:sz w:val="24"/>
              </w:rPr>
              <w:t>Описание</w:t>
            </w:r>
          </w:p>
          <w:p w:rsidR="00E04520" w:rsidRDefault="00E04520" w:rsidP="001A64BC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4"/>
              </w:rPr>
            </w:pPr>
          </w:p>
          <w:p w:rsidR="00E04520" w:rsidRDefault="00E04520" w:rsidP="001A64BC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4"/>
              </w:rPr>
            </w:pPr>
          </w:p>
          <w:p w:rsidR="00E04520" w:rsidRPr="00E27B6A" w:rsidRDefault="00E04520" w:rsidP="001A64BC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4"/>
              </w:rPr>
            </w:pPr>
          </w:p>
        </w:tc>
      </w:tr>
      <w:tr w:rsidR="00E04520" w:rsidRPr="00E27B6A" w:rsidTr="00C31603">
        <w:trPr>
          <w:trHeight w:val="225"/>
        </w:trPr>
        <w:tc>
          <w:tcPr>
            <w:tcW w:w="1242" w:type="dxa"/>
            <w:tcBorders>
              <w:top w:val="single" w:sz="2" w:space="0" w:color="auto"/>
            </w:tcBorders>
            <w:shd w:val="clear" w:color="auto" w:fill="auto"/>
          </w:tcPr>
          <w:p w:rsidR="00E04520" w:rsidRPr="00E27B6A" w:rsidRDefault="00E04520" w:rsidP="00C31603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shd w:val="clear" w:color="auto" w:fill="auto"/>
          </w:tcPr>
          <w:p w:rsidR="00E04520" w:rsidRPr="00E27B6A" w:rsidRDefault="00E04520" w:rsidP="00C31603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shd w:val="clear" w:color="auto" w:fill="auto"/>
          </w:tcPr>
          <w:p w:rsidR="00E04520" w:rsidRPr="00E27B6A" w:rsidRDefault="00E04520" w:rsidP="00C31603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84" w:type="dxa"/>
            <w:tcBorders>
              <w:top w:val="single" w:sz="2" w:space="0" w:color="auto"/>
            </w:tcBorders>
            <w:shd w:val="clear" w:color="auto" w:fill="auto"/>
          </w:tcPr>
          <w:p w:rsidR="00E04520" w:rsidRPr="00E27B6A" w:rsidRDefault="00E04520" w:rsidP="00C31603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A64BC" w:rsidRPr="00E27B6A" w:rsidTr="00C31603">
        <w:tc>
          <w:tcPr>
            <w:tcW w:w="1242" w:type="dxa"/>
            <w:shd w:val="clear" w:color="auto" w:fill="auto"/>
          </w:tcPr>
          <w:p w:rsidR="001A64BC" w:rsidRPr="00E27B6A" w:rsidRDefault="001A64BC" w:rsidP="001A64BC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4"/>
              </w:rPr>
            </w:pPr>
            <w:r w:rsidRPr="00E27B6A">
              <w:rPr>
                <w:sz w:val="24"/>
              </w:rPr>
              <w:t>Обороты счета</w:t>
            </w:r>
          </w:p>
        </w:tc>
        <w:tc>
          <w:tcPr>
            <w:tcW w:w="2268" w:type="dxa"/>
            <w:shd w:val="clear" w:color="auto" w:fill="auto"/>
          </w:tcPr>
          <w:p w:rsidR="001A64BC" w:rsidRPr="00C31603" w:rsidRDefault="001A64BC" w:rsidP="00C31603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У</w:t>
            </w:r>
            <w:r w:rsidRPr="00E27B6A">
              <w:rPr>
                <w:color w:val="000000"/>
                <w:sz w:val="24"/>
                <w:shd w:val="clear" w:color="auto" w:fill="FFFFFF"/>
              </w:rPr>
              <w:t>читываются тол</w:t>
            </w:r>
            <w:r w:rsidRPr="00E27B6A">
              <w:rPr>
                <w:color w:val="000000"/>
                <w:sz w:val="24"/>
                <w:shd w:val="clear" w:color="auto" w:fill="FFFFFF"/>
              </w:rPr>
              <w:t>ь</w:t>
            </w:r>
            <w:r w:rsidR="00C31603">
              <w:rPr>
                <w:color w:val="000000"/>
                <w:sz w:val="24"/>
                <w:shd w:val="clear" w:color="auto" w:fill="FFFFFF"/>
              </w:rPr>
              <w:t>ко т</w:t>
            </w:r>
            <w:r w:rsidRPr="00E27B6A">
              <w:rPr>
                <w:color w:val="000000"/>
                <w:sz w:val="24"/>
                <w:shd w:val="clear" w:color="auto" w:fill="FFFFFF"/>
              </w:rPr>
              <w:t>ек</w:t>
            </w:r>
            <w:r w:rsidR="00C31603">
              <w:rPr>
                <w:color w:val="000000"/>
                <w:sz w:val="24"/>
                <w:shd w:val="clear" w:color="auto" w:fill="FFFFFF"/>
              </w:rPr>
              <w:t>у</w:t>
            </w:r>
            <w:r w:rsidRPr="00E27B6A">
              <w:rPr>
                <w:color w:val="000000"/>
                <w:sz w:val="24"/>
                <w:shd w:val="clear" w:color="auto" w:fill="FFFFFF"/>
              </w:rPr>
              <w:t>щие </w:t>
            </w:r>
            <w:r w:rsidRPr="00E27B6A">
              <w:rPr>
                <w:bCs/>
                <w:color w:val="000000"/>
                <w:sz w:val="24"/>
                <w:shd w:val="clear" w:color="auto" w:fill="FFFFFF"/>
              </w:rPr>
              <w:t>обороты</w:t>
            </w:r>
            <w:r w:rsidRPr="00E27B6A">
              <w:rPr>
                <w:color w:val="000000"/>
                <w:sz w:val="24"/>
                <w:shd w:val="clear" w:color="auto" w:fill="FFFFFF"/>
              </w:rPr>
              <w:t> за отчетный период</w:t>
            </w:r>
          </w:p>
        </w:tc>
        <w:tc>
          <w:tcPr>
            <w:tcW w:w="1560" w:type="dxa"/>
            <w:shd w:val="clear" w:color="auto" w:fill="auto"/>
          </w:tcPr>
          <w:p w:rsidR="001A64BC" w:rsidRPr="00E27B6A" w:rsidRDefault="001A64BC" w:rsidP="001A64BC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4"/>
              </w:rPr>
            </w:pPr>
            <w:proofErr w:type="spellStart"/>
            <w:r w:rsidRPr="00E27B6A">
              <w:rPr>
                <w:sz w:val="24"/>
              </w:rPr>
              <w:t>Оборотно</w:t>
            </w:r>
            <w:proofErr w:type="spellEnd"/>
            <w:r w:rsidRPr="00E27B6A">
              <w:rPr>
                <w:sz w:val="24"/>
              </w:rPr>
              <w:t xml:space="preserve"> сальдовая ведомость</w:t>
            </w:r>
          </w:p>
        </w:tc>
        <w:tc>
          <w:tcPr>
            <w:tcW w:w="4784" w:type="dxa"/>
            <w:shd w:val="clear" w:color="auto" w:fill="auto"/>
          </w:tcPr>
          <w:p w:rsidR="001A64BC" w:rsidRPr="00E27B6A" w:rsidRDefault="001A64BC" w:rsidP="001A64BC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И</w:t>
            </w:r>
            <w:r w:rsidRPr="00E27B6A">
              <w:rPr>
                <w:color w:val="000000"/>
                <w:sz w:val="24"/>
                <w:shd w:val="clear" w:color="auto" w:fill="FFFFFF"/>
              </w:rPr>
              <w:t>спользуются для контроля и систематиз</w:t>
            </w:r>
            <w:r w:rsidRPr="00E27B6A">
              <w:rPr>
                <w:color w:val="000000"/>
                <w:sz w:val="24"/>
                <w:shd w:val="clear" w:color="auto" w:fill="FFFFFF"/>
              </w:rPr>
              <w:t>и</w:t>
            </w:r>
            <w:r w:rsidRPr="00E27B6A">
              <w:rPr>
                <w:color w:val="000000"/>
                <w:sz w:val="24"/>
                <w:shd w:val="clear" w:color="auto" w:fill="FFFFFF"/>
              </w:rPr>
              <w:t>рования точного отражения фактов хозя</w:t>
            </w:r>
            <w:r w:rsidRPr="00E27B6A">
              <w:rPr>
                <w:color w:val="000000"/>
                <w:sz w:val="24"/>
                <w:shd w:val="clear" w:color="auto" w:fill="FFFFFF"/>
              </w:rPr>
              <w:t>й</w:t>
            </w:r>
            <w:r w:rsidRPr="00E27B6A">
              <w:rPr>
                <w:color w:val="000000"/>
                <w:sz w:val="24"/>
                <w:shd w:val="clear" w:color="auto" w:fill="FFFFFF"/>
              </w:rPr>
              <w:t>ственной деятельности на счетах бухучета</w:t>
            </w:r>
          </w:p>
        </w:tc>
      </w:tr>
    </w:tbl>
    <w:p w:rsidR="00E04520" w:rsidRDefault="00E04520" w:rsidP="00E04520">
      <w:pPr>
        <w:jc w:val="right"/>
      </w:pPr>
      <w:r>
        <w:lastRenderedPageBreak/>
        <w:t>Продолжение таблицы 3.2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560"/>
        <w:gridCol w:w="4784"/>
      </w:tblGrid>
      <w:tr w:rsidR="00E04520" w:rsidRPr="00E27B6A" w:rsidTr="00C3160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20" w:rsidRPr="00E27B6A" w:rsidRDefault="00E04520" w:rsidP="00C31603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20" w:rsidRPr="00E04520" w:rsidRDefault="00E04520" w:rsidP="00C31603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color w:val="000000"/>
                <w:sz w:val="24"/>
              </w:rPr>
            </w:pPr>
            <w:r w:rsidRPr="00E04520">
              <w:rPr>
                <w:color w:val="000000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20" w:rsidRPr="00E27B6A" w:rsidRDefault="00E04520" w:rsidP="00C31603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20" w:rsidRPr="00E27B6A" w:rsidRDefault="00E04520" w:rsidP="00C316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A64BC" w:rsidRPr="00E27B6A" w:rsidTr="00C31603">
        <w:tc>
          <w:tcPr>
            <w:tcW w:w="1242" w:type="dxa"/>
            <w:shd w:val="clear" w:color="auto" w:fill="auto"/>
          </w:tcPr>
          <w:p w:rsidR="001A64BC" w:rsidRPr="00E27B6A" w:rsidRDefault="001A64BC" w:rsidP="001A64BC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4"/>
              </w:rPr>
            </w:pPr>
            <w:r w:rsidRPr="00E27B6A">
              <w:rPr>
                <w:sz w:val="24"/>
              </w:rPr>
              <w:t>Анализ счета</w:t>
            </w:r>
          </w:p>
        </w:tc>
        <w:tc>
          <w:tcPr>
            <w:tcW w:w="2268" w:type="dxa"/>
            <w:shd w:val="clear" w:color="auto" w:fill="auto"/>
          </w:tcPr>
          <w:p w:rsidR="001A64BC" w:rsidRPr="00E27B6A" w:rsidRDefault="001A64BC" w:rsidP="001A64BC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4"/>
              </w:rPr>
            </w:pPr>
            <w:r w:rsidRPr="00E27B6A">
              <w:rPr>
                <w:color w:val="000000"/>
                <w:sz w:val="24"/>
              </w:rPr>
              <w:t>Анализ счета выв</w:t>
            </w:r>
            <w:r w:rsidRPr="00E27B6A">
              <w:rPr>
                <w:color w:val="000000"/>
                <w:sz w:val="24"/>
              </w:rPr>
              <w:t>о</w:t>
            </w:r>
            <w:r w:rsidRPr="00E27B6A">
              <w:rPr>
                <w:color w:val="000000"/>
                <w:sz w:val="24"/>
              </w:rPr>
              <w:t>дит начальное и конечное сальдо по счету учета, а та</w:t>
            </w:r>
            <w:r w:rsidRPr="00E27B6A">
              <w:rPr>
                <w:color w:val="000000"/>
                <w:sz w:val="24"/>
              </w:rPr>
              <w:t>к</w:t>
            </w:r>
            <w:r w:rsidRPr="00E27B6A">
              <w:rPr>
                <w:color w:val="000000"/>
                <w:sz w:val="24"/>
              </w:rPr>
              <w:t>же обороты в ко</w:t>
            </w:r>
            <w:r w:rsidRPr="00E27B6A">
              <w:rPr>
                <w:color w:val="000000"/>
                <w:sz w:val="24"/>
              </w:rPr>
              <w:t>р</w:t>
            </w:r>
            <w:r w:rsidRPr="00E27B6A">
              <w:rPr>
                <w:color w:val="000000"/>
                <w:sz w:val="24"/>
              </w:rPr>
              <w:t>респонденции со счетами</w:t>
            </w:r>
          </w:p>
        </w:tc>
        <w:tc>
          <w:tcPr>
            <w:tcW w:w="1560" w:type="dxa"/>
            <w:shd w:val="clear" w:color="auto" w:fill="auto"/>
          </w:tcPr>
          <w:p w:rsidR="001A64BC" w:rsidRPr="00E27B6A" w:rsidRDefault="001A64BC" w:rsidP="001A64BC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4"/>
              </w:rPr>
            </w:pPr>
            <w:r w:rsidRPr="00E27B6A">
              <w:rPr>
                <w:sz w:val="24"/>
              </w:rPr>
              <w:t>Анализ су</w:t>
            </w:r>
            <w:r w:rsidRPr="00E27B6A">
              <w:rPr>
                <w:sz w:val="24"/>
              </w:rPr>
              <w:t>б</w:t>
            </w:r>
            <w:r w:rsidRPr="00E27B6A">
              <w:rPr>
                <w:sz w:val="24"/>
              </w:rPr>
              <w:t>конто</w:t>
            </w:r>
          </w:p>
        </w:tc>
        <w:tc>
          <w:tcPr>
            <w:tcW w:w="4784" w:type="dxa"/>
            <w:shd w:val="clear" w:color="auto" w:fill="auto"/>
          </w:tcPr>
          <w:p w:rsidR="001A64BC" w:rsidRPr="00E27B6A" w:rsidRDefault="001A64BC" w:rsidP="001A64BC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Pr="00E27B6A">
              <w:rPr>
                <w:sz w:val="24"/>
              </w:rPr>
              <w:t>риводятся обороты по всем счетам, в к</w:t>
            </w:r>
            <w:r w:rsidRPr="00E27B6A">
              <w:rPr>
                <w:sz w:val="24"/>
              </w:rPr>
              <w:t>о</w:t>
            </w:r>
            <w:r w:rsidRPr="00E27B6A">
              <w:rPr>
                <w:sz w:val="24"/>
              </w:rPr>
              <w:t>торых используется это субконто, а также развернутое и свернутое сальдо.</w:t>
            </w:r>
          </w:p>
        </w:tc>
      </w:tr>
      <w:tr w:rsidR="001A64BC" w:rsidRPr="00E27B6A" w:rsidTr="00C31603">
        <w:tc>
          <w:tcPr>
            <w:tcW w:w="1242" w:type="dxa"/>
            <w:shd w:val="clear" w:color="auto" w:fill="auto"/>
          </w:tcPr>
          <w:p w:rsidR="001A64BC" w:rsidRPr="00E27B6A" w:rsidRDefault="001A64BC" w:rsidP="001A64BC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A64BC" w:rsidRPr="00E27B6A" w:rsidRDefault="001A64BC" w:rsidP="001A64BC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64BC" w:rsidRPr="00E27B6A" w:rsidRDefault="001A64BC" w:rsidP="001A64BC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4"/>
              </w:rPr>
            </w:pPr>
            <w:r w:rsidRPr="00E27B6A">
              <w:rPr>
                <w:sz w:val="24"/>
              </w:rPr>
              <w:t>Обороты между су</w:t>
            </w:r>
            <w:r w:rsidRPr="00E27B6A">
              <w:rPr>
                <w:sz w:val="24"/>
              </w:rPr>
              <w:t>б</w:t>
            </w:r>
            <w:r w:rsidRPr="00E27B6A">
              <w:rPr>
                <w:sz w:val="24"/>
              </w:rPr>
              <w:t>конто</w:t>
            </w:r>
          </w:p>
        </w:tc>
        <w:tc>
          <w:tcPr>
            <w:tcW w:w="4784" w:type="dxa"/>
            <w:shd w:val="clear" w:color="auto" w:fill="auto"/>
          </w:tcPr>
          <w:p w:rsidR="001A64BC" w:rsidRPr="00E27B6A" w:rsidRDefault="001A64BC" w:rsidP="001A64BC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Pr="00E27B6A">
              <w:rPr>
                <w:sz w:val="24"/>
              </w:rPr>
              <w:t xml:space="preserve">озволяет узнать, например, сколько </w:t>
            </w:r>
            <w:r>
              <w:rPr>
                <w:sz w:val="24"/>
              </w:rPr>
              <w:t xml:space="preserve"> гот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вой продукции</w:t>
            </w:r>
            <w:r w:rsidRPr="00E27B6A">
              <w:rPr>
                <w:sz w:val="24"/>
              </w:rPr>
              <w:t xml:space="preserve"> разного вида купил каждый покупатель, или, наоборот, – для каждого товара узнать суммарные объемы его зак</w:t>
            </w:r>
            <w:r w:rsidRPr="00E27B6A">
              <w:rPr>
                <w:sz w:val="24"/>
              </w:rPr>
              <w:t>у</w:t>
            </w:r>
            <w:r w:rsidRPr="00E27B6A">
              <w:rPr>
                <w:sz w:val="24"/>
              </w:rPr>
              <w:t>пок каждым покупателем.</w:t>
            </w:r>
          </w:p>
        </w:tc>
      </w:tr>
      <w:tr w:rsidR="001A64BC" w:rsidRPr="00E27B6A" w:rsidTr="00C31603">
        <w:tc>
          <w:tcPr>
            <w:tcW w:w="1242" w:type="dxa"/>
            <w:shd w:val="clear" w:color="auto" w:fill="auto"/>
          </w:tcPr>
          <w:p w:rsidR="001A64BC" w:rsidRPr="00E27B6A" w:rsidRDefault="001A64BC" w:rsidP="001A64BC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A64BC" w:rsidRPr="00E27B6A" w:rsidRDefault="001A64BC" w:rsidP="001A64BC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64BC" w:rsidRPr="00E27B6A" w:rsidRDefault="001A64BC" w:rsidP="001A64BC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4"/>
              </w:rPr>
            </w:pPr>
            <w:r w:rsidRPr="00E27B6A">
              <w:rPr>
                <w:sz w:val="24"/>
              </w:rPr>
              <w:t>Карточка субконто</w:t>
            </w:r>
          </w:p>
        </w:tc>
        <w:tc>
          <w:tcPr>
            <w:tcW w:w="4784" w:type="dxa"/>
            <w:shd w:val="clear" w:color="auto" w:fill="auto"/>
          </w:tcPr>
          <w:p w:rsidR="001A64BC" w:rsidRDefault="001A64BC" w:rsidP="001A64BC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r w:rsidRPr="00E27B6A">
              <w:rPr>
                <w:sz w:val="24"/>
              </w:rPr>
              <w:t>одержит все операции с конкретным об</w:t>
            </w:r>
            <w:r w:rsidRPr="00E27B6A">
              <w:rPr>
                <w:sz w:val="24"/>
              </w:rPr>
              <w:t>ъ</w:t>
            </w:r>
            <w:r w:rsidRPr="00E27B6A">
              <w:rPr>
                <w:sz w:val="24"/>
              </w:rPr>
              <w:t xml:space="preserve">ектом аналитического учета (субконто) в </w:t>
            </w:r>
            <w:proofErr w:type="spellStart"/>
            <w:r w:rsidRPr="00E27B6A">
              <w:rPr>
                <w:sz w:val="24"/>
              </w:rPr>
              <w:t>хро</w:t>
            </w:r>
            <w:proofErr w:type="spellEnd"/>
          </w:p>
          <w:p w:rsidR="001A64BC" w:rsidRPr="00E27B6A" w:rsidRDefault="001A64BC" w:rsidP="001A64BC">
            <w:pPr>
              <w:rPr>
                <w:sz w:val="24"/>
              </w:rPr>
            </w:pPr>
            <w:proofErr w:type="spellStart"/>
            <w:r w:rsidRPr="00E27B6A">
              <w:rPr>
                <w:sz w:val="24"/>
              </w:rPr>
              <w:t>нологической</w:t>
            </w:r>
            <w:proofErr w:type="spellEnd"/>
            <w:r w:rsidRPr="00E27B6A">
              <w:rPr>
                <w:sz w:val="24"/>
              </w:rPr>
              <w:t xml:space="preserve"> последовательности с указ</w:t>
            </w:r>
            <w:r w:rsidRPr="00E27B6A">
              <w:rPr>
                <w:sz w:val="24"/>
              </w:rPr>
              <w:t>а</w:t>
            </w:r>
            <w:r w:rsidRPr="00E27B6A">
              <w:rPr>
                <w:sz w:val="24"/>
              </w:rPr>
              <w:t>нием реквизитов проводок, остатков по субконто после каждой операции, на начало и конец периода.</w:t>
            </w:r>
          </w:p>
        </w:tc>
      </w:tr>
      <w:tr w:rsidR="001A64BC" w:rsidRPr="00E27B6A" w:rsidTr="00C31603">
        <w:tc>
          <w:tcPr>
            <w:tcW w:w="1242" w:type="dxa"/>
            <w:shd w:val="clear" w:color="auto" w:fill="auto"/>
          </w:tcPr>
          <w:p w:rsidR="001A64BC" w:rsidRPr="00E27B6A" w:rsidRDefault="001A64BC" w:rsidP="001A64BC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A64BC" w:rsidRPr="00E27B6A" w:rsidRDefault="001A64BC" w:rsidP="001A64BC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64BC" w:rsidRPr="00E27B6A" w:rsidRDefault="001A64BC" w:rsidP="001A64BC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4"/>
              </w:rPr>
            </w:pPr>
            <w:r w:rsidRPr="00E27B6A">
              <w:rPr>
                <w:sz w:val="24"/>
              </w:rPr>
              <w:t>Карточка счета</w:t>
            </w:r>
          </w:p>
        </w:tc>
        <w:tc>
          <w:tcPr>
            <w:tcW w:w="4784" w:type="dxa"/>
            <w:shd w:val="clear" w:color="auto" w:fill="auto"/>
          </w:tcPr>
          <w:p w:rsidR="001A64BC" w:rsidRPr="00E27B6A" w:rsidRDefault="001A64BC" w:rsidP="001A64BC">
            <w:pPr>
              <w:rPr>
                <w:sz w:val="24"/>
              </w:rPr>
            </w:pPr>
            <w:r w:rsidRPr="00E27B6A">
              <w:rPr>
                <w:sz w:val="24"/>
              </w:rPr>
              <w:t>В отчет «Карточка счета» включаются все проводки с данным счетом или проводки по данному счету по конкретным значениям объектов аналитического учета - наимен</w:t>
            </w:r>
            <w:r w:rsidRPr="00E27B6A">
              <w:rPr>
                <w:sz w:val="24"/>
              </w:rPr>
              <w:t>о</w:t>
            </w:r>
            <w:r w:rsidRPr="00E27B6A">
              <w:rPr>
                <w:sz w:val="24"/>
              </w:rPr>
              <w:t>ванию материала, организации-поставщику</w:t>
            </w:r>
          </w:p>
        </w:tc>
      </w:tr>
    </w:tbl>
    <w:p w:rsidR="00C31603" w:rsidRDefault="001A64BC" w:rsidP="00C625B3">
      <w:pPr>
        <w:spacing w:line="360" w:lineRule="auto"/>
        <w:jc w:val="both"/>
        <w:rPr>
          <w:szCs w:val="28"/>
          <w:lang w:bidi="en-US"/>
        </w:rPr>
      </w:pPr>
      <w:r w:rsidRPr="00A86D32">
        <w:rPr>
          <w:szCs w:val="28"/>
          <w:lang w:bidi="en-US"/>
        </w:rPr>
        <w:t xml:space="preserve">   </w:t>
      </w:r>
      <w:r w:rsidR="00C625B3">
        <w:rPr>
          <w:szCs w:val="28"/>
          <w:lang w:bidi="en-US"/>
        </w:rPr>
        <w:tab/>
      </w:r>
    </w:p>
    <w:p w:rsidR="001A64BC" w:rsidRPr="00A86D32" w:rsidRDefault="001A64BC" w:rsidP="00C31603">
      <w:pPr>
        <w:spacing w:line="360" w:lineRule="auto"/>
        <w:ind w:firstLine="708"/>
        <w:jc w:val="both"/>
        <w:rPr>
          <w:szCs w:val="28"/>
          <w:lang w:bidi="en-US"/>
        </w:rPr>
      </w:pPr>
      <w:r w:rsidRPr="00A86D32">
        <w:rPr>
          <w:szCs w:val="28"/>
          <w:lang w:bidi="en-US"/>
        </w:rPr>
        <w:t xml:space="preserve">В бухгалтерии </w:t>
      </w:r>
      <w:r>
        <w:rPr>
          <w:szCs w:val="28"/>
          <w:lang w:bidi="en-US"/>
        </w:rPr>
        <w:t xml:space="preserve"> </w:t>
      </w:r>
      <w:r>
        <w:rPr>
          <w:szCs w:val="28"/>
        </w:rPr>
        <w:t>ОАО «Гамбринус»</w:t>
      </w:r>
      <w:r w:rsidRPr="00BD28D9">
        <w:rPr>
          <w:szCs w:val="28"/>
        </w:rPr>
        <w:t xml:space="preserve"> </w:t>
      </w:r>
      <w:r w:rsidRPr="00A86D32">
        <w:rPr>
          <w:szCs w:val="28"/>
          <w:lang w:bidi="en-US"/>
        </w:rPr>
        <w:t xml:space="preserve"> применяется автоматизированная форма учета с применение</w:t>
      </w:r>
      <w:r>
        <w:rPr>
          <w:szCs w:val="28"/>
          <w:lang w:bidi="en-US"/>
        </w:rPr>
        <w:t>м программы «1С: Предприятие</w:t>
      </w:r>
      <w:r w:rsidRPr="00A86D32">
        <w:rPr>
          <w:szCs w:val="28"/>
          <w:lang w:bidi="en-US"/>
        </w:rPr>
        <w:t xml:space="preserve">».     </w:t>
      </w:r>
    </w:p>
    <w:p w:rsidR="001A64BC" w:rsidRPr="00A86D32" w:rsidRDefault="001A64BC" w:rsidP="001A64BC">
      <w:pPr>
        <w:spacing w:line="360" w:lineRule="auto"/>
        <w:ind w:firstLine="720"/>
        <w:jc w:val="both"/>
        <w:rPr>
          <w:szCs w:val="28"/>
          <w:lang w:bidi="en-US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0076F2" wp14:editId="59DFEE6A">
                <wp:simplePos x="0" y="0"/>
                <wp:positionH relativeFrom="column">
                  <wp:posOffset>1329690</wp:posOffset>
                </wp:positionH>
                <wp:positionV relativeFrom="paragraph">
                  <wp:posOffset>46355</wp:posOffset>
                </wp:positionV>
                <wp:extent cx="2962275" cy="619125"/>
                <wp:effectExtent l="0" t="0" r="28575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FDA" w:rsidRPr="005C0700" w:rsidRDefault="005D2FDA" w:rsidP="00C31603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5C0700">
                              <w:rPr>
                                <w:sz w:val="24"/>
                              </w:rPr>
                              <w:t>Первичные документы по учету продажи готовой продукции (</w:t>
                            </w:r>
                            <w:proofErr w:type="spellStart"/>
                            <w:proofErr w:type="gramStart"/>
                            <w:r w:rsidRPr="005C0700">
                              <w:rPr>
                                <w:sz w:val="24"/>
                              </w:rPr>
                              <w:t>приемо</w:t>
                            </w:r>
                            <w:proofErr w:type="spellEnd"/>
                            <w:r w:rsidRPr="005C0700">
                              <w:rPr>
                                <w:sz w:val="24"/>
                              </w:rPr>
                              <w:t xml:space="preserve"> – сдаточные</w:t>
                            </w:r>
                            <w:proofErr w:type="gramEnd"/>
                            <w:r w:rsidRPr="005C0700">
                              <w:rPr>
                                <w:sz w:val="24"/>
                              </w:rPr>
                              <w:t xml:space="preserve"> накладные,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5C0700">
                              <w:rPr>
                                <w:sz w:val="24"/>
                              </w:rPr>
                              <w:t>счет –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5C0700">
                              <w:rPr>
                                <w:sz w:val="24"/>
                              </w:rPr>
                              <w:t>фактуры и др.)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2" style="position:absolute;left:0;text-align:left;margin-left:104.7pt;margin-top:3.65pt;width:233.25pt;height:4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">
                <v:textbox>
                  <w:txbxContent>
                    <w:p w:rsidR="005D2FDA" w:rsidRPr="005C0700" w:rsidRDefault="005D2FDA" w:rsidP="00C31603">
                      <w:pPr>
                        <w:jc w:val="both"/>
                        <w:rPr>
                          <w:sz w:val="24"/>
                        </w:rPr>
                      </w:pPr>
                      <w:r w:rsidRPr="005C0700">
                        <w:rPr>
                          <w:sz w:val="24"/>
                        </w:rPr>
                        <w:t>Первичные документы по учету пр</w:t>
                      </w:r>
                      <w:r w:rsidRPr="005C0700">
                        <w:rPr>
                          <w:sz w:val="24"/>
                        </w:rPr>
                        <w:t>о</w:t>
                      </w:r>
                      <w:r w:rsidRPr="005C0700">
                        <w:rPr>
                          <w:sz w:val="24"/>
                        </w:rPr>
                        <w:t>дажи готовой продукции (</w:t>
                      </w:r>
                      <w:proofErr w:type="spellStart"/>
                      <w:proofErr w:type="gramStart"/>
                      <w:r w:rsidRPr="005C0700">
                        <w:rPr>
                          <w:sz w:val="24"/>
                        </w:rPr>
                        <w:t>приемо</w:t>
                      </w:r>
                      <w:proofErr w:type="spellEnd"/>
                      <w:r w:rsidRPr="005C0700">
                        <w:rPr>
                          <w:sz w:val="24"/>
                        </w:rPr>
                        <w:t xml:space="preserve"> – сдаточные</w:t>
                      </w:r>
                      <w:proofErr w:type="gramEnd"/>
                      <w:r w:rsidRPr="005C0700">
                        <w:rPr>
                          <w:sz w:val="24"/>
                        </w:rPr>
                        <w:t xml:space="preserve"> накладные,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5C0700">
                        <w:rPr>
                          <w:sz w:val="24"/>
                        </w:rPr>
                        <w:t>счет –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5C0700">
                        <w:rPr>
                          <w:sz w:val="24"/>
                        </w:rPr>
                        <w:t>фактуры и др.)</w:t>
                      </w:r>
                    </w:p>
                  </w:txbxContent>
                </v:textbox>
              </v:rect>
            </w:pict>
          </mc:Fallback>
        </mc:AlternateContent>
      </w:r>
    </w:p>
    <w:p w:rsidR="001A64BC" w:rsidRPr="00A86D32" w:rsidRDefault="001A64BC" w:rsidP="001A64BC">
      <w:pPr>
        <w:spacing w:line="360" w:lineRule="auto"/>
        <w:ind w:firstLine="720"/>
        <w:jc w:val="both"/>
        <w:rPr>
          <w:szCs w:val="28"/>
          <w:lang w:bidi="en-US"/>
        </w:rPr>
      </w:pPr>
    </w:p>
    <w:p w:rsidR="001A64BC" w:rsidRPr="00A86D32" w:rsidRDefault="00C31603" w:rsidP="001A64BC">
      <w:pPr>
        <w:spacing w:line="360" w:lineRule="auto"/>
        <w:ind w:firstLine="720"/>
        <w:jc w:val="both"/>
        <w:rPr>
          <w:szCs w:val="28"/>
          <w:lang w:bidi="en-US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AD70525" wp14:editId="65ED229C">
                <wp:simplePos x="0" y="0"/>
                <wp:positionH relativeFrom="column">
                  <wp:posOffset>1786890</wp:posOffset>
                </wp:positionH>
                <wp:positionV relativeFrom="paragraph">
                  <wp:posOffset>194945</wp:posOffset>
                </wp:positionV>
                <wp:extent cx="2085975" cy="314325"/>
                <wp:effectExtent l="0" t="0" r="28575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FDA" w:rsidRPr="005C0700" w:rsidRDefault="005D2FDA" w:rsidP="001A64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C0700">
                              <w:rPr>
                                <w:sz w:val="24"/>
                              </w:rPr>
                              <w:t>Ввод данных в программу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3" style="position:absolute;left:0;text-align:left;margin-left:140.7pt;margin-top:15.35pt;width:164.25pt;height:2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">
                <v:textbox>
                  <w:txbxContent>
                    <w:p w:rsidR="005D2FDA" w:rsidRPr="005C0700" w:rsidRDefault="005D2FDA" w:rsidP="001A64BC">
                      <w:pPr>
                        <w:jc w:val="center"/>
                        <w:rPr>
                          <w:sz w:val="24"/>
                        </w:rPr>
                      </w:pPr>
                      <w:r w:rsidRPr="005C0700">
                        <w:rPr>
                          <w:sz w:val="24"/>
                        </w:rPr>
                        <w:t>Ввод данных в программу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8D3B12" wp14:editId="221FD910">
                <wp:simplePos x="0" y="0"/>
                <wp:positionH relativeFrom="column">
                  <wp:posOffset>2701290</wp:posOffset>
                </wp:positionH>
                <wp:positionV relativeFrom="paragraph">
                  <wp:posOffset>52070</wp:posOffset>
                </wp:positionV>
                <wp:extent cx="0" cy="142875"/>
                <wp:effectExtent l="0" t="0" r="19050" b="95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12.7pt;margin-top:4.1pt;width:0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"/>
            </w:pict>
          </mc:Fallback>
        </mc:AlternateContent>
      </w:r>
    </w:p>
    <w:p w:rsidR="001A64BC" w:rsidRPr="00A86D32" w:rsidRDefault="00C31603" w:rsidP="001A64BC">
      <w:pPr>
        <w:spacing w:line="360" w:lineRule="auto"/>
        <w:ind w:firstLine="720"/>
        <w:jc w:val="both"/>
        <w:rPr>
          <w:szCs w:val="28"/>
          <w:lang w:bidi="en-US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401DCB" wp14:editId="69C3D09B">
                <wp:simplePos x="0" y="0"/>
                <wp:positionH relativeFrom="column">
                  <wp:posOffset>2733095</wp:posOffset>
                </wp:positionH>
                <wp:positionV relativeFrom="paragraph">
                  <wp:posOffset>200329</wp:posOffset>
                </wp:positionV>
                <wp:extent cx="0" cy="133350"/>
                <wp:effectExtent l="0" t="0" r="19050" b="190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15.2pt;margin-top:15.75pt;width:0;height:1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"/>
            </w:pict>
          </mc:Fallback>
        </mc:AlternateContent>
      </w:r>
    </w:p>
    <w:p w:rsidR="001A64BC" w:rsidRPr="00A86D32" w:rsidRDefault="00C31603" w:rsidP="001A64BC">
      <w:pPr>
        <w:spacing w:line="360" w:lineRule="auto"/>
        <w:ind w:firstLine="720"/>
        <w:jc w:val="both"/>
        <w:rPr>
          <w:szCs w:val="28"/>
          <w:lang w:bidi="en-US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A7702D" wp14:editId="308729D8">
                <wp:simplePos x="0" y="0"/>
                <wp:positionH relativeFrom="column">
                  <wp:posOffset>1718724</wp:posOffset>
                </wp:positionH>
                <wp:positionV relativeFrom="paragraph">
                  <wp:posOffset>28216</wp:posOffset>
                </wp:positionV>
                <wp:extent cx="2171700" cy="302150"/>
                <wp:effectExtent l="0" t="0" r="19050" b="222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0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FDA" w:rsidRPr="005C0700" w:rsidRDefault="005D2FDA" w:rsidP="001A64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C0700">
                              <w:rPr>
                                <w:sz w:val="24"/>
                              </w:rPr>
                              <w:t>Вывод данных из программы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4" style="position:absolute;left:0;text-align:left;margin-left:135.35pt;margin-top:2.2pt;width:171pt;height:23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">
                <v:textbox>
                  <w:txbxContent>
                    <w:p w:rsidR="005D2FDA" w:rsidRPr="005C0700" w:rsidRDefault="005D2FDA" w:rsidP="001A64BC">
                      <w:pPr>
                        <w:jc w:val="center"/>
                        <w:rPr>
                          <w:sz w:val="24"/>
                        </w:rPr>
                      </w:pPr>
                      <w:r w:rsidRPr="005C0700">
                        <w:rPr>
                          <w:sz w:val="24"/>
                        </w:rPr>
                        <w:t>Вывод данных из программы</w:t>
                      </w:r>
                    </w:p>
                  </w:txbxContent>
                </v:textbox>
              </v:rect>
            </w:pict>
          </mc:Fallback>
        </mc:AlternateContent>
      </w:r>
    </w:p>
    <w:p w:rsidR="001A64BC" w:rsidRPr="00A86D32" w:rsidRDefault="00C31603" w:rsidP="001A64BC">
      <w:pPr>
        <w:spacing w:line="360" w:lineRule="auto"/>
        <w:ind w:firstLine="720"/>
        <w:jc w:val="both"/>
        <w:rPr>
          <w:szCs w:val="28"/>
          <w:lang w:bidi="en-US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15A9FC" wp14:editId="722717F6">
                <wp:simplePos x="0" y="0"/>
                <wp:positionH relativeFrom="column">
                  <wp:posOffset>5193030</wp:posOffset>
                </wp:positionH>
                <wp:positionV relativeFrom="paragraph">
                  <wp:posOffset>220925</wp:posOffset>
                </wp:positionV>
                <wp:extent cx="0" cy="142875"/>
                <wp:effectExtent l="0" t="0" r="19050" b="95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408.9pt;margin-top:17.4pt;width:0;height:1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50F191" wp14:editId="1B504509">
                <wp:simplePos x="0" y="0"/>
                <wp:positionH relativeFrom="column">
                  <wp:posOffset>3787140</wp:posOffset>
                </wp:positionH>
                <wp:positionV relativeFrom="paragraph">
                  <wp:posOffset>232410</wp:posOffset>
                </wp:positionV>
                <wp:extent cx="0" cy="142875"/>
                <wp:effectExtent l="0" t="0" r="19050" b="95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98.2pt;margin-top:18.3pt;width:0;height:11.2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751966" wp14:editId="345C418F">
                <wp:simplePos x="0" y="0"/>
                <wp:positionH relativeFrom="column">
                  <wp:posOffset>2239010</wp:posOffset>
                </wp:positionH>
                <wp:positionV relativeFrom="paragraph">
                  <wp:posOffset>219075</wp:posOffset>
                </wp:positionV>
                <wp:extent cx="0" cy="171450"/>
                <wp:effectExtent l="0" t="0" r="19050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76.3pt;margin-top:17.25pt;width:0;height:1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4BED2E" wp14:editId="45D6DC92">
                <wp:simplePos x="0" y="0"/>
                <wp:positionH relativeFrom="column">
                  <wp:posOffset>624840</wp:posOffset>
                </wp:positionH>
                <wp:positionV relativeFrom="paragraph">
                  <wp:posOffset>231140</wp:posOffset>
                </wp:positionV>
                <wp:extent cx="0" cy="161925"/>
                <wp:effectExtent l="0" t="0" r="19050" b="95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49.2pt;margin-top:18.2pt;width:0;height:1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D8A53A" wp14:editId="38479A42">
                <wp:simplePos x="0" y="0"/>
                <wp:positionH relativeFrom="column">
                  <wp:posOffset>624840</wp:posOffset>
                </wp:positionH>
                <wp:positionV relativeFrom="paragraph">
                  <wp:posOffset>228600</wp:posOffset>
                </wp:positionV>
                <wp:extent cx="4572000" cy="0"/>
                <wp:effectExtent l="0" t="0" r="1905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49.2pt;margin-top:18pt;width:5in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F596F1" wp14:editId="41AC6189">
                <wp:simplePos x="0" y="0"/>
                <wp:positionH relativeFrom="column">
                  <wp:posOffset>2732709</wp:posOffset>
                </wp:positionH>
                <wp:positionV relativeFrom="paragraph">
                  <wp:posOffset>12065</wp:posOffset>
                </wp:positionV>
                <wp:extent cx="0" cy="209550"/>
                <wp:effectExtent l="0" t="0" r="19050" b="190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15.15pt;margin-top:.95pt;width:0;height:1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"/>
            </w:pict>
          </mc:Fallback>
        </mc:AlternateContent>
      </w:r>
    </w:p>
    <w:p w:rsidR="001A64BC" w:rsidRPr="00A86D32" w:rsidRDefault="00C31603" w:rsidP="001A64BC">
      <w:pPr>
        <w:spacing w:line="360" w:lineRule="auto"/>
        <w:ind w:firstLine="720"/>
        <w:jc w:val="both"/>
        <w:rPr>
          <w:szCs w:val="28"/>
          <w:lang w:bidi="en-US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46ACA8" wp14:editId="625AA21D">
                <wp:simplePos x="0" y="0"/>
                <wp:positionH relativeFrom="column">
                  <wp:posOffset>4604385</wp:posOffset>
                </wp:positionH>
                <wp:positionV relativeFrom="paragraph">
                  <wp:posOffset>51435</wp:posOffset>
                </wp:positionV>
                <wp:extent cx="1171575" cy="77152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FDA" w:rsidRPr="00AF3ED8" w:rsidRDefault="005D2FDA" w:rsidP="001A64BC">
                            <w:pPr>
                              <w:rPr>
                                <w:sz w:val="24"/>
                              </w:rPr>
                            </w:pPr>
                            <w:r w:rsidRPr="00AF3ED8">
                              <w:rPr>
                                <w:sz w:val="24"/>
                              </w:rPr>
                              <w:t>Журнал – о</w:t>
                            </w:r>
                            <w:r w:rsidRPr="00AF3ED8">
                              <w:rPr>
                                <w:sz w:val="24"/>
                              </w:rPr>
                              <w:t>р</w:t>
                            </w:r>
                            <w:r w:rsidRPr="00AF3ED8">
                              <w:rPr>
                                <w:sz w:val="24"/>
                              </w:rPr>
                              <w:t>дер счета 90 «Продажи»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5" style="position:absolute;left:0;text-align:left;margin-left:362.55pt;margin-top:4.05pt;width:92.25pt;height:60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">
                <v:textbox>
                  <w:txbxContent>
                    <w:p w:rsidR="005D2FDA" w:rsidRPr="00AF3ED8" w:rsidRDefault="005D2FDA" w:rsidP="001A64BC">
                      <w:pPr>
                        <w:rPr>
                          <w:sz w:val="24"/>
                        </w:rPr>
                      </w:pPr>
                      <w:r w:rsidRPr="00AF3ED8">
                        <w:rPr>
                          <w:sz w:val="24"/>
                        </w:rPr>
                        <w:t>Журнал – о</w:t>
                      </w:r>
                      <w:r w:rsidRPr="00AF3ED8">
                        <w:rPr>
                          <w:sz w:val="24"/>
                        </w:rPr>
                        <w:t>р</w:t>
                      </w:r>
                      <w:r w:rsidRPr="00AF3ED8">
                        <w:rPr>
                          <w:sz w:val="24"/>
                        </w:rPr>
                        <w:t>дер счета 90 «Продажи»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5E9669" wp14:editId="68BCE873">
                <wp:simplePos x="0" y="0"/>
                <wp:positionH relativeFrom="column">
                  <wp:posOffset>3215640</wp:posOffset>
                </wp:positionH>
                <wp:positionV relativeFrom="paragraph">
                  <wp:posOffset>66675</wp:posOffset>
                </wp:positionV>
                <wp:extent cx="1162050" cy="9144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FDA" w:rsidRPr="00AF3ED8" w:rsidRDefault="005D2FDA" w:rsidP="001A64BC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 w:rsidRPr="00AF3ED8">
                              <w:rPr>
                                <w:sz w:val="24"/>
                              </w:rPr>
                              <w:t>Оборотно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AF3ED8">
                              <w:rPr>
                                <w:sz w:val="24"/>
                              </w:rPr>
                              <w:t>- сальдовая в</w:t>
                            </w:r>
                            <w:r w:rsidRPr="00AF3ED8">
                              <w:rPr>
                                <w:sz w:val="24"/>
                              </w:rPr>
                              <w:t>е</w:t>
                            </w:r>
                            <w:r w:rsidRPr="00AF3ED8">
                              <w:rPr>
                                <w:sz w:val="24"/>
                              </w:rPr>
                              <w:t>домость счета 90 «Продажи»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6" style="position:absolute;left:0;text-align:left;margin-left:253.2pt;margin-top:5.25pt;width:91.5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">
                <v:textbox>
                  <w:txbxContent>
                    <w:p w:rsidR="005D2FDA" w:rsidRPr="00AF3ED8" w:rsidRDefault="005D2FDA" w:rsidP="001A64BC">
                      <w:pPr>
                        <w:rPr>
                          <w:sz w:val="24"/>
                        </w:rPr>
                      </w:pPr>
                      <w:proofErr w:type="spellStart"/>
                      <w:r w:rsidRPr="00AF3ED8">
                        <w:rPr>
                          <w:sz w:val="24"/>
                        </w:rPr>
                        <w:t>Оборотно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r w:rsidRPr="00AF3ED8">
                        <w:rPr>
                          <w:sz w:val="24"/>
                        </w:rPr>
                        <w:t>- сальдовая в</w:t>
                      </w:r>
                      <w:r w:rsidRPr="00AF3ED8">
                        <w:rPr>
                          <w:sz w:val="24"/>
                        </w:rPr>
                        <w:t>е</w:t>
                      </w:r>
                      <w:r w:rsidRPr="00AF3ED8">
                        <w:rPr>
                          <w:sz w:val="24"/>
                        </w:rPr>
                        <w:t>домость счета 90 «Продажи»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2E675C" wp14:editId="393FF742">
                <wp:simplePos x="0" y="0"/>
                <wp:positionH relativeFrom="column">
                  <wp:posOffset>1648460</wp:posOffset>
                </wp:positionH>
                <wp:positionV relativeFrom="paragraph">
                  <wp:posOffset>86360</wp:posOffset>
                </wp:positionV>
                <wp:extent cx="1133475" cy="51435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FDA" w:rsidRPr="00AF3ED8" w:rsidRDefault="005D2FDA" w:rsidP="001A64BC">
                            <w:pPr>
                              <w:rPr>
                                <w:sz w:val="24"/>
                              </w:rPr>
                            </w:pPr>
                            <w:r w:rsidRPr="00AF3ED8">
                              <w:rPr>
                                <w:sz w:val="24"/>
                              </w:rPr>
                              <w:t>Анализ счета 90 «Продажи»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7" style="position:absolute;left:0;text-align:left;margin-left:129.8pt;margin-top:6.8pt;width:89.25pt;height:4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">
                <v:textbox>
                  <w:txbxContent>
                    <w:p w:rsidR="005D2FDA" w:rsidRPr="00AF3ED8" w:rsidRDefault="005D2FDA" w:rsidP="001A64BC">
                      <w:pPr>
                        <w:rPr>
                          <w:sz w:val="24"/>
                        </w:rPr>
                      </w:pPr>
                      <w:r w:rsidRPr="00AF3ED8">
                        <w:rPr>
                          <w:sz w:val="24"/>
                        </w:rPr>
                        <w:t>Анализ счета 90 «Продажи»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FD79B6" wp14:editId="48333A0C">
                <wp:simplePos x="0" y="0"/>
                <wp:positionH relativeFrom="column">
                  <wp:posOffset>24765</wp:posOffset>
                </wp:positionH>
                <wp:positionV relativeFrom="paragraph">
                  <wp:posOffset>83185</wp:posOffset>
                </wp:positionV>
                <wp:extent cx="1209675" cy="5143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FDA" w:rsidRPr="00AF3ED8" w:rsidRDefault="005D2FDA" w:rsidP="001A64BC">
                            <w:pPr>
                              <w:rPr>
                                <w:sz w:val="24"/>
                              </w:rPr>
                            </w:pPr>
                            <w:r w:rsidRPr="00AF3ED8">
                              <w:rPr>
                                <w:sz w:val="24"/>
                              </w:rPr>
                              <w:t>Карточка счета 90 «Продажи»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8" style="position:absolute;left:0;text-align:left;margin-left:1.95pt;margin-top:6.55pt;width:95.25pt;height:4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">
                <v:textbox>
                  <w:txbxContent>
                    <w:p w:rsidR="005D2FDA" w:rsidRPr="00AF3ED8" w:rsidRDefault="005D2FDA" w:rsidP="001A64BC">
                      <w:pPr>
                        <w:rPr>
                          <w:sz w:val="24"/>
                        </w:rPr>
                      </w:pPr>
                      <w:r w:rsidRPr="00AF3ED8">
                        <w:rPr>
                          <w:sz w:val="24"/>
                        </w:rPr>
                        <w:t>Карточка счета 90 «Продажи»</w:t>
                      </w:r>
                    </w:p>
                  </w:txbxContent>
                </v:textbox>
              </v:rect>
            </w:pict>
          </mc:Fallback>
        </mc:AlternateContent>
      </w:r>
    </w:p>
    <w:p w:rsidR="001A64BC" w:rsidRPr="00A86D32" w:rsidRDefault="001A64BC" w:rsidP="001A64BC">
      <w:pPr>
        <w:spacing w:line="360" w:lineRule="auto"/>
        <w:ind w:firstLine="720"/>
        <w:jc w:val="both"/>
        <w:rPr>
          <w:szCs w:val="28"/>
          <w:lang w:bidi="en-US"/>
        </w:rPr>
      </w:pPr>
    </w:p>
    <w:p w:rsidR="001A64BC" w:rsidRDefault="001A64BC" w:rsidP="001A64BC">
      <w:pPr>
        <w:spacing w:line="360" w:lineRule="auto"/>
        <w:ind w:firstLine="720"/>
        <w:jc w:val="both"/>
        <w:rPr>
          <w:szCs w:val="28"/>
          <w:lang w:bidi="en-US"/>
        </w:rPr>
      </w:pPr>
    </w:p>
    <w:p w:rsidR="00C31603" w:rsidRDefault="00C625B3" w:rsidP="00C31603">
      <w:pPr>
        <w:spacing w:line="360" w:lineRule="auto"/>
        <w:ind w:firstLine="720"/>
        <w:jc w:val="both"/>
        <w:rPr>
          <w:szCs w:val="28"/>
          <w:lang w:bidi="en-US"/>
        </w:rPr>
      </w:pPr>
      <w:r>
        <w:rPr>
          <w:szCs w:val="28"/>
          <w:lang w:bidi="en-US"/>
        </w:rPr>
        <w:t xml:space="preserve"> </w:t>
      </w:r>
    </w:p>
    <w:p w:rsidR="001A64BC" w:rsidRPr="00A86D32" w:rsidRDefault="00C31603" w:rsidP="00C31603">
      <w:pPr>
        <w:spacing w:line="360" w:lineRule="auto"/>
        <w:jc w:val="both"/>
        <w:rPr>
          <w:szCs w:val="28"/>
          <w:lang w:bidi="en-US"/>
        </w:rPr>
      </w:pPr>
      <w:r>
        <w:rPr>
          <w:szCs w:val="28"/>
          <w:lang w:bidi="en-US"/>
        </w:rPr>
        <w:t>Рисунок</w:t>
      </w:r>
      <w:r w:rsidR="00C625B3">
        <w:rPr>
          <w:szCs w:val="28"/>
          <w:lang w:bidi="en-US"/>
        </w:rPr>
        <w:t xml:space="preserve"> 3.3 </w:t>
      </w:r>
      <w:r w:rsidRPr="00A86D32">
        <w:rPr>
          <w:szCs w:val="28"/>
          <w:lang w:bidi="en-US"/>
        </w:rPr>
        <w:t>Автоматизированная схема учета продажи готовой продукции</w:t>
      </w:r>
      <w:r w:rsidR="001A64BC" w:rsidRPr="00A86D32">
        <w:rPr>
          <w:szCs w:val="28"/>
          <w:lang w:bidi="en-US"/>
        </w:rPr>
        <w:t xml:space="preserve"> </w:t>
      </w:r>
    </w:p>
    <w:p w:rsidR="001A64BC" w:rsidRPr="00A86D32" w:rsidRDefault="00C31603" w:rsidP="001A64BC">
      <w:pPr>
        <w:spacing w:line="360" w:lineRule="auto"/>
        <w:ind w:firstLine="720"/>
        <w:jc w:val="both"/>
        <w:rPr>
          <w:szCs w:val="28"/>
          <w:lang w:bidi="en-US"/>
        </w:rPr>
      </w:pPr>
      <w:r w:rsidRPr="00A86D32">
        <w:rPr>
          <w:szCs w:val="28"/>
          <w:lang w:bidi="en-US"/>
        </w:rPr>
        <w:lastRenderedPageBreak/>
        <w:t>Автоматизированная форма учета представляет собой комплексную а</w:t>
      </w:r>
      <w:r w:rsidRPr="00A86D32">
        <w:rPr>
          <w:szCs w:val="28"/>
          <w:lang w:bidi="en-US"/>
        </w:rPr>
        <w:t>в</w:t>
      </w:r>
      <w:r w:rsidRPr="00A86D32">
        <w:rPr>
          <w:szCs w:val="28"/>
          <w:lang w:bidi="en-US"/>
        </w:rPr>
        <w:t>томатизацию учетного процесса, начиная от сбора первичных учетных данных до получения бухгалтерской отчетности.  В программе «1С: Пре</w:t>
      </w:r>
      <w:r>
        <w:rPr>
          <w:szCs w:val="28"/>
          <w:lang w:bidi="en-US"/>
        </w:rPr>
        <w:t>дприятие</w:t>
      </w:r>
      <w:r w:rsidRPr="00A86D32">
        <w:rPr>
          <w:szCs w:val="28"/>
          <w:lang w:bidi="en-US"/>
        </w:rPr>
        <w:t xml:space="preserve">»  по счету 90 «Продажи»  ведутся такие регистры как анализ счета и </w:t>
      </w:r>
      <w:proofErr w:type="spellStart"/>
      <w:r w:rsidRPr="00A86D32">
        <w:rPr>
          <w:szCs w:val="28"/>
          <w:lang w:bidi="en-US"/>
        </w:rPr>
        <w:t>оборотн</w:t>
      </w:r>
      <w:proofErr w:type="gramStart"/>
      <w:r w:rsidRPr="00A86D32">
        <w:rPr>
          <w:szCs w:val="28"/>
          <w:lang w:bidi="en-US"/>
        </w:rPr>
        <w:t>о</w:t>
      </w:r>
      <w:proofErr w:type="spellEnd"/>
      <w:r w:rsidRPr="00A86D32">
        <w:rPr>
          <w:szCs w:val="28"/>
          <w:lang w:bidi="en-US"/>
        </w:rPr>
        <w:t>-</w:t>
      </w:r>
      <w:proofErr w:type="gramEnd"/>
      <w:r w:rsidRPr="00A86D32">
        <w:rPr>
          <w:szCs w:val="28"/>
          <w:lang w:bidi="en-US"/>
        </w:rPr>
        <w:t xml:space="preserve"> сальдовая ведомость. </w:t>
      </w:r>
      <w:r w:rsidR="001A64BC" w:rsidRPr="00A86D32">
        <w:rPr>
          <w:szCs w:val="28"/>
          <w:lang w:bidi="en-US"/>
        </w:rPr>
        <w:t xml:space="preserve">В анализе счета по счету 90 «Продажи» предоставляется такая информация как: остаток на начало периода, представлена развернутая информация по счетам, обороты за период и остаток на конец периода. </w:t>
      </w:r>
    </w:p>
    <w:p w:rsidR="001A64BC" w:rsidRPr="00A86D32" w:rsidRDefault="001A64BC" w:rsidP="001A64BC">
      <w:pPr>
        <w:spacing w:line="360" w:lineRule="auto"/>
        <w:ind w:firstLine="720"/>
        <w:jc w:val="both"/>
        <w:rPr>
          <w:szCs w:val="28"/>
          <w:lang w:bidi="en-US"/>
        </w:rPr>
      </w:pPr>
      <w:r w:rsidRPr="00A86D32">
        <w:rPr>
          <w:szCs w:val="28"/>
          <w:lang w:bidi="en-US"/>
        </w:rPr>
        <w:t xml:space="preserve">В дальнейшем вся информация  из анализа счета переносится в </w:t>
      </w:r>
      <w:proofErr w:type="spellStart"/>
      <w:r w:rsidRPr="00A86D32">
        <w:rPr>
          <w:szCs w:val="28"/>
          <w:lang w:bidi="en-US"/>
        </w:rPr>
        <w:t>оборотно</w:t>
      </w:r>
      <w:proofErr w:type="spellEnd"/>
      <w:r w:rsidRPr="00A86D32">
        <w:rPr>
          <w:szCs w:val="28"/>
          <w:lang w:bidi="en-US"/>
        </w:rPr>
        <w:t xml:space="preserve"> – сальдовую ведомость.</w:t>
      </w:r>
    </w:p>
    <w:p w:rsidR="001A64BC" w:rsidRPr="00A86D32" w:rsidRDefault="001A64BC" w:rsidP="001A64BC">
      <w:pPr>
        <w:spacing w:line="360" w:lineRule="auto"/>
        <w:jc w:val="both"/>
        <w:rPr>
          <w:szCs w:val="28"/>
          <w:lang w:bidi="en-US"/>
        </w:rPr>
      </w:pPr>
      <w:r w:rsidRPr="00A86D32">
        <w:rPr>
          <w:szCs w:val="28"/>
          <w:lang w:bidi="en-US"/>
        </w:rPr>
        <w:t xml:space="preserve">          </w:t>
      </w:r>
      <w:proofErr w:type="spellStart"/>
      <w:r w:rsidRPr="00A86D32">
        <w:rPr>
          <w:szCs w:val="28"/>
          <w:lang w:bidi="en-US"/>
        </w:rPr>
        <w:t>Оборотно</w:t>
      </w:r>
      <w:proofErr w:type="spellEnd"/>
      <w:r w:rsidRPr="00A86D32">
        <w:rPr>
          <w:szCs w:val="28"/>
          <w:lang w:bidi="en-US"/>
        </w:rPr>
        <w:t xml:space="preserve"> - сальдовая ведомость — один из основных бухгалтерских д</w:t>
      </w:r>
      <w:r w:rsidRPr="00A86D32">
        <w:rPr>
          <w:szCs w:val="28"/>
          <w:lang w:bidi="en-US"/>
        </w:rPr>
        <w:t>о</w:t>
      </w:r>
      <w:r w:rsidRPr="00A86D32">
        <w:rPr>
          <w:szCs w:val="28"/>
          <w:lang w:bidi="en-US"/>
        </w:rPr>
        <w:t xml:space="preserve">кументов, содержит остатки на начало и на конец периода и обороты по дебету и кредиту за данный период для каждого счёта, </w:t>
      </w:r>
      <w:proofErr w:type="spellStart"/>
      <w:r w:rsidRPr="00A86D32">
        <w:rPr>
          <w:szCs w:val="28"/>
          <w:lang w:bidi="en-US"/>
        </w:rPr>
        <w:t>субсчета</w:t>
      </w:r>
      <w:proofErr w:type="spellEnd"/>
      <w:r w:rsidRPr="00A86D32">
        <w:rPr>
          <w:szCs w:val="28"/>
          <w:lang w:bidi="en-US"/>
        </w:rPr>
        <w:t>.</w:t>
      </w:r>
    </w:p>
    <w:p w:rsidR="001A64BC" w:rsidRPr="00A86D32" w:rsidRDefault="001A64BC" w:rsidP="001A64BC">
      <w:pPr>
        <w:spacing w:line="360" w:lineRule="auto"/>
        <w:ind w:firstLine="720"/>
        <w:jc w:val="both"/>
        <w:rPr>
          <w:szCs w:val="28"/>
          <w:lang w:bidi="en-US"/>
        </w:rPr>
      </w:pPr>
      <w:r w:rsidRPr="00A86D32">
        <w:rPr>
          <w:szCs w:val="28"/>
          <w:lang w:bidi="en-US"/>
        </w:rPr>
        <w:t xml:space="preserve">Из </w:t>
      </w:r>
      <w:proofErr w:type="spellStart"/>
      <w:r w:rsidRPr="00A86D32">
        <w:rPr>
          <w:szCs w:val="28"/>
          <w:lang w:bidi="en-US"/>
        </w:rPr>
        <w:t>оборотно</w:t>
      </w:r>
      <w:proofErr w:type="spellEnd"/>
      <w:r w:rsidRPr="00A86D32">
        <w:rPr>
          <w:szCs w:val="28"/>
          <w:lang w:bidi="en-US"/>
        </w:rPr>
        <w:t xml:space="preserve"> - сальдовой ведомости формируется бухгалтерский баланс путем расчёта сальдо по бухгалтерским счетам и перенесения их в сам баланс.   </w:t>
      </w:r>
      <w:proofErr w:type="spellStart"/>
      <w:r w:rsidRPr="00A86D32">
        <w:rPr>
          <w:szCs w:val="28"/>
          <w:lang w:bidi="en-US"/>
        </w:rPr>
        <w:t>Оборотно</w:t>
      </w:r>
      <w:proofErr w:type="spellEnd"/>
      <w:r w:rsidRPr="00A86D32">
        <w:rPr>
          <w:szCs w:val="28"/>
          <w:lang w:bidi="en-US"/>
        </w:rPr>
        <w:t xml:space="preserve"> - сальдовые ведомости используются для проверки бухгалтерских записей на наличие арифметических ошибок.</w:t>
      </w:r>
    </w:p>
    <w:p w:rsidR="001A64BC" w:rsidRPr="00EC2583" w:rsidRDefault="001A64BC" w:rsidP="001A64BC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  <w:lang w:bidi="en-US"/>
        </w:rPr>
      </w:pPr>
      <w:r w:rsidRPr="00A86D32">
        <w:rPr>
          <w:szCs w:val="28"/>
          <w:lang w:bidi="en-US"/>
        </w:rPr>
        <w:t xml:space="preserve">     </w:t>
      </w:r>
      <w:r w:rsidRPr="001C20FB">
        <w:rPr>
          <w:szCs w:val="28"/>
        </w:rPr>
        <w:t xml:space="preserve">Для обобщения информации о формировании конечного финансового результата деятельности организации в отчетном году используют счет 99 «Прибыли и убытки». По кредиту этого счета отражают доходы и прибыли, а по дебету - расходы и убытки. </w:t>
      </w:r>
    </w:p>
    <w:p w:rsidR="001A64BC" w:rsidRPr="001C20FB" w:rsidRDefault="001A64BC" w:rsidP="001A64BC">
      <w:pPr>
        <w:spacing w:line="360" w:lineRule="auto"/>
        <w:ind w:firstLine="720"/>
        <w:jc w:val="both"/>
        <w:rPr>
          <w:szCs w:val="28"/>
        </w:rPr>
      </w:pPr>
      <w:r w:rsidRPr="001C20FB">
        <w:rPr>
          <w:szCs w:val="28"/>
        </w:rPr>
        <w:t xml:space="preserve">По окончании отчетного года счет 99 «Прибыли и убытки» закрывают. Заключительной записью декабря сумму чистой прибыли списывают с дебета счета 99 в кредит счета 84 «Нераспределенная прибыль (непокрытый убыток)». Сумму убытка списывают с кредита счета 99 в дебет счета 84. </w:t>
      </w:r>
    </w:p>
    <w:p w:rsidR="001A64BC" w:rsidRPr="001C20FB" w:rsidRDefault="001A64BC" w:rsidP="001A64BC">
      <w:pPr>
        <w:spacing w:line="360" w:lineRule="auto"/>
        <w:ind w:firstLine="720"/>
        <w:jc w:val="both"/>
        <w:rPr>
          <w:szCs w:val="28"/>
        </w:rPr>
      </w:pPr>
      <w:r w:rsidRPr="001C20FB">
        <w:rPr>
          <w:szCs w:val="28"/>
        </w:rPr>
        <w:t>Аналитический учет по счету 99 должен обеспечить формирование да</w:t>
      </w:r>
      <w:r w:rsidRPr="001C20FB">
        <w:rPr>
          <w:szCs w:val="28"/>
        </w:rPr>
        <w:t>н</w:t>
      </w:r>
      <w:r w:rsidRPr="001C20FB">
        <w:rPr>
          <w:szCs w:val="28"/>
        </w:rPr>
        <w:t xml:space="preserve">ных, необходимых для составления отчета о прибылях и убытках. </w:t>
      </w:r>
    </w:p>
    <w:p w:rsidR="001A64BC" w:rsidRPr="001C20FB" w:rsidRDefault="001A64BC" w:rsidP="001A64BC">
      <w:pPr>
        <w:spacing w:line="360" w:lineRule="auto"/>
        <w:ind w:firstLine="720"/>
        <w:jc w:val="both"/>
        <w:rPr>
          <w:szCs w:val="28"/>
        </w:rPr>
      </w:pPr>
      <w:r w:rsidRPr="001C20FB">
        <w:rPr>
          <w:szCs w:val="28"/>
        </w:rPr>
        <w:t>Месячные итоги журналов - ордеров записываются в Главную книгу по отдельным счетам, о чем в журнале - ордере делается отметка за подписью л</w:t>
      </w:r>
      <w:r w:rsidRPr="001C20FB">
        <w:rPr>
          <w:szCs w:val="28"/>
        </w:rPr>
        <w:t>и</w:t>
      </w:r>
      <w:r w:rsidRPr="001C20FB">
        <w:rPr>
          <w:szCs w:val="28"/>
        </w:rPr>
        <w:t>ца, производившего запись в Главную книгу. В Главной книге текущие обор</w:t>
      </w:r>
      <w:r w:rsidRPr="001C20FB">
        <w:rPr>
          <w:szCs w:val="28"/>
        </w:rPr>
        <w:t>о</w:t>
      </w:r>
      <w:r w:rsidRPr="001C20FB">
        <w:rPr>
          <w:szCs w:val="28"/>
        </w:rPr>
        <w:t xml:space="preserve">ты приводятся только по счетам первого порядка. Кредитовые обороты (сумма </w:t>
      </w:r>
      <w:r w:rsidRPr="001C20FB">
        <w:rPr>
          <w:szCs w:val="28"/>
        </w:rPr>
        <w:lastRenderedPageBreak/>
        <w:t>итогов) переносятся одной записью из соответствующего журнала - ордера; д</w:t>
      </w:r>
      <w:r w:rsidRPr="001C20FB">
        <w:rPr>
          <w:szCs w:val="28"/>
        </w:rPr>
        <w:t>е</w:t>
      </w:r>
      <w:r w:rsidRPr="001C20FB">
        <w:rPr>
          <w:szCs w:val="28"/>
        </w:rPr>
        <w:t>бетовые обороты - отдельными суммами из разных журналов в корреспонде</w:t>
      </w:r>
      <w:r w:rsidRPr="001C20FB">
        <w:rPr>
          <w:szCs w:val="28"/>
        </w:rPr>
        <w:t>н</w:t>
      </w:r>
      <w:r w:rsidRPr="001C20FB">
        <w:rPr>
          <w:szCs w:val="28"/>
        </w:rPr>
        <w:t>ции с кредитуемыми счетами.</w:t>
      </w:r>
    </w:p>
    <w:p w:rsidR="001A64BC" w:rsidRPr="001C20FB" w:rsidRDefault="001A64BC" w:rsidP="001A64BC">
      <w:pPr>
        <w:spacing w:line="360" w:lineRule="auto"/>
        <w:ind w:firstLine="720"/>
        <w:jc w:val="both"/>
        <w:rPr>
          <w:szCs w:val="28"/>
        </w:rPr>
      </w:pPr>
      <w:r w:rsidRPr="001C20FB">
        <w:rPr>
          <w:szCs w:val="28"/>
        </w:rPr>
        <w:t>По тем счетам, по которым одновременно с журналом - ордером ведется и ведомость, итоги данной ведомости по каждой графе сверяются с Главной книгой. Проверка правильности записей, произведенных в Главной книге, ос</w:t>
      </w:r>
      <w:r w:rsidRPr="001C20FB">
        <w:rPr>
          <w:szCs w:val="28"/>
        </w:rPr>
        <w:t>у</w:t>
      </w:r>
      <w:r w:rsidRPr="001C20FB">
        <w:rPr>
          <w:szCs w:val="28"/>
        </w:rPr>
        <w:t>ществляется подсчетом сумм оборотов и сальдо по всем счетам.</w:t>
      </w:r>
    </w:p>
    <w:p w:rsidR="001A64BC" w:rsidRPr="001C20FB" w:rsidRDefault="001A64BC" w:rsidP="001A64BC">
      <w:pPr>
        <w:spacing w:line="360" w:lineRule="auto"/>
        <w:ind w:firstLine="720"/>
        <w:jc w:val="both"/>
        <w:rPr>
          <w:szCs w:val="28"/>
        </w:rPr>
      </w:pPr>
      <w:r w:rsidRPr="001C20FB">
        <w:rPr>
          <w:szCs w:val="28"/>
        </w:rPr>
        <w:t>Исправление ошибок, обнаруженных в регистрах до проставления итогов, осуществляется в следующем порядке: ошибочная запись зачеркивается, а пр</w:t>
      </w:r>
      <w:r w:rsidRPr="001C20FB">
        <w:rPr>
          <w:szCs w:val="28"/>
        </w:rPr>
        <w:t>а</w:t>
      </w:r>
      <w:r w:rsidRPr="001C20FB">
        <w:rPr>
          <w:szCs w:val="28"/>
        </w:rPr>
        <w:t xml:space="preserve">вильная сумма приводится </w:t>
      </w:r>
      <w:proofErr w:type="gramStart"/>
      <w:r w:rsidRPr="001C20FB">
        <w:rPr>
          <w:szCs w:val="28"/>
        </w:rPr>
        <w:t>над</w:t>
      </w:r>
      <w:proofErr w:type="gramEnd"/>
      <w:r w:rsidRPr="001C20FB">
        <w:rPr>
          <w:szCs w:val="28"/>
        </w:rPr>
        <w:t xml:space="preserve"> зачеркнутой. Если ошибка обнаружена в журн</w:t>
      </w:r>
      <w:r w:rsidRPr="001C20FB">
        <w:rPr>
          <w:szCs w:val="28"/>
        </w:rPr>
        <w:t>а</w:t>
      </w:r>
      <w:r w:rsidRPr="001C20FB">
        <w:rPr>
          <w:szCs w:val="28"/>
        </w:rPr>
        <w:t>ле - ордере после проставления в нем итогов, но до внесения их в Главную кн</w:t>
      </w:r>
      <w:r w:rsidRPr="001C20FB">
        <w:rPr>
          <w:szCs w:val="28"/>
        </w:rPr>
        <w:t>и</w:t>
      </w:r>
      <w:r w:rsidRPr="001C20FB">
        <w:rPr>
          <w:szCs w:val="28"/>
        </w:rPr>
        <w:t>гу, исправление должно быть сделано после строки итогов.</w:t>
      </w:r>
    </w:p>
    <w:p w:rsidR="001A64BC" w:rsidRPr="001C20FB" w:rsidRDefault="001A64BC" w:rsidP="001A64BC">
      <w:pPr>
        <w:spacing w:line="360" w:lineRule="auto"/>
        <w:ind w:firstLine="720"/>
        <w:jc w:val="both"/>
        <w:rPr>
          <w:szCs w:val="28"/>
        </w:rPr>
      </w:pPr>
      <w:r w:rsidRPr="001C20FB">
        <w:rPr>
          <w:szCs w:val="28"/>
        </w:rPr>
        <w:t>После записи в Главную книгу итогов журналов - ордеров никакие и</w:t>
      </w:r>
      <w:r w:rsidRPr="001C20FB">
        <w:rPr>
          <w:szCs w:val="28"/>
        </w:rPr>
        <w:t>с</w:t>
      </w:r>
      <w:r w:rsidRPr="001C20FB">
        <w:rPr>
          <w:szCs w:val="28"/>
        </w:rPr>
        <w:t>правления в них не допускаются.</w:t>
      </w:r>
    </w:p>
    <w:p w:rsidR="001A64BC" w:rsidRPr="001C20FB" w:rsidRDefault="001A64BC" w:rsidP="001A64BC">
      <w:pPr>
        <w:spacing w:line="360" w:lineRule="auto"/>
        <w:ind w:firstLine="720"/>
        <w:jc w:val="both"/>
        <w:rPr>
          <w:szCs w:val="28"/>
        </w:rPr>
      </w:pPr>
      <w:r w:rsidRPr="001C20FB">
        <w:rPr>
          <w:szCs w:val="28"/>
        </w:rPr>
        <w:t>Необходимые уточнения оборотов оформляются специально составля</w:t>
      </w:r>
      <w:r w:rsidRPr="001C20FB">
        <w:rPr>
          <w:szCs w:val="28"/>
        </w:rPr>
        <w:t>е</w:t>
      </w:r>
      <w:r w:rsidRPr="001C20FB">
        <w:rPr>
          <w:szCs w:val="28"/>
        </w:rPr>
        <w:t>мой бухгалтерской справкой, данные которой заносятся в Главную книгу обособленно.</w:t>
      </w:r>
    </w:p>
    <w:p w:rsidR="001A64BC" w:rsidRPr="001C20FB" w:rsidRDefault="001A64BC" w:rsidP="001A64BC">
      <w:pPr>
        <w:spacing w:line="360" w:lineRule="auto"/>
        <w:ind w:firstLine="720"/>
        <w:jc w:val="both"/>
        <w:rPr>
          <w:szCs w:val="28"/>
        </w:rPr>
      </w:pPr>
      <w:r w:rsidRPr="001C20FB">
        <w:rPr>
          <w:szCs w:val="28"/>
        </w:rPr>
        <w:t>Изменение оборотов в текущем месяце по операциям, относящимся к прошлым периодам, отражается в журналах - ордерах дополнительной записью (уменьшение оборотов - красным).</w:t>
      </w:r>
    </w:p>
    <w:p w:rsidR="001A64BC" w:rsidRDefault="001A64BC" w:rsidP="00172F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5"/>
        <w:rPr>
          <w:szCs w:val="28"/>
        </w:rPr>
      </w:pPr>
      <w:r w:rsidRPr="00BD28D9">
        <w:rPr>
          <w:szCs w:val="28"/>
        </w:rPr>
        <w:t>Таким образом, рассмотрев синтетический и аналитический учет продажи продукции, можно сделать вывод</w:t>
      </w:r>
      <w:r>
        <w:rPr>
          <w:szCs w:val="28"/>
        </w:rPr>
        <w:t>,</w:t>
      </w:r>
      <w:r w:rsidRPr="00BD28D9">
        <w:rPr>
          <w:szCs w:val="28"/>
        </w:rPr>
        <w:t xml:space="preserve"> что данный учет в </w:t>
      </w:r>
      <w:r>
        <w:rPr>
          <w:szCs w:val="28"/>
        </w:rPr>
        <w:t>ОАО «Гамбринус»</w:t>
      </w:r>
      <w:r w:rsidRPr="00BD28D9">
        <w:rPr>
          <w:szCs w:val="28"/>
        </w:rPr>
        <w:t xml:space="preserve"> орг</w:t>
      </w:r>
      <w:r w:rsidRPr="00BD28D9">
        <w:rPr>
          <w:szCs w:val="28"/>
        </w:rPr>
        <w:t>а</w:t>
      </w:r>
      <w:r w:rsidRPr="00BD28D9">
        <w:rPr>
          <w:szCs w:val="28"/>
        </w:rPr>
        <w:t xml:space="preserve">низован в соответствии с ФЗ «О бухгалтерском учете» № 402 от 22.11.2011г. и не противоречит нормам </w:t>
      </w:r>
      <w:r w:rsidR="00172FA2">
        <w:rPr>
          <w:szCs w:val="28"/>
        </w:rPr>
        <w:t xml:space="preserve">действующего законодательства. </w:t>
      </w:r>
    </w:p>
    <w:p w:rsidR="00172FA2" w:rsidRDefault="00172FA2" w:rsidP="00172F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5"/>
        <w:rPr>
          <w:szCs w:val="28"/>
        </w:rPr>
      </w:pPr>
    </w:p>
    <w:p w:rsidR="001A64BC" w:rsidRPr="006F257C" w:rsidRDefault="001A64BC" w:rsidP="00C31603">
      <w:pPr>
        <w:pStyle w:val="2"/>
        <w:suppressAutoHyphens/>
      </w:pPr>
      <w:bookmarkStart w:id="42" w:name="_Toc484664438"/>
      <w:bookmarkStart w:id="43" w:name="_Toc484674672"/>
      <w:r>
        <w:t>3.3 Рационализация учета выпуска и продажи готовой продукции в организации</w:t>
      </w:r>
      <w:bookmarkEnd w:id="42"/>
      <w:bookmarkEnd w:id="43"/>
    </w:p>
    <w:p w:rsidR="001A64BC" w:rsidRDefault="001A64BC" w:rsidP="001A64BC">
      <w:pPr>
        <w:widowControl w:val="0"/>
        <w:suppressAutoHyphens/>
        <w:spacing w:line="360" w:lineRule="auto"/>
        <w:ind w:firstLine="720"/>
        <w:jc w:val="both"/>
        <w:rPr>
          <w:bCs/>
          <w:color w:val="000000"/>
          <w:szCs w:val="28"/>
        </w:rPr>
      </w:pPr>
    </w:p>
    <w:p w:rsidR="001A64BC" w:rsidRPr="000D7716" w:rsidRDefault="001A64BC" w:rsidP="001A64BC">
      <w:pPr>
        <w:spacing w:line="360" w:lineRule="auto"/>
        <w:ind w:firstLine="720"/>
        <w:jc w:val="both"/>
        <w:rPr>
          <w:szCs w:val="28"/>
        </w:rPr>
      </w:pPr>
      <w:r w:rsidRPr="000D7716">
        <w:rPr>
          <w:szCs w:val="28"/>
        </w:rPr>
        <w:t xml:space="preserve">В ходе изучения бухгалтерского учета продажи </w:t>
      </w:r>
      <w:r>
        <w:rPr>
          <w:szCs w:val="28"/>
        </w:rPr>
        <w:t>готовой продукции</w:t>
      </w:r>
      <w:r w:rsidRPr="000D7716">
        <w:rPr>
          <w:szCs w:val="28"/>
        </w:rPr>
        <w:t xml:space="preserve">  в </w:t>
      </w:r>
      <w:r>
        <w:rPr>
          <w:szCs w:val="28"/>
        </w:rPr>
        <w:t>ОАО «Гамбринус»</w:t>
      </w:r>
      <w:r w:rsidRPr="00BD28D9">
        <w:rPr>
          <w:szCs w:val="28"/>
        </w:rPr>
        <w:t xml:space="preserve"> </w:t>
      </w:r>
      <w:r w:rsidRPr="000D7716">
        <w:rPr>
          <w:szCs w:val="28"/>
        </w:rPr>
        <w:t>были выявлены следующие недостатки:</w:t>
      </w:r>
    </w:p>
    <w:p w:rsidR="001A64BC" w:rsidRPr="000D7716" w:rsidRDefault="001A64BC" w:rsidP="001A64BC">
      <w:pPr>
        <w:spacing w:line="360" w:lineRule="auto"/>
        <w:ind w:firstLine="720"/>
        <w:jc w:val="both"/>
        <w:rPr>
          <w:szCs w:val="28"/>
        </w:rPr>
      </w:pPr>
      <w:r w:rsidRPr="000D7716">
        <w:rPr>
          <w:szCs w:val="28"/>
        </w:rPr>
        <w:lastRenderedPageBreak/>
        <w:t xml:space="preserve">- в организации не разработан график документооборота по учету </w:t>
      </w:r>
      <w:r>
        <w:rPr>
          <w:szCs w:val="28"/>
        </w:rPr>
        <w:t>прод</w:t>
      </w:r>
      <w:r>
        <w:rPr>
          <w:szCs w:val="28"/>
        </w:rPr>
        <w:t>а</w:t>
      </w:r>
      <w:r>
        <w:rPr>
          <w:szCs w:val="28"/>
        </w:rPr>
        <w:t>жи готовой продукции</w:t>
      </w:r>
      <w:r w:rsidRPr="000D7716">
        <w:rPr>
          <w:szCs w:val="28"/>
        </w:rPr>
        <w:t>;</w:t>
      </w:r>
    </w:p>
    <w:p w:rsidR="001A64BC" w:rsidRPr="000D7716" w:rsidRDefault="00C31603" w:rsidP="001A64BC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1A64BC" w:rsidRPr="000D7716">
        <w:rPr>
          <w:szCs w:val="28"/>
        </w:rPr>
        <w:t xml:space="preserve">в организации не </w:t>
      </w:r>
      <w:proofErr w:type="gramStart"/>
      <w:r w:rsidR="001A64BC" w:rsidRPr="000D7716">
        <w:rPr>
          <w:szCs w:val="28"/>
        </w:rPr>
        <w:t>проводится</w:t>
      </w:r>
      <w:proofErr w:type="gramEnd"/>
      <w:r w:rsidR="001A64BC">
        <w:rPr>
          <w:szCs w:val="28"/>
        </w:rPr>
        <w:t xml:space="preserve"> внезапная</w:t>
      </w:r>
      <w:r w:rsidR="001A64BC" w:rsidRPr="000D7716">
        <w:rPr>
          <w:szCs w:val="28"/>
        </w:rPr>
        <w:t xml:space="preserve"> инвентаризация </w:t>
      </w:r>
      <w:r w:rsidR="001A64BC">
        <w:rPr>
          <w:szCs w:val="28"/>
        </w:rPr>
        <w:t xml:space="preserve"> готовой пр</w:t>
      </w:r>
      <w:r w:rsidR="001A64BC">
        <w:rPr>
          <w:szCs w:val="28"/>
        </w:rPr>
        <w:t>о</w:t>
      </w:r>
      <w:r w:rsidR="001A64BC">
        <w:rPr>
          <w:szCs w:val="28"/>
        </w:rPr>
        <w:t>дукции</w:t>
      </w:r>
      <w:r w:rsidR="001A64BC" w:rsidRPr="000D7716">
        <w:rPr>
          <w:szCs w:val="28"/>
        </w:rPr>
        <w:t>.</w:t>
      </w:r>
    </w:p>
    <w:p w:rsidR="001A64BC" w:rsidRPr="000D7716" w:rsidRDefault="001A64BC" w:rsidP="001A64BC">
      <w:pPr>
        <w:spacing w:line="360" w:lineRule="auto"/>
        <w:ind w:firstLine="720"/>
        <w:jc w:val="both"/>
        <w:rPr>
          <w:szCs w:val="28"/>
        </w:rPr>
      </w:pPr>
      <w:r w:rsidRPr="000D7716">
        <w:rPr>
          <w:szCs w:val="28"/>
        </w:rPr>
        <w:t xml:space="preserve">В качестве рационализации учета </w:t>
      </w:r>
      <w:r>
        <w:rPr>
          <w:szCs w:val="28"/>
        </w:rPr>
        <w:t>продажи готовой продукции</w:t>
      </w:r>
      <w:r w:rsidRPr="000D7716">
        <w:rPr>
          <w:szCs w:val="28"/>
        </w:rPr>
        <w:t xml:space="preserve"> в </w:t>
      </w:r>
      <w:r>
        <w:rPr>
          <w:szCs w:val="28"/>
        </w:rPr>
        <w:t>ОАО «Гамбринус»</w:t>
      </w:r>
      <w:r w:rsidRPr="00BD28D9">
        <w:rPr>
          <w:szCs w:val="28"/>
        </w:rPr>
        <w:t xml:space="preserve"> </w:t>
      </w:r>
      <w:r w:rsidRPr="000D7716">
        <w:rPr>
          <w:szCs w:val="28"/>
        </w:rPr>
        <w:t>разра</w:t>
      </w:r>
      <w:r>
        <w:rPr>
          <w:szCs w:val="28"/>
        </w:rPr>
        <w:t>ботаем график документооборота</w:t>
      </w:r>
      <w:r w:rsidRPr="000D7716">
        <w:rPr>
          <w:szCs w:val="28"/>
        </w:rPr>
        <w:t xml:space="preserve"> </w:t>
      </w:r>
      <w:r>
        <w:rPr>
          <w:szCs w:val="28"/>
        </w:rPr>
        <w:t>(таблица</w:t>
      </w:r>
      <w:r w:rsidRPr="000D7716">
        <w:rPr>
          <w:szCs w:val="28"/>
        </w:rPr>
        <w:t xml:space="preserve"> 3.</w:t>
      </w:r>
      <w:r>
        <w:rPr>
          <w:szCs w:val="28"/>
        </w:rPr>
        <w:t>3).</w:t>
      </w:r>
    </w:p>
    <w:p w:rsidR="001A64BC" w:rsidRDefault="001A64BC" w:rsidP="001A64BC">
      <w:pPr>
        <w:spacing w:line="360" w:lineRule="auto"/>
        <w:rPr>
          <w:szCs w:val="28"/>
        </w:rPr>
      </w:pPr>
    </w:p>
    <w:p w:rsidR="001A64BC" w:rsidRPr="000D7716" w:rsidRDefault="001A64BC" w:rsidP="001A64BC">
      <w:pPr>
        <w:spacing w:line="360" w:lineRule="auto"/>
        <w:ind w:firstLine="720"/>
        <w:rPr>
          <w:szCs w:val="28"/>
        </w:rPr>
      </w:pPr>
      <w:r w:rsidRPr="000D7716">
        <w:rPr>
          <w:szCs w:val="28"/>
        </w:rPr>
        <w:t>Таблица 3.</w:t>
      </w:r>
      <w:r>
        <w:rPr>
          <w:szCs w:val="28"/>
        </w:rPr>
        <w:t>3- Г</w:t>
      </w:r>
      <w:r w:rsidRPr="000D7716">
        <w:rPr>
          <w:szCs w:val="28"/>
        </w:rPr>
        <w:t xml:space="preserve">рафик документооборота по учету </w:t>
      </w:r>
      <w:r>
        <w:rPr>
          <w:szCs w:val="28"/>
        </w:rPr>
        <w:t>продажи готовой пр</w:t>
      </w:r>
      <w:r>
        <w:rPr>
          <w:szCs w:val="28"/>
        </w:rPr>
        <w:t>о</w:t>
      </w:r>
      <w:r>
        <w:rPr>
          <w:szCs w:val="28"/>
        </w:rPr>
        <w:t>дукции</w:t>
      </w:r>
      <w:r w:rsidRPr="000D7716">
        <w:rPr>
          <w:szCs w:val="28"/>
        </w:rPr>
        <w:t xml:space="preserve"> в </w:t>
      </w:r>
      <w:r>
        <w:rPr>
          <w:szCs w:val="28"/>
        </w:rPr>
        <w:t>ОАО «Гамбринус»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559"/>
        <w:gridCol w:w="1701"/>
        <w:gridCol w:w="1559"/>
        <w:gridCol w:w="1701"/>
      </w:tblGrid>
      <w:tr w:rsidR="001A64BC" w:rsidRPr="000D7716" w:rsidTr="001A64BC">
        <w:trPr>
          <w:trHeight w:val="1380"/>
        </w:trPr>
        <w:tc>
          <w:tcPr>
            <w:tcW w:w="1809" w:type="dxa"/>
            <w:tcBorders>
              <w:bottom w:val="single" w:sz="4" w:space="0" w:color="000000"/>
            </w:tcBorders>
          </w:tcPr>
          <w:p w:rsidR="001A64BC" w:rsidRPr="000D7716" w:rsidRDefault="001A64BC" w:rsidP="001A64BC">
            <w:pPr>
              <w:rPr>
                <w:sz w:val="24"/>
              </w:rPr>
            </w:pPr>
            <w:r w:rsidRPr="000D7716">
              <w:rPr>
                <w:sz w:val="24"/>
              </w:rPr>
              <w:t>Наименование документа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A64BC" w:rsidRPr="000D7716" w:rsidRDefault="001A64BC" w:rsidP="001A64BC">
            <w:pPr>
              <w:rPr>
                <w:sz w:val="24"/>
              </w:rPr>
            </w:pPr>
            <w:r w:rsidRPr="000D7716">
              <w:rPr>
                <w:sz w:val="24"/>
              </w:rPr>
              <w:t>Отве</w:t>
            </w:r>
            <w:r w:rsidRPr="000D7716">
              <w:rPr>
                <w:sz w:val="24"/>
              </w:rPr>
              <w:t>т</w:t>
            </w:r>
            <w:r w:rsidRPr="000D7716">
              <w:rPr>
                <w:sz w:val="24"/>
              </w:rPr>
              <w:t>ственный исполн</w:t>
            </w:r>
            <w:r w:rsidRPr="000D7716">
              <w:rPr>
                <w:sz w:val="24"/>
              </w:rPr>
              <w:t>и</w:t>
            </w:r>
            <w:r w:rsidRPr="000D7716">
              <w:rPr>
                <w:sz w:val="24"/>
              </w:rPr>
              <w:t>тель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</w:tcPr>
          <w:p w:rsidR="001A64BC" w:rsidRPr="000D7716" w:rsidRDefault="001A64BC" w:rsidP="001A64BC">
            <w:pPr>
              <w:widowControl w:val="0"/>
              <w:jc w:val="both"/>
              <w:rPr>
                <w:sz w:val="24"/>
              </w:rPr>
            </w:pPr>
            <w:r w:rsidRPr="000D7716">
              <w:rPr>
                <w:sz w:val="24"/>
              </w:rPr>
              <w:t>Кому пред</w:t>
            </w:r>
            <w:r w:rsidRPr="000D7716">
              <w:rPr>
                <w:sz w:val="24"/>
              </w:rPr>
              <w:t>о</w:t>
            </w:r>
            <w:r w:rsidRPr="000D7716">
              <w:rPr>
                <w:sz w:val="24"/>
              </w:rPr>
              <w:t>ставляется на соглас</w:t>
            </w:r>
            <w:r w:rsidRPr="000D7716">
              <w:rPr>
                <w:sz w:val="24"/>
              </w:rPr>
              <w:t>о</w:t>
            </w:r>
            <w:r w:rsidRPr="000D7716">
              <w:rPr>
                <w:sz w:val="24"/>
              </w:rPr>
              <w:t>вание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</w:tcPr>
          <w:p w:rsidR="001A64BC" w:rsidRPr="000D7716" w:rsidRDefault="001A64BC" w:rsidP="001A64BC">
            <w:pPr>
              <w:widowControl w:val="0"/>
              <w:jc w:val="both"/>
              <w:rPr>
                <w:sz w:val="24"/>
              </w:rPr>
            </w:pPr>
            <w:r w:rsidRPr="000D7716">
              <w:rPr>
                <w:sz w:val="24"/>
              </w:rPr>
              <w:t>Кто подпис</w:t>
            </w:r>
            <w:r w:rsidRPr="000D7716">
              <w:rPr>
                <w:sz w:val="24"/>
              </w:rPr>
              <w:t>ы</w:t>
            </w:r>
            <w:r w:rsidRPr="000D7716">
              <w:rPr>
                <w:sz w:val="24"/>
              </w:rPr>
              <w:t>вает (утве</w:t>
            </w:r>
            <w:r w:rsidRPr="000D7716">
              <w:rPr>
                <w:sz w:val="24"/>
              </w:rPr>
              <w:t>р</w:t>
            </w:r>
            <w:r w:rsidRPr="000D7716">
              <w:rPr>
                <w:sz w:val="24"/>
              </w:rPr>
              <w:t>ждает)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</w:tcPr>
          <w:p w:rsidR="001A64BC" w:rsidRPr="000D7716" w:rsidRDefault="001A64BC" w:rsidP="001A64BC">
            <w:pPr>
              <w:widowControl w:val="0"/>
              <w:jc w:val="both"/>
              <w:rPr>
                <w:sz w:val="24"/>
              </w:rPr>
            </w:pPr>
            <w:r w:rsidRPr="000D7716">
              <w:rPr>
                <w:sz w:val="24"/>
              </w:rPr>
              <w:t>Срок испо</w:t>
            </w:r>
            <w:r w:rsidRPr="000D7716">
              <w:rPr>
                <w:sz w:val="24"/>
              </w:rPr>
              <w:t>л</w:t>
            </w:r>
            <w:r w:rsidRPr="000D7716">
              <w:rPr>
                <w:sz w:val="24"/>
              </w:rPr>
              <w:t>нения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</w:tcPr>
          <w:p w:rsidR="001A64BC" w:rsidRPr="000D7716" w:rsidRDefault="001A64BC" w:rsidP="001A64BC">
            <w:pPr>
              <w:widowControl w:val="0"/>
              <w:jc w:val="both"/>
              <w:rPr>
                <w:sz w:val="24"/>
              </w:rPr>
            </w:pPr>
            <w:r w:rsidRPr="000D7716">
              <w:rPr>
                <w:sz w:val="24"/>
              </w:rPr>
              <w:t>Место хран</w:t>
            </w:r>
            <w:r w:rsidRPr="000D7716">
              <w:rPr>
                <w:sz w:val="24"/>
              </w:rPr>
              <w:t>е</w:t>
            </w:r>
            <w:r w:rsidRPr="000D7716">
              <w:rPr>
                <w:sz w:val="24"/>
              </w:rPr>
              <w:t>ния</w:t>
            </w:r>
          </w:p>
        </w:tc>
      </w:tr>
      <w:tr w:rsidR="001A64BC" w:rsidRPr="000D7716" w:rsidTr="001A64BC">
        <w:tc>
          <w:tcPr>
            <w:tcW w:w="1809" w:type="dxa"/>
          </w:tcPr>
          <w:p w:rsidR="001A64BC" w:rsidRPr="000D7716" w:rsidRDefault="001A64BC" w:rsidP="001A64BC">
            <w:pPr>
              <w:jc w:val="both"/>
              <w:rPr>
                <w:sz w:val="24"/>
              </w:rPr>
            </w:pPr>
            <w:r w:rsidRPr="000D7716">
              <w:rPr>
                <w:sz w:val="24"/>
              </w:rPr>
              <w:t>Договор на продажу  гот</w:t>
            </w:r>
            <w:r w:rsidRPr="000D7716">
              <w:rPr>
                <w:sz w:val="24"/>
              </w:rPr>
              <w:t>о</w:t>
            </w:r>
            <w:r w:rsidRPr="000D7716">
              <w:rPr>
                <w:sz w:val="24"/>
              </w:rPr>
              <w:t>вой продукции</w:t>
            </w:r>
          </w:p>
        </w:tc>
        <w:tc>
          <w:tcPr>
            <w:tcW w:w="1418" w:type="dxa"/>
          </w:tcPr>
          <w:p w:rsidR="001A64BC" w:rsidRPr="000D7716" w:rsidRDefault="001A64BC" w:rsidP="001A64BC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Юрист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4BC" w:rsidRPr="000D7716" w:rsidRDefault="001A64BC" w:rsidP="001A64BC">
            <w:pPr>
              <w:jc w:val="both"/>
              <w:rPr>
                <w:sz w:val="24"/>
              </w:rPr>
            </w:pPr>
            <w:r>
              <w:rPr>
                <w:sz w:val="24"/>
              </w:rPr>
              <w:t>Бухгалтерия</w:t>
            </w:r>
            <w:r w:rsidRPr="000D7716"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64BC" w:rsidRPr="000D7716" w:rsidRDefault="001A64BC" w:rsidP="001A64BC">
            <w:pPr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4BC" w:rsidRPr="000D7716" w:rsidRDefault="001A64BC" w:rsidP="001A64BC">
            <w:pPr>
              <w:jc w:val="both"/>
              <w:rPr>
                <w:sz w:val="24"/>
              </w:rPr>
            </w:pPr>
            <w:r w:rsidRPr="000D7716">
              <w:rPr>
                <w:sz w:val="24"/>
              </w:rPr>
              <w:t>До 10 дней для соглас</w:t>
            </w:r>
            <w:r w:rsidRPr="000D7716">
              <w:rPr>
                <w:sz w:val="24"/>
              </w:rPr>
              <w:t>о</w:t>
            </w:r>
            <w:r w:rsidRPr="000D7716">
              <w:rPr>
                <w:sz w:val="24"/>
              </w:rPr>
              <w:t>вания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64BC" w:rsidRPr="000D7716" w:rsidRDefault="001A64BC" w:rsidP="001A64BC">
            <w:pPr>
              <w:jc w:val="both"/>
              <w:rPr>
                <w:sz w:val="24"/>
              </w:rPr>
            </w:pPr>
            <w:r w:rsidRPr="000D7716">
              <w:rPr>
                <w:sz w:val="24"/>
              </w:rPr>
              <w:t>Бухгалтерия</w:t>
            </w:r>
          </w:p>
        </w:tc>
      </w:tr>
      <w:tr w:rsidR="001A64BC" w:rsidRPr="000D7716" w:rsidTr="001A64BC">
        <w:tc>
          <w:tcPr>
            <w:tcW w:w="1809" w:type="dxa"/>
          </w:tcPr>
          <w:p w:rsidR="001A64BC" w:rsidRPr="000D7716" w:rsidRDefault="001A64BC" w:rsidP="001A64BC">
            <w:pPr>
              <w:rPr>
                <w:sz w:val="24"/>
              </w:rPr>
            </w:pPr>
            <w:r w:rsidRPr="000D7716">
              <w:rPr>
                <w:sz w:val="24"/>
              </w:rPr>
              <w:t xml:space="preserve">Товарная накладная </w:t>
            </w:r>
          </w:p>
        </w:tc>
        <w:tc>
          <w:tcPr>
            <w:tcW w:w="1418" w:type="dxa"/>
          </w:tcPr>
          <w:p w:rsidR="001A64BC" w:rsidRPr="000D7716" w:rsidRDefault="001A64BC" w:rsidP="001A64BC">
            <w:pPr>
              <w:rPr>
                <w:sz w:val="24"/>
              </w:rPr>
            </w:pPr>
            <w:r>
              <w:rPr>
                <w:sz w:val="24"/>
              </w:rPr>
              <w:t>Бухгалтер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4BC" w:rsidRPr="000D7716" w:rsidRDefault="001A64BC" w:rsidP="001A64BC">
            <w:pPr>
              <w:rPr>
                <w:sz w:val="24"/>
              </w:rPr>
            </w:pPr>
            <w:r>
              <w:rPr>
                <w:sz w:val="24"/>
              </w:rPr>
              <w:t>Бухгалтерия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64BC" w:rsidRPr="000D7716" w:rsidRDefault="001A64BC" w:rsidP="001A64BC">
            <w:p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Pr="000D7716">
              <w:rPr>
                <w:sz w:val="24"/>
              </w:rPr>
              <w:t>, гл. бухгалтер, зав. складом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4BC" w:rsidRPr="000D7716" w:rsidRDefault="001A64BC" w:rsidP="001A64BC">
            <w:pPr>
              <w:rPr>
                <w:sz w:val="24"/>
              </w:rPr>
            </w:pPr>
            <w:r w:rsidRPr="000D7716">
              <w:rPr>
                <w:sz w:val="24"/>
              </w:rPr>
              <w:t>В день о</w:t>
            </w:r>
            <w:r w:rsidRPr="000D7716">
              <w:rPr>
                <w:sz w:val="24"/>
              </w:rPr>
              <w:t>т</w:t>
            </w:r>
            <w:r w:rsidRPr="000D7716">
              <w:rPr>
                <w:sz w:val="24"/>
              </w:rPr>
              <w:t>грузки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64BC" w:rsidRPr="000D7716" w:rsidRDefault="001A64BC" w:rsidP="001A64BC">
            <w:pPr>
              <w:rPr>
                <w:sz w:val="24"/>
              </w:rPr>
            </w:pPr>
            <w:r w:rsidRPr="000D7716">
              <w:rPr>
                <w:sz w:val="24"/>
              </w:rPr>
              <w:t>Бухгалтерия</w:t>
            </w:r>
          </w:p>
        </w:tc>
      </w:tr>
      <w:tr w:rsidR="001A64BC" w:rsidRPr="000D7716" w:rsidTr="001A64BC">
        <w:tc>
          <w:tcPr>
            <w:tcW w:w="1809" w:type="dxa"/>
          </w:tcPr>
          <w:p w:rsidR="001A64BC" w:rsidRPr="000D7716" w:rsidRDefault="001A64BC" w:rsidP="001A64BC">
            <w:pPr>
              <w:widowControl w:val="0"/>
              <w:jc w:val="both"/>
              <w:rPr>
                <w:spacing w:val="6"/>
                <w:sz w:val="24"/>
              </w:rPr>
            </w:pPr>
            <w:proofErr w:type="spellStart"/>
            <w:r w:rsidRPr="000D7716">
              <w:rPr>
                <w:spacing w:val="6"/>
                <w:sz w:val="24"/>
              </w:rPr>
              <w:t>Товарно</w:t>
            </w:r>
            <w:proofErr w:type="spellEnd"/>
            <w:r w:rsidRPr="000D7716">
              <w:rPr>
                <w:spacing w:val="6"/>
                <w:sz w:val="24"/>
              </w:rPr>
              <w:t xml:space="preserve"> транспортная накладная </w:t>
            </w:r>
          </w:p>
        </w:tc>
        <w:tc>
          <w:tcPr>
            <w:tcW w:w="1418" w:type="dxa"/>
          </w:tcPr>
          <w:p w:rsidR="001A64BC" w:rsidRPr="000D7716" w:rsidRDefault="001A64BC" w:rsidP="001A64BC">
            <w:pPr>
              <w:rPr>
                <w:sz w:val="24"/>
              </w:rPr>
            </w:pPr>
            <w:r>
              <w:rPr>
                <w:sz w:val="24"/>
              </w:rPr>
              <w:t>Б</w:t>
            </w:r>
            <w:r w:rsidRPr="000D7716">
              <w:rPr>
                <w:sz w:val="24"/>
              </w:rPr>
              <w:t>ухгалтер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4BC" w:rsidRPr="000D7716" w:rsidRDefault="001A64BC" w:rsidP="001A64BC">
            <w:pPr>
              <w:rPr>
                <w:sz w:val="24"/>
              </w:rPr>
            </w:pPr>
            <w:r>
              <w:rPr>
                <w:sz w:val="24"/>
              </w:rPr>
              <w:t>Бухгалтерия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64BC" w:rsidRPr="000D7716" w:rsidRDefault="001A64BC" w:rsidP="001A64BC">
            <w:p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Pr="000D7716">
              <w:rPr>
                <w:sz w:val="24"/>
              </w:rPr>
              <w:t>, гл. бухгалтер, зав. складом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4BC" w:rsidRPr="000D7716" w:rsidRDefault="001A64BC" w:rsidP="001A64BC">
            <w:pPr>
              <w:rPr>
                <w:sz w:val="24"/>
              </w:rPr>
            </w:pPr>
            <w:r w:rsidRPr="000D7716">
              <w:rPr>
                <w:sz w:val="24"/>
              </w:rPr>
              <w:t>В день о</w:t>
            </w:r>
            <w:r w:rsidRPr="000D7716">
              <w:rPr>
                <w:sz w:val="24"/>
              </w:rPr>
              <w:t>т</w:t>
            </w:r>
            <w:r w:rsidRPr="000D7716">
              <w:rPr>
                <w:sz w:val="24"/>
              </w:rPr>
              <w:t>грузки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64BC" w:rsidRPr="000D7716" w:rsidRDefault="001A64BC" w:rsidP="001A64BC">
            <w:pPr>
              <w:rPr>
                <w:sz w:val="24"/>
              </w:rPr>
            </w:pPr>
            <w:r w:rsidRPr="000D7716">
              <w:rPr>
                <w:sz w:val="24"/>
              </w:rPr>
              <w:t>Бухгалтерия</w:t>
            </w:r>
          </w:p>
        </w:tc>
      </w:tr>
      <w:tr w:rsidR="001A64BC" w:rsidRPr="000D7716" w:rsidTr="001A64BC">
        <w:tc>
          <w:tcPr>
            <w:tcW w:w="1809" w:type="dxa"/>
          </w:tcPr>
          <w:p w:rsidR="001A64BC" w:rsidRPr="000D7716" w:rsidRDefault="001A64BC" w:rsidP="001A64BC">
            <w:pPr>
              <w:widowControl w:val="0"/>
              <w:jc w:val="both"/>
              <w:rPr>
                <w:spacing w:val="6"/>
                <w:sz w:val="24"/>
              </w:rPr>
            </w:pPr>
            <w:r w:rsidRPr="000D7716">
              <w:rPr>
                <w:spacing w:val="6"/>
                <w:sz w:val="24"/>
              </w:rPr>
              <w:t>Накладная на внутреннее перемещение</w:t>
            </w:r>
          </w:p>
        </w:tc>
        <w:tc>
          <w:tcPr>
            <w:tcW w:w="1418" w:type="dxa"/>
          </w:tcPr>
          <w:p w:rsidR="001A64BC" w:rsidRPr="000D7716" w:rsidRDefault="001A64BC" w:rsidP="001A64BC">
            <w:pPr>
              <w:widowControl w:val="0"/>
              <w:jc w:val="both"/>
              <w:rPr>
                <w:spacing w:val="6"/>
                <w:sz w:val="24"/>
              </w:rPr>
            </w:pPr>
            <w:r w:rsidRPr="000D7716">
              <w:rPr>
                <w:spacing w:val="6"/>
                <w:sz w:val="24"/>
              </w:rPr>
              <w:t>Бухгалтер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4BC" w:rsidRPr="000D7716" w:rsidRDefault="001A64BC" w:rsidP="001A64BC">
            <w:pPr>
              <w:widowControl w:val="0"/>
              <w:jc w:val="both"/>
              <w:rPr>
                <w:spacing w:val="6"/>
                <w:sz w:val="24"/>
              </w:rPr>
            </w:pPr>
            <w:r w:rsidRPr="000D7716">
              <w:rPr>
                <w:spacing w:val="6"/>
                <w:sz w:val="24"/>
              </w:rPr>
              <w:t>Бухгалтер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64BC" w:rsidRPr="000D7716" w:rsidRDefault="001A64BC" w:rsidP="001A64BC">
            <w:pPr>
              <w:widowControl w:val="0"/>
              <w:jc w:val="both"/>
              <w:rPr>
                <w:spacing w:val="6"/>
                <w:sz w:val="24"/>
              </w:rPr>
            </w:pPr>
            <w:r w:rsidRPr="000D7716">
              <w:rPr>
                <w:spacing w:val="6"/>
                <w:sz w:val="24"/>
              </w:rPr>
              <w:t>Начальник смены кл</w:t>
            </w:r>
            <w:r w:rsidRPr="000D7716">
              <w:rPr>
                <w:spacing w:val="6"/>
                <w:sz w:val="24"/>
              </w:rPr>
              <w:t>а</w:t>
            </w:r>
            <w:r w:rsidRPr="000D7716">
              <w:rPr>
                <w:spacing w:val="6"/>
                <w:sz w:val="24"/>
              </w:rPr>
              <w:t>довщик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4BC" w:rsidRPr="000D7716" w:rsidRDefault="001A64BC" w:rsidP="001A64BC">
            <w:pPr>
              <w:widowControl w:val="0"/>
              <w:jc w:val="both"/>
              <w:rPr>
                <w:spacing w:val="6"/>
                <w:sz w:val="24"/>
              </w:rPr>
            </w:pPr>
            <w:r w:rsidRPr="000D7716">
              <w:rPr>
                <w:spacing w:val="6"/>
                <w:sz w:val="24"/>
              </w:rPr>
              <w:t>В день п</w:t>
            </w:r>
            <w:r w:rsidRPr="000D7716">
              <w:rPr>
                <w:spacing w:val="6"/>
                <w:sz w:val="24"/>
              </w:rPr>
              <w:t>е</w:t>
            </w:r>
            <w:r w:rsidRPr="000D7716">
              <w:rPr>
                <w:spacing w:val="6"/>
                <w:sz w:val="24"/>
              </w:rPr>
              <w:t>ремещения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64BC" w:rsidRPr="000D7716" w:rsidRDefault="001A64BC" w:rsidP="001A64BC">
            <w:pPr>
              <w:widowControl w:val="0"/>
              <w:jc w:val="both"/>
              <w:rPr>
                <w:spacing w:val="6"/>
                <w:sz w:val="24"/>
              </w:rPr>
            </w:pPr>
            <w:r w:rsidRPr="000D7716">
              <w:rPr>
                <w:spacing w:val="6"/>
                <w:sz w:val="24"/>
              </w:rPr>
              <w:t>Бухгалтерия</w:t>
            </w:r>
          </w:p>
        </w:tc>
      </w:tr>
      <w:tr w:rsidR="001A64BC" w:rsidRPr="000D7716" w:rsidTr="001A64BC">
        <w:tc>
          <w:tcPr>
            <w:tcW w:w="1809" w:type="dxa"/>
          </w:tcPr>
          <w:p w:rsidR="001A64BC" w:rsidRPr="000D7716" w:rsidRDefault="001A64BC" w:rsidP="001A64BC">
            <w:pPr>
              <w:widowControl w:val="0"/>
              <w:jc w:val="both"/>
              <w:rPr>
                <w:spacing w:val="6"/>
                <w:sz w:val="24"/>
              </w:rPr>
            </w:pPr>
            <w:r w:rsidRPr="000D7716">
              <w:rPr>
                <w:spacing w:val="6"/>
                <w:sz w:val="24"/>
              </w:rPr>
              <w:t>Счет</w:t>
            </w:r>
          </w:p>
        </w:tc>
        <w:tc>
          <w:tcPr>
            <w:tcW w:w="1418" w:type="dxa"/>
          </w:tcPr>
          <w:p w:rsidR="001A64BC" w:rsidRPr="000D7716" w:rsidRDefault="001A64BC" w:rsidP="001A64BC">
            <w:pPr>
              <w:widowControl w:val="0"/>
              <w:jc w:val="both"/>
              <w:rPr>
                <w:sz w:val="24"/>
              </w:rPr>
            </w:pPr>
            <w:r w:rsidRPr="000D7716">
              <w:rPr>
                <w:sz w:val="24"/>
              </w:rPr>
              <w:t>Бухгалтер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4BC" w:rsidRPr="000D7716" w:rsidRDefault="001A64BC" w:rsidP="001A64BC">
            <w:pPr>
              <w:widowControl w:val="0"/>
              <w:jc w:val="both"/>
              <w:rPr>
                <w:sz w:val="24"/>
              </w:rPr>
            </w:pPr>
            <w:r w:rsidRPr="000D7716">
              <w:rPr>
                <w:sz w:val="24"/>
              </w:rPr>
              <w:t>Главный бухгалтер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64BC" w:rsidRPr="000D7716" w:rsidRDefault="001A64BC" w:rsidP="001A64BC">
            <w:pPr>
              <w:widowControl w:val="0"/>
              <w:jc w:val="both"/>
              <w:rPr>
                <w:spacing w:val="6"/>
                <w:sz w:val="24"/>
              </w:rPr>
            </w:pPr>
            <w:r>
              <w:rPr>
                <w:spacing w:val="6"/>
                <w:sz w:val="24"/>
              </w:rPr>
              <w:t>Руковод</w:t>
            </w:r>
            <w:r>
              <w:rPr>
                <w:spacing w:val="6"/>
                <w:sz w:val="24"/>
              </w:rPr>
              <w:t>и</w:t>
            </w:r>
            <w:r>
              <w:rPr>
                <w:spacing w:val="6"/>
                <w:sz w:val="24"/>
              </w:rPr>
              <w:t>тель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4BC" w:rsidRPr="000D7716" w:rsidRDefault="001A64BC" w:rsidP="001A64BC">
            <w:pPr>
              <w:widowControl w:val="0"/>
              <w:jc w:val="both"/>
              <w:rPr>
                <w:spacing w:val="6"/>
                <w:sz w:val="24"/>
              </w:rPr>
            </w:pPr>
            <w:r w:rsidRPr="000D7716">
              <w:rPr>
                <w:spacing w:val="6"/>
                <w:sz w:val="24"/>
              </w:rPr>
              <w:t>До 10 дней со дня п</w:t>
            </w:r>
            <w:r w:rsidRPr="000D7716">
              <w:rPr>
                <w:spacing w:val="6"/>
                <w:sz w:val="24"/>
              </w:rPr>
              <w:t>о</w:t>
            </w:r>
            <w:r w:rsidRPr="000D7716">
              <w:rPr>
                <w:spacing w:val="6"/>
                <w:sz w:val="24"/>
              </w:rPr>
              <w:t>лучения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64BC" w:rsidRPr="000D7716" w:rsidRDefault="001A64BC" w:rsidP="001A64BC">
            <w:pPr>
              <w:widowControl w:val="0"/>
              <w:jc w:val="both"/>
              <w:rPr>
                <w:sz w:val="24"/>
              </w:rPr>
            </w:pPr>
            <w:r w:rsidRPr="000D7716">
              <w:rPr>
                <w:sz w:val="24"/>
              </w:rPr>
              <w:t>Бухгалтерия</w:t>
            </w:r>
          </w:p>
        </w:tc>
      </w:tr>
      <w:tr w:rsidR="001A64BC" w:rsidRPr="000D7716" w:rsidTr="001A64BC">
        <w:tc>
          <w:tcPr>
            <w:tcW w:w="1809" w:type="dxa"/>
          </w:tcPr>
          <w:p w:rsidR="001A64BC" w:rsidRPr="000D7716" w:rsidRDefault="001A64BC" w:rsidP="001A64BC">
            <w:pPr>
              <w:widowControl w:val="0"/>
              <w:jc w:val="both"/>
              <w:rPr>
                <w:spacing w:val="6"/>
                <w:sz w:val="24"/>
              </w:rPr>
            </w:pPr>
            <w:r w:rsidRPr="000D7716">
              <w:rPr>
                <w:spacing w:val="6"/>
                <w:sz w:val="24"/>
              </w:rPr>
              <w:t>Доверенность</w:t>
            </w:r>
          </w:p>
        </w:tc>
        <w:tc>
          <w:tcPr>
            <w:tcW w:w="1418" w:type="dxa"/>
          </w:tcPr>
          <w:p w:rsidR="001A64BC" w:rsidRPr="000D7716" w:rsidRDefault="001A64BC" w:rsidP="001A64BC">
            <w:pPr>
              <w:widowControl w:val="0"/>
              <w:jc w:val="both"/>
              <w:rPr>
                <w:sz w:val="24"/>
              </w:rPr>
            </w:pPr>
            <w:r w:rsidRPr="000D7716">
              <w:rPr>
                <w:sz w:val="24"/>
              </w:rPr>
              <w:t>Бухгалтер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4BC" w:rsidRPr="000D7716" w:rsidRDefault="001A64BC" w:rsidP="001A64BC">
            <w:pPr>
              <w:widowControl w:val="0"/>
              <w:jc w:val="both"/>
              <w:rPr>
                <w:sz w:val="24"/>
              </w:rPr>
            </w:pPr>
            <w:r w:rsidRPr="000D7716">
              <w:rPr>
                <w:sz w:val="24"/>
              </w:rPr>
              <w:t>Главный бухгалтер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64BC" w:rsidRPr="000D7716" w:rsidRDefault="001A64BC" w:rsidP="001A64BC">
            <w:pPr>
              <w:widowControl w:val="0"/>
              <w:jc w:val="both"/>
              <w:rPr>
                <w:spacing w:val="6"/>
                <w:sz w:val="24"/>
              </w:rPr>
            </w:pPr>
            <w:r>
              <w:rPr>
                <w:spacing w:val="6"/>
                <w:sz w:val="24"/>
              </w:rPr>
              <w:t>Руковод</w:t>
            </w:r>
            <w:r>
              <w:rPr>
                <w:spacing w:val="6"/>
                <w:sz w:val="24"/>
              </w:rPr>
              <w:t>и</w:t>
            </w:r>
            <w:r>
              <w:rPr>
                <w:spacing w:val="6"/>
                <w:sz w:val="24"/>
              </w:rPr>
              <w:t>тель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4BC" w:rsidRPr="000D7716" w:rsidRDefault="001A64BC" w:rsidP="001A64BC">
            <w:pPr>
              <w:widowControl w:val="0"/>
              <w:jc w:val="both"/>
              <w:rPr>
                <w:spacing w:val="6"/>
                <w:sz w:val="24"/>
              </w:rPr>
            </w:pPr>
            <w:r w:rsidRPr="000D7716">
              <w:rPr>
                <w:spacing w:val="6"/>
                <w:sz w:val="24"/>
              </w:rPr>
              <w:t>В момент запроса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64BC" w:rsidRPr="000D7716" w:rsidRDefault="001A64BC" w:rsidP="001A64BC">
            <w:pPr>
              <w:widowControl w:val="0"/>
              <w:jc w:val="both"/>
              <w:rPr>
                <w:sz w:val="24"/>
              </w:rPr>
            </w:pPr>
            <w:r w:rsidRPr="000D7716">
              <w:rPr>
                <w:sz w:val="24"/>
              </w:rPr>
              <w:t>Бухгалтерия</w:t>
            </w:r>
          </w:p>
        </w:tc>
      </w:tr>
      <w:tr w:rsidR="001A64BC" w:rsidRPr="000D7716" w:rsidTr="001A64BC">
        <w:tc>
          <w:tcPr>
            <w:tcW w:w="1809" w:type="dxa"/>
          </w:tcPr>
          <w:p w:rsidR="001A64BC" w:rsidRPr="000D7716" w:rsidRDefault="001A64BC" w:rsidP="001A64BC">
            <w:pPr>
              <w:widowControl w:val="0"/>
              <w:jc w:val="both"/>
              <w:rPr>
                <w:spacing w:val="6"/>
                <w:sz w:val="24"/>
              </w:rPr>
            </w:pPr>
            <w:r w:rsidRPr="000D7716">
              <w:rPr>
                <w:spacing w:val="6"/>
                <w:sz w:val="24"/>
              </w:rPr>
              <w:t>Талон на п</w:t>
            </w:r>
            <w:r w:rsidRPr="000D7716">
              <w:rPr>
                <w:spacing w:val="6"/>
                <w:sz w:val="24"/>
              </w:rPr>
              <w:t>о</w:t>
            </w:r>
            <w:r w:rsidRPr="000D7716">
              <w:rPr>
                <w:spacing w:val="6"/>
                <w:sz w:val="24"/>
              </w:rPr>
              <w:t>грузку</w:t>
            </w:r>
          </w:p>
        </w:tc>
        <w:tc>
          <w:tcPr>
            <w:tcW w:w="1418" w:type="dxa"/>
          </w:tcPr>
          <w:p w:rsidR="001A64BC" w:rsidRPr="000D7716" w:rsidRDefault="001A64BC" w:rsidP="001A64BC">
            <w:pPr>
              <w:widowControl w:val="0"/>
              <w:jc w:val="both"/>
              <w:rPr>
                <w:sz w:val="24"/>
              </w:rPr>
            </w:pPr>
            <w:r w:rsidRPr="000D7716">
              <w:rPr>
                <w:sz w:val="24"/>
              </w:rPr>
              <w:t>Отдел сб</w:t>
            </w:r>
            <w:r w:rsidRPr="000D7716">
              <w:rPr>
                <w:sz w:val="24"/>
              </w:rPr>
              <w:t>ы</w:t>
            </w:r>
            <w:r w:rsidRPr="000D7716">
              <w:rPr>
                <w:sz w:val="24"/>
              </w:rPr>
              <w:t>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4BC" w:rsidRPr="000D7716" w:rsidRDefault="001A64BC" w:rsidP="001A64BC">
            <w:pPr>
              <w:widowControl w:val="0"/>
              <w:jc w:val="both"/>
              <w:rPr>
                <w:sz w:val="24"/>
              </w:rPr>
            </w:pPr>
            <w:r w:rsidRPr="000D7716">
              <w:rPr>
                <w:sz w:val="24"/>
              </w:rPr>
              <w:t>Коммерч</w:t>
            </w:r>
            <w:r w:rsidRPr="000D7716">
              <w:rPr>
                <w:sz w:val="24"/>
              </w:rPr>
              <w:t>е</w:t>
            </w:r>
            <w:r w:rsidRPr="000D7716">
              <w:rPr>
                <w:sz w:val="24"/>
              </w:rPr>
              <w:t>ский дире</w:t>
            </w:r>
            <w:r w:rsidRPr="000D7716">
              <w:rPr>
                <w:sz w:val="24"/>
              </w:rPr>
              <w:t>к</w:t>
            </w:r>
            <w:r w:rsidRPr="000D7716">
              <w:rPr>
                <w:sz w:val="24"/>
              </w:rPr>
              <w:t>тор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64BC" w:rsidRPr="000D7716" w:rsidRDefault="001A64BC" w:rsidP="001A64BC">
            <w:pPr>
              <w:widowControl w:val="0"/>
              <w:jc w:val="both"/>
              <w:rPr>
                <w:spacing w:val="6"/>
                <w:sz w:val="24"/>
              </w:rPr>
            </w:pPr>
            <w:r>
              <w:rPr>
                <w:spacing w:val="6"/>
                <w:sz w:val="24"/>
              </w:rPr>
              <w:t>Руковод</w:t>
            </w:r>
            <w:r>
              <w:rPr>
                <w:spacing w:val="6"/>
                <w:sz w:val="24"/>
              </w:rPr>
              <w:t>и</w:t>
            </w:r>
            <w:r>
              <w:rPr>
                <w:spacing w:val="6"/>
                <w:sz w:val="24"/>
              </w:rPr>
              <w:t>тель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4BC" w:rsidRPr="000D7716" w:rsidRDefault="001A64BC" w:rsidP="001A64BC">
            <w:pPr>
              <w:widowControl w:val="0"/>
              <w:jc w:val="both"/>
              <w:rPr>
                <w:spacing w:val="6"/>
                <w:sz w:val="24"/>
              </w:rPr>
            </w:pPr>
            <w:r w:rsidRPr="000D7716">
              <w:rPr>
                <w:spacing w:val="6"/>
                <w:sz w:val="24"/>
              </w:rPr>
              <w:t>В момент отгрузки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64BC" w:rsidRPr="000D7716" w:rsidRDefault="001A64BC" w:rsidP="001A64BC">
            <w:pPr>
              <w:widowControl w:val="0"/>
              <w:jc w:val="both"/>
              <w:rPr>
                <w:sz w:val="24"/>
              </w:rPr>
            </w:pPr>
            <w:r w:rsidRPr="000D7716">
              <w:rPr>
                <w:sz w:val="24"/>
              </w:rPr>
              <w:t>Бухгалтерия</w:t>
            </w:r>
          </w:p>
        </w:tc>
      </w:tr>
      <w:tr w:rsidR="001A64BC" w:rsidRPr="000D7716" w:rsidTr="001A64BC">
        <w:tc>
          <w:tcPr>
            <w:tcW w:w="1809" w:type="dxa"/>
          </w:tcPr>
          <w:p w:rsidR="001A64BC" w:rsidRPr="000D7716" w:rsidRDefault="001A64BC" w:rsidP="001A64BC">
            <w:pPr>
              <w:widowControl w:val="0"/>
              <w:jc w:val="both"/>
              <w:rPr>
                <w:spacing w:val="6"/>
                <w:sz w:val="24"/>
              </w:rPr>
            </w:pPr>
            <w:r w:rsidRPr="000D7716">
              <w:rPr>
                <w:spacing w:val="6"/>
                <w:sz w:val="24"/>
              </w:rPr>
              <w:t>Платежное поручение</w:t>
            </w:r>
          </w:p>
        </w:tc>
        <w:tc>
          <w:tcPr>
            <w:tcW w:w="1418" w:type="dxa"/>
          </w:tcPr>
          <w:p w:rsidR="001A64BC" w:rsidRPr="000D7716" w:rsidRDefault="001A64BC" w:rsidP="001A64BC">
            <w:pPr>
              <w:widowControl w:val="0"/>
              <w:jc w:val="both"/>
              <w:rPr>
                <w:sz w:val="24"/>
              </w:rPr>
            </w:pPr>
            <w:r w:rsidRPr="000D7716">
              <w:rPr>
                <w:sz w:val="24"/>
              </w:rPr>
              <w:t>Кассир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4BC" w:rsidRPr="000D7716" w:rsidRDefault="001A64BC" w:rsidP="001A64BC">
            <w:pPr>
              <w:widowControl w:val="0"/>
              <w:jc w:val="both"/>
              <w:rPr>
                <w:sz w:val="24"/>
              </w:rPr>
            </w:pPr>
            <w:r w:rsidRPr="000D7716">
              <w:rPr>
                <w:sz w:val="24"/>
              </w:rPr>
              <w:t>Главный бухгалтер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64BC" w:rsidRPr="000D7716" w:rsidRDefault="001A64BC" w:rsidP="001A64BC">
            <w:pPr>
              <w:widowControl w:val="0"/>
              <w:jc w:val="both"/>
              <w:rPr>
                <w:spacing w:val="6"/>
                <w:sz w:val="24"/>
              </w:rPr>
            </w:pPr>
            <w:r>
              <w:rPr>
                <w:spacing w:val="6"/>
                <w:sz w:val="24"/>
              </w:rPr>
              <w:t>Руковод</w:t>
            </w:r>
            <w:r>
              <w:rPr>
                <w:spacing w:val="6"/>
                <w:sz w:val="24"/>
              </w:rPr>
              <w:t>и</w:t>
            </w:r>
            <w:r>
              <w:rPr>
                <w:spacing w:val="6"/>
                <w:sz w:val="24"/>
              </w:rPr>
              <w:t>тель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4BC" w:rsidRPr="000D7716" w:rsidRDefault="001A64BC" w:rsidP="001A64BC">
            <w:pPr>
              <w:widowControl w:val="0"/>
              <w:jc w:val="both"/>
              <w:rPr>
                <w:spacing w:val="6"/>
                <w:sz w:val="24"/>
              </w:rPr>
            </w:pPr>
            <w:r w:rsidRPr="000D7716">
              <w:rPr>
                <w:spacing w:val="6"/>
                <w:sz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64BC" w:rsidRPr="000D7716" w:rsidRDefault="001A64BC" w:rsidP="001A64BC">
            <w:pPr>
              <w:widowControl w:val="0"/>
              <w:jc w:val="both"/>
              <w:rPr>
                <w:sz w:val="24"/>
              </w:rPr>
            </w:pPr>
            <w:r w:rsidRPr="000D7716">
              <w:rPr>
                <w:sz w:val="24"/>
              </w:rPr>
              <w:t>Бухгалтерия</w:t>
            </w:r>
          </w:p>
        </w:tc>
      </w:tr>
      <w:tr w:rsidR="001A64BC" w:rsidRPr="000D7716" w:rsidTr="001A64BC">
        <w:tc>
          <w:tcPr>
            <w:tcW w:w="1809" w:type="dxa"/>
          </w:tcPr>
          <w:p w:rsidR="001A64BC" w:rsidRPr="000D7716" w:rsidRDefault="001A64BC" w:rsidP="001A64BC">
            <w:pPr>
              <w:widowControl w:val="0"/>
              <w:jc w:val="both"/>
              <w:rPr>
                <w:spacing w:val="6"/>
                <w:sz w:val="24"/>
              </w:rPr>
            </w:pPr>
            <w:r w:rsidRPr="000D7716">
              <w:rPr>
                <w:spacing w:val="6"/>
                <w:sz w:val="24"/>
              </w:rPr>
              <w:t>Приходный кассовый о</w:t>
            </w:r>
            <w:r w:rsidRPr="000D7716">
              <w:rPr>
                <w:spacing w:val="6"/>
                <w:sz w:val="24"/>
              </w:rPr>
              <w:t>р</w:t>
            </w:r>
            <w:r w:rsidRPr="000D7716">
              <w:rPr>
                <w:spacing w:val="6"/>
                <w:sz w:val="24"/>
              </w:rPr>
              <w:t>дер (КО-1)</w:t>
            </w:r>
          </w:p>
        </w:tc>
        <w:tc>
          <w:tcPr>
            <w:tcW w:w="1418" w:type="dxa"/>
          </w:tcPr>
          <w:p w:rsidR="001A64BC" w:rsidRPr="000D7716" w:rsidRDefault="001A64BC" w:rsidP="001A64BC">
            <w:pPr>
              <w:widowControl w:val="0"/>
              <w:jc w:val="both"/>
              <w:rPr>
                <w:sz w:val="24"/>
              </w:rPr>
            </w:pPr>
            <w:r w:rsidRPr="000D7716">
              <w:rPr>
                <w:sz w:val="24"/>
              </w:rPr>
              <w:t>Кассир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4BC" w:rsidRPr="000D7716" w:rsidRDefault="001A64BC" w:rsidP="001A64BC">
            <w:pPr>
              <w:rPr>
                <w:sz w:val="24"/>
              </w:rPr>
            </w:pPr>
            <w:r w:rsidRPr="000D7716">
              <w:rPr>
                <w:sz w:val="24"/>
              </w:rPr>
              <w:t>Главный бухгалтер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64BC" w:rsidRPr="000D7716" w:rsidRDefault="001A64BC" w:rsidP="001A64BC">
            <w:p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4BC" w:rsidRPr="000D7716" w:rsidRDefault="001A64BC" w:rsidP="001A64BC">
            <w:pPr>
              <w:rPr>
                <w:sz w:val="24"/>
              </w:rPr>
            </w:pPr>
            <w:r w:rsidRPr="000D7716"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64BC" w:rsidRPr="000D7716" w:rsidRDefault="001A64BC" w:rsidP="001A64BC">
            <w:pPr>
              <w:rPr>
                <w:sz w:val="24"/>
              </w:rPr>
            </w:pPr>
            <w:r w:rsidRPr="000D7716">
              <w:rPr>
                <w:sz w:val="24"/>
              </w:rPr>
              <w:t>Бухгалтерия</w:t>
            </w:r>
          </w:p>
        </w:tc>
      </w:tr>
    </w:tbl>
    <w:p w:rsidR="001A64BC" w:rsidRPr="000D7716" w:rsidRDefault="001A64BC" w:rsidP="001A64BC">
      <w:pPr>
        <w:spacing w:line="360" w:lineRule="auto"/>
        <w:ind w:firstLine="720"/>
        <w:jc w:val="center"/>
        <w:rPr>
          <w:szCs w:val="28"/>
        </w:rPr>
      </w:pPr>
    </w:p>
    <w:p w:rsidR="001A64BC" w:rsidRPr="000D7716" w:rsidRDefault="001A64BC" w:rsidP="001A64BC">
      <w:pPr>
        <w:spacing w:line="360" w:lineRule="auto"/>
        <w:ind w:firstLine="720"/>
        <w:jc w:val="both"/>
        <w:rPr>
          <w:szCs w:val="28"/>
        </w:rPr>
      </w:pPr>
      <w:r w:rsidRPr="000D7716">
        <w:rPr>
          <w:szCs w:val="28"/>
        </w:rPr>
        <w:lastRenderedPageBreak/>
        <w:t xml:space="preserve">Данный график документооборота в </w:t>
      </w:r>
      <w:r>
        <w:rPr>
          <w:szCs w:val="28"/>
        </w:rPr>
        <w:t>ОАО «Гамбринус»</w:t>
      </w:r>
      <w:r w:rsidRPr="00BD28D9">
        <w:rPr>
          <w:szCs w:val="28"/>
        </w:rPr>
        <w:t xml:space="preserve"> </w:t>
      </w:r>
      <w:r w:rsidRPr="000D7716">
        <w:rPr>
          <w:szCs w:val="28"/>
        </w:rPr>
        <w:t xml:space="preserve"> будет соста</w:t>
      </w:r>
      <w:r w:rsidRPr="000D7716">
        <w:rPr>
          <w:szCs w:val="28"/>
        </w:rPr>
        <w:t>в</w:t>
      </w:r>
      <w:r w:rsidRPr="000D7716">
        <w:rPr>
          <w:szCs w:val="28"/>
        </w:rPr>
        <w:t xml:space="preserve">ляться главным </w:t>
      </w:r>
      <w:proofErr w:type="gramStart"/>
      <w:r w:rsidRPr="000D7716">
        <w:rPr>
          <w:szCs w:val="28"/>
        </w:rPr>
        <w:t>бухгалтером</w:t>
      </w:r>
      <w:proofErr w:type="gramEnd"/>
      <w:r w:rsidRPr="000D7716">
        <w:rPr>
          <w:szCs w:val="28"/>
        </w:rPr>
        <w:t xml:space="preserve"> и утверждаться руководителем организации как приложение к учетной политике.</w:t>
      </w:r>
    </w:p>
    <w:p w:rsidR="001A64BC" w:rsidRPr="000D7716" w:rsidRDefault="001A64BC" w:rsidP="001A64BC">
      <w:pPr>
        <w:spacing w:line="360" w:lineRule="auto"/>
        <w:ind w:firstLine="720"/>
        <w:jc w:val="both"/>
        <w:rPr>
          <w:szCs w:val="28"/>
        </w:rPr>
      </w:pPr>
      <w:r w:rsidRPr="000D7716">
        <w:rPr>
          <w:szCs w:val="28"/>
        </w:rPr>
        <w:t>Правильное составление графика документооборота и его соблюдение способствуют оптимальному распределению должностных обязанностей между работниками, укреплению контрольной функции бухгалтерского учета и обе</w:t>
      </w:r>
      <w:r w:rsidRPr="000D7716">
        <w:rPr>
          <w:szCs w:val="28"/>
        </w:rPr>
        <w:t>с</w:t>
      </w:r>
      <w:r w:rsidRPr="000D7716">
        <w:rPr>
          <w:szCs w:val="28"/>
        </w:rPr>
        <w:t>печивают своевременность составления отчетности.</w:t>
      </w:r>
    </w:p>
    <w:p w:rsidR="001A64BC" w:rsidRPr="000D7716" w:rsidRDefault="001A64BC" w:rsidP="001A64BC">
      <w:pPr>
        <w:spacing w:line="360" w:lineRule="auto"/>
        <w:ind w:firstLine="720"/>
        <w:jc w:val="both"/>
        <w:rPr>
          <w:szCs w:val="28"/>
        </w:rPr>
      </w:pPr>
      <w:r w:rsidRPr="000D7716">
        <w:rPr>
          <w:szCs w:val="28"/>
        </w:rPr>
        <w:t>Ответственность за соблюдение графика документооборота, а также за своевременную и качественную разработку документов, своевременную пер</w:t>
      </w:r>
      <w:r w:rsidRPr="000D7716">
        <w:rPr>
          <w:szCs w:val="28"/>
        </w:rPr>
        <w:t>е</w:t>
      </w:r>
      <w:r w:rsidRPr="000D7716">
        <w:rPr>
          <w:szCs w:val="28"/>
        </w:rPr>
        <w:t>дачу их для отражения в бухгалтерском учете и отчетности, за достоверность содержащихся в документах данных несут лица, создавшие и подписавшие эти документы.</w:t>
      </w:r>
    </w:p>
    <w:p w:rsidR="001A64BC" w:rsidRPr="000D7716" w:rsidRDefault="001A64BC" w:rsidP="001A64BC">
      <w:pPr>
        <w:spacing w:line="360" w:lineRule="auto"/>
        <w:ind w:firstLine="720"/>
        <w:jc w:val="both"/>
        <w:rPr>
          <w:szCs w:val="28"/>
        </w:rPr>
      </w:pPr>
      <w:proofErr w:type="gramStart"/>
      <w:r w:rsidRPr="000D7716">
        <w:rPr>
          <w:szCs w:val="28"/>
        </w:rPr>
        <w:t>Контроль за</w:t>
      </w:r>
      <w:proofErr w:type="gramEnd"/>
      <w:r w:rsidRPr="000D7716">
        <w:rPr>
          <w:szCs w:val="28"/>
        </w:rPr>
        <w:t xml:space="preserve"> соблюдением исполнителями графика документооборота в организации осуществляет главный бухгалтер. Целесообразно вручить каждому работнику выписку из графика документооборота, в которой перечислены д</w:t>
      </w:r>
      <w:r w:rsidRPr="000D7716">
        <w:rPr>
          <w:szCs w:val="28"/>
        </w:rPr>
        <w:t>о</w:t>
      </w:r>
      <w:r w:rsidRPr="000D7716">
        <w:rPr>
          <w:szCs w:val="28"/>
        </w:rPr>
        <w:t>кументы, относящиеся к сфере его деятельности.</w:t>
      </w:r>
    </w:p>
    <w:p w:rsidR="001A64BC" w:rsidRPr="000D7716" w:rsidRDefault="001A64BC" w:rsidP="001A64BC">
      <w:pPr>
        <w:spacing w:line="360" w:lineRule="auto"/>
        <w:ind w:firstLine="708"/>
        <w:jc w:val="both"/>
        <w:rPr>
          <w:szCs w:val="28"/>
        </w:rPr>
      </w:pPr>
      <w:r w:rsidRPr="000D7716">
        <w:rPr>
          <w:szCs w:val="28"/>
        </w:rPr>
        <w:t xml:space="preserve">Также отрицательным моментом в учете </w:t>
      </w:r>
      <w:r>
        <w:rPr>
          <w:szCs w:val="28"/>
        </w:rPr>
        <w:t>продажи готовой продукции</w:t>
      </w:r>
      <w:r w:rsidRPr="000D7716">
        <w:rPr>
          <w:szCs w:val="28"/>
        </w:rPr>
        <w:t xml:space="preserve"> я</w:t>
      </w:r>
      <w:r w:rsidRPr="000D7716">
        <w:rPr>
          <w:szCs w:val="28"/>
        </w:rPr>
        <w:t>в</w:t>
      </w:r>
      <w:r w:rsidRPr="000D7716">
        <w:rPr>
          <w:szCs w:val="28"/>
        </w:rPr>
        <w:t xml:space="preserve">ляется то, что в организации не </w:t>
      </w:r>
      <w:proofErr w:type="gramStart"/>
      <w:r w:rsidRPr="000D7716">
        <w:rPr>
          <w:szCs w:val="28"/>
        </w:rPr>
        <w:t>проводится</w:t>
      </w:r>
      <w:proofErr w:type="gramEnd"/>
      <w:r w:rsidRPr="000D7716">
        <w:rPr>
          <w:szCs w:val="28"/>
        </w:rPr>
        <w:t xml:space="preserve"> внезапная инвентаризация </w:t>
      </w:r>
      <w:r>
        <w:rPr>
          <w:szCs w:val="28"/>
        </w:rPr>
        <w:t xml:space="preserve"> готовой продукции</w:t>
      </w:r>
      <w:r w:rsidRPr="000D7716">
        <w:rPr>
          <w:szCs w:val="28"/>
        </w:rPr>
        <w:t>.</w:t>
      </w:r>
    </w:p>
    <w:p w:rsidR="001A64BC" w:rsidRPr="000D7716" w:rsidRDefault="001A64BC" w:rsidP="001A64BC">
      <w:pPr>
        <w:widowControl w:val="0"/>
        <w:spacing w:line="360" w:lineRule="auto"/>
        <w:ind w:firstLine="720"/>
        <w:jc w:val="both"/>
        <w:rPr>
          <w:szCs w:val="28"/>
        </w:rPr>
      </w:pPr>
      <w:r w:rsidRPr="000D7716">
        <w:rPr>
          <w:szCs w:val="28"/>
        </w:rPr>
        <w:t>Требования о проведении инвентаризации имущества и обязательств, предъявляемые бухгалтерским законодательством к организациям, в том числе и к торговым фирмам, содержатся в 402 ФЗ «О бухгалтерском учете» от 06.12.11.</w:t>
      </w:r>
    </w:p>
    <w:p w:rsidR="001A64BC" w:rsidRPr="000D7716" w:rsidRDefault="001A64BC" w:rsidP="001A64BC">
      <w:pPr>
        <w:widowControl w:val="0"/>
        <w:spacing w:line="360" w:lineRule="auto"/>
        <w:ind w:firstLine="720"/>
        <w:jc w:val="both"/>
        <w:rPr>
          <w:szCs w:val="28"/>
        </w:rPr>
      </w:pPr>
      <w:r w:rsidRPr="000D7716">
        <w:rPr>
          <w:szCs w:val="28"/>
        </w:rPr>
        <w:t xml:space="preserve">Целью проведения инвентаризации является обеспечение достоверности данных бухгалтерского учета и бухгалтерской отчетности организации </w:t>
      </w:r>
      <w:r>
        <w:rPr>
          <w:szCs w:val="28"/>
        </w:rPr>
        <w:t>ОАО «Гамбринус»</w:t>
      </w:r>
      <w:r w:rsidRPr="000D7716">
        <w:rPr>
          <w:szCs w:val="28"/>
        </w:rPr>
        <w:t>.</w:t>
      </w:r>
    </w:p>
    <w:p w:rsidR="001A64BC" w:rsidRPr="000D7716" w:rsidRDefault="001A64BC" w:rsidP="001A64BC">
      <w:pPr>
        <w:widowControl w:val="0"/>
        <w:spacing w:line="360" w:lineRule="auto"/>
        <w:ind w:firstLine="720"/>
        <w:jc w:val="both"/>
        <w:rPr>
          <w:szCs w:val="28"/>
        </w:rPr>
      </w:pPr>
      <w:r w:rsidRPr="000D7716">
        <w:rPr>
          <w:szCs w:val="28"/>
        </w:rPr>
        <w:t>Порядок и сроки ее проведения определяются руководителем организ</w:t>
      </w:r>
      <w:r w:rsidRPr="000D7716">
        <w:rPr>
          <w:szCs w:val="28"/>
        </w:rPr>
        <w:t>а</w:t>
      </w:r>
      <w:r w:rsidRPr="000D7716">
        <w:rPr>
          <w:szCs w:val="28"/>
        </w:rPr>
        <w:t>ции, за исключением случаев, когда проведение инвентаризации является об</w:t>
      </w:r>
      <w:r w:rsidRPr="000D7716">
        <w:rPr>
          <w:szCs w:val="28"/>
        </w:rPr>
        <w:t>я</w:t>
      </w:r>
      <w:r w:rsidRPr="000D7716">
        <w:rPr>
          <w:szCs w:val="28"/>
        </w:rPr>
        <w:t>зательным.</w:t>
      </w:r>
    </w:p>
    <w:p w:rsidR="001A64BC" w:rsidRPr="000D7716" w:rsidRDefault="001A64BC" w:rsidP="001A64BC">
      <w:pPr>
        <w:widowControl w:val="0"/>
        <w:spacing w:line="360" w:lineRule="auto"/>
        <w:ind w:firstLine="720"/>
        <w:jc w:val="both"/>
        <w:rPr>
          <w:szCs w:val="28"/>
        </w:rPr>
      </w:pPr>
      <w:r w:rsidRPr="000D7716">
        <w:rPr>
          <w:szCs w:val="28"/>
        </w:rPr>
        <w:t>Проведение инвентаризации обязательно в следующих случаях:</w:t>
      </w:r>
    </w:p>
    <w:p w:rsidR="001A64BC" w:rsidRPr="000D7716" w:rsidRDefault="001A64BC" w:rsidP="001A64BC">
      <w:pPr>
        <w:widowControl w:val="0"/>
        <w:spacing w:line="360" w:lineRule="auto"/>
        <w:ind w:firstLine="720"/>
        <w:jc w:val="both"/>
        <w:rPr>
          <w:szCs w:val="28"/>
        </w:rPr>
      </w:pPr>
      <w:r w:rsidRPr="000D7716">
        <w:rPr>
          <w:szCs w:val="28"/>
        </w:rPr>
        <w:lastRenderedPageBreak/>
        <w:t>- при передаче имущества в аренду, выкупе, продаже, а также при прео</w:t>
      </w:r>
      <w:r w:rsidRPr="000D7716">
        <w:rPr>
          <w:szCs w:val="28"/>
        </w:rPr>
        <w:t>б</w:t>
      </w:r>
      <w:r w:rsidRPr="000D7716">
        <w:rPr>
          <w:szCs w:val="28"/>
        </w:rPr>
        <w:t>разовании государственного или муниципального унитарного предприятия;</w:t>
      </w:r>
    </w:p>
    <w:p w:rsidR="001A64BC" w:rsidRPr="000D7716" w:rsidRDefault="001A64BC" w:rsidP="001A64BC">
      <w:pPr>
        <w:widowControl w:val="0"/>
        <w:spacing w:line="360" w:lineRule="auto"/>
        <w:ind w:firstLine="720"/>
        <w:jc w:val="both"/>
        <w:rPr>
          <w:szCs w:val="28"/>
        </w:rPr>
      </w:pPr>
      <w:r w:rsidRPr="000D7716">
        <w:rPr>
          <w:szCs w:val="28"/>
        </w:rPr>
        <w:t>- перед составлением годовой бухгалтерской отчетности;</w:t>
      </w:r>
    </w:p>
    <w:p w:rsidR="001A64BC" w:rsidRPr="000D7716" w:rsidRDefault="001A64BC" w:rsidP="001A64BC">
      <w:pPr>
        <w:widowControl w:val="0"/>
        <w:spacing w:line="360" w:lineRule="auto"/>
        <w:ind w:firstLine="720"/>
        <w:jc w:val="both"/>
        <w:rPr>
          <w:szCs w:val="28"/>
        </w:rPr>
      </w:pPr>
      <w:r w:rsidRPr="000D7716">
        <w:rPr>
          <w:szCs w:val="28"/>
        </w:rPr>
        <w:t>- при смене материально ответственных лиц;</w:t>
      </w:r>
    </w:p>
    <w:p w:rsidR="001A64BC" w:rsidRPr="000D7716" w:rsidRDefault="001A64BC" w:rsidP="001A64BC">
      <w:pPr>
        <w:widowControl w:val="0"/>
        <w:spacing w:line="360" w:lineRule="auto"/>
        <w:ind w:firstLine="720"/>
        <w:jc w:val="both"/>
        <w:rPr>
          <w:szCs w:val="28"/>
        </w:rPr>
      </w:pPr>
      <w:r w:rsidRPr="000D7716">
        <w:rPr>
          <w:szCs w:val="28"/>
        </w:rPr>
        <w:t>- при выявлении фактов хищения, злоупотребления или порчи имущ</w:t>
      </w:r>
      <w:r w:rsidRPr="000D7716">
        <w:rPr>
          <w:szCs w:val="28"/>
        </w:rPr>
        <w:t>е</w:t>
      </w:r>
      <w:r w:rsidRPr="000D7716">
        <w:rPr>
          <w:szCs w:val="28"/>
        </w:rPr>
        <w:t>ства;</w:t>
      </w:r>
    </w:p>
    <w:p w:rsidR="001A64BC" w:rsidRPr="000D7716" w:rsidRDefault="001A64BC" w:rsidP="001A64BC">
      <w:pPr>
        <w:widowControl w:val="0"/>
        <w:spacing w:line="360" w:lineRule="auto"/>
        <w:ind w:firstLine="720"/>
        <w:jc w:val="both"/>
        <w:rPr>
          <w:szCs w:val="28"/>
        </w:rPr>
      </w:pPr>
      <w:r w:rsidRPr="000D7716">
        <w:rPr>
          <w:szCs w:val="28"/>
        </w:rPr>
        <w:t>- в случае стихийного бедствия, пожара или других чрезвычайных ситу</w:t>
      </w:r>
      <w:r w:rsidRPr="000D7716">
        <w:rPr>
          <w:szCs w:val="28"/>
        </w:rPr>
        <w:t>а</w:t>
      </w:r>
      <w:r w:rsidRPr="000D7716">
        <w:rPr>
          <w:szCs w:val="28"/>
        </w:rPr>
        <w:t>ций, вызванных экстремальными условиями;</w:t>
      </w:r>
    </w:p>
    <w:p w:rsidR="001A64BC" w:rsidRPr="000D7716" w:rsidRDefault="001A64BC" w:rsidP="001A64BC">
      <w:pPr>
        <w:widowControl w:val="0"/>
        <w:spacing w:line="360" w:lineRule="auto"/>
        <w:ind w:firstLine="720"/>
        <w:jc w:val="both"/>
        <w:rPr>
          <w:szCs w:val="28"/>
        </w:rPr>
      </w:pPr>
      <w:r w:rsidRPr="000D7716">
        <w:rPr>
          <w:szCs w:val="28"/>
        </w:rPr>
        <w:t>- при реорганизации или ликвидации фирмы;</w:t>
      </w:r>
    </w:p>
    <w:p w:rsidR="001A64BC" w:rsidRPr="000D7716" w:rsidRDefault="001A64BC" w:rsidP="001A64BC">
      <w:pPr>
        <w:widowControl w:val="0"/>
        <w:spacing w:line="360" w:lineRule="auto"/>
        <w:ind w:firstLine="720"/>
        <w:jc w:val="both"/>
        <w:rPr>
          <w:szCs w:val="28"/>
        </w:rPr>
      </w:pPr>
      <w:r w:rsidRPr="000D7716">
        <w:rPr>
          <w:szCs w:val="28"/>
        </w:rPr>
        <w:t>- в других случаях, предусмотренных законодательством России.</w:t>
      </w:r>
    </w:p>
    <w:p w:rsidR="001A64BC" w:rsidRPr="000D7716" w:rsidRDefault="001A64BC" w:rsidP="001A64BC">
      <w:pPr>
        <w:widowControl w:val="0"/>
        <w:spacing w:line="360" w:lineRule="auto"/>
        <w:ind w:firstLine="720"/>
        <w:jc w:val="both"/>
        <w:rPr>
          <w:szCs w:val="28"/>
        </w:rPr>
      </w:pPr>
      <w:r w:rsidRPr="000D7716">
        <w:rPr>
          <w:szCs w:val="28"/>
        </w:rPr>
        <w:t xml:space="preserve">Помимо обязательной инвентаризации, различают </w:t>
      </w:r>
      <w:r w:rsidR="00C31603">
        <w:rPr>
          <w:szCs w:val="28"/>
        </w:rPr>
        <w:t>следующие</w:t>
      </w:r>
      <w:r w:rsidRPr="000D7716">
        <w:rPr>
          <w:szCs w:val="28"/>
        </w:rPr>
        <w:t xml:space="preserve"> виды и</w:t>
      </w:r>
      <w:r w:rsidRPr="000D7716">
        <w:rPr>
          <w:szCs w:val="28"/>
        </w:rPr>
        <w:t>н</w:t>
      </w:r>
      <w:r w:rsidRPr="000D7716">
        <w:rPr>
          <w:szCs w:val="28"/>
        </w:rPr>
        <w:t>вентариза</w:t>
      </w:r>
      <w:r w:rsidR="00C31603">
        <w:rPr>
          <w:szCs w:val="28"/>
        </w:rPr>
        <w:t>ций.</w:t>
      </w:r>
    </w:p>
    <w:p w:rsidR="001A64BC" w:rsidRPr="000D7716" w:rsidRDefault="00C31603" w:rsidP="001A64BC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</w:t>
      </w:r>
      <w:r w:rsidR="001A64BC" w:rsidRPr="000D7716">
        <w:rPr>
          <w:szCs w:val="28"/>
        </w:rPr>
        <w:t>лановая инвентаризация. Она проводится в заранее установленные ср</w:t>
      </w:r>
      <w:r w:rsidR="001A64BC" w:rsidRPr="000D7716">
        <w:rPr>
          <w:szCs w:val="28"/>
        </w:rPr>
        <w:t>о</w:t>
      </w:r>
      <w:r w:rsidR="001A64BC" w:rsidRPr="000D7716">
        <w:rPr>
          <w:szCs w:val="28"/>
        </w:rPr>
        <w:t>ки, утверждаемые руководителем торговой компании. К плановым инвентар</w:t>
      </w:r>
      <w:r w:rsidR="001A64BC" w:rsidRPr="000D7716">
        <w:rPr>
          <w:szCs w:val="28"/>
        </w:rPr>
        <w:t>и</w:t>
      </w:r>
      <w:r w:rsidR="001A64BC" w:rsidRPr="000D7716">
        <w:rPr>
          <w:szCs w:val="28"/>
        </w:rPr>
        <w:t xml:space="preserve">зациям относится и инвентаризация, проводимая </w:t>
      </w:r>
      <w:r w:rsidR="001A64BC">
        <w:rPr>
          <w:szCs w:val="28"/>
        </w:rPr>
        <w:t>ОАО «Гамбринус»</w:t>
      </w:r>
      <w:r w:rsidR="001A64BC" w:rsidRPr="00BD28D9">
        <w:rPr>
          <w:szCs w:val="28"/>
        </w:rPr>
        <w:t xml:space="preserve"> </w:t>
      </w:r>
      <w:r w:rsidR="001A64BC" w:rsidRPr="000D7716">
        <w:rPr>
          <w:szCs w:val="28"/>
        </w:rPr>
        <w:t xml:space="preserve"> перед с</w:t>
      </w:r>
      <w:r w:rsidR="001A64BC" w:rsidRPr="000D7716">
        <w:rPr>
          <w:szCs w:val="28"/>
        </w:rPr>
        <w:t>о</w:t>
      </w:r>
      <w:r w:rsidR="001A64BC" w:rsidRPr="000D7716">
        <w:rPr>
          <w:szCs w:val="28"/>
        </w:rPr>
        <w:t>ставлением годового отчета;</w:t>
      </w:r>
    </w:p>
    <w:p w:rsidR="001A64BC" w:rsidRPr="000D7716" w:rsidRDefault="00C31603" w:rsidP="001A64BC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</w:t>
      </w:r>
      <w:r w:rsidR="001A64BC" w:rsidRPr="000D7716">
        <w:rPr>
          <w:szCs w:val="28"/>
        </w:rPr>
        <w:t>неплановая инвентаризация. Она проводится внезапно, вне графика. Как правило, она используется для дополнительного контроля над сохранностью отдельных видов имущества торговой фирмы.</w:t>
      </w:r>
    </w:p>
    <w:p w:rsidR="001A64BC" w:rsidRPr="000D7716" w:rsidRDefault="001A64BC" w:rsidP="001A64BC">
      <w:pPr>
        <w:widowControl w:val="0"/>
        <w:spacing w:line="360" w:lineRule="auto"/>
        <w:ind w:firstLine="720"/>
        <w:jc w:val="both"/>
        <w:rPr>
          <w:szCs w:val="28"/>
        </w:rPr>
      </w:pPr>
      <w:r w:rsidRPr="000D7716">
        <w:rPr>
          <w:szCs w:val="28"/>
        </w:rPr>
        <w:t>Следует отметить, что инвентаризация может быть как полной, так и в</w:t>
      </w:r>
      <w:r w:rsidRPr="000D7716">
        <w:rPr>
          <w:szCs w:val="28"/>
        </w:rPr>
        <w:t>ы</w:t>
      </w:r>
      <w:r w:rsidRPr="000D7716">
        <w:rPr>
          <w:szCs w:val="28"/>
        </w:rPr>
        <w:t>борочной. При полной инвентаризации проверке подвергаются абсолютно все объекты инвентаризации (имущество и обязательства фирмы), при выборочной – проверяется один или несколько объектов.</w:t>
      </w:r>
    </w:p>
    <w:p w:rsidR="001A64BC" w:rsidRDefault="001A64BC" w:rsidP="001A64BC">
      <w:pPr>
        <w:widowControl w:val="0"/>
        <w:spacing w:line="360" w:lineRule="auto"/>
        <w:ind w:firstLine="720"/>
        <w:jc w:val="both"/>
        <w:rPr>
          <w:szCs w:val="28"/>
        </w:rPr>
      </w:pPr>
      <w:r w:rsidRPr="000D7716">
        <w:rPr>
          <w:szCs w:val="28"/>
        </w:rPr>
        <w:t>Проводиться инвентаризация может как натуральным методом, так и д</w:t>
      </w:r>
      <w:r w:rsidRPr="000D7716">
        <w:rPr>
          <w:szCs w:val="28"/>
        </w:rPr>
        <w:t>о</w:t>
      </w:r>
      <w:r w:rsidRPr="000D7716">
        <w:rPr>
          <w:szCs w:val="28"/>
        </w:rPr>
        <w:t>кументальным. В первом случае установление фактического наличия объектов инвентаризации производится путем подсчета, обмера, взвешивания и т.д., во втором – производится проверка документального подтверждения наличия объектов инвентаризации.</w:t>
      </w:r>
    </w:p>
    <w:p w:rsidR="001A64BC" w:rsidRPr="000D7716" w:rsidRDefault="001A64BC" w:rsidP="001A64BC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В качестве рационализация учета выпуска и продажи готовой продукции предлагаем </w:t>
      </w:r>
      <w:r w:rsidR="00C31603">
        <w:rPr>
          <w:szCs w:val="28"/>
        </w:rPr>
        <w:t>ежемесячно</w:t>
      </w:r>
      <w:r>
        <w:rPr>
          <w:szCs w:val="28"/>
        </w:rPr>
        <w:t xml:space="preserve"> </w:t>
      </w:r>
      <w:r w:rsidR="00C31603">
        <w:rPr>
          <w:szCs w:val="28"/>
        </w:rPr>
        <w:t>проводить</w:t>
      </w:r>
      <w:r>
        <w:rPr>
          <w:szCs w:val="28"/>
        </w:rPr>
        <w:t xml:space="preserve"> инвентаризацию готовой с целью предо</w:t>
      </w:r>
      <w:r>
        <w:rPr>
          <w:szCs w:val="28"/>
        </w:rPr>
        <w:t>т</w:t>
      </w:r>
      <w:r>
        <w:rPr>
          <w:szCs w:val="28"/>
        </w:rPr>
        <w:lastRenderedPageBreak/>
        <w:t>вращения недостач и хищений.</w:t>
      </w:r>
    </w:p>
    <w:p w:rsidR="001A64BC" w:rsidRPr="000D7716" w:rsidRDefault="001A64BC" w:rsidP="001A64BC">
      <w:pPr>
        <w:widowControl w:val="0"/>
        <w:spacing w:line="360" w:lineRule="auto"/>
        <w:ind w:firstLine="720"/>
        <w:jc w:val="both"/>
        <w:rPr>
          <w:szCs w:val="28"/>
        </w:rPr>
      </w:pPr>
      <w:r w:rsidRPr="000D7716">
        <w:rPr>
          <w:szCs w:val="28"/>
        </w:rPr>
        <w:t xml:space="preserve">Для проведения инвентаризации в </w:t>
      </w:r>
      <w:r>
        <w:rPr>
          <w:szCs w:val="28"/>
        </w:rPr>
        <w:t>ОАО «Гамбринус»</w:t>
      </w:r>
      <w:r w:rsidRPr="00BD28D9">
        <w:rPr>
          <w:szCs w:val="28"/>
        </w:rPr>
        <w:t xml:space="preserve"> </w:t>
      </w:r>
      <w:r w:rsidRPr="000D7716">
        <w:rPr>
          <w:szCs w:val="28"/>
        </w:rPr>
        <w:t xml:space="preserve"> создается постоя</w:t>
      </w:r>
      <w:r w:rsidRPr="000D7716">
        <w:rPr>
          <w:szCs w:val="28"/>
        </w:rPr>
        <w:t>н</w:t>
      </w:r>
      <w:r w:rsidRPr="000D7716">
        <w:rPr>
          <w:szCs w:val="28"/>
        </w:rPr>
        <w:t xml:space="preserve">но действующая инвентаризационная комиссия, в состав которой включаются представители администрации, бухгалтерии, материально-ответственные лица. Персональный состав постоянно действующей инвентаризационной комиссии утверждает руководитель. Осуществляя инвентаризацию </w:t>
      </w:r>
      <w:r>
        <w:rPr>
          <w:szCs w:val="28"/>
        </w:rPr>
        <w:t xml:space="preserve"> готовой продукции</w:t>
      </w:r>
      <w:r w:rsidRPr="000D7716">
        <w:rPr>
          <w:szCs w:val="28"/>
        </w:rPr>
        <w:t>, нужно, с одной стороны, сличить их количество в натуре с данными аналитич</w:t>
      </w:r>
      <w:r w:rsidRPr="000D7716">
        <w:rPr>
          <w:szCs w:val="28"/>
        </w:rPr>
        <w:t>е</w:t>
      </w:r>
      <w:r w:rsidRPr="000D7716">
        <w:rPr>
          <w:szCs w:val="28"/>
        </w:rPr>
        <w:t>ского и синтетического учета по счету 4</w:t>
      </w:r>
      <w:r>
        <w:rPr>
          <w:szCs w:val="28"/>
        </w:rPr>
        <w:t>3</w:t>
      </w:r>
      <w:r w:rsidRPr="000D7716">
        <w:rPr>
          <w:szCs w:val="28"/>
        </w:rPr>
        <w:t xml:space="preserve"> «</w:t>
      </w:r>
      <w:r>
        <w:rPr>
          <w:szCs w:val="28"/>
        </w:rPr>
        <w:t>Готовая продукция</w:t>
      </w:r>
      <w:r w:rsidRPr="000D7716">
        <w:rPr>
          <w:szCs w:val="28"/>
        </w:rPr>
        <w:t>»</w:t>
      </w:r>
      <w:r>
        <w:rPr>
          <w:szCs w:val="28"/>
        </w:rPr>
        <w:t>.</w:t>
      </w:r>
      <w:r w:rsidRPr="000D7716">
        <w:rPr>
          <w:szCs w:val="28"/>
        </w:rPr>
        <w:t xml:space="preserve"> </w:t>
      </w:r>
    </w:p>
    <w:p w:rsidR="001A64BC" w:rsidRPr="000D7716" w:rsidRDefault="001A64BC" w:rsidP="001A64BC">
      <w:pPr>
        <w:widowControl w:val="0"/>
        <w:spacing w:line="360" w:lineRule="auto"/>
        <w:ind w:firstLine="720"/>
        <w:jc w:val="both"/>
        <w:rPr>
          <w:rFonts w:eastAsia="Arial Unicode MS"/>
          <w:szCs w:val="28"/>
        </w:rPr>
      </w:pPr>
      <w:r w:rsidRPr="000D7716">
        <w:rPr>
          <w:rFonts w:eastAsia="Arial Unicode MS"/>
          <w:szCs w:val="28"/>
        </w:rPr>
        <w:t xml:space="preserve">Инвентаризация </w:t>
      </w:r>
      <w:r>
        <w:rPr>
          <w:rFonts w:eastAsia="Arial Unicode MS"/>
          <w:szCs w:val="28"/>
        </w:rPr>
        <w:t xml:space="preserve"> готовой продукции</w:t>
      </w:r>
      <w:r w:rsidRPr="000D7716">
        <w:rPr>
          <w:rFonts w:eastAsia="Arial Unicode MS"/>
          <w:szCs w:val="28"/>
        </w:rPr>
        <w:t xml:space="preserve"> </w:t>
      </w:r>
      <w:proofErr w:type="gramStart"/>
      <w:r w:rsidRPr="000D7716">
        <w:rPr>
          <w:rFonts w:eastAsia="Arial Unicode MS"/>
          <w:szCs w:val="28"/>
        </w:rPr>
        <w:t>проводится</w:t>
      </w:r>
      <w:proofErr w:type="gramEnd"/>
      <w:r w:rsidRPr="000D7716">
        <w:rPr>
          <w:rFonts w:eastAsia="Arial Unicode MS"/>
          <w:szCs w:val="28"/>
        </w:rPr>
        <w:t xml:space="preserve"> по местам хранения и по материально-ответственным лицам, с помощью инвентаризационных описей (ИНВ-3). </w:t>
      </w:r>
      <w:proofErr w:type="gramStart"/>
      <w:r w:rsidRPr="000D7716">
        <w:rPr>
          <w:rFonts w:eastAsia="Arial Unicode MS"/>
          <w:szCs w:val="28"/>
        </w:rPr>
        <w:t xml:space="preserve">В процессе инвентаризации уточняются остатки </w:t>
      </w:r>
      <w:r>
        <w:rPr>
          <w:rFonts w:eastAsia="Arial Unicode MS"/>
          <w:szCs w:val="28"/>
        </w:rPr>
        <w:t xml:space="preserve"> готовой продукции</w:t>
      </w:r>
      <w:r w:rsidRPr="000D7716">
        <w:rPr>
          <w:rFonts w:eastAsia="Arial Unicode MS"/>
          <w:szCs w:val="28"/>
        </w:rPr>
        <w:t>, числящихся на счетах, на дату представления последнего товарного отчета.</w:t>
      </w:r>
      <w:proofErr w:type="gramEnd"/>
      <w:r w:rsidRPr="000D7716">
        <w:rPr>
          <w:rFonts w:eastAsia="Arial Unicode MS"/>
          <w:szCs w:val="28"/>
        </w:rPr>
        <w:t xml:space="preserve"> И</w:t>
      </w:r>
      <w:r w:rsidRPr="000D7716">
        <w:rPr>
          <w:rFonts w:eastAsia="Arial Unicode MS"/>
          <w:szCs w:val="28"/>
        </w:rPr>
        <w:t>н</w:t>
      </w:r>
      <w:r w:rsidRPr="000D7716">
        <w:rPr>
          <w:rFonts w:eastAsia="Arial Unicode MS"/>
          <w:szCs w:val="28"/>
        </w:rPr>
        <w:t xml:space="preserve">вентаризация </w:t>
      </w:r>
      <w:r>
        <w:rPr>
          <w:rFonts w:eastAsia="Arial Unicode MS"/>
          <w:szCs w:val="28"/>
        </w:rPr>
        <w:t xml:space="preserve"> готовой продукции</w:t>
      </w:r>
      <w:r w:rsidRPr="000D7716">
        <w:rPr>
          <w:rFonts w:eastAsia="Arial Unicode MS"/>
          <w:szCs w:val="28"/>
        </w:rPr>
        <w:t>, как правило, должна производиться в поря</w:t>
      </w:r>
      <w:r w:rsidRPr="000D7716">
        <w:rPr>
          <w:rFonts w:eastAsia="Arial Unicode MS"/>
          <w:szCs w:val="28"/>
        </w:rPr>
        <w:t>д</w:t>
      </w:r>
      <w:r w:rsidRPr="000D7716">
        <w:rPr>
          <w:rFonts w:eastAsia="Arial Unicode MS"/>
          <w:szCs w:val="28"/>
        </w:rPr>
        <w:t>ке расположения ценностей в данном помещении. Нельзя допускать во время инвентаризации беспорядочного перехода от одного товара к другому. Оконч</w:t>
      </w:r>
      <w:r w:rsidRPr="000D7716">
        <w:rPr>
          <w:rFonts w:eastAsia="Arial Unicode MS"/>
          <w:szCs w:val="28"/>
        </w:rPr>
        <w:t>а</w:t>
      </w:r>
      <w:r w:rsidRPr="000D7716">
        <w:rPr>
          <w:rFonts w:eastAsia="Arial Unicode MS"/>
          <w:szCs w:val="28"/>
        </w:rPr>
        <w:t>тельные результаты инвентаризации определяются в бухгалтерии и оформл</w:t>
      </w:r>
      <w:r w:rsidRPr="000D7716">
        <w:rPr>
          <w:rFonts w:eastAsia="Arial Unicode MS"/>
          <w:szCs w:val="28"/>
        </w:rPr>
        <w:t>я</w:t>
      </w:r>
      <w:r w:rsidRPr="000D7716">
        <w:rPr>
          <w:rFonts w:eastAsia="Arial Unicode MS"/>
          <w:szCs w:val="28"/>
        </w:rPr>
        <w:t xml:space="preserve">ются сличительной ведомостью результатов инвентаризации </w:t>
      </w:r>
      <w:r>
        <w:rPr>
          <w:rFonts w:eastAsia="Arial Unicode MS"/>
          <w:szCs w:val="28"/>
        </w:rPr>
        <w:t xml:space="preserve"> готовой проду</w:t>
      </w:r>
      <w:r>
        <w:rPr>
          <w:rFonts w:eastAsia="Arial Unicode MS"/>
          <w:szCs w:val="28"/>
        </w:rPr>
        <w:t>к</w:t>
      </w:r>
      <w:r>
        <w:rPr>
          <w:rFonts w:eastAsia="Arial Unicode MS"/>
          <w:szCs w:val="28"/>
        </w:rPr>
        <w:t>ции</w:t>
      </w:r>
      <w:r w:rsidRPr="000D7716">
        <w:rPr>
          <w:rFonts w:eastAsia="Arial Unicode MS"/>
          <w:szCs w:val="28"/>
        </w:rPr>
        <w:t xml:space="preserve"> (ИНВ-19).</w:t>
      </w:r>
    </w:p>
    <w:p w:rsidR="001A64BC" w:rsidRDefault="001A64BC" w:rsidP="001A64BC">
      <w:pPr>
        <w:widowControl w:val="0"/>
        <w:spacing w:line="360" w:lineRule="auto"/>
        <w:ind w:firstLine="709"/>
        <w:jc w:val="both"/>
        <w:rPr>
          <w:rFonts w:eastAsia="Arial Unicode MS"/>
          <w:szCs w:val="28"/>
        </w:rPr>
      </w:pPr>
      <w:r w:rsidRPr="000D7716">
        <w:rPr>
          <w:rFonts w:eastAsia="Arial Unicode MS"/>
          <w:szCs w:val="28"/>
        </w:rPr>
        <w:t>После оформления всех необходимых документов бухгалтер отражает р</w:t>
      </w:r>
      <w:r w:rsidRPr="000D7716">
        <w:rPr>
          <w:rFonts w:eastAsia="Arial Unicode MS"/>
          <w:szCs w:val="28"/>
        </w:rPr>
        <w:t>е</w:t>
      </w:r>
      <w:r w:rsidRPr="000D7716">
        <w:rPr>
          <w:rFonts w:eastAsia="Arial Unicode MS"/>
          <w:szCs w:val="28"/>
        </w:rPr>
        <w:t>зультаты инвентаризации в учете. Это делается в том месяце, в котором инве</w:t>
      </w:r>
      <w:r w:rsidRPr="000D7716">
        <w:rPr>
          <w:rFonts w:eastAsia="Arial Unicode MS"/>
          <w:szCs w:val="28"/>
        </w:rPr>
        <w:t>н</w:t>
      </w:r>
      <w:r w:rsidRPr="000D7716">
        <w:rPr>
          <w:rFonts w:eastAsia="Arial Unicode MS"/>
          <w:szCs w:val="28"/>
        </w:rPr>
        <w:t>таризация была закончена. Порядок отражения в учете результатов инвентар</w:t>
      </w:r>
      <w:r w:rsidRPr="000D7716">
        <w:rPr>
          <w:rFonts w:eastAsia="Arial Unicode MS"/>
          <w:szCs w:val="28"/>
        </w:rPr>
        <w:t>и</w:t>
      </w:r>
      <w:r w:rsidRPr="000D7716">
        <w:rPr>
          <w:rFonts w:eastAsia="Arial Unicode MS"/>
          <w:szCs w:val="28"/>
        </w:rPr>
        <w:t xml:space="preserve">зации </w:t>
      </w:r>
      <w:r>
        <w:rPr>
          <w:rFonts w:eastAsia="Arial Unicode MS"/>
          <w:szCs w:val="28"/>
        </w:rPr>
        <w:t xml:space="preserve"> готовой продукции показан в таблице 3.4</w:t>
      </w:r>
      <w:r w:rsidRPr="000D7716">
        <w:rPr>
          <w:rFonts w:eastAsia="Arial Unicode MS"/>
          <w:szCs w:val="28"/>
        </w:rPr>
        <w:t>.</w:t>
      </w:r>
    </w:p>
    <w:p w:rsidR="001A64BC" w:rsidRPr="000D7716" w:rsidRDefault="001A64BC" w:rsidP="00D52139">
      <w:pPr>
        <w:widowControl w:val="0"/>
        <w:spacing w:line="360" w:lineRule="auto"/>
        <w:rPr>
          <w:rFonts w:eastAsia="Arial Unicode MS" w:cs="Arial Unicode MS"/>
          <w:bCs/>
          <w:szCs w:val="28"/>
        </w:rPr>
      </w:pPr>
      <w:r w:rsidRPr="00A86D32">
        <w:rPr>
          <w:szCs w:val="28"/>
          <w:lang w:bidi="en-US"/>
        </w:rPr>
        <w:t xml:space="preserve"> </w:t>
      </w:r>
      <w:r>
        <w:rPr>
          <w:rFonts w:eastAsia="Arial Unicode MS"/>
          <w:iCs/>
          <w:szCs w:val="28"/>
        </w:rPr>
        <w:t>Таблица 3.4</w:t>
      </w:r>
      <w:r w:rsidRPr="000D7716">
        <w:rPr>
          <w:rFonts w:eastAsia="Arial Unicode MS"/>
          <w:iCs/>
          <w:szCs w:val="28"/>
        </w:rPr>
        <w:t xml:space="preserve"> - </w:t>
      </w:r>
      <w:r w:rsidRPr="000D7716">
        <w:rPr>
          <w:rFonts w:eastAsia="Arial Unicode MS" w:cs="Arial Unicode MS"/>
          <w:bCs/>
          <w:szCs w:val="28"/>
        </w:rPr>
        <w:t>Журнал регистрации хозяйственных операций по учету результ</w:t>
      </w:r>
      <w:r w:rsidRPr="000D7716">
        <w:rPr>
          <w:rFonts w:eastAsia="Arial Unicode MS" w:cs="Arial Unicode MS"/>
          <w:bCs/>
          <w:szCs w:val="28"/>
        </w:rPr>
        <w:t>а</w:t>
      </w:r>
      <w:r w:rsidRPr="000D7716">
        <w:rPr>
          <w:rFonts w:eastAsia="Arial Unicode MS" w:cs="Arial Unicode MS"/>
          <w:bCs/>
          <w:szCs w:val="28"/>
        </w:rPr>
        <w:t xml:space="preserve">тов инвентаризации </w:t>
      </w:r>
      <w:r>
        <w:rPr>
          <w:rFonts w:eastAsia="Arial Unicode MS" w:cs="Arial Unicode MS"/>
          <w:bCs/>
          <w:szCs w:val="28"/>
        </w:rPr>
        <w:t xml:space="preserve"> готовой продукции</w:t>
      </w:r>
      <w:r w:rsidR="000E56C5">
        <w:rPr>
          <w:rFonts w:eastAsia="Arial Unicode MS" w:cs="Arial Unicode MS"/>
          <w:bCs/>
          <w:szCs w:val="28"/>
        </w:rPr>
        <w:t xml:space="preserve">.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1134"/>
        <w:gridCol w:w="1276"/>
        <w:gridCol w:w="3402"/>
      </w:tblGrid>
      <w:tr w:rsidR="001A64BC" w:rsidRPr="000D7716" w:rsidTr="001A64BC">
        <w:trPr>
          <w:trHeight w:val="2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4BC" w:rsidRPr="000D7716" w:rsidRDefault="001A64BC" w:rsidP="001A64BC">
            <w:pPr>
              <w:tabs>
                <w:tab w:val="left" w:pos="3800"/>
              </w:tabs>
              <w:spacing w:after="200"/>
              <w:jc w:val="center"/>
              <w:rPr>
                <w:sz w:val="24"/>
              </w:rPr>
            </w:pPr>
          </w:p>
          <w:p w:rsidR="001A64BC" w:rsidRPr="000D7716" w:rsidRDefault="001A64BC" w:rsidP="001A64BC">
            <w:pPr>
              <w:tabs>
                <w:tab w:val="left" w:pos="3800"/>
              </w:tabs>
              <w:spacing w:after="200"/>
              <w:jc w:val="center"/>
              <w:rPr>
                <w:sz w:val="24"/>
              </w:rPr>
            </w:pPr>
            <w:r w:rsidRPr="000D7716">
              <w:rPr>
                <w:sz w:val="24"/>
              </w:rPr>
              <w:t>№</w:t>
            </w:r>
            <w:proofErr w:type="gramStart"/>
            <w:r w:rsidRPr="000D7716">
              <w:rPr>
                <w:sz w:val="24"/>
              </w:rPr>
              <w:t>п</w:t>
            </w:r>
            <w:proofErr w:type="gramEnd"/>
            <w:r w:rsidRPr="000D7716">
              <w:rPr>
                <w:sz w:val="24"/>
              </w:rPr>
              <w:t>/н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4BC" w:rsidRPr="000D7716" w:rsidRDefault="001A64BC" w:rsidP="001A64BC">
            <w:pPr>
              <w:tabs>
                <w:tab w:val="left" w:pos="3800"/>
              </w:tabs>
              <w:spacing w:after="200"/>
              <w:jc w:val="center"/>
              <w:rPr>
                <w:sz w:val="24"/>
              </w:rPr>
            </w:pPr>
            <w:r w:rsidRPr="000D7716">
              <w:rPr>
                <w:sz w:val="24"/>
              </w:rPr>
              <w:t>Содержание хозяйственных  операций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BC" w:rsidRPr="000D7716" w:rsidRDefault="001A64BC" w:rsidP="001A64BC">
            <w:pPr>
              <w:tabs>
                <w:tab w:val="left" w:pos="3800"/>
              </w:tabs>
              <w:spacing w:after="200"/>
              <w:jc w:val="center"/>
              <w:rPr>
                <w:sz w:val="24"/>
              </w:rPr>
            </w:pPr>
            <w:r w:rsidRPr="000D7716">
              <w:rPr>
                <w:sz w:val="24"/>
              </w:rPr>
              <w:t>Корреспондиру</w:t>
            </w:r>
            <w:r w:rsidRPr="000D7716">
              <w:rPr>
                <w:sz w:val="24"/>
              </w:rPr>
              <w:t>ю</w:t>
            </w:r>
            <w:r w:rsidRPr="000D7716">
              <w:rPr>
                <w:sz w:val="24"/>
              </w:rPr>
              <w:t>щие счета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4BC" w:rsidRPr="000D7716" w:rsidRDefault="001A64BC" w:rsidP="001A64BC">
            <w:pPr>
              <w:tabs>
                <w:tab w:val="left" w:pos="3800"/>
              </w:tabs>
              <w:spacing w:after="200"/>
              <w:jc w:val="center"/>
              <w:rPr>
                <w:sz w:val="24"/>
              </w:rPr>
            </w:pPr>
            <w:proofErr w:type="gramStart"/>
            <w:r w:rsidRPr="000D7716">
              <w:rPr>
                <w:sz w:val="24"/>
              </w:rPr>
              <w:t>Документы</w:t>
            </w:r>
            <w:proofErr w:type="gramEnd"/>
            <w:r w:rsidRPr="000D7716">
              <w:rPr>
                <w:sz w:val="24"/>
              </w:rPr>
              <w:t xml:space="preserve">  на основании  к</w:t>
            </w:r>
            <w:r w:rsidRPr="000D7716">
              <w:rPr>
                <w:sz w:val="24"/>
              </w:rPr>
              <w:t>о</w:t>
            </w:r>
            <w:r w:rsidRPr="000D7716">
              <w:rPr>
                <w:sz w:val="24"/>
              </w:rPr>
              <w:t>торых  производятся записи</w:t>
            </w:r>
          </w:p>
        </w:tc>
      </w:tr>
      <w:tr w:rsidR="001A64BC" w:rsidRPr="000D7716" w:rsidTr="000E56C5">
        <w:trPr>
          <w:trHeight w:val="260"/>
        </w:trPr>
        <w:tc>
          <w:tcPr>
            <w:tcW w:w="567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A64BC" w:rsidRPr="000D7716" w:rsidRDefault="001A64BC" w:rsidP="001A64BC">
            <w:pPr>
              <w:tabs>
                <w:tab w:val="left" w:pos="3800"/>
              </w:tabs>
              <w:spacing w:after="200"/>
              <w:jc w:val="center"/>
              <w:rPr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A64BC" w:rsidRPr="000D7716" w:rsidRDefault="001A64BC" w:rsidP="001A64BC">
            <w:pPr>
              <w:tabs>
                <w:tab w:val="left" w:pos="3800"/>
              </w:tabs>
              <w:spacing w:after="20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A64BC" w:rsidRPr="000D7716" w:rsidRDefault="001A64BC" w:rsidP="001A64BC">
            <w:pPr>
              <w:tabs>
                <w:tab w:val="left" w:pos="3800"/>
              </w:tabs>
              <w:spacing w:after="200"/>
              <w:jc w:val="center"/>
              <w:rPr>
                <w:sz w:val="24"/>
              </w:rPr>
            </w:pPr>
            <w:r w:rsidRPr="000D7716">
              <w:rPr>
                <w:sz w:val="24"/>
              </w:rPr>
              <w:t>Дебет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A64BC" w:rsidRPr="000D7716" w:rsidRDefault="001A64BC" w:rsidP="001A64BC">
            <w:pPr>
              <w:tabs>
                <w:tab w:val="left" w:pos="3800"/>
              </w:tabs>
              <w:spacing w:after="200"/>
              <w:jc w:val="center"/>
              <w:rPr>
                <w:sz w:val="24"/>
              </w:rPr>
            </w:pPr>
            <w:r w:rsidRPr="000D7716">
              <w:rPr>
                <w:sz w:val="24"/>
              </w:rPr>
              <w:t>Кредит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A64BC" w:rsidRPr="000D7716" w:rsidRDefault="001A64BC" w:rsidP="001A64BC">
            <w:pPr>
              <w:tabs>
                <w:tab w:val="left" w:pos="3800"/>
              </w:tabs>
              <w:spacing w:after="200"/>
              <w:rPr>
                <w:sz w:val="24"/>
              </w:rPr>
            </w:pPr>
          </w:p>
        </w:tc>
      </w:tr>
      <w:tr w:rsidR="000E56C5" w:rsidRPr="000D7716" w:rsidTr="000E56C5">
        <w:trPr>
          <w:trHeight w:val="251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C5" w:rsidRPr="000D7716" w:rsidRDefault="000E56C5" w:rsidP="000E56C5">
            <w:pPr>
              <w:tabs>
                <w:tab w:val="left" w:pos="3800"/>
              </w:tabs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C5" w:rsidRPr="000D7716" w:rsidRDefault="000E56C5" w:rsidP="000E56C5">
            <w:pPr>
              <w:tabs>
                <w:tab w:val="left" w:pos="3800"/>
              </w:tabs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C5" w:rsidRPr="000D7716" w:rsidRDefault="000E56C5" w:rsidP="000E56C5">
            <w:pPr>
              <w:tabs>
                <w:tab w:val="left" w:pos="3800"/>
              </w:tabs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C5" w:rsidRPr="000D7716" w:rsidRDefault="000E56C5" w:rsidP="000E56C5">
            <w:pPr>
              <w:tabs>
                <w:tab w:val="left" w:pos="3800"/>
              </w:tabs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C5" w:rsidRPr="000D7716" w:rsidRDefault="000E56C5" w:rsidP="000E56C5">
            <w:pPr>
              <w:tabs>
                <w:tab w:val="left" w:pos="3800"/>
              </w:tabs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A64BC" w:rsidRPr="000D7716" w:rsidTr="001A6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BC" w:rsidRPr="000D7716" w:rsidRDefault="001A64BC" w:rsidP="001A64BC">
            <w:pPr>
              <w:tabs>
                <w:tab w:val="left" w:pos="3800"/>
              </w:tabs>
              <w:spacing w:after="200"/>
              <w:jc w:val="center"/>
              <w:rPr>
                <w:sz w:val="24"/>
              </w:rPr>
            </w:pPr>
            <w:r w:rsidRPr="000D7716"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C" w:rsidRPr="000D7716" w:rsidRDefault="001A64BC" w:rsidP="001A64BC">
            <w:pPr>
              <w:ind w:right="-185"/>
              <w:rPr>
                <w:sz w:val="24"/>
              </w:rPr>
            </w:pPr>
            <w:r w:rsidRPr="000D7716">
              <w:rPr>
                <w:rFonts w:eastAsia="Arial Unicode MS"/>
                <w:sz w:val="24"/>
              </w:rPr>
              <w:t xml:space="preserve">Оприходованы излишки </w:t>
            </w:r>
            <w:r>
              <w:rPr>
                <w:rFonts w:eastAsia="Arial Unicode MS"/>
                <w:sz w:val="24"/>
              </w:rPr>
              <w:t xml:space="preserve"> г</w:t>
            </w:r>
            <w:r>
              <w:rPr>
                <w:rFonts w:eastAsia="Arial Unicode MS"/>
                <w:sz w:val="24"/>
              </w:rPr>
              <w:t>о</w:t>
            </w:r>
            <w:r>
              <w:rPr>
                <w:rFonts w:eastAsia="Arial Unicode MS"/>
                <w:sz w:val="24"/>
              </w:rPr>
              <w:t>товой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BC" w:rsidRPr="000D7716" w:rsidRDefault="001A64BC" w:rsidP="001A64BC">
            <w:pPr>
              <w:spacing w:after="200"/>
              <w:ind w:right="-185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BC" w:rsidRPr="000D7716" w:rsidRDefault="001A64BC" w:rsidP="001A64BC">
            <w:pPr>
              <w:spacing w:after="200"/>
              <w:ind w:right="-185"/>
              <w:jc w:val="center"/>
              <w:rPr>
                <w:sz w:val="24"/>
              </w:rPr>
            </w:pPr>
            <w:r w:rsidRPr="000D7716">
              <w:rPr>
                <w:sz w:val="24"/>
              </w:rPr>
              <w:t>91/1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BC" w:rsidRPr="000D7716" w:rsidRDefault="001A64BC" w:rsidP="001A64BC">
            <w:pPr>
              <w:tabs>
                <w:tab w:val="left" w:pos="3800"/>
              </w:tabs>
              <w:spacing w:after="200"/>
              <w:jc w:val="center"/>
              <w:rPr>
                <w:sz w:val="24"/>
              </w:rPr>
            </w:pPr>
            <w:r w:rsidRPr="000D7716">
              <w:rPr>
                <w:sz w:val="24"/>
              </w:rPr>
              <w:t>Инвентаризационная опись, сличительная ведомость</w:t>
            </w:r>
          </w:p>
        </w:tc>
      </w:tr>
    </w:tbl>
    <w:p w:rsidR="000E56C5" w:rsidRDefault="000E56C5" w:rsidP="000E56C5">
      <w:r>
        <w:lastRenderedPageBreak/>
        <w:t xml:space="preserve">                                                                                          Продолжение таблицы 3.4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1134"/>
        <w:gridCol w:w="1276"/>
        <w:gridCol w:w="3402"/>
      </w:tblGrid>
      <w:tr w:rsidR="000E56C5" w:rsidRPr="000D7716" w:rsidTr="000E56C5">
        <w:trPr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C5" w:rsidRPr="000D7716" w:rsidRDefault="000E56C5" w:rsidP="005D2FDA">
            <w:pPr>
              <w:tabs>
                <w:tab w:val="left" w:pos="3800"/>
              </w:tabs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C5" w:rsidRPr="000E56C5" w:rsidRDefault="000E56C5" w:rsidP="000E56C5">
            <w:pPr>
              <w:ind w:right="-185"/>
              <w:rPr>
                <w:rFonts w:eastAsia="Arial Unicode MS"/>
                <w:sz w:val="24"/>
              </w:rPr>
            </w:pPr>
            <w:r w:rsidRPr="000E56C5">
              <w:rPr>
                <w:rFonts w:eastAsia="Arial Unicode MS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C5" w:rsidRPr="000D7716" w:rsidRDefault="000E56C5" w:rsidP="000E56C5">
            <w:pPr>
              <w:spacing w:after="200"/>
              <w:ind w:right="-1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C5" w:rsidRPr="000D7716" w:rsidRDefault="000E56C5" w:rsidP="000E56C5">
            <w:pPr>
              <w:spacing w:after="200"/>
              <w:ind w:right="-1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C5" w:rsidRPr="000D7716" w:rsidRDefault="000E56C5" w:rsidP="005D2FDA">
            <w:pPr>
              <w:tabs>
                <w:tab w:val="left" w:pos="3800"/>
              </w:tabs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A64BC" w:rsidRPr="000D7716" w:rsidTr="001A6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BC" w:rsidRPr="000D7716" w:rsidRDefault="001A64BC" w:rsidP="001A64BC">
            <w:pPr>
              <w:tabs>
                <w:tab w:val="left" w:pos="3800"/>
              </w:tabs>
              <w:spacing w:after="200"/>
              <w:jc w:val="center"/>
              <w:rPr>
                <w:sz w:val="24"/>
              </w:rPr>
            </w:pPr>
            <w:r w:rsidRPr="000D7716"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C" w:rsidRPr="000D7716" w:rsidRDefault="001A64BC" w:rsidP="001A64BC">
            <w:pPr>
              <w:ind w:right="-185"/>
              <w:rPr>
                <w:sz w:val="24"/>
              </w:rPr>
            </w:pPr>
            <w:r w:rsidRPr="000D7716">
              <w:rPr>
                <w:rFonts w:eastAsia="Arial Unicode MS"/>
                <w:sz w:val="24"/>
              </w:rPr>
              <w:t xml:space="preserve">Отражена в учете недостача </w:t>
            </w:r>
            <w:r>
              <w:rPr>
                <w:rFonts w:eastAsia="Arial Unicode MS"/>
                <w:sz w:val="24"/>
              </w:rPr>
              <w:t xml:space="preserve"> готовой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BC" w:rsidRPr="000D7716" w:rsidRDefault="001A64BC" w:rsidP="001A64BC">
            <w:pPr>
              <w:spacing w:after="200"/>
              <w:ind w:right="-185"/>
              <w:jc w:val="center"/>
              <w:rPr>
                <w:sz w:val="24"/>
              </w:rPr>
            </w:pPr>
            <w:r w:rsidRPr="000D7716">
              <w:rPr>
                <w:sz w:val="24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BC" w:rsidRPr="000D7716" w:rsidRDefault="001A64BC" w:rsidP="001A64BC">
            <w:pPr>
              <w:spacing w:after="200"/>
              <w:ind w:right="-185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BC" w:rsidRPr="000D7716" w:rsidRDefault="001A64BC" w:rsidP="001A64BC">
            <w:pPr>
              <w:tabs>
                <w:tab w:val="left" w:pos="3800"/>
              </w:tabs>
              <w:spacing w:after="200"/>
              <w:jc w:val="center"/>
              <w:rPr>
                <w:sz w:val="24"/>
              </w:rPr>
            </w:pPr>
            <w:r w:rsidRPr="000D7716">
              <w:rPr>
                <w:sz w:val="24"/>
              </w:rPr>
              <w:t>Инвентаризационная опись, сличительная ведомость</w:t>
            </w:r>
          </w:p>
        </w:tc>
      </w:tr>
      <w:tr w:rsidR="001A64BC" w:rsidRPr="000D7716" w:rsidTr="001A6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BC" w:rsidRPr="000D7716" w:rsidRDefault="001A64BC" w:rsidP="001A64BC">
            <w:pPr>
              <w:tabs>
                <w:tab w:val="left" w:pos="3800"/>
              </w:tabs>
              <w:spacing w:after="200"/>
              <w:jc w:val="center"/>
              <w:rPr>
                <w:sz w:val="24"/>
              </w:rPr>
            </w:pPr>
            <w:r w:rsidRPr="000D7716">
              <w:rPr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C" w:rsidRPr="000D7716" w:rsidRDefault="001A64BC" w:rsidP="001A64BC">
            <w:pPr>
              <w:ind w:right="-185"/>
              <w:rPr>
                <w:sz w:val="24"/>
              </w:rPr>
            </w:pPr>
            <w:r w:rsidRPr="000D7716">
              <w:rPr>
                <w:rFonts w:eastAsia="Arial Unicode MS"/>
                <w:sz w:val="24"/>
              </w:rPr>
              <w:t xml:space="preserve">Списана недостача </w:t>
            </w:r>
            <w:r>
              <w:rPr>
                <w:rFonts w:eastAsia="Arial Unicode MS"/>
                <w:sz w:val="24"/>
              </w:rPr>
              <w:t xml:space="preserve"> готовой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4BC" w:rsidRPr="000D7716" w:rsidRDefault="001A64BC" w:rsidP="001A64BC">
            <w:pPr>
              <w:spacing w:after="200"/>
              <w:ind w:right="-185"/>
              <w:jc w:val="center"/>
              <w:rPr>
                <w:sz w:val="24"/>
              </w:rPr>
            </w:pPr>
            <w:r w:rsidRPr="000D7716">
              <w:rPr>
                <w:sz w:val="24"/>
              </w:rPr>
              <w:t>91/2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4BC" w:rsidRPr="000D7716" w:rsidRDefault="001A64BC" w:rsidP="001A64BC">
            <w:pPr>
              <w:spacing w:after="200"/>
              <w:ind w:right="-185"/>
              <w:jc w:val="center"/>
              <w:rPr>
                <w:sz w:val="24"/>
              </w:rPr>
            </w:pPr>
            <w:r w:rsidRPr="000D7716">
              <w:rPr>
                <w:sz w:val="24"/>
              </w:rPr>
              <w:t>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BC" w:rsidRPr="000D7716" w:rsidRDefault="001A64BC" w:rsidP="001A64BC">
            <w:pPr>
              <w:tabs>
                <w:tab w:val="left" w:pos="3800"/>
              </w:tabs>
              <w:spacing w:after="200"/>
              <w:jc w:val="center"/>
              <w:rPr>
                <w:sz w:val="24"/>
              </w:rPr>
            </w:pPr>
            <w:r w:rsidRPr="000D7716">
              <w:rPr>
                <w:sz w:val="24"/>
              </w:rPr>
              <w:t>Приказ руководителя орган</w:t>
            </w:r>
            <w:r w:rsidRPr="000D7716">
              <w:rPr>
                <w:sz w:val="24"/>
              </w:rPr>
              <w:t>и</w:t>
            </w:r>
            <w:r w:rsidRPr="000D7716">
              <w:rPr>
                <w:sz w:val="24"/>
              </w:rPr>
              <w:t>зации</w:t>
            </w:r>
          </w:p>
        </w:tc>
      </w:tr>
    </w:tbl>
    <w:p w:rsidR="001A64BC" w:rsidRPr="000D7716" w:rsidRDefault="001A64BC" w:rsidP="001A64BC">
      <w:pPr>
        <w:widowControl w:val="0"/>
        <w:spacing w:line="360" w:lineRule="auto"/>
        <w:ind w:firstLine="709"/>
        <w:jc w:val="both"/>
        <w:rPr>
          <w:sz w:val="18"/>
          <w:szCs w:val="18"/>
        </w:rPr>
      </w:pPr>
    </w:p>
    <w:p w:rsidR="001A64BC" w:rsidRPr="000D7716" w:rsidRDefault="001A64BC" w:rsidP="001A64BC">
      <w:pPr>
        <w:widowControl w:val="0"/>
        <w:spacing w:line="360" w:lineRule="auto"/>
        <w:ind w:firstLine="709"/>
        <w:jc w:val="both"/>
        <w:rPr>
          <w:szCs w:val="28"/>
        </w:rPr>
      </w:pPr>
      <w:r>
        <w:t xml:space="preserve">ОАО «Гамбринус» </w:t>
      </w:r>
      <w:r w:rsidRPr="000D7716">
        <w:rPr>
          <w:szCs w:val="28"/>
        </w:rPr>
        <w:t xml:space="preserve">проводилась инвентаризация </w:t>
      </w:r>
      <w:r>
        <w:rPr>
          <w:szCs w:val="28"/>
        </w:rPr>
        <w:t>готовой продукции</w:t>
      </w:r>
      <w:r w:rsidRPr="000D7716">
        <w:rPr>
          <w:szCs w:val="28"/>
        </w:rPr>
        <w:t xml:space="preserve"> на конец года. Приказом директора № 29 от 25.11.201</w:t>
      </w:r>
      <w:r>
        <w:rPr>
          <w:szCs w:val="28"/>
        </w:rPr>
        <w:t>5</w:t>
      </w:r>
      <w:r w:rsidRPr="000D7716">
        <w:rPr>
          <w:szCs w:val="28"/>
        </w:rPr>
        <w:t xml:space="preserve"> была назначена комиссия, для проведения инвентаризации </w:t>
      </w:r>
      <w:r>
        <w:rPr>
          <w:szCs w:val="28"/>
        </w:rPr>
        <w:t>готовой продукции</w:t>
      </w:r>
      <w:r w:rsidRPr="000D7716">
        <w:rPr>
          <w:szCs w:val="28"/>
        </w:rPr>
        <w:t>, в составе: заместителя д</w:t>
      </w:r>
      <w:r w:rsidRPr="000D7716">
        <w:rPr>
          <w:szCs w:val="28"/>
        </w:rPr>
        <w:t>и</w:t>
      </w:r>
      <w:r w:rsidRPr="000D7716">
        <w:rPr>
          <w:szCs w:val="28"/>
        </w:rPr>
        <w:t xml:space="preserve">ректора, </w:t>
      </w:r>
      <w:r w:rsidR="000E56C5">
        <w:rPr>
          <w:szCs w:val="28"/>
        </w:rPr>
        <w:t>двух</w:t>
      </w:r>
      <w:r w:rsidRPr="000D7716">
        <w:rPr>
          <w:szCs w:val="28"/>
        </w:rPr>
        <w:t xml:space="preserve"> бухгалтеров. </w:t>
      </w:r>
    </w:p>
    <w:p w:rsidR="001A64BC" w:rsidRPr="000D7716" w:rsidRDefault="001A64BC" w:rsidP="001A64BC">
      <w:pPr>
        <w:widowControl w:val="0"/>
        <w:spacing w:line="360" w:lineRule="auto"/>
        <w:ind w:firstLine="709"/>
        <w:jc w:val="both"/>
        <w:rPr>
          <w:szCs w:val="28"/>
        </w:rPr>
      </w:pPr>
      <w:r w:rsidRPr="000D7716">
        <w:rPr>
          <w:szCs w:val="28"/>
        </w:rPr>
        <w:t>По окончании проведения инвентаризации были составлены Акты инве</w:t>
      </w:r>
      <w:r w:rsidRPr="000D7716">
        <w:rPr>
          <w:szCs w:val="28"/>
        </w:rPr>
        <w:t>н</w:t>
      </w:r>
      <w:r w:rsidRPr="000D7716">
        <w:rPr>
          <w:szCs w:val="28"/>
        </w:rPr>
        <w:t>таризации №1 и №2 от 02.12.201</w:t>
      </w:r>
      <w:r>
        <w:rPr>
          <w:szCs w:val="28"/>
        </w:rPr>
        <w:t>5</w:t>
      </w:r>
      <w:r w:rsidRPr="000D7716">
        <w:rPr>
          <w:szCs w:val="28"/>
        </w:rPr>
        <w:t xml:space="preserve"> г. и Сличительные ведомости результатов инвентаризации №1 и №2 от 03.12.201</w:t>
      </w:r>
      <w:r>
        <w:rPr>
          <w:szCs w:val="28"/>
        </w:rPr>
        <w:t>5</w:t>
      </w:r>
      <w:r w:rsidRPr="000D7716">
        <w:rPr>
          <w:szCs w:val="28"/>
        </w:rPr>
        <w:t xml:space="preserve"> г. Результат инвентаризации: были в</w:t>
      </w:r>
      <w:r w:rsidRPr="000D7716">
        <w:rPr>
          <w:szCs w:val="28"/>
        </w:rPr>
        <w:t>ы</w:t>
      </w:r>
      <w:r w:rsidRPr="000D7716">
        <w:rPr>
          <w:szCs w:val="28"/>
        </w:rPr>
        <w:t xml:space="preserve">явлены излишки и недостачи по некоторым видам </w:t>
      </w:r>
      <w:r>
        <w:rPr>
          <w:szCs w:val="28"/>
        </w:rPr>
        <w:t xml:space="preserve"> готовой продукции</w:t>
      </w:r>
      <w:r w:rsidRPr="000D7716">
        <w:rPr>
          <w:szCs w:val="28"/>
        </w:rPr>
        <w:t>. По р</w:t>
      </w:r>
      <w:r w:rsidRPr="000D7716">
        <w:rPr>
          <w:szCs w:val="28"/>
        </w:rPr>
        <w:t>е</w:t>
      </w:r>
      <w:r w:rsidRPr="000D7716">
        <w:rPr>
          <w:szCs w:val="28"/>
        </w:rPr>
        <w:t xml:space="preserve">шению руководителя организации недостачи были списаны, а излишки </w:t>
      </w:r>
      <w:r>
        <w:rPr>
          <w:szCs w:val="28"/>
        </w:rPr>
        <w:t xml:space="preserve"> гот</w:t>
      </w:r>
      <w:r>
        <w:rPr>
          <w:szCs w:val="28"/>
        </w:rPr>
        <w:t>о</w:t>
      </w:r>
      <w:r>
        <w:rPr>
          <w:szCs w:val="28"/>
        </w:rPr>
        <w:t>вой продукции</w:t>
      </w:r>
      <w:r w:rsidRPr="000D7716">
        <w:rPr>
          <w:szCs w:val="28"/>
        </w:rPr>
        <w:t xml:space="preserve"> оприходованы.</w:t>
      </w:r>
    </w:p>
    <w:p w:rsidR="001A64BC" w:rsidRPr="00D52139" w:rsidRDefault="001A64BC" w:rsidP="00D52139">
      <w:pPr>
        <w:spacing w:line="360" w:lineRule="auto"/>
        <w:ind w:firstLine="709"/>
        <w:jc w:val="both"/>
        <w:rPr>
          <w:szCs w:val="28"/>
        </w:rPr>
      </w:pPr>
      <w:r w:rsidRPr="0085606B">
        <w:rPr>
          <w:color w:val="000000"/>
          <w:szCs w:val="28"/>
          <w:shd w:val="clear" w:color="auto" w:fill="FFFFFF"/>
        </w:rPr>
        <w:t>Таким образом, порядок отражения результатов инвентаризации на сч</w:t>
      </w:r>
      <w:r w:rsidRPr="0085606B">
        <w:rPr>
          <w:color w:val="000000"/>
          <w:szCs w:val="28"/>
          <w:shd w:val="clear" w:color="auto" w:fill="FFFFFF"/>
        </w:rPr>
        <w:t>ё</w:t>
      </w:r>
      <w:r w:rsidRPr="0085606B">
        <w:rPr>
          <w:color w:val="000000"/>
          <w:szCs w:val="28"/>
          <w:shd w:val="clear" w:color="auto" w:fill="FFFFFF"/>
        </w:rPr>
        <w:t>тах бухгалтерского учёта осуществляется верно. Однако рекомендуется устан</w:t>
      </w:r>
      <w:r w:rsidRPr="0085606B">
        <w:rPr>
          <w:color w:val="000000"/>
          <w:szCs w:val="28"/>
          <w:shd w:val="clear" w:color="auto" w:fill="FFFFFF"/>
        </w:rPr>
        <w:t>о</w:t>
      </w:r>
      <w:r w:rsidRPr="0085606B">
        <w:rPr>
          <w:color w:val="000000"/>
          <w:szCs w:val="28"/>
          <w:shd w:val="clear" w:color="auto" w:fill="FFFFFF"/>
        </w:rPr>
        <w:t>вить причины выявленных недостач готовой продукции. В случае установления виновных лиц сумма недостачи должна быть взыскана с материально отве</w:t>
      </w:r>
      <w:r w:rsidRPr="0085606B">
        <w:rPr>
          <w:color w:val="000000"/>
          <w:szCs w:val="28"/>
          <w:shd w:val="clear" w:color="auto" w:fill="FFFFFF"/>
        </w:rPr>
        <w:t>т</w:t>
      </w:r>
      <w:r w:rsidRPr="0085606B">
        <w:rPr>
          <w:color w:val="000000"/>
          <w:szCs w:val="28"/>
          <w:shd w:val="clear" w:color="auto" w:fill="FFFFFF"/>
        </w:rPr>
        <w:t>ственного лица, при этом с кладовщиком должен быть заключен договор о по</w:t>
      </w:r>
      <w:r w:rsidRPr="0085606B">
        <w:rPr>
          <w:color w:val="000000"/>
          <w:szCs w:val="28"/>
          <w:shd w:val="clear" w:color="auto" w:fill="FFFFFF"/>
        </w:rPr>
        <w:t>л</w:t>
      </w:r>
      <w:r w:rsidRPr="0085606B">
        <w:rPr>
          <w:color w:val="000000"/>
          <w:szCs w:val="28"/>
          <w:shd w:val="clear" w:color="auto" w:fill="FFFFFF"/>
        </w:rPr>
        <w:t xml:space="preserve">ной материальной ответственности. </w:t>
      </w:r>
      <w:r>
        <w:rPr>
          <w:color w:val="000000"/>
          <w:szCs w:val="28"/>
          <w:shd w:val="clear" w:color="auto" w:fill="FFFFFF"/>
        </w:rPr>
        <w:t>В таблице 3.5 отразим порядок отражения результатов инвентаризации при установлении виновных лиц.</w:t>
      </w:r>
    </w:p>
    <w:p w:rsidR="001A64BC" w:rsidRDefault="001A64BC" w:rsidP="001A64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3.5 – Журнал регистрации хозяйственных операций по учету г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товой продукции при установлении виновных лиц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1134"/>
        <w:gridCol w:w="1134"/>
        <w:gridCol w:w="3402"/>
      </w:tblGrid>
      <w:tr w:rsidR="001A64BC" w:rsidRPr="000D7716" w:rsidTr="000E56C5">
        <w:trPr>
          <w:trHeight w:val="2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4BC" w:rsidRPr="000D7716" w:rsidRDefault="001A64BC" w:rsidP="001A64BC">
            <w:pPr>
              <w:tabs>
                <w:tab w:val="left" w:pos="3800"/>
              </w:tabs>
              <w:spacing w:after="200"/>
              <w:jc w:val="center"/>
              <w:rPr>
                <w:sz w:val="24"/>
              </w:rPr>
            </w:pPr>
          </w:p>
          <w:p w:rsidR="001A64BC" w:rsidRPr="000D7716" w:rsidRDefault="001A64BC" w:rsidP="001A64BC">
            <w:pPr>
              <w:tabs>
                <w:tab w:val="left" w:pos="3800"/>
              </w:tabs>
              <w:spacing w:after="200"/>
              <w:jc w:val="center"/>
              <w:rPr>
                <w:sz w:val="24"/>
              </w:rPr>
            </w:pPr>
            <w:r w:rsidRPr="000D7716">
              <w:rPr>
                <w:sz w:val="24"/>
              </w:rPr>
              <w:t>№</w:t>
            </w:r>
            <w:proofErr w:type="gramStart"/>
            <w:r w:rsidRPr="000D7716">
              <w:rPr>
                <w:sz w:val="24"/>
              </w:rPr>
              <w:t>п</w:t>
            </w:r>
            <w:proofErr w:type="gramEnd"/>
            <w:r w:rsidRPr="000D7716">
              <w:rPr>
                <w:sz w:val="24"/>
              </w:rPr>
              <w:t>/н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4BC" w:rsidRPr="000D7716" w:rsidRDefault="001A64BC" w:rsidP="001A64BC">
            <w:pPr>
              <w:tabs>
                <w:tab w:val="left" w:pos="3800"/>
              </w:tabs>
              <w:spacing w:after="200"/>
              <w:jc w:val="center"/>
              <w:rPr>
                <w:sz w:val="24"/>
              </w:rPr>
            </w:pPr>
            <w:r w:rsidRPr="000D7716">
              <w:rPr>
                <w:sz w:val="24"/>
              </w:rPr>
              <w:t>Содержание хозяйственных  операций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BC" w:rsidRPr="000D7716" w:rsidRDefault="001A64BC" w:rsidP="001A64BC">
            <w:pPr>
              <w:tabs>
                <w:tab w:val="left" w:pos="3800"/>
              </w:tabs>
              <w:spacing w:after="200"/>
              <w:jc w:val="center"/>
              <w:rPr>
                <w:sz w:val="24"/>
              </w:rPr>
            </w:pPr>
            <w:r w:rsidRPr="000D7716">
              <w:rPr>
                <w:sz w:val="24"/>
              </w:rPr>
              <w:t>Корреспондиру</w:t>
            </w:r>
            <w:r w:rsidRPr="000D7716">
              <w:rPr>
                <w:sz w:val="24"/>
              </w:rPr>
              <w:t>ю</w:t>
            </w:r>
            <w:r w:rsidRPr="000D7716">
              <w:rPr>
                <w:sz w:val="24"/>
              </w:rPr>
              <w:t>щие счета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4BC" w:rsidRPr="000D7716" w:rsidRDefault="001A64BC" w:rsidP="001A64BC">
            <w:pPr>
              <w:tabs>
                <w:tab w:val="left" w:pos="3800"/>
              </w:tabs>
              <w:spacing w:after="200"/>
              <w:jc w:val="center"/>
              <w:rPr>
                <w:sz w:val="24"/>
              </w:rPr>
            </w:pPr>
            <w:proofErr w:type="gramStart"/>
            <w:r w:rsidRPr="000D7716">
              <w:rPr>
                <w:sz w:val="24"/>
              </w:rPr>
              <w:t>Документы</w:t>
            </w:r>
            <w:proofErr w:type="gramEnd"/>
            <w:r w:rsidRPr="000D7716">
              <w:rPr>
                <w:sz w:val="24"/>
              </w:rPr>
              <w:t xml:space="preserve">  на основании  к</w:t>
            </w:r>
            <w:r w:rsidRPr="000D7716">
              <w:rPr>
                <w:sz w:val="24"/>
              </w:rPr>
              <w:t>о</w:t>
            </w:r>
            <w:r w:rsidRPr="000D7716">
              <w:rPr>
                <w:sz w:val="24"/>
              </w:rPr>
              <w:t>торых  производятся записи</w:t>
            </w:r>
          </w:p>
        </w:tc>
      </w:tr>
      <w:tr w:rsidR="001A64BC" w:rsidRPr="000D7716" w:rsidTr="000E56C5">
        <w:trPr>
          <w:trHeight w:val="475"/>
        </w:trPr>
        <w:tc>
          <w:tcPr>
            <w:tcW w:w="567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A64BC" w:rsidRPr="000D7716" w:rsidRDefault="001A64BC" w:rsidP="001A64BC">
            <w:pPr>
              <w:tabs>
                <w:tab w:val="left" w:pos="3800"/>
              </w:tabs>
              <w:spacing w:after="200"/>
              <w:jc w:val="center"/>
              <w:rPr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A64BC" w:rsidRPr="000D7716" w:rsidRDefault="001A64BC" w:rsidP="001A64BC">
            <w:pPr>
              <w:tabs>
                <w:tab w:val="left" w:pos="3800"/>
              </w:tabs>
              <w:spacing w:after="20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A64BC" w:rsidRPr="000D7716" w:rsidRDefault="001A64BC" w:rsidP="001A64BC">
            <w:pPr>
              <w:tabs>
                <w:tab w:val="left" w:pos="3800"/>
              </w:tabs>
              <w:spacing w:after="200"/>
              <w:jc w:val="center"/>
              <w:rPr>
                <w:sz w:val="24"/>
              </w:rPr>
            </w:pPr>
            <w:r w:rsidRPr="000D7716">
              <w:rPr>
                <w:sz w:val="24"/>
              </w:rPr>
              <w:t>Дебет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A64BC" w:rsidRPr="000D7716" w:rsidRDefault="001A64BC" w:rsidP="001A64BC">
            <w:pPr>
              <w:tabs>
                <w:tab w:val="left" w:pos="3800"/>
              </w:tabs>
              <w:spacing w:after="200"/>
              <w:jc w:val="center"/>
              <w:rPr>
                <w:sz w:val="24"/>
              </w:rPr>
            </w:pPr>
            <w:r w:rsidRPr="000D7716">
              <w:rPr>
                <w:sz w:val="24"/>
              </w:rPr>
              <w:t>Кредит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A64BC" w:rsidRPr="000D7716" w:rsidRDefault="001A64BC" w:rsidP="001A64BC">
            <w:pPr>
              <w:tabs>
                <w:tab w:val="left" w:pos="3800"/>
              </w:tabs>
              <w:spacing w:after="200"/>
              <w:rPr>
                <w:sz w:val="24"/>
              </w:rPr>
            </w:pPr>
          </w:p>
        </w:tc>
      </w:tr>
      <w:tr w:rsidR="000E56C5" w:rsidRPr="000D7716" w:rsidTr="000E56C5">
        <w:trPr>
          <w:trHeight w:val="163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56C5" w:rsidRPr="000D7716" w:rsidRDefault="000E56C5" w:rsidP="000E56C5">
            <w:pPr>
              <w:tabs>
                <w:tab w:val="left" w:pos="3800"/>
              </w:tabs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E56C5" w:rsidRPr="000D7716" w:rsidRDefault="000E56C5" w:rsidP="000E56C5">
            <w:pPr>
              <w:tabs>
                <w:tab w:val="left" w:pos="3800"/>
              </w:tabs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56C5" w:rsidRPr="000D7716" w:rsidRDefault="000E56C5" w:rsidP="000E56C5">
            <w:pPr>
              <w:tabs>
                <w:tab w:val="left" w:pos="3800"/>
              </w:tabs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56C5" w:rsidRPr="000D7716" w:rsidRDefault="000E56C5" w:rsidP="000E56C5">
            <w:pPr>
              <w:tabs>
                <w:tab w:val="left" w:pos="3800"/>
              </w:tabs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E56C5" w:rsidRPr="000D7716" w:rsidRDefault="000E56C5" w:rsidP="000E56C5">
            <w:pPr>
              <w:tabs>
                <w:tab w:val="left" w:pos="3800"/>
              </w:tabs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A64BC" w:rsidRPr="000D7716" w:rsidTr="000E56C5">
        <w:trPr>
          <w:trHeight w:val="557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A64BC" w:rsidRPr="000D7716" w:rsidRDefault="001A64BC" w:rsidP="001A64BC">
            <w:pPr>
              <w:tabs>
                <w:tab w:val="left" w:pos="3800"/>
              </w:tabs>
              <w:spacing w:after="200"/>
              <w:jc w:val="center"/>
              <w:rPr>
                <w:sz w:val="24"/>
              </w:rPr>
            </w:pPr>
            <w:r w:rsidRPr="000D7716">
              <w:rPr>
                <w:sz w:val="24"/>
              </w:rPr>
              <w:t>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A64BC" w:rsidRPr="000D7716" w:rsidRDefault="001A64BC" w:rsidP="001A64BC">
            <w:pPr>
              <w:ind w:right="-185"/>
              <w:rPr>
                <w:sz w:val="24"/>
              </w:rPr>
            </w:pPr>
            <w:r>
              <w:rPr>
                <w:rFonts w:eastAsia="Arial Unicode MS"/>
                <w:sz w:val="24"/>
              </w:rPr>
              <w:t xml:space="preserve">Недостача готовой продукции отнесена </w:t>
            </w:r>
            <w:proofErr w:type="gramStart"/>
            <w:r>
              <w:rPr>
                <w:rFonts w:eastAsia="Arial Unicode MS"/>
                <w:sz w:val="24"/>
              </w:rPr>
              <w:t>на</w:t>
            </w:r>
            <w:proofErr w:type="gramEnd"/>
            <w:r>
              <w:rPr>
                <w:rFonts w:eastAsia="Arial Unicode MS"/>
                <w:sz w:val="24"/>
              </w:rPr>
              <w:t xml:space="preserve"> материально от</w:t>
            </w:r>
            <w:r w:rsidR="000E56C5">
              <w:rPr>
                <w:rFonts w:eastAsia="Arial Unicode MS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A64BC" w:rsidRPr="000D7716" w:rsidRDefault="001A64BC" w:rsidP="001A64BC">
            <w:pPr>
              <w:spacing w:after="200"/>
              <w:ind w:right="-185"/>
              <w:jc w:val="center"/>
              <w:rPr>
                <w:sz w:val="24"/>
              </w:rPr>
            </w:pPr>
            <w:r>
              <w:rPr>
                <w:sz w:val="24"/>
              </w:rPr>
              <w:t>73/2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A64BC" w:rsidRPr="000D7716" w:rsidRDefault="001A64BC" w:rsidP="001A64BC">
            <w:pPr>
              <w:spacing w:after="200"/>
              <w:ind w:right="-185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A64BC" w:rsidRPr="000D7716" w:rsidRDefault="001A64BC" w:rsidP="001A64BC">
            <w:pPr>
              <w:tabs>
                <w:tab w:val="left" w:pos="3800"/>
              </w:tabs>
              <w:spacing w:after="200"/>
              <w:jc w:val="center"/>
              <w:rPr>
                <w:sz w:val="24"/>
              </w:rPr>
            </w:pPr>
            <w:r w:rsidRPr="000D7716">
              <w:rPr>
                <w:sz w:val="24"/>
              </w:rPr>
              <w:t>Инвентаризационная опись, сличительная ведомость</w:t>
            </w:r>
          </w:p>
        </w:tc>
      </w:tr>
    </w:tbl>
    <w:p w:rsidR="000E56C5" w:rsidRDefault="000E56C5" w:rsidP="000E56C5">
      <w:pPr>
        <w:jc w:val="both"/>
      </w:pPr>
      <w:r>
        <w:lastRenderedPageBreak/>
        <w:t xml:space="preserve">                                                                                         Продолжение таблицы 3.5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1134"/>
        <w:gridCol w:w="1134"/>
        <w:gridCol w:w="3402"/>
      </w:tblGrid>
      <w:tr w:rsidR="000E56C5" w:rsidRPr="000D7716" w:rsidTr="000E56C5">
        <w:trPr>
          <w:trHeight w:val="204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C5" w:rsidRPr="000D7716" w:rsidRDefault="000E56C5" w:rsidP="000E56C5">
            <w:pPr>
              <w:tabs>
                <w:tab w:val="left" w:pos="3800"/>
              </w:tabs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C5" w:rsidRPr="000E56C5" w:rsidRDefault="000E56C5" w:rsidP="000E56C5">
            <w:pPr>
              <w:ind w:right="-185"/>
              <w:jc w:val="center"/>
              <w:rPr>
                <w:rFonts w:eastAsia="Arial Unicode MS"/>
                <w:sz w:val="24"/>
              </w:rPr>
            </w:pPr>
            <w:r w:rsidRPr="000E56C5">
              <w:rPr>
                <w:rFonts w:eastAsia="Arial Unicode MS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C5" w:rsidRPr="000D7716" w:rsidRDefault="000E56C5" w:rsidP="000E56C5">
            <w:pPr>
              <w:spacing w:after="200"/>
              <w:ind w:right="-1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C5" w:rsidRPr="000D7716" w:rsidRDefault="000E56C5" w:rsidP="000E56C5">
            <w:pPr>
              <w:spacing w:after="200"/>
              <w:ind w:right="-1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C5" w:rsidRPr="000D7716" w:rsidRDefault="000E56C5" w:rsidP="000E56C5">
            <w:pPr>
              <w:tabs>
                <w:tab w:val="left" w:pos="3800"/>
              </w:tabs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E56C5" w:rsidRPr="000D7716" w:rsidTr="000E56C5">
        <w:trPr>
          <w:trHeight w:val="204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C5" w:rsidRPr="000D7716" w:rsidRDefault="000E56C5" w:rsidP="001A64BC">
            <w:pPr>
              <w:tabs>
                <w:tab w:val="left" w:pos="3800"/>
              </w:tabs>
              <w:spacing w:after="200"/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C5" w:rsidRDefault="000E56C5" w:rsidP="001A64BC">
            <w:pPr>
              <w:ind w:right="-185"/>
              <w:rPr>
                <w:rFonts w:eastAsia="Arial Unicode MS"/>
                <w:sz w:val="24"/>
              </w:rPr>
            </w:pPr>
            <w:proofErr w:type="spellStart"/>
            <w:r>
              <w:rPr>
                <w:rFonts w:eastAsia="Arial Unicode MS"/>
                <w:sz w:val="24"/>
              </w:rPr>
              <w:t>ветственное</w:t>
            </w:r>
            <w:proofErr w:type="spellEnd"/>
            <w:r>
              <w:rPr>
                <w:rFonts w:eastAsia="Arial Unicode MS"/>
                <w:sz w:val="24"/>
              </w:rPr>
              <w:t xml:space="preserve"> лицо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C5" w:rsidRDefault="000E56C5" w:rsidP="001A64BC">
            <w:pPr>
              <w:spacing w:after="200"/>
              <w:ind w:right="-185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C5" w:rsidRDefault="000E56C5" w:rsidP="001A64BC">
            <w:pPr>
              <w:spacing w:after="200"/>
              <w:ind w:right="-185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C5" w:rsidRPr="000D7716" w:rsidRDefault="000E56C5" w:rsidP="001A64BC">
            <w:pPr>
              <w:tabs>
                <w:tab w:val="left" w:pos="3800"/>
              </w:tabs>
              <w:spacing w:after="200"/>
              <w:jc w:val="center"/>
              <w:rPr>
                <w:sz w:val="24"/>
              </w:rPr>
            </w:pPr>
          </w:p>
        </w:tc>
      </w:tr>
      <w:tr w:rsidR="001A64BC" w:rsidRPr="000D7716" w:rsidTr="000E56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BC" w:rsidRPr="000D7716" w:rsidRDefault="001A64BC" w:rsidP="001A64BC">
            <w:pPr>
              <w:tabs>
                <w:tab w:val="left" w:pos="3800"/>
              </w:tabs>
              <w:spacing w:after="200"/>
              <w:jc w:val="center"/>
              <w:rPr>
                <w:sz w:val="24"/>
              </w:rPr>
            </w:pPr>
            <w:r w:rsidRPr="000D7716">
              <w:rPr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C" w:rsidRPr="000D7716" w:rsidRDefault="001A64BC" w:rsidP="001A64BC">
            <w:pPr>
              <w:ind w:right="-185"/>
              <w:rPr>
                <w:sz w:val="24"/>
              </w:rPr>
            </w:pPr>
            <w:r>
              <w:rPr>
                <w:rFonts w:eastAsia="Arial Unicode MS"/>
                <w:sz w:val="24"/>
              </w:rPr>
              <w:t>Удержано с заработной платы материально ответственного лица за недостачу готовой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BC" w:rsidRPr="000D7716" w:rsidRDefault="001A64BC" w:rsidP="001A64BC">
            <w:pPr>
              <w:spacing w:after="200"/>
              <w:ind w:right="-185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BC" w:rsidRPr="000D7716" w:rsidRDefault="001A64BC" w:rsidP="001A64BC">
            <w:pPr>
              <w:spacing w:after="200"/>
              <w:ind w:right="-185"/>
              <w:jc w:val="center"/>
              <w:rPr>
                <w:sz w:val="24"/>
              </w:rPr>
            </w:pPr>
            <w:r>
              <w:rPr>
                <w:sz w:val="24"/>
              </w:rPr>
              <w:t>73/2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BC" w:rsidRPr="000D7716" w:rsidRDefault="001A64BC" w:rsidP="001A64BC">
            <w:pPr>
              <w:tabs>
                <w:tab w:val="left" w:pos="3800"/>
              </w:tabs>
              <w:spacing w:after="200"/>
              <w:jc w:val="center"/>
              <w:rPr>
                <w:sz w:val="24"/>
              </w:rPr>
            </w:pPr>
            <w:r w:rsidRPr="000D7716">
              <w:rPr>
                <w:sz w:val="24"/>
              </w:rPr>
              <w:t>Инвентаризационная опись, сличительная ведомость</w:t>
            </w:r>
            <w:r>
              <w:rPr>
                <w:sz w:val="24"/>
              </w:rPr>
              <w:t>, бу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галтерская справка</w:t>
            </w:r>
          </w:p>
        </w:tc>
      </w:tr>
      <w:tr w:rsidR="001A64BC" w:rsidRPr="000D7716" w:rsidTr="000E56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BC" w:rsidRPr="000D7716" w:rsidRDefault="001A64BC" w:rsidP="001A64BC">
            <w:pPr>
              <w:tabs>
                <w:tab w:val="left" w:pos="3800"/>
              </w:tabs>
              <w:spacing w:after="200"/>
              <w:jc w:val="center"/>
              <w:rPr>
                <w:sz w:val="24"/>
              </w:rPr>
            </w:pPr>
            <w:r w:rsidRPr="000D7716">
              <w:rPr>
                <w:sz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C" w:rsidRPr="000D7716" w:rsidRDefault="001A64BC" w:rsidP="001A64BC">
            <w:pPr>
              <w:ind w:right="-185"/>
              <w:rPr>
                <w:sz w:val="24"/>
              </w:rPr>
            </w:pPr>
            <w:r>
              <w:rPr>
                <w:rFonts w:eastAsia="Arial Unicode MS"/>
                <w:sz w:val="24"/>
              </w:rPr>
              <w:t>Материально ответственным лицом внесена недостача в кассу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4BC" w:rsidRPr="000D7716" w:rsidRDefault="001A64BC" w:rsidP="001A64BC">
            <w:pPr>
              <w:spacing w:after="200"/>
              <w:ind w:right="-18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4BC" w:rsidRPr="000D7716" w:rsidRDefault="001A64BC" w:rsidP="001A64BC">
            <w:pPr>
              <w:spacing w:after="200"/>
              <w:ind w:right="-185"/>
              <w:jc w:val="center"/>
              <w:rPr>
                <w:sz w:val="24"/>
              </w:rPr>
            </w:pPr>
            <w:r>
              <w:rPr>
                <w:sz w:val="24"/>
              </w:rPr>
              <w:t>73/2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BC" w:rsidRPr="000D7716" w:rsidRDefault="001A64BC" w:rsidP="001A64BC">
            <w:pPr>
              <w:tabs>
                <w:tab w:val="left" w:pos="3800"/>
              </w:tabs>
              <w:spacing w:after="200"/>
              <w:jc w:val="center"/>
              <w:rPr>
                <w:sz w:val="24"/>
              </w:rPr>
            </w:pPr>
            <w:r w:rsidRPr="000D7716">
              <w:rPr>
                <w:sz w:val="24"/>
              </w:rPr>
              <w:t>Инвентаризационная опись</w:t>
            </w:r>
            <w:r>
              <w:rPr>
                <w:sz w:val="24"/>
              </w:rPr>
              <w:t>, приходный кассовый ордер (КО-1)</w:t>
            </w:r>
          </w:p>
        </w:tc>
      </w:tr>
    </w:tbl>
    <w:p w:rsidR="001A64BC" w:rsidRPr="007D6F5A" w:rsidRDefault="001A64BC" w:rsidP="001A64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</w:p>
    <w:p w:rsidR="001A64BC" w:rsidRDefault="001A64BC" w:rsidP="001A64BC">
      <w:pPr>
        <w:widowControl w:val="0"/>
        <w:spacing w:line="360" w:lineRule="auto"/>
        <w:ind w:firstLine="709"/>
        <w:jc w:val="both"/>
      </w:pPr>
      <w:r>
        <w:t>Таким образом, внедрение выше указанных мероприятий позволит ОАО «Гамбринус» более правильно вести учет продажи готовой продукции. При этом</w:t>
      </w:r>
      <w:proofErr w:type="gramStart"/>
      <w:r>
        <w:t>,</w:t>
      </w:r>
      <w:proofErr w:type="gramEnd"/>
      <w:r>
        <w:t xml:space="preserve"> организации следует учесть, что при внедрении графика документообор</w:t>
      </w:r>
      <w:r>
        <w:t>о</w:t>
      </w:r>
      <w:r>
        <w:t>та и внедрение инвентаризации готовой продукции должно быть закреплено в учетной политике организации.</w:t>
      </w:r>
    </w:p>
    <w:p w:rsidR="001A64BC" w:rsidRDefault="001A64BC" w:rsidP="00A76B62"/>
    <w:p w:rsidR="001A64BC" w:rsidRDefault="001A64BC" w:rsidP="00A76B62"/>
    <w:p w:rsidR="001A64BC" w:rsidRDefault="001A64BC" w:rsidP="00A76B62"/>
    <w:p w:rsidR="001A64BC" w:rsidRDefault="001A64BC" w:rsidP="00A76B62"/>
    <w:p w:rsidR="001A64BC" w:rsidRDefault="001A64BC" w:rsidP="00A76B62"/>
    <w:p w:rsidR="001A64BC" w:rsidRDefault="001A64BC" w:rsidP="00A76B62"/>
    <w:p w:rsidR="001A64BC" w:rsidRDefault="001A64BC" w:rsidP="00A76B62"/>
    <w:p w:rsidR="001A64BC" w:rsidRDefault="001A64BC" w:rsidP="00A76B62"/>
    <w:p w:rsidR="001A64BC" w:rsidRDefault="001A64BC" w:rsidP="00A76B62"/>
    <w:p w:rsidR="001A64BC" w:rsidRDefault="001A64BC" w:rsidP="00A76B62"/>
    <w:p w:rsidR="001A64BC" w:rsidRDefault="001A64BC" w:rsidP="00A76B62"/>
    <w:p w:rsidR="001A64BC" w:rsidRDefault="001A64BC" w:rsidP="00A76B62"/>
    <w:p w:rsidR="001A64BC" w:rsidRDefault="001A64BC" w:rsidP="00A76B62"/>
    <w:p w:rsidR="001A64BC" w:rsidRDefault="001A64BC" w:rsidP="00A76B62"/>
    <w:p w:rsidR="001A64BC" w:rsidRDefault="001A64BC" w:rsidP="00A76B62"/>
    <w:p w:rsidR="001A64BC" w:rsidRDefault="001A64BC" w:rsidP="00A76B62"/>
    <w:p w:rsidR="001A64BC" w:rsidRDefault="001A64BC" w:rsidP="00A76B62"/>
    <w:p w:rsidR="001A64BC" w:rsidRDefault="001A64BC" w:rsidP="00A76B62"/>
    <w:p w:rsidR="001A64BC" w:rsidRDefault="001A64BC" w:rsidP="00A76B62"/>
    <w:p w:rsidR="001A64BC" w:rsidRDefault="001A64BC" w:rsidP="00A76B62"/>
    <w:p w:rsidR="001A64BC" w:rsidRDefault="001A64BC" w:rsidP="00A76B62"/>
    <w:p w:rsidR="001A64BC" w:rsidRDefault="001A64BC" w:rsidP="00A76B62"/>
    <w:p w:rsidR="00D52139" w:rsidRDefault="00D52139" w:rsidP="00A76B62"/>
    <w:p w:rsidR="00D52139" w:rsidRDefault="00D52139" w:rsidP="00A76B62"/>
    <w:p w:rsidR="001A64BC" w:rsidRDefault="001A64BC" w:rsidP="00D52139">
      <w:pPr>
        <w:pStyle w:val="1"/>
        <w:numPr>
          <w:ilvl w:val="0"/>
          <w:numId w:val="13"/>
        </w:numPr>
      </w:pPr>
      <w:bookmarkStart w:id="44" w:name="_Toc482925702"/>
      <w:bookmarkStart w:id="45" w:name="_Toc484664439"/>
      <w:bookmarkStart w:id="46" w:name="_Toc484674673"/>
      <w:r w:rsidRPr="00D42ED0">
        <w:lastRenderedPageBreak/>
        <w:t>АУДИТ ПРОДАЖИ ГОТОВОЙ ПРОДУКЦИИ В</w:t>
      </w:r>
      <w:r w:rsidR="00D52139">
        <w:br/>
      </w:r>
      <w:r w:rsidRPr="00D42ED0">
        <w:t xml:space="preserve"> </w:t>
      </w:r>
      <w:r>
        <w:t>ОАО «ГАМБРИНУС»</w:t>
      </w:r>
      <w:bookmarkEnd w:id="44"/>
      <w:bookmarkEnd w:id="45"/>
      <w:bookmarkEnd w:id="46"/>
    </w:p>
    <w:p w:rsidR="001A64BC" w:rsidRPr="00D42ED0" w:rsidRDefault="001A64BC" w:rsidP="00D52139">
      <w:pPr>
        <w:rPr>
          <w:b/>
          <w:szCs w:val="28"/>
        </w:rPr>
      </w:pPr>
    </w:p>
    <w:p w:rsidR="001A64BC" w:rsidRDefault="001A64BC" w:rsidP="00172FA2">
      <w:pPr>
        <w:pStyle w:val="2"/>
        <w:spacing w:line="360" w:lineRule="auto"/>
      </w:pPr>
      <w:bookmarkStart w:id="47" w:name="_Toc482925703"/>
      <w:bookmarkStart w:id="48" w:name="_Toc484664440"/>
      <w:bookmarkStart w:id="49" w:name="_Toc484674674"/>
      <w:r>
        <w:t>4</w:t>
      </w:r>
      <w:r w:rsidRPr="00D42ED0">
        <w:t xml:space="preserve">.1 </w:t>
      </w:r>
      <w:r>
        <w:t xml:space="preserve">Значение, </w:t>
      </w:r>
      <w:r w:rsidRPr="00D42ED0">
        <w:t xml:space="preserve"> задачи </w:t>
      </w:r>
      <w:r>
        <w:t xml:space="preserve"> и источники </w:t>
      </w:r>
      <w:r w:rsidRPr="00D42ED0">
        <w:t>аудита продажи готовой продукции в организации</w:t>
      </w:r>
      <w:bookmarkEnd w:id="47"/>
      <w:bookmarkEnd w:id="48"/>
      <w:bookmarkEnd w:id="49"/>
    </w:p>
    <w:p w:rsidR="001A64BC" w:rsidRPr="00D42ED0" w:rsidRDefault="001A64BC" w:rsidP="001A64BC">
      <w:pPr>
        <w:ind w:firstLine="540"/>
        <w:jc w:val="center"/>
        <w:rPr>
          <w:b/>
          <w:szCs w:val="28"/>
        </w:rPr>
      </w:pPr>
    </w:p>
    <w:p w:rsidR="001A64BC" w:rsidRPr="000E566E" w:rsidRDefault="001A64BC" w:rsidP="00D5213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 w:rsidRPr="000E566E">
        <w:rPr>
          <w:color w:val="000000"/>
          <w:szCs w:val="28"/>
        </w:rPr>
        <w:t>Цель аудита</w:t>
      </w:r>
      <w:r>
        <w:rPr>
          <w:color w:val="000000"/>
          <w:szCs w:val="28"/>
        </w:rPr>
        <w:t xml:space="preserve"> продажи готовой продукции</w:t>
      </w:r>
      <w:r w:rsidRPr="000E566E">
        <w:rPr>
          <w:color w:val="000000"/>
          <w:szCs w:val="28"/>
        </w:rPr>
        <w:t xml:space="preserve"> - сформировать мнение о дост</w:t>
      </w:r>
      <w:r w:rsidRPr="000E566E">
        <w:rPr>
          <w:color w:val="000000"/>
          <w:szCs w:val="28"/>
        </w:rPr>
        <w:t>о</w:t>
      </w:r>
      <w:r w:rsidRPr="000E566E">
        <w:rPr>
          <w:color w:val="000000"/>
          <w:szCs w:val="28"/>
        </w:rPr>
        <w:t xml:space="preserve">верности </w:t>
      </w:r>
      <w:r>
        <w:rPr>
          <w:color w:val="000000"/>
          <w:szCs w:val="28"/>
        </w:rPr>
        <w:t xml:space="preserve">данных по продаже готовой продукции, </w:t>
      </w:r>
      <w:r w:rsidRPr="000E566E">
        <w:rPr>
          <w:color w:val="000000"/>
          <w:szCs w:val="28"/>
        </w:rPr>
        <w:t xml:space="preserve"> исходя из следующих крит</w:t>
      </w:r>
      <w:r w:rsidRPr="000E566E">
        <w:rPr>
          <w:color w:val="000000"/>
          <w:szCs w:val="28"/>
        </w:rPr>
        <w:t>е</w:t>
      </w:r>
      <w:r w:rsidRPr="000E566E">
        <w:rPr>
          <w:color w:val="000000"/>
          <w:szCs w:val="28"/>
        </w:rPr>
        <w:t xml:space="preserve">риев подлежащих </w:t>
      </w:r>
      <w:r>
        <w:rPr>
          <w:color w:val="000000"/>
          <w:szCs w:val="28"/>
        </w:rPr>
        <w:t xml:space="preserve">  </w:t>
      </w:r>
      <w:r w:rsidRPr="000E566E">
        <w:rPr>
          <w:color w:val="000000"/>
          <w:szCs w:val="28"/>
        </w:rPr>
        <w:t>проверке в ходе аудита: полноты, существования, прав и обязанностей,</w:t>
      </w:r>
      <w:r>
        <w:rPr>
          <w:color w:val="000000"/>
          <w:szCs w:val="28"/>
        </w:rPr>
        <w:t xml:space="preserve"> </w:t>
      </w:r>
      <w:r w:rsidRPr="000E566E">
        <w:rPr>
          <w:color w:val="000000"/>
          <w:szCs w:val="28"/>
        </w:rPr>
        <w:t>оценки, точности, ограничения учетного периода, представления и раскрытия.</w:t>
      </w:r>
    </w:p>
    <w:p w:rsidR="001A64BC" w:rsidRPr="000E566E" w:rsidRDefault="001A64BC" w:rsidP="00D52139">
      <w:pPr>
        <w:autoSpaceDE w:val="0"/>
        <w:autoSpaceDN w:val="0"/>
        <w:adjustRightInd w:val="0"/>
        <w:spacing w:line="360" w:lineRule="auto"/>
        <w:ind w:firstLine="720"/>
        <w:rPr>
          <w:color w:val="000000"/>
          <w:szCs w:val="28"/>
        </w:rPr>
      </w:pPr>
      <w:r w:rsidRPr="000E566E">
        <w:rPr>
          <w:color w:val="000000"/>
          <w:szCs w:val="28"/>
        </w:rPr>
        <w:t xml:space="preserve">Значение аудита </w:t>
      </w:r>
      <w:r>
        <w:rPr>
          <w:color w:val="000000"/>
          <w:szCs w:val="28"/>
        </w:rPr>
        <w:t>продажи готовой продукции</w:t>
      </w:r>
      <w:r w:rsidRPr="000E566E">
        <w:rPr>
          <w:color w:val="000000"/>
          <w:szCs w:val="28"/>
        </w:rPr>
        <w:t xml:space="preserve"> и подтверждение достове</w:t>
      </w:r>
      <w:r w:rsidRPr="000E566E">
        <w:rPr>
          <w:color w:val="000000"/>
          <w:szCs w:val="28"/>
        </w:rPr>
        <w:t>р</w:t>
      </w:r>
      <w:r w:rsidRPr="000E566E">
        <w:rPr>
          <w:color w:val="000000"/>
          <w:szCs w:val="28"/>
        </w:rPr>
        <w:t xml:space="preserve">ности </w:t>
      </w:r>
      <w:r>
        <w:rPr>
          <w:color w:val="000000"/>
          <w:szCs w:val="28"/>
        </w:rPr>
        <w:t>ее</w:t>
      </w:r>
      <w:r w:rsidRPr="000E566E">
        <w:rPr>
          <w:color w:val="000000"/>
          <w:szCs w:val="28"/>
        </w:rPr>
        <w:t xml:space="preserve"> показател</w:t>
      </w:r>
      <w:r>
        <w:rPr>
          <w:color w:val="000000"/>
          <w:szCs w:val="28"/>
        </w:rPr>
        <w:t>ей</w:t>
      </w:r>
      <w:r w:rsidRPr="000E566E">
        <w:rPr>
          <w:color w:val="000000"/>
          <w:szCs w:val="28"/>
        </w:rPr>
        <w:t xml:space="preserve"> определяются тем, что он используется </w:t>
      </w:r>
      <w:r>
        <w:rPr>
          <w:color w:val="000000"/>
          <w:szCs w:val="28"/>
        </w:rPr>
        <w:t xml:space="preserve"> </w:t>
      </w:r>
      <w:r w:rsidRPr="000E566E">
        <w:rPr>
          <w:color w:val="000000"/>
          <w:szCs w:val="28"/>
        </w:rPr>
        <w:t>для оценки де</w:t>
      </w:r>
      <w:r w:rsidRPr="000E566E">
        <w:rPr>
          <w:color w:val="000000"/>
          <w:szCs w:val="28"/>
        </w:rPr>
        <w:t>я</w:t>
      </w:r>
      <w:r w:rsidRPr="000E566E">
        <w:rPr>
          <w:color w:val="000000"/>
          <w:szCs w:val="28"/>
        </w:rPr>
        <w:t>тельности организации с точки зрения заинтересованных пользователей для принятия решений:</w:t>
      </w:r>
    </w:p>
    <w:p w:rsidR="001A64BC" w:rsidRPr="000E566E" w:rsidRDefault="001A64BC" w:rsidP="00D52139">
      <w:pPr>
        <w:autoSpaceDE w:val="0"/>
        <w:autoSpaceDN w:val="0"/>
        <w:adjustRightInd w:val="0"/>
        <w:spacing w:line="360" w:lineRule="auto"/>
        <w:ind w:firstLine="720"/>
        <w:rPr>
          <w:color w:val="000000"/>
          <w:szCs w:val="28"/>
        </w:rPr>
      </w:pPr>
      <w:r w:rsidRPr="000E566E">
        <w:rPr>
          <w:color w:val="000000"/>
          <w:szCs w:val="28"/>
        </w:rPr>
        <w:t>- собственников, инвесторов и их представителей для суждения</w:t>
      </w:r>
      <w:r>
        <w:rPr>
          <w:color w:val="000000"/>
          <w:szCs w:val="28"/>
        </w:rPr>
        <w:t xml:space="preserve">                               </w:t>
      </w:r>
      <w:r w:rsidRPr="000E566E">
        <w:rPr>
          <w:color w:val="000000"/>
          <w:szCs w:val="28"/>
        </w:rPr>
        <w:t xml:space="preserve"> о рискованности и доходности предполагаемых инвестиций, способности орг</w:t>
      </w:r>
      <w:r w:rsidRPr="000E566E">
        <w:rPr>
          <w:color w:val="000000"/>
          <w:szCs w:val="28"/>
        </w:rPr>
        <w:t>а</w:t>
      </w:r>
      <w:r w:rsidRPr="000E566E">
        <w:rPr>
          <w:color w:val="000000"/>
          <w:szCs w:val="28"/>
        </w:rPr>
        <w:t>низации выплачивать дивиденды;</w:t>
      </w:r>
    </w:p>
    <w:p w:rsidR="001A64BC" w:rsidRPr="000E566E" w:rsidRDefault="001A64BC" w:rsidP="00D52139">
      <w:pPr>
        <w:autoSpaceDE w:val="0"/>
        <w:autoSpaceDN w:val="0"/>
        <w:adjustRightInd w:val="0"/>
        <w:spacing w:line="360" w:lineRule="auto"/>
        <w:ind w:firstLine="720"/>
        <w:rPr>
          <w:color w:val="000000"/>
          <w:szCs w:val="28"/>
        </w:rPr>
      </w:pPr>
      <w:r w:rsidRPr="000E566E">
        <w:rPr>
          <w:color w:val="000000"/>
          <w:szCs w:val="28"/>
        </w:rPr>
        <w:t xml:space="preserve">- работников организации, заинтересованных в </w:t>
      </w:r>
      <w:proofErr w:type="spellStart"/>
      <w:r w:rsidRPr="000E566E">
        <w:rPr>
          <w:color w:val="000000"/>
          <w:szCs w:val="28"/>
        </w:rPr>
        <w:t>способно</w:t>
      </w:r>
      <w:proofErr w:type="gramStart"/>
      <w:r w:rsidRPr="000E566E">
        <w:rPr>
          <w:color w:val="000000"/>
          <w:szCs w:val="28"/>
        </w:rPr>
        <w:t>с</w:t>
      </w:r>
      <w:proofErr w:type="spellEnd"/>
      <w:r>
        <w:rPr>
          <w:color w:val="000000"/>
          <w:szCs w:val="28"/>
        </w:rPr>
        <w:t>-</w:t>
      </w:r>
      <w:proofErr w:type="gramEnd"/>
      <w:r>
        <w:rPr>
          <w:color w:val="000000"/>
          <w:szCs w:val="28"/>
        </w:rPr>
        <w:t xml:space="preserve">                                        </w:t>
      </w:r>
      <w:proofErr w:type="spellStart"/>
      <w:r w:rsidRPr="000E566E">
        <w:rPr>
          <w:color w:val="000000"/>
          <w:szCs w:val="28"/>
        </w:rPr>
        <w:t>ти</w:t>
      </w:r>
      <w:proofErr w:type="spellEnd"/>
      <w:r w:rsidRPr="000E566E">
        <w:rPr>
          <w:color w:val="000000"/>
          <w:szCs w:val="28"/>
        </w:rPr>
        <w:t xml:space="preserve"> организации гарантировать не только оплату труда, но и осуществление с</w:t>
      </w:r>
      <w:r w:rsidRPr="000E566E">
        <w:rPr>
          <w:color w:val="000000"/>
          <w:szCs w:val="28"/>
        </w:rPr>
        <w:t>о</w:t>
      </w:r>
      <w:r w:rsidRPr="000E566E">
        <w:rPr>
          <w:color w:val="000000"/>
          <w:szCs w:val="28"/>
        </w:rPr>
        <w:t>циальных выплат;</w:t>
      </w:r>
    </w:p>
    <w:p w:rsidR="001A64BC" w:rsidRPr="000E566E" w:rsidRDefault="001A64BC" w:rsidP="00D52139">
      <w:pPr>
        <w:autoSpaceDE w:val="0"/>
        <w:autoSpaceDN w:val="0"/>
        <w:adjustRightInd w:val="0"/>
        <w:spacing w:line="360" w:lineRule="auto"/>
        <w:ind w:firstLine="720"/>
        <w:rPr>
          <w:color w:val="000000"/>
          <w:szCs w:val="28"/>
        </w:rPr>
      </w:pPr>
      <w:r w:rsidRPr="000E566E">
        <w:rPr>
          <w:color w:val="000000"/>
          <w:szCs w:val="28"/>
        </w:rPr>
        <w:t>- органов власти, заинтересованных в возможности организации уплач</w:t>
      </w:r>
      <w:r w:rsidRPr="000E566E">
        <w:rPr>
          <w:color w:val="000000"/>
          <w:szCs w:val="28"/>
        </w:rPr>
        <w:t>и</w:t>
      </w:r>
      <w:r w:rsidRPr="000E566E">
        <w:rPr>
          <w:color w:val="000000"/>
          <w:szCs w:val="28"/>
        </w:rPr>
        <w:t xml:space="preserve">вать налоги, принимать участие в реализации </w:t>
      </w:r>
      <w:proofErr w:type="spellStart"/>
      <w:r w:rsidRPr="000E566E">
        <w:rPr>
          <w:color w:val="000000"/>
          <w:szCs w:val="28"/>
        </w:rPr>
        <w:t>общегосударстве</w:t>
      </w:r>
      <w:proofErr w:type="gramStart"/>
      <w:r w:rsidRPr="000E566E">
        <w:rPr>
          <w:color w:val="000000"/>
          <w:szCs w:val="28"/>
        </w:rPr>
        <w:t>н</w:t>
      </w:r>
      <w:proofErr w:type="spellEnd"/>
      <w:r>
        <w:rPr>
          <w:color w:val="000000"/>
          <w:szCs w:val="28"/>
        </w:rPr>
        <w:t>-</w:t>
      </w:r>
      <w:proofErr w:type="gramEnd"/>
      <w:r>
        <w:rPr>
          <w:color w:val="000000"/>
          <w:szCs w:val="28"/>
        </w:rPr>
        <w:t xml:space="preserve">                       </w:t>
      </w:r>
      <w:r w:rsidRPr="000E566E">
        <w:rPr>
          <w:color w:val="000000"/>
          <w:szCs w:val="28"/>
        </w:rPr>
        <w:t>ной политики развития производства;</w:t>
      </w:r>
    </w:p>
    <w:p w:rsidR="001A64BC" w:rsidRPr="00D64B7C" w:rsidRDefault="001A64BC" w:rsidP="00D52139">
      <w:pPr>
        <w:autoSpaceDE w:val="0"/>
        <w:autoSpaceDN w:val="0"/>
        <w:adjustRightInd w:val="0"/>
        <w:spacing w:line="360" w:lineRule="auto"/>
        <w:ind w:firstLine="720"/>
        <w:rPr>
          <w:color w:val="000000"/>
          <w:szCs w:val="28"/>
        </w:rPr>
      </w:pPr>
      <w:r w:rsidRPr="000E566E">
        <w:rPr>
          <w:color w:val="000000"/>
          <w:szCs w:val="28"/>
        </w:rPr>
        <w:t>- поставщиков (подрядчиков) и покупателей (заказчиков) в оценке плат</w:t>
      </w:r>
      <w:r w:rsidRPr="000E566E">
        <w:rPr>
          <w:color w:val="000000"/>
          <w:szCs w:val="28"/>
        </w:rPr>
        <w:t>е</w:t>
      </w:r>
      <w:r w:rsidRPr="000E566E">
        <w:rPr>
          <w:color w:val="000000"/>
          <w:szCs w:val="28"/>
        </w:rPr>
        <w:t>жеспособности и продолжении деятельности организации;</w:t>
      </w:r>
      <w:r>
        <w:rPr>
          <w:color w:val="000000"/>
          <w:szCs w:val="28"/>
        </w:rPr>
        <w:t xml:space="preserve">                                        </w:t>
      </w:r>
      <w:r>
        <w:rPr>
          <w:color w:val="000000"/>
          <w:szCs w:val="28"/>
        </w:rPr>
        <w:tab/>
      </w:r>
      <w:r w:rsidRPr="000E566E">
        <w:rPr>
          <w:color w:val="000000"/>
          <w:szCs w:val="28"/>
        </w:rPr>
        <w:t>- заимодавцев для оценки возможности организации по погашению предоставленных им займов, предоставления им новых ссуд.</w:t>
      </w:r>
      <w:r w:rsidR="00D52139">
        <w:rPr>
          <w:color w:val="000000"/>
          <w:szCs w:val="28"/>
        </w:rPr>
        <w:br/>
      </w:r>
      <w:r w:rsidRPr="000E566E">
        <w:rPr>
          <w:szCs w:val="28"/>
        </w:rPr>
        <w:t xml:space="preserve">Задачи </w:t>
      </w:r>
      <w:r w:rsidRPr="000E566E">
        <w:rPr>
          <w:color w:val="000000"/>
          <w:szCs w:val="28"/>
        </w:rPr>
        <w:t xml:space="preserve">аудита </w:t>
      </w:r>
      <w:r>
        <w:rPr>
          <w:color w:val="000000"/>
          <w:szCs w:val="28"/>
        </w:rPr>
        <w:t>продажи готовой продукции</w:t>
      </w:r>
      <w:r w:rsidRPr="000E566E">
        <w:rPr>
          <w:szCs w:val="28"/>
        </w:rPr>
        <w:t xml:space="preserve"> заключаются в установлении пр</w:t>
      </w:r>
      <w:r w:rsidRPr="000E566E">
        <w:rPr>
          <w:szCs w:val="28"/>
        </w:rPr>
        <w:t>а</w:t>
      </w:r>
      <w:r w:rsidRPr="000E566E">
        <w:rPr>
          <w:szCs w:val="28"/>
        </w:rPr>
        <w:lastRenderedPageBreak/>
        <w:t>вильнос</w:t>
      </w:r>
      <w:r>
        <w:rPr>
          <w:szCs w:val="28"/>
        </w:rPr>
        <w:t>ти определения   и отражения в учё</w:t>
      </w:r>
      <w:r w:rsidRPr="000E566E">
        <w:rPr>
          <w:szCs w:val="28"/>
        </w:rPr>
        <w:t xml:space="preserve">те </w:t>
      </w:r>
      <w:r>
        <w:rPr>
          <w:szCs w:val="28"/>
        </w:rPr>
        <w:t xml:space="preserve">выручки, расходов по обычным видам деятельности, </w:t>
      </w:r>
      <w:r w:rsidRPr="000E566E">
        <w:rPr>
          <w:szCs w:val="28"/>
        </w:rPr>
        <w:t>прибыли (убытков) от продаж товаров, работ, услуг.</w:t>
      </w:r>
    </w:p>
    <w:p w:rsidR="001A64BC" w:rsidRPr="000E566E" w:rsidRDefault="001A64BC" w:rsidP="00D52139">
      <w:pPr>
        <w:autoSpaceDE w:val="0"/>
        <w:autoSpaceDN w:val="0"/>
        <w:adjustRightInd w:val="0"/>
        <w:spacing w:line="360" w:lineRule="auto"/>
        <w:ind w:firstLine="720"/>
        <w:rPr>
          <w:color w:val="000000"/>
          <w:szCs w:val="28"/>
        </w:rPr>
      </w:pPr>
      <w:r w:rsidRPr="000E566E">
        <w:rPr>
          <w:color w:val="000000"/>
          <w:szCs w:val="28"/>
        </w:rPr>
        <w:t>Информационная база:</w:t>
      </w:r>
    </w:p>
    <w:p w:rsidR="001A64BC" w:rsidRPr="000E566E" w:rsidRDefault="001A64BC" w:rsidP="00D5213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 w:rsidRPr="000E566E">
        <w:rPr>
          <w:color w:val="000000"/>
          <w:szCs w:val="28"/>
        </w:rPr>
        <w:t>-</w:t>
      </w:r>
      <w:r w:rsidRPr="000E566E">
        <w:rPr>
          <w:color w:val="000000"/>
          <w:szCs w:val="28"/>
        </w:rPr>
        <w:tab/>
        <w:t>основные нормативные документы, регулирующие во</w:t>
      </w:r>
      <w:r>
        <w:rPr>
          <w:color w:val="000000"/>
          <w:szCs w:val="28"/>
        </w:rPr>
        <w:t>просы вед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ния бухгалтерского учё</w:t>
      </w:r>
      <w:r w:rsidRPr="000E566E">
        <w:rPr>
          <w:color w:val="000000"/>
          <w:szCs w:val="28"/>
        </w:rPr>
        <w:t>та;</w:t>
      </w:r>
    </w:p>
    <w:p w:rsidR="001A64BC" w:rsidRPr="000E566E" w:rsidRDefault="001A64BC" w:rsidP="00D52139">
      <w:pPr>
        <w:spacing w:line="360" w:lineRule="auto"/>
        <w:ind w:firstLine="720"/>
        <w:rPr>
          <w:color w:val="000000"/>
          <w:szCs w:val="28"/>
        </w:rPr>
      </w:pPr>
      <w:r w:rsidRPr="000E566E">
        <w:rPr>
          <w:color w:val="000000"/>
          <w:szCs w:val="28"/>
        </w:rPr>
        <w:t>-</w:t>
      </w:r>
      <w:r w:rsidRPr="000E566E">
        <w:rPr>
          <w:color w:val="000000"/>
          <w:szCs w:val="28"/>
        </w:rPr>
        <w:tab/>
        <w:t>приказ об уч</w:t>
      </w:r>
      <w:r>
        <w:rPr>
          <w:color w:val="000000"/>
          <w:szCs w:val="28"/>
        </w:rPr>
        <w:t>ё</w:t>
      </w:r>
      <w:r w:rsidRPr="000E566E">
        <w:rPr>
          <w:color w:val="000000"/>
          <w:szCs w:val="28"/>
        </w:rPr>
        <w:t>тной политике организации;</w:t>
      </w:r>
    </w:p>
    <w:p w:rsidR="001A64BC" w:rsidRPr="000E566E" w:rsidRDefault="001A64BC" w:rsidP="00D5213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rFonts w:ascii="Arial" w:hAnsi="Arial"/>
          <w:szCs w:val="28"/>
        </w:rPr>
      </w:pPr>
      <w:r>
        <w:rPr>
          <w:color w:val="000000"/>
          <w:szCs w:val="28"/>
        </w:rPr>
        <w:t>-</w:t>
      </w:r>
      <w:r>
        <w:rPr>
          <w:color w:val="000000"/>
          <w:szCs w:val="28"/>
        </w:rPr>
        <w:tab/>
        <w:t>бухгалтерская отчё</w:t>
      </w:r>
      <w:r w:rsidRPr="000E566E">
        <w:rPr>
          <w:color w:val="000000"/>
          <w:szCs w:val="28"/>
        </w:rPr>
        <w:t>тность;</w:t>
      </w:r>
    </w:p>
    <w:p w:rsidR="001A64BC" w:rsidRPr="000E566E" w:rsidRDefault="001A64BC" w:rsidP="00D5213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rFonts w:ascii="Arial" w:hAnsi="Arial"/>
          <w:szCs w:val="28"/>
        </w:rPr>
      </w:pPr>
      <w:r w:rsidRPr="000E566E">
        <w:rPr>
          <w:color w:val="000000"/>
          <w:szCs w:val="28"/>
        </w:rPr>
        <w:t>-</w:t>
      </w:r>
      <w:r w:rsidRPr="000E566E">
        <w:rPr>
          <w:color w:val="000000"/>
          <w:szCs w:val="28"/>
        </w:rPr>
        <w:tab/>
        <w:t>регистры син</w:t>
      </w:r>
      <w:r>
        <w:rPr>
          <w:color w:val="000000"/>
          <w:szCs w:val="28"/>
        </w:rPr>
        <w:t>тетического и аналитического учё</w:t>
      </w:r>
      <w:r w:rsidRPr="000E566E">
        <w:rPr>
          <w:color w:val="000000"/>
          <w:szCs w:val="28"/>
        </w:rPr>
        <w:t xml:space="preserve">та </w:t>
      </w:r>
      <w:r>
        <w:rPr>
          <w:color w:val="000000"/>
          <w:szCs w:val="28"/>
        </w:rPr>
        <w:t>продажи готовой продукции</w:t>
      </w:r>
      <w:r w:rsidRPr="000E566E">
        <w:rPr>
          <w:color w:val="000000"/>
          <w:szCs w:val="28"/>
        </w:rPr>
        <w:t>;</w:t>
      </w:r>
    </w:p>
    <w:p w:rsidR="001A64BC" w:rsidRDefault="001A64BC" w:rsidP="00D5213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Cs w:val="28"/>
        </w:rPr>
      </w:pPr>
      <w:r w:rsidRPr="000E566E">
        <w:rPr>
          <w:color w:val="000000"/>
          <w:szCs w:val="28"/>
        </w:rPr>
        <w:t>-</w:t>
      </w:r>
      <w:r w:rsidRPr="000E566E">
        <w:rPr>
          <w:color w:val="000000"/>
          <w:szCs w:val="28"/>
        </w:rPr>
        <w:tab/>
        <w:t xml:space="preserve">первичные документы по отражению операций по </w:t>
      </w:r>
      <w:r>
        <w:rPr>
          <w:color w:val="000000"/>
          <w:szCs w:val="28"/>
        </w:rPr>
        <w:t>реализации пр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дукции</w:t>
      </w:r>
      <w:r w:rsidRPr="000E566E">
        <w:rPr>
          <w:color w:val="000000"/>
          <w:szCs w:val="28"/>
        </w:rPr>
        <w:t>.</w:t>
      </w:r>
    </w:p>
    <w:p w:rsidR="001A64BC" w:rsidRDefault="001A64BC" w:rsidP="001A64BC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</w:p>
    <w:p w:rsidR="001A64BC" w:rsidRPr="00172FA2" w:rsidRDefault="00192636" w:rsidP="000E56C5">
      <w:pPr>
        <w:pStyle w:val="24"/>
        <w:suppressAutoHyphens/>
        <w:rPr>
          <w:rStyle w:val="20"/>
          <w:b/>
        </w:rPr>
      </w:pPr>
      <w:bookmarkStart w:id="50" w:name="_Toc482925704"/>
      <w:bookmarkStart w:id="51" w:name="_Toc484664441"/>
      <w:bookmarkStart w:id="52" w:name="_Toc484674675"/>
      <w:r>
        <w:rPr>
          <w:rStyle w:val="20"/>
          <w:b/>
        </w:rPr>
        <w:t>4</w:t>
      </w:r>
      <w:r w:rsidR="001A64BC" w:rsidRPr="00172FA2">
        <w:rPr>
          <w:rStyle w:val="20"/>
          <w:b/>
        </w:rPr>
        <w:t>.2 Планирование и программирование аудита продажи готовой продукции в организации</w:t>
      </w:r>
      <w:bookmarkEnd w:id="50"/>
      <w:bookmarkEnd w:id="51"/>
      <w:bookmarkEnd w:id="52"/>
    </w:p>
    <w:p w:rsidR="001A64BC" w:rsidRDefault="001A64BC" w:rsidP="001A64BC">
      <w:pPr>
        <w:pStyle w:val="24"/>
      </w:pPr>
    </w:p>
    <w:p w:rsidR="001A64BC" w:rsidRPr="000E566E" w:rsidRDefault="001A64BC" w:rsidP="001A64BC">
      <w:pPr>
        <w:spacing w:line="360" w:lineRule="auto"/>
        <w:ind w:firstLine="851"/>
        <w:jc w:val="both"/>
        <w:rPr>
          <w:szCs w:val="28"/>
        </w:rPr>
      </w:pPr>
      <w:r w:rsidRPr="000E566E">
        <w:rPr>
          <w:szCs w:val="28"/>
        </w:rPr>
        <w:t>Для проведения эффективной а</w:t>
      </w:r>
      <w:r>
        <w:rPr>
          <w:szCs w:val="28"/>
        </w:rPr>
        <w:t>удиторской проверки при минималь</w:t>
      </w:r>
      <w:r w:rsidRPr="000E566E">
        <w:rPr>
          <w:szCs w:val="28"/>
        </w:rPr>
        <w:t>ных трудозатратах аудитору необходимо оценить объем предполагаемых</w:t>
      </w:r>
      <w:r>
        <w:rPr>
          <w:szCs w:val="28"/>
        </w:rPr>
        <w:t xml:space="preserve"> </w:t>
      </w:r>
      <w:r w:rsidRPr="000E566E">
        <w:rPr>
          <w:szCs w:val="28"/>
        </w:rPr>
        <w:t>работ.</w:t>
      </w:r>
      <w:r>
        <w:rPr>
          <w:szCs w:val="28"/>
        </w:rPr>
        <w:t xml:space="preserve"> </w:t>
      </w:r>
      <w:r w:rsidRPr="000E566E">
        <w:rPr>
          <w:szCs w:val="28"/>
        </w:rPr>
        <w:t xml:space="preserve"> Для этого, в первую очередь, должны быть оц</w:t>
      </w:r>
      <w:r>
        <w:rPr>
          <w:szCs w:val="28"/>
        </w:rPr>
        <w:t>енены система бухгалтерского учё</w:t>
      </w:r>
      <w:r w:rsidRPr="000E566E">
        <w:rPr>
          <w:szCs w:val="28"/>
        </w:rPr>
        <w:t xml:space="preserve">та </w:t>
      </w:r>
      <w:r>
        <w:rPr>
          <w:szCs w:val="28"/>
        </w:rPr>
        <w:t>продажи готовой продукции</w:t>
      </w:r>
      <w:r w:rsidRPr="000E566E">
        <w:rPr>
          <w:szCs w:val="28"/>
        </w:rPr>
        <w:t>, а также уровень внутрих</w:t>
      </w:r>
      <w:r>
        <w:rPr>
          <w:szCs w:val="28"/>
        </w:rPr>
        <w:t>озяйственного ко</w:t>
      </w:r>
      <w:r>
        <w:rPr>
          <w:szCs w:val="28"/>
        </w:rPr>
        <w:t>н</w:t>
      </w:r>
      <w:r>
        <w:rPr>
          <w:szCs w:val="28"/>
        </w:rPr>
        <w:t xml:space="preserve">троля в данной </w:t>
      </w:r>
      <w:r w:rsidRPr="000E566E">
        <w:rPr>
          <w:szCs w:val="28"/>
        </w:rPr>
        <w:t xml:space="preserve">части. Чем более </w:t>
      </w:r>
      <w:r>
        <w:rPr>
          <w:szCs w:val="28"/>
        </w:rPr>
        <w:t xml:space="preserve">  эффективно организованы учё</w:t>
      </w:r>
      <w:r w:rsidRPr="000E566E">
        <w:rPr>
          <w:szCs w:val="28"/>
        </w:rPr>
        <w:t>т и кон</w:t>
      </w:r>
      <w:r>
        <w:rPr>
          <w:szCs w:val="28"/>
        </w:rPr>
        <w:t>троль, тем меньше требуется объё</w:t>
      </w:r>
      <w:r w:rsidRPr="000E566E">
        <w:rPr>
          <w:szCs w:val="28"/>
        </w:rPr>
        <w:t>м трудозатрат и выборки.</w:t>
      </w:r>
    </w:p>
    <w:p w:rsidR="001A64BC" w:rsidRDefault="001A64BC" w:rsidP="001A64BC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>Для оценки системы учё</w:t>
      </w:r>
      <w:r w:rsidRPr="000E566E">
        <w:rPr>
          <w:szCs w:val="28"/>
        </w:rPr>
        <w:t xml:space="preserve">та </w:t>
      </w:r>
      <w:r>
        <w:rPr>
          <w:szCs w:val="28"/>
        </w:rPr>
        <w:t>продажи готовой продукции</w:t>
      </w:r>
      <w:r w:rsidRPr="000E566E">
        <w:rPr>
          <w:szCs w:val="28"/>
        </w:rPr>
        <w:t xml:space="preserve"> воспользуемся следующим вопросником (таблица </w:t>
      </w:r>
      <w:r>
        <w:rPr>
          <w:szCs w:val="28"/>
        </w:rPr>
        <w:t>4</w:t>
      </w:r>
      <w:r w:rsidRPr="000E566E">
        <w:rPr>
          <w:szCs w:val="28"/>
        </w:rPr>
        <w:t>.1).</w:t>
      </w:r>
    </w:p>
    <w:p w:rsidR="001A64BC" w:rsidRPr="000E566E" w:rsidRDefault="001A64BC" w:rsidP="001A64BC">
      <w:pPr>
        <w:tabs>
          <w:tab w:val="left" w:pos="3075"/>
          <w:tab w:val="center" w:pos="5457"/>
        </w:tabs>
        <w:spacing w:line="360" w:lineRule="auto"/>
        <w:jc w:val="both"/>
        <w:rPr>
          <w:szCs w:val="28"/>
        </w:rPr>
      </w:pPr>
      <w:r w:rsidRPr="000E566E">
        <w:rPr>
          <w:szCs w:val="28"/>
        </w:rPr>
        <w:t xml:space="preserve">Таблица </w:t>
      </w:r>
      <w:r>
        <w:rPr>
          <w:szCs w:val="28"/>
        </w:rPr>
        <w:t>4</w:t>
      </w:r>
      <w:r w:rsidRPr="000E566E">
        <w:rPr>
          <w:szCs w:val="28"/>
        </w:rPr>
        <w:t xml:space="preserve">.1 - Выписка из рабочего документа аудитора: тестирование системы учета </w:t>
      </w:r>
      <w:r>
        <w:rPr>
          <w:szCs w:val="28"/>
        </w:rPr>
        <w:t>продажи готовой продукции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232"/>
        <w:gridCol w:w="851"/>
        <w:gridCol w:w="851"/>
        <w:gridCol w:w="851"/>
        <w:gridCol w:w="1215"/>
      </w:tblGrid>
      <w:tr w:rsidR="001A64BC" w:rsidRPr="007A440F" w:rsidTr="001A64BC">
        <w:tc>
          <w:tcPr>
            <w:tcW w:w="720" w:type="dxa"/>
            <w:vMerge w:val="restart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  <w:r w:rsidRPr="00D52139">
              <w:rPr>
                <w:sz w:val="24"/>
              </w:rPr>
              <w:t xml:space="preserve">№ </w:t>
            </w:r>
            <w:proofErr w:type="gramStart"/>
            <w:r w:rsidRPr="00D52139">
              <w:rPr>
                <w:sz w:val="24"/>
              </w:rPr>
              <w:t>п</w:t>
            </w:r>
            <w:proofErr w:type="gramEnd"/>
            <w:r w:rsidRPr="00D52139">
              <w:rPr>
                <w:sz w:val="24"/>
              </w:rPr>
              <w:t>/п</w:t>
            </w:r>
          </w:p>
        </w:tc>
        <w:tc>
          <w:tcPr>
            <w:tcW w:w="5232" w:type="dxa"/>
            <w:vMerge w:val="restart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  <w:r w:rsidRPr="00D52139">
              <w:rPr>
                <w:sz w:val="24"/>
              </w:rPr>
              <w:t>Направления и вопросы тестирования</w:t>
            </w:r>
          </w:p>
        </w:tc>
        <w:tc>
          <w:tcPr>
            <w:tcW w:w="2553" w:type="dxa"/>
            <w:gridSpan w:val="3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  <w:r w:rsidRPr="00D52139">
              <w:rPr>
                <w:sz w:val="24"/>
              </w:rPr>
              <w:t>Ответы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  <w:r w:rsidRPr="00D52139">
              <w:rPr>
                <w:sz w:val="24"/>
              </w:rPr>
              <w:t>Прим</w:t>
            </w:r>
            <w:r w:rsidRPr="00D52139">
              <w:rPr>
                <w:sz w:val="24"/>
              </w:rPr>
              <w:t>е</w:t>
            </w:r>
            <w:r w:rsidRPr="00D52139">
              <w:rPr>
                <w:sz w:val="24"/>
              </w:rPr>
              <w:t>чание</w:t>
            </w:r>
          </w:p>
        </w:tc>
      </w:tr>
      <w:tr w:rsidR="001A64BC" w:rsidRPr="007A440F" w:rsidTr="002A3F2A">
        <w:trPr>
          <w:trHeight w:val="350"/>
        </w:trPr>
        <w:tc>
          <w:tcPr>
            <w:tcW w:w="720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</w:p>
        </w:tc>
        <w:tc>
          <w:tcPr>
            <w:tcW w:w="5232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  <w:r w:rsidRPr="00D52139">
              <w:rPr>
                <w:sz w:val="24"/>
              </w:rPr>
              <w:t>да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  <w:r w:rsidRPr="00D52139">
              <w:rPr>
                <w:sz w:val="24"/>
              </w:rPr>
              <w:t>нет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  <w:r w:rsidRPr="00D52139">
              <w:rPr>
                <w:sz w:val="24"/>
              </w:rPr>
              <w:t>иное</w:t>
            </w:r>
          </w:p>
        </w:tc>
        <w:tc>
          <w:tcPr>
            <w:tcW w:w="1215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</w:p>
        </w:tc>
      </w:tr>
      <w:tr w:rsidR="002A3F2A" w:rsidRPr="007A440F" w:rsidTr="002A3F2A">
        <w:trPr>
          <w:trHeight w:val="175"/>
        </w:trPr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A3F2A" w:rsidRPr="00D52139" w:rsidRDefault="002A3F2A" w:rsidP="002A3F2A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A3F2A" w:rsidRPr="00D52139" w:rsidRDefault="002A3F2A" w:rsidP="002A3F2A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A3F2A" w:rsidRPr="00D52139" w:rsidRDefault="002A3F2A" w:rsidP="002A3F2A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A3F2A" w:rsidRPr="00D52139" w:rsidRDefault="002A3F2A" w:rsidP="002A3F2A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A3F2A" w:rsidRPr="00D52139" w:rsidRDefault="002A3F2A" w:rsidP="002A3F2A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A3F2A" w:rsidRPr="00D52139" w:rsidRDefault="002A3F2A" w:rsidP="002A3F2A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A3F2A" w:rsidRPr="007A440F" w:rsidTr="002A3F2A">
        <w:trPr>
          <w:trHeight w:val="720"/>
        </w:trPr>
        <w:tc>
          <w:tcPr>
            <w:tcW w:w="72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A3F2A" w:rsidRPr="00D52139" w:rsidRDefault="002A3F2A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  <w:r w:rsidRPr="00D52139">
              <w:rPr>
                <w:sz w:val="24"/>
              </w:rPr>
              <w:t>1</w:t>
            </w:r>
          </w:p>
        </w:tc>
        <w:tc>
          <w:tcPr>
            <w:tcW w:w="523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A3F2A" w:rsidRPr="00D52139" w:rsidRDefault="002A3F2A" w:rsidP="001A64BC">
            <w:pPr>
              <w:tabs>
                <w:tab w:val="left" w:pos="3075"/>
                <w:tab w:val="center" w:pos="5457"/>
              </w:tabs>
              <w:rPr>
                <w:sz w:val="24"/>
              </w:rPr>
            </w:pPr>
            <w:r w:rsidRPr="00D52139">
              <w:rPr>
                <w:sz w:val="24"/>
              </w:rPr>
              <w:t>Закреплен ли участок ведения учета продажи готовой продукции за определенным лицом?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A3F2A" w:rsidRPr="00D52139" w:rsidRDefault="002A3F2A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  <w:r w:rsidRPr="00D52139"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A3F2A" w:rsidRPr="00D52139" w:rsidRDefault="002A3F2A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A3F2A" w:rsidRPr="00D52139" w:rsidRDefault="002A3F2A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2" w:space="0" w:color="auto"/>
            </w:tcBorders>
            <w:shd w:val="clear" w:color="auto" w:fill="auto"/>
          </w:tcPr>
          <w:p w:rsidR="002A3F2A" w:rsidRPr="00D52139" w:rsidRDefault="002A3F2A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</w:p>
        </w:tc>
      </w:tr>
    </w:tbl>
    <w:p w:rsidR="00D52139" w:rsidRDefault="00D52139"/>
    <w:p w:rsidR="00D52139" w:rsidRDefault="00D52139" w:rsidP="00D52139">
      <w:pPr>
        <w:jc w:val="right"/>
      </w:pPr>
      <w:r>
        <w:lastRenderedPageBreak/>
        <w:t>Продолжение таблицы 4.1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232"/>
        <w:gridCol w:w="851"/>
        <w:gridCol w:w="851"/>
        <w:gridCol w:w="851"/>
        <w:gridCol w:w="1215"/>
      </w:tblGrid>
      <w:tr w:rsidR="002A3F2A" w:rsidRPr="00D52139" w:rsidTr="00FA36A1">
        <w:trPr>
          <w:trHeight w:val="175"/>
        </w:trPr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A3F2A" w:rsidRPr="00D52139" w:rsidRDefault="002A3F2A" w:rsidP="00FA36A1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A3F2A" w:rsidRPr="00D52139" w:rsidRDefault="002A3F2A" w:rsidP="00FA36A1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A3F2A" w:rsidRPr="00D52139" w:rsidRDefault="002A3F2A" w:rsidP="00FA36A1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A3F2A" w:rsidRPr="00D52139" w:rsidRDefault="002A3F2A" w:rsidP="00FA36A1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A3F2A" w:rsidRPr="00D52139" w:rsidRDefault="002A3F2A" w:rsidP="00FA36A1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A3F2A" w:rsidRPr="00D52139" w:rsidRDefault="002A3F2A" w:rsidP="00FA36A1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A64BC" w:rsidRPr="007A440F" w:rsidTr="001A64BC">
        <w:trPr>
          <w:trHeight w:val="1339"/>
        </w:trPr>
        <w:tc>
          <w:tcPr>
            <w:tcW w:w="7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  <w:r w:rsidRPr="00D52139">
              <w:rPr>
                <w:sz w:val="24"/>
              </w:rPr>
              <w:t>2</w:t>
            </w:r>
          </w:p>
        </w:tc>
        <w:tc>
          <w:tcPr>
            <w:tcW w:w="5232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rPr>
                <w:sz w:val="24"/>
              </w:rPr>
            </w:pPr>
            <w:r w:rsidRPr="00D52139">
              <w:rPr>
                <w:sz w:val="24"/>
              </w:rPr>
              <w:t xml:space="preserve">Прописаны ли </w:t>
            </w:r>
            <w:proofErr w:type="gramStart"/>
            <w:r w:rsidRPr="00D52139">
              <w:rPr>
                <w:sz w:val="24"/>
              </w:rPr>
              <w:t>в</w:t>
            </w:r>
            <w:proofErr w:type="gramEnd"/>
            <w:r w:rsidRPr="00D52139">
              <w:rPr>
                <w:sz w:val="24"/>
              </w:rPr>
              <w:t xml:space="preserve"> </w:t>
            </w:r>
            <w:proofErr w:type="gramStart"/>
            <w:r w:rsidRPr="00D52139">
              <w:rPr>
                <w:sz w:val="24"/>
              </w:rPr>
              <w:t>Учетной</w:t>
            </w:r>
            <w:proofErr w:type="gramEnd"/>
            <w:r w:rsidRPr="00D52139">
              <w:rPr>
                <w:sz w:val="24"/>
              </w:rPr>
              <w:t xml:space="preserve"> политики положения о  признании выручки и расходов по основным видам деятельности?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  <w:r w:rsidRPr="00D52139">
              <w:rPr>
                <w:sz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</w:p>
        </w:tc>
      </w:tr>
      <w:tr w:rsidR="001A64BC" w:rsidRPr="007A440F" w:rsidTr="001A64BC">
        <w:tc>
          <w:tcPr>
            <w:tcW w:w="7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  <w:r w:rsidRPr="00D52139">
              <w:rPr>
                <w:sz w:val="24"/>
              </w:rPr>
              <w:t>3</w:t>
            </w:r>
          </w:p>
        </w:tc>
        <w:tc>
          <w:tcPr>
            <w:tcW w:w="5232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rPr>
                <w:sz w:val="24"/>
              </w:rPr>
            </w:pPr>
            <w:r w:rsidRPr="00D52139">
              <w:rPr>
                <w:sz w:val="24"/>
              </w:rPr>
              <w:t>Используются  ли в учете унифицированные формы первичных документов?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  <w:r w:rsidRPr="00D52139">
              <w:rPr>
                <w:sz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</w:p>
        </w:tc>
      </w:tr>
      <w:tr w:rsidR="001A64BC" w:rsidRPr="007A440F" w:rsidTr="001A64BC">
        <w:tc>
          <w:tcPr>
            <w:tcW w:w="7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  <w:r w:rsidRPr="00D52139">
              <w:rPr>
                <w:sz w:val="24"/>
              </w:rPr>
              <w:t>4</w:t>
            </w:r>
          </w:p>
        </w:tc>
        <w:tc>
          <w:tcPr>
            <w:tcW w:w="5232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rPr>
                <w:sz w:val="24"/>
              </w:rPr>
            </w:pPr>
            <w:r w:rsidRPr="00D52139">
              <w:rPr>
                <w:sz w:val="24"/>
              </w:rPr>
              <w:t>Соблюдается ли последовательность нумерации первичных документов?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  <w:r w:rsidRPr="00D52139">
              <w:rPr>
                <w:sz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</w:p>
        </w:tc>
      </w:tr>
      <w:tr w:rsidR="001A64BC" w:rsidRPr="007A440F" w:rsidTr="001A64BC">
        <w:tc>
          <w:tcPr>
            <w:tcW w:w="7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  <w:r w:rsidRPr="00D52139">
              <w:rPr>
                <w:sz w:val="24"/>
              </w:rPr>
              <w:t>5</w:t>
            </w:r>
          </w:p>
        </w:tc>
        <w:tc>
          <w:tcPr>
            <w:tcW w:w="5232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rPr>
                <w:sz w:val="24"/>
              </w:rPr>
            </w:pPr>
            <w:r w:rsidRPr="00D52139">
              <w:rPr>
                <w:sz w:val="24"/>
              </w:rPr>
              <w:t>Контролируется ли последовательность нумер</w:t>
            </w:r>
            <w:r w:rsidRPr="00D52139">
              <w:rPr>
                <w:sz w:val="24"/>
              </w:rPr>
              <w:t>а</w:t>
            </w:r>
            <w:r w:rsidRPr="00D52139">
              <w:rPr>
                <w:sz w:val="24"/>
              </w:rPr>
              <w:t>ции для выявления неучтенных  накладных?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  <w:r w:rsidRPr="00D52139">
              <w:rPr>
                <w:sz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</w:p>
        </w:tc>
      </w:tr>
      <w:tr w:rsidR="001A64BC" w:rsidRPr="007A440F" w:rsidTr="001A64BC">
        <w:tc>
          <w:tcPr>
            <w:tcW w:w="7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  <w:r w:rsidRPr="00D52139">
              <w:rPr>
                <w:sz w:val="24"/>
              </w:rPr>
              <w:t>6</w:t>
            </w:r>
          </w:p>
        </w:tc>
        <w:tc>
          <w:tcPr>
            <w:tcW w:w="5232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rPr>
                <w:sz w:val="24"/>
              </w:rPr>
            </w:pPr>
            <w:r w:rsidRPr="00D52139">
              <w:rPr>
                <w:sz w:val="24"/>
              </w:rPr>
              <w:t>Сопоставляется ли количество отгруженной продукции с данными счетов-фактур?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  <w:r w:rsidRPr="00D52139">
              <w:rPr>
                <w:sz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</w:p>
        </w:tc>
      </w:tr>
      <w:tr w:rsidR="001A64BC" w:rsidRPr="007A440F" w:rsidTr="001A64BC">
        <w:tc>
          <w:tcPr>
            <w:tcW w:w="7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  <w:r w:rsidRPr="00D52139">
              <w:rPr>
                <w:sz w:val="24"/>
              </w:rPr>
              <w:t>7</w:t>
            </w:r>
          </w:p>
        </w:tc>
        <w:tc>
          <w:tcPr>
            <w:tcW w:w="5232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rPr>
                <w:sz w:val="24"/>
              </w:rPr>
            </w:pPr>
            <w:r w:rsidRPr="00D52139">
              <w:rPr>
                <w:sz w:val="24"/>
              </w:rPr>
              <w:t>Устанавливаются ли реализационные цены н</w:t>
            </w:r>
            <w:r w:rsidRPr="00D52139">
              <w:rPr>
                <w:sz w:val="24"/>
              </w:rPr>
              <w:t>и</w:t>
            </w:r>
            <w:r w:rsidRPr="00D52139">
              <w:rPr>
                <w:sz w:val="24"/>
              </w:rPr>
              <w:t>же себестоимости?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  <w:r w:rsidRPr="00D52139">
              <w:rPr>
                <w:sz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</w:p>
        </w:tc>
      </w:tr>
      <w:tr w:rsidR="001A64BC" w:rsidRPr="007A440F" w:rsidTr="001A64BC">
        <w:tc>
          <w:tcPr>
            <w:tcW w:w="7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  <w:r w:rsidRPr="00D52139">
              <w:rPr>
                <w:sz w:val="24"/>
              </w:rPr>
              <w:t>8</w:t>
            </w:r>
          </w:p>
        </w:tc>
        <w:tc>
          <w:tcPr>
            <w:tcW w:w="5232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rPr>
                <w:sz w:val="24"/>
              </w:rPr>
            </w:pPr>
            <w:r w:rsidRPr="00D52139">
              <w:rPr>
                <w:sz w:val="24"/>
              </w:rPr>
              <w:t>Проверяются ли товарно-транспортные док</w:t>
            </w:r>
            <w:r w:rsidRPr="00D52139">
              <w:rPr>
                <w:sz w:val="24"/>
              </w:rPr>
              <w:t>у</w:t>
            </w:r>
            <w:r w:rsidRPr="00D52139">
              <w:rPr>
                <w:sz w:val="24"/>
              </w:rPr>
              <w:t>менты на предмет ошибок при подсчете колич</w:t>
            </w:r>
            <w:r w:rsidRPr="00D52139">
              <w:rPr>
                <w:sz w:val="24"/>
              </w:rPr>
              <w:t>е</w:t>
            </w:r>
            <w:r w:rsidRPr="00D52139">
              <w:rPr>
                <w:sz w:val="24"/>
              </w:rPr>
              <w:t>ства, общей суммы, применении цен, наценок?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  <w:r w:rsidRPr="00D52139">
              <w:rPr>
                <w:sz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</w:p>
        </w:tc>
      </w:tr>
      <w:tr w:rsidR="001A64BC" w:rsidRPr="007A440F" w:rsidTr="001A64BC">
        <w:tc>
          <w:tcPr>
            <w:tcW w:w="7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  <w:r w:rsidRPr="00D52139">
              <w:rPr>
                <w:sz w:val="24"/>
              </w:rPr>
              <w:t>9</w:t>
            </w:r>
          </w:p>
        </w:tc>
        <w:tc>
          <w:tcPr>
            <w:tcW w:w="5232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rPr>
                <w:sz w:val="24"/>
              </w:rPr>
            </w:pPr>
            <w:r w:rsidRPr="00D52139">
              <w:rPr>
                <w:sz w:val="24"/>
              </w:rPr>
              <w:t>Соответствуют ли  данные первичного, анал</w:t>
            </w:r>
            <w:r w:rsidRPr="00D52139">
              <w:rPr>
                <w:sz w:val="24"/>
              </w:rPr>
              <w:t>и</w:t>
            </w:r>
            <w:r w:rsidRPr="00D52139">
              <w:rPr>
                <w:sz w:val="24"/>
              </w:rPr>
              <w:t>тического и синтетического учета реализации продукции?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  <w:r w:rsidRPr="00D52139">
              <w:rPr>
                <w:sz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</w:p>
        </w:tc>
      </w:tr>
      <w:tr w:rsidR="001A64BC" w:rsidRPr="007A440F" w:rsidTr="001A64BC">
        <w:tc>
          <w:tcPr>
            <w:tcW w:w="7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  <w:r w:rsidRPr="00D52139">
              <w:rPr>
                <w:sz w:val="24"/>
              </w:rPr>
              <w:t>10</w:t>
            </w:r>
          </w:p>
        </w:tc>
        <w:tc>
          <w:tcPr>
            <w:tcW w:w="5232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rPr>
                <w:sz w:val="24"/>
              </w:rPr>
            </w:pPr>
            <w:r w:rsidRPr="00D52139">
              <w:rPr>
                <w:sz w:val="24"/>
              </w:rPr>
              <w:t>Имеется ли классификатор по готовой проду</w:t>
            </w:r>
            <w:r w:rsidRPr="00D52139">
              <w:rPr>
                <w:sz w:val="24"/>
              </w:rPr>
              <w:t>к</w:t>
            </w:r>
            <w:r w:rsidRPr="00D52139">
              <w:rPr>
                <w:sz w:val="24"/>
              </w:rPr>
              <w:t>ц</w:t>
            </w:r>
            <w:proofErr w:type="gramStart"/>
            <w:r w:rsidRPr="00D52139">
              <w:rPr>
                <w:sz w:val="24"/>
              </w:rPr>
              <w:t>ии и ее</w:t>
            </w:r>
            <w:proofErr w:type="gramEnd"/>
            <w:r w:rsidRPr="00D52139">
              <w:rPr>
                <w:sz w:val="24"/>
              </w:rPr>
              <w:t xml:space="preserve"> реализации?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  <w:r w:rsidRPr="00D52139">
              <w:rPr>
                <w:sz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</w:p>
        </w:tc>
      </w:tr>
      <w:tr w:rsidR="001A64BC" w:rsidRPr="007A440F" w:rsidTr="001A64BC">
        <w:tc>
          <w:tcPr>
            <w:tcW w:w="7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  <w:r w:rsidRPr="00D52139">
              <w:rPr>
                <w:sz w:val="24"/>
              </w:rPr>
              <w:t>11</w:t>
            </w:r>
          </w:p>
        </w:tc>
        <w:tc>
          <w:tcPr>
            <w:tcW w:w="5232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rPr>
                <w:sz w:val="24"/>
              </w:rPr>
            </w:pPr>
            <w:r w:rsidRPr="00D52139">
              <w:rPr>
                <w:sz w:val="24"/>
              </w:rPr>
              <w:t>Проверяются ли записи аналитического и си</w:t>
            </w:r>
            <w:r w:rsidRPr="00D52139">
              <w:rPr>
                <w:sz w:val="24"/>
              </w:rPr>
              <w:t>н</w:t>
            </w:r>
            <w:r w:rsidRPr="00D52139">
              <w:rPr>
                <w:sz w:val="24"/>
              </w:rPr>
              <w:t>тетического учета продажи готовой продукции и утверждаются ли ответственным бухгалт</w:t>
            </w:r>
            <w:r w:rsidRPr="00D52139">
              <w:rPr>
                <w:sz w:val="24"/>
              </w:rPr>
              <w:t>е</w:t>
            </w:r>
            <w:r w:rsidRPr="00D52139">
              <w:rPr>
                <w:sz w:val="24"/>
              </w:rPr>
              <w:t>ром?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  <w:r w:rsidRPr="00D52139">
              <w:rPr>
                <w:sz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</w:p>
        </w:tc>
      </w:tr>
      <w:tr w:rsidR="001A64BC" w:rsidRPr="007A440F" w:rsidTr="001A64BC">
        <w:tc>
          <w:tcPr>
            <w:tcW w:w="7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  <w:r w:rsidRPr="00D52139">
              <w:rPr>
                <w:sz w:val="24"/>
              </w:rPr>
              <w:t>12</w:t>
            </w:r>
          </w:p>
        </w:tc>
        <w:tc>
          <w:tcPr>
            <w:tcW w:w="5232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rPr>
                <w:sz w:val="24"/>
              </w:rPr>
            </w:pPr>
            <w:r w:rsidRPr="00D52139">
              <w:rPr>
                <w:sz w:val="24"/>
              </w:rPr>
              <w:t>Датируются ли накладные и счета-фактуры за реализацию продукции днем отгрузки?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  <w:r w:rsidRPr="00D52139">
              <w:rPr>
                <w:sz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1A64BC" w:rsidRPr="00D52139" w:rsidRDefault="001A64BC" w:rsidP="001A64BC">
            <w:pPr>
              <w:tabs>
                <w:tab w:val="left" w:pos="3075"/>
                <w:tab w:val="center" w:pos="5457"/>
              </w:tabs>
              <w:jc w:val="center"/>
              <w:rPr>
                <w:sz w:val="24"/>
              </w:rPr>
            </w:pPr>
          </w:p>
        </w:tc>
      </w:tr>
    </w:tbl>
    <w:p w:rsidR="001A64BC" w:rsidRPr="007A440F" w:rsidRDefault="001A64BC" w:rsidP="001A64BC">
      <w:pPr>
        <w:jc w:val="center"/>
        <w:rPr>
          <w:b/>
        </w:rPr>
      </w:pPr>
    </w:p>
    <w:p w:rsidR="001A64BC" w:rsidRDefault="001A64BC" w:rsidP="001A64BC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Cs w:val="28"/>
          <w:shd w:val="clear" w:color="auto" w:fill="FFFFFF"/>
        </w:rPr>
      </w:pPr>
      <w:r w:rsidRPr="000E566E">
        <w:rPr>
          <w:color w:val="000000"/>
          <w:szCs w:val="28"/>
          <w:shd w:val="clear" w:color="auto" w:fill="FFFFFF"/>
        </w:rPr>
        <w:t xml:space="preserve">Таким образом, </w:t>
      </w:r>
      <w:r>
        <w:rPr>
          <w:color w:val="000000"/>
          <w:szCs w:val="28"/>
          <w:shd w:val="clear" w:color="auto" w:fill="FFFFFF"/>
        </w:rPr>
        <w:t>можно утверждать, что учё</w:t>
      </w:r>
      <w:r w:rsidRPr="000E566E">
        <w:rPr>
          <w:color w:val="000000"/>
          <w:szCs w:val="28"/>
          <w:shd w:val="clear" w:color="auto" w:fill="FFFFFF"/>
        </w:rPr>
        <w:t xml:space="preserve">т </w:t>
      </w:r>
      <w:r>
        <w:rPr>
          <w:color w:val="000000"/>
          <w:szCs w:val="28"/>
          <w:shd w:val="clear" w:color="auto" w:fill="FFFFFF"/>
        </w:rPr>
        <w:t>продажи готовой продукции</w:t>
      </w:r>
      <w:r w:rsidRPr="000E566E">
        <w:rPr>
          <w:color w:val="000000"/>
          <w:szCs w:val="28"/>
          <w:shd w:val="clear" w:color="auto" w:fill="FFFFFF"/>
        </w:rPr>
        <w:t xml:space="preserve"> поставлен на достаточно высоком уровне.</w:t>
      </w:r>
    </w:p>
    <w:p w:rsidR="001A64BC" w:rsidRPr="000E566E" w:rsidRDefault="001A64BC" w:rsidP="001A64BC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  <w:t>Приведем оценку внутрихозяйственного контроля по разделу учёта пр</w:t>
      </w:r>
      <w:r>
        <w:rPr>
          <w:color w:val="000000"/>
          <w:szCs w:val="28"/>
          <w:shd w:val="clear" w:color="auto" w:fill="FFFFFF"/>
        </w:rPr>
        <w:t>о</w:t>
      </w:r>
      <w:r w:rsidR="002A3F2A">
        <w:rPr>
          <w:color w:val="000000"/>
          <w:szCs w:val="28"/>
          <w:shd w:val="clear" w:color="auto" w:fill="FFFFFF"/>
        </w:rPr>
        <w:t>дажи готовой (Приложение В</w:t>
      </w:r>
      <w:r>
        <w:rPr>
          <w:color w:val="000000"/>
          <w:szCs w:val="28"/>
          <w:shd w:val="clear" w:color="auto" w:fill="FFFFFF"/>
        </w:rPr>
        <w:t>).</w:t>
      </w:r>
    </w:p>
    <w:p w:rsidR="001A64BC" w:rsidRPr="005B06BA" w:rsidRDefault="001A64BC" w:rsidP="001A64BC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Проведенная </w:t>
      </w:r>
      <w:r w:rsidRPr="005B06BA">
        <w:rPr>
          <w:szCs w:val="28"/>
          <w:shd w:val="clear" w:color="auto" w:fill="FFFFFF"/>
        </w:rPr>
        <w:t>оценка внутрихозяйственного контроля показала, что в о</w:t>
      </w:r>
      <w:r w:rsidRPr="005B06BA">
        <w:rPr>
          <w:szCs w:val="28"/>
          <w:shd w:val="clear" w:color="auto" w:fill="FFFFFF"/>
        </w:rPr>
        <w:t>б</w:t>
      </w:r>
      <w:r w:rsidRPr="005B06BA">
        <w:rPr>
          <w:szCs w:val="28"/>
          <w:shd w:val="clear" w:color="auto" w:fill="FFFFFF"/>
        </w:rPr>
        <w:t>ществе:</w:t>
      </w:r>
    </w:p>
    <w:p w:rsidR="001A64BC" w:rsidRPr="005B06BA" w:rsidRDefault="001A64BC" w:rsidP="001A64BC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  <w:shd w:val="clear" w:color="auto" w:fill="FFFFFF"/>
        </w:rPr>
      </w:pPr>
      <w:r w:rsidRPr="005B06BA">
        <w:rPr>
          <w:szCs w:val="28"/>
          <w:shd w:val="clear" w:color="auto" w:fill="FFFFFF"/>
        </w:rPr>
        <w:t>1) организован контроль законности совершения операций и создания пе</w:t>
      </w:r>
      <w:r w:rsidRPr="005B06BA">
        <w:rPr>
          <w:szCs w:val="28"/>
          <w:shd w:val="clear" w:color="auto" w:fill="FFFFFF"/>
        </w:rPr>
        <w:t>р</w:t>
      </w:r>
      <w:r w:rsidRPr="005B06BA">
        <w:rPr>
          <w:szCs w:val="28"/>
          <w:shd w:val="clear" w:color="auto" w:fill="FFFFFF"/>
        </w:rPr>
        <w:t>вичного документа. Однако в данной части выявлены следующие недоставки системы внутрихозяйственного контроля:</w:t>
      </w:r>
    </w:p>
    <w:p w:rsidR="001A64BC" w:rsidRPr="005B06BA" w:rsidRDefault="001A64BC" w:rsidP="001A64BC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  <w:shd w:val="clear" w:color="auto" w:fill="FFFFFF"/>
        </w:rPr>
      </w:pPr>
      <w:r w:rsidRPr="005B06BA">
        <w:rPr>
          <w:szCs w:val="28"/>
          <w:shd w:val="clear" w:color="auto" w:fill="FFFFFF"/>
        </w:rPr>
        <w:t>- не проводятся систематические проверки первичной документации на наличие необходимых подписей;</w:t>
      </w:r>
    </w:p>
    <w:p w:rsidR="001A64BC" w:rsidRPr="005B06BA" w:rsidRDefault="001A64BC" w:rsidP="00496D7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shd w:val="clear" w:color="auto" w:fill="FFFFFF"/>
        </w:rPr>
      </w:pPr>
      <w:r w:rsidRPr="005B06BA">
        <w:rPr>
          <w:szCs w:val="28"/>
          <w:shd w:val="clear" w:color="auto" w:fill="FFFFFF"/>
        </w:rPr>
        <w:lastRenderedPageBreak/>
        <w:t xml:space="preserve">-  не проверяются соответствие хозяйственных операций действующему гражданскому законодательству; </w:t>
      </w:r>
    </w:p>
    <w:p w:rsidR="001A64BC" w:rsidRPr="005B06BA" w:rsidRDefault="001A64BC" w:rsidP="00496D7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shd w:val="clear" w:color="auto" w:fill="FFFFFF"/>
        </w:rPr>
      </w:pPr>
      <w:r w:rsidRPr="005B06BA">
        <w:rPr>
          <w:szCs w:val="28"/>
          <w:shd w:val="clear" w:color="auto" w:fill="FFFFFF"/>
        </w:rPr>
        <w:t>- не заведена практика визирования юридических актов, в том числе д</w:t>
      </w:r>
      <w:r w:rsidRPr="005B06BA">
        <w:rPr>
          <w:szCs w:val="28"/>
          <w:shd w:val="clear" w:color="auto" w:fill="FFFFFF"/>
        </w:rPr>
        <w:t>о</w:t>
      </w:r>
      <w:r w:rsidRPr="005B06BA">
        <w:rPr>
          <w:szCs w:val="28"/>
          <w:shd w:val="clear" w:color="auto" w:fill="FFFFFF"/>
        </w:rPr>
        <w:t>говоров, главным бухгалтером;</w:t>
      </w:r>
    </w:p>
    <w:p w:rsidR="001A64BC" w:rsidRPr="005B06BA" w:rsidRDefault="001A64BC" w:rsidP="00496D7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shd w:val="clear" w:color="auto" w:fill="FFFFFF"/>
        </w:rPr>
      </w:pPr>
      <w:r w:rsidRPr="005B06BA">
        <w:rPr>
          <w:szCs w:val="28"/>
          <w:shd w:val="clear" w:color="auto" w:fill="FFFFFF"/>
        </w:rPr>
        <w:t>2) проводится формальная проверка документации на наличие всех нео</w:t>
      </w:r>
      <w:r w:rsidRPr="005B06BA">
        <w:rPr>
          <w:szCs w:val="28"/>
          <w:shd w:val="clear" w:color="auto" w:fill="FFFFFF"/>
        </w:rPr>
        <w:t>б</w:t>
      </w:r>
      <w:r w:rsidRPr="005B06BA">
        <w:rPr>
          <w:szCs w:val="28"/>
          <w:shd w:val="clear" w:color="auto" w:fill="FFFFFF"/>
        </w:rPr>
        <w:t>ходимых реквизитов;</w:t>
      </w:r>
    </w:p>
    <w:p w:rsidR="001A64BC" w:rsidRPr="005B06BA" w:rsidRDefault="001A64BC" w:rsidP="00496D7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shd w:val="clear" w:color="auto" w:fill="FFFFFF"/>
        </w:rPr>
      </w:pPr>
      <w:r w:rsidRPr="005B06BA">
        <w:rPr>
          <w:szCs w:val="28"/>
          <w:shd w:val="clear" w:color="auto" w:fill="FFFFFF"/>
        </w:rPr>
        <w:t>3) проверяется соответствие первичной документации регистрируемым  оперативным фактам;</w:t>
      </w:r>
    </w:p>
    <w:p w:rsidR="001A64BC" w:rsidRPr="005B06BA" w:rsidRDefault="001A64BC" w:rsidP="00496D7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shd w:val="clear" w:color="auto" w:fill="FFFFFF"/>
        </w:rPr>
      </w:pPr>
      <w:r w:rsidRPr="005B06BA">
        <w:rPr>
          <w:szCs w:val="28"/>
          <w:shd w:val="clear" w:color="auto" w:fill="FFFFFF"/>
        </w:rPr>
        <w:t>4) контролируется полнота регистрации первичных документов в учетной системе;</w:t>
      </w:r>
    </w:p>
    <w:p w:rsidR="001A64BC" w:rsidRPr="005B06BA" w:rsidRDefault="001A64BC" w:rsidP="00496D7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shd w:val="clear" w:color="auto" w:fill="FFFFFF"/>
        </w:rPr>
      </w:pPr>
      <w:r w:rsidRPr="005B06BA">
        <w:rPr>
          <w:szCs w:val="28"/>
          <w:shd w:val="clear" w:color="auto" w:fill="FFFFFF"/>
        </w:rPr>
        <w:t>5) не проводится систематический контроль точности и своевременности переноса данных из первичных документов в учетную систему;</w:t>
      </w:r>
    </w:p>
    <w:p w:rsidR="001A64BC" w:rsidRPr="005B06BA" w:rsidRDefault="001A64BC" w:rsidP="00496D7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shd w:val="clear" w:color="auto" w:fill="FFFFFF"/>
        </w:rPr>
      </w:pPr>
      <w:r w:rsidRPr="005B06BA">
        <w:rPr>
          <w:szCs w:val="28"/>
          <w:shd w:val="clear" w:color="auto" w:fill="FFFFFF"/>
        </w:rPr>
        <w:t>6) отсутствует система наказания поощрения  работников бухгалтерии за наличие или отсутствие недостатков в учетной работе;</w:t>
      </w:r>
    </w:p>
    <w:p w:rsidR="001A64BC" w:rsidRPr="005B06BA" w:rsidRDefault="001A64BC" w:rsidP="00496D7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shd w:val="clear" w:color="auto" w:fill="FFFFFF"/>
        </w:rPr>
      </w:pPr>
      <w:r w:rsidRPr="005B06BA">
        <w:rPr>
          <w:szCs w:val="28"/>
          <w:shd w:val="clear" w:color="auto" w:fill="FFFFFF"/>
        </w:rPr>
        <w:t>7) в организации отсутствует контроль соблюдения сроков, установле</w:t>
      </w:r>
      <w:r w:rsidRPr="005B06BA">
        <w:rPr>
          <w:szCs w:val="28"/>
          <w:shd w:val="clear" w:color="auto" w:fill="FFFFFF"/>
        </w:rPr>
        <w:t>н</w:t>
      </w:r>
      <w:r w:rsidRPr="005B06BA">
        <w:rPr>
          <w:szCs w:val="28"/>
          <w:shd w:val="clear" w:color="auto" w:fill="FFFFFF"/>
        </w:rPr>
        <w:t>ных документооборотом, бухгалтерией принимаются документы, сданные не вовремя;</w:t>
      </w:r>
    </w:p>
    <w:p w:rsidR="001A64BC" w:rsidRPr="005B06BA" w:rsidRDefault="001A64BC" w:rsidP="00496D7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8</w:t>
      </w:r>
      <w:r w:rsidRPr="005B06BA">
        <w:rPr>
          <w:szCs w:val="28"/>
          <w:shd w:val="clear" w:color="auto" w:fill="FFFFFF"/>
        </w:rPr>
        <w:t>) на достаточно высоком уровне организовано архивное хранение док</w:t>
      </w:r>
      <w:r w:rsidRPr="005B06BA">
        <w:rPr>
          <w:szCs w:val="28"/>
          <w:shd w:val="clear" w:color="auto" w:fill="FFFFFF"/>
        </w:rPr>
        <w:t>у</w:t>
      </w:r>
      <w:r w:rsidRPr="005B06BA">
        <w:rPr>
          <w:szCs w:val="28"/>
          <w:shd w:val="clear" w:color="auto" w:fill="FFFFFF"/>
        </w:rPr>
        <w:t>ментов, однако не проверяются сроки хранения и не проводятся инвентариз</w:t>
      </w:r>
      <w:r w:rsidRPr="005B06BA">
        <w:rPr>
          <w:szCs w:val="28"/>
          <w:shd w:val="clear" w:color="auto" w:fill="FFFFFF"/>
        </w:rPr>
        <w:t>а</w:t>
      </w:r>
      <w:r w:rsidRPr="005B06BA">
        <w:rPr>
          <w:szCs w:val="28"/>
          <w:shd w:val="clear" w:color="auto" w:fill="FFFFFF"/>
        </w:rPr>
        <w:t>ции в архиве;</w:t>
      </w:r>
    </w:p>
    <w:p w:rsidR="001A64BC" w:rsidRPr="005B06BA" w:rsidRDefault="001A64BC" w:rsidP="00496D7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9</w:t>
      </w:r>
      <w:r w:rsidRPr="005B06BA">
        <w:rPr>
          <w:szCs w:val="28"/>
          <w:shd w:val="clear" w:color="auto" w:fill="FFFFFF"/>
        </w:rPr>
        <w:t>) проверяются корреспонденции счетов на соответствие методологии бухгалтерского учета, однако не разработаны типовые бухгалтерские проводки на типовые операции общества.</w:t>
      </w:r>
    </w:p>
    <w:p w:rsidR="001A64BC" w:rsidRPr="005B06BA" w:rsidRDefault="00496D70" w:rsidP="00496D7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</w:t>
      </w:r>
      <w:r w:rsidR="001A64BC" w:rsidRPr="005B06BA">
        <w:rPr>
          <w:szCs w:val="28"/>
          <w:shd w:val="clear" w:color="auto" w:fill="FFFFFF"/>
        </w:rPr>
        <w:t xml:space="preserve">Отметим, что служба внутреннего контроля в качестве самостоятельного структурного подразделения </w:t>
      </w:r>
      <w:r w:rsidR="001A64BC">
        <w:rPr>
          <w:szCs w:val="28"/>
          <w:shd w:val="clear" w:color="auto" w:fill="FFFFFF"/>
        </w:rPr>
        <w:t>в обществе</w:t>
      </w:r>
      <w:r w:rsidR="001A64BC" w:rsidRPr="005B06BA">
        <w:rPr>
          <w:szCs w:val="28"/>
          <w:shd w:val="clear" w:color="auto" w:fill="FFFFFF"/>
        </w:rPr>
        <w:t xml:space="preserve"> отсутствует</w:t>
      </w:r>
      <w:proofErr w:type="gramStart"/>
      <w:r w:rsidR="001A64BC">
        <w:rPr>
          <w:szCs w:val="28"/>
          <w:shd w:val="clear" w:color="auto" w:fill="FFFFFF"/>
        </w:rPr>
        <w:t>.</w:t>
      </w:r>
      <w:r w:rsidR="001A64BC" w:rsidRPr="005B06BA">
        <w:rPr>
          <w:szCs w:val="28"/>
          <w:shd w:val="clear" w:color="auto" w:fill="FFFFFF"/>
        </w:rPr>
        <w:t xml:space="preserve">. </w:t>
      </w:r>
      <w:proofErr w:type="gramEnd"/>
    </w:p>
    <w:p w:rsidR="001A64BC" w:rsidRDefault="00496D70" w:rsidP="00496D7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1A64BC" w:rsidRPr="000E566E">
        <w:rPr>
          <w:szCs w:val="28"/>
        </w:rPr>
        <w:t xml:space="preserve">Можно с достаточной степенью определенности оценить действующую в </w:t>
      </w:r>
      <w:r w:rsidR="001A64BC">
        <w:rPr>
          <w:szCs w:val="28"/>
        </w:rPr>
        <w:t xml:space="preserve">ОАО «Гамбринус» </w:t>
      </w:r>
      <w:r w:rsidR="001A64BC" w:rsidRPr="000E566E">
        <w:rPr>
          <w:szCs w:val="28"/>
        </w:rPr>
        <w:t xml:space="preserve"> систему учета и внутреннего контроля применительно к разделу учета </w:t>
      </w:r>
      <w:r w:rsidR="001A64BC">
        <w:rPr>
          <w:szCs w:val="28"/>
        </w:rPr>
        <w:t>продажи готовой продукции</w:t>
      </w:r>
      <w:r w:rsidR="001A64BC" w:rsidRPr="000E566E">
        <w:rPr>
          <w:szCs w:val="28"/>
        </w:rPr>
        <w:t>, в целом, как «средний уровень».</w:t>
      </w:r>
    </w:p>
    <w:p w:rsidR="001A64BC" w:rsidRPr="000E566E" w:rsidRDefault="00496D70" w:rsidP="00496D7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1A64BC" w:rsidRPr="000E566E">
        <w:rPr>
          <w:szCs w:val="28"/>
        </w:rPr>
        <w:t xml:space="preserve">Существенность </w:t>
      </w:r>
      <w:r w:rsidR="001A64BC" w:rsidRPr="000E566E">
        <w:rPr>
          <w:b/>
          <w:bCs/>
          <w:szCs w:val="28"/>
        </w:rPr>
        <w:t>-</w:t>
      </w:r>
      <w:r w:rsidR="001A64BC" w:rsidRPr="000E566E">
        <w:rPr>
          <w:szCs w:val="28"/>
        </w:rPr>
        <w:t xml:space="preserve"> качественная мера, это свойство информации, которое делает ее способной влиять на экономические решения квалифицированного </w:t>
      </w:r>
      <w:r w:rsidR="001A64BC" w:rsidRPr="000E566E">
        <w:rPr>
          <w:szCs w:val="28"/>
        </w:rPr>
        <w:lastRenderedPageBreak/>
        <w:t>пользователя. Существенным признается такое искажение информации, кот</w:t>
      </w:r>
      <w:r w:rsidR="001A64BC" w:rsidRPr="000E566E">
        <w:rPr>
          <w:szCs w:val="28"/>
        </w:rPr>
        <w:t>о</w:t>
      </w:r>
      <w:r w:rsidR="001A64BC" w:rsidRPr="000E566E">
        <w:rPr>
          <w:szCs w:val="28"/>
        </w:rPr>
        <w:t>рое превышает уровень существенности.</w:t>
      </w:r>
    </w:p>
    <w:p w:rsidR="001A64BC" w:rsidRPr="000E566E" w:rsidRDefault="001A64BC" w:rsidP="001A64BC">
      <w:pPr>
        <w:spacing w:line="360" w:lineRule="auto"/>
        <w:ind w:firstLine="720"/>
        <w:jc w:val="both"/>
        <w:rPr>
          <w:szCs w:val="28"/>
        </w:rPr>
      </w:pPr>
      <w:r w:rsidRPr="000E566E">
        <w:rPr>
          <w:szCs w:val="28"/>
        </w:rPr>
        <w:t>Уровень существенности – количественная мера. Под уровнем сущ</w:t>
      </w:r>
      <w:r w:rsidRPr="000E566E">
        <w:rPr>
          <w:szCs w:val="28"/>
        </w:rPr>
        <w:t>е</w:t>
      </w:r>
      <w:r w:rsidRPr="000E566E">
        <w:rPr>
          <w:szCs w:val="28"/>
        </w:rPr>
        <w:t>ственности понимают такое предельное искажение бухгалтерской отчетности, начиная с которого квалифицированный пользователь этой отчетности не см</w:t>
      </w:r>
      <w:r w:rsidRPr="000E566E">
        <w:rPr>
          <w:szCs w:val="28"/>
        </w:rPr>
        <w:t>о</w:t>
      </w:r>
      <w:r w:rsidRPr="000E566E">
        <w:rPr>
          <w:szCs w:val="28"/>
        </w:rPr>
        <w:t>жет на ее основе сделать правильные выводы и принять обоснованные экон</w:t>
      </w:r>
      <w:r w:rsidRPr="000E566E">
        <w:rPr>
          <w:szCs w:val="28"/>
        </w:rPr>
        <w:t>о</w:t>
      </w:r>
      <w:r w:rsidRPr="000E566E">
        <w:rPr>
          <w:szCs w:val="28"/>
        </w:rPr>
        <w:t>мические решения.</w:t>
      </w:r>
    </w:p>
    <w:p w:rsidR="001A64BC" w:rsidRPr="000E566E" w:rsidRDefault="001A64BC" w:rsidP="001A64BC">
      <w:pPr>
        <w:spacing w:line="360" w:lineRule="auto"/>
        <w:ind w:firstLine="720"/>
        <w:jc w:val="both"/>
        <w:rPr>
          <w:szCs w:val="28"/>
        </w:rPr>
      </w:pPr>
      <w:proofErr w:type="gramStart"/>
      <w:r w:rsidRPr="000E566E">
        <w:rPr>
          <w:szCs w:val="28"/>
        </w:rPr>
        <w:t xml:space="preserve">Под </w:t>
      </w:r>
      <w:r w:rsidRPr="000E566E">
        <w:rPr>
          <w:bCs/>
          <w:szCs w:val="28"/>
        </w:rPr>
        <w:t>существенностью</w:t>
      </w:r>
      <w:r w:rsidRPr="000E566E">
        <w:rPr>
          <w:szCs w:val="28"/>
        </w:rPr>
        <w:t xml:space="preserve"> понимается величина пропусков, неточностей или неправильного </w:t>
      </w:r>
      <w:proofErr w:type="spellStart"/>
      <w:r w:rsidRPr="000E566E">
        <w:rPr>
          <w:szCs w:val="28"/>
        </w:rPr>
        <w:t>трактования</w:t>
      </w:r>
      <w:proofErr w:type="spellEnd"/>
      <w:r w:rsidRPr="000E566E">
        <w:rPr>
          <w:szCs w:val="28"/>
        </w:rPr>
        <w:t xml:space="preserve"> фактов бухгалтерской информации, которая в свете сопутствующих обстоятельств делает вероятным, что суждение, сделанное на основе этой информации, могло бы измениться или на него мог бы повлиять неточный или неправильный факт. </w:t>
      </w:r>
      <w:proofErr w:type="gramEnd"/>
    </w:p>
    <w:p w:rsidR="001A64BC" w:rsidRPr="000E566E" w:rsidRDefault="001A64BC" w:rsidP="001A64BC">
      <w:pPr>
        <w:spacing w:line="360" w:lineRule="auto"/>
        <w:ind w:firstLine="720"/>
        <w:jc w:val="both"/>
        <w:rPr>
          <w:szCs w:val="28"/>
        </w:rPr>
      </w:pPr>
      <w:r w:rsidRPr="000E566E">
        <w:rPr>
          <w:szCs w:val="28"/>
        </w:rPr>
        <w:t>Аудиторы обычно обходятся без точных количественных оценок. Счит</w:t>
      </w:r>
      <w:r w:rsidRPr="000E566E">
        <w:rPr>
          <w:szCs w:val="28"/>
        </w:rPr>
        <w:t>а</w:t>
      </w:r>
      <w:r w:rsidRPr="000E566E">
        <w:rPr>
          <w:szCs w:val="28"/>
        </w:rPr>
        <w:t xml:space="preserve">ется, что отклонение </w:t>
      </w:r>
      <w:r>
        <w:rPr>
          <w:szCs w:val="28"/>
        </w:rPr>
        <w:t>до 5% - незначительно, а более 5</w:t>
      </w:r>
      <w:r w:rsidRPr="000E566E">
        <w:rPr>
          <w:szCs w:val="28"/>
        </w:rPr>
        <w:t>% - существенно.</w:t>
      </w:r>
    </w:p>
    <w:p w:rsidR="001A64BC" w:rsidRPr="000E566E" w:rsidRDefault="001A64BC" w:rsidP="001A64BC">
      <w:pPr>
        <w:spacing w:line="360" w:lineRule="auto"/>
        <w:ind w:firstLine="720"/>
        <w:jc w:val="both"/>
        <w:rPr>
          <w:szCs w:val="28"/>
        </w:rPr>
      </w:pPr>
      <w:r w:rsidRPr="000E566E">
        <w:rPr>
          <w:szCs w:val="28"/>
        </w:rPr>
        <w:t>Аудиторская фирма может установить в ходе проверки единый показ</w:t>
      </w:r>
      <w:r w:rsidRPr="000E566E">
        <w:rPr>
          <w:szCs w:val="28"/>
        </w:rPr>
        <w:t>а</w:t>
      </w:r>
      <w:r w:rsidRPr="000E566E">
        <w:rPr>
          <w:szCs w:val="28"/>
        </w:rPr>
        <w:t>тель уровня существенности и считать его предельным значением возможной ошибки для любых статей отчетности.</w:t>
      </w:r>
    </w:p>
    <w:p w:rsidR="001A64BC" w:rsidRPr="000E566E" w:rsidRDefault="001A64BC" w:rsidP="001A64BC">
      <w:pPr>
        <w:spacing w:line="360" w:lineRule="auto"/>
        <w:ind w:firstLine="720"/>
        <w:jc w:val="both"/>
        <w:rPr>
          <w:szCs w:val="28"/>
        </w:rPr>
      </w:pPr>
      <w:r w:rsidRPr="000E566E">
        <w:rPr>
          <w:szCs w:val="28"/>
        </w:rPr>
        <w:t>При этом уровень существенности предлагается оценивать с использов</w:t>
      </w:r>
      <w:r w:rsidRPr="000E566E">
        <w:rPr>
          <w:szCs w:val="28"/>
        </w:rPr>
        <w:t>а</w:t>
      </w:r>
      <w:r w:rsidRPr="000E566E">
        <w:rPr>
          <w:szCs w:val="28"/>
        </w:rPr>
        <w:t>нием показателя риска системы учета, установив его зависимость с качестве</w:t>
      </w:r>
      <w:r w:rsidRPr="000E566E">
        <w:rPr>
          <w:szCs w:val="28"/>
        </w:rPr>
        <w:t>н</w:t>
      </w:r>
      <w:r w:rsidRPr="000E566E">
        <w:rPr>
          <w:szCs w:val="28"/>
        </w:rPr>
        <w:t>ным показателем существенности. Представляется, что это позволит более д</w:t>
      </w:r>
      <w:r w:rsidRPr="000E566E">
        <w:rPr>
          <w:szCs w:val="28"/>
        </w:rPr>
        <w:t>е</w:t>
      </w:r>
      <w:r w:rsidRPr="000E566E">
        <w:rPr>
          <w:szCs w:val="28"/>
        </w:rPr>
        <w:t>тально спланировать аудиторскую проверку и объективно снизить трудозатр</w:t>
      </w:r>
      <w:r w:rsidRPr="000E566E">
        <w:rPr>
          <w:szCs w:val="28"/>
        </w:rPr>
        <w:t>а</w:t>
      </w:r>
      <w:r w:rsidRPr="000E566E">
        <w:rPr>
          <w:szCs w:val="28"/>
        </w:rPr>
        <w:t>ты. Определим уровень существенности за 201</w:t>
      </w:r>
      <w:r w:rsidR="00516333">
        <w:rPr>
          <w:szCs w:val="28"/>
        </w:rPr>
        <w:t>6</w:t>
      </w:r>
      <w:r w:rsidRPr="000E566E">
        <w:rPr>
          <w:szCs w:val="28"/>
        </w:rPr>
        <w:t xml:space="preserve"> г. в таблице </w:t>
      </w:r>
      <w:r>
        <w:rPr>
          <w:szCs w:val="28"/>
        </w:rPr>
        <w:t>4.2.</w:t>
      </w:r>
    </w:p>
    <w:p w:rsidR="001A64BC" w:rsidRPr="00F970AC" w:rsidRDefault="001A64BC" w:rsidP="001A64BC">
      <w:pPr>
        <w:spacing w:line="360" w:lineRule="auto"/>
        <w:jc w:val="both"/>
        <w:rPr>
          <w:szCs w:val="28"/>
        </w:rPr>
      </w:pPr>
      <w:r w:rsidRPr="000E566E">
        <w:rPr>
          <w:szCs w:val="28"/>
        </w:rPr>
        <w:t xml:space="preserve">Таблица </w:t>
      </w:r>
      <w:r>
        <w:rPr>
          <w:szCs w:val="28"/>
        </w:rPr>
        <w:t>4.2</w:t>
      </w:r>
      <w:r w:rsidRPr="000E566E">
        <w:rPr>
          <w:szCs w:val="28"/>
        </w:rPr>
        <w:t xml:space="preserve"> </w:t>
      </w:r>
      <w:r w:rsidRPr="00F970AC">
        <w:rPr>
          <w:szCs w:val="28"/>
        </w:rPr>
        <w:t>- Определение уровня существенности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935"/>
        <w:gridCol w:w="1134"/>
        <w:gridCol w:w="2424"/>
      </w:tblGrid>
      <w:tr w:rsidR="001A64BC" w:rsidRPr="009F1535" w:rsidTr="001A64BC">
        <w:tc>
          <w:tcPr>
            <w:tcW w:w="4077" w:type="dxa"/>
          </w:tcPr>
          <w:p w:rsidR="001A64BC" w:rsidRPr="00D52139" w:rsidRDefault="001A64BC" w:rsidP="00D52139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Наименование базового показателя</w:t>
            </w:r>
          </w:p>
        </w:tc>
        <w:tc>
          <w:tcPr>
            <w:tcW w:w="1935" w:type="dxa"/>
          </w:tcPr>
          <w:p w:rsidR="001A64BC" w:rsidRPr="00D52139" w:rsidRDefault="001A64BC" w:rsidP="00D52139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Значение баз</w:t>
            </w:r>
            <w:r w:rsidRPr="00D52139">
              <w:rPr>
                <w:sz w:val="24"/>
              </w:rPr>
              <w:t>о</w:t>
            </w:r>
            <w:r w:rsidRPr="00D52139">
              <w:rPr>
                <w:sz w:val="24"/>
              </w:rPr>
              <w:t xml:space="preserve">вого показателя, </w:t>
            </w:r>
            <w:proofErr w:type="spellStart"/>
            <w:r w:rsidRPr="00D52139">
              <w:rPr>
                <w:sz w:val="24"/>
              </w:rPr>
              <w:t>тыс</w:t>
            </w:r>
            <w:proofErr w:type="gramStart"/>
            <w:r w:rsidRPr="00D52139">
              <w:rPr>
                <w:sz w:val="24"/>
              </w:rPr>
              <w:t>.р</w:t>
            </w:r>
            <w:proofErr w:type="gramEnd"/>
            <w:r w:rsidRPr="00D52139">
              <w:rPr>
                <w:sz w:val="24"/>
              </w:rPr>
              <w:t>уб</w:t>
            </w:r>
            <w:proofErr w:type="spellEnd"/>
            <w:r w:rsidRPr="00D52139"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1A64BC" w:rsidRPr="00D52139" w:rsidRDefault="001A64BC" w:rsidP="00D52139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Доля, %</w:t>
            </w:r>
          </w:p>
        </w:tc>
        <w:tc>
          <w:tcPr>
            <w:tcW w:w="2424" w:type="dxa"/>
          </w:tcPr>
          <w:p w:rsidR="001A64BC" w:rsidRPr="00D52139" w:rsidRDefault="001A64BC" w:rsidP="00D52139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Значение для нахо</w:t>
            </w:r>
            <w:r w:rsidRPr="00D52139">
              <w:rPr>
                <w:sz w:val="24"/>
              </w:rPr>
              <w:t>ж</w:t>
            </w:r>
            <w:r w:rsidRPr="00D52139">
              <w:rPr>
                <w:sz w:val="24"/>
              </w:rPr>
              <w:t>дения уровня сущ</w:t>
            </w:r>
            <w:r w:rsidRPr="00D52139">
              <w:rPr>
                <w:sz w:val="24"/>
              </w:rPr>
              <w:t>е</w:t>
            </w:r>
            <w:r w:rsidRPr="00D52139">
              <w:rPr>
                <w:sz w:val="24"/>
              </w:rPr>
              <w:t xml:space="preserve">ственности, </w:t>
            </w:r>
            <w:proofErr w:type="spellStart"/>
            <w:r w:rsidRPr="00D52139">
              <w:rPr>
                <w:sz w:val="24"/>
              </w:rPr>
              <w:t>тыс</w:t>
            </w:r>
            <w:proofErr w:type="gramStart"/>
            <w:r w:rsidRPr="00D52139">
              <w:rPr>
                <w:sz w:val="24"/>
              </w:rPr>
              <w:t>.р</w:t>
            </w:r>
            <w:proofErr w:type="gramEnd"/>
            <w:r w:rsidRPr="00D52139">
              <w:rPr>
                <w:sz w:val="24"/>
              </w:rPr>
              <w:t>уб</w:t>
            </w:r>
            <w:proofErr w:type="spellEnd"/>
            <w:r w:rsidRPr="00D52139">
              <w:rPr>
                <w:sz w:val="24"/>
              </w:rPr>
              <w:t>.</w:t>
            </w:r>
          </w:p>
        </w:tc>
      </w:tr>
      <w:tr w:rsidR="001A64BC" w:rsidRPr="009F1535" w:rsidTr="001A64BC">
        <w:tc>
          <w:tcPr>
            <w:tcW w:w="4077" w:type="dxa"/>
          </w:tcPr>
          <w:p w:rsidR="001A64BC" w:rsidRPr="00D52139" w:rsidRDefault="001A64BC" w:rsidP="00D52139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1</w:t>
            </w:r>
          </w:p>
        </w:tc>
        <w:tc>
          <w:tcPr>
            <w:tcW w:w="1935" w:type="dxa"/>
          </w:tcPr>
          <w:p w:rsidR="001A64BC" w:rsidRPr="00D52139" w:rsidRDefault="001A64BC" w:rsidP="00D52139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1A64BC" w:rsidRPr="00D52139" w:rsidRDefault="001A64BC" w:rsidP="00D52139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3</w:t>
            </w:r>
          </w:p>
        </w:tc>
        <w:tc>
          <w:tcPr>
            <w:tcW w:w="2424" w:type="dxa"/>
          </w:tcPr>
          <w:p w:rsidR="001A64BC" w:rsidRPr="00D52139" w:rsidRDefault="001A64BC" w:rsidP="00D52139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4</w:t>
            </w:r>
          </w:p>
        </w:tc>
      </w:tr>
      <w:tr w:rsidR="001A64BC" w:rsidRPr="009F1535" w:rsidTr="001A64BC">
        <w:tc>
          <w:tcPr>
            <w:tcW w:w="4077" w:type="dxa"/>
          </w:tcPr>
          <w:p w:rsidR="001A64BC" w:rsidRPr="00D52139" w:rsidRDefault="001A64BC" w:rsidP="00D52139">
            <w:pPr>
              <w:jc w:val="both"/>
              <w:rPr>
                <w:sz w:val="24"/>
              </w:rPr>
            </w:pPr>
            <w:r w:rsidRPr="00D52139">
              <w:rPr>
                <w:sz w:val="24"/>
              </w:rPr>
              <w:t>1. Прибыль до налогообложения</w:t>
            </w:r>
          </w:p>
        </w:tc>
        <w:tc>
          <w:tcPr>
            <w:tcW w:w="1935" w:type="dxa"/>
          </w:tcPr>
          <w:p w:rsidR="001A64BC" w:rsidRPr="00D52139" w:rsidRDefault="003C787D" w:rsidP="00D521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23882</w:t>
            </w:r>
          </w:p>
        </w:tc>
        <w:tc>
          <w:tcPr>
            <w:tcW w:w="1134" w:type="dxa"/>
          </w:tcPr>
          <w:p w:rsidR="001A64BC" w:rsidRPr="00D52139" w:rsidRDefault="001A64BC" w:rsidP="00D52139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5</w:t>
            </w:r>
          </w:p>
        </w:tc>
        <w:tc>
          <w:tcPr>
            <w:tcW w:w="2424" w:type="dxa"/>
          </w:tcPr>
          <w:p w:rsidR="001A64BC" w:rsidRPr="00D52139" w:rsidRDefault="003C787D" w:rsidP="00D521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1194,1</w:t>
            </w:r>
          </w:p>
        </w:tc>
      </w:tr>
      <w:tr w:rsidR="001A64BC" w:rsidRPr="009F1535" w:rsidTr="001A64BC">
        <w:tc>
          <w:tcPr>
            <w:tcW w:w="4077" w:type="dxa"/>
          </w:tcPr>
          <w:p w:rsidR="001A64BC" w:rsidRPr="00D52139" w:rsidRDefault="001A64BC" w:rsidP="00D52139">
            <w:pPr>
              <w:jc w:val="both"/>
              <w:rPr>
                <w:sz w:val="24"/>
              </w:rPr>
            </w:pPr>
            <w:r w:rsidRPr="00D52139">
              <w:rPr>
                <w:sz w:val="24"/>
              </w:rPr>
              <w:t>2. Валовой объем реализации, без НДС</w:t>
            </w:r>
          </w:p>
        </w:tc>
        <w:tc>
          <w:tcPr>
            <w:tcW w:w="1935" w:type="dxa"/>
          </w:tcPr>
          <w:p w:rsidR="001A64BC" w:rsidRPr="00D52139" w:rsidRDefault="003C787D" w:rsidP="00D521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868214</w:t>
            </w:r>
          </w:p>
        </w:tc>
        <w:tc>
          <w:tcPr>
            <w:tcW w:w="1134" w:type="dxa"/>
          </w:tcPr>
          <w:p w:rsidR="001A64BC" w:rsidRPr="00D52139" w:rsidRDefault="001A64BC" w:rsidP="00D52139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2</w:t>
            </w:r>
          </w:p>
        </w:tc>
        <w:tc>
          <w:tcPr>
            <w:tcW w:w="2424" w:type="dxa"/>
          </w:tcPr>
          <w:p w:rsidR="001A64BC" w:rsidRPr="00D52139" w:rsidRDefault="003C787D" w:rsidP="00D521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17364,28</w:t>
            </w:r>
          </w:p>
        </w:tc>
      </w:tr>
      <w:tr w:rsidR="001A64BC" w:rsidRPr="009F1535" w:rsidTr="001A64BC">
        <w:tc>
          <w:tcPr>
            <w:tcW w:w="4077" w:type="dxa"/>
          </w:tcPr>
          <w:p w:rsidR="001A64BC" w:rsidRPr="00D52139" w:rsidRDefault="001A64BC" w:rsidP="00D52139">
            <w:pPr>
              <w:jc w:val="both"/>
              <w:rPr>
                <w:sz w:val="24"/>
              </w:rPr>
            </w:pPr>
            <w:r w:rsidRPr="00D52139">
              <w:rPr>
                <w:sz w:val="24"/>
              </w:rPr>
              <w:t>3. Сумма собственного капитала</w:t>
            </w:r>
          </w:p>
        </w:tc>
        <w:tc>
          <w:tcPr>
            <w:tcW w:w="1935" w:type="dxa"/>
          </w:tcPr>
          <w:p w:rsidR="001A64BC" w:rsidRPr="00D52139" w:rsidRDefault="001A64BC" w:rsidP="00D52139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1A64BC" w:rsidRPr="00D52139" w:rsidRDefault="001A64BC" w:rsidP="00D52139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10</w:t>
            </w:r>
          </w:p>
        </w:tc>
        <w:tc>
          <w:tcPr>
            <w:tcW w:w="2424" w:type="dxa"/>
          </w:tcPr>
          <w:p w:rsidR="001A64BC" w:rsidRPr="00D52139" w:rsidRDefault="001A64BC" w:rsidP="00D52139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10</w:t>
            </w:r>
          </w:p>
        </w:tc>
      </w:tr>
      <w:tr w:rsidR="001A64BC" w:rsidRPr="009F1535" w:rsidTr="001A64BC">
        <w:tc>
          <w:tcPr>
            <w:tcW w:w="4077" w:type="dxa"/>
          </w:tcPr>
          <w:p w:rsidR="001A64BC" w:rsidRPr="00D52139" w:rsidRDefault="001A64BC" w:rsidP="00D52139">
            <w:pPr>
              <w:jc w:val="both"/>
              <w:rPr>
                <w:sz w:val="24"/>
              </w:rPr>
            </w:pPr>
            <w:r w:rsidRPr="00D52139">
              <w:rPr>
                <w:sz w:val="24"/>
              </w:rPr>
              <w:t>4. Валюта баланса</w:t>
            </w:r>
          </w:p>
        </w:tc>
        <w:tc>
          <w:tcPr>
            <w:tcW w:w="1935" w:type="dxa"/>
          </w:tcPr>
          <w:p w:rsidR="001A64BC" w:rsidRPr="00D52139" w:rsidRDefault="003C787D" w:rsidP="00D521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328016</w:t>
            </w:r>
          </w:p>
        </w:tc>
        <w:tc>
          <w:tcPr>
            <w:tcW w:w="1134" w:type="dxa"/>
          </w:tcPr>
          <w:p w:rsidR="001A64BC" w:rsidRPr="00D52139" w:rsidRDefault="001A64BC" w:rsidP="00D52139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2</w:t>
            </w:r>
          </w:p>
        </w:tc>
        <w:tc>
          <w:tcPr>
            <w:tcW w:w="2424" w:type="dxa"/>
          </w:tcPr>
          <w:p w:rsidR="001A64BC" w:rsidRPr="00D52139" w:rsidRDefault="003C787D" w:rsidP="00D521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6560,32</w:t>
            </w:r>
          </w:p>
        </w:tc>
      </w:tr>
      <w:tr w:rsidR="001A64BC" w:rsidRPr="009F1535" w:rsidTr="001A64BC">
        <w:tc>
          <w:tcPr>
            <w:tcW w:w="4077" w:type="dxa"/>
          </w:tcPr>
          <w:p w:rsidR="001A64BC" w:rsidRPr="00D52139" w:rsidRDefault="001A64BC" w:rsidP="00D52139">
            <w:pPr>
              <w:jc w:val="both"/>
              <w:rPr>
                <w:sz w:val="24"/>
              </w:rPr>
            </w:pPr>
            <w:r w:rsidRPr="00D52139">
              <w:rPr>
                <w:sz w:val="24"/>
              </w:rPr>
              <w:t>5. Общие затраты организации</w:t>
            </w:r>
          </w:p>
        </w:tc>
        <w:tc>
          <w:tcPr>
            <w:tcW w:w="1935" w:type="dxa"/>
          </w:tcPr>
          <w:p w:rsidR="001A64BC" w:rsidRPr="00D52139" w:rsidRDefault="003C787D" w:rsidP="00D521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810753</w:t>
            </w:r>
          </w:p>
        </w:tc>
        <w:tc>
          <w:tcPr>
            <w:tcW w:w="1134" w:type="dxa"/>
          </w:tcPr>
          <w:p w:rsidR="001A64BC" w:rsidRPr="00D52139" w:rsidRDefault="001A64BC" w:rsidP="00D52139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2</w:t>
            </w:r>
          </w:p>
        </w:tc>
        <w:tc>
          <w:tcPr>
            <w:tcW w:w="2424" w:type="dxa"/>
          </w:tcPr>
          <w:p w:rsidR="001A64BC" w:rsidRPr="00D52139" w:rsidRDefault="001A64BC" w:rsidP="003C787D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1</w:t>
            </w:r>
            <w:r w:rsidR="003C787D">
              <w:rPr>
                <w:sz w:val="24"/>
              </w:rPr>
              <w:t>6215,06</w:t>
            </w:r>
          </w:p>
        </w:tc>
      </w:tr>
    </w:tbl>
    <w:p w:rsidR="001A64BC" w:rsidRPr="009F1535" w:rsidRDefault="001A64BC" w:rsidP="001A64BC">
      <w:pPr>
        <w:spacing w:line="360" w:lineRule="auto"/>
        <w:jc w:val="both"/>
      </w:pPr>
    </w:p>
    <w:p w:rsidR="001A64BC" w:rsidRPr="009F1535" w:rsidRDefault="001A64BC" w:rsidP="001A64BC">
      <w:pPr>
        <w:spacing w:line="360" w:lineRule="auto"/>
        <w:ind w:firstLine="720"/>
        <w:jc w:val="both"/>
        <w:rPr>
          <w:szCs w:val="28"/>
        </w:rPr>
      </w:pPr>
      <w:r w:rsidRPr="009F1535">
        <w:rPr>
          <w:szCs w:val="28"/>
        </w:rPr>
        <w:lastRenderedPageBreak/>
        <w:t xml:space="preserve">Исходя из таблицы </w:t>
      </w:r>
      <w:r>
        <w:rPr>
          <w:szCs w:val="28"/>
        </w:rPr>
        <w:t>4.2</w:t>
      </w:r>
      <w:r w:rsidRPr="009F1535">
        <w:rPr>
          <w:szCs w:val="28"/>
        </w:rPr>
        <w:t xml:space="preserve">, уровень существенности показателей составляет: </w:t>
      </w:r>
    </w:p>
    <w:p w:rsidR="001A64BC" w:rsidRPr="009F1535" w:rsidRDefault="001A64BC" w:rsidP="00D52139">
      <w:pPr>
        <w:spacing w:line="360" w:lineRule="auto"/>
        <w:jc w:val="both"/>
        <w:rPr>
          <w:szCs w:val="28"/>
        </w:rPr>
      </w:pPr>
      <w:r w:rsidRPr="009F1535">
        <w:rPr>
          <w:szCs w:val="28"/>
        </w:rPr>
        <w:t>- среднее арифметические показатели уровня существенности:</w:t>
      </w:r>
    </w:p>
    <w:p w:rsidR="001A64BC" w:rsidRPr="009F1535" w:rsidRDefault="001A64BC" w:rsidP="00D52139">
      <w:pPr>
        <w:spacing w:line="360" w:lineRule="auto"/>
        <w:jc w:val="both"/>
        <w:rPr>
          <w:szCs w:val="28"/>
        </w:rPr>
      </w:pPr>
      <w:r w:rsidRPr="009F1535">
        <w:rPr>
          <w:szCs w:val="28"/>
        </w:rPr>
        <w:t>(</w:t>
      </w:r>
      <w:r w:rsidR="003C787D">
        <w:rPr>
          <w:szCs w:val="28"/>
        </w:rPr>
        <w:t>1194,1</w:t>
      </w:r>
      <w:r>
        <w:rPr>
          <w:szCs w:val="28"/>
        </w:rPr>
        <w:t>+</w:t>
      </w:r>
      <w:r w:rsidR="003C787D">
        <w:rPr>
          <w:szCs w:val="28"/>
        </w:rPr>
        <w:t>17364,28</w:t>
      </w:r>
      <w:r>
        <w:rPr>
          <w:szCs w:val="28"/>
        </w:rPr>
        <w:t>+10+</w:t>
      </w:r>
      <w:r w:rsidR="003C787D">
        <w:rPr>
          <w:szCs w:val="28"/>
        </w:rPr>
        <w:t>6560,32</w:t>
      </w:r>
      <w:r>
        <w:rPr>
          <w:szCs w:val="28"/>
        </w:rPr>
        <w:t>+</w:t>
      </w:r>
      <w:r w:rsidR="00516333">
        <w:rPr>
          <w:szCs w:val="28"/>
        </w:rPr>
        <w:t>16215,06</w:t>
      </w:r>
      <w:r w:rsidRPr="009F1535">
        <w:rPr>
          <w:szCs w:val="28"/>
        </w:rPr>
        <w:t xml:space="preserve">)/ 5 = </w:t>
      </w:r>
      <w:r w:rsidR="003C787D">
        <w:rPr>
          <w:szCs w:val="28"/>
        </w:rPr>
        <w:t>8268,81</w:t>
      </w:r>
      <w:r w:rsidRPr="009F1535">
        <w:rPr>
          <w:szCs w:val="28"/>
        </w:rPr>
        <w:t xml:space="preserve"> тыс. руб.           </w:t>
      </w:r>
    </w:p>
    <w:p w:rsidR="001A64BC" w:rsidRPr="009F1535" w:rsidRDefault="001A64BC" w:rsidP="001A64BC">
      <w:pPr>
        <w:spacing w:line="360" w:lineRule="auto"/>
        <w:ind w:firstLine="720"/>
        <w:jc w:val="both"/>
        <w:rPr>
          <w:szCs w:val="28"/>
        </w:rPr>
      </w:pPr>
      <w:r w:rsidRPr="009F1535">
        <w:rPr>
          <w:szCs w:val="28"/>
        </w:rPr>
        <w:t xml:space="preserve">Наименьшее значение от среднего отличается  </w:t>
      </w:r>
      <w:proofErr w:type="gramStart"/>
      <w:r w:rsidRPr="009F1535">
        <w:rPr>
          <w:szCs w:val="28"/>
        </w:rPr>
        <w:t>на</w:t>
      </w:r>
      <w:proofErr w:type="gramEnd"/>
      <w:r w:rsidRPr="009F1535">
        <w:rPr>
          <w:szCs w:val="28"/>
        </w:rPr>
        <w:t>:</w:t>
      </w:r>
    </w:p>
    <w:p w:rsidR="001A64BC" w:rsidRPr="009F1535" w:rsidRDefault="001A64BC" w:rsidP="00D52139">
      <w:pPr>
        <w:spacing w:line="360" w:lineRule="auto"/>
        <w:jc w:val="both"/>
        <w:rPr>
          <w:szCs w:val="28"/>
        </w:rPr>
      </w:pPr>
      <w:r w:rsidRPr="009F1535">
        <w:rPr>
          <w:szCs w:val="28"/>
        </w:rPr>
        <w:t xml:space="preserve"> (</w:t>
      </w:r>
      <w:r w:rsidR="00516333">
        <w:rPr>
          <w:szCs w:val="28"/>
        </w:rPr>
        <w:t>8268,81</w:t>
      </w:r>
      <w:r w:rsidR="00516333" w:rsidRPr="009F1535">
        <w:rPr>
          <w:szCs w:val="28"/>
        </w:rPr>
        <w:t xml:space="preserve"> </w:t>
      </w:r>
      <w:r>
        <w:rPr>
          <w:szCs w:val="28"/>
        </w:rPr>
        <w:t>-10</w:t>
      </w:r>
      <w:r w:rsidRPr="009F1535">
        <w:rPr>
          <w:szCs w:val="28"/>
        </w:rPr>
        <w:t xml:space="preserve">) / </w:t>
      </w:r>
      <w:r w:rsidR="00516333">
        <w:rPr>
          <w:szCs w:val="28"/>
        </w:rPr>
        <w:t>8268,81</w:t>
      </w:r>
      <w:r w:rsidR="00516333" w:rsidRPr="009F1535">
        <w:rPr>
          <w:szCs w:val="28"/>
        </w:rPr>
        <w:t xml:space="preserve"> </w:t>
      </w:r>
      <w:r w:rsidRPr="009F1535">
        <w:rPr>
          <w:szCs w:val="28"/>
        </w:rPr>
        <w:t xml:space="preserve">× 100% = </w:t>
      </w:r>
      <w:r w:rsidR="00516333">
        <w:rPr>
          <w:szCs w:val="28"/>
        </w:rPr>
        <w:t>99,9</w:t>
      </w:r>
      <w:r w:rsidRPr="009F1535">
        <w:rPr>
          <w:szCs w:val="28"/>
        </w:rPr>
        <w:t xml:space="preserve"> %                                              </w:t>
      </w:r>
    </w:p>
    <w:p w:rsidR="001A64BC" w:rsidRPr="009F1535" w:rsidRDefault="001A64BC" w:rsidP="001A64BC">
      <w:pPr>
        <w:spacing w:line="360" w:lineRule="auto"/>
        <w:ind w:firstLine="720"/>
        <w:jc w:val="both"/>
        <w:rPr>
          <w:szCs w:val="28"/>
        </w:rPr>
      </w:pPr>
      <w:r w:rsidRPr="009F1535">
        <w:rPr>
          <w:szCs w:val="28"/>
        </w:rPr>
        <w:t xml:space="preserve">Наибольшее значение от среднего отличается </w:t>
      </w:r>
      <w:proofErr w:type="gramStart"/>
      <w:r w:rsidRPr="009F1535">
        <w:rPr>
          <w:szCs w:val="28"/>
        </w:rPr>
        <w:t>на</w:t>
      </w:r>
      <w:proofErr w:type="gramEnd"/>
      <w:r w:rsidRPr="009F1535">
        <w:rPr>
          <w:szCs w:val="28"/>
        </w:rPr>
        <w:t>:</w:t>
      </w:r>
    </w:p>
    <w:p w:rsidR="001A64BC" w:rsidRPr="009F1535" w:rsidRDefault="001A64BC" w:rsidP="00D52139">
      <w:pPr>
        <w:spacing w:line="360" w:lineRule="auto"/>
        <w:jc w:val="both"/>
        <w:rPr>
          <w:szCs w:val="28"/>
        </w:rPr>
      </w:pPr>
      <w:r w:rsidRPr="009F1535">
        <w:rPr>
          <w:szCs w:val="28"/>
        </w:rPr>
        <w:t xml:space="preserve"> (</w:t>
      </w:r>
      <w:r>
        <w:rPr>
          <w:szCs w:val="28"/>
        </w:rPr>
        <w:t>1</w:t>
      </w:r>
      <w:r w:rsidR="00516333">
        <w:rPr>
          <w:szCs w:val="28"/>
        </w:rPr>
        <w:t>7364,28</w:t>
      </w:r>
      <w:r w:rsidRPr="009F1535">
        <w:rPr>
          <w:szCs w:val="28"/>
        </w:rPr>
        <w:t>-</w:t>
      </w:r>
      <w:r w:rsidR="00516333">
        <w:rPr>
          <w:szCs w:val="28"/>
        </w:rPr>
        <w:t>8268,81</w:t>
      </w:r>
      <w:r>
        <w:rPr>
          <w:szCs w:val="28"/>
        </w:rPr>
        <w:t xml:space="preserve">) / </w:t>
      </w:r>
      <w:r w:rsidR="00516333">
        <w:rPr>
          <w:szCs w:val="28"/>
        </w:rPr>
        <w:t>8268,81</w:t>
      </w:r>
      <w:r w:rsidR="00516333" w:rsidRPr="009F1535">
        <w:rPr>
          <w:szCs w:val="28"/>
        </w:rPr>
        <w:t xml:space="preserve"> </w:t>
      </w:r>
      <w:r w:rsidRPr="009F1535">
        <w:rPr>
          <w:szCs w:val="28"/>
        </w:rPr>
        <w:t xml:space="preserve"> × 100% = 1</w:t>
      </w:r>
      <w:r>
        <w:rPr>
          <w:szCs w:val="28"/>
        </w:rPr>
        <w:t>0</w:t>
      </w:r>
      <w:r w:rsidR="00516333">
        <w:rPr>
          <w:szCs w:val="28"/>
        </w:rPr>
        <w:t>9</w:t>
      </w:r>
      <w:r>
        <w:rPr>
          <w:szCs w:val="28"/>
        </w:rPr>
        <w:t>,</w:t>
      </w:r>
      <w:r w:rsidR="00516333">
        <w:rPr>
          <w:szCs w:val="28"/>
        </w:rPr>
        <w:t>9</w:t>
      </w:r>
      <w:r w:rsidRPr="009F1535">
        <w:rPr>
          <w:szCs w:val="28"/>
        </w:rPr>
        <w:t xml:space="preserve">%                                           </w:t>
      </w:r>
    </w:p>
    <w:p w:rsidR="001A64BC" w:rsidRPr="009F1535" w:rsidRDefault="001A64BC" w:rsidP="001A64BC">
      <w:pPr>
        <w:spacing w:line="360" w:lineRule="auto"/>
        <w:ind w:firstLine="720"/>
        <w:jc w:val="both"/>
        <w:rPr>
          <w:szCs w:val="28"/>
        </w:rPr>
      </w:pPr>
      <w:r w:rsidRPr="009F1535">
        <w:rPr>
          <w:szCs w:val="28"/>
        </w:rPr>
        <w:t>Поскольку наименьшее и наибольшее значение существенно отличаются от среднего значения,</w:t>
      </w:r>
      <w:r w:rsidRPr="00600B69">
        <w:rPr>
          <w:szCs w:val="28"/>
        </w:rPr>
        <w:t xml:space="preserve"> </w:t>
      </w:r>
      <w:r>
        <w:rPr>
          <w:szCs w:val="28"/>
        </w:rPr>
        <w:t>так как эти</w:t>
      </w:r>
      <w:r w:rsidRPr="00346E7D">
        <w:rPr>
          <w:szCs w:val="28"/>
        </w:rPr>
        <w:t xml:space="preserve"> знач</w:t>
      </w:r>
      <w:r>
        <w:rPr>
          <w:szCs w:val="28"/>
        </w:rPr>
        <w:t>ения</w:t>
      </w:r>
      <w:r w:rsidRPr="00346E7D">
        <w:rPr>
          <w:szCs w:val="28"/>
        </w:rPr>
        <w:t xml:space="preserve"> больше 50 %</w:t>
      </w:r>
      <w:r>
        <w:rPr>
          <w:szCs w:val="28"/>
        </w:rPr>
        <w:t>,</w:t>
      </w:r>
      <w:r w:rsidRPr="009F1535">
        <w:rPr>
          <w:szCs w:val="28"/>
        </w:rPr>
        <w:t xml:space="preserve"> принимаем решение, отбросить значения </w:t>
      </w:r>
      <w:r>
        <w:rPr>
          <w:szCs w:val="28"/>
        </w:rPr>
        <w:t>их</w:t>
      </w:r>
      <w:r w:rsidRPr="009F1535">
        <w:rPr>
          <w:szCs w:val="28"/>
        </w:rPr>
        <w:t xml:space="preserve"> и не использовать их при </w:t>
      </w:r>
      <w:proofErr w:type="gramStart"/>
      <w:r w:rsidRPr="009F1535">
        <w:rPr>
          <w:szCs w:val="28"/>
        </w:rPr>
        <w:t>дальнейшей</w:t>
      </w:r>
      <w:proofErr w:type="gramEnd"/>
      <w:r w:rsidRPr="009F1535">
        <w:rPr>
          <w:szCs w:val="28"/>
        </w:rPr>
        <w:t xml:space="preserve"> усреднении.</w:t>
      </w:r>
    </w:p>
    <w:p w:rsidR="001A64BC" w:rsidRPr="009F1535" w:rsidRDefault="001A64BC" w:rsidP="001A64BC">
      <w:pPr>
        <w:spacing w:line="360" w:lineRule="auto"/>
        <w:ind w:firstLine="720"/>
        <w:jc w:val="both"/>
        <w:rPr>
          <w:szCs w:val="28"/>
        </w:rPr>
      </w:pPr>
      <w:r w:rsidRPr="009F1535">
        <w:rPr>
          <w:szCs w:val="28"/>
        </w:rPr>
        <w:t>Находим новую среднюю величину:</w:t>
      </w:r>
    </w:p>
    <w:p w:rsidR="001A64BC" w:rsidRPr="000E566E" w:rsidRDefault="001A64BC" w:rsidP="00D52139">
      <w:pPr>
        <w:spacing w:line="360" w:lineRule="auto"/>
        <w:jc w:val="both"/>
        <w:rPr>
          <w:szCs w:val="28"/>
        </w:rPr>
      </w:pPr>
      <w:r w:rsidRPr="009F1535">
        <w:rPr>
          <w:szCs w:val="28"/>
        </w:rPr>
        <w:t>(</w:t>
      </w:r>
      <w:r w:rsidR="00516333">
        <w:rPr>
          <w:szCs w:val="28"/>
        </w:rPr>
        <w:t>1194,1</w:t>
      </w:r>
      <w:r>
        <w:rPr>
          <w:szCs w:val="28"/>
        </w:rPr>
        <w:t>+</w:t>
      </w:r>
      <w:r w:rsidR="00516333">
        <w:rPr>
          <w:szCs w:val="28"/>
        </w:rPr>
        <w:t>6560,32</w:t>
      </w:r>
      <w:r>
        <w:rPr>
          <w:szCs w:val="28"/>
        </w:rPr>
        <w:t>+</w:t>
      </w:r>
      <w:r w:rsidR="00516333">
        <w:rPr>
          <w:szCs w:val="28"/>
        </w:rPr>
        <w:t>16215,06</w:t>
      </w:r>
      <w:r w:rsidRPr="009F1535">
        <w:rPr>
          <w:szCs w:val="28"/>
        </w:rPr>
        <w:t xml:space="preserve">) / 3 = </w:t>
      </w:r>
      <w:r w:rsidR="00516333">
        <w:rPr>
          <w:szCs w:val="28"/>
        </w:rPr>
        <w:t>7989,8</w:t>
      </w:r>
      <w:r w:rsidR="00516333" w:rsidRPr="009F1535">
        <w:rPr>
          <w:szCs w:val="28"/>
        </w:rPr>
        <w:t xml:space="preserve"> </w:t>
      </w:r>
      <w:r w:rsidRPr="009F1535">
        <w:rPr>
          <w:szCs w:val="28"/>
        </w:rPr>
        <w:t>тыс. руб.</w:t>
      </w:r>
    </w:p>
    <w:p w:rsidR="001A64BC" w:rsidRPr="000E566E" w:rsidRDefault="001A64BC" w:rsidP="001A64BC">
      <w:pPr>
        <w:spacing w:line="360" w:lineRule="auto"/>
        <w:ind w:firstLine="720"/>
        <w:jc w:val="both"/>
        <w:rPr>
          <w:szCs w:val="28"/>
        </w:rPr>
      </w:pPr>
      <w:r w:rsidRPr="000E566E">
        <w:rPr>
          <w:szCs w:val="28"/>
        </w:rPr>
        <w:t xml:space="preserve">Полученную величину допустимо округлить до </w:t>
      </w:r>
      <w:r>
        <w:rPr>
          <w:szCs w:val="28"/>
        </w:rPr>
        <w:t>7</w:t>
      </w:r>
      <w:r w:rsidR="00516333">
        <w:rPr>
          <w:szCs w:val="28"/>
        </w:rPr>
        <w:t>990</w:t>
      </w:r>
      <w:r w:rsidRPr="000E566E">
        <w:rPr>
          <w:szCs w:val="28"/>
        </w:rPr>
        <w:t xml:space="preserve"> тыс. руб. и испол</w:t>
      </w:r>
      <w:r w:rsidRPr="000E566E">
        <w:rPr>
          <w:szCs w:val="28"/>
        </w:rPr>
        <w:t>ь</w:t>
      </w:r>
      <w:r w:rsidRPr="000E566E">
        <w:rPr>
          <w:szCs w:val="28"/>
        </w:rPr>
        <w:t>зовать данный количественный показатель в качестве значения уровня сущ</w:t>
      </w:r>
      <w:r w:rsidRPr="000E566E">
        <w:rPr>
          <w:szCs w:val="28"/>
        </w:rPr>
        <w:t>е</w:t>
      </w:r>
      <w:r w:rsidRPr="000E566E">
        <w:rPr>
          <w:szCs w:val="28"/>
        </w:rPr>
        <w:t xml:space="preserve">ственности в целом по </w:t>
      </w:r>
      <w:r>
        <w:rPr>
          <w:szCs w:val="28"/>
        </w:rPr>
        <w:t>ОАО «Гамбринус»</w:t>
      </w:r>
      <w:r w:rsidRPr="000E566E">
        <w:rPr>
          <w:szCs w:val="28"/>
        </w:rPr>
        <w:t>.</w:t>
      </w:r>
    </w:p>
    <w:p w:rsidR="001A64BC" w:rsidRPr="000E566E" w:rsidRDefault="001A64BC" w:rsidP="001A64BC">
      <w:pPr>
        <w:spacing w:line="360" w:lineRule="auto"/>
        <w:ind w:firstLine="720"/>
        <w:jc w:val="both"/>
        <w:rPr>
          <w:szCs w:val="28"/>
        </w:rPr>
      </w:pPr>
      <w:r w:rsidRPr="000E566E">
        <w:rPr>
          <w:szCs w:val="28"/>
        </w:rPr>
        <w:t>Различия между значением уровня существенности до и после округл</w:t>
      </w:r>
      <w:r w:rsidRPr="000E566E">
        <w:rPr>
          <w:szCs w:val="28"/>
        </w:rPr>
        <w:t>е</w:t>
      </w:r>
      <w:r w:rsidRPr="000E566E">
        <w:rPr>
          <w:szCs w:val="28"/>
        </w:rPr>
        <w:t>ния составляет:</w:t>
      </w:r>
    </w:p>
    <w:p w:rsidR="001A64BC" w:rsidRPr="000E566E" w:rsidRDefault="001A64BC" w:rsidP="001A64BC">
      <w:pPr>
        <w:spacing w:line="360" w:lineRule="auto"/>
        <w:ind w:firstLine="720"/>
        <w:jc w:val="both"/>
        <w:rPr>
          <w:szCs w:val="28"/>
        </w:rPr>
      </w:pPr>
      <w:r w:rsidRPr="000E566E">
        <w:rPr>
          <w:szCs w:val="28"/>
        </w:rPr>
        <w:t>(</w:t>
      </w:r>
      <w:r>
        <w:rPr>
          <w:szCs w:val="28"/>
        </w:rPr>
        <w:t>7</w:t>
      </w:r>
      <w:r w:rsidR="00516333">
        <w:rPr>
          <w:szCs w:val="28"/>
        </w:rPr>
        <w:t>990</w:t>
      </w:r>
      <w:r>
        <w:rPr>
          <w:szCs w:val="28"/>
        </w:rPr>
        <w:t>-</w:t>
      </w:r>
      <w:r w:rsidR="00516333">
        <w:rPr>
          <w:szCs w:val="28"/>
        </w:rPr>
        <w:t>7989,8</w:t>
      </w:r>
      <w:r w:rsidRPr="000E566E">
        <w:rPr>
          <w:szCs w:val="28"/>
        </w:rPr>
        <w:t xml:space="preserve">) / </w:t>
      </w:r>
      <w:r w:rsidR="00516333">
        <w:rPr>
          <w:szCs w:val="28"/>
        </w:rPr>
        <w:t>7989,8</w:t>
      </w:r>
      <w:r>
        <w:rPr>
          <w:szCs w:val="28"/>
        </w:rPr>
        <w:t xml:space="preserve"> * 100 = 0,0</w:t>
      </w:r>
      <w:r w:rsidR="00516333">
        <w:rPr>
          <w:szCs w:val="28"/>
        </w:rPr>
        <w:t>03</w:t>
      </w:r>
      <w:r w:rsidRPr="000E566E">
        <w:rPr>
          <w:szCs w:val="28"/>
        </w:rPr>
        <w:t xml:space="preserve"> %, что находится в пределах 5%.</w:t>
      </w:r>
    </w:p>
    <w:p w:rsidR="001A64BC" w:rsidRDefault="001A64BC" w:rsidP="001A64BC">
      <w:pPr>
        <w:spacing w:line="360" w:lineRule="auto"/>
        <w:ind w:firstLine="720"/>
        <w:jc w:val="both"/>
        <w:rPr>
          <w:szCs w:val="28"/>
        </w:rPr>
      </w:pPr>
      <w:r w:rsidRPr="000E566E">
        <w:rPr>
          <w:szCs w:val="28"/>
        </w:rPr>
        <w:t>Далее определим уровень существенности конкретно в отношении учас</w:t>
      </w:r>
      <w:r w:rsidRPr="000E566E">
        <w:rPr>
          <w:szCs w:val="28"/>
        </w:rPr>
        <w:t>т</w:t>
      </w:r>
      <w:r w:rsidRPr="000E566E">
        <w:rPr>
          <w:szCs w:val="28"/>
        </w:rPr>
        <w:t xml:space="preserve">ка учета </w:t>
      </w:r>
      <w:r>
        <w:rPr>
          <w:szCs w:val="28"/>
        </w:rPr>
        <w:t>продажи готовой продукции</w:t>
      </w:r>
      <w:r w:rsidRPr="000E566E">
        <w:rPr>
          <w:szCs w:val="28"/>
        </w:rPr>
        <w:t xml:space="preserve">. </w:t>
      </w:r>
    </w:p>
    <w:p w:rsidR="001A64BC" w:rsidRPr="00A15D77" w:rsidRDefault="00516333" w:rsidP="001A64BC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Прибыль </w:t>
      </w:r>
      <w:r w:rsidR="001A64BC">
        <w:rPr>
          <w:szCs w:val="28"/>
        </w:rPr>
        <w:t xml:space="preserve">от продаж </w:t>
      </w:r>
      <w:r w:rsidR="001A64BC" w:rsidRPr="000E566E">
        <w:rPr>
          <w:szCs w:val="28"/>
        </w:rPr>
        <w:t xml:space="preserve">составляет </w:t>
      </w:r>
      <w:r>
        <w:rPr>
          <w:szCs w:val="28"/>
        </w:rPr>
        <w:t>57461</w:t>
      </w:r>
      <w:r w:rsidR="001A64BC" w:rsidRPr="000E566E">
        <w:rPr>
          <w:szCs w:val="28"/>
        </w:rPr>
        <w:t xml:space="preserve"> тыс. руб., </w:t>
      </w:r>
      <w:r w:rsidR="001A64BC">
        <w:rPr>
          <w:szCs w:val="28"/>
        </w:rPr>
        <w:t xml:space="preserve">тогда уровень </w:t>
      </w:r>
      <w:r w:rsidR="001A64BC" w:rsidRPr="00A15D77">
        <w:rPr>
          <w:szCs w:val="28"/>
        </w:rPr>
        <w:t>сущ</w:t>
      </w:r>
      <w:r w:rsidR="001A64BC" w:rsidRPr="00A15D77">
        <w:rPr>
          <w:szCs w:val="28"/>
        </w:rPr>
        <w:t>е</w:t>
      </w:r>
      <w:r w:rsidR="001A64BC" w:rsidRPr="00A15D77">
        <w:rPr>
          <w:szCs w:val="28"/>
        </w:rPr>
        <w:t>ственности для аудита продажи продукции составит:</w:t>
      </w:r>
    </w:p>
    <w:p w:rsidR="001A64BC" w:rsidRPr="00A15D77" w:rsidRDefault="00516333" w:rsidP="001A64BC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57461</w:t>
      </w:r>
      <w:r w:rsidR="001A64BC" w:rsidRPr="00A15D77">
        <w:rPr>
          <w:szCs w:val="28"/>
        </w:rPr>
        <w:t>*100/</w:t>
      </w:r>
      <w:r>
        <w:rPr>
          <w:szCs w:val="28"/>
        </w:rPr>
        <w:t>7990</w:t>
      </w:r>
      <w:r w:rsidR="001A64BC" w:rsidRPr="00A15D77">
        <w:rPr>
          <w:szCs w:val="28"/>
        </w:rPr>
        <w:t xml:space="preserve">= </w:t>
      </w:r>
      <w:r>
        <w:rPr>
          <w:szCs w:val="28"/>
        </w:rPr>
        <w:t>719,16</w:t>
      </w:r>
      <w:r w:rsidR="001A64BC" w:rsidRPr="00A15D77">
        <w:rPr>
          <w:szCs w:val="28"/>
        </w:rPr>
        <w:t xml:space="preserve"> тыс. руб.                       </w:t>
      </w:r>
    </w:p>
    <w:p w:rsidR="001A64BC" w:rsidRPr="00A15D77" w:rsidRDefault="001A64BC" w:rsidP="001A64BC">
      <w:pPr>
        <w:spacing w:line="360" w:lineRule="auto"/>
        <w:ind w:firstLine="720"/>
        <w:jc w:val="both"/>
        <w:rPr>
          <w:szCs w:val="28"/>
        </w:rPr>
      </w:pPr>
      <w:r w:rsidRPr="00A15D77">
        <w:rPr>
          <w:szCs w:val="28"/>
        </w:rPr>
        <w:t>Таким образом, уровень существенности в отношении участка учета пр</w:t>
      </w:r>
      <w:r w:rsidRPr="00A15D77">
        <w:rPr>
          <w:szCs w:val="28"/>
        </w:rPr>
        <w:t>о</w:t>
      </w:r>
      <w:r w:rsidRPr="00A15D77">
        <w:rPr>
          <w:szCs w:val="28"/>
        </w:rPr>
        <w:t xml:space="preserve">дажи готовой продукции в </w:t>
      </w:r>
      <w:r>
        <w:rPr>
          <w:szCs w:val="28"/>
        </w:rPr>
        <w:t>ОАО «Гамбринус»</w:t>
      </w:r>
      <w:r w:rsidRPr="00A15D77">
        <w:rPr>
          <w:szCs w:val="28"/>
        </w:rPr>
        <w:t xml:space="preserve">  составляет </w:t>
      </w:r>
      <w:r w:rsidR="00516333">
        <w:rPr>
          <w:szCs w:val="28"/>
        </w:rPr>
        <w:t xml:space="preserve">719,16 </w:t>
      </w:r>
      <w:proofErr w:type="spellStart"/>
      <w:r w:rsidRPr="00A15D77">
        <w:rPr>
          <w:szCs w:val="28"/>
        </w:rPr>
        <w:t>тыс</w:t>
      </w:r>
      <w:proofErr w:type="gramStart"/>
      <w:r w:rsidRPr="00A15D77">
        <w:rPr>
          <w:szCs w:val="28"/>
        </w:rPr>
        <w:t>.р</w:t>
      </w:r>
      <w:proofErr w:type="gramEnd"/>
      <w:r w:rsidRPr="00A15D77">
        <w:rPr>
          <w:szCs w:val="28"/>
        </w:rPr>
        <w:t>уб</w:t>
      </w:r>
      <w:proofErr w:type="spellEnd"/>
      <w:r w:rsidRPr="00A15D77">
        <w:rPr>
          <w:szCs w:val="28"/>
        </w:rPr>
        <w:t xml:space="preserve">. </w:t>
      </w:r>
    </w:p>
    <w:p w:rsidR="001A64BC" w:rsidRPr="00A15D77" w:rsidRDefault="001A64BC" w:rsidP="001A64BC">
      <w:pPr>
        <w:spacing w:line="360" w:lineRule="auto"/>
        <w:ind w:firstLine="720"/>
        <w:jc w:val="both"/>
        <w:rPr>
          <w:szCs w:val="28"/>
        </w:rPr>
      </w:pPr>
      <w:r w:rsidRPr="00A15D77">
        <w:rPr>
          <w:szCs w:val="28"/>
        </w:rPr>
        <w:t>Итак, ошибки и нарушения на сумму более</w:t>
      </w:r>
      <w:proofErr w:type="gramStart"/>
      <w:r w:rsidRPr="00A15D77">
        <w:rPr>
          <w:szCs w:val="28"/>
        </w:rPr>
        <w:t>,</w:t>
      </w:r>
      <w:proofErr w:type="gramEnd"/>
      <w:r w:rsidRPr="00A15D77">
        <w:rPr>
          <w:szCs w:val="28"/>
        </w:rPr>
        <w:t xml:space="preserve"> чем на </w:t>
      </w:r>
      <w:r w:rsidR="00516333">
        <w:rPr>
          <w:szCs w:val="28"/>
        </w:rPr>
        <w:t xml:space="preserve">719,16 </w:t>
      </w:r>
      <w:proofErr w:type="spellStart"/>
      <w:r w:rsidRPr="00A15D77">
        <w:rPr>
          <w:szCs w:val="28"/>
        </w:rPr>
        <w:t>тыс</w:t>
      </w:r>
      <w:proofErr w:type="spellEnd"/>
      <w:r w:rsidRPr="00A15D77">
        <w:rPr>
          <w:szCs w:val="28"/>
        </w:rPr>
        <w:t>..руб. будут признаваться существенными.</w:t>
      </w:r>
    </w:p>
    <w:p w:rsidR="001A64BC" w:rsidRPr="00A15D77" w:rsidRDefault="001A64BC" w:rsidP="001A64BC">
      <w:pPr>
        <w:spacing w:line="360" w:lineRule="auto"/>
        <w:ind w:firstLine="720"/>
        <w:jc w:val="both"/>
        <w:rPr>
          <w:szCs w:val="28"/>
        </w:rPr>
      </w:pPr>
      <w:r w:rsidRPr="00A15D77">
        <w:rPr>
          <w:szCs w:val="28"/>
        </w:rPr>
        <w:t xml:space="preserve">Далее определим аудиторский риск:            </w:t>
      </w:r>
      <w:r w:rsidRPr="00A15D77">
        <w:rPr>
          <w:szCs w:val="28"/>
        </w:rPr>
        <w:tab/>
      </w:r>
      <w:r w:rsidRPr="00A15D77">
        <w:rPr>
          <w:szCs w:val="28"/>
        </w:rPr>
        <w:tab/>
      </w:r>
      <w:r w:rsidRPr="00A15D77">
        <w:rPr>
          <w:szCs w:val="28"/>
        </w:rPr>
        <w:tab/>
      </w:r>
      <w:r w:rsidRPr="00A15D77">
        <w:rPr>
          <w:szCs w:val="28"/>
        </w:rPr>
        <w:tab/>
      </w:r>
      <w:r w:rsidRPr="00A15D77">
        <w:rPr>
          <w:szCs w:val="28"/>
        </w:rPr>
        <w:tab/>
      </w:r>
    </w:p>
    <w:p w:rsidR="001A64BC" w:rsidRPr="000E566E" w:rsidRDefault="001A64BC" w:rsidP="001A64BC">
      <w:pPr>
        <w:spacing w:line="360" w:lineRule="auto"/>
        <w:ind w:firstLine="720"/>
        <w:jc w:val="both"/>
        <w:rPr>
          <w:szCs w:val="28"/>
        </w:rPr>
      </w:pPr>
      <w:r w:rsidRPr="00A15D77">
        <w:rPr>
          <w:szCs w:val="28"/>
        </w:rPr>
        <w:t>АР = НР × РСК × РН,</w:t>
      </w:r>
      <w:r w:rsidRPr="000E566E">
        <w:rPr>
          <w:szCs w:val="28"/>
        </w:rPr>
        <w:t xml:space="preserve"> </w:t>
      </w:r>
    </w:p>
    <w:p w:rsidR="001A64BC" w:rsidRPr="000E566E" w:rsidRDefault="001A64BC" w:rsidP="001A64BC">
      <w:pPr>
        <w:spacing w:line="360" w:lineRule="auto"/>
        <w:ind w:firstLine="720"/>
        <w:jc w:val="both"/>
        <w:rPr>
          <w:szCs w:val="28"/>
        </w:rPr>
      </w:pPr>
      <w:r w:rsidRPr="000E566E">
        <w:rPr>
          <w:szCs w:val="28"/>
        </w:rPr>
        <w:t>где   НР – неотъемлемый риск;</w:t>
      </w:r>
    </w:p>
    <w:p w:rsidR="001A64BC" w:rsidRPr="000E566E" w:rsidRDefault="001A64BC" w:rsidP="001A64BC">
      <w:pPr>
        <w:spacing w:line="360" w:lineRule="auto"/>
        <w:ind w:firstLine="720"/>
        <w:jc w:val="both"/>
        <w:rPr>
          <w:szCs w:val="28"/>
        </w:rPr>
      </w:pPr>
      <w:r w:rsidRPr="000E566E">
        <w:rPr>
          <w:szCs w:val="28"/>
        </w:rPr>
        <w:lastRenderedPageBreak/>
        <w:t>РСК – риск средств контроля;</w:t>
      </w:r>
    </w:p>
    <w:p w:rsidR="001A64BC" w:rsidRPr="000E566E" w:rsidRDefault="001A64BC" w:rsidP="001A64BC">
      <w:pPr>
        <w:spacing w:line="360" w:lineRule="auto"/>
        <w:ind w:firstLine="720"/>
        <w:jc w:val="both"/>
        <w:rPr>
          <w:szCs w:val="28"/>
        </w:rPr>
      </w:pPr>
      <w:r w:rsidRPr="000E566E">
        <w:rPr>
          <w:szCs w:val="28"/>
        </w:rPr>
        <w:t xml:space="preserve">РН – риск </w:t>
      </w:r>
      <w:proofErr w:type="spellStart"/>
      <w:r w:rsidRPr="000E566E">
        <w:rPr>
          <w:szCs w:val="28"/>
        </w:rPr>
        <w:t>необнаружения</w:t>
      </w:r>
      <w:proofErr w:type="spellEnd"/>
      <w:r w:rsidRPr="000E566E">
        <w:rPr>
          <w:szCs w:val="28"/>
        </w:rPr>
        <w:t>.</w:t>
      </w:r>
    </w:p>
    <w:p w:rsidR="001A64BC" w:rsidRDefault="001A64BC" w:rsidP="001A64BC">
      <w:pPr>
        <w:spacing w:line="360" w:lineRule="auto"/>
        <w:ind w:firstLine="720"/>
        <w:jc w:val="both"/>
        <w:rPr>
          <w:szCs w:val="28"/>
        </w:rPr>
      </w:pPr>
      <w:r w:rsidRPr="000E566E">
        <w:rPr>
          <w:szCs w:val="28"/>
        </w:rPr>
        <w:t>При проведен</w:t>
      </w:r>
      <w:proofErr w:type="gramStart"/>
      <w:r w:rsidRPr="000E566E">
        <w:rPr>
          <w:szCs w:val="28"/>
        </w:rPr>
        <w:t>ии ау</w:t>
      </w:r>
      <w:proofErr w:type="gramEnd"/>
      <w:r w:rsidRPr="000E566E">
        <w:rPr>
          <w:szCs w:val="28"/>
        </w:rPr>
        <w:t xml:space="preserve">дита </w:t>
      </w:r>
      <w:r>
        <w:rPr>
          <w:szCs w:val="28"/>
        </w:rPr>
        <w:t xml:space="preserve">продажи готовой продукции </w:t>
      </w:r>
      <w:r w:rsidRPr="000E566E">
        <w:rPr>
          <w:szCs w:val="28"/>
        </w:rPr>
        <w:t xml:space="preserve"> </w:t>
      </w:r>
      <w:r>
        <w:rPr>
          <w:szCs w:val="28"/>
        </w:rPr>
        <w:t>в ОАО «Гамбр</w:t>
      </w:r>
      <w:r>
        <w:rPr>
          <w:szCs w:val="28"/>
        </w:rPr>
        <w:t>и</w:t>
      </w:r>
      <w:r>
        <w:rPr>
          <w:szCs w:val="28"/>
        </w:rPr>
        <w:t xml:space="preserve">нус» </w:t>
      </w:r>
      <w:r w:rsidRPr="000E566E">
        <w:rPr>
          <w:szCs w:val="28"/>
        </w:rPr>
        <w:t xml:space="preserve"> за 201</w:t>
      </w:r>
      <w:r w:rsidR="00516333">
        <w:rPr>
          <w:szCs w:val="28"/>
        </w:rPr>
        <w:t>6</w:t>
      </w:r>
      <w:r w:rsidRPr="000E566E">
        <w:rPr>
          <w:szCs w:val="28"/>
        </w:rPr>
        <w:t xml:space="preserve"> год аудитор </w:t>
      </w:r>
      <w:r>
        <w:rPr>
          <w:szCs w:val="28"/>
        </w:rPr>
        <w:t>оценил составляющие аудиторского риска следу</w:t>
      </w:r>
      <w:r>
        <w:rPr>
          <w:szCs w:val="28"/>
        </w:rPr>
        <w:t>ю</w:t>
      </w:r>
      <w:r>
        <w:rPr>
          <w:szCs w:val="28"/>
        </w:rPr>
        <w:t>щим образом:</w:t>
      </w:r>
    </w:p>
    <w:p w:rsidR="001A64BC" w:rsidRDefault="001A64BC" w:rsidP="001A64BC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-</w:t>
      </w:r>
      <w:r w:rsidRPr="000E566E">
        <w:rPr>
          <w:szCs w:val="28"/>
        </w:rPr>
        <w:t xml:space="preserve"> неотъемлемый риск составляет </w:t>
      </w:r>
      <w:r>
        <w:rPr>
          <w:szCs w:val="28"/>
        </w:rPr>
        <w:t xml:space="preserve">- </w:t>
      </w:r>
      <w:r w:rsidRPr="000E566E">
        <w:rPr>
          <w:szCs w:val="28"/>
        </w:rPr>
        <w:t>80 %</w:t>
      </w:r>
      <w:r>
        <w:rPr>
          <w:szCs w:val="28"/>
        </w:rPr>
        <w:t>;</w:t>
      </w:r>
    </w:p>
    <w:p w:rsidR="001A64BC" w:rsidRDefault="001A64BC" w:rsidP="001A64BC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-</w:t>
      </w:r>
      <w:r w:rsidRPr="000E566E">
        <w:rPr>
          <w:szCs w:val="28"/>
        </w:rPr>
        <w:t>риск средств контроля – 40 %</w:t>
      </w:r>
      <w:r>
        <w:rPr>
          <w:szCs w:val="28"/>
        </w:rPr>
        <w:t>;</w:t>
      </w:r>
    </w:p>
    <w:p w:rsidR="001A64BC" w:rsidRDefault="001A64BC" w:rsidP="001A64BC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0E566E">
        <w:rPr>
          <w:szCs w:val="28"/>
        </w:rPr>
        <w:t xml:space="preserve"> риск </w:t>
      </w:r>
      <w:proofErr w:type="spellStart"/>
      <w:r w:rsidRPr="000E566E">
        <w:rPr>
          <w:szCs w:val="28"/>
        </w:rPr>
        <w:t>необнаружения</w:t>
      </w:r>
      <w:proofErr w:type="spellEnd"/>
      <w:r w:rsidRPr="000E566E">
        <w:rPr>
          <w:szCs w:val="28"/>
        </w:rPr>
        <w:t xml:space="preserve"> – 12 %</w:t>
      </w:r>
    </w:p>
    <w:p w:rsidR="001A64BC" w:rsidRPr="000E566E" w:rsidRDefault="001A64BC" w:rsidP="001A64BC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А</w:t>
      </w:r>
      <w:r w:rsidRPr="000E566E">
        <w:rPr>
          <w:szCs w:val="28"/>
        </w:rPr>
        <w:t>удиторский риск составит:</w:t>
      </w:r>
    </w:p>
    <w:p w:rsidR="001A64BC" w:rsidRPr="000E566E" w:rsidRDefault="001A64BC" w:rsidP="001A64BC">
      <w:pPr>
        <w:spacing w:line="360" w:lineRule="auto"/>
        <w:ind w:firstLine="720"/>
        <w:jc w:val="both"/>
        <w:rPr>
          <w:szCs w:val="28"/>
        </w:rPr>
      </w:pPr>
      <w:r w:rsidRPr="000E566E">
        <w:rPr>
          <w:szCs w:val="28"/>
        </w:rPr>
        <w:t xml:space="preserve">АР = 0,8 × 0,4 × 0,12 = 4 %.    </w:t>
      </w:r>
    </w:p>
    <w:p w:rsidR="001A64BC" w:rsidRDefault="001A64BC" w:rsidP="001A64BC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После определения существенности и аудиторского риска были составл</w:t>
      </w:r>
      <w:r>
        <w:rPr>
          <w:szCs w:val="28"/>
        </w:rPr>
        <w:t>е</w:t>
      </w:r>
      <w:r>
        <w:rPr>
          <w:szCs w:val="28"/>
        </w:rPr>
        <w:t>ны общий план и программа аудита.</w:t>
      </w:r>
    </w:p>
    <w:p w:rsidR="001A64BC" w:rsidRPr="000E566E" w:rsidRDefault="001A64BC" w:rsidP="001A64BC">
      <w:pPr>
        <w:spacing w:before="120" w:line="360" w:lineRule="auto"/>
        <w:ind w:firstLine="709"/>
        <w:jc w:val="both"/>
        <w:rPr>
          <w:szCs w:val="28"/>
        </w:rPr>
      </w:pPr>
      <w:r w:rsidRPr="000E566E">
        <w:rPr>
          <w:szCs w:val="28"/>
        </w:rPr>
        <w:t>На этапе планирования составляется и документально оформляется о</w:t>
      </w:r>
      <w:r w:rsidRPr="000E566E">
        <w:rPr>
          <w:szCs w:val="28"/>
        </w:rPr>
        <w:t>б</w:t>
      </w:r>
      <w:r w:rsidRPr="000E566E">
        <w:rPr>
          <w:szCs w:val="28"/>
        </w:rPr>
        <w:t xml:space="preserve">щий план аудита (таблица </w:t>
      </w:r>
      <w:r>
        <w:rPr>
          <w:szCs w:val="28"/>
        </w:rPr>
        <w:t>4</w:t>
      </w:r>
      <w:r w:rsidRPr="000E566E">
        <w:rPr>
          <w:szCs w:val="28"/>
        </w:rPr>
        <w:t>.4). При разработке данного плана аудитором пр</w:t>
      </w:r>
      <w:r w:rsidRPr="000E566E">
        <w:rPr>
          <w:szCs w:val="28"/>
        </w:rPr>
        <w:t>и</w:t>
      </w:r>
      <w:r w:rsidRPr="000E566E">
        <w:rPr>
          <w:szCs w:val="28"/>
        </w:rPr>
        <w:t>нято во внимание:</w:t>
      </w:r>
    </w:p>
    <w:p w:rsidR="001A64BC" w:rsidRPr="000E566E" w:rsidRDefault="001A64BC" w:rsidP="001A64BC">
      <w:pPr>
        <w:spacing w:line="360" w:lineRule="auto"/>
        <w:ind w:firstLine="709"/>
        <w:jc w:val="both"/>
        <w:rPr>
          <w:szCs w:val="28"/>
        </w:rPr>
      </w:pPr>
      <w:r w:rsidRPr="000E566E">
        <w:rPr>
          <w:szCs w:val="28"/>
        </w:rPr>
        <w:t xml:space="preserve">а) деятельность </w:t>
      </w:r>
      <w:proofErr w:type="spellStart"/>
      <w:r w:rsidRPr="000E566E">
        <w:rPr>
          <w:szCs w:val="28"/>
        </w:rPr>
        <w:t>аудируемого</w:t>
      </w:r>
      <w:proofErr w:type="spellEnd"/>
      <w:r w:rsidRPr="000E566E">
        <w:rPr>
          <w:szCs w:val="28"/>
        </w:rPr>
        <w:t xml:space="preserve"> лица;</w:t>
      </w:r>
    </w:p>
    <w:p w:rsidR="001A64BC" w:rsidRPr="000E566E" w:rsidRDefault="001A64BC" w:rsidP="001A64BC">
      <w:pPr>
        <w:spacing w:line="360" w:lineRule="auto"/>
        <w:ind w:firstLine="709"/>
        <w:jc w:val="both"/>
        <w:rPr>
          <w:szCs w:val="28"/>
        </w:rPr>
      </w:pPr>
      <w:r w:rsidRPr="000E566E">
        <w:rPr>
          <w:szCs w:val="28"/>
        </w:rPr>
        <w:t>б) системы бухгалтерского учета и внутреннего контроля;</w:t>
      </w:r>
    </w:p>
    <w:p w:rsidR="001A64BC" w:rsidRPr="000E566E" w:rsidRDefault="001A64BC" w:rsidP="001A64BC">
      <w:pPr>
        <w:spacing w:line="360" w:lineRule="auto"/>
        <w:ind w:firstLine="709"/>
        <w:jc w:val="both"/>
        <w:rPr>
          <w:szCs w:val="28"/>
        </w:rPr>
      </w:pPr>
      <w:r w:rsidRPr="000E566E">
        <w:rPr>
          <w:szCs w:val="28"/>
        </w:rPr>
        <w:t>в) риск и существенность;</w:t>
      </w:r>
    </w:p>
    <w:p w:rsidR="001A64BC" w:rsidRPr="000E566E" w:rsidRDefault="001A64BC" w:rsidP="001A64BC">
      <w:pPr>
        <w:spacing w:line="360" w:lineRule="auto"/>
        <w:ind w:firstLine="709"/>
        <w:jc w:val="both"/>
        <w:rPr>
          <w:szCs w:val="28"/>
        </w:rPr>
      </w:pPr>
      <w:r w:rsidRPr="000E566E">
        <w:rPr>
          <w:szCs w:val="28"/>
        </w:rPr>
        <w:t>г) характер, временные рамки и объем процедур;</w:t>
      </w:r>
    </w:p>
    <w:p w:rsidR="001A64BC" w:rsidRPr="000E566E" w:rsidRDefault="001A64BC" w:rsidP="001A64BC">
      <w:pPr>
        <w:spacing w:line="360" w:lineRule="auto"/>
        <w:ind w:firstLine="709"/>
        <w:jc w:val="both"/>
        <w:rPr>
          <w:szCs w:val="28"/>
        </w:rPr>
      </w:pPr>
      <w:r w:rsidRPr="000E566E">
        <w:rPr>
          <w:szCs w:val="28"/>
        </w:rPr>
        <w:t>д) координацию и направление работы, текущий контроль и проверку выполненной работы.</w:t>
      </w:r>
    </w:p>
    <w:p w:rsidR="001A64BC" w:rsidRPr="000E566E" w:rsidRDefault="001A64BC" w:rsidP="001A64BC">
      <w:pPr>
        <w:spacing w:line="360" w:lineRule="auto"/>
        <w:jc w:val="both"/>
        <w:rPr>
          <w:szCs w:val="28"/>
        </w:rPr>
      </w:pPr>
      <w:r w:rsidRPr="000E566E">
        <w:rPr>
          <w:szCs w:val="28"/>
        </w:rPr>
        <w:t xml:space="preserve">Таблица </w:t>
      </w:r>
      <w:r>
        <w:rPr>
          <w:szCs w:val="28"/>
        </w:rPr>
        <w:t>4</w:t>
      </w:r>
      <w:r w:rsidRPr="000E566E">
        <w:rPr>
          <w:szCs w:val="28"/>
        </w:rPr>
        <w:t xml:space="preserve">.3 - Общий план аудита финансовых результатов от обычных видов деятельности </w:t>
      </w:r>
      <w:r>
        <w:rPr>
          <w:szCs w:val="28"/>
        </w:rPr>
        <w:t>ОАО «Гамбринус»</w:t>
      </w:r>
      <w:r w:rsidRPr="000E566E">
        <w:rPr>
          <w:szCs w:val="28"/>
        </w:rPr>
        <w:t xml:space="preserve"> </w:t>
      </w:r>
    </w:p>
    <w:p w:rsidR="001A64BC" w:rsidRPr="002A3F2A" w:rsidRDefault="001A64BC" w:rsidP="001A64BC">
      <w:pPr>
        <w:spacing w:line="360" w:lineRule="auto"/>
        <w:jc w:val="both"/>
        <w:rPr>
          <w:szCs w:val="28"/>
        </w:rPr>
      </w:pPr>
      <w:r w:rsidRPr="002A3F2A">
        <w:rPr>
          <w:szCs w:val="28"/>
        </w:rPr>
        <w:t xml:space="preserve">Проверяемая организация </w:t>
      </w:r>
      <w:r w:rsidRPr="002A3F2A">
        <w:rPr>
          <w:szCs w:val="28"/>
        </w:rPr>
        <w:tab/>
        <w:t>ОАО «Гамбринус»</w:t>
      </w:r>
    </w:p>
    <w:p w:rsidR="001A64BC" w:rsidRPr="002A3F2A" w:rsidRDefault="001A64BC" w:rsidP="001A64BC">
      <w:pPr>
        <w:spacing w:line="360" w:lineRule="auto"/>
        <w:jc w:val="both"/>
        <w:rPr>
          <w:szCs w:val="28"/>
        </w:rPr>
      </w:pPr>
      <w:r w:rsidRPr="002A3F2A">
        <w:rPr>
          <w:szCs w:val="28"/>
        </w:rPr>
        <w:t>Период аудита  01.04.2016-10.04.2016</w:t>
      </w:r>
      <w:r w:rsidRPr="002A3F2A">
        <w:rPr>
          <w:szCs w:val="28"/>
        </w:rPr>
        <w:tab/>
      </w:r>
    </w:p>
    <w:p w:rsidR="001A64BC" w:rsidRPr="002A3F2A" w:rsidRDefault="001A64BC" w:rsidP="001A64BC">
      <w:pPr>
        <w:spacing w:line="360" w:lineRule="auto"/>
        <w:jc w:val="both"/>
        <w:rPr>
          <w:szCs w:val="28"/>
        </w:rPr>
      </w:pPr>
      <w:r w:rsidRPr="002A3F2A">
        <w:rPr>
          <w:szCs w:val="28"/>
        </w:rPr>
        <w:t xml:space="preserve">Количество человеко-часов </w:t>
      </w:r>
      <w:r w:rsidRPr="002A3F2A">
        <w:rPr>
          <w:szCs w:val="28"/>
        </w:rPr>
        <w:tab/>
        <w:t xml:space="preserve">  80</w:t>
      </w:r>
      <w:r w:rsidRPr="002A3F2A">
        <w:rPr>
          <w:szCs w:val="28"/>
        </w:rPr>
        <w:tab/>
      </w:r>
    </w:p>
    <w:p w:rsidR="001A64BC" w:rsidRPr="002A3F2A" w:rsidRDefault="001A64BC" w:rsidP="001A64BC">
      <w:pPr>
        <w:spacing w:line="360" w:lineRule="auto"/>
        <w:jc w:val="both"/>
        <w:rPr>
          <w:szCs w:val="28"/>
        </w:rPr>
      </w:pPr>
      <w:r w:rsidRPr="002A3F2A">
        <w:rPr>
          <w:szCs w:val="28"/>
        </w:rPr>
        <w:t xml:space="preserve">Руководитель аудиторской группы    ОАО «Гамбринус» </w:t>
      </w:r>
    </w:p>
    <w:p w:rsidR="001A64BC" w:rsidRPr="002A3F2A" w:rsidRDefault="001A64BC" w:rsidP="001A64BC">
      <w:pPr>
        <w:spacing w:line="360" w:lineRule="auto"/>
        <w:jc w:val="both"/>
        <w:rPr>
          <w:szCs w:val="28"/>
        </w:rPr>
      </w:pPr>
      <w:r w:rsidRPr="002A3F2A">
        <w:rPr>
          <w:szCs w:val="28"/>
        </w:rPr>
        <w:t xml:space="preserve">Состав аудиторской группы: </w:t>
      </w:r>
      <w:r w:rsidRPr="002A3F2A">
        <w:rPr>
          <w:szCs w:val="28"/>
        </w:rPr>
        <w:tab/>
        <w:t>Иванов А.А.</w:t>
      </w:r>
    </w:p>
    <w:p w:rsidR="001A64BC" w:rsidRPr="002A3F2A" w:rsidRDefault="001A64BC" w:rsidP="001A64BC">
      <w:pPr>
        <w:spacing w:line="360" w:lineRule="auto"/>
        <w:jc w:val="both"/>
        <w:rPr>
          <w:szCs w:val="28"/>
        </w:rPr>
      </w:pPr>
      <w:r w:rsidRPr="002A3F2A">
        <w:rPr>
          <w:szCs w:val="28"/>
        </w:rPr>
        <w:t xml:space="preserve">Планируемый аудиторский риск </w:t>
      </w:r>
      <w:r w:rsidRPr="002A3F2A">
        <w:rPr>
          <w:szCs w:val="28"/>
        </w:rPr>
        <w:tab/>
        <w:t xml:space="preserve">  4 %</w:t>
      </w:r>
      <w:r w:rsidRPr="002A3F2A">
        <w:rPr>
          <w:szCs w:val="28"/>
        </w:rPr>
        <w:tab/>
      </w:r>
    </w:p>
    <w:p w:rsidR="001A64BC" w:rsidRPr="00D52139" w:rsidRDefault="001A64BC" w:rsidP="001A64BC">
      <w:pPr>
        <w:spacing w:line="360" w:lineRule="auto"/>
        <w:jc w:val="both"/>
        <w:rPr>
          <w:sz w:val="24"/>
          <w:szCs w:val="28"/>
        </w:rPr>
      </w:pPr>
      <w:r w:rsidRPr="002A3F2A">
        <w:rPr>
          <w:szCs w:val="28"/>
        </w:rPr>
        <w:lastRenderedPageBreak/>
        <w:t xml:space="preserve">Планируемый уровень существенности </w:t>
      </w:r>
      <w:r w:rsidRPr="002A3F2A">
        <w:rPr>
          <w:szCs w:val="28"/>
        </w:rPr>
        <w:tab/>
      </w:r>
      <w:r w:rsidR="00D76ADD">
        <w:rPr>
          <w:szCs w:val="28"/>
        </w:rPr>
        <w:t>6</w:t>
      </w:r>
      <w:r w:rsidRPr="002A3F2A">
        <w:rPr>
          <w:szCs w:val="28"/>
        </w:rPr>
        <w:t>54,23  тыс. руб</w:t>
      </w:r>
      <w:r w:rsidRPr="00D52139">
        <w:rPr>
          <w:sz w:val="24"/>
          <w:szCs w:val="28"/>
        </w:rPr>
        <w:t xml:space="preserve">.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278"/>
        <w:gridCol w:w="2700"/>
        <w:gridCol w:w="1842"/>
      </w:tblGrid>
      <w:tr w:rsidR="001A64BC" w:rsidRPr="000E566E" w:rsidTr="001A64BC">
        <w:tc>
          <w:tcPr>
            <w:tcW w:w="648" w:type="dxa"/>
          </w:tcPr>
          <w:p w:rsidR="001A64BC" w:rsidRPr="00D52139" w:rsidRDefault="001A64BC" w:rsidP="001A64BC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 xml:space="preserve">№ </w:t>
            </w:r>
            <w:proofErr w:type="gramStart"/>
            <w:r w:rsidRPr="00D52139">
              <w:rPr>
                <w:sz w:val="24"/>
              </w:rPr>
              <w:t>п</w:t>
            </w:r>
            <w:proofErr w:type="gramEnd"/>
            <w:r w:rsidRPr="00D52139">
              <w:rPr>
                <w:sz w:val="24"/>
              </w:rPr>
              <w:t>/п</w:t>
            </w:r>
          </w:p>
        </w:tc>
        <w:tc>
          <w:tcPr>
            <w:tcW w:w="4278" w:type="dxa"/>
          </w:tcPr>
          <w:p w:rsidR="001A64BC" w:rsidRPr="00D52139" w:rsidRDefault="001A64BC" w:rsidP="001A64BC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Перечень аудиторских процедур</w:t>
            </w:r>
          </w:p>
        </w:tc>
        <w:tc>
          <w:tcPr>
            <w:tcW w:w="2700" w:type="dxa"/>
          </w:tcPr>
          <w:p w:rsidR="001A64BC" w:rsidRPr="00D52139" w:rsidRDefault="001A64BC" w:rsidP="001A64BC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Период проведения</w:t>
            </w:r>
          </w:p>
        </w:tc>
        <w:tc>
          <w:tcPr>
            <w:tcW w:w="1842" w:type="dxa"/>
          </w:tcPr>
          <w:p w:rsidR="001A64BC" w:rsidRPr="00D52139" w:rsidRDefault="001A64BC" w:rsidP="001A64BC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Исполнитель ФИО</w:t>
            </w:r>
          </w:p>
        </w:tc>
      </w:tr>
      <w:tr w:rsidR="001A64BC" w:rsidRPr="000E566E" w:rsidTr="001A64BC">
        <w:tc>
          <w:tcPr>
            <w:tcW w:w="648" w:type="dxa"/>
          </w:tcPr>
          <w:p w:rsidR="001A64BC" w:rsidRPr="00D52139" w:rsidRDefault="001A64BC" w:rsidP="001A64BC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1</w:t>
            </w:r>
          </w:p>
        </w:tc>
        <w:tc>
          <w:tcPr>
            <w:tcW w:w="4278" w:type="dxa"/>
          </w:tcPr>
          <w:p w:rsidR="001A64BC" w:rsidRPr="00D52139" w:rsidRDefault="001A64BC" w:rsidP="001A64BC">
            <w:pPr>
              <w:rPr>
                <w:sz w:val="24"/>
              </w:rPr>
            </w:pPr>
            <w:r w:rsidRPr="00D52139">
              <w:rPr>
                <w:sz w:val="24"/>
              </w:rPr>
              <w:t>Ознакомление с объектом аудита,  оформление запросов</w:t>
            </w:r>
          </w:p>
        </w:tc>
        <w:tc>
          <w:tcPr>
            <w:tcW w:w="2700" w:type="dxa"/>
          </w:tcPr>
          <w:p w:rsidR="001A64BC" w:rsidRPr="00D52139" w:rsidRDefault="001A64BC" w:rsidP="001A64BC">
            <w:pPr>
              <w:rPr>
                <w:sz w:val="24"/>
              </w:rPr>
            </w:pPr>
            <w:r w:rsidRPr="00D52139">
              <w:rPr>
                <w:sz w:val="24"/>
              </w:rPr>
              <w:t>01.04.2016-02.04.2016</w:t>
            </w:r>
          </w:p>
        </w:tc>
        <w:tc>
          <w:tcPr>
            <w:tcW w:w="1842" w:type="dxa"/>
          </w:tcPr>
          <w:p w:rsidR="001A64BC" w:rsidRPr="00D52139" w:rsidRDefault="001A64BC" w:rsidP="001A64BC">
            <w:pPr>
              <w:jc w:val="center"/>
              <w:rPr>
                <w:sz w:val="24"/>
              </w:rPr>
            </w:pPr>
            <w:r w:rsidRPr="00D52139">
              <w:rPr>
                <w:sz w:val="24"/>
                <w:szCs w:val="28"/>
              </w:rPr>
              <w:t>Иванов А.А.</w:t>
            </w:r>
          </w:p>
        </w:tc>
      </w:tr>
      <w:tr w:rsidR="001A64BC" w:rsidRPr="000E566E" w:rsidTr="001A64BC">
        <w:tc>
          <w:tcPr>
            <w:tcW w:w="648" w:type="dxa"/>
          </w:tcPr>
          <w:p w:rsidR="001A64BC" w:rsidRPr="00D52139" w:rsidRDefault="001A64BC" w:rsidP="001A64BC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2</w:t>
            </w:r>
          </w:p>
        </w:tc>
        <w:tc>
          <w:tcPr>
            <w:tcW w:w="4278" w:type="dxa"/>
          </w:tcPr>
          <w:p w:rsidR="001A64BC" w:rsidRPr="00D52139" w:rsidRDefault="001A64BC" w:rsidP="001A64BC">
            <w:pPr>
              <w:rPr>
                <w:sz w:val="24"/>
              </w:rPr>
            </w:pPr>
            <w:r w:rsidRPr="00D52139">
              <w:rPr>
                <w:color w:val="000000"/>
                <w:sz w:val="24"/>
                <w:shd w:val="clear" w:color="auto" w:fill="FFFFFF"/>
              </w:rPr>
              <w:t>Нормативная проверка достоверности отражения реализации продукции в бухгалтерской отчетности</w:t>
            </w:r>
          </w:p>
        </w:tc>
        <w:tc>
          <w:tcPr>
            <w:tcW w:w="2700" w:type="dxa"/>
          </w:tcPr>
          <w:p w:rsidR="001A64BC" w:rsidRPr="00D52139" w:rsidRDefault="001A64BC" w:rsidP="001A64BC">
            <w:pPr>
              <w:rPr>
                <w:sz w:val="24"/>
              </w:rPr>
            </w:pPr>
            <w:r w:rsidRPr="00D52139">
              <w:rPr>
                <w:sz w:val="24"/>
              </w:rPr>
              <w:t>03.04.2016-05.04.2016</w:t>
            </w:r>
          </w:p>
        </w:tc>
        <w:tc>
          <w:tcPr>
            <w:tcW w:w="1842" w:type="dxa"/>
          </w:tcPr>
          <w:p w:rsidR="001A64BC" w:rsidRPr="00D52139" w:rsidRDefault="001A64BC" w:rsidP="001A64BC">
            <w:pPr>
              <w:jc w:val="center"/>
              <w:rPr>
                <w:sz w:val="24"/>
              </w:rPr>
            </w:pPr>
            <w:r w:rsidRPr="00D52139">
              <w:rPr>
                <w:sz w:val="24"/>
                <w:szCs w:val="28"/>
              </w:rPr>
              <w:t>Иванов А.А.</w:t>
            </w:r>
          </w:p>
        </w:tc>
      </w:tr>
      <w:tr w:rsidR="001A64BC" w:rsidRPr="000E566E" w:rsidTr="001A64BC">
        <w:tc>
          <w:tcPr>
            <w:tcW w:w="648" w:type="dxa"/>
          </w:tcPr>
          <w:p w:rsidR="001A64BC" w:rsidRPr="00D52139" w:rsidRDefault="001A64BC" w:rsidP="001A64BC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3</w:t>
            </w:r>
          </w:p>
        </w:tc>
        <w:tc>
          <w:tcPr>
            <w:tcW w:w="4278" w:type="dxa"/>
          </w:tcPr>
          <w:p w:rsidR="001A64BC" w:rsidRPr="00D52139" w:rsidRDefault="001A64BC" w:rsidP="001A64BC">
            <w:pPr>
              <w:rPr>
                <w:sz w:val="24"/>
              </w:rPr>
            </w:pPr>
            <w:r w:rsidRPr="00D52139">
              <w:rPr>
                <w:color w:val="000000"/>
                <w:sz w:val="24"/>
                <w:shd w:val="clear" w:color="auto" w:fill="FFFFFF"/>
              </w:rPr>
              <w:t>Арифметическая проверка достоверн</w:t>
            </w:r>
            <w:r w:rsidRPr="00D52139">
              <w:rPr>
                <w:color w:val="000000"/>
                <w:sz w:val="24"/>
                <w:shd w:val="clear" w:color="auto" w:fill="FFFFFF"/>
              </w:rPr>
              <w:t>о</w:t>
            </w:r>
            <w:r w:rsidRPr="00D52139">
              <w:rPr>
                <w:color w:val="000000"/>
                <w:sz w:val="24"/>
                <w:shd w:val="clear" w:color="auto" w:fill="FFFFFF"/>
              </w:rPr>
              <w:t>сти отражения реализации продукции в бухгалтерской отчетности</w:t>
            </w:r>
          </w:p>
        </w:tc>
        <w:tc>
          <w:tcPr>
            <w:tcW w:w="2700" w:type="dxa"/>
          </w:tcPr>
          <w:p w:rsidR="001A64BC" w:rsidRPr="00D52139" w:rsidRDefault="001A64BC" w:rsidP="001A64BC">
            <w:pPr>
              <w:rPr>
                <w:sz w:val="24"/>
              </w:rPr>
            </w:pPr>
            <w:r w:rsidRPr="00D52139">
              <w:rPr>
                <w:sz w:val="24"/>
              </w:rPr>
              <w:t>06.04.2016</w:t>
            </w:r>
          </w:p>
        </w:tc>
        <w:tc>
          <w:tcPr>
            <w:tcW w:w="1842" w:type="dxa"/>
          </w:tcPr>
          <w:p w:rsidR="001A64BC" w:rsidRPr="00D52139" w:rsidRDefault="001A64BC" w:rsidP="001A64BC">
            <w:pPr>
              <w:jc w:val="center"/>
              <w:rPr>
                <w:sz w:val="24"/>
              </w:rPr>
            </w:pPr>
            <w:r w:rsidRPr="00D52139">
              <w:rPr>
                <w:sz w:val="24"/>
                <w:szCs w:val="28"/>
              </w:rPr>
              <w:t>Иванов А.А.</w:t>
            </w:r>
          </w:p>
        </w:tc>
      </w:tr>
      <w:tr w:rsidR="001A64BC" w:rsidRPr="000E566E" w:rsidTr="001A64BC">
        <w:tc>
          <w:tcPr>
            <w:tcW w:w="648" w:type="dxa"/>
          </w:tcPr>
          <w:p w:rsidR="001A64BC" w:rsidRPr="00D52139" w:rsidRDefault="001A64BC" w:rsidP="001A64BC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4</w:t>
            </w:r>
          </w:p>
        </w:tc>
        <w:tc>
          <w:tcPr>
            <w:tcW w:w="4278" w:type="dxa"/>
          </w:tcPr>
          <w:p w:rsidR="001A64BC" w:rsidRPr="00D52139" w:rsidRDefault="001A64BC" w:rsidP="001A64BC">
            <w:pPr>
              <w:rPr>
                <w:sz w:val="24"/>
              </w:rPr>
            </w:pPr>
            <w:r w:rsidRPr="00D52139">
              <w:rPr>
                <w:color w:val="000000"/>
                <w:sz w:val="24"/>
                <w:shd w:val="clear" w:color="auto" w:fill="FFFFFF"/>
              </w:rPr>
              <w:t>Встречная проверка достоверности о</w:t>
            </w:r>
            <w:r w:rsidRPr="00D52139">
              <w:rPr>
                <w:color w:val="000000"/>
                <w:sz w:val="24"/>
                <w:shd w:val="clear" w:color="auto" w:fill="FFFFFF"/>
              </w:rPr>
              <w:t>т</w:t>
            </w:r>
            <w:r w:rsidRPr="00D52139">
              <w:rPr>
                <w:color w:val="000000"/>
                <w:sz w:val="24"/>
                <w:shd w:val="clear" w:color="auto" w:fill="FFFFFF"/>
              </w:rPr>
              <w:t>ражения реализации продукции в бу</w:t>
            </w:r>
            <w:r w:rsidRPr="00D52139">
              <w:rPr>
                <w:color w:val="000000"/>
                <w:sz w:val="24"/>
                <w:shd w:val="clear" w:color="auto" w:fill="FFFFFF"/>
              </w:rPr>
              <w:t>х</w:t>
            </w:r>
            <w:r w:rsidRPr="00D52139">
              <w:rPr>
                <w:color w:val="000000"/>
                <w:sz w:val="24"/>
                <w:shd w:val="clear" w:color="auto" w:fill="FFFFFF"/>
              </w:rPr>
              <w:t>галтерской отчетности</w:t>
            </w:r>
          </w:p>
        </w:tc>
        <w:tc>
          <w:tcPr>
            <w:tcW w:w="2700" w:type="dxa"/>
          </w:tcPr>
          <w:p w:rsidR="001A64BC" w:rsidRPr="00D52139" w:rsidRDefault="001A64BC" w:rsidP="001A64BC">
            <w:pPr>
              <w:rPr>
                <w:sz w:val="24"/>
              </w:rPr>
            </w:pPr>
            <w:r w:rsidRPr="00D52139">
              <w:rPr>
                <w:sz w:val="24"/>
              </w:rPr>
              <w:t>07.04.2016</w:t>
            </w:r>
          </w:p>
        </w:tc>
        <w:tc>
          <w:tcPr>
            <w:tcW w:w="1842" w:type="dxa"/>
          </w:tcPr>
          <w:p w:rsidR="001A64BC" w:rsidRPr="00D52139" w:rsidRDefault="001A64BC" w:rsidP="001A64BC">
            <w:pPr>
              <w:jc w:val="center"/>
              <w:rPr>
                <w:sz w:val="24"/>
              </w:rPr>
            </w:pPr>
            <w:r w:rsidRPr="00D52139">
              <w:rPr>
                <w:sz w:val="24"/>
                <w:szCs w:val="28"/>
              </w:rPr>
              <w:t>Иванов А.А.</w:t>
            </w:r>
          </w:p>
        </w:tc>
      </w:tr>
      <w:tr w:rsidR="001A64BC" w:rsidRPr="000E566E" w:rsidTr="001A64BC">
        <w:tc>
          <w:tcPr>
            <w:tcW w:w="648" w:type="dxa"/>
          </w:tcPr>
          <w:p w:rsidR="001A64BC" w:rsidRPr="00D52139" w:rsidRDefault="001A64BC" w:rsidP="001A64BC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5</w:t>
            </w:r>
          </w:p>
        </w:tc>
        <w:tc>
          <w:tcPr>
            <w:tcW w:w="4278" w:type="dxa"/>
          </w:tcPr>
          <w:p w:rsidR="001A64BC" w:rsidRPr="00D52139" w:rsidRDefault="001A64BC" w:rsidP="001A64BC">
            <w:pPr>
              <w:rPr>
                <w:sz w:val="24"/>
              </w:rPr>
            </w:pPr>
            <w:r w:rsidRPr="00D52139">
              <w:rPr>
                <w:color w:val="000000"/>
                <w:sz w:val="24"/>
                <w:shd w:val="clear" w:color="auto" w:fill="FFFFFF"/>
              </w:rPr>
              <w:t>Аналитические процедуры оценки структуры и динамики показателей продажи продукции</w:t>
            </w:r>
          </w:p>
        </w:tc>
        <w:tc>
          <w:tcPr>
            <w:tcW w:w="2700" w:type="dxa"/>
          </w:tcPr>
          <w:p w:rsidR="001A64BC" w:rsidRPr="00D52139" w:rsidRDefault="001A64BC" w:rsidP="001A64BC">
            <w:pPr>
              <w:rPr>
                <w:sz w:val="24"/>
              </w:rPr>
            </w:pPr>
            <w:r w:rsidRPr="00D52139">
              <w:rPr>
                <w:sz w:val="24"/>
              </w:rPr>
              <w:t>08.04.2016-09.04.2016</w:t>
            </w:r>
          </w:p>
        </w:tc>
        <w:tc>
          <w:tcPr>
            <w:tcW w:w="1842" w:type="dxa"/>
          </w:tcPr>
          <w:p w:rsidR="001A64BC" w:rsidRPr="00D52139" w:rsidRDefault="001A64BC" w:rsidP="001A64BC">
            <w:pPr>
              <w:jc w:val="center"/>
              <w:rPr>
                <w:sz w:val="24"/>
              </w:rPr>
            </w:pPr>
            <w:r w:rsidRPr="00D52139">
              <w:rPr>
                <w:sz w:val="24"/>
                <w:szCs w:val="28"/>
              </w:rPr>
              <w:t>Иванов А.А.</w:t>
            </w:r>
          </w:p>
        </w:tc>
      </w:tr>
      <w:tr w:rsidR="001A64BC" w:rsidRPr="000E566E" w:rsidTr="001A64BC">
        <w:tc>
          <w:tcPr>
            <w:tcW w:w="648" w:type="dxa"/>
          </w:tcPr>
          <w:p w:rsidR="001A64BC" w:rsidRPr="00D52139" w:rsidRDefault="001A64BC" w:rsidP="001A64BC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6</w:t>
            </w:r>
          </w:p>
        </w:tc>
        <w:tc>
          <w:tcPr>
            <w:tcW w:w="4278" w:type="dxa"/>
          </w:tcPr>
          <w:p w:rsidR="001A64BC" w:rsidRPr="00D52139" w:rsidRDefault="001A64BC" w:rsidP="001A64BC">
            <w:pPr>
              <w:rPr>
                <w:sz w:val="24"/>
              </w:rPr>
            </w:pPr>
            <w:r w:rsidRPr="00D52139">
              <w:rPr>
                <w:sz w:val="24"/>
                <w:shd w:val="clear" w:color="auto" w:fill="FFFFFF"/>
              </w:rPr>
              <w:t>Подготовка письменной информации руководству организации по результ</w:t>
            </w:r>
            <w:r w:rsidRPr="00D52139">
              <w:rPr>
                <w:sz w:val="24"/>
                <w:shd w:val="clear" w:color="auto" w:fill="FFFFFF"/>
              </w:rPr>
              <w:t>а</w:t>
            </w:r>
            <w:r w:rsidRPr="00D52139">
              <w:rPr>
                <w:sz w:val="24"/>
                <w:shd w:val="clear" w:color="auto" w:fill="FFFFFF"/>
              </w:rPr>
              <w:t>там аудита</w:t>
            </w:r>
          </w:p>
        </w:tc>
        <w:tc>
          <w:tcPr>
            <w:tcW w:w="2700" w:type="dxa"/>
          </w:tcPr>
          <w:p w:rsidR="001A64BC" w:rsidRPr="00D52139" w:rsidRDefault="001A64BC" w:rsidP="001A64BC">
            <w:pPr>
              <w:rPr>
                <w:sz w:val="24"/>
              </w:rPr>
            </w:pPr>
            <w:r w:rsidRPr="00D52139">
              <w:rPr>
                <w:sz w:val="24"/>
              </w:rPr>
              <w:t>10.04.2016</w:t>
            </w:r>
          </w:p>
        </w:tc>
        <w:tc>
          <w:tcPr>
            <w:tcW w:w="1842" w:type="dxa"/>
          </w:tcPr>
          <w:p w:rsidR="001A64BC" w:rsidRPr="00D52139" w:rsidRDefault="001A64BC" w:rsidP="001A64BC">
            <w:pPr>
              <w:jc w:val="center"/>
              <w:rPr>
                <w:sz w:val="24"/>
              </w:rPr>
            </w:pPr>
            <w:r w:rsidRPr="00D52139">
              <w:rPr>
                <w:sz w:val="24"/>
                <w:szCs w:val="28"/>
              </w:rPr>
              <w:t>Иванов А.А.</w:t>
            </w:r>
          </w:p>
        </w:tc>
      </w:tr>
    </w:tbl>
    <w:p w:rsidR="001A64BC" w:rsidRPr="000E566E" w:rsidRDefault="001A64BC" w:rsidP="001A64BC">
      <w:pPr>
        <w:spacing w:line="360" w:lineRule="auto"/>
        <w:jc w:val="both"/>
        <w:rPr>
          <w:szCs w:val="28"/>
        </w:rPr>
      </w:pPr>
    </w:p>
    <w:p w:rsidR="001A64BC" w:rsidRPr="000E566E" w:rsidRDefault="001A64BC" w:rsidP="001A64BC">
      <w:pPr>
        <w:spacing w:line="360" w:lineRule="auto"/>
        <w:ind w:firstLine="720"/>
        <w:jc w:val="both"/>
        <w:rPr>
          <w:szCs w:val="28"/>
        </w:rPr>
      </w:pPr>
      <w:r w:rsidRPr="000E566E">
        <w:rPr>
          <w:szCs w:val="28"/>
        </w:rPr>
        <w:t>На базе общего плана аудита разрабатывают программу аудита, которая определяет характер, временные рамки и объем запланированных аудиторских процедур, необходимых для осуществления общего плана аудита.</w:t>
      </w:r>
    </w:p>
    <w:p w:rsidR="001A64BC" w:rsidRPr="000E566E" w:rsidRDefault="001A64BC" w:rsidP="001A64BC">
      <w:pPr>
        <w:spacing w:line="360" w:lineRule="auto"/>
        <w:ind w:firstLine="720"/>
        <w:jc w:val="both"/>
        <w:rPr>
          <w:szCs w:val="28"/>
        </w:rPr>
      </w:pPr>
      <w:r w:rsidRPr="000E566E">
        <w:rPr>
          <w:szCs w:val="28"/>
        </w:rPr>
        <w:t xml:space="preserve">Программа аудита </w:t>
      </w:r>
      <w:r>
        <w:rPr>
          <w:szCs w:val="28"/>
        </w:rPr>
        <w:t>продажи готовой продукции</w:t>
      </w:r>
      <w:r w:rsidRPr="000E566E">
        <w:rPr>
          <w:szCs w:val="28"/>
        </w:rPr>
        <w:t xml:space="preserve"> в </w:t>
      </w:r>
      <w:r>
        <w:rPr>
          <w:szCs w:val="28"/>
        </w:rPr>
        <w:t>ОАО «Гамбринус»</w:t>
      </w:r>
      <w:r w:rsidRPr="000E566E">
        <w:rPr>
          <w:szCs w:val="28"/>
        </w:rPr>
        <w:t xml:space="preserve"> представлена  в таблице </w:t>
      </w:r>
      <w:r>
        <w:rPr>
          <w:szCs w:val="28"/>
        </w:rPr>
        <w:t>4</w:t>
      </w:r>
      <w:r w:rsidRPr="000E566E">
        <w:rPr>
          <w:szCs w:val="28"/>
        </w:rPr>
        <w:t>.4.</w:t>
      </w:r>
    </w:p>
    <w:p w:rsidR="001A64BC" w:rsidRDefault="001A64BC" w:rsidP="001A64BC">
      <w:pPr>
        <w:spacing w:line="360" w:lineRule="auto"/>
        <w:rPr>
          <w:szCs w:val="28"/>
        </w:rPr>
      </w:pPr>
      <w:r w:rsidRPr="000E566E">
        <w:rPr>
          <w:szCs w:val="28"/>
        </w:rPr>
        <w:t xml:space="preserve">Таблица </w:t>
      </w:r>
      <w:r w:rsidR="0049567D">
        <w:rPr>
          <w:szCs w:val="28"/>
        </w:rPr>
        <w:t>4</w:t>
      </w:r>
      <w:r w:rsidRPr="000E566E">
        <w:rPr>
          <w:szCs w:val="28"/>
        </w:rPr>
        <w:t xml:space="preserve">.4 -  </w:t>
      </w:r>
      <w:r w:rsidRPr="00B8148D">
        <w:rPr>
          <w:szCs w:val="28"/>
        </w:rPr>
        <w:t xml:space="preserve">Программа аудита финансовых результатов от обычных видов деятельности в </w:t>
      </w:r>
      <w:r>
        <w:rPr>
          <w:szCs w:val="28"/>
        </w:rPr>
        <w:t>ОАО «Гамбринус»</w:t>
      </w:r>
    </w:p>
    <w:p w:rsidR="001A64BC" w:rsidRPr="002A3F2A" w:rsidRDefault="001A64BC" w:rsidP="001A64BC">
      <w:pPr>
        <w:spacing w:line="360" w:lineRule="auto"/>
        <w:jc w:val="both"/>
        <w:rPr>
          <w:szCs w:val="28"/>
        </w:rPr>
      </w:pPr>
      <w:r w:rsidRPr="002A3F2A">
        <w:rPr>
          <w:szCs w:val="28"/>
        </w:rPr>
        <w:t xml:space="preserve">Проверяемая организация </w:t>
      </w:r>
      <w:r w:rsidRPr="002A3F2A">
        <w:rPr>
          <w:szCs w:val="28"/>
        </w:rPr>
        <w:tab/>
        <w:t>ОАО «Гамбринус»</w:t>
      </w:r>
    </w:p>
    <w:p w:rsidR="001A64BC" w:rsidRPr="002A3F2A" w:rsidRDefault="001A64BC" w:rsidP="001A64BC">
      <w:pPr>
        <w:spacing w:line="360" w:lineRule="auto"/>
        <w:jc w:val="both"/>
        <w:rPr>
          <w:szCs w:val="28"/>
        </w:rPr>
      </w:pPr>
      <w:r w:rsidRPr="002A3F2A">
        <w:rPr>
          <w:szCs w:val="28"/>
        </w:rPr>
        <w:t xml:space="preserve">Проверяемая организация </w:t>
      </w:r>
      <w:r w:rsidRPr="002A3F2A">
        <w:rPr>
          <w:szCs w:val="28"/>
        </w:rPr>
        <w:tab/>
        <w:t>ОАО «Гамбринус»</w:t>
      </w:r>
    </w:p>
    <w:p w:rsidR="001A64BC" w:rsidRPr="002A3F2A" w:rsidRDefault="001A64BC" w:rsidP="001A64BC">
      <w:pPr>
        <w:spacing w:line="360" w:lineRule="auto"/>
        <w:jc w:val="both"/>
        <w:rPr>
          <w:szCs w:val="28"/>
        </w:rPr>
      </w:pPr>
      <w:r w:rsidRPr="002A3F2A">
        <w:rPr>
          <w:szCs w:val="28"/>
        </w:rPr>
        <w:t>Период аудита  01.04.2016-10.04.2016</w:t>
      </w:r>
      <w:r w:rsidRPr="002A3F2A">
        <w:rPr>
          <w:szCs w:val="28"/>
        </w:rPr>
        <w:tab/>
      </w:r>
    </w:p>
    <w:p w:rsidR="001A64BC" w:rsidRPr="002A3F2A" w:rsidRDefault="001A64BC" w:rsidP="001A64BC">
      <w:pPr>
        <w:spacing w:line="360" w:lineRule="auto"/>
        <w:jc w:val="both"/>
        <w:rPr>
          <w:szCs w:val="28"/>
        </w:rPr>
      </w:pPr>
      <w:r w:rsidRPr="002A3F2A">
        <w:rPr>
          <w:szCs w:val="28"/>
        </w:rPr>
        <w:t xml:space="preserve">Количество человеко-часов </w:t>
      </w:r>
      <w:r w:rsidRPr="002A3F2A">
        <w:rPr>
          <w:szCs w:val="28"/>
        </w:rPr>
        <w:tab/>
        <w:t xml:space="preserve">  80</w:t>
      </w:r>
      <w:r w:rsidRPr="002A3F2A">
        <w:rPr>
          <w:szCs w:val="28"/>
        </w:rPr>
        <w:tab/>
      </w:r>
    </w:p>
    <w:p w:rsidR="001A64BC" w:rsidRPr="002A3F2A" w:rsidRDefault="001A64BC" w:rsidP="001A64BC">
      <w:pPr>
        <w:spacing w:line="360" w:lineRule="auto"/>
        <w:jc w:val="both"/>
        <w:rPr>
          <w:szCs w:val="28"/>
        </w:rPr>
      </w:pPr>
      <w:r w:rsidRPr="002A3F2A">
        <w:rPr>
          <w:szCs w:val="28"/>
        </w:rPr>
        <w:t>Руководитель аудиторской группы    ОАО «Гамбринус»</w:t>
      </w:r>
    </w:p>
    <w:p w:rsidR="001A64BC" w:rsidRPr="002A3F2A" w:rsidRDefault="001A64BC" w:rsidP="001A64BC">
      <w:pPr>
        <w:spacing w:line="360" w:lineRule="auto"/>
        <w:jc w:val="both"/>
        <w:rPr>
          <w:szCs w:val="28"/>
        </w:rPr>
      </w:pPr>
      <w:r w:rsidRPr="002A3F2A">
        <w:rPr>
          <w:szCs w:val="28"/>
        </w:rPr>
        <w:t xml:space="preserve">Состав аудиторской группы </w:t>
      </w:r>
      <w:r w:rsidRPr="002A3F2A">
        <w:rPr>
          <w:szCs w:val="28"/>
        </w:rPr>
        <w:tab/>
        <w:t>Иванов А.А</w:t>
      </w:r>
    </w:p>
    <w:p w:rsidR="001A64BC" w:rsidRPr="002A3F2A" w:rsidRDefault="001A64BC" w:rsidP="001A64BC">
      <w:pPr>
        <w:spacing w:line="360" w:lineRule="auto"/>
        <w:jc w:val="both"/>
        <w:rPr>
          <w:szCs w:val="28"/>
        </w:rPr>
      </w:pPr>
      <w:r w:rsidRPr="002A3F2A">
        <w:rPr>
          <w:szCs w:val="28"/>
        </w:rPr>
        <w:t xml:space="preserve">Планируемый аудиторский риск </w:t>
      </w:r>
      <w:r w:rsidRPr="002A3F2A">
        <w:rPr>
          <w:szCs w:val="28"/>
        </w:rPr>
        <w:tab/>
        <w:t xml:space="preserve">  4 %</w:t>
      </w:r>
      <w:r w:rsidRPr="002A3F2A">
        <w:rPr>
          <w:szCs w:val="28"/>
        </w:rPr>
        <w:tab/>
      </w:r>
    </w:p>
    <w:p w:rsidR="002A3F2A" w:rsidRDefault="001A64BC" w:rsidP="001A64BC">
      <w:pPr>
        <w:spacing w:line="360" w:lineRule="auto"/>
        <w:jc w:val="both"/>
        <w:rPr>
          <w:szCs w:val="28"/>
        </w:rPr>
      </w:pPr>
      <w:r w:rsidRPr="002A3F2A">
        <w:rPr>
          <w:szCs w:val="28"/>
        </w:rPr>
        <w:t>Плани</w:t>
      </w:r>
      <w:r w:rsidR="00D76ADD">
        <w:rPr>
          <w:szCs w:val="28"/>
        </w:rPr>
        <w:t xml:space="preserve">руемый уровень существенности </w:t>
      </w:r>
      <w:r w:rsidR="00D76ADD">
        <w:rPr>
          <w:szCs w:val="28"/>
        </w:rPr>
        <w:tab/>
        <w:t xml:space="preserve">709,16 </w:t>
      </w:r>
      <w:r w:rsidRPr="002A3F2A">
        <w:rPr>
          <w:szCs w:val="28"/>
        </w:rPr>
        <w:t xml:space="preserve"> тыс. руб. </w:t>
      </w:r>
    </w:p>
    <w:p w:rsidR="002A3F2A" w:rsidRDefault="002A3F2A" w:rsidP="001A64BC">
      <w:pPr>
        <w:spacing w:line="360" w:lineRule="auto"/>
        <w:jc w:val="both"/>
        <w:rPr>
          <w:szCs w:val="28"/>
        </w:rPr>
      </w:pPr>
    </w:p>
    <w:p w:rsidR="002A3F2A" w:rsidRPr="002A3F2A" w:rsidRDefault="002A3F2A" w:rsidP="001A64BC">
      <w:pPr>
        <w:spacing w:line="360" w:lineRule="auto"/>
        <w:jc w:val="both"/>
        <w:rPr>
          <w:szCs w:val="28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259"/>
        <w:gridCol w:w="1417"/>
        <w:gridCol w:w="1134"/>
        <w:gridCol w:w="1560"/>
        <w:gridCol w:w="1558"/>
      </w:tblGrid>
      <w:tr w:rsidR="001A64BC" w:rsidRPr="00D52139" w:rsidTr="001A64BC">
        <w:tc>
          <w:tcPr>
            <w:tcW w:w="710" w:type="dxa"/>
          </w:tcPr>
          <w:p w:rsidR="001A64BC" w:rsidRPr="00D52139" w:rsidRDefault="001A64BC" w:rsidP="001A64BC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lastRenderedPageBreak/>
              <w:t>№</w:t>
            </w:r>
          </w:p>
          <w:p w:rsidR="001A64BC" w:rsidRPr="00D52139" w:rsidRDefault="001A64BC" w:rsidP="001A64BC">
            <w:pPr>
              <w:jc w:val="center"/>
              <w:rPr>
                <w:sz w:val="24"/>
              </w:rPr>
            </w:pPr>
            <w:proofErr w:type="gramStart"/>
            <w:r w:rsidRPr="00D52139">
              <w:rPr>
                <w:sz w:val="24"/>
              </w:rPr>
              <w:t>п</w:t>
            </w:r>
            <w:proofErr w:type="gramEnd"/>
            <w:r w:rsidRPr="00D52139">
              <w:rPr>
                <w:sz w:val="24"/>
              </w:rPr>
              <w:t>/п</w:t>
            </w:r>
          </w:p>
        </w:tc>
        <w:tc>
          <w:tcPr>
            <w:tcW w:w="3259" w:type="dxa"/>
          </w:tcPr>
          <w:p w:rsidR="001A64BC" w:rsidRPr="00D52139" w:rsidRDefault="001A64BC" w:rsidP="001A64BC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Перечень аудиторских пр</w:t>
            </w:r>
            <w:r w:rsidRPr="00D52139">
              <w:rPr>
                <w:sz w:val="24"/>
              </w:rPr>
              <w:t>о</w:t>
            </w:r>
            <w:r w:rsidRPr="00D52139">
              <w:rPr>
                <w:sz w:val="24"/>
              </w:rPr>
              <w:t>цедур</w:t>
            </w:r>
          </w:p>
        </w:tc>
        <w:tc>
          <w:tcPr>
            <w:tcW w:w="1417" w:type="dxa"/>
          </w:tcPr>
          <w:p w:rsidR="001A64BC" w:rsidRPr="00D52139" w:rsidRDefault="001A64BC" w:rsidP="001A64BC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Период проведения</w:t>
            </w:r>
          </w:p>
        </w:tc>
        <w:tc>
          <w:tcPr>
            <w:tcW w:w="1134" w:type="dxa"/>
          </w:tcPr>
          <w:p w:rsidR="001A64BC" w:rsidRPr="00D52139" w:rsidRDefault="001A64BC" w:rsidP="001A64BC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Колич</w:t>
            </w:r>
            <w:r w:rsidRPr="00D52139">
              <w:rPr>
                <w:sz w:val="24"/>
              </w:rPr>
              <w:t>е</w:t>
            </w:r>
            <w:r w:rsidRPr="00D52139">
              <w:rPr>
                <w:sz w:val="24"/>
              </w:rPr>
              <w:t>ство ч</w:t>
            </w:r>
            <w:r w:rsidRPr="00D52139">
              <w:rPr>
                <w:sz w:val="24"/>
              </w:rPr>
              <w:t>е</w:t>
            </w:r>
            <w:r w:rsidRPr="00D52139">
              <w:rPr>
                <w:sz w:val="24"/>
              </w:rPr>
              <w:t>ловеко-часов</w:t>
            </w:r>
          </w:p>
        </w:tc>
        <w:tc>
          <w:tcPr>
            <w:tcW w:w="1560" w:type="dxa"/>
          </w:tcPr>
          <w:p w:rsidR="001A64BC" w:rsidRPr="00D52139" w:rsidRDefault="001A64BC" w:rsidP="001A64BC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Исполн</w:t>
            </w:r>
            <w:r w:rsidRPr="00D52139">
              <w:rPr>
                <w:sz w:val="24"/>
              </w:rPr>
              <w:t>и</w:t>
            </w:r>
            <w:r w:rsidRPr="00D52139">
              <w:rPr>
                <w:sz w:val="24"/>
              </w:rPr>
              <w:t>тель</w:t>
            </w:r>
          </w:p>
        </w:tc>
        <w:tc>
          <w:tcPr>
            <w:tcW w:w="1558" w:type="dxa"/>
          </w:tcPr>
          <w:p w:rsidR="001A64BC" w:rsidRPr="00D52139" w:rsidRDefault="001A64BC" w:rsidP="001A64BC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 xml:space="preserve">Примечание </w:t>
            </w:r>
          </w:p>
        </w:tc>
      </w:tr>
      <w:tr w:rsidR="001A64BC" w:rsidRPr="00D52139" w:rsidTr="001A64BC">
        <w:tc>
          <w:tcPr>
            <w:tcW w:w="710" w:type="dxa"/>
          </w:tcPr>
          <w:p w:rsidR="001A64BC" w:rsidRPr="00D52139" w:rsidRDefault="001A64BC" w:rsidP="001A64BC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1A64BC" w:rsidRPr="00D52139" w:rsidRDefault="001A64BC" w:rsidP="001A64BC">
            <w:pPr>
              <w:rPr>
                <w:sz w:val="24"/>
              </w:rPr>
            </w:pPr>
            <w:r w:rsidRPr="00D52139">
              <w:rPr>
                <w:sz w:val="24"/>
              </w:rPr>
              <w:t>Запросить документы (оформить в виде запроса стандартной формы)</w:t>
            </w:r>
          </w:p>
        </w:tc>
        <w:tc>
          <w:tcPr>
            <w:tcW w:w="1417" w:type="dxa"/>
          </w:tcPr>
          <w:p w:rsidR="001A64BC" w:rsidRPr="00D52139" w:rsidRDefault="001A64BC" w:rsidP="001A64BC">
            <w:pPr>
              <w:rPr>
                <w:sz w:val="24"/>
              </w:rPr>
            </w:pPr>
            <w:r w:rsidRPr="00D52139">
              <w:rPr>
                <w:sz w:val="24"/>
              </w:rPr>
              <w:t>01.04.2016-02.04.2016</w:t>
            </w:r>
          </w:p>
        </w:tc>
        <w:tc>
          <w:tcPr>
            <w:tcW w:w="1134" w:type="dxa"/>
          </w:tcPr>
          <w:p w:rsidR="001A64BC" w:rsidRPr="00D52139" w:rsidRDefault="001A64BC" w:rsidP="001A64BC">
            <w:pPr>
              <w:jc w:val="both"/>
              <w:rPr>
                <w:sz w:val="24"/>
              </w:rPr>
            </w:pPr>
            <w:r w:rsidRPr="00D52139">
              <w:rPr>
                <w:sz w:val="24"/>
              </w:rPr>
              <w:t>16</w:t>
            </w:r>
          </w:p>
        </w:tc>
        <w:tc>
          <w:tcPr>
            <w:tcW w:w="1560" w:type="dxa"/>
          </w:tcPr>
          <w:p w:rsidR="001A64BC" w:rsidRPr="00D52139" w:rsidRDefault="001A64BC" w:rsidP="001A64BC">
            <w:pPr>
              <w:rPr>
                <w:sz w:val="24"/>
              </w:rPr>
            </w:pPr>
            <w:r w:rsidRPr="00D52139">
              <w:rPr>
                <w:sz w:val="24"/>
              </w:rPr>
              <w:t>Иванов А.А</w:t>
            </w:r>
          </w:p>
        </w:tc>
        <w:tc>
          <w:tcPr>
            <w:tcW w:w="1558" w:type="dxa"/>
          </w:tcPr>
          <w:p w:rsidR="001A64BC" w:rsidRPr="00D52139" w:rsidRDefault="001A64BC" w:rsidP="001A64BC">
            <w:pPr>
              <w:rPr>
                <w:sz w:val="24"/>
              </w:rPr>
            </w:pPr>
          </w:p>
        </w:tc>
      </w:tr>
      <w:tr w:rsidR="001A64BC" w:rsidRPr="00D52139" w:rsidTr="001A64BC">
        <w:tc>
          <w:tcPr>
            <w:tcW w:w="710" w:type="dxa"/>
          </w:tcPr>
          <w:p w:rsidR="001A64BC" w:rsidRPr="00D52139" w:rsidRDefault="001A64BC" w:rsidP="001A64BC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2</w:t>
            </w:r>
          </w:p>
        </w:tc>
        <w:tc>
          <w:tcPr>
            <w:tcW w:w="3259" w:type="dxa"/>
          </w:tcPr>
          <w:p w:rsidR="001A64BC" w:rsidRPr="00D52139" w:rsidRDefault="001A64BC" w:rsidP="001A64BC">
            <w:pPr>
              <w:rPr>
                <w:sz w:val="24"/>
              </w:rPr>
            </w:pPr>
            <w:r w:rsidRPr="00D52139">
              <w:rPr>
                <w:color w:val="000000"/>
                <w:sz w:val="24"/>
                <w:shd w:val="clear" w:color="auto" w:fill="FFFFFF"/>
              </w:rPr>
              <w:t>Нормативная проверка д</w:t>
            </w:r>
            <w:r w:rsidRPr="00D52139">
              <w:rPr>
                <w:color w:val="000000"/>
                <w:sz w:val="24"/>
                <w:shd w:val="clear" w:color="auto" w:fill="FFFFFF"/>
              </w:rPr>
              <w:t>о</w:t>
            </w:r>
            <w:r w:rsidRPr="00D52139">
              <w:rPr>
                <w:color w:val="000000"/>
                <w:sz w:val="24"/>
                <w:shd w:val="clear" w:color="auto" w:fill="FFFFFF"/>
              </w:rPr>
              <w:t>стоверности отражения пок</w:t>
            </w:r>
            <w:r w:rsidRPr="00D52139">
              <w:rPr>
                <w:color w:val="000000"/>
                <w:sz w:val="24"/>
                <w:shd w:val="clear" w:color="auto" w:fill="FFFFFF"/>
              </w:rPr>
              <w:t>а</w:t>
            </w:r>
            <w:r w:rsidRPr="00D52139">
              <w:rPr>
                <w:color w:val="000000"/>
                <w:sz w:val="24"/>
                <w:shd w:val="clear" w:color="auto" w:fill="FFFFFF"/>
              </w:rPr>
              <w:t>зателей по продаже готовой продукции в бухгалтерской отчетности, в том числе по видам прибылей (убытков): валовой прибыли; прибыли (убытка) от продаж</w:t>
            </w:r>
          </w:p>
        </w:tc>
        <w:tc>
          <w:tcPr>
            <w:tcW w:w="1417" w:type="dxa"/>
          </w:tcPr>
          <w:p w:rsidR="001A64BC" w:rsidRPr="00D52139" w:rsidRDefault="001A64BC" w:rsidP="001A64BC">
            <w:pPr>
              <w:rPr>
                <w:sz w:val="24"/>
              </w:rPr>
            </w:pPr>
            <w:r w:rsidRPr="00D52139">
              <w:rPr>
                <w:sz w:val="24"/>
              </w:rPr>
              <w:t>03.04.2016-05.04.2016</w:t>
            </w:r>
          </w:p>
        </w:tc>
        <w:tc>
          <w:tcPr>
            <w:tcW w:w="1134" w:type="dxa"/>
          </w:tcPr>
          <w:p w:rsidR="001A64BC" w:rsidRPr="00D52139" w:rsidRDefault="001A64BC" w:rsidP="001A64BC">
            <w:pPr>
              <w:jc w:val="both"/>
              <w:rPr>
                <w:sz w:val="24"/>
              </w:rPr>
            </w:pPr>
            <w:r w:rsidRPr="00D52139">
              <w:rPr>
                <w:sz w:val="24"/>
              </w:rPr>
              <w:t>16</w:t>
            </w:r>
          </w:p>
        </w:tc>
        <w:tc>
          <w:tcPr>
            <w:tcW w:w="1560" w:type="dxa"/>
          </w:tcPr>
          <w:p w:rsidR="001A64BC" w:rsidRPr="00D52139" w:rsidRDefault="001A64BC" w:rsidP="001A64BC">
            <w:pPr>
              <w:rPr>
                <w:sz w:val="24"/>
              </w:rPr>
            </w:pPr>
            <w:r w:rsidRPr="00D52139">
              <w:rPr>
                <w:sz w:val="24"/>
              </w:rPr>
              <w:t>Иванов А.А</w:t>
            </w:r>
          </w:p>
        </w:tc>
        <w:tc>
          <w:tcPr>
            <w:tcW w:w="1558" w:type="dxa"/>
          </w:tcPr>
          <w:p w:rsidR="001A64BC" w:rsidRPr="00D52139" w:rsidRDefault="001A64BC" w:rsidP="001A64BC">
            <w:pPr>
              <w:rPr>
                <w:sz w:val="24"/>
              </w:rPr>
            </w:pPr>
          </w:p>
        </w:tc>
      </w:tr>
      <w:tr w:rsidR="001A64BC" w:rsidRPr="00D52139" w:rsidTr="001A64BC">
        <w:tc>
          <w:tcPr>
            <w:tcW w:w="710" w:type="dxa"/>
          </w:tcPr>
          <w:p w:rsidR="001A64BC" w:rsidRPr="00D52139" w:rsidRDefault="001A64BC" w:rsidP="001A64BC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3</w:t>
            </w:r>
          </w:p>
        </w:tc>
        <w:tc>
          <w:tcPr>
            <w:tcW w:w="3259" w:type="dxa"/>
          </w:tcPr>
          <w:p w:rsidR="001A64BC" w:rsidRPr="00D52139" w:rsidRDefault="001A64BC" w:rsidP="001A64BC">
            <w:pPr>
              <w:rPr>
                <w:sz w:val="24"/>
              </w:rPr>
            </w:pPr>
            <w:r w:rsidRPr="00D52139">
              <w:rPr>
                <w:color w:val="000000"/>
                <w:sz w:val="24"/>
                <w:shd w:val="clear" w:color="auto" w:fill="FFFFFF"/>
              </w:rPr>
              <w:t>Арифметическая проверка достоверности отражения реализации готовой проду</w:t>
            </w:r>
            <w:r w:rsidRPr="00D52139">
              <w:rPr>
                <w:color w:val="000000"/>
                <w:sz w:val="24"/>
                <w:shd w:val="clear" w:color="auto" w:fill="FFFFFF"/>
              </w:rPr>
              <w:t>к</w:t>
            </w:r>
            <w:r w:rsidRPr="00D52139">
              <w:rPr>
                <w:color w:val="000000"/>
                <w:sz w:val="24"/>
                <w:shd w:val="clear" w:color="auto" w:fill="FFFFFF"/>
              </w:rPr>
              <w:t>ции в бухгалтерской отче</w:t>
            </w:r>
            <w:r w:rsidRPr="00D52139">
              <w:rPr>
                <w:color w:val="000000"/>
                <w:sz w:val="24"/>
                <w:shd w:val="clear" w:color="auto" w:fill="FFFFFF"/>
              </w:rPr>
              <w:t>т</w:t>
            </w:r>
            <w:r w:rsidRPr="00D52139">
              <w:rPr>
                <w:color w:val="000000"/>
                <w:sz w:val="24"/>
                <w:shd w:val="clear" w:color="auto" w:fill="FFFFFF"/>
              </w:rPr>
              <w:t>ности, в том числе по видам прибылей (убытков): валовой прибыли и прибыли от пр</w:t>
            </w:r>
            <w:r w:rsidRPr="00D52139">
              <w:rPr>
                <w:color w:val="000000"/>
                <w:sz w:val="24"/>
                <w:shd w:val="clear" w:color="auto" w:fill="FFFFFF"/>
              </w:rPr>
              <w:t>о</w:t>
            </w:r>
            <w:r w:rsidRPr="00D52139">
              <w:rPr>
                <w:color w:val="000000"/>
                <w:sz w:val="24"/>
                <w:shd w:val="clear" w:color="auto" w:fill="FFFFFF"/>
              </w:rPr>
              <w:t>даж</w:t>
            </w:r>
          </w:p>
        </w:tc>
        <w:tc>
          <w:tcPr>
            <w:tcW w:w="1417" w:type="dxa"/>
          </w:tcPr>
          <w:p w:rsidR="001A64BC" w:rsidRPr="00D52139" w:rsidRDefault="001A64BC" w:rsidP="001A64BC">
            <w:pPr>
              <w:rPr>
                <w:sz w:val="24"/>
              </w:rPr>
            </w:pPr>
            <w:r w:rsidRPr="00D52139">
              <w:rPr>
                <w:sz w:val="24"/>
              </w:rPr>
              <w:t>06.04.2016-</w:t>
            </w:r>
          </w:p>
        </w:tc>
        <w:tc>
          <w:tcPr>
            <w:tcW w:w="1134" w:type="dxa"/>
          </w:tcPr>
          <w:p w:rsidR="001A64BC" w:rsidRPr="00D52139" w:rsidRDefault="001A64BC" w:rsidP="001A64BC">
            <w:pPr>
              <w:jc w:val="both"/>
              <w:rPr>
                <w:sz w:val="24"/>
              </w:rPr>
            </w:pPr>
            <w:r w:rsidRPr="00D52139">
              <w:rPr>
                <w:sz w:val="24"/>
              </w:rPr>
              <w:t>8</w:t>
            </w:r>
          </w:p>
        </w:tc>
        <w:tc>
          <w:tcPr>
            <w:tcW w:w="1560" w:type="dxa"/>
          </w:tcPr>
          <w:p w:rsidR="001A64BC" w:rsidRPr="00D52139" w:rsidRDefault="001A64BC" w:rsidP="001A64BC">
            <w:pPr>
              <w:rPr>
                <w:sz w:val="24"/>
              </w:rPr>
            </w:pPr>
            <w:r w:rsidRPr="00D52139">
              <w:rPr>
                <w:sz w:val="24"/>
              </w:rPr>
              <w:t>Иванов А.А</w:t>
            </w:r>
          </w:p>
        </w:tc>
        <w:tc>
          <w:tcPr>
            <w:tcW w:w="1558" w:type="dxa"/>
          </w:tcPr>
          <w:p w:rsidR="001A64BC" w:rsidRPr="00D52139" w:rsidRDefault="001A64BC" w:rsidP="001A64BC">
            <w:pPr>
              <w:rPr>
                <w:sz w:val="24"/>
              </w:rPr>
            </w:pPr>
          </w:p>
        </w:tc>
      </w:tr>
      <w:tr w:rsidR="001A64BC" w:rsidRPr="00D52139" w:rsidTr="001A64BC">
        <w:tc>
          <w:tcPr>
            <w:tcW w:w="710" w:type="dxa"/>
          </w:tcPr>
          <w:p w:rsidR="001A64BC" w:rsidRPr="00D52139" w:rsidRDefault="001A64BC" w:rsidP="001A64BC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4</w:t>
            </w:r>
          </w:p>
        </w:tc>
        <w:tc>
          <w:tcPr>
            <w:tcW w:w="3259" w:type="dxa"/>
          </w:tcPr>
          <w:p w:rsidR="001A64BC" w:rsidRPr="00D52139" w:rsidRDefault="001A64BC" w:rsidP="001A64BC">
            <w:pPr>
              <w:rPr>
                <w:sz w:val="24"/>
              </w:rPr>
            </w:pPr>
            <w:r w:rsidRPr="00D52139">
              <w:rPr>
                <w:color w:val="000000"/>
                <w:sz w:val="24"/>
                <w:shd w:val="clear" w:color="auto" w:fill="FFFFFF"/>
              </w:rPr>
              <w:t>Встречная проверка дост</w:t>
            </w:r>
            <w:r w:rsidRPr="00D52139">
              <w:rPr>
                <w:color w:val="000000"/>
                <w:sz w:val="24"/>
                <w:shd w:val="clear" w:color="auto" w:fill="FFFFFF"/>
              </w:rPr>
              <w:t>о</w:t>
            </w:r>
            <w:r w:rsidRPr="00D52139">
              <w:rPr>
                <w:color w:val="000000"/>
                <w:sz w:val="24"/>
                <w:shd w:val="clear" w:color="auto" w:fill="FFFFFF"/>
              </w:rPr>
              <w:t>верности отражения реал</w:t>
            </w:r>
            <w:r w:rsidRPr="00D52139">
              <w:rPr>
                <w:color w:val="000000"/>
                <w:sz w:val="24"/>
                <w:shd w:val="clear" w:color="auto" w:fill="FFFFFF"/>
              </w:rPr>
              <w:t>и</w:t>
            </w:r>
            <w:r w:rsidRPr="00D52139">
              <w:rPr>
                <w:color w:val="000000"/>
                <w:sz w:val="24"/>
                <w:shd w:val="clear" w:color="auto" w:fill="FFFFFF"/>
              </w:rPr>
              <w:t>зации готовой продукции  в бухгалтерской отчетности, в том числе по видам приб</w:t>
            </w:r>
            <w:r w:rsidRPr="00D52139">
              <w:rPr>
                <w:color w:val="000000"/>
                <w:sz w:val="24"/>
                <w:shd w:val="clear" w:color="auto" w:fill="FFFFFF"/>
              </w:rPr>
              <w:t>ы</w:t>
            </w:r>
            <w:r w:rsidRPr="00D52139">
              <w:rPr>
                <w:color w:val="000000"/>
                <w:sz w:val="24"/>
                <w:shd w:val="clear" w:color="auto" w:fill="FFFFFF"/>
              </w:rPr>
              <w:t>лей (убытков), а также пр</w:t>
            </w:r>
            <w:r w:rsidRPr="00D52139">
              <w:rPr>
                <w:color w:val="000000"/>
                <w:sz w:val="24"/>
                <w:shd w:val="clear" w:color="auto" w:fill="FFFFFF"/>
              </w:rPr>
              <w:t>а</w:t>
            </w:r>
            <w:r w:rsidRPr="00D52139">
              <w:rPr>
                <w:color w:val="000000"/>
                <w:sz w:val="24"/>
                <w:shd w:val="clear" w:color="auto" w:fill="FFFFFF"/>
              </w:rPr>
              <w:t>вильность отражения бу</w:t>
            </w:r>
            <w:r w:rsidRPr="00D52139">
              <w:rPr>
                <w:color w:val="000000"/>
                <w:sz w:val="24"/>
                <w:shd w:val="clear" w:color="auto" w:fill="FFFFFF"/>
              </w:rPr>
              <w:t>х</w:t>
            </w:r>
            <w:r w:rsidRPr="00D52139">
              <w:rPr>
                <w:color w:val="000000"/>
                <w:sz w:val="24"/>
                <w:shd w:val="clear" w:color="auto" w:fill="FFFFFF"/>
              </w:rPr>
              <w:t>галтерских проводок</w:t>
            </w:r>
          </w:p>
        </w:tc>
        <w:tc>
          <w:tcPr>
            <w:tcW w:w="1417" w:type="dxa"/>
          </w:tcPr>
          <w:p w:rsidR="001A64BC" w:rsidRPr="00D52139" w:rsidRDefault="001A64BC" w:rsidP="001A64BC">
            <w:pPr>
              <w:rPr>
                <w:sz w:val="24"/>
              </w:rPr>
            </w:pPr>
            <w:r w:rsidRPr="00D52139">
              <w:rPr>
                <w:sz w:val="24"/>
              </w:rPr>
              <w:t>07.04.2016</w:t>
            </w:r>
          </w:p>
        </w:tc>
        <w:tc>
          <w:tcPr>
            <w:tcW w:w="1134" w:type="dxa"/>
          </w:tcPr>
          <w:p w:rsidR="001A64BC" w:rsidRPr="00D52139" w:rsidRDefault="001A64BC" w:rsidP="001A64BC">
            <w:pPr>
              <w:jc w:val="both"/>
              <w:rPr>
                <w:sz w:val="24"/>
              </w:rPr>
            </w:pPr>
            <w:r w:rsidRPr="00D52139">
              <w:rPr>
                <w:sz w:val="24"/>
              </w:rPr>
              <w:t>8</w:t>
            </w:r>
          </w:p>
        </w:tc>
        <w:tc>
          <w:tcPr>
            <w:tcW w:w="1560" w:type="dxa"/>
          </w:tcPr>
          <w:p w:rsidR="001A64BC" w:rsidRPr="00D52139" w:rsidRDefault="001A64BC" w:rsidP="001A64BC">
            <w:pPr>
              <w:rPr>
                <w:sz w:val="24"/>
              </w:rPr>
            </w:pPr>
            <w:r w:rsidRPr="00D52139">
              <w:rPr>
                <w:sz w:val="24"/>
              </w:rPr>
              <w:t>Иванов А.А</w:t>
            </w:r>
          </w:p>
        </w:tc>
        <w:tc>
          <w:tcPr>
            <w:tcW w:w="1558" w:type="dxa"/>
          </w:tcPr>
          <w:p w:rsidR="001A64BC" w:rsidRPr="00D52139" w:rsidRDefault="001A64BC" w:rsidP="001A64BC">
            <w:pPr>
              <w:rPr>
                <w:sz w:val="24"/>
              </w:rPr>
            </w:pPr>
          </w:p>
        </w:tc>
      </w:tr>
      <w:tr w:rsidR="001A64BC" w:rsidRPr="00D52139" w:rsidTr="001A64BC">
        <w:tc>
          <w:tcPr>
            <w:tcW w:w="710" w:type="dxa"/>
          </w:tcPr>
          <w:p w:rsidR="001A64BC" w:rsidRPr="00D52139" w:rsidRDefault="001A64BC" w:rsidP="001A64BC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5</w:t>
            </w:r>
          </w:p>
        </w:tc>
        <w:tc>
          <w:tcPr>
            <w:tcW w:w="3259" w:type="dxa"/>
          </w:tcPr>
          <w:p w:rsidR="001A64BC" w:rsidRPr="00D52139" w:rsidRDefault="001A64BC" w:rsidP="001A64BC">
            <w:pPr>
              <w:rPr>
                <w:sz w:val="24"/>
              </w:rPr>
            </w:pPr>
            <w:r w:rsidRPr="00D52139">
              <w:rPr>
                <w:color w:val="000000"/>
                <w:sz w:val="24"/>
                <w:shd w:val="clear" w:color="auto" w:fill="FFFFFF"/>
              </w:rPr>
              <w:t>Аналитические процедуры оценки структуры и динам</w:t>
            </w:r>
            <w:r w:rsidRPr="00D52139">
              <w:rPr>
                <w:color w:val="000000"/>
                <w:sz w:val="24"/>
                <w:shd w:val="clear" w:color="auto" w:fill="FFFFFF"/>
              </w:rPr>
              <w:t>и</w:t>
            </w:r>
            <w:r w:rsidRPr="00D52139">
              <w:rPr>
                <w:color w:val="000000"/>
                <w:sz w:val="24"/>
                <w:shd w:val="clear" w:color="auto" w:fill="FFFFFF"/>
              </w:rPr>
              <w:t>ки показателей реализации продукции; расчета и оценки показателей рентабельности продукции</w:t>
            </w:r>
          </w:p>
        </w:tc>
        <w:tc>
          <w:tcPr>
            <w:tcW w:w="1417" w:type="dxa"/>
          </w:tcPr>
          <w:p w:rsidR="001A64BC" w:rsidRPr="00D52139" w:rsidRDefault="001A64BC" w:rsidP="001A64BC">
            <w:pPr>
              <w:rPr>
                <w:sz w:val="24"/>
              </w:rPr>
            </w:pPr>
            <w:r w:rsidRPr="00D52139">
              <w:rPr>
                <w:sz w:val="24"/>
              </w:rPr>
              <w:t>08.04.2016-09.04.2016</w:t>
            </w:r>
          </w:p>
        </w:tc>
        <w:tc>
          <w:tcPr>
            <w:tcW w:w="1134" w:type="dxa"/>
          </w:tcPr>
          <w:p w:rsidR="001A64BC" w:rsidRPr="00D52139" w:rsidRDefault="001A64BC" w:rsidP="001A64BC">
            <w:pPr>
              <w:jc w:val="both"/>
              <w:rPr>
                <w:sz w:val="24"/>
              </w:rPr>
            </w:pPr>
            <w:r w:rsidRPr="00D52139">
              <w:rPr>
                <w:sz w:val="24"/>
              </w:rPr>
              <w:t>16</w:t>
            </w:r>
          </w:p>
        </w:tc>
        <w:tc>
          <w:tcPr>
            <w:tcW w:w="1560" w:type="dxa"/>
          </w:tcPr>
          <w:p w:rsidR="001A64BC" w:rsidRPr="00D52139" w:rsidRDefault="001A64BC" w:rsidP="001A64BC">
            <w:pPr>
              <w:rPr>
                <w:sz w:val="24"/>
              </w:rPr>
            </w:pPr>
            <w:r w:rsidRPr="00D52139">
              <w:rPr>
                <w:sz w:val="24"/>
              </w:rPr>
              <w:t>Иванов А.А</w:t>
            </w:r>
          </w:p>
        </w:tc>
        <w:tc>
          <w:tcPr>
            <w:tcW w:w="1558" w:type="dxa"/>
          </w:tcPr>
          <w:p w:rsidR="001A64BC" w:rsidRPr="00D52139" w:rsidRDefault="001A64BC" w:rsidP="001A64BC">
            <w:pPr>
              <w:rPr>
                <w:sz w:val="24"/>
              </w:rPr>
            </w:pPr>
            <w:r w:rsidRPr="00D52139">
              <w:rPr>
                <w:sz w:val="24"/>
              </w:rPr>
              <w:t>В качестве дополн</w:t>
            </w:r>
            <w:r w:rsidRPr="00D52139">
              <w:rPr>
                <w:sz w:val="24"/>
              </w:rPr>
              <w:t>и</w:t>
            </w:r>
            <w:r w:rsidRPr="00D52139">
              <w:rPr>
                <w:sz w:val="24"/>
              </w:rPr>
              <w:t>тельной услуги по заказу ОАО «Гамбр</w:t>
            </w:r>
            <w:r w:rsidRPr="00D52139">
              <w:rPr>
                <w:sz w:val="24"/>
              </w:rPr>
              <w:t>и</w:t>
            </w:r>
            <w:r w:rsidRPr="00D52139">
              <w:rPr>
                <w:sz w:val="24"/>
              </w:rPr>
              <w:t>нус»</w:t>
            </w:r>
          </w:p>
        </w:tc>
      </w:tr>
      <w:tr w:rsidR="001A64BC" w:rsidRPr="00D52139" w:rsidTr="001A64BC">
        <w:tc>
          <w:tcPr>
            <w:tcW w:w="710" w:type="dxa"/>
          </w:tcPr>
          <w:p w:rsidR="001A64BC" w:rsidRPr="00D52139" w:rsidRDefault="001A64BC" w:rsidP="001A64BC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6</w:t>
            </w:r>
          </w:p>
        </w:tc>
        <w:tc>
          <w:tcPr>
            <w:tcW w:w="3259" w:type="dxa"/>
          </w:tcPr>
          <w:p w:rsidR="001A64BC" w:rsidRPr="00D52139" w:rsidRDefault="001A64BC" w:rsidP="001A64BC">
            <w:pPr>
              <w:rPr>
                <w:sz w:val="24"/>
              </w:rPr>
            </w:pPr>
            <w:r w:rsidRPr="00D52139">
              <w:rPr>
                <w:sz w:val="24"/>
                <w:shd w:val="clear" w:color="auto" w:fill="FFFFFF"/>
              </w:rPr>
              <w:t>Подготовка письменной и</w:t>
            </w:r>
            <w:r w:rsidRPr="00D52139">
              <w:rPr>
                <w:sz w:val="24"/>
                <w:shd w:val="clear" w:color="auto" w:fill="FFFFFF"/>
              </w:rPr>
              <w:t>н</w:t>
            </w:r>
            <w:r w:rsidRPr="00D52139">
              <w:rPr>
                <w:sz w:val="24"/>
                <w:shd w:val="clear" w:color="auto" w:fill="FFFFFF"/>
              </w:rPr>
              <w:t>формации руководству орг</w:t>
            </w:r>
            <w:r w:rsidRPr="00D52139">
              <w:rPr>
                <w:sz w:val="24"/>
                <w:shd w:val="clear" w:color="auto" w:fill="FFFFFF"/>
              </w:rPr>
              <w:t>а</w:t>
            </w:r>
            <w:r w:rsidRPr="00D52139">
              <w:rPr>
                <w:sz w:val="24"/>
                <w:shd w:val="clear" w:color="auto" w:fill="FFFFFF"/>
              </w:rPr>
              <w:t>низации по результатам аудита</w:t>
            </w:r>
          </w:p>
        </w:tc>
        <w:tc>
          <w:tcPr>
            <w:tcW w:w="1417" w:type="dxa"/>
          </w:tcPr>
          <w:p w:rsidR="001A64BC" w:rsidRPr="00D52139" w:rsidRDefault="001A64BC" w:rsidP="001A64BC">
            <w:pPr>
              <w:rPr>
                <w:sz w:val="24"/>
              </w:rPr>
            </w:pPr>
            <w:r w:rsidRPr="00D52139">
              <w:rPr>
                <w:sz w:val="24"/>
              </w:rPr>
              <w:t>10.04.2016</w:t>
            </w:r>
          </w:p>
        </w:tc>
        <w:tc>
          <w:tcPr>
            <w:tcW w:w="1134" w:type="dxa"/>
          </w:tcPr>
          <w:p w:rsidR="001A64BC" w:rsidRPr="00D52139" w:rsidRDefault="001A64BC" w:rsidP="001A64BC">
            <w:pPr>
              <w:jc w:val="both"/>
              <w:rPr>
                <w:sz w:val="24"/>
              </w:rPr>
            </w:pPr>
            <w:r w:rsidRPr="00D52139">
              <w:rPr>
                <w:sz w:val="24"/>
              </w:rPr>
              <w:t>8</w:t>
            </w:r>
          </w:p>
        </w:tc>
        <w:tc>
          <w:tcPr>
            <w:tcW w:w="1560" w:type="dxa"/>
          </w:tcPr>
          <w:p w:rsidR="001A64BC" w:rsidRPr="00D52139" w:rsidRDefault="001A64BC" w:rsidP="001A64BC">
            <w:pPr>
              <w:rPr>
                <w:sz w:val="24"/>
              </w:rPr>
            </w:pPr>
            <w:r w:rsidRPr="00D52139">
              <w:rPr>
                <w:sz w:val="24"/>
              </w:rPr>
              <w:t>Иванов А.А</w:t>
            </w:r>
          </w:p>
        </w:tc>
        <w:tc>
          <w:tcPr>
            <w:tcW w:w="1558" w:type="dxa"/>
          </w:tcPr>
          <w:p w:rsidR="001A64BC" w:rsidRPr="00D52139" w:rsidRDefault="001A64BC" w:rsidP="001A64BC">
            <w:pPr>
              <w:rPr>
                <w:sz w:val="24"/>
              </w:rPr>
            </w:pPr>
          </w:p>
        </w:tc>
      </w:tr>
    </w:tbl>
    <w:p w:rsidR="001A64BC" w:rsidRDefault="001A64BC" w:rsidP="001A64BC">
      <w:pPr>
        <w:spacing w:line="360" w:lineRule="auto"/>
        <w:ind w:firstLine="720"/>
        <w:jc w:val="both"/>
        <w:rPr>
          <w:szCs w:val="28"/>
        </w:rPr>
      </w:pPr>
    </w:p>
    <w:p w:rsidR="001A64BC" w:rsidRPr="000E566E" w:rsidRDefault="001A64BC" w:rsidP="001A64BC">
      <w:pPr>
        <w:spacing w:line="360" w:lineRule="auto"/>
        <w:ind w:firstLine="720"/>
        <w:jc w:val="both"/>
        <w:rPr>
          <w:szCs w:val="28"/>
        </w:rPr>
      </w:pPr>
      <w:r w:rsidRPr="000E566E">
        <w:rPr>
          <w:szCs w:val="28"/>
        </w:rPr>
        <w:t xml:space="preserve">Программа аудита </w:t>
      </w:r>
      <w:r>
        <w:rPr>
          <w:szCs w:val="28"/>
        </w:rPr>
        <w:t>продажи готовой продукции</w:t>
      </w:r>
      <w:r w:rsidRPr="000E566E">
        <w:rPr>
          <w:szCs w:val="28"/>
        </w:rPr>
        <w:t xml:space="preserve"> представляет собой д</w:t>
      </w:r>
      <w:r w:rsidRPr="000E566E">
        <w:rPr>
          <w:szCs w:val="28"/>
        </w:rPr>
        <w:t>е</w:t>
      </w:r>
      <w:r w:rsidRPr="000E566E">
        <w:rPr>
          <w:szCs w:val="28"/>
        </w:rPr>
        <w:t>тальный перечень содержания аудиторских процедур, необходимых для пра</w:t>
      </w:r>
      <w:r w:rsidRPr="000E566E">
        <w:rPr>
          <w:szCs w:val="28"/>
        </w:rPr>
        <w:t>к</w:t>
      </w:r>
      <w:r w:rsidRPr="000E566E">
        <w:rPr>
          <w:szCs w:val="28"/>
        </w:rPr>
        <w:t>тической реализации плана аудита, для сбора аудиторских доказательств.</w:t>
      </w:r>
    </w:p>
    <w:p w:rsidR="001A64BC" w:rsidRPr="000E566E" w:rsidRDefault="001A64BC" w:rsidP="001A64BC">
      <w:pPr>
        <w:spacing w:line="360" w:lineRule="auto"/>
        <w:ind w:firstLine="720"/>
        <w:jc w:val="both"/>
        <w:rPr>
          <w:szCs w:val="28"/>
        </w:rPr>
      </w:pPr>
      <w:bookmarkStart w:id="53" w:name="c4"/>
      <w:bookmarkEnd w:id="53"/>
      <w:r w:rsidRPr="000E566E">
        <w:rPr>
          <w:szCs w:val="28"/>
        </w:rPr>
        <w:lastRenderedPageBreak/>
        <w:t>Аудиторская организация, если сочтет это целесообразным, может согл</w:t>
      </w:r>
      <w:r w:rsidRPr="000E566E">
        <w:rPr>
          <w:szCs w:val="28"/>
        </w:rPr>
        <w:t>а</w:t>
      </w:r>
      <w:r w:rsidRPr="000E566E">
        <w:rPr>
          <w:szCs w:val="28"/>
        </w:rPr>
        <w:t>совать с руководством проверяемого экономического субъекта отдельные п</w:t>
      </w:r>
      <w:r w:rsidRPr="000E566E">
        <w:rPr>
          <w:szCs w:val="28"/>
        </w:rPr>
        <w:t>о</w:t>
      </w:r>
      <w:r w:rsidRPr="000E566E">
        <w:rPr>
          <w:szCs w:val="28"/>
        </w:rPr>
        <w:t>ложения общего плана и программы аудита. При этом аудиторская организация является независимой в выборе приемов и методов аудита, отраженных в о</w:t>
      </w:r>
      <w:r w:rsidRPr="000E566E">
        <w:rPr>
          <w:szCs w:val="28"/>
        </w:rPr>
        <w:t>б</w:t>
      </w:r>
      <w:r w:rsidRPr="000E566E">
        <w:rPr>
          <w:szCs w:val="28"/>
        </w:rPr>
        <w:t>щем плане и программе, но несет полную ответственность за результаты своей работы в соответствии с данным общим планом и данной программой.</w:t>
      </w:r>
    </w:p>
    <w:p w:rsidR="001A64BC" w:rsidRPr="000E566E" w:rsidRDefault="001A64BC" w:rsidP="001A64BC">
      <w:pPr>
        <w:spacing w:line="360" w:lineRule="auto"/>
        <w:ind w:firstLine="720"/>
        <w:jc w:val="both"/>
        <w:rPr>
          <w:szCs w:val="28"/>
        </w:rPr>
      </w:pPr>
      <w:r w:rsidRPr="000E566E">
        <w:rPr>
          <w:szCs w:val="28"/>
        </w:rPr>
        <w:t>По окончании процесса планирования аудита общий план и программа аудита должны быть оформлены документально и завизированы в установле</w:t>
      </w:r>
      <w:r w:rsidRPr="000E566E">
        <w:rPr>
          <w:szCs w:val="28"/>
        </w:rPr>
        <w:t>н</w:t>
      </w:r>
      <w:r w:rsidRPr="000E566E">
        <w:rPr>
          <w:szCs w:val="28"/>
        </w:rPr>
        <w:t>ном порядке.</w:t>
      </w:r>
    </w:p>
    <w:p w:rsidR="001A64BC" w:rsidRDefault="001A64BC" w:rsidP="001A64BC">
      <w:pPr>
        <w:autoSpaceDE w:val="0"/>
        <w:autoSpaceDN w:val="0"/>
        <w:adjustRightInd w:val="0"/>
        <w:rPr>
          <w:szCs w:val="28"/>
        </w:rPr>
      </w:pPr>
    </w:p>
    <w:p w:rsidR="001A64BC" w:rsidRDefault="00192636" w:rsidP="00D76ADD">
      <w:pPr>
        <w:pStyle w:val="2"/>
        <w:suppressAutoHyphens/>
        <w:spacing w:line="360" w:lineRule="auto"/>
      </w:pPr>
      <w:bookmarkStart w:id="54" w:name="_Toc482925705"/>
      <w:bookmarkStart w:id="55" w:name="_Toc484664442"/>
      <w:bookmarkStart w:id="56" w:name="_Toc484674676"/>
      <w:r>
        <w:t>4</w:t>
      </w:r>
      <w:r w:rsidR="001A64BC">
        <w:t>.3</w:t>
      </w:r>
      <w:r w:rsidR="001A64BC" w:rsidRPr="000E566E">
        <w:t xml:space="preserve"> </w:t>
      </w:r>
      <w:r w:rsidR="001A64BC" w:rsidRPr="005F37C2">
        <w:t>Методика проведения аудита продажи готовой продукции в организации</w:t>
      </w:r>
      <w:bookmarkEnd w:id="54"/>
      <w:bookmarkEnd w:id="55"/>
      <w:bookmarkEnd w:id="56"/>
    </w:p>
    <w:p w:rsidR="001A64BC" w:rsidRPr="000E566E" w:rsidRDefault="001A64BC" w:rsidP="001A64BC">
      <w:pPr>
        <w:autoSpaceDE w:val="0"/>
        <w:autoSpaceDN w:val="0"/>
        <w:adjustRightInd w:val="0"/>
        <w:jc w:val="center"/>
        <w:rPr>
          <w:szCs w:val="28"/>
        </w:rPr>
      </w:pPr>
    </w:p>
    <w:p w:rsidR="001A64BC" w:rsidRPr="000E566E" w:rsidRDefault="001A64BC" w:rsidP="001A64BC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Cs w:val="28"/>
        </w:rPr>
      </w:pPr>
      <w:r w:rsidRPr="000E566E">
        <w:rPr>
          <w:color w:val="000000"/>
          <w:szCs w:val="28"/>
        </w:rPr>
        <w:t xml:space="preserve">Аудит </w:t>
      </w:r>
      <w:r>
        <w:rPr>
          <w:color w:val="000000"/>
          <w:szCs w:val="28"/>
        </w:rPr>
        <w:t>продажи готовой продукции</w:t>
      </w:r>
      <w:r w:rsidRPr="000E566E">
        <w:rPr>
          <w:color w:val="000000"/>
          <w:szCs w:val="28"/>
        </w:rPr>
        <w:t xml:space="preserve"> проведен в следующей последов</w:t>
      </w:r>
      <w:r w:rsidRPr="000E566E">
        <w:rPr>
          <w:color w:val="000000"/>
          <w:szCs w:val="28"/>
        </w:rPr>
        <w:t>а</w:t>
      </w:r>
      <w:r w:rsidRPr="000E566E">
        <w:rPr>
          <w:color w:val="000000"/>
          <w:szCs w:val="28"/>
        </w:rPr>
        <w:t>тельности:</w:t>
      </w:r>
    </w:p>
    <w:p w:rsidR="001A64BC" w:rsidRPr="000E566E" w:rsidRDefault="001A64BC" w:rsidP="001A64BC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Cs w:val="28"/>
        </w:rPr>
      </w:pPr>
      <w:r w:rsidRPr="000E566E">
        <w:rPr>
          <w:color w:val="000000"/>
          <w:szCs w:val="28"/>
        </w:rPr>
        <w:t>1. Планирование. На данном этапе были использованы методы</w:t>
      </w:r>
      <w:proofErr w:type="gramStart"/>
      <w:r w:rsidRPr="000E566E">
        <w:rPr>
          <w:color w:val="000000"/>
          <w:szCs w:val="28"/>
        </w:rPr>
        <w:t xml:space="preserve"> :</w:t>
      </w:r>
      <w:proofErr w:type="gramEnd"/>
    </w:p>
    <w:p w:rsidR="001A64BC" w:rsidRPr="000E566E" w:rsidRDefault="001A64BC" w:rsidP="001A64BC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Cs w:val="28"/>
        </w:rPr>
      </w:pPr>
      <w:r w:rsidRPr="000E566E">
        <w:rPr>
          <w:color w:val="000000"/>
          <w:szCs w:val="28"/>
        </w:rPr>
        <w:t>- экспертных оценок - при оценке уровня существенности и аудиторского риска;</w:t>
      </w:r>
    </w:p>
    <w:p w:rsidR="001A64BC" w:rsidRPr="000E566E" w:rsidRDefault="001A64BC" w:rsidP="001A64BC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Cs w:val="28"/>
        </w:rPr>
      </w:pPr>
      <w:r w:rsidRPr="000E566E">
        <w:rPr>
          <w:color w:val="000000"/>
          <w:szCs w:val="28"/>
        </w:rPr>
        <w:t>- тестирования - при оценке надежности системы учета и внутрихозя</w:t>
      </w:r>
      <w:r w:rsidRPr="000E566E">
        <w:rPr>
          <w:color w:val="000000"/>
          <w:szCs w:val="28"/>
        </w:rPr>
        <w:t>й</w:t>
      </w:r>
      <w:r w:rsidRPr="000E566E">
        <w:rPr>
          <w:color w:val="000000"/>
          <w:szCs w:val="28"/>
        </w:rPr>
        <w:t>ственного контроля;</w:t>
      </w:r>
    </w:p>
    <w:p w:rsidR="001A64BC" w:rsidRPr="000E566E" w:rsidRDefault="001A64BC" w:rsidP="001A64BC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Cs w:val="28"/>
        </w:rPr>
      </w:pPr>
      <w:r w:rsidRPr="000E566E">
        <w:rPr>
          <w:color w:val="000000"/>
          <w:szCs w:val="28"/>
        </w:rPr>
        <w:t>- опроса - при изучении объекта аудита (опрошены по вопросам ведения и организации учета руководство и работники бухгалтерии);</w:t>
      </w:r>
    </w:p>
    <w:p w:rsidR="001A64BC" w:rsidRDefault="001A64BC" w:rsidP="001A64BC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Cs w:val="28"/>
        </w:rPr>
      </w:pPr>
      <w:r w:rsidRPr="000E566E">
        <w:rPr>
          <w:color w:val="000000"/>
          <w:szCs w:val="28"/>
        </w:rPr>
        <w:t>2. Проведение аудита по существу.</w:t>
      </w:r>
    </w:p>
    <w:p w:rsidR="0049567D" w:rsidRPr="00A36F48" w:rsidRDefault="0049567D" w:rsidP="0049567D">
      <w:pPr>
        <w:widowControl w:val="0"/>
        <w:spacing w:line="360" w:lineRule="auto"/>
        <w:ind w:firstLine="709"/>
        <w:jc w:val="both"/>
      </w:pPr>
      <w:r w:rsidRPr="00A36F48">
        <w:t>Проверку продажи готовой продукции в О</w:t>
      </w:r>
      <w:r>
        <w:t>А</w:t>
      </w:r>
      <w:r w:rsidRPr="00A36F48">
        <w:t>О «</w:t>
      </w:r>
      <w:r>
        <w:t>Гамбринус</w:t>
      </w:r>
      <w:r w:rsidRPr="00A36F48">
        <w:t>» целесообра</w:t>
      </w:r>
      <w:r w:rsidRPr="00A36F48">
        <w:t>з</w:t>
      </w:r>
      <w:r w:rsidRPr="00A36F48">
        <w:t>но начать с проверки договоров на наличие печатей, подписей руководителей, обязательных реквизитов и существенных условий сделки. Исходя из данных, полученных при изучении договоров, заключенных между поставщиком и п</w:t>
      </w:r>
      <w:r w:rsidRPr="00A36F48">
        <w:t>о</w:t>
      </w:r>
      <w:r w:rsidRPr="00A36F48">
        <w:t>купателями, устанавливается момент перехода права собственности</w:t>
      </w:r>
      <w:r>
        <w:t>.</w:t>
      </w:r>
    </w:p>
    <w:p w:rsidR="0049567D" w:rsidRPr="00A36F48" w:rsidRDefault="0049567D" w:rsidP="0049567D">
      <w:pPr>
        <w:widowControl w:val="0"/>
        <w:spacing w:line="360" w:lineRule="auto"/>
        <w:ind w:firstLine="709"/>
        <w:jc w:val="both"/>
      </w:pPr>
      <w:r w:rsidRPr="00A36F48">
        <w:t xml:space="preserve">Особое внимание обращается на правильность оформления первичных документов. К ним относятся: накладные, товарно-транспортные накладные, и </w:t>
      </w:r>
      <w:r w:rsidRPr="00A36F48">
        <w:lastRenderedPageBreak/>
        <w:t>другие документы. В них проверяют: наличие порядковых номеров и дат в</w:t>
      </w:r>
      <w:r w:rsidRPr="00A36F48">
        <w:t>ы</w:t>
      </w:r>
      <w:r w:rsidRPr="00A36F48">
        <w:t>писки; наименования, адреса и ИНН покупателя; печатей, подписей и других реквизитов.</w:t>
      </w:r>
    </w:p>
    <w:p w:rsidR="0049567D" w:rsidRPr="00A36F48" w:rsidRDefault="0049567D" w:rsidP="0049567D">
      <w:pPr>
        <w:widowControl w:val="0"/>
        <w:spacing w:line="360" w:lineRule="auto"/>
        <w:ind w:firstLine="709"/>
        <w:jc w:val="both"/>
      </w:pPr>
      <w:r w:rsidRPr="00A36F48">
        <w:t>Данны</w:t>
      </w:r>
      <w:r>
        <w:t>е проверки отразим в таблице 4.5</w:t>
      </w:r>
    </w:p>
    <w:p w:rsidR="0049567D" w:rsidRPr="00A36F48" w:rsidRDefault="0049567D" w:rsidP="0049567D">
      <w:pPr>
        <w:widowControl w:val="0"/>
        <w:spacing w:line="360" w:lineRule="auto"/>
        <w:ind w:firstLine="709"/>
        <w:jc w:val="both"/>
      </w:pPr>
    </w:p>
    <w:p w:rsidR="0049567D" w:rsidRPr="00A36F48" w:rsidRDefault="0049567D" w:rsidP="0049567D">
      <w:pPr>
        <w:widowControl w:val="0"/>
        <w:spacing w:line="360" w:lineRule="auto"/>
        <w:ind w:firstLine="709"/>
        <w:jc w:val="both"/>
      </w:pPr>
      <w:r>
        <w:t>Таблица 4.5 -</w:t>
      </w:r>
      <w:r w:rsidRPr="00A36F48">
        <w:t xml:space="preserve"> Р</w:t>
      </w:r>
      <w:r>
        <w:t>абочий документ</w:t>
      </w:r>
      <w:r w:rsidRPr="00A36F48">
        <w:t xml:space="preserve"> «Проверка правильности оформления первичных документов</w:t>
      </w:r>
      <w:r>
        <w:t xml:space="preserve"> по учету выпуска и продажи готовой продукции</w:t>
      </w:r>
      <w:r w:rsidRPr="00A36F48"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348"/>
        <w:gridCol w:w="2673"/>
        <w:gridCol w:w="5293"/>
      </w:tblGrid>
      <w:tr w:rsidR="0049567D" w:rsidRPr="00A36F48" w:rsidTr="005D2FDA">
        <w:tc>
          <w:tcPr>
            <w:tcW w:w="540" w:type="dxa"/>
            <w:shd w:val="clear" w:color="auto" w:fill="auto"/>
          </w:tcPr>
          <w:p w:rsidR="0049567D" w:rsidRPr="00A36F48" w:rsidRDefault="0049567D" w:rsidP="005D2FDA">
            <w:pPr>
              <w:widowControl w:val="0"/>
              <w:jc w:val="both"/>
              <w:rPr>
                <w:sz w:val="24"/>
              </w:rPr>
            </w:pPr>
            <w:r w:rsidRPr="00A36F48">
              <w:rPr>
                <w:sz w:val="24"/>
              </w:rPr>
              <w:t xml:space="preserve">№ </w:t>
            </w:r>
            <w:proofErr w:type="gramStart"/>
            <w:r w:rsidRPr="00A36F48">
              <w:rPr>
                <w:sz w:val="24"/>
              </w:rPr>
              <w:t>п</w:t>
            </w:r>
            <w:proofErr w:type="gramEnd"/>
            <w:r w:rsidRPr="00A36F48">
              <w:rPr>
                <w:sz w:val="24"/>
              </w:rPr>
              <w:t>/п</w:t>
            </w:r>
          </w:p>
        </w:tc>
        <w:tc>
          <w:tcPr>
            <w:tcW w:w="1269" w:type="dxa"/>
            <w:shd w:val="clear" w:color="auto" w:fill="auto"/>
          </w:tcPr>
          <w:p w:rsidR="0049567D" w:rsidRPr="00A36F48" w:rsidRDefault="0049567D" w:rsidP="005D2FDA">
            <w:pPr>
              <w:widowControl w:val="0"/>
              <w:jc w:val="both"/>
              <w:rPr>
                <w:sz w:val="24"/>
              </w:rPr>
            </w:pPr>
            <w:r w:rsidRPr="00A36F48">
              <w:rPr>
                <w:sz w:val="24"/>
              </w:rPr>
              <w:t>Документ</w:t>
            </w:r>
          </w:p>
        </w:tc>
        <w:tc>
          <w:tcPr>
            <w:tcW w:w="2694" w:type="dxa"/>
            <w:shd w:val="clear" w:color="auto" w:fill="auto"/>
          </w:tcPr>
          <w:p w:rsidR="0049567D" w:rsidRPr="00A36F48" w:rsidRDefault="0049567D" w:rsidP="005D2FDA">
            <w:pPr>
              <w:widowControl w:val="0"/>
              <w:jc w:val="both"/>
              <w:rPr>
                <w:sz w:val="24"/>
              </w:rPr>
            </w:pPr>
            <w:r w:rsidRPr="00A36F48">
              <w:rPr>
                <w:sz w:val="24"/>
              </w:rPr>
              <w:t>№ и дата документа</w:t>
            </w:r>
          </w:p>
        </w:tc>
        <w:tc>
          <w:tcPr>
            <w:tcW w:w="5351" w:type="dxa"/>
            <w:shd w:val="clear" w:color="auto" w:fill="auto"/>
          </w:tcPr>
          <w:p w:rsidR="0049567D" w:rsidRPr="00A36F48" w:rsidRDefault="0049567D" w:rsidP="005D2FDA">
            <w:pPr>
              <w:widowControl w:val="0"/>
              <w:jc w:val="both"/>
              <w:rPr>
                <w:sz w:val="24"/>
              </w:rPr>
            </w:pPr>
            <w:r w:rsidRPr="00A36F48">
              <w:rPr>
                <w:sz w:val="24"/>
              </w:rPr>
              <w:t>Замечания аудитора</w:t>
            </w:r>
          </w:p>
        </w:tc>
      </w:tr>
      <w:tr w:rsidR="0049567D" w:rsidRPr="00A36F48" w:rsidTr="005D2FDA">
        <w:tc>
          <w:tcPr>
            <w:tcW w:w="540" w:type="dxa"/>
            <w:shd w:val="clear" w:color="auto" w:fill="auto"/>
          </w:tcPr>
          <w:p w:rsidR="0049567D" w:rsidRPr="00A36F48" w:rsidRDefault="0049567D" w:rsidP="005D2FDA">
            <w:pPr>
              <w:widowControl w:val="0"/>
              <w:jc w:val="both"/>
              <w:rPr>
                <w:sz w:val="24"/>
              </w:rPr>
            </w:pPr>
            <w:r w:rsidRPr="00A36F48">
              <w:rPr>
                <w:sz w:val="24"/>
              </w:rPr>
              <w:t>1</w:t>
            </w:r>
          </w:p>
        </w:tc>
        <w:tc>
          <w:tcPr>
            <w:tcW w:w="1269" w:type="dxa"/>
            <w:shd w:val="clear" w:color="auto" w:fill="auto"/>
          </w:tcPr>
          <w:p w:rsidR="0049567D" w:rsidRPr="00A36F48" w:rsidRDefault="0049567D" w:rsidP="005D2FDA">
            <w:pPr>
              <w:widowControl w:val="0"/>
              <w:jc w:val="both"/>
              <w:rPr>
                <w:sz w:val="24"/>
              </w:rPr>
            </w:pPr>
            <w:r w:rsidRPr="00A36F48">
              <w:rPr>
                <w:sz w:val="24"/>
              </w:rPr>
              <w:t>Договор</w:t>
            </w:r>
          </w:p>
        </w:tc>
        <w:tc>
          <w:tcPr>
            <w:tcW w:w="2694" w:type="dxa"/>
            <w:shd w:val="clear" w:color="auto" w:fill="auto"/>
          </w:tcPr>
          <w:p w:rsidR="0049567D" w:rsidRPr="00A36F48" w:rsidRDefault="0049567D" w:rsidP="005D2FD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№ 25/15 от 18.02.2016</w:t>
            </w:r>
            <w:r w:rsidRPr="00A36F48">
              <w:rPr>
                <w:sz w:val="24"/>
              </w:rPr>
              <w:t>г.</w:t>
            </w:r>
          </w:p>
        </w:tc>
        <w:tc>
          <w:tcPr>
            <w:tcW w:w="5351" w:type="dxa"/>
            <w:shd w:val="clear" w:color="auto" w:fill="auto"/>
          </w:tcPr>
          <w:p w:rsidR="0049567D" w:rsidRPr="00A36F48" w:rsidRDefault="0049567D" w:rsidP="005D2FDA">
            <w:pPr>
              <w:widowControl w:val="0"/>
              <w:jc w:val="both"/>
              <w:rPr>
                <w:sz w:val="24"/>
              </w:rPr>
            </w:pPr>
            <w:proofErr w:type="gramStart"/>
            <w:r w:rsidRPr="00A36F48">
              <w:rPr>
                <w:sz w:val="24"/>
              </w:rPr>
              <w:t>Не верно</w:t>
            </w:r>
            <w:proofErr w:type="gramEnd"/>
            <w:r w:rsidRPr="00A36F48">
              <w:rPr>
                <w:sz w:val="24"/>
              </w:rPr>
              <w:t xml:space="preserve"> указаны банковские реквизиты получ</w:t>
            </w:r>
            <w:r w:rsidRPr="00A36F48">
              <w:rPr>
                <w:sz w:val="24"/>
              </w:rPr>
              <w:t>а</w:t>
            </w:r>
            <w:r w:rsidRPr="00A36F48">
              <w:rPr>
                <w:sz w:val="24"/>
              </w:rPr>
              <w:t xml:space="preserve">теля денежных средств (в номере счета указано 19 цифр) </w:t>
            </w:r>
          </w:p>
        </w:tc>
      </w:tr>
      <w:tr w:rsidR="0049567D" w:rsidRPr="00A36F48" w:rsidTr="005D2FDA">
        <w:tc>
          <w:tcPr>
            <w:tcW w:w="540" w:type="dxa"/>
            <w:shd w:val="clear" w:color="auto" w:fill="auto"/>
          </w:tcPr>
          <w:p w:rsidR="0049567D" w:rsidRPr="00A36F48" w:rsidRDefault="0049567D" w:rsidP="005D2FDA">
            <w:pPr>
              <w:widowControl w:val="0"/>
              <w:jc w:val="both"/>
              <w:rPr>
                <w:sz w:val="24"/>
              </w:rPr>
            </w:pPr>
            <w:r w:rsidRPr="00A36F48">
              <w:rPr>
                <w:sz w:val="24"/>
              </w:rPr>
              <w:t>2</w:t>
            </w:r>
          </w:p>
        </w:tc>
        <w:tc>
          <w:tcPr>
            <w:tcW w:w="1269" w:type="dxa"/>
            <w:shd w:val="clear" w:color="auto" w:fill="auto"/>
          </w:tcPr>
          <w:p w:rsidR="0049567D" w:rsidRPr="00A36F48" w:rsidRDefault="0049567D" w:rsidP="005D2FD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Товарная накладная</w:t>
            </w:r>
          </w:p>
        </w:tc>
        <w:tc>
          <w:tcPr>
            <w:tcW w:w="2694" w:type="dxa"/>
            <w:shd w:val="clear" w:color="auto" w:fill="auto"/>
          </w:tcPr>
          <w:p w:rsidR="0049567D" w:rsidRPr="00A36F48" w:rsidRDefault="0049567D" w:rsidP="005D2FDA">
            <w:pPr>
              <w:widowControl w:val="0"/>
              <w:jc w:val="both"/>
              <w:rPr>
                <w:sz w:val="24"/>
              </w:rPr>
            </w:pPr>
            <w:r w:rsidRPr="00A36F48">
              <w:rPr>
                <w:sz w:val="24"/>
              </w:rPr>
              <w:t xml:space="preserve">№ </w:t>
            </w:r>
            <w:r>
              <w:rPr>
                <w:sz w:val="24"/>
              </w:rPr>
              <w:t>975 от 23.11.2016</w:t>
            </w:r>
            <w:r w:rsidRPr="00A36F48">
              <w:rPr>
                <w:sz w:val="24"/>
              </w:rPr>
              <w:t>г.</w:t>
            </w:r>
          </w:p>
        </w:tc>
        <w:tc>
          <w:tcPr>
            <w:tcW w:w="5351" w:type="dxa"/>
            <w:shd w:val="clear" w:color="auto" w:fill="auto"/>
          </w:tcPr>
          <w:p w:rsidR="0049567D" w:rsidRPr="00A36F48" w:rsidRDefault="0049567D" w:rsidP="005D2FDA">
            <w:pPr>
              <w:widowControl w:val="0"/>
              <w:jc w:val="both"/>
              <w:rPr>
                <w:sz w:val="24"/>
              </w:rPr>
            </w:pPr>
            <w:r w:rsidRPr="00A36F48">
              <w:rPr>
                <w:sz w:val="24"/>
              </w:rPr>
              <w:t>Нет печати грузополучателя</w:t>
            </w:r>
          </w:p>
        </w:tc>
      </w:tr>
      <w:tr w:rsidR="0049567D" w:rsidRPr="00A36F48" w:rsidTr="005D2FDA">
        <w:tc>
          <w:tcPr>
            <w:tcW w:w="540" w:type="dxa"/>
            <w:shd w:val="clear" w:color="auto" w:fill="auto"/>
          </w:tcPr>
          <w:p w:rsidR="0049567D" w:rsidRPr="00A36F48" w:rsidRDefault="0049567D" w:rsidP="005D2FDA">
            <w:pPr>
              <w:widowControl w:val="0"/>
              <w:jc w:val="both"/>
              <w:rPr>
                <w:sz w:val="24"/>
              </w:rPr>
            </w:pPr>
            <w:r w:rsidRPr="00A36F48">
              <w:rPr>
                <w:sz w:val="24"/>
              </w:rPr>
              <w:t>3</w:t>
            </w:r>
          </w:p>
        </w:tc>
        <w:tc>
          <w:tcPr>
            <w:tcW w:w="1269" w:type="dxa"/>
            <w:shd w:val="clear" w:color="auto" w:fill="auto"/>
          </w:tcPr>
          <w:p w:rsidR="0049567D" w:rsidRPr="00A36F48" w:rsidRDefault="0049567D" w:rsidP="005D2FD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Платежное поручение</w:t>
            </w:r>
          </w:p>
        </w:tc>
        <w:tc>
          <w:tcPr>
            <w:tcW w:w="2694" w:type="dxa"/>
            <w:shd w:val="clear" w:color="auto" w:fill="auto"/>
          </w:tcPr>
          <w:p w:rsidR="0049567D" w:rsidRPr="00A36F48" w:rsidRDefault="0049567D" w:rsidP="005D2FDA">
            <w:pPr>
              <w:widowControl w:val="0"/>
              <w:jc w:val="both"/>
              <w:rPr>
                <w:sz w:val="24"/>
              </w:rPr>
            </w:pPr>
            <w:r w:rsidRPr="00A36F48">
              <w:rPr>
                <w:sz w:val="24"/>
              </w:rPr>
              <w:t xml:space="preserve">№ </w:t>
            </w:r>
            <w:r>
              <w:rPr>
                <w:sz w:val="24"/>
              </w:rPr>
              <w:t>515 от 07.06.2016</w:t>
            </w:r>
            <w:r w:rsidRPr="00A36F48">
              <w:rPr>
                <w:sz w:val="24"/>
              </w:rPr>
              <w:t>г.</w:t>
            </w:r>
          </w:p>
        </w:tc>
        <w:tc>
          <w:tcPr>
            <w:tcW w:w="5351" w:type="dxa"/>
            <w:shd w:val="clear" w:color="auto" w:fill="auto"/>
          </w:tcPr>
          <w:p w:rsidR="0049567D" w:rsidRPr="00A36F48" w:rsidRDefault="0049567D" w:rsidP="005D2FDA">
            <w:pPr>
              <w:widowControl w:val="0"/>
              <w:jc w:val="both"/>
              <w:rPr>
                <w:sz w:val="24"/>
              </w:rPr>
            </w:pPr>
            <w:r w:rsidRPr="00A36F48">
              <w:rPr>
                <w:sz w:val="24"/>
              </w:rPr>
              <w:t>Нет подписи бухгалтера</w:t>
            </w:r>
          </w:p>
        </w:tc>
      </w:tr>
      <w:tr w:rsidR="0049567D" w:rsidRPr="00A36F48" w:rsidTr="005D2FDA">
        <w:tc>
          <w:tcPr>
            <w:tcW w:w="540" w:type="dxa"/>
            <w:shd w:val="clear" w:color="auto" w:fill="auto"/>
          </w:tcPr>
          <w:p w:rsidR="0049567D" w:rsidRPr="00A36F48" w:rsidRDefault="0049567D" w:rsidP="005D2FDA">
            <w:pPr>
              <w:widowControl w:val="0"/>
              <w:jc w:val="both"/>
              <w:rPr>
                <w:sz w:val="24"/>
              </w:rPr>
            </w:pPr>
            <w:r w:rsidRPr="00A36F48">
              <w:rPr>
                <w:sz w:val="24"/>
              </w:rPr>
              <w:t>4</w:t>
            </w:r>
          </w:p>
        </w:tc>
        <w:tc>
          <w:tcPr>
            <w:tcW w:w="1269" w:type="dxa"/>
            <w:shd w:val="clear" w:color="auto" w:fill="auto"/>
          </w:tcPr>
          <w:p w:rsidR="0049567D" w:rsidRPr="00A36F48" w:rsidRDefault="0049567D" w:rsidP="005D2FDA">
            <w:pPr>
              <w:widowControl w:val="0"/>
              <w:jc w:val="both"/>
              <w:rPr>
                <w:sz w:val="24"/>
              </w:rPr>
            </w:pPr>
            <w:r w:rsidRPr="00A36F48">
              <w:rPr>
                <w:sz w:val="24"/>
              </w:rPr>
              <w:t>Счет на оплату</w:t>
            </w:r>
          </w:p>
        </w:tc>
        <w:tc>
          <w:tcPr>
            <w:tcW w:w="2694" w:type="dxa"/>
            <w:shd w:val="clear" w:color="auto" w:fill="auto"/>
          </w:tcPr>
          <w:p w:rsidR="0049567D" w:rsidRPr="00A36F48" w:rsidRDefault="0049567D" w:rsidP="005D2FD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№ 158 от 05.05.2016</w:t>
            </w:r>
            <w:r w:rsidRPr="00A36F48">
              <w:rPr>
                <w:sz w:val="24"/>
              </w:rPr>
              <w:t>г.</w:t>
            </w:r>
          </w:p>
        </w:tc>
        <w:tc>
          <w:tcPr>
            <w:tcW w:w="5351" w:type="dxa"/>
            <w:shd w:val="clear" w:color="auto" w:fill="auto"/>
          </w:tcPr>
          <w:p w:rsidR="0049567D" w:rsidRPr="00A36F48" w:rsidRDefault="0049567D" w:rsidP="005D2FDA">
            <w:pPr>
              <w:widowControl w:val="0"/>
              <w:jc w:val="both"/>
              <w:rPr>
                <w:sz w:val="24"/>
              </w:rPr>
            </w:pPr>
            <w:r w:rsidRPr="00A36F48">
              <w:rPr>
                <w:sz w:val="24"/>
              </w:rPr>
              <w:t>Нарушений не обнаружено</w:t>
            </w:r>
          </w:p>
        </w:tc>
      </w:tr>
    </w:tbl>
    <w:p w:rsidR="0049567D" w:rsidRDefault="0049567D" w:rsidP="001A64BC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Cs w:val="28"/>
        </w:rPr>
      </w:pPr>
    </w:p>
    <w:p w:rsidR="0049567D" w:rsidRDefault="0049567D" w:rsidP="0049567D">
      <w:pPr>
        <w:widowControl w:val="0"/>
        <w:spacing w:line="360" w:lineRule="auto"/>
        <w:ind w:firstLine="709"/>
        <w:jc w:val="both"/>
      </w:pPr>
      <w:r w:rsidRPr="00A36F48">
        <w:t>Таким образом, на данном этапе проверки выявили ряд замечаний в оформлении первичных документов.</w:t>
      </w:r>
      <w:r w:rsidR="008251DF">
        <w:t xml:space="preserve"> </w:t>
      </w:r>
    </w:p>
    <w:p w:rsidR="001A64BC" w:rsidRPr="000E566E" w:rsidRDefault="0049567D" w:rsidP="001A64BC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Далее в</w:t>
      </w:r>
      <w:r w:rsidR="001A64BC" w:rsidRPr="000E566E">
        <w:rPr>
          <w:color w:val="000000"/>
          <w:szCs w:val="28"/>
        </w:rPr>
        <w:t xml:space="preserve"> ходе </w:t>
      </w:r>
      <w:r w:rsidR="008251DF">
        <w:rPr>
          <w:color w:val="000000"/>
          <w:szCs w:val="28"/>
        </w:rPr>
        <w:t>аудитор проверяет</w:t>
      </w:r>
      <w:r w:rsidR="001A64BC" w:rsidRPr="000E566E">
        <w:rPr>
          <w:color w:val="000000"/>
          <w:szCs w:val="28"/>
        </w:rPr>
        <w:t xml:space="preserve"> правильность отражения </w:t>
      </w:r>
      <w:r w:rsidR="001A64BC">
        <w:rPr>
          <w:color w:val="000000"/>
          <w:szCs w:val="28"/>
        </w:rPr>
        <w:t>доходов и ра</w:t>
      </w:r>
      <w:r w:rsidR="001A64BC">
        <w:rPr>
          <w:color w:val="000000"/>
          <w:szCs w:val="28"/>
        </w:rPr>
        <w:t>с</w:t>
      </w:r>
      <w:r w:rsidR="001A64BC">
        <w:rPr>
          <w:color w:val="000000"/>
          <w:szCs w:val="28"/>
        </w:rPr>
        <w:t xml:space="preserve">ходов по продаже готовой продукции </w:t>
      </w:r>
      <w:r w:rsidR="001A64BC" w:rsidRPr="000E566E">
        <w:rPr>
          <w:color w:val="000000"/>
          <w:szCs w:val="28"/>
        </w:rPr>
        <w:t xml:space="preserve">на </w:t>
      </w:r>
      <w:proofErr w:type="spellStart"/>
      <w:r w:rsidR="001A64BC" w:rsidRPr="000E566E">
        <w:rPr>
          <w:color w:val="000000"/>
          <w:szCs w:val="28"/>
        </w:rPr>
        <w:t>сч</w:t>
      </w:r>
      <w:proofErr w:type="spellEnd"/>
      <w:r w:rsidR="001A64BC" w:rsidRPr="000E566E">
        <w:rPr>
          <w:color w:val="000000"/>
          <w:szCs w:val="28"/>
        </w:rPr>
        <w:t>. 9</w:t>
      </w:r>
      <w:r w:rsidR="001A64BC">
        <w:rPr>
          <w:color w:val="000000"/>
          <w:szCs w:val="28"/>
        </w:rPr>
        <w:t>0</w:t>
      </w:r>
      <w:r w:rsidR="001A64BC" w:rsidRPr="000E566E">
        <w:rPr>
          <w:color w:val="000000"/>
          <w:szCs w:val="28"/>
        </w:rPr>
        <w:t xml:space="preserve"> «</w:t>
      </w:r>
      <w:r w:rsidR="001A64BC">
        <w:rPr>
          <w:color w:val="000000"/>
          <w:szCs w:val="28"/>
        </w:rPr>
        <w:t>Продажи</w:t>
      </w:r>
      <w:r w:rsidR="001A64BC" w:rsidRPr="000E566E">
        <w:rPr>
          <w:color w:val="000000"/>
          <w:szCs w:val="28"/>
        </w:rPr>
        <w:t>». Для этого испол</w:t>
      </w:r>
      <w:r w:rsidR="001A64BC" w:rsidRPr="000E566E">
        <w:rPr>
          <w:color w:val="000000"/>
          <w:szCs w:val="28"/>
        </w:rPr>
        <w:t>ь</w:t>
      </w:r>
      <w:r w:rsidR="001A64BC" w:rsidRPr="000E566E">
        <w:rPr>
          <w:color w:val="000000"/>
          <w:szCs w:val="28"/>
        </w:rPr>
        <w:t>зована следующая методика:</w:t>
      </w:r>
    </w:p>
    <w:p w:rsidR="001A64BC" w:rsidRDefault="001A64BC" w:rsidP="001A64BC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Cs w:val="28"/>
        </w:rPr>
      </w:pPr>
      <w:r w:rsidRPr="000E566E">
        <w:rPr>
          <w:color w:val="000000"/>
          <w:szCs w:val="28"/>
        </w:rPr>
        <w:t>Сверяются записи</w:t>
      </w:r>
      <w:r>
        <w:rPr>
          <w:color w:val="000000"/>
          <w:szCs w:val="28"/>
        </w:rPr>
        <w:t>:</w:t>
      </w:r>
    </w:p>
    <w:p w:rsidR="001A64BC" w:rsidRDefault="001A64BC" w:rsidP="001A64BC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0E566E">
        <w:rPr>
          <w:color w:val="000000"/>
          <w:szCs w:val="28"/>
        </w:rPr>
        <w:t xml:space="preserve">по К-ту </w:t>
      </w:r>
      <w:proofErr w:type="spellStart"/>
      <w:r w:rsidRPr="000E566E">
        <w:rPr>
          <w:color w:val="000000"/>
          <w:szCs w:val="28"/>
        </w:rPr>
        <w:t>сч</w:t>
      </w:r>
      <w:proofErr w:type="spellEnd"/>
      <w:r w:rsidRPr="000E566E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90/9</w:t>
      </w:r>
      <w:r w:rsidRPr="000E566E">
        <w:rPr>
          <w:color w:val="000000"/>
          <w:szCs w:val="28"/>
        </w:rPr>
        <w:t xml:space="preserve"> с Д-том </w:t>
      </w:r>
      <w:proofErr w:type="spellStart"/>
      <w:r w:rsidRPr="000E566E">
        <w:rPr>
          <w:color w:val="000000"/>
          <w:szCs w:val="28"/>
        </w:rPr>
        <w:t>сч</w:t>
      </w:r>
      <w:proofErr w:type="spellEnd"/>
      <w:r w:rsidRPr="000E566E">
        <w:rPr>
          <w:color w:val="000000"/>
          <w:szCs w:val="28"/>
        </w:rPr>
        <w:t>. 90/</w:t>
      </w:r>
      <w:r>
        <w:rPr>
          <w:color w:val="000000"/>
          <w:szCs w:val="28"/>
        </w:rPr>
        <w:t>1</w:t>
      </w:r>
      <w:r w:rsidRPr="000E566E">
        <w:rPr>
          <w:color w:val="000000"/>
          <w:szCs w:val="28"/>
        </w:rPr>
        <w:t xml:space="preserve">  и соответствие этого показателя да</w:t>
      </w:r>
      <w:r w:rsidRPr="000E566E">
        <w:rPr>
          <w:color w:val="000000"/>
          <w:szCs w:val="28"/>
        </w:rPr>
        <w:t>н</w:t>
      </w:r>
      <w:r w:rsidRPr="000E566E">
        <w:rPr>
          <w:color w:val="000000"/>
          <w:szCs w:val="28"/>
        </w:rPr>
        <w:t>ным строки «</w:t>
      </w:r>
      <w:r>
        <w:rPr>
          <w:color w:val="000000"/>
          <w:szCs w:val="28"/>
        </w:rPr>
        <w:t>Выручка»</w:t>
      </w:r>
      <w:r w:rsidRPr="000E566E">
        <w:rPr>
          <w:color w:val="000000"/>
          <w:szCs w:val="28"/>
        </w:rPr>
        <w:t xml:space="preserve"> «Отчет</w:t>
      </w:r>
      <w:r>
        <w:rPr>
          <w:color w:val="000000"/>
          <w:szCs w:val="28"/>
        </w:rPr>
        <w:t>а</w:t>
      </w:r>
      <w:r w:rsidRPr="000E566E">
        <w:rPr>
          <w:color w:val="000000"/>
          <w:szCs w:val="28"/>
        </w:rPr>
        <w:t xml:space="preserve"> о финансовых результатах»</w:t>
      </w:r>
      <w:r>
        <w:rPr>
          <w:color w:val="000000"/>
          <w:szCs w:val="28"/>
        </w:rPr>
        <w:t>;</w:t>
      </w:r>
    </w:p>
    <w:p w:rsidR="001A64BC" w:rsidRDefault="001A64BC" w:rsidP="001A64BC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по К-ту 90/2 с Д-том 90/9 </w:t>
      </w:r>
      <w:r w:rsidRPr="000E566E">
        <w:rPr>
          <w:color w:val="000000"/>
          <w:szCs w:val="28"/>
        </w:rPr>
        <w:t xml:space="preserve">  и соответствие этого показателя данным строки «</w:t>
      </w:r>
      <w:r>
        <w:rPr>
          <w:color w:val="000000"/>
          <w:szCs w:val="28"/>
        </w:rPr>
        <w:t>Себестоимость продаж»</w:t>
      </w:r>
      <w:r w:rsidRPr="000E566E">
        <w:rPr>
          <w:color w:val="000000"/>
          <w:szCs w:val="28"/>
        </w:rPr>
        <w:t xml:space="preserve"> «Отчет</w:t>
      </w:r>
      <w:r>
        <w:rPr>
          <w:color w:val="000000"/>
          <w:szCs w:val="28"/>
        </w:rPr>
        <w:t xml:space="preserve">а </w:t>
      </w:r>
      <w:r w:rsidRPr="000E566E">
        <w:rPr>
          <w:color w:val="000000"/>
          <w:szCs w:val="28"/>
        </w:rPr>
        <w:t>о финансовых результатах»</w:t>
      </w:r>
      <w:r>
        <w:rPr>
          <w:color w:val="000000"/>
          <w:szCs w:val="28"/>
        </w:rPr>
        <w:t>;</w:t>
      </w:r>
    </w:p>
    <w:p w:rsidR="001A64BC" w:rsidRDefault="001A64BC" w:rsidP="001A64BC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 по К-ту 90/7 и 90/8 с Д-том 90/9 </w:t>
      </w:r>
      <w:r w:rsidRPr="000E566E">
        <w:rPr>
          <w:color w:val="000000"/>
          <w:szCs w:val="28"/>
        </w:rPr>
        <w:t xml:space="preserve">  и соответствие этого показателя</w:t>
      </w:r>
      <w:r>
        <w:rPr>
          <w:color w:val="000000"/>
          <w:szCs w:val="28"/>
        </w:rPr>
        <w:t xml:space="preserve">ми </w:t>
      </w:r>
      <w:r w:rsidRPr="000E566E"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с</w:t>
      </w:r>
      <w:proofErr w:type="gramEnd"/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данным</w:t>
      </w:r>
      <w:proofErr w:type="gramEnd"/>
      <w:r>
        <w:rPr>
          <w:color w:val="000000"/>
          <w:szCs w:val="28"/>
        </w:rPr>
        <w:t xml:space="preserve"> строк</w:t>
      </w:r>
      <w:r w:rsidRPr="000E566E">
        <w:rPr>
          <w:color w:val="000000"/>
          <w:szCs w:val="28"/>
        </w:rPr>
        <w:t xml:space="preserve"> «</w:t>
      </w:r>
      <w:r>
        <w:rPr>
          <w:color w:val="000000"/>
          <w:szCs w:val="28"/>
        </w:rPr>
        <w:t xml:space="preserve">Управленческие расходы» и «Коммерческие расходы» </w:t>
      </w:r>
      <w:r w:rsidRPr="000E566E">
        <w:rPr>
          <w:color w:val="000000"/>
          <w:szCs w:val="28"/>
        </w:rPr>
        <w:t xml:space="preserve"> «Отчет</w:t>
      </w:r>
      <w:r>
        <w:rPr>
          <w:color w:val="000000"/>
          <w:szCs w:val="28"/>
        </w:rPr>
        <w:t>а</w:t>
      </w:r>
      <w:r w:rsidRPr="000E566E">
        <w:rPr>
          <w:color w:val="000000"/>
          <w:szCs w:val="28"/>
        </w:rPr>
        <w:t xml:space="preserve"> о финансовых результатах»</w:t>
      </w:r>
      <w:r>
        <w:rPr>
          <w:color w:val="000000"/>
          <w:szCs w:val="28"/>
        </w:rPr>
        <w:t>;</w:t>
      </w:r>
    </w:p>
    <w:p w:rsidR="001A64BC" w:rsidRPr="000E566E" w:rsidRDefault="001A64BC" w:rsidP="001A64BC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Cs w:val="28"/>
        </w:rPr>
      </w:pPr>
      <w:r w:rsidRPr="000E566E">
        <w:rPr>
          <w:color w:val="000000"/>
          <w:szCs w:val="28"/>
        </w:rPr>
        <w:t xml:space="preserve">Используя процедуру арифметических подсчетов, аудитор по главной книге по </w:t>
      </w:r>
      <w:proofErr w:type="spellStart"/>
      <w:r w:rsidRPr="000E566E">
        <w:rPr>
          <w:color w:val="000000"/>
          <w:szCs w:val="28"/>
        </w:rPr>
        <w:t>сч</w:t>
      </w:r>
      <w:proofErr w:type="spellEnd"/>
      <w:r w:rsidRPr="000E566E">
        <w:rPr>
          <w:color w:val="000000"/>
          <w:szCs w:val="28"/>
        </w:rPr>
        <w:t>. 90 проверяет правильность определения следующих показателей:</w:t>
      </w:r>
    </w:p>
    <w:p w:rsidR="001A64BC" w:rsidRPr="000E566E" w:rsidRDefault="0049567D" w:rsidP="001A64B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Cs w:val="28"/>
        </w:rPr>
      </w:pPr>
      <w:r>
        <w:rPr>
          <w:color w:val="000000"/>
          <w:szCs w:val="28"/>
        </w:rPr>
        <w:lastRenderedPageBreak/>
        <w:t xml:space="preserve">1. </w:t>
      </w:r>
      <w:r w:rsidR="001A64BC" w:rsidRPr="000E566E">
        <w:rPr>
          <w:color w:val="000000"/>
          <w:szCs w:val="28"/>
        </w:rPr>
        <w:t>Выручка (нетто) от продажи товаров</w:t>
      </w:r>
      <w:proofErr w:type="gramStart"/>
      <w:r w:rsidR="001A64BC" w:rsidRPr="000E566E">
        <w:rPr>
          <w:color w:val="000000"/>
          <w:szCs w:val="28"/>
        </w:rPr>
        <w:t xml:space="preserve"> ,</w:t>
      </w:r>
      <w:proofErr w:type="gramEnd"/>
      <w:r w:rsidR="001A64BC" w:rsidRPr="000E566E">
        <w:rPr>
          <w:color w:val="000000"/>
          <w:szCs w:val="28"/>
        </w:rPr>
        <w:t xml:space="preserve"> продукции, р</w:t>
      </w:r>
      <w:r w:rsidR="001A64BC">
        <w:rPr>
          <w:color w:val="000000"/>
          <w:szCs w:val="28"/>
        </w:rPr>
        <w:t>абот, услуг (за м</w:t>
      </w:r>
      <w:r w:rsidR="001A64BC">
        <w:rPr>
          <w:color w:val="000000"/>
          <w:szCs w:val="28"/>
        </w:rPr>
        <w:t>и</w:t>
      </w:r>
      <w:r w:rsidR="001A64BC">
        <w:rPr>
          <w:color w:val="000000"/>
          <w:szCs w:val="28"/>
        </w:rPr>
        <w:t>нусом НДС</w:t>
      </w:r>
      <w:r w:rsidR="001A64BC" w:rsidRPr="000E566E">
        <w:rPr>
          <w:color w:val="000000"/>
          <w:szCs w:val="28"/>
        </w:rPr>
        <w:t>)</w:t>
      </w:r>
    </w:p>
    <w:p w:rsidR="001A64BC" w:rsidRPr="000E566E" w:rsidRDefault="001A64BC" w:rsidP="001A64B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Cs w:val="28"/>
        </w:rPr>
      </w:pPr>
      <w:r w:rsidRPr="000E566E">
        <w:rPr>
          <w:iCs/>
          <w:color w:val="000000"/>
          <w:szCs w:val="28"/>
        </w:rPr>
        <w:t>Алгоритм проверки</w:t>
      </w:r>
    </w:p>
    <w:p w:rsidR="001A64BC" w:rsidRPr="000E566E" w:rsidRDefault="001A64BC" w:rsidP="001A64BC">
      <w:pPr>
        <w:widowControl w:val="0"/>
        <w:spacing w:line="36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Сумма оборотов по К-ту </w:t>
      </w:r>
      <w:proofErr w:type="spellStart"/>
      <w:r>
        <w:rPr>
          <w:color w:val="000000"/>
          <w:szCs w:val="28"/>
        </w:rPr>
        <w:t>с</w:t>
      </w:r>
      <w:r w:rsidRPr="000E566E">
        <w:rPr>
          <w:color w:val="000000"/>
          <w:szCs w:val="28"/>
        </w:rPr>
        <w:t>ч</w:t>
      </w:r>
      <w:proofErr w:type="spellEnd"/>
      <w:r w:rsidRPr="000E566E">
        <w:rPr>
          <w:color w:val="000000"/>
          <w:szCs w:val="28"/>
        </w:rPr>
        <w:t>. 90/1 за отчетный период минус сумма о</w:t>
      </w:r>
      <w:r>
        <w:rPr>
          <w:color w:val="000000"/>
          <w:szCs w:val="28"/>
        </w:rPr>
        <w:t>бор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тов по Д-ту </w:t>
      </w:r>
      <w:proofErr w:type="spellStart"/>
      <w:r>
        <w:rPr>
          <w:color w:val="000000"/>
          <w:szCs w:val="28"/>
        </w:rPr>
        <w:t>с</w:t>
      </w:r>
      <w:r w:rsidRPr="000E566E">
        <w:rPr>
          <w:color w:val="000000"/>
          <w:szCs w:val="28"/>
        </w:rPr>
        <w:t>ч</w:t>
      </w:r>
      <w:proofErr w:type="spellEnd"/>
      <w:r w:rsidRPr="000E566E">
        <w:rPr>
          <w:color w:val="000000"/>
          <w:szCs w:val="28"/>
        </w:rPr>
        <w:t xml:space="preserve">. 90/3 «НДС» за отчетный период в корреспонденции с </w:t>
      </w:r>
      <w:r>
        <w:rPr>
          <w:color w:val="000000"/>
          <w:szCs w:val="28"/>
        </w:rPr>
        <w:t xml:space="preserve">      </w:t>
      </w:r>
      <w:r w:rsidRPr="000E566E">
        <w:rPr>
          <w:color w:val="000000"/>
          <w:szCs w:val="28"/>
        </w:rPr>
        <w:t xml:space="preserve">К-том </w:t>
      </w:r>
      <w:proofErr w:type="spellStart"/>
      <w:r w:rsidRPr="000E566E">
        <w:rPr>
          <w:color w:val="000000"/>
          <w:szCs w:val="28"/>
        </w:rPr>
        <w:t>сч</w:t>
      </w:r>
      <w:proofErr w:type="spellEnd"/>
      <w:r w:rsidRPr="000E566E">
        <w:rPr>
          <w:color w:val="000000"/>
          <w:szCs w:val="28"/>
        </w:rPr>
        <w:t>. 68 «Расчеты по налогам и сборам».</w:t>
      </w:r>
    </w:p>
    <w:p w:rsidR="001A64BC" w:rsidRPr="000E566E" w:rsidRDefault="0049567D" w:rsidP="001A64BC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2. </w:t>
      </w:r>
      <w:r w:rsidR="001A64BC" w:rsidRPr="000E566E">
        <w:rPr>
          <w:color w:val="000000"/>
          <w:szCs w:val="28"/>
        </w:rPr>
        <w:t>Себестоимость реализации товаров, продукции, работ, услуг</w:t>
      </w:r>
    </w:p>
    <w:p w:rsidR="001A64BC" w:rsidRPr="000E566E" w:rsidRDefault="001A64BC" w:rsidP="001A64BC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0E566E">
        <w:rPr>
          <w:iCs/>
          <w:color w:val="000000"/>
          <w:szCs w:val="28"/>
        </w:rPr>
        <w:t>Алгоритм проверки</w:t>
      </w:r>
    </w:p>
    <w:p w:rsidR="001A64BC" w:rsidRDefault="001A64BC" w:rsidP="001A64BC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Сумма оборотов по Д-ту </w:t>
      </w:r>
      <w:proofErr w:type="spellStart"/>
      <w:r>
        <w:rPr>
          <w:color w:val="000000"/>
          <w:szCs w:val="28"/>
        </w:rPr>
        <w:t>с</w:t>
      </w:r>
      <w:r w:rsidRPr="000E566E">
        <w:rPr>
          <w:color w:val="000000"/>
          <w:szCs w:val="28"/>
        </w:rPr>
        <w:t>ч</w:t>
      </w:r>
      <w:proofErr w:type="spellEnd"/>
      <w:r w:rsidRPr="000E566E">
        <w:rPr>
          <w:color w:val="000000"/>
          <w:szCs w:val="28"/>
        </w:rPr>
        <w:t>. 90/2 «Себестоимость продаж» в корреспо</w:t>
      </w:r>
      <w:r w:rsidRPr="000E566E">
        <w:rPr>
          <w:color w:val="000000"/>
          <w:szCs w:val="28"/>
        </w:rPr>
        <w:t>н</w:t>
      </w:r>
      <w:r w:rsidRPr="000E566E">
        <w:rPr>
          <w:color w:val="000000"/>
          <w:szCs w:val="28"/>
        </w:rPr>
        <w:t xml:space="preserve">денции со </w:t>
      </w:r>
      <w:proofErr w:type="spellStart"/>
      <w:r w:rsidRPr="000E566E">
        <w:rPr>
          <w:color w:val="000000"/>
          <w:szCs w:val="28"/>
        </w:rPr>
        <w:t>сч</w:t>
      </w:r>
      <w:proofErr w:type="spellEnd"/>
      <w:r w:rsidRPr="000E566E">
        <w:rPr>
          <w:color w:val="000000"/>
          <w:szCs w:val="28"/>
        </w:rPr>
        <w:t>. 43 «Готовая продукция», 41 «Товары», 20 «Основное произв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д</w:t>
      </w:r>
      <w:r>
        <w:rPr>
          <w:color w:val="000000"/>
          <w:szCs w:val="28"/>
        </w:rPr>
        <w:t>ство».</w:t>
      </w:r>
    </w:p>
    <w:p w:rsidR="001A64BC" w:rsidRDefault="001A64BC" w:rsidP="001A64BC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Управленческих и коммерческих расходов </w:t>
      </w:r>
    </w:p>
    <w:p w:rsidR="001A64BC" w:rsidRDefault="001A64BC" w:rsidP="001A64BC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Алгоритм проверки</w:t>
      </w:r>
    </w:p>
    <w:p w:rsidR="001A64BC" w:rsidRPr="000E566E" w:rsidRDefault="001A64BC" w:rsidP="001A64BC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0E566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Сумма оборотов по Д-ту </w:t>
      </w:r>
      <w:proofErr w:type="spellStart"/>
      <w:r>
        <w:rPr>
          <w:color w:val="000000"/>
          <w:szCs w:val="28"/>
        </w:rPr>
        <w:t>с</w:t>
      </w:r>
      <w:r w:rsidRPr="000E566E">
        <w:rPr>
          <w:color w:val="000000"/>
          <w:szCs w:val="28"/>
        </w:rPr>
        <w:t>ч</w:t>
      </w:r>
      <w:proofErr w:type="spellEnd"/>
      <w:r w:rsidRPr="000E566E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90/7 «Управленческие расходы» и 90/8 «Коммерческие расходы» </w:t>
      </w:r>
      <w:r w:rsidRPr="000E566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со </w:t>
      </w:r>
      <w:proofErr w:type="spellStart"/>
      <w:r w:rsidRPr="000E566E">
        <w:rPr>
          <w:color w:val="000000"/>
          <w:szCs w:val="28"/>
        </w:rPr>
        <w:t>сч</w:t>
      </w:r>
      <w:proofErr w:type="spellEnd"/>
      <w:r w:rsidRPr="000E566E">
        <w:rPr>
          <w:color w:val="000000"/>
          <w:szCs w:val="28"/>
        </w:rPr>
        <w:t xml:space="preserve">. 44 «Расходы на продажу», </w:t>
      </w:r>
      <w:proofErr w:type="spellStart"/>
      <w:r w:rsidRPr="000E566E">
        <w:rPr>
          <w:color w:val="000000"/>
          <w:szCs w:val="28"/>
        </w:rPr>
        <w:t>сч</w:t>
      </w:r>
      <w:proofErr w:type="spellEnd"/>
      <w:r w:rsidRPr="000E566E">
        <w:rPr>
          <w:color w:val="000000"/>
          <w:szCs w:val="28"/>
        </w:rPr>
        <w:t>. 26 «Общех</w:t>
      </w:r>
      <w:r w:rsidRPr="000E566E">
        <w:rPr>
          <w:color w:val="000000"/>
          <w:szCs w:val="28"/>
        </w:rPr>
        <w:t>о</w:t>
      </w:r>
      <w:r w:rsidRPr="000E566E">
        <w:rPr>
          <w:color w:val="000000"/>
          <w:szCs w:val="28"/>
        </w:rPr>
        <w:t>зяйственные расходы».</w:t>
      </w:r>
    </w:p>
    <w:p w:rsidR="001A64BC" w:rsidRPr="000E566E" w:rsidRDefault="001A64BC" w:rsidP="001A64BC">
      <w:pPr>
        <w:spacing w:line="360" w:lineRule="auto"/>
        <w:ind w:firstLine="709"/>
        <w:jc w:val="both"/>
        <w:rPr>
          <w:szCs w:val="28"/>
        </w:rPr>
      </w:pPr>
      <w:r w:rsidRPr="000E566E">
        <w:rPr>
          <w:szCs w:val="28"/>
        </w:rPr>
        <w:t xml:space="preserve">При проверке </w:t>
      </w:r>
      <w:r>
        <w:rPr>
          <w:szCs w:val="28"/>
        </w:rPr>
        <w:t xml:space="preserve">показателей </w:t>
      </w:r>
      <w:r w:rsidRPr="000E566E">
        <w:rPr>
          <w:szCs w:val="28"/>
        </w:rPr>
        <w:t xml:space="preserve">Отчета </w:t>
      </w:r>
      <w:proofErr w:type="gramStart"/>
      <w:r w:rsidRPr="000E566E">
        <w:rPr>
          <w:szCs w:val="28"/>
        </w:rPr>
        <w:t>о</w:t>
      </w:r>
      <w:proofErr w:type="gramEnd"/>
      <w:r w:rsidRPr="000E566E">
        <w:rPr>
          <w:szCs w:val="28"/>
        </w:rPr>
        <w:t xml:space="preserve"> финансовых результатов  аудитор и</w:t>
      </w:r>
      <w:r w:rsidRPr="000E566E">
        <w:rPr>
          <w:szCs w:val="28"/>
        </w:rPr>
        <w:t>с</w:t>
      </w:r>
      <w:r w:rsidRPr="000E566E">
        <w:rPr>
          <w:szCs w:val="28"/>
        </w:rPr>
        <w:t>ходил из следующей логики:</w:t>
      </w:r>
    </w:p>
    <w:p w:rsidR="001A64BC" w:rsidRDefault="001A64BC" w:rsidP="001A64BC">
      <w:pPr>
        <w:spacing w:line="360" w:lineRule="auto"/>
        <w:ind w:firstLine="709"/>
        <w:jc w:val="both"/>
        <w:rPr>
          <w:szCs w:val="28"/>
        </w:rPr>
      </w:pPr>
      <w:proofErr w:type="gramStart"/>
      <w:r w:rsidRPr="000E566E">
        <w:rPr>
          <w:szCs w:val="28"/>
        </w:rPr>
        <w:t>По строке «Выручка (нетто) от реализации товаров, продукции, работ, услуг (за минусом налога на добавленную стоимость, акцизов и аналогичных обязательных платежей)» показывается выручка от продажи продукции и тов</w:t>
      </w:r>
      <w:r w:rsidRPr="000E566E">
        <w:rPr>
          <w:szCs w:val="28"/>
        </w:rPr>
        <w:t>а</w:t>
      </w:r>
      <w:r w:rsidRPr="000E566E">
        <w:rPr>
          <w:szCs w:val="28"/>
        </w:rPr>
        <w:t>ров, поступления, связанные с выполнением работ и оказанием услуг, ос</w:t>
      </w:r>
      <w:r w:rsidRPr="000E566E">
        <w:rPr>
          <w:szCs w:val="28"/>
        </w:rPr>
        <w:t>у</w:t>
      </w:r>
      <w:r w:rsidRPr="000E566E">
        <w:rPr>
          <w:szCs w:val="28"/>
        </w:rPr>
        <w:t>ществлением хозяйственных операций (поступления, связанные с отдельными фактами хозяйственной деятельности), являющиеся доходами от обычных в</w:t>
      </w:r>
      <w:r w:rsidRPr="000E566E">
        <w:rPr>
          <w:szCs w:val="28"/>
        </w:rPr>
        <w:t>и</w:t>
      </w:r>
      <w:r w:rsidRPr="000E566E">
        <w:rPr>
          <w:szCs w:val="28"/>
        </w:rPr>
        <w:t>дов деятельности, признанные организацией в бухгалтерском учете в соотве</w:t>
      </w:r>
      <w:r w:rsidRPr="000E566E">
        <w:rPr>
          <w:szCs w:val="28"/>
        </w:rPr>
        <w:t>т</w:t>
      </w:r>
      <w:r w:rsidRPr="000E566E">
        <w:rPr>
          <w:szCs w:val="28"/>
        </w:rPr>
        <w:t>ствии с</w:t>
      </w:r>
      <w:proofErr w:type="gramEnd"/>
      <w:r w:rsidRPr="000E566E">
        <w:rPr>
          <w:szCs w:val="28"/>
        </w:rPr>
        <w:t xml:space="preserve"> </w:t>
      </w:r>
      <w:proofErr w:type="gramStart"/>
      <w:r w:rsidRPr="000E566E">
        <w:rPr>
          <w:szCs w:val="28"/>
        </w:rPr>
        <w:t>условиями, определенными для ее признания в Положении по бухга</w:t>
      </w:r>
      <w:r w:rsidRPr="000E566E">
        <w:rPr>
          <w:szCs w:val="28"/>
        </w:rPr>
        <w:t>л</w:t>
      </w:r>
      <w:r w:rsidRPr="000E566E">
        <w:rPr>
          <w:szCs w:val="28"/>
        </w:rPr>
        <w:t>терскому учету «Доходы организации» ПБУ 9/99, и в сумме, исчисленной в д</w:t>
      </w:r>
      <w:r w:rsidRPr="000E566E">
        <w:rPr>
          <w:szCs w:val="28"/>
        </w:rPr>
        <w:t>е</w:t>
      </w:r>
      <w:r w:rsidRPr="000E566E">
        <w:rPr>
          <w:szCs w:val="28"/>
        </w:rPr>
        <w:t>нежном выражении в соответствии с правилами указанного Положения, вкл</w:t>
      </w:r>
      <w:r w:rsidRPr="000E566E">
        <w:rPr>
          <w:szCs w:val="28"/>
        </w:rPr>
        <w:t>ю</w:t>
      </w:r>
      <w:r w:rsidRPr="000E566E">
        <w:rPr>
          <w:szCs w:val="28"/>
        </w:rPr>
        <w:t xml:space="preserve">чая условия договоров по продаже товаров, продукции, выполнению работ и </w:t>
      </w:r>
      <w:r w:rsidRPr="000E566E">
        <w:rPr>
          <w:szCs w:val="28"/>
        </w:rPr>
        <w:lastRenderedPageBreak/>
        <w:t>оказанию</w:t>
      </w:r>
      <w:r>
        <w:rPr>
          <w:szCs w:val="28"/>
        </w:rPr>
        <w:t xml:space="preserve"> услуг (с учетом скидок,</w:t>
      </w:r>
      <w:r w:rsidRPr="000E566E">
        <w:rPr>
          <w:szCs w:val="28"/>
        </w:rPr>
        <w:t xml:space="preserve"> изменений условий договора, расчетов не д</w:t>
      </w:r>
      <w:r w:rsidRPr="000E566E">
        <w:rPr>
          <w:szCs w:val="28"/>
        </w:rPr>
        <w:t>е</w:t>
      </w:r>
      <w:r w:rsidRPr="000E566E">
        <w:rPr>
          <w:szCs w:val="28"/>
        </w:rPr>
        <w:t xml:space="preserve">нежными средствами и т.п.). </w:t>
      </w:r>
      <w:r>
        <w:rPr>
          <w:szCs w:val="28"/>
        </w:rPr>
        <w:t xml:space="preserve"> </w:t>
      </w:r>
      <w:proofErr w:type="gramEnd"/>
    </w:p>
    <w:p w:rsidR="001A64BC" w:rsidRPr="000E566E" w:rsidRDefault="001A64BC" w:rsidP="001A64BC">
      <w:pPr>
        <w:spacing w:line="360" w:lineRule="auto"/>
        <w:ind w:firstLine="709"/>
        <w:jc w:val="both"/>
        <w:rPr>
          <w:szCs w:val="28"/>
        </w:rPr>
      </w:pPr>
      <w:r w:rsidRPr="000E566E">
        <w:rPr>
          <w:szCs w:val="28"/>
        </w:rPr>
        <w:t xml:space="preserve"> </w:t>
      </w:r>
      <w:proofErr w:type="gramStart"/>
      <w:r w:rsidRPr="000E566E">
        <w:rPr>
          <w:szCs w:val="28"/>
        </w:rPr>
        <w:t>Доходы, признанные в бухгалтерском учете, как доходы от обычных в</w:t>
      </w:r>
      <w:r w:rsidRPr="000E566E">
        <w:rPr>
          <w:szCs w:val="28"/>
        </w:rPr>
        <w:t>и</w:t>
      </w:r>
      <w:r w:rsidRPr="000E566E">
        <w:rPr>
          <w:szCs w:val="28"/>
        </w:rPr>
        <w:t>дов деятельности в случае их существенности (больше 5% от выручки) или без знания о которых заинтересованными пользователями невозможна оценка ф</w:t>
      </w:r>
      <w:r w:rsidRPr="000E566E">
        <w:rPr>
          <w:szCs w:val="28"/>
        </w:rPr>
        <w:t>и</w:t>
      </w:r>
      <w:r w:rsidRPr="000E566E">
        <w:rPr>
          <w:szCs w:val="28"/>
        </w:rPr>
        <w:t>нансовых результатов деятельности организации, подлежат отражению обосо</w:t>
      </w:r>
      <w:r w:rsidRPr="000E566E">
        <w:rPr>
          <w:szCs w:val="28"/>
        </w:rPr>
        <w:t>б</w:t>
      </w:r>
      <w:r w:rsidRPr="000E566E">
        <w:rPr>
          <w:szCs w:val="28"/>
        </w:rPr>
        <w:t>лен</w:t>
      </w:r>
      <w:r>
        <w:rPr>
          <w:szCs w:val="28"/>
        </w:rPr>
        <w:t>но в виде расшифровки к строке 21</w:t>
      </w:r>
      <w:r w:rsidRPr="000E566E">
        <w:rPr>
          <w:szCs w:val="28"/>
        </w:rPr>
        <w:t>10 или в приложении к отчету о приб</w:t>
      </w:r>
      <w:r w:rsidRPr="000E566E">
        <w:rPr>
          <w:szCs w:val="28"/>
        </w:rPr>
        <w:t>ы</w:t>
      </w:r>
      <w:r w:rsidRPr="000E566E">
        <w:rPr>
          <w:szCs w:val="28"/>
        </w:rPr>
        <w:t>лях и убытках (в случае его разработки и принятия организацией самостоятел</w:t>
      </w:r>
      <w:r w:rsidRPr="000E566E">
        <w:rPr>
          <w:szCs w:val="28"/>
        </w:rPr>
        <w:t>ь</w:t>
      </w:r>
      <w:r w:rsidRPr="000E566E">
        <w:rPr>
          <w:szCs w:val="28"/>
        </w:rPr>
        <w:t>но).</w:t>
      </w:r>
      <w:proofErr w:type="gramEnd"/>
      <w:r w:rsidRPr="000E566E">
        <w:rPr>
          <w:szCs w:val="28"/>
        </w:rPr>
        <w:t xml:space="preserve"> В </w:t>
      </w:r>
      <w:r>
        <w:rPr>
          <w:szCs w:val="28"/>
        </w:rPr>
        <w:t xml:space="preserve">обязательном порядке </w:t>
      </w:r>
      <w:r w:rsidRPr="000E566E">
        <w:rPr>
          <w:szCs w:val="28"/>
        </w:rPr>
        <w:t>должна быть отражена сумма выручки, обязател</w:t>
      </w:r>
      <w:r w:rsidRPr="000E566E">
        <w:rPr>
          <w:szCs w:val="28"/>
        </w:rPr>
        <w:t>ь</w:t>
      </w:r>
      <w:r w:rsidRPr="000E566E">
        <w:rPr>
          <w:szCs w:val="28"/>
        </w:rPr>
        <w:t>ства по которой прекращаются взаимозачетом или путем направления прич</w:t>
      </w:r>
      <w:r w:rsidRPr="000E566E">
        <w:rPr>
          <w:szCs w:val="28"/>
        </w:rPr>
        <w:t>и</w:t>
      </w:r>
      <w:r w:rsidRPr="000E566E">
        <w:rPr>
          <w:szCs w:val="28"/>
        </w:rPr>
        <w:t xml:space="preserve">тающихся организации средств по указанным должнику реквизитам третьих лиц (оплата со счета третьего лица). В основном сюда включаются обороты по кредиту счета 90 «Продажи», </w:t>
      </w:r>
      <w:proofErr w:type="spellStart"/>
      <w:r w:rsidRPr="000E566E">
        <w:rPr>
          <w:szCs w:val="28"/>
        </w:rPr>
        <w:t>субсчета</w:t>
      </w:r>
      <w:proofErr w:type="spellEnd"/>
      <w:r w:rsidRPr="000E566E">
        <w:rPr>
          <w:szCs w:val="28"/>
        </w:rPr>
        <w:t xml:space="preserve"> 90.1 «Выручка» в корреспонденции с дебетом счета 62 «Расчеты с покупателями и заказчиками».</w:t>
      </w:r>
    </w:p>
    <w:p w:rsidR="001A64BC" w:rsidRPr="000E566E" w:rsidRDefault="001A64BC" w:rsidP="001A64BC">
      <w:pPr>
        <w:spacing w:line="360" w:lineRule="auto"/>
        <w:ind w:firstLine="709"/>
        <w:jc w:val="both"/>
        <w:rPr>
          <w:szCs w:val="28"/>
        </w:rPr>
      </w:pPr>
      <w:proofErr w:type="gramStart"/>
      <w:r w:rsidRPr="000E566E">
        <w:rPr>
          <w:szCs w:val="28"/>
        </w:rPr>
        <w:t>По строке  «Себестоимость реализации товаров, продукции, работ, услуг» отражаются учтенные затраты на производство продукции, работ, услуг в доле, относящейся к проданным в отчетном периоде продукции, работам, услугам.</w:t>
      </w:r>
      <w:proofErr w:type="gramEnd"/>
      <w:r w:rsidRPr="000E566E">
        <w:rPr>
          <w:szCs w:val="28"/>
        </w:rPr>
        <w:t xml:space="preserve"> Организации, осуществляющие торговую деятельность, отражают по данной статье покупную стоимость товаров, выручка от продажи которых отражена в данном отчетном периоде.</w:t>
      </w:r>
      <w:r w:rsidR="0049567D">
        <w:rPr>
          <w:szCs w:val="28"/>
        </w:rPr>
        <w:t xml:space="preserve"> </w:t>
      </w:r>
      <w:r w:rsidRPr="000E566E">
        <w:rPr>
          <w:szCs w:val="28"/>
        </w:rPr>
        <w:t>По этой строке отражается сумма оборотов по кр</w:t>
      </w:r>
      <w:r w:rsidRPr="000E566E">
        <w:rPr>
          <w:szCs w:val="28"/>
        </w:rPr>
        <w:t>е</w:t>
      </w:r>
      <w:r w:rsidRPr="000E566E">
        <w:rPr>
          <w:szCs w:val="28"/>
        </w:rPr>
        <w:t xml:space="preserve">диту счета 20 «Основное производство», 41 «Товары», 43 «Готовая продукция» и дебету счета 90 «Продажи» </w:t>
      </w:r>
      <w:proofErr w:type="spellStart"/>
      <w:r w:rsidRPr="000E566E">
        <w:rPr>
          <w:szCs w:val="28"/>
        </w:rPr>
        <w:t>субсчет</w:t>
      </w:r>
      <w:proofErr w:type="spellEnd"/>
      <w:r w:rsidRPr="000E566E">
        <w:rPr>
          <w:szCs w:val="28"/>
        </w:rPr>
        <w:t xml:space="preserve"> 90.2 «Себестоимость продаж». </w:t>
      </w:r>
    </w:p>
    <w:p w:rsidR="001A64BC" w:rsidRPr="000E566E" w:rsidRDefault="001A64BC" w:rsidP="001A64BC">
      <w:pPr>
        <w:spacing w:line="360" w:lineRule="auto"/>
        <w:ind w:firstLine="709"/>
        <w:jc w:val="both"/>
        <w:rPr>
          <w:szCs w:val="28"/>
        </w:rPr>
      </w:pPr>
      <w:proofErr w:type="gramStart"/>
      <w:r w:rsidRPr="000E566E">
        <w:rPr>
          <w:szCs w:val="28"/>
        </w:rPr>
        <w:t>По строке  «Коммерческие расходы» отражаются затраты, связанные со сбытом продукции, а также издержки обращения, которые в данные строки «Себестоимость проданных товаров, продукции, работ, услуг» не включаются.</w:t>
      </w:r>
      <w:proofErr w:type="gramEnd"/>
      <w:r>
        <w:rPr>
          <w:szCs w:val="28"/>
        </w:rPr>
        <w:t xml:space="preserve">         </w:t>
      </w:r>
      <w:r>
        <w:rPr>
          <w:szCs w:val="28"/>
        </w:rPr>
        <w:tab/>
      </w:r>
      <w:r w:rsidRPr="000E566E">
        <w:rPr>
          <w:szCs w:val="28"/>
        </w:rPr>
        <w:t>По строке  «Управленческие расходы» отражаются суммы, учтенные на счете 26 «Общехозяйственные расходы» в соответствии с учетной политикой организации.</w:t>
      </w:r>
    </w:p>
    <w:p w:rsidR="001A64BC" w:rsidRPr="000E566E" w:rsidRDefault="001A64BC" w:rsidP="001A64BC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0E566E">
        <w:rPr>
          <w:color w:val="000000"/>
          <w:szCs w:val="28"/>
        </w:rPr>
        <w:t>Основным методом проверки выступает документальная проверка.</w:t>
      </w:r>
    </w:p>
    <w:p w:rsidR="001A64BC" w:rsidRPr="000E566E" w:rsidRDefault="001A64BC" w:rsidP="001A64BC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0E566E">
        <w:rPr>
          <w:color w:val="000000"/>
          <w:szCs w:val="28"/>
        </w:rPr>
        <w:t>Документальная проверка требует использования процедур:</w:t>
      </w:r>
    </w:p>
    <w:p w:rsidR="001A64BC" w:rsidRPr="000E566E" w:rsidRDefault="001A64BC" w:rsidP="001A64BC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0E566E">
        <w:rPr>
          <w:color w:val="000000"/>
          <w:szCs w:val="28"/>
        </w:rPr>
        <w:lastRenderedPageBreak/>
        <w:t>-</w:t>
      </w:r>
      <w:r w:rsidRPr="000E566E">
        <w:rPr>
          <w:color w:val="000000"/>
          <w:szCs w:val="28"/>
        </w:rPr>
        <w:tab/>
        <w:t>сверки с первичными документами (включая правильность расчета расходов, принимаемых к учету);</w:t>
      </w:r>
    </w:p>
    <w:p w:rsidR="001A64BC" w:rsidRPr="000E566E" w:rsidRDefault="001A64BC" w:rsidP="001A64BC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0E566E">
        <w:rPr>
          <w:color w:val="000000"/>
          <w:szCs w:val="28"/>
        </w:rPr>
        <w:t>-</w:t>
      </w:r>
      <w:r w:rsidRPr="000E566E">
        <w:rPr>
          <w:color w:val="000000"/>
          <w:szCs w:val="28"/>
        </w:rPr>
        <w:tab/>
        <w:t>проверки правильности отнесения расходов к тому или иному о</w:t>
      </w:r>
      <w:r w:rsidRPr="000E566E">
        <w:rPr>
          <w:color w:val="000000"/>
          <w:szCs w:val="28"/>
        </w:rPr>
        <w:t>т</w:t>
      </w:r>
      <w:r w:rsidRPr="000E566E">
        <w:rPr>
          <w:color w:val="000000"/>
          <w:szCs w:val="28"/>
        </w:rPr>
        <w:t>четному периоду;</w:t>
      </w:r>
    </w:p>
    <w:p w:rsidR="001A64BC" w:rsidRPr="000E566E" w:rsidRDefault="001A64BC" w:rsidP="001A64BC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0E566E">
        <w:rPr>
          <w:color w:val="000000"/>
          <w:szCs w:val="28"/>
        </w:rPr>
        <w:t>-</w:t>
      </w:r>
      <w:r w:rsidRPr="000E566E">
        <w:rPr>
          <w:color w:val="000000"/>
          <w:szCs w:val="28"/>
        </w:rPr>
        <w:tab/>
        <w:t>анализа данных, аккумулированных на счетах учета доходов и ра</w:t>
      </w:r>
      <w:r w:rsidRPr="000E566E">
        <w:rPr>
          <w:color w:val="000000"/>
          <w:szCs w:val="28"/>
        </w:rPr>
        <w:t>с</w:t>
      </w:r>
      <w:r w:rsidRPr="000E566E">
        <w:rPr>
          <w:color w:val="000000"/>
          <w:szCs w:val="28"/>
        </w:rPr>
        <w:t>ходов</w:t>
      </w:r>
      <w:r>
        <w:rPr>
          <w:color w:val="000000"/>
          <w:szCs w:val="28"/>
        </w:rPr>
        <w:t xml:space="preserve"> от  продажи продукции.</w:t>
      </w:r>
    </w:p>
    <w:p w:rsidR="001A64BC" w:rsidRPr="000E566E" w:rsidRDefault="001A64BC" w:rsidP="001A64BC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0E566E">
        <w:rPr>
          <w:color w:val="000000"/>
          <w:szCs w:val="28"/>
        </w:rPr>
        <w:t>Сверка с первичными документами применяется для выявления ошибок, связанных с реальностью операций, правильностью отражения и «полнотой» операций.</w:t>
      </w:r>
      <w:r w:rsidR="0049567D">
        <w:rPr>
          <w:color w:val="000000"/>
          <w:szCs w:val="28"/>
        </w:rPr>
        <w:t xml:space="preserve"> </w:t>
      </w:r>
      <w:r w:rsidRPr="000E566E">
        <w:rPr>
          <w:color w:val="000000"/>
          <w:szCs w:val="28"/>
        </w:rPr>
        <w:t>Сверка с первичными документами является эффективной процед</w:t>
      </w:r>
      <w:r w:rsidRPr="000E566E">
        <w:rPr>
          <w:color w:val="000000"/>
          <w:szCs w:val="28"/>
        </w:rPr>
        <w:t>у</w:t>
      </w:r>
      <w:r w:rsidRPr="000E566E">
        <w:rPr>
          <w:color w:val="000000"/>
          <w:szCs w:val="28"/>
        </w:rPr>
        <w:t>рой проверки при выявлении расходов, подлежащих покрытию за счет со</w:t>
      </w:r>
      <w:r w:rsidRPr="000E566E">
        <w:rPr>
          <w:color w:val="000000"/>
          <w:szCs w:val="28"/>
        </w:rPr>
        <w:t>б</w:t>
      </w:r>
      <w:r w:rsidRPr="000E566E">
        <w:rPr>
          <w:color w:val="000000"/>
          <w:szCs w:val="28"/>
        </w:rPr>
        <w:t>ственных источников финансирования.</w:t>
      </w:r>
      <w:r>
        <w:rPr>
          <w:szCs w:val="28"/>
        </w:rPr>
        <w:t xml:space="preserve"> </w:t>
      </w:r>
      <w:r w:rsidRPr="000E566E">
        <w:rPr>
          <w:szCs w:val="28"/>
        </w:rPr>
        <w:t>Также на данном этапе использован арифметический метод и метод сравнения (показателей в различных регистрах и первичных документах на предмет сопоставимости и соответствия между с</w:t>
      </w:r>
      <w:r w:rsidRPr="000E566E">
        <w:rPr>
          <w:szCs w:val="28"/>
        </w:rPr>
        <w:t>о</w:t>
      </w:r>
      <w:r w:rsidRPr="000E566E">
        <w:rPr>
          <w:szCs w:val="28"/>
        </w:rPr>
        <w:t>бой).</w:t>
      </w:r>
    </w:p>
    <w:p w:rsidR="001A64BC" w:rsidRPr="000E566E" w:rsidRDefault="001A64BC" w:rsidP="001A64BC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cs="Courier New"/>
          <w:szCs w:val="28"/>
        </w:rPr>
      </w:pPr>
      <w:r w:rsidRPr="000E566E">
        <w:rPr>
          <w:rFonts w:cs="Courier New"/>
          <w:szCs w:val="28"/>
        </w:rPr>
        <w:t>В ходе проведения проверки аудитор регистрирует результаты отдельных процедур в рабочих документах. В таблице 4.5 представлена выписка из раб</w:t>
      </w:r>
      <w:r w:rsidRPr="000E566E">
        <w:rPr>
          <w:rFonts w:cs="Courier New"/>
          <w:szCs w:val="28"/>
        </w:rPr>
        <w:t>о</w:t>
      </w:r>
      <w:r w:rsidRPr="000E566E">
        <w:rPr>
          <w:rFonts w:cs="Courier New"/>
          <w:szCs w:val="28"/>
        </w:rPr>
        <w:t>чего документа аудитора в части сверки показателей выручки в учетных рег</w:t>
      </w:r>
      <w:r w:rsidRPr="000E566E">
        <w:rPr>
          <w:rFonts w:cs="Courier New"/>
          <w:szCs w:val="28"/>
        </w:rPr>
        <w:t>и</w:t>
      </w:r>
      <w:r w:rsidRPr="000E566E">
        <w:rPr>
          <w:rFonts w:cs="Courier New"/>
          <w:szCs w:val="28"/>
        </w:rPr>
        <w:t>страх, главной книге и годовой бухгалтерской (финансовой) отчетности орг</w:t>
      </w:r>
      <w:r w:rsidRPr="000E566E">
        <w:rPr>
          <w:rFonts w:cs="Courier New"/>
          <w:szCs w:val="28"/>
        </w:rPr>
        <w:t>а</w:t>
      </w:r>
      <w:r w:rsidRPr="000E566E">
        <w:rPr>
          <w:rFonts w:cs="Courier New"/>
          <w:szCs w:val="28"/>
        </w:rPr>
        <w:t>низации.</w:t>
      </w:r>
    </w:p>
    <w:p w:rsidR="00D52139" w:rsidRDefault="001A64BC" w:rsidP="001A64BC">
      <w:pPr>
        <w:spacing w:line="360" w:lineRule="auto"/>
        <w:jc w:val="both"/>
        <w:rPr>
          <w:szCs w:val="28"/>
        </w:rPr>
      </w:pPr>
      <w:r w:rsidRPr="000E566E">
        <w:rPr>
          <w:szCs w:val="28"/>
        </w:rPr>
        <w:t xml:space="preserve">Таблица </w:t>
      </w:r>
      <w:r>
        <w:rPr>
          <w:szCs w:val="28"/>
        </w:rPr>
        <w:t>4</w:t>
      </w:r>
      <w:r w:rsidR="0049567D">
        <w:rPr>
          <w:szCs w:val="28"/>
        </w:rPr>
        <w:t>.6</w:t>
      </w:r>
      <w:r w:rsidRPr="000E566E">
        <w:rPr>
          <w:szCs w:val="28"/>
        </w:rPr>
        <w:t xml:space="preserve"> </w:t>
      </w:r>
      <w:r w:rsidRPr="00F430CA">
        <w:rPr>
          <w:szCs w:val="28"/>
        </w:rPr>
        <w:t xml:space="preserve">-  </w:t>
      </w:r>
      <w:r>
        <w:rPr>
          <w:szCs w:val="28"/>
        </w:rPr>
        <w:t>Рабочий документ «</w:t>
      </w:r>
      <w:r w:rsidRPr="00F430CA">
        <w:rPr>
          <w:szCs w:val="28"/>
        </w:rPr>
        <w:t>Проверка сопоставимости выручки от пр</w:t>
      </w:r>
      <w:r w:rsidRPr="00F430CA">
        <w:rPr>
          <w:szCs w:val="28"/>
        </w:rPr>
        <w:t>о</w:t>
      </w:r>
      <w:r w:rsidRPr="00F430CA">
        <w:rPr>
          <w:szCs w:val="28"/>
        </w:rPr>
        <w:t>дажи готовой  продукции  данных первичных документов, учетных регистров, Главной книги (тыс. руб.)</w:t>
      </w:r>
      <w:r w:rsidR="002A3F2A">
        <w:rPr>
          <w:szCs w:val="28"/>
        </w:rPr>
        <w:t>»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980"/>
        <w:gridCol w:w="2880"/>
        <w:gridCol w:w="1620"/>
        <w:gridCol w:w="1620"/>
      </w:tblGrid>
      <w:tr w:rsidR="001A64BC" w:rsidRPr="00EA10B6" w:rsidTr="001A64BC"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Выручка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Первичные д</w:t>
            </w:r>
            <w:r w:rsidRPr="00D52139">
              <w:rPr>
                <w:rFonts w:cs="Courier New"/>
                <w:color w:val="000000"/>
                <w:sz w:val="24"/>
              </w:rPr>
              <w:t>о</w:t>
            </w:r>
            <w:r w:rsidRPr="00D52139">
              <w:rPr>
                <w:rFonts w:cs="Courier New"/>
                <w:color w:val="000000"/>
                <w:sz w:val="24"/>
              </w:rPr>
              <w:t>кументы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A64BC" w:rsidRPr="00D52139" w:rsidRDefault="001A64BC" w:rsidP="001A64BC">
            <w:pPr>
              <w:jc w:val="center"/>
              <w:rPr>
                <w:color w:val="000000"/>
                <w:sz w:val="24"/>
              </w:rPr>
            </w:pPr>
            <w:proofErr w:type="spellStart"/>
            <w:r w:rsidRPr="00D52139">
              <w:rPr>
                <w:rFonts w:cs="Courier New"/>
                <w:color w:val="000000"/>
                <w:sz w:val="24"/>
              </w:rPr>
              <w:t>Оборотно</w:t>
            </w:r>
            <w:proofErr w:type="spellEnd"/>
            <w:r w:rsidRPr="00D52139">
              <w:rPr>
                <w:rFonts w:cs="Courier New"/>
                <w:color w:val="000000"/>
                <w:sz w:val="24"/>
              </w:rPr>
              <w:t>-сальдовая в</w:t>
            </w:r>
            <w:r w:rsidRPr="00D52139">
              <w:rPr>
                <w:rFonts w:cs="Courier New"/>
                <w:color w:val="000000"/>
                <w:sz w:val="24"/>
              </w:rPr>
              <w:t>е</w:t>
            </w:r>
            <w:r w:rsidRPr="00D52139">
              <w:rPr>
                <w:rFonts w:cs="Courier New"/>
                <w:color w:val="000000"/>
                <w:sz w:val="24"/>
              </w:rPr>
              <w:t>домость по счету 90/1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jc w:val="center"/>
              <w:rPr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Главная кн</w:t>
            </w:r>
            <w:r w:rsidRPr="00D52139">
              <w:rPr>
                <w:rFonts w:cs="Courier New"/>
                <w:color w:val="000000"/>
                <w:sz w:val="24"/>
              </w:rPr>
              <w:t>и</w:t>
            </w:r>
            <w:r w:rsidRPr="00D52139">
              <w:rPr>
                <w:rFonts w:cs="Courier New"/>
                <w:color w:val="000000"/>
                <w:sz w:val="24"/>
              </w:rPr>
              <w:t>га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jc w:val="center"/>
              <w:rPr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Отклонение</w:t>
            </w:r>
          </w:p>
        </w:tc>
      </w:tr>
      <w:tr w:rsidR="001A64BC" w:rsidRPr="00EA10B6" w:rsidTr="001A64BC">
        <w:trPr>
          <w:trHeight w:val="393"/>
        </w:trPr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A64BC" w:rsidRPr="00D52139" w:rsidRDefault="001A64BC" w:rsidP="001A64BC">
            <w:pPr>
              <w:jc w:val="center"/>
              <w:rPr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jc w:val="center"/>
              <w:rPr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jc w:val="center"/>
              <w:rPr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5</w:t>
            </w:r>
          </w:p>
        </w:tc>
      </w:tr>
      <w:tr w:rsidR="001A64BC" w:rsidRPr="00EA10B6" w:rsidTr="001A64BC">
        <w:trPr>
          <w:trHeight w:val="393"/>
        </w:trPr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both"/>
              <w:rPr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Январь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A64BC" w:rsidRPr="00D52139" w:rsidRDefault="00E24F6A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</w:t>
            </w:r>
            <w:r w:rsidR="001A64BC" w:rsidRPr="00D52139">
              <w:rPr>
                <w:color w:val="000000"/>
                <w:sz w:val="24"/>
              </w:rPr>
              <w:t xml:space="preserve"> 307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A64BC" w:rsidRPr="00D52139" w:rsidRDefault="00E24F6A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</w:t>
            </w:r>
            <w:r w:rsidRPr="00D52139">
              <w:rPr>
                <w:color w:val="000000"/>
                <w:sz w:val="24"/>
              </w:rPr>
              <w:t xml:space="preserve"> 307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E24F6A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</w:t>
            </w:r>
            <w:r w:rsidRPr="00D52139">
              <w:rPr>
                <w:color w:val="000000"/>
                <w:sz w:val="24"/>
              </w:rPr>
              <w:t xml:space="preserve"> 307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jc w:val="center"/>
              <w:rPr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-</w:t>
            </w:r>
          </w:p>
        </w:tc>
      </w:tr>
      <w:tr w:rsidR="001A64BC" w:rsidRPr="00EA10B6" w:rsidTr="001A64BC"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both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Февраль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A64BC" w:rsidRPr="00D52139" w:rsidRDefault="00E24F6A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</w:t>
            </w:r>
            <w:r w:rsidR="001A64BC" w:rsidRPr="00D52139">
              <w:rPr>
                <w:color w:val="000000"/>
                <w:sz w:val="24"/>
              </w:rPr>
              <w:t xml:space="preserve"> 701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A64BC" w:rsidRPr="00D52139" w:rsidRDefault="00E24F6A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</w:t>
            </w:r>
            <w:r w:rsidRPr="00D52139">
              <w:rPr>
                <w:color w:val="000000"/>
                <w:sz w:val="24"/>
              </w:rPr>
              <w:t xml:space="preserve"> 701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E24F6A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</w:t>
            </w:r>
            <w:r w:rsidRPr="00D52139">
              <w:rPr>
                <w:color w:val="000000"/>
                <w:sz w:val="24"/>
              </w:rPr>
              <w:t xml:space="preserve"> 701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jc w:val="center"/>
              <w:rPr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-</w:t>
            </w:r>
          </w:p>
        </w:tc>
      </w:tr>
      <w:tr w:rsidR="001A64BC" w:rsidRPr="00EA10B6" w:rsidTr="001A64BC"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both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Март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A64BC" w:rsidRPr="00D52139" w:rsidRDefault="00E24F6A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="001A64BC" w:rsidRPr="00D52139">
              <w:rPr>
                <w:color w:val="000000"/>
                <w:sz w:val="24"/>
              </w:rPr>
              <w:t>8 556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A64BC" w:rsidRPr="00D52139" w:rsidRDefault="00E24F6A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Pr="00D52139">
              <w:rPr>
                <w:color w:val="000000"/>
                <w:sz w:val="24"/>
              </w:rPr>
              <w:t>8 556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E24F6A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Pr="00D52139">
              <w:rPr>
                <w:color w:val="000000"/>
                <w:sz w:val="24"/>
              </w:rPr>
              <w:t>8 556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jc w:val="center"/>
              <w:rPr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-</w:t>
            </w:r>
          </w:p>
        </w:tc>
      </w:tr>
      <w:tr w:rsidR="001A64BC" w:rsidRPr="00EA10B6" w:rsidTr="001A64BC"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both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Апрель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A64BC" w:rsidRPr="00D52139" w:rsidRDefault="00E24F6A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 w:rsidR="001A64BC" w:rsidRPr="00D52139">
              <w:rPr>
                <w:color w:val="000000"/>
                <w:sz w:val="24"/>
              </w:rPr>
              <w:t>3 634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A64BC" w:rsidRPr="00D52139" w:rsidRDefault="00E24F6A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 w:rsidRPr="00D52139">
              <w:rPr>
                <w:color w:val="000000"/>
                <w:sz w:val="24"/>
              </w:rPr>
              <w:t>3 634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E24F6A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 w:rsidRPr="00D52139">
              <w:rPr>
                <w:color w:val="000000"/>
                <w:sz w:val="24"/>
              </w:rPr>
              <w:t>3 634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jc w:val="center"/>
              <w:rPr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-</w:t>
            </w:r>
          </w:p>
        </w:tc>
      </w:tr>
      <w:tr w:rsidR="001A64BC" w:rsidRPr="00EA10B6" w:rsidTr="001A64BC"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both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Май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A64BC" w:rsidRPr="00D52139" w:rsidRDefault="00E24F6A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 w:rsidR="001A64BC" w:rsidRPr="00D52139">
              <w:rPr>
                <w:color w:val="000000"/>
                <w:sz w:val="24"/>
              </w:rPr>
              <w:t>6 507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A64BC" w:rsidRPr="00D52139" w:rsidRDefault="00E24F6A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 w:rsidRPr="00D52139">
              <w:rPr>
                <w:color w:val="000000"/>
                <w:sz w:val="24"/>
              </w:rPr>
              <w:t>6 507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E24F6A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 w:rsidRPr="00D52139">
              <w:rPr>
                <w:color w:val="000000"/>
                <w:sz w:val="24"/>
              </w:rPr>
              <w:t>6 507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jc w:val="center"/>
              <w:rPr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-</w:t>
            </w:r>
          </w:p>
        </w:tc>
      </w:tr>
    </w:tbl>
    <w:p w:rsidR="0049567D" w:rsidRDefault="0049567D"/>
    <w:p w:rsidR="0049567D" w:rsidRDefault="0049567D" w:rsidP="0049567D">
      <w:pPr>
        <w:ind w:left="5664" w:firstLine="708"/>
      </w:pPr>
      <w:r>
        <w:lastRenderedPageBreak/>
        <w:t xml:space="preserve"> Продолжение таблицы 4.6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980"/>
        <w:gridCol w:w="2880"/>
        <w:gridCol w:w="1620"/>
        <w:gridCol w:w="1620"/>
      </w:tblGrid>
      <w:tr w:rsidR="0049567D" w:rsidRPr="00D52139" w:rsidTr="0049567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7D" w:rsidRPr="00D52139" w:rsidRDefault="0049567D" w:rsidP="0049567D">
            <w:pPr>
              <w:widowControl w:val="0"/>
              <w:spacing w:line="360" w:lineRule="auto"/>
              <w:jc w:val="both"/>
              <w:rPr>
                <w:color w:val="000000"/>
                <w:sz w:val="24"/>
              </w:rPr>
            </w:pPr>
            <w:r w:rsidRPr="0049567D">
              <w:rPr>
                <w:color w:val="000000"/>
                <w:sz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7D" w:rsidRPr="00D52139" w:rsidRDefault="0049567D" w:rsidP="005D2FDA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49567D">
              <w:rPr>
                <w:color w:val="000000"/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7D" w:rsidRPr="00D52139" w:rsidRDefault="0049567D" w:rsidP="005D2FDA">
            <w:pPr>
              <w:jc w:val="center"/>
              <w:rPr>
                <w:color w:val="000000"/>
                <w:sz w:val="24"/>
              </w:rPr>
            </w:pPr>
            <w:r w:rsidRPr="0049567D">
              <w:rPr>
                <w:color w:val="000000"/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7D" w:rsidRPr="00D52139" w:rsidRDefault="0049567D" w:rsidP="005D2FDA">
            <w:pPr>
              <w:jc w:val="center"/>
              <w:rPr>
                <w:color w:val="000000"/>
                <w:sz w:val="24"/>
              </w:rPr>
            </w:pPr>
            <w:r w:rsidRPr="0049567D">
              <w:rPr>
                <w:color w:val="000000"/>
                <w:sz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7D" w:rsidRPr="0049567D" w:rsidRDefault="0049567D" w:rsidP="005D2FDA">
            <w:pPr>
              <w:jc w:val="center"/>
              <w:rPr>
                <w:rFonts w:cs="Courier New"/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5</w:t>
            </w:r>
          </w:p>
        </w:tc>
      </w:tr>
      <w:tr w:rsidR="001A64BC" w:rsidRPr="00EA10B6" w:rsidTr="001A64BC"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both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Июнь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A64BC" w:rsidRPr="00D52139" w:rsidRDefault="00E24F6A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 w:rsidR="001A64BC" w:rsidRPr="00D52139">
              <w:rPr>
                <w:color w:val="000000"/>
                <w:sz w:val="24"/>
              </w:rPr>
              <w:t>3</w:t>
            </w:r>
            <w:r w:rsidR="0049567D">
              <w:rPr>
                <w:color w:val="000000"/>
                <w:sz w:val="24"/>
              </w:rPr>
              <w:t> </w:t>
            </w:r>
            <w:r w:rsidR="001A64BC" w:rsidRPr="00D52139">
              <w:rPr>
                <w:color w:val="000000"/>
                <w:sz w:val="24"/>
              </w:rPr>
              <w:t>657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A64BC" w:rsidRPr="00D52139" w:rsidRDefault="00E24F6A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 w:rsidRPr="00D52139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 </w:t>
            </w:r>
            <w:r w:rsidRPr="00D52139">
              <w:rPr>
                <w:color w:val="000000"/>
                <w:sz w:val="24"/>
              </w:rPr>
              <w:t>657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E24F6A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 w:rsidRPr="00D52139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 </w:t>
            </w:r>
            <w:r w:rsidRPr="00D52139">
              <w:rPr>
                <w:color w:val="000000"/>
                <w:sz w:val="24"/>
              </w:rPr>
              <w:t>657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jc w:val="center"/>
              <w:rPr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-</w:t>
            </w:r>
          </w:p>
        </w:tc>
      </w:tr>
      <w:tr w:rsidR="001A64BC" w:rsidRPr="00EA10B6" w:rsidTr="001A64BC"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both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Июль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A64BC" w:rsidRPr="00D52139" w:rsidRDefault="00E24F6A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 w:rsidR="001A64BC" w:rsidRPr="00D52139">
              <w:rPr>
                <w:color w:val="000000"/>
                <w:sz w:val="24"/>
              </w:rPr>
              <w:t>1 428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A64BC" w:rsidRPr="00D52139" w:rsidRDefault="00E24F6A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 w:rsidRPr="00D52139">
              <w:rPr>
                <w:color w:val="000000"/>
                <w:sz w:val="24"/>
              </w:rPr>
              <w:t>1 428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E24F6A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 w:rsidRPr="00D52139">
              <w:rPr>
                <w:color w:val="000000"/>
                <w:sz w:val="24"/>
              </w:rPr>
              <w:t>1 428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jc w:val="center"/>
              <w:rPr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-</w:t>
            </w:r>
          </w:p>
        </w:tc>
      </w:tr>
      <w:tr w:rsidR="001A64BC" w:rsidRPr="00EA10B6" w:rsidTr="001A64BC"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both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Август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A64BC" w:rsidRPr="00D52139" w:rsidRDefault="00E24F6A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 w:rsidR="001A64BC" w:rsidRPr="00D52139">
              <w:rPr>
                <w:color w:val="000000"/>
                <w:sz w:val="24"/>
              </w:rPr>
              <w:t>2 881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A64BC" w:rsidRPr="00D52139" w:rsidRDefault="00E24F6A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 w:rsidRPr="00D52139">
              <w:rPr>
                <w:color w:val="000000"/>
                <w:sz w:val="24"/>
              </w:rPr>
              <w:t>2 881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E24F6A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 w:rsidRPr="00D52139">
              <w:rPr>
                <w:color w:val="000000"/>
                <w:sz w:val="24"/>
              </w:rPr>
              <w:t>2 881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jc w:val="center"/>
              <w:rPr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-</w:t>
            </w:r>
          </w:p>
        </w:tc>
      </w:tr>
      <w:tr w:rsidR="001A64BC" w:rsidRPr="00EA10B6" w:rsidTr="001A64BC"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both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Сентябрь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A64BC" w:rsidRPr="00D52139" w:rsidRDefault="00E24F6A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="001A64BC" w:rsidRPr="00D52139">
              <w:rPr>
                <w:color w:val="000000"/>
                <w:sz w:val="24"/>
              </w:rPr>
              <w:t>8 556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A64BC" w:rsidRPr="00D52139" w:rsidRDefault="00E24F6A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Pr="00D52139">
              <w:rPr>
                <w:color w:val="000000"/>
                <w:sz w:val="24"/>
              </w:rPr>
              <w:t>8 556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E24F6A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Pr="00D52139">
              <w:rPr>
                <w:color w:val="000000"/>
                <w:sz w:val="24"/>
              </w:rPr>
              <w:t>8 556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jc w:val="center"/>
              <w:rPr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-</w:t>
            </w:r>
          </w:p>
        </w:tc>
      </w:tr>
      <w:tr w:rsidR="001A64BC" w:rsidRPr="00EA10B6" w:rsidTr="001A64BC"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both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Октябрь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A64BC" w:rsidRPr="00D52139" w:rsidRDefault="00E24F6A" w:rsidP="00E24F6A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</w:t>
            </w:r>
            <w:r w:rsidR="001A64BC" w:rsidRPr="00D52139">
              <w:rPr>
                <w:color w:val="000000"/>
                <w:sz w:val="24"/>
              </w:rPr>
              <w:t xml:space="preserve"> 002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A64BC" w:rsidRPr="00D52139" w:rsidRDefault="00E24F6A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</w:t>
            </w:r>
            <w:r w:rsidRPr="00D52139">
              <w:rPr>
                <w:color w:val="000000"/>
                <w:sz w:val="24"/>
              </w:rPr>
              <w:t xml:space="preserve"> 002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E24F6A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</w:t>
            </w:r>
            <w:r w:rsidRPr="00D52139">
              <w:rPr>
                <w:color w:val="000000"/>
                <w:sz w:val="24"/>
              </w:rPr>
              <w:t xml:space="preserve"> 002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jc w:val="center"/>
              <w:rPr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-</w:t>
            </w:r>
          </w:p>
        </w:tc>
      </w:tr>
      <w:tr w:rsidR="001A64BC" w:rsidRPr="00EA10B6" w:rsidTr="001A64BC"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both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Ноябрь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A64BC" w:rsidRPr="00D52139" w:rsidRDefault="00E24F6A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</w:t>
            </w:r>
            <w:r w:rsidR="001A64BC" w:rsidRPr="00D52139">
              <w:rPr>
                <w:color w:val="000000"/>
                <w:sz w:val="24"/>
              </w:rPr>
              <w:t xml:space="preserve"> 248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A64BC" w:rsidRPr="00D52139" w:rsidRDefault="00E24F6A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</w:t>
            </w:r>
            <w:r w:rsidRPr="00D52139">
              <w:rPr>
                <w:color w:val="000000"/>
                <w:sz w:val="24"/>
              </w:rPr>
              <w:t xml:space="preserve"> 248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E24F6A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</w:t>
            </w:r>
            <w:r w:rsidRPr="00D52139">
              <w:rPr>
                <w:color w:val="000000"/>
                <w:sz w:val="24"/>
              </w:rPr>
              <w:t xml:space="preserve"> 248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jc w:val="center"/>
              <w:rPr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-</w:t>
            </w:r>
          </w:p>
        </w:tc>
      </w:tr>
      <w:tr w:rsidR="001A64BC" w:rsidRPr="00EA10B6" w:rsidTr="001A64BC"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both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Декабрь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A64BC" w:rsidRPr="00D52139" w:rsidRDefault="00E24F6A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</w:t>
            </w:r>
            <w:r w:rsidR="001A64BC" w:rsidRPr="00D52139">
              <w:rPr>
                <w:color w:val="000000"/>
                <w:sz w:val="24"/>
              </w:rPr>
              <w:t xml:space="preserve"> 619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A64BC" w:rsidRPr="00D52139" w:rsidRDefault="00E24F6A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</w:t>
            </w:r>
            <w:r w:rsidRPr="00D52139">
              <w:rPr>
                <w:color w:val="000000"/>
                <w:sz w:val="24"/>
              </w:rPr>
              <w:t xml:space="preserve"> 619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E24F6A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</w:t>
            </w:r>
            <w:r w:rsidRPr="00D52139">
              <w:rPr>
                <w:color w:val="000000"/>
                <w:sz w:val="24"/>
              </w:rPr>
              <w:t xml:space="preserve"> 619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jc w:val="center"/>
              <w:rPr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-</w:t>
            </w:r>
          </w:p>
        </w:tc>
      </w:tr>
      <w:tr w:rsidR="001A64BC" w:rsidRPr="00EA10B6" w:rsidTr="001A64BC"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both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Итого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A64BC" w:rsidRPr="00D52139" w:rsidRDefault="00E24F6A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868214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A64BC" w:rsidRPr="00D52139" w:rsidRDefault="00E24F6A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868214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E24F6A" w:rsidP="001A64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868214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jc w:val="center"/>
              <w:rPr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-</w:t>
            </w:r>
          </w:p>
        </w:tc>
      </w:tr>
    </w:tbl>
    <w:p w:rsidR="001A64BC" w:rsidRPr="000E566E" w:rsidRDefault="001A64BC" w:rsidP="001A64BC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cs="Courier New"/>
          <w:szCs w:val="28"/>
        </w:rPr>
      </w:pPr>
    </w:p>
    <w:p w:rsidR="001A64BC" w:rsidRDefault="001A64BC" w:rsidP="001A64BC">
      <w:pPr>
        <w:spacing w:line="360" w:lineRule="auto"/>
        <w:ind w:firstLine="540"/>
        <w:jc w:val="both"/>
        <w:rPr>
          <w:szCs w:val="28"/>
        </w:rPr>
      </w:pPr>
      <w:r w:rsidRPr="000E566E">
        <w:rPr>
          <w:szCs w:val="28"/>
        </w:rPr>
        <w:t>Таким образом, расхождений между данными первичных документов, р</w:t>
      </w:r>
      <w:r w:rsidRPr="000E566E">
        <w:rPr>
          <w:szCs w:val="28"/>
        </w:rPr>
        <w:t>е</w:t>
      </w:r>
      <w:r w:rsidRPr="000E566E">
        <w:rPr>
          <w:szCs w:val="28"/>
        </w:rPr>
        <w:t xml:space="preserve">гистров бухгалтерского учета и Главной книги в части отражения </w:t>
      </w:r>
      <w:r>
        <w:rPr>
          <w:szCs w:val="28"/>
        </w:rPr>
        <w:t xml:space="preserve">выручки от </w:t>
      </w:r>
      <w:r w:rsidRPr="000E566E">
        <w:rPr>
          <w:szCs w:val="28"/>
        </w:rPr>
        <w:t>реализации готовой продукции выявлено не было.</w:t>
      </w:r>
    </w:p>
    <w:p w:rsidR="001A64BC" w:rsidRDefault="001A64BC" w:rsidP="001A64BC">
      <w:pPr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В таблице 4.6 представлена аналогичная проверка в части расходов на ре</w:t>
      </w:r>
      <w:r>
        <w:rPr>
          <w:szCs w:val="28"/>
        </w:rPr>
        <w:t>а</w:t>
      </w:r>
      <w:r>
        <w:rPr>
          <w:szCs w:val="28"/>
        </w:rPr>
        <w:t>лизацию продукции</w:t>
      </w:r>
    </w:p>
    <w:p w:rsidR="001A64BC" w:rsidRDefault="001A64BC" w:rsidP="001A64BC">
      <w:pPr>
        <w:spacing w:line="360" w:lineRule="auto"/>
        <w:jc w:val="both"/>
        <w:rPr>
          <w:szCs w:val="28"/>
        </w:rPr>
      </w:pPr>
    </w:p>
    <w:p w:rsidR="001A64BC" w:rsidRDefault="0049567D" w:rsidP="001A64BC">
      <w:pPr>
        <w:spacing w:line="360" w:lineRule="auto"/>
        <w:jc w:val="both"/>
        <w:rPr>
          <w:szCs w:val="28"/>
        </w:rPr>
      </w:pPr>
      <w:r>
        <w:rPr>
          <w:szCs w:val="28"/>
        </w:rPr>
        <w:t>Таблица 4.7</w:t>
      </w:r>
      <w:r w:rsidR="001A64BC">
        <w:rPr>
          <w:szCs w:val="28"/>
        </w:rPr>
        <w:t xml:space="preserve"> – Рабочий документ «</w:t>
      </w:r>
      <w:r w:rsidR="001A64BC" w:rsidRPr="00F430CA">
        <w:rPr>
          <w:szCs w:val="28"/>
        </w:rPr>
        <w:t>Проверка сопоставимости выручки от прод</w:t>
      </w:r>
      <w:r w:rsidR="001A64BC" w:rsidRPr="00F430CA">
        <w:rPr>
          <w:szCs w:val="28"/>
        </w:rPr>
        <w:t>а</w:t>
      </w:r>
      <w:r w:rsidR="001A64BC" w:rsidRPr="00F430CA">
        <w:rPr>
          <w:szCs w:val="28"/>
        </w:rPr>
        <w:t>жи готовой  продукции  данных первичных документов, учетных регистров, Главной книги (тыс. руб.)</w:t>
      </w:r>
      <w:r w:rsidR="001A64BC">
        <w:rPr>
          <w:szCs w:val="28"/>
        </w:rPr>
        <w:t>»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980"/>
        <w:gridCol w:w="2880"/>
        <w:gridCol w:w="1620"/>
        <w:gridCol w:w="1620"/>
      </w:tblGrid>
      <w:tr w:rsidR="001A64BC" w:rsidRPr="00EA10B6" w:rsidTr="001A64BC"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Выручка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Первичные д</w:t>
            </w:r>
            <w:r w:rsidRPr="00D52139">
              <w:rPr>
                <w:rFonts w:cs="Courier New"/>
                <w:color w:val="000000"/>
                <w:sz w:val="24"/>
              </w:rPr>
              <w:t>о</w:t>
            </w:r>
            <w:r w:rsidRPr="00D52139">
              <w:rPr>
                <w:rFonts w:cs="Courier New"/>
                <w:color w:val="000000"/>
                <w:sz w:val="24"/>
              </w:rPr>
              <w:t>кументы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proofErr w:type="spellStart"/>
            <w:r w:rsidRPr="00D52139">
              <w:rPr>
                <w:rFonts w:cs="Courier New"/>
                <w:color w:val="000000"/>
                <w:sz w:val="24"/>
              </w:rPr>
              <w:t>Оборотно</w:t>
            </w:r>
            <w:proofErr w:type="spellEnd"/>
            <w:r w:rsidRPr="00D52139">
              <w:rPr>
                <w:rFonts w:cs="Courier New"/>
                <w:color w:val="000000"/>
                <w:sz w:val="24"/>
              </w:rPr>
              <w:t>-сальдовые в</w:t>
            </w:r>
            <w:r w:rsidRPr="00D52139">
              <w:rPr>
                <w:rFonts w:cs="Courier New"/>
                <w:color w:val="000000"/>
                <w:sz w:val="24"/>
              </w:rPr>
              <w:t>е</w:t>
            </w:r>
            <w:r w:rsidRPr="00D52139">
              <w:rPr>
                <w:rFonts w:cs="Courier New"/>
                <w:color w:val="000000"/>
                <w:sz w:val="24"/>
              </w:rPr>
              <w:t>домости по счету 90/2, 90/7, 90/8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Главная кн</w:t>
            </w:r>
            <w:r w:rsidRPr="00D52139">
              <w:rPr>
                <w:rFonts w:cs="Courier New"/>
                <w:color w:val="000000"/>
                <w:sz w:val="24"/>
              </w:rPr>
              <w:t>и</w:t>
            </w:r>
            <w:r w:rsidRPr="00D52139">
              <w:rPr>
                <w:rFonts w:cs="Courier New"/>
                <w:color w:val="000000"/>
                <w:sz w:val="24"/>
              </w:rPr>
              <w:t>га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Отклонение</w:t>
            </w:r>
          </w:p>
        </w:tc>
      </w:tr>
      <w:tr w:rsidR="001A64BC" w:rsidRPr="00EA10B6" w:rsidTr="001A64BC">
        <w:trPr>
          <w:trHeight w:val="393"/>
        </w:trPr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5</w:t>
            </w:r>
          </w:p>
        </w:tc>
      </w:tr>
      <w:tr w:rsidR="001A64BC" w:rsidRPr="00EA10B6" w:rsidTr="001A64BC">
        <w:trPr>
          <w:trHeight w:val="393"/>
        </w:trPr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both"/>
              <w:rPr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Январь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45 019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45 019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45 019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-</w:t>
            </w:r>
          </w:p>
        </w:tc>
      </w:tr>
      <w:tr w:rsidR="001A64BC" w:rsidRPr="00EA10B6" w:rsidTr="001A64BC"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both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Февраль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48 467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48 467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48 467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-</w:t>
            </w:r>
          </w:p>
        </w:tc>
      </w:tr>
      <w:tr w:rsidR="001A64BC" w:rsidRPr="00EA10B6" w:rsidTr="001A64BC"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both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Март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49 336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49 336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49 336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-</w:t>
            </w:r>
          </w:p>
        </w:tc>
      </w:tr>
      <w:tr w:rsidR="001A64BC" w:rsidRPr="00EA10B6" w:rsidTr="001A64BC"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both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Апрель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44 335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44 335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44 335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-</w:t>
            </w:r>
          </w:p>
        </w:tc>
      </w:tr>
      <w:tr w:rsidR="001A64BC" w:rsidRPr="00EA10B6" w:rsidTr="001A64BC"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both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Май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47 254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47 254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47 254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-</w:t>
            </w:r>
          </w:p>
        </w:tc>
      </w:tr>
      <w:tr w:rsidR="001A64BC" w:rsidRPr="00EA10B6" w:rsidTr="001A64BC"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both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Июнь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44 359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44 359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44 359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-</w:t>
            </w:r>
          </w:p>
        </w:tc>
      </w:tr>
      <w:tr w:rsidR="001A64BC" w:rsidRPr="00EA10B6" w:rsidTr="001A64BC"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both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Июль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52 254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52 254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52 254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-</w:t>
            </w:r>
          </w:p>
        </w:tc>
      </w:tr>
      <w:tr w:rsidR="001A64BC" w:rsidRPr="00EA10B6" w:rsidTr="001A64BC"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both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Август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53 731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53 731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53 731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-</w:t>
            </w:r>
          </w:p>
        </w:tc>
      </w:tr>
      <w:tr w:rsidR="001A64BC" w:rsidRPr="00EA10B6" w:rsidTr="001A64BC"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both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Сентябрь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49 336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49 336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49 336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-</w:t>
            </w:r>
          </w:p>
        </w:tc>
      </w:tr>
    </w:tbl>
    <w:p w:rsidR="00E76790" w:rsidRDefault="00E76790" w:rsidP="00E76790">
      <w:pPr>
        <w:ind w:left="5664" w:firstLine="708"/>
      </w:pPr>
      <w:r>
        <w:lastRenderedPageBreak/>
        <w:t xml:space="preserve"> Продолжение таблицы 4.7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980"/>
        <w:gridCol w:w="2880"/>
        <w:gridCol w:w="1620"/>
        <w:gridCol w:w="1620"/>
      </w:tblGrid>
      <w:tr w:rsidR="00E76790" w:rsidRPr="00D52139" w:rsidTr="00E7679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90" w:rsidRPr="00D52139" w:rsidRDefault="00E76790" w:rsidP="00E76790">
            <w:pPr>
              <w:widowControl w:val="0"/>
              <w:spacing w:line="360" w:lineRule="auto"/>
              <w:jc w:val="both"/>
              <w:rPr>
                <w:color w:val="000000"/>
                <w:sz w:val="24"/>
              </w:rPr>
            </w:pPr>
            <w:r w:rsidRPr="00E76790">
              <w:rPr>
                <w:color w:val="000000"/>
                <w:sz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90" w:rsidRPr="00D52139" w:rsidRDefault="00E76790" w:rsidP="005D2FDA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E76790">
              <w:rPr>
                <w:color w:val="000000"/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90" w:rsidRPr="00D52139" w:rsidRDefault="00E76790" w:rsidP="00E76790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E76790">
              <w:rPr>
                <w:color w:val="000000"/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90" w:rsidRPr="00D52139" w:rsidRDefault="00E76790" w:rsidP="00E76790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E76790">
              <w:rPr>
                <w:color w:val="000000"/>
                <w:sz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90" w:rsidRPr="00E76790" w:rsidRDefault="00E76790" w:rsidP="00E76790">
            <w:pPr>
              <w:widowControl w:val="0"/>
              <w:spacing w:line="360" w:lineRule="auto"/>
              <w:jc w:val="center"/>
              <w:rPr>
                <w:rFonts w:cs="Courier New"/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5</w:t>
            </w:r>
          </w:p>
        </w:tc>
      </w:tr>
      <w:tr w:rsidR="001A64BC" w:rsidRPr="00EA10B6" w:rsidTr="001A64BC"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both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Октябрь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44 709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44 709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44 709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-</w:t>
            </w:r>
          </w:p>
        </w:tc>
      </w:tr>
      <w:tr w:rsidR="001A64BC" w:rsidRPr="00EA10B6" w:rsidTr="001A64BC"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both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Ноябрь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46 991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46 991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46 991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-</w:t>
            </w:r>
          </w:p>
        </w:tc>
      </w:tr>
      <w:tr w:rsidR="001A64BC" w:rsidRPr="00EA10B6" w:rsidTr="001A64BC"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both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Декабрь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56 513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56 513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56 513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-</w:t>
            </w:r>
          </w:p>
        </w:tc>
      </w:tr>
      <w:tr w:rsidR="001A64BC" w:rsidRPr="00EA10B6" w:rsidTr="001A64BC"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both"/>
              <w:rPr>
                <w:color w:val="000000"/>
                <w:sz w:val="24"/>
              </w:rPr>
            </w:pPr>
            <w:r w:rsidRPr="00D52139">
              <w:rPr>
                <w:color w:val="000000"/>
                <w:sz w:val="24"/>
              </w:rPr>
              <w:t>Итого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A64BC" w:rsidRPr="00D52139" w:rsidRDefault="00CD5769" w:rsidP="00CD5769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518 847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A64BC" w:rsidRPr="00D52139" w:rsidRDefault="00CD5769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518 847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CD5769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518 847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64BC" w:rsidRPr="00D52139" w:rsidRDefault="001A64BC" w:rsidP="001A64BC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D52139">
              <w:rPr>
                <w:rFonts w:cs="Courier New"/>
                <w:color w:val="000000"/>
                <w:sz w:val="24"/>
              </w:rPr>
              <w:t>-</w:t>
            </w:r>
          </w:p>
        </w:tc>
      </w:tr>
    </w:tbl>
    <w:p w:rsidR="001A64BC" w:rsidRDefault="001A64BC" w:rsidP="001A64BC">
      <w:pPr>
        <w:spacing w:line="360" w:lineRule="auto"/>
        <w:ind w:firstLine="540"/>
        <w:jc w:val="both"/>
        <w:rPr>
          <w:szCs w:val="28"/>
        </w:rPr>
      </w:pPr>
    </w:p>
    <w:p w:rsidR="001A64BC" w:rsidRPr="00E63B04" w:rsidRDefault="001A64BC" w:rsidP="001A64B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3B04">
        <w:rPr>
          <w:rFonts w:ascii="Times New Roman" w:hAnsi="Times New Roman" w:cs="Times New Roman"/>
          <w:sz w:val="28"/>
          <w:szCs w:val="28"/>
          <w:lang w:eastAsia="ru-RU"/>
        </w:rPr>
        <w:t>Общий свод проверки показателей Отчета о финансовых результатах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ч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сти продажи готовой п</w:t>
      </w:r>
      <w:r w:rsidR="00E76790">
        <w:rPr>
          <w:rFonts w:ascii="Times New Roman" w:hAnsi="Times New Roman" w:cs="Times New Roman"/>
          <w:sz w:val="28"/>
          <w:szCs w:val="28"/>
          <w:lang w:eastAsia="ru-RU"/>
        </w:rPr>
        <w:t>родукции представлен в таблице 4.8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64BC" w:rsidRPr="00E63B04" w:rsidRDefault="001A64BC" w:rsidP="001A64B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3B04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</w:t>
      </w:r>
      <w:r w:rsidR="00E76790">
        <w:rPr>
          <w:rFonts w:ascii="Times New Roman" w:hAnsi="Times New Roman" w:cs="Times New Roman"/>
          <w:sz w:val="28"/>
          <w:szCs w:val="28"/>
          <w:lang w:eastAsia="ru-RU"/>
        </w:rPr>
        <w:t>4.8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 Рабочий документ «</w:t>
      </w:r>
      <w:r w:rsidRPr="00E63B04">
        <w:rPr>
          <w:rFonts w:ascii="Times New Roman" w:hAnsi="Times New Roman" w:cs="Times New Roman"/>
          <w:sz w:val="28"/>
          <w:szCs w:val="28"/>
          <w:lang w:eastAsia="ru-RU"/>
        </w:rPr>
        <w:t xml:space="preserve">Проверка </w:t>
      </w:r>
      <w:proofErr w:type="gramStart"/>
      <w:r w:rsidRPr="00E63B04"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отражения показат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лей реализации продукции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Отчете о финансовых результатах»</w:t>
      </w:r>
    </w:p>
    <w:p w:rsidR="001A64BC" w:rsidRDefault="001A64BC" w:rsidP="001A64BC">
      <w:pPr>
        <w:pStyle w:val="ConsPlusNormal"/>
        <w:ind w:firstLine="540"/>
        <w:jc w:val="both"/>
      </w:pPr>
    </w:p>
    <w:tbl>
      <w:tblPr>
        <w:tblW w:w="9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160"/>
        <w:gridCol w:w="840"/>
        <w:gridCol w:w="1200"/>
        <w:gridCol w:w="840"/>
        <w:gridCol w:w="2280"/>
        <w:gridCol w:w="1800"/>
      </w:tblGrid>
      <w:tr w:rsidR="001A64BC" w:rsidTr="001A64BC">
        <w:trPr>
          <w:trHeight w:val="240"/>
        </w:trPr>
        <w:tc>
          <w:tcPr>
            <w:tcW w:w="600" w:type="dxa"/>
            <w:vMerge w:val="restart"/>
          </w:tcPr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21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21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60" w:type="dxa"/>
            <w:vMerge w:val="restart"/>
          </w:tcPr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 xml:space="preserve">  Объект аудита </w:t>
            </w:r>
          </w:p>
        </w:tc>
        <w:tc>
          <w:tcPr>
            <w:tcW w:w="2040" w:type="dxa"/>
            <w:gridSpan w:val="2"/>
          </w:tcPr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 xml:space="preserve">   По данным  </w:t>
            </w:r>
          </w:p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>бухгалтерского</w:t>
            </w:r>
          </w:p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 xml:space="preserve">     учета    </w:t>
            </w:r>
          </w:p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52139">
              <w:rPr>
                <w:rFonts w:ascii="Times New Roman" w:hAnsi="Times New Roman" w:cs="Times New Roman"/>
                <w:sz w:val="24"/>
                <w:szCs w:val="24"/>
              </w:rPr>
              <w:t>аудируемого</w:t>
            </w:r>
            <w:proofErr w:type="spellEnd"/>
            <w:r w:rsidRPr="00D52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 xml:space="preserve">     лица     </w:t>
            </w:r>
          </w:p>
        </w:tc>
        <w:tc>
          <w:tcPr>
            <w:tcW w:w="3120" w:type="dxa"/>
            <w:gridSpan w:val="2"/>
          </w:tcPr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 xml:space="preserve">    По данным аудита   </w:t>
            </w:r>
          </w:p>
        </w:tc>
        <w:tc>
          <w:tcPr>
            <w:tcW w:w="1800" w:type="dxa"/>
            <w:vMerge w:val="restart"/>
          </w:tcPr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 xml:space="preserve">   Причина   </w:t>
            </w:r>
          </w:p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 xml:space="preserve"> расхождений </w:t>
            </w:r>
          </w:p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 xml:space="preserve"> (отклонений)</w:t>
            </w:r>
          </w:p>
        </w:tc>
      </w:tr>
      <w:tr w:rsidR="001A64BC" w:rsidTr="001A64BC">
        <w:tc>
          <w:tcPr>
            <w:tcW w:w="600" w:type="dxa"/>
            <w:vMerge/>
            <w:tcBorders>
              <w:top w:val="nil"/>
            </w:tcBorders>
          </w:tcPr>
          <w:p w:rsidR="001A64BC" w:rsidRPr="00D52139" w:rsidRDefault="001A64BC" w:rsidP="001A64BC">
            <w:pPr>
              <w:rPr>
                <w:sz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1A64BC" w:rsidRPr="00D52139" w:rsidRDefault="001A64BC" w:rsidP="001A64BC"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1200" w:type="dxa"/>
            <w:tcBorders>
              <w:top w:val="nil"/>
            </w:tcBorders>
          </w:tcPr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 xml:space="preserve"> Учетный</w:t>
            </w:r>
          </w:p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 xml:space="preserve"> регистр</w:t>
            </w:r>
          </w:p>
        </w:tc>
        <w:tc>
          <w:tcPr>
            <w:tcW w:w="840" w:type="dxa"/>
            <w:tcBorders>
              <w:top w:val="nil"/>
            </w:tcBorders>
          </w:tcPr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2280" w:type="dxa"/>
            <w:tcBorders>
              <w:top w:val="nil"/>
            </w:tcBorders>
          </w:tcPr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 xml:space="preserve">    Выявленные   </w:t>
            </w:r>
          </w:p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 xml:space="preserve">   расхождения   </w:t>
            </w:r>
          </w:p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 xml:space="preserve">   (отклонения)  </w:t>
            </w:r>
          </w:p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 xml:space="preserve"> (гр. 5 - гр. 3) 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1A64BC" w:rsidRPr="00D52139" w:rsidRDefault="001A64BC" w:rsidP="001A64BC">
            <w:pPr>
              <w:rPr>
                <w:sz w:val="24"/>
              </w:rPr>
            </w:pPr>
          </w:p>
        </w:tc>
      </w:tr>
      <w:tr w:rsidR="001A64BC" w:rsidTr="001A64BC">
        <w:trPr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BC" w:rsidRPr="00D52139" w:rsidRDefault="001A64BC" w:rsidP="001A64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BC" w:rsidRPr="00D52139" w:rsidRDefault="001A64BC" w:rsidP="001A64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BC" w:rsidRPr="00D52139" w:rsidRDefault="001A64BC" w:rsidP="001A64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BC" w:rsidRPr="00D52139" w:rsidRDefault="001A64BC" w:rsidP="001A64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BC" w:rsidRPr="00D52139" w:rsidRDefault="001A64BC" w:rsidP="001A64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BC" w:rsidRPr="00D52139" w:rsidRDefault="001A64BC" w:rsidP="001A64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BC" w:rsidRPr="00D52139" w:rsidRDefault="001A64BC" w:rsidP="001A64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64BC" w:rsidTr="001A64BC">
        <w:trPr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 xml:space="preserve">Выручка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>868214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>Главная книга, ОСВ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>868214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BC" w:rsidRPr="00D52139" w:rsidRDefault="001A64BC" w:rsidP="001A64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4BC" w:rsidTr="001A64BC">
        <w:trPr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   </w:t>
            </w:r>
          </w:p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 xml:space="preserve">продаж 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>518847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C" w:rsidRPr="00D52139" w:rsidRDefault="001A64BC" w:rsidP="001A64BC">
            <w:pPr>
              <w:rPr>
                <w:sz w:val="24"/>
              </w:rPr>
            </w:pPr>
            <w:r w:rsidRPr="00D52139">
              <w:rPr>
                <w:sz w:val="24"/>
              </w:rPr>
              <w:t>Главная книга, ОСВ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>518847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BC" w:rsidRPr="00D52139" w:rsidRDefault="001A64BC" w:rsidP="001A64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4BC" w:rsidTr="001A64BC">
        <w:trPr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 xml:space="preserve">Валовая прибыль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>349367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C" w:rsidRPr="00D52139" w:rsidRDefault="001A64BC" w:rsidP="001A64BC">
            <w:pPr>
              <w:rPr>
                <w:sz w:val="24"/>
              </w:rPr>
            </w:pPr>
            <w:r w:rsidRPr="00D52139">
              <w:rPr>
                <w:sz w:val="24"/>
              </w:rPr>
              <w:t>Главная книга, ОСВ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>34936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BC" w:rsidRPr="00D52139" w:rsidRDefault="001A64BC" w:rsidP="001A64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4BC" w:rsidTr="001A64BC">
        <w:trPr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Коммерческие    </w:t>
            </w:r>
          </w:p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 xml:space="preserve">расходы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C" w:rsidRPr="00D52139" w:rsidRDefault="001A64BC" w:rsidP="001A64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>231540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C" w:rsidRPr="00D52139" w:rsidRDefault="001A64BC" w:rsidP="001A64BC">
            <w:pPr>
              <w:rPr>
                <w:sz w:val="24"/>
              </w:rPr>
            </w:pPr>
            <w:r w:rsidRPr="00D52139">
              <w:rPr>
                <w:sz w:val="24"/>
              </w:rPr>
              <w:t>Главная книга, ОСВ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C" w:rsidRPr="00D52139" w:rsidRDefault="001A64BC" w:rsidP="001A64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>231540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BC" w:rsidRPr="00D52139" w:rsidRDefault="001A64BC" w:rsidP="001A64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4BC" w:rsidTr="001A64BC">
        <w:trPr>
          <w:trHeight w:val="240"/>
        </w:trPr>
        <w:tc>
          <w:tcPr>
            <w:tcW w:w="600" w:type="dxa"/>
            <w:tcBorders>
              <w:top w:val="single" w:sz="4" w:space="0" w:color="auto"/>
            </w:tcBorders>
          </w:tcPr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Управленческие  </w:t>
            </w:r>
          </w:p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 xml:space="preserve">расходы         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1A64BC" w:rsidRPr="00D52139" w:rsidRDefault="001A64BC" w:rsidP="001A64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>60366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1A64BC" w:rsidRPr="00D52139" w:rsidRDefault="001A64BC" w:rsidP="001A64BC">
            <w:pPr>
              <w:rPr>
                <w:sz w:val="24"/>
              </w:rPr>
            </w:pPr>
            <w:r w:rsidRPr="00D52139">
              <w:rPr>
                <w:sz w:val="24"/>
              </w:rPr>
              <w:t>Главная книга, ОСВ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1A64BC" w:rsidRPr="00D52139" w:rsidRDefault="001A64BC" w:rsidP="001A64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>60366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vAlign w:val="center"/>
          </w:tcPr>
          <w:p w:rsidR="001A64BC" w:rsidRPr="00D52139" w:rsidRDefault="001A64BC" w:rsidP="001A64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4BC" w:rsidTr="001A64BC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2160" w:type="dxa"/>
            <w:tcBorders>
              <w:top w:val="nil"/>
            </w:tcBorders>
          </w:tcPr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>Прибыль (убыток)</w:t>
            </w:r>
          </w:p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 xml:space="preserve">от продаж       </w:t>
            </w:r>
          </w:p>
        </w:tc>
        <w:tc>
          <w:tcPr>
            <w:tcW w:w="840" w:type="dxa"/>
            <w:tcBorders>
              <w:top w:val="nil"/>
            </w:tcBorders>
          </w:tcPr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>57461</w:t>
            </w:r>
          </w:p>
        </w:tc>
        <w:tc>
          <w:tcPr>
            <w:tcW w:w="1200" w:type="dxa"/>
            <w:tcBorders>
              <w:top w:val="nil"/>
            </w:tcBorders>
          </w:tcPr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>Главная книга, ОСВ</w:t>
            </w:r>
          </w:p>
        </w:tc>
        <w:tc>
          <w:tcPr>
            <w:tcW w:w="840" w:type="dxa"/>
            <w:tcBorders>
              <w:top w:val="nil"/>
            </w:tcBorders>
          </w:tcPr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>57461</w:t>
            </w:r>
          </w:p>
        </w:tc>
        <w:tc>
          <w:tcPr>
            <w:tcW w:w="2280" w:type="dxa"/>
            <w:tcBorders>
              <w:top w:val="nil"/>
            </w:tcBorders>
            <w:vAlign w:val="center"/>
          </w:tcPr>
          <w:p w:rsidR="001A64BC" w:rsidRPr="00D52139" w:rsidRDefault="001A64BC" w:rsidP="001A64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1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nil"/>
            </w:tcBorders>
          </w:tcPr>
          <w:p w:rsidR="001A64BC" w:rsidRPr="00D52139" w:rsidRDefault="001A64BC" w:rsidP="001A6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1DF" w:rsidRDefault="008251DF" w:rsidP="00F6481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ходе проверки отклонений обнаружено не было.</w:t>
      </w:r>
    </w:p>
    <w:p w:rsidR="005B769A" w:rsidRDefault="005B769A" w:rsidP="00F6481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Также аудитору следует провести анализ дебиторской и кредиторской з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долженности, с целью выявления их состава, структуры и динамики. Соотн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шение собственных и заемных ресурсов охарактеризует степень финансовой устойчивости предприятия</w:t>
      </w:r>
      <w:r w:rsidR="005D2FDA">
        <w:rPr>
          <w:rFonts w:ascii="Times New Roman" w:hAnsi="Times New Roman" w:cs="Times New Roman"/>
          <w:sz w:val="28"/>
          <w:szCs w:val="28"/>
          <w:lang w:eastAsia="ru-RU"/>
        </w:rPr>
        <w:t>, его платежесп</w:t>
      </w:r>
      <w:r>
        <w:rPr>
          <w:rFonts w:ascii="Times New Roman" w:hAnsi="Times New Roman" w:cs="Times New Roman"/>
          <w:sz w:val="28"/>
          <w:szCs w:val="28"/>
          <w:lang w:eastAsia="ru-RU"/>
        </w:rPr>
        <w:t>особность</w:t>
      </w:r>
    </w:p>
    <w:p w:rsidR="005B769A" w:rsidRDefault="005B769A" w:rsidP="005B769A">
      <w:pPr>
        <w:spacing w:line="360" w:lineRule="auto"/>
        <w:jc w:val="both"/>
        <w:rPr>
          <w:szCs w:val="28"/>
        </w:rPr>
      </w:pPr>
      <w:r>
        <w:rPr>
          <w:szCs w:val="28"/>
        </w:rPr>
        <w:t>Таблица 4.9 – Дебиторская и кредиторская задолженность ОАО «Гамбринус» за 2015,2016 год, (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>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02"/>
        <w:gridCol w:w="992"/>
        <w:gridCol w:w="1559"/>
        <w:gridCol w:w="1559"/>
        <w:gridCol w:w="1415"/>
        <w:gridCol w:w="1527"/>
      </w:tblGrid>
      <w:tr w:rsidR="005B769A" w:rsidTr="005D2FDA">
        <w:tc>
          <w:tcPr>
            <w:tcW w:w="2802" w:type="dxa"/>
            <w:tcBorders>
              <w:right w:val="single" w:sz="2" w:space="0" w:color="auto"/>
            </w:tcBorders>
            <w:vAlign w:val="center"/>
          </w:tcPr>
          <w:p w:rsidR="005B769A" w:rsidRPr="00F830AC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 w:rsidRPr="00F830AC">
              <w:rPr>
                <w:sz w:val="24"/>
              </w:rPr>
              <w:t>Показатель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5B769A" w:rsidRPr="00F830AC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1559" w:type="dxa"/>
          </w:tcPr>
          <w:p w:rsidR="005B769A" w:rsidRPr="00F830AC" w:rsidRDefault="005B769A" w:rsidP="005D2FDA">
            <w:pPr>
              <w:spacing w:line="360" w:lineRule="auto"/>
              <w:rPr>
                <w:sz w:val="24"/>
              </w:rPr>
            </w:pPr>
            <w:r w:rsidRPr="00F830AC">
              <w:rPr>
                <w:sz w:val="24"/>
              </w:rPr>
              <w:t>Остаток на начало года</w:t>
            </w:r>
          </w:p>
        </w:tc>
        <w:tc>
          <w:tcPr>
            <w:tcW w:w="1559" w:type="dxa"/>
          </w:tcPr>
          <w:p w:rsidR="005B769A" w:rsidRPr="00F830AC" w:rsidRDefault="005B769A" w:rsidP="005D2FD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Поступило</w:t>
            </w:r>
          </w:p>
        </w:tc>
        <w:tc>
          <w:tcPr>
            <w:tcW w:w="1415" w:type="dxa"/>
          </w:tcPr>
          <w:p w:rsidR="005B769A" w:rsidRPr="00F830AC" w:rsidRDefault="005B769A" w:rsidP="005D2FD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Выбыло</w:t>
            </w:r>
          </w:p>
        </w:tc>
        <w:tc>
          <w:tcPr>
            <w:tcW w:w="1527" w:type="dxa"/>
          </w:tcPr>
          <w:p w:rsidR="005B769A" w:rsidRPr="00F830AC" w:rsidRDefault="005B769A" w:rsidP="005D2FDA">
            <w:pPr>
              <w:spacing w:line="360" w:lineRule="auto"/>
              <w:rPr>
                <w:sz w:val="24"/>
              </w:rPr>
            </w:pPr>
            <w:r w:rsidRPr="00F830AC">
              <w:rPr>
                <w:sz w:val="24"/>
              </w:rPr>
              <w:t>Остаток на конец</w:t>
            </w:r>
          </w:p>
        </w:tc>
      </w:tr>
      <w:tr w:rsidR="005B769A" w:rsidTr="005D2FDA">
        <w:trPr>
          <w:trHeight w:val="1021"/>
        </w:trPr>
        <w:tc>
          <w:tcPr>
            <w:tcW w:w="2802" w:type="dxa"/>
            <w:vMerge w:val="restart"/>
            <w:tcBorders>
              <w:right w:val="single" w:sz="2" w:space="0" w:color="auto"/>
            </w:tcBorders>
          </w:tcPr>
          <w:p w:rsidR="005B769A" w:rsidRDefault="005B769A" w:rsidP="005D2FD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Дебиторская задолже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ность краткосрочная</w:t>
            </w:r>
          </w:p>
          <w:p w:rsidR="005B769A" w:rsidRDefault="005B769A" w:rsidP="005D2FDA">
            <w:pPr>
              <w:spacing w:line="360" w:lineRule="auto"/>
              <w:rPr>
                <w:sz w:val="24"/>
              </w:rPr>
            </w:pPr>
          </w:p>
          <w:p w:rsidR="005B769A" w:rsidRPr="00F830AC" w:rsidRDefault="005B769A" w:rsidP="005D2FD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В том числе </w:t>
            </w:r>
            <w:proofErr w:type="gramStart"/>
            <w:r>
              <w:rPr>
                <w:sz w:val="24"/>
              </w:rPr>
              <w:t>просроче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ная</w:t>
            </w:r>
            <w:proofErr w:type="gramEnd"/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5B769A" w:rsidRDefault="005B769A" w:rsidP="005D2FDA">
            <w:pPr>
              <w:jc w:val="center"/>
              <w:rPr>
                <w:sz w:val="24"/>
              </w:rPr>
            </w:pPr>
          </w:p>
          <w:p w:rsidR="005B769A" w:rsidRPr="00F830AC" w:rsidRDefault="005B769A" w:rsidP="005D2F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2015г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  <w:t>2016г.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5B769A" w:rsidRDefault="005B769A" w:rsidP="005D2FDA">
            <w:pPr>
              <w:spacing w:line="360" w:lineRule="auto"/>
              <w:rPr>
                <w:sz w:val="24"/>
              </w:rPr>
            </w:pPr>
          </w:p>
          <w:p w:rsidR="005B769A" w:rsidRPr="00F830AC" w:rsidRDefault="005B769A" w:rsidP="005D2FD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58000</w:t>
            </w:r>
            <w:r>
              <w:rPr>
                <w:sz w:val="24"/>
              </w:rPr>
              <w:br/>
              <w:t>79777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5B769A" w:rsidRDefault="005B769A" w:rsidP="005D2FDA">
            <w:pPr>
              <w:spacing w:line="360" w:lineRule="auto"/>
              <w:jc w:val="center"/>
              <w:rPr>
                <w:sz w:val="24"/>
              </w:rPr>
            </w:pPr>
          </w:p>
          <w:p w:rsidR="005B769A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1903487</w:t>
            </w:r>
          </w:p>
          <w:p w:rsidR="005B769A" w:rsidRPr="00F830AC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2414624</w:t>
            </w:r>
          </w:p>
        </w:tc>
        <w:tc>
          <w:tcPr>
            <w:tcW w:w="1415" w:type="dxa"/>
            <w:tcBorders>
              <w:bottom w:val="single" w:sz="2" w:space="0" w:color="auto"/>
            </w:tcBorders>
          </w:tcPr>
          <w:p w:rsidR="005B769A" w:rsidRDefault="005B769A" w:rsidP="005D2FDA">
            <w:pPr>
              <w:spacing w:line="360" w:lineRule="auto"/>
              <w:jc w:val="center"/>
              <w:rPr>
                <w:sz w:val="24"/>
              </w:rPr>
            </w:pPr>
          </w:p>
          <w:p w:rsidR="005B769A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1881710</w:t>
            </w:r>
          </w:p>
          <w:p w:rsidR="005B769A" w:rsidRPr="00F830AC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2431397</w:t>
            </w:r>
          </w:p>
        </w:tc>
        <w:tc>
          <w:tcPr>
            <w:tcW w:w="1527" w:type="dxa"/>
            <w:tcBorders>
              <w:bottom w:val="single" w:sz="2" w:space="0" w:color="auto"/>
            </w:tcBorders>
          </w:tcPr>
          <w:p w:rsidR="005B769A" w:rsidRDefault="005B769A" w:rsidP="005D2FDA">
            <w:pPr>
              <w:spacing w:line="360" w:lineRule="auto"/>
              <w:jc w:val="center"/>
              <w:rPr>
                <w:sz w:val="24"/>
              </w:rPr>
            </w:pPr>
          </w:p>
          <w:p w:rsidR="005B769A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79777</w:t>
            </w:r>
          </w:p>
          <w:p w:rsidR="005B769A" w:rsidRPr="00F830AC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63004</w:t>
            </w:r>
          </w:p>
        </w:tc>
      </w:tr>
      <w:tr w:rsidR="005B769A" w:rsidTr="005D2FDA">
        <w:trPr>
          <w:trHeight w:val="885"/>
        </w:trPr>
        <w:tc>
          <w:tcPr>
            <w:tcW w:w="2802" w:type="dxa"/>
            <w:vMerge/>
            <w:tcBorders>
              <w:right w:val="single" w:sz="2" w:space="0" w:color="auto"/>
            </w:tcBorders>
          </w:tcPr>
          <w:p w:rsidR="005B769A" w:rsidRDefault="005B769A" w:rsidP="005D2FDA">
            <w:pPr>
              <w:spacing w:line="360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B769A" w:rsidRDefault="005B769A" w:rsidP="005D2F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  <w:p w:rsidR="005B769A" w:rsidRDefault="005B769A" w:rsidP="005D2FDA">
            <w:pPr>
              <w:jc w:val="center"/>
              <w:rPr>
                <w:sz w:val="24"/>
              </w:rPr>
            </w:pPr>
          </w:p>
          <w:p w:rsidR="005B769A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2016г.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:rsidR="005B769A" w:rsidRPr="00F830AC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:rsidR="005B769A" w:rsidRPr="00F830AC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5" w:type="dxa"/>
            <w:tcBorders>
              <w:top w:val="single" w:sz="2" w:space="0" w:color="auto"/>
            </w:tcBorders>
            <w:vAlign w:val="center"/>
          </w:tcPr>
          <w:p w:rsidR="005B769A" w:rsidRPr="00F830AC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7" w:type="dxa"/>
            <w:tcBorders>
              <w:top w:val="single" w:sz="2" w:space="0" w:color="auto"/>
            </w:tcBorders>
            <w:vAlign w:val="center"/>
          </w:tcPr>
          <w:p w:rsidR="005B769A" w:rsidRPr="00F830AC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B769A" w:rsidTr="005D2FDA">
        <w:trPr>
          <w:trHeight w:val="849"/>
        </w:trPr>
        <w:tc>
          <w:tcPr>
            <w:tcW w:w="2802" w:type="dxa"/>
            <w:vMerge w:val="restart"/>
            <w:tcBorders>
              <w:right w:val="single" w:sz="2" w:space="0" w:color="auto"/>
            </w:tcBorders>
          </w:tcPr>
          <w:p w:rsidR="005B769A" w:rsidRDefault="005B769A" w:rsidP="005D2FD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Дебиторская задолже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ность долгосрочная</w:t>
            </w:r>
          </w:p>
          <w:p w:rsidR="005B769A" w:rsidRDefault="005B769A" w:rsidP="005D2FDA">
            <w:pPr>
              <w:spacing w:line="360" w:lineRule="auto"/>
              <w:rPr>
                <w:sz w:val="24"/>
              </w:rPr>
            </w:pPr>
          </w:p>
          <w:p w:rsidR="005B769A" w:rsidRPr="00F830AC" w:rsidRDefault="005B769A" w:rsidP="005D2FD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В том числе </w:t>
            </w:r>
            <w:proofErr w:type="gramStart"/>
            <w:r>
              <w:rPr>
                <w:sz w:val="24"/>
              </w:rPr>
              <w:t>просроче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ная</w:t>
            </w:r>
            <w:proofErr w:type="gramEnd"/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5B769A" w:rsidRDefault="005B769A" w:rsidP="005D2F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  <w:p w:rsidR="005B769A" w:rsidRDefault="005B769A" w:rsidP="005D2FDA">
            <w:pPr>
              <w:jc w:val="center"/>
              <w:rPr>
                <w:sz w:val="24"/>
              </w:rPr>
            </w:pPr>
          </w:p>
          <w:p w:rsidR="005B769A" w:rsidRDefault="005B769A" w:rsidP="005D2F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2016г.</w:t>
            </w:r>
          </w:p>
          <w:p w:rsidR="005B769A" w:rsidRPr="00F830AC" w:rsidRDefault="005B769A" w:rsidP="005D2F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5B769A" w:rsidRPr="00F830AC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5B769A" w:rsidRPr="00F830AC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5" w:type="dxa"/>
            <w:tcBorders>
              <w:bottom w:val="single" w:sz="2" w:space="0" w:color="auto"/>
            </w:tcBorders>
            <w:vAlign w:val="center"/>
          </w:tcPr>
          <w:p w:rsidR="005B769A" w:rsidRPr="00F830AC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7" w:type="dxa"/>
            <w:tcBorders>
              <w:bottom w:val="single" w:sz="2" w:space="0" w:color="auto"/>
            </w:tcBorders>
            <w:vAlign w:val="center"/>
          </w:tcPr>
          <w:p w:rsidR="005B769A" w:rsidRPr="00F830AC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B769A" w:rsidTr="005D2FDA">
        <w:trPr>
          <w:trHeight w:val="780"/>
        </w:trPr>
        <w:tc>
          <w:tcPr>
            <w:tcW w:w="2802" w:type="dxa"/>
            <w:vMerge/>
            <w:tcBorders>
              <w:right w:val="single" w:sz="2" w:space="0" w:color="auto"/>
            </w:tcBorders>
          </w:tcPr>
          <w:p w:rsidR="005B769A" w:rsidRDefault="005B769A" w:rsidP="005D2FDA">
            <w:pPr>
              <w:spacing w:line="360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B769A" w:rsidRDefault="005B769A" w:rsidP="005D2F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  <w:p w:rsidR="005B769A" w:rsidRDefault="005B769A" w:rsidP="005D2FDA">
            <w:pPr>
              <w:jc w:val="center"/>
              <w:rPr>
                <w:sz w:val="24"/>
              </w:rPr>
            </w:pPr>
          </w:p>
          <w:p w:rsidR="005B769A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2016г.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:rsidR="005B769A" w:rsidRPr="00F830AC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:rsidR="005B769A" w:rsidRPr="00F830AC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5" w:type="dxa"/>
            <w:tcBorders>
              <w:top w:val="single" w:sz="2" w:space="0" w:color="auto"/>
            </w:tcBorders>
            <w:vAlign w:val="center"/>
          </w:tcPr>
          <w:p w:rsidR="005B769A" w:rsidRPr="00F830AC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7" w:type="dxa"/>
            <w:tcBorders>
              <w:top w:val="single" w:sz="2" w:space="0" w:color="auto"/>
            </w:tcBorders>
            <w:vAlign w:val="center"/>
          </w:tcPr>
          <w:p w:rsidR="005B769A" w:rsidRPr="00F830AC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B769A" w:rsidTr="005D2FDA">
        <w:trPr>
          <w:trHeight w:val="930"/>
        </w:trPr>
        <w:tc>
          <w:tcPr>
            <w:tcW w:w="2802" w:type="dxa"/>
            <w:vMerge w:val="restart"/>
            <w:tcBorders>
              <w:right w:val="single" w:sz="2" w:space="0" w:color="auto"/>
            </w:tcBorders>
          </w:tcPr>
          <w:p w:rsidR="005B769A" w:rsidRDefault="005B769A" w:rsidP="005D2FD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Кредиторская задолже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ность краткосрочная</w:t>
            </w:r>
          </w:p>
          <w:p w:rsidR="005B769A" w:rsidRDefault="005B769A" w:rsidP="005D2FDA">
            <w:pPr>
              <w:spacing w:line="360" w:lineRule="auto"/>
              <w:rPr>
                <w:sz w:val="24"/>
              </w:rPr>
            </w:pPr>
          </w:p>
          <w:p w:rsidR="005B769A" w:rsidRPr="00F830AC" w:rsidRDefault="005B769A" w:rsidP="005D2FD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В том числе </w:t>
            </w:r>
            <w:proofErr w:type="gramStart"/>
            <w:r>
              <w:rPr>
                <w:sz w:val="24"/>
              </w:rPr>
              <w:t>просроче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ная</w:t>
            </w:r>
            <w:proofErr w:type="gramEnd"/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5B769A" w:rsidRDefault="005B769A" w:rsidP="005D2F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  <w:p w:rsidR="005B769A" w:rsidRDefault="005B769A" w:rsidP="005D2FDA">
            <w:pPr>
              <w:jc w:val="center"/>
              <w:rPr>
                <w:sz w:val="24"/>
              </w:rPr>
            </w:pPr>
          </w:p>
          <w:p w:rsidR="005B769A" w:rsidRPr="00F830AC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2016г.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5B769A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127866</w:t>
            </w:r>
          </w:p>
          <w:p w:rsidR="005B769A" w:rsidRPr="00F830AC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135188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5B769A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1476473</w:t>
            </w:r>
          </w:p>
          <w:p w:rsidR="005B769A" w:rsidRPr="00F830AC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1817340</w:t>
            </w:r>
          </w:p>
        </w:tc>
        <w:tc>
          <w:tcPr>
            <w:tcW w:w="1415" w:type="dxa"/>
            <w:tcBorders>
              <w:bottom w:val="single" w:sz="2" w:space="0" w:color="auto"/>
            </w:tcBorders>
            <w:vAlign w:val="center"/>
          </w:tcPr>
          <w:p w:rsidR="005B769A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1467959</w:t>
            </w:r>
          </w:p>
          <w:p w:rsidR="005B769A" w:rsidRPr="00F830AC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1792966</w:t>
            </w:r>
          </w:p>
        </w:tc>
        <w:tc>
          <w:tcPr>
            <w:tcW w:w="1527" w:type="dxa"/>
            <w:tcBorders>
              <w:bottom w:val="single" w:sz="2" w:space="0" w:color="auto"/>
            </w:tcBorders>
            <w:vAlign w:val="center"/>
          </w:tcPr>
          <w:p w:rsidR="005B769A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135188</w:t>
            </w:r>
          </w:p>
          <w:p w:rsidR="005B769A" w:rsidRPr="00F830AC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160874</w:t>
            </w:r>
          </w:p>
        </w:tc>
      </w:tr>
      <w:tr w:rsidR="005B769A" w:rsidTr="005D2FDA">
        <w:trPr>
          <w:trHeight w:val="803"/>
        </w:trPr>
        <w:tc>
          <w:tcPr>
            <w:tcW w:w="2802" w:type="dxa"/>
            <w:vMerge/>
            <w:tcBorders>
              <w:right w:val="single" w:sz="2" w:space="0" w:color="auto"/>
            </w:tcBorders>
          </w:tcPr>
          <w:p w:rsidR="005B769A" w:rsidRDefault="005B769A" w:rsidP="005D2FDA">
            <w:pPr>
              <w:spacing w:line="360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B769A" w:rsidRDefault="005B769A" w:rsidP="005D2F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  <w:p w:rsidR="005B769A" w:rsidRDefault="005B769A" w:rsidP="005D2FDA">
            <w:pPr>
              <w:jc w:val="center"/>
              <w:rPr>
                <w:sz w:val="24"/>
              </w:rPr>
            </w:pPr>
          </w:p>
          <w:p w:rsidR="005B769A" w:rsidRPr="00F830AC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2016г.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:rsidR="005B769A" w:rsidRPr="00F830AC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:rsidR="005B769A" w:rsidRPr="00F830AC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5" w:type="dxa"/>
            <w:tcBorders>
              <w:top w:val="single" w:sz="2" w:space="0" w:color="auto"/>
            </w:tcBorders>
            <w:vAlign w:val="center"/>
          </w:tcPr>
          <w:p w:rsidR="005B769A" w:rsidRPr="00F830AC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7" w:type="dxa"/>
            <w:tcBorders>
              <w:top w:val="single" w:sz="2" w:space="0" w:color="auto"/>
            </w:tcBorders>
            <w:vAlign w:val="center"/>
          </w:tcPr>
          <w:p w:rsidR="005B769A" w:rsidRPr="00F830AC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B769A" w:rsidTr="005D2FDA">
        <w:trPr>
          <w:trHeight w:val="1000"/>
        </w:trPr>
        <w:tc>
          <w:tcPr>
            <w:tcW w:w="2802" w:type="dxa"/>
            <w:vMerge w:val="restart"/>
            <w:tcBorders>
              <w:right w:val="single" w:sz="2" w:space="0" w:color="auto"/>
            </w:tcBorders>
          </w:tcPr>
          <w:p w:rsidR="005B769A" w:rsidRDefault="005B769A" w:rsidP="005D2FD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Кредиторская задолже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ность долгосрочная</w:t>
            </w:r>
          </w:p>
          <w:p w:rsidR="005B769A" w:rsidRDefault="005B769A" w:rsidP="005D2FDA">
            <w:pPr>
              <w:spacing w:line="360" w:lineRule="auto"/>
              <w:rPr>
                <w:sz w:val="24"/>
              </w:rPr>
            </w:pPr>
          </w:p>
          <w:p w:rsidR="005B769A" w:rsidRPr="00F830AC" w:rsidRDefault="005B769A" w:rsidP="005D2FD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В том числе </w:t>
            </w:r>
            <w:proofErr w:type="gramStart"/>
            <w:r>
              <w:rPr>
                <w:sz w:val="24"/>
              </w:rPr>
              <w:t>просроче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ная</w:t>
            </w:r>
            <w:proofErr w:type="gramEnd"/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5B769A" w:rsidRDefault="005B769A" w:rsidP="005D2FDA">
            <w:pPr>
              <w:jc w:val="center"/>
              <w:rPr>
                <w:sz w:val="24"/>
              </w:rPr>
            </w:pPr>
          </w:p>
          <w:p w:rsidR="005B769A" w:rsidRDefault="005B769A" w:rsidP="005D2F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  <w:p w:rsidR="005B769A" w:rsidRDefault="005B769A" w:rsidP="005D2FDA">
            <w:pPr>
              <w:jc w:val="center"/>
              <w:rPr>
                <w:sz w:val="24"/>
              </w:rPr>
            </w:pPr>
          </w:p>
          <w:p w:rsidR="005B769A" w:rsidRPr="00F830AC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2016г.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5B769A" w:rsidRPr="00F830AC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5B769A" w:rsidRPr="00F830AC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5" w:type="dxa"/>
            <w:tcBorders>
              <w:bottom w:val="single" w:sz="2" w:space="0" w:color="auto"/>
            </w:tcBorders>
            <w:vAlign w:val="center"/>
          </w:tcPr>
          <w:p w:rsidR="005B769A" w:rsidRPr="00F830AC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7" w:type="dxa"/>
            <w:tcBorders>
              <w:bottom w:val="single" w:sz="2" w:space="0" w:color="auto"/>
            </w:tcBorders>
            <w:vAlign w:val="center"/>
          </w:tcPr>
          <w:p w:rsidR="005B769A" w:rsidRPr="00F830AC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B769A" w:rsidTr="005D2FDA">
        <w:trPr>
          <w:trHeight w:val="1035"/>
        </w:trPr>
        <w:tc>
          <w:tcPr>
            <w:tcW w:w="2802" w:type="dxa"/>
            <w:vMerge/>
            <w:tcBorders>
              <w:right w:val="single" w:sz="2" w:space="0" w:color="auto"/>
            </w:tcBorders>
          </w:tcPr>
          <w:p w:rsidR="005B769A" w:rsidRDefault="005B769A" w:rsidP="005D2FDA">
            <w:pPr>
              <w:spacing w:line="360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B769A" w:rsidRDefault="005B769A" w:rsidP="005D2F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  <w:p w:rsidR="005B769A" w:rsidRDefault="005B769A" w:rsidP="005D2FDA">
            <w:pPr>
              <w:jc w:val="center"/>
              <w:rPr>
                <w:sz w:val="24"/>
              </w:rPr>
            </w:pPr>
          </w:p>
          <w:p w:rsidR="005B769A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2016г.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:rsidR="005B769A" w:rsidRPr="00F830AC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:rsidR="005B769A" w:rsidRPr="00F830AC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5" w:type="dxa"/>
            <w:tcBorders>
              <w:top w:val="single" w:sz="2" w:space="0" w:color="auto"/>
            </w:tcBorders>
            <w:vAlign w:val="center"/>
          </w:tcPr>
          <w:p w:rsidR="005B769A" w:rsidRPr="00F830AC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7" w:type="dxa"/>
            <w:tcBorders>
              <w:top w:val="single" w:sz="2" w:space="0" w:color="auto"/>
            </w:tcBorders>
            <w:vAlign w:val="center"/>
          </w:tcPr>
          <w:p w:rsidR="005B769A" w:rsidRPr="00F830AC" w:rsidRDefault="005B769A" w:rsidP="005D2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5B769A" w:rsidRDefault="005B769A" w:rsidP="005B769A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</w:t>
      </w:r>
    </w:p>
    <w:p w:rsidR="005B769A" w:rsidRPr="00BA0443" w:rsidRDefault="001F0304" w:rsidP="005B769A">
      <w:pPr>
        <w:spacing w:line="360" w:lineRule="auto"/>
        <w:jc w:val="both"/>
        <w:rPr>
          <w:szCs w:val="28"/>
        </w:rPr>
      </w:pPr>
      <w:r>
        <w:rPr>
          <w:szCs w:val="28"/>
        </w:rPr>
        <w:t>Анализ т</w:t>
      </w:r>
      <w:r w:rsidR="005B769A">
        <w:rPr>
          <w:szCs w:val="28"/>
        </w:rPr>
        <w:t>аблицы 4.</w:t>
      </w:r>
      <w:r>
        <w:rPr>
          <w:szCs w:val="28"/>
        </w:rPr>
        <w:t>9</w:t>
      </w:r>
      <w:r w:rsidR="005B769A">
        <w:rPr>
          <w:szCs w:val="28"/>
        </w:rPr>
        <w:t xml:space="preserve">  показал, что за анализируемый период просроченных з</w:t>
      </w:r>
      <w:r w:rsidR="005B769A">
        <w:rPr>
          <w:szCs w:val="28"/>
        </w:rPr>
        <w:t>а</w:t>
      </w:r>
      <w:r w:rsidR="005B769A">
        <w:rPr>
          <w:szCs w:val="28"/>
        </w:rPr>
        <w:t xml:space="preserve">долженностей нет, общий остаток дебиторской задолженности уменьшился на </w:t>
      </w:r>
      <w:r w:rsidR="005B769A">
        <w:rPr>
          <w:szCs w:val="28"/>
        </w:rPr>
        <w:lastRenderedPageBreak/>
        <w:t xml:space="preserve">16773 </w:t>
      </w:r>
      <w:proofErr w:type="spellStart"/>
      <w:r w:rsidR="005B769A">
        <w:rPr>
          <w:szCs w:val="28"/>
        </w:rPr>
        <w:t>тыс</w:t>
      </w:r>
      <w:proofErr w:type="gramStart"/>
      <w:r w:rsidR="005B769A">
        <w:rPr>
          <w:szCs w:val="28"/>
        </w:rPr>
        <w:t>.р</w:t>
      </w:r>
      <w:proofErr w:type="gramEnd"/>
      <w:r w:rsidR="005B769A">
        <w:rPr>
          <w:szCs w:val="28"/>
        </w:rPr>
        <w:t>уб</w:t>
      </w:r>
      <w:proofErr w:type="spellEnd"/>
      <w:r w:rsidR="005B769A">
        <w:rPr>
          <w:szCs w:val="28"/>
        </w:rPr>
        <w:t xml:space="preserve">, а  кредиторской увеличился на 25686 </w:t>
      </w:r>
      <w:proofErr w:type="spellStart"/>
      <w:r w:rsidR="005B769A">
        <w:rPr>
          <w:szCs w:val="28"/>
        </w:rPr>
        <w:t>тыс.руб</w:t>
      </w:r>
      <w:proofErr w:type="spellEnd"/>
      <w:r w:rsidR="005B769A">
        <w:rPr>
          <w:szCs w:val="28"/>
        </w:rPr>
        <w:t>. Увеличение кр</w:t>
      </w:r>
      <w:r w:rsidR="005B769A">
        <w:rPr>
          <w:szCs w:val="28"/>
        </w:rPr>
        <w:t>е</w:t>
      </w:r>
      <w:r w:rsidR="005B769A">
        <w:rPr>
          <w:szCs w:val="28"/>
        </w:rPr>
        <w:t xml:space="preserve">диторской задолженности говорит </w:t>
      </w:r>
      <w:r w:rsidR="005B769A" w:rsidRPr="00BA0443">
        <w:rPr>
          <w:szCs w:val="28"/>
        </w:rPr>
        <w:t xml:space="preserve">о </w:t>
      </w:r>
      <w:r w:rsidR="005B769A" w:rsidRPr="00BA0443">
        <w:rPr>
          <w:color w:val="000000"/>
          <w:szCs w:val="28"/>
          <w:shd w:val="clear" w:color="auto" w:fill="FFFFFF"/>
        </w:rPr>
        <w:t>том, что у предприятия появились новые денежн</w:t>
      </w:r>
      <w:r w:rsidR="005B769A" w:rsidRPr="005B769A">
        <w:rPr>
          <w:color w:val="000000" w:themeColor="text1"/>
          <w:szCs w:val="28"/>
          <w:shd w:val="clear" w:color="auto" w:fill="FFFFFF"/>
        </w:rPr>
        <w:t>ые обязательства. Также следует отметить, что кредиторская задолже</w:t>
      </w:r>
      <w:r w:rsidR="005B769A" w:rsidRPr="005B769A">
        <w:rPr>
          <w:color w:val="000000" w:themeColor="text1"/>
          <w:szCs w:val="28"/>
          <w:shd w:val="clear" w:color="auto" w:fill="FFFFFF"/>
        </w:rPr>
        <w:t>н</w:t>
      </w:r>
      <w:r w:rsidR="005B769A" w:rsidRPr="005B769A">
        <w:rPr>
          <w:color w:val="000000" w:themeColor="text1"/>
          <w:szCs w:val="28"/>
          <w:shd w:val="clear" w:color="auto" w:fill="FFFFFF"/>
        </w:rPr>
        <w:t>ность значительно превышает дебиторскую, что создает угрозу финансовой устойчивости предприятия. Для улучшения финансовой устойчивости пре</w:t>
      </w:r>
      <w:r w:rsidR="005B769A" w:rsidRPr="005B769A">
        <w:rPr>
          <w:color w:val="000000" w:themeColor="text1"/>
          <w:szCs w:val="28"/>
          <w:shd w:val="clear" w:color="auto" w:fill="FFFFFF"/>
        </w:rPr>
        <w:t>д</w:t>
      </w:r>
      <w:r w:rsidR="005B769A" w:rsidRPr="005B769A">
        <w:rPr>
          <w:color w:val="000000" w:themeColor="text1"/>
          <w:szCs w:val="28"/>
          <w:shd w:val="clear" w:color="auto" w:fill="FFFFFF"/>
        </w:rPr>
        <w:t>приятию необходимо пополнение собственных средств за счет распределения чистой прибыли, дальнейшего снижения дебиторской задолженности и сокр</w:t>
      </w:r>
      <w:r w:rsidR="005B769A" w:rsidRPr="005B769A">
        <w:rPr>
          <w:color w:val="000000" w:themeColor="text1"/>
          <w:szCs w:val="28"/>
          <w:shd w:val="clear" w:color="auto" w:fill="FFFFFF"/>
        </w:rPr>
        <w:t>а</w:t>
      </w:r>
      <w:r w:rsidR="005B769A" w:rsidRPr="005B769A">
        <w:rPr>
          <w:color w:val="000000" w:themeColor="text1"/>
          <w:szCs w:val="28"/>
          <w:shd w:val="clear" w:color="auto" w:fill="FFFFFF"/>
        </w:rPr>
        <w:t xml:space="preserve">щение запасов материальных ценностей. Эти мероприятия позволят улучшить финансовую устойчивость предприятия. </w:t>
      </w:r>
    </w:p>
    <w:p w:rsidR="005B769A" w:rsidRPr="00A36F48" w:rsidRDefault="001A64BC" w:rsidP="005B769A">
      <w:pPr>
        <w:widowControl w:val="0"/>
        <w:spacing w:line="360" w:lineRule="auto"/>
        <w:ind w:firstLine="709"/>
        <w:jc w:val="both"/>
      </w:pPr>
      <w:r w:rsidRPr="00192636">
        <w:rPr>
          <w:szCs w:val="28"/>
        </w:rPr>
        <w:t xml:space="preserve">Подведение итогов и составления </w:t>
      </w:r>
      <w:r w:rsidR="00F64813">
        <w:rPr>
          <w:szCs w:val="28"/>
        </w:rPr>
        <w:t>отчета</w:t>
      </w:r>
      <w:r w:rsidRPr="00192636">
        <w:rPr>
          <w:szCs w:val="28"/>
        </w:rPr>
        <w:t>. На данном этапе весь собра</w:t>
      </w:r>
      <w:r w:rsidRPr="00192636">
        <w:rPr>
          <w:szCs w:val="28"/>
        </w:rPr>
        <w:t>н</w:t>
      </w:r>
      <w:r w:rsidRPr="00192636">
        <w:rPr>
          <w:szCs w:val="28"/>
        </w:rPr>
        <w:t>ный в ходе аудита материал анализируется, выявленные недостатки и наруш</w:t>
      </w:r>
      <w:r w:rsidRPr="00192636">
        <w:rPr>
          <w:szCs w:val="28"/>
        </w:rPr>
        <w:t>е</w:t>
      </w:r>
      <w:r w:rsidRPr="00192636">
        <w:rPr>
          <w:szCs w:val="28"/>
        </w:rPr>
        <w:t>ния оцениваются на предмет их существенности. После такого анализа соста</w:t>
      </w:r>
      <w:r w:rsidRPr="00192636">
        <w:rPr>
          <w:szCs w:val="28"/>
        </w:rPr>
        <w:t>в</w:t>
      </w:r>
      <w:r w:rsidRPr="00192636">
        <w:rPr>
          <w:szCs w:val="28"/>
        </w:rPr>
        <w:t xml:space="preserve">ляется письменный отчет о проделанной </w:t>
      </w:r>
      <w:proofErr w:type="gramStart"/>
      <w:r w:rsidRPr="00192636">
        <w:rPr>
          <w:szCs w:val="28"/>
        </w:rPr>
        <w:t>работе</w:t>
      </w:r>
      <w:proofErr w:type="gramEnd"/>
      <w:r w:rsidRPr="00192636">
        <w:rPr>
          <w:szCs w:val="28"/>
        </w:rPr>
        <w:t xml:space="preserve"> и даются рекомендации об устранении выявленных недостатках.</w:t>
      </w:r>
      <w:r w:rsidR="005B769A">
        <w:rPr>
          <w:szCs w:val="28"/>
        </w:rPr>
        <w:t xml:space="preserve"> </w:t>
      </w:r>
      <w:r w:rsidR="005B769A" w:rsidRPr="00A36F48">
        <w:t>Письменная информация экономическ</w:t>
      </w:r>
      <w:r w:rsidR="005B769A" w:rsidRPr="00A36F48">
        <w:t>о</w:t>
      </w:r>
      <w:r w:rsidR="005B769A" w:rsidRPr="00A36F48">
        <w:t>му субъекту по результатам аудиторской проверки является строго конфиде</w:t>
      </w:r>
      <w:r w:rsidR="005B769A" w:rsidRPr="00A36F48">
        <w:t>н</w:t>
      </w:r>
      <w:r w:rsidR="005B769A" w:rsidRPr="00A36F48">
        <w:t>циальным документом, с содержанием которого аудиторы не вправе без согл</w:t>
      </w:r>
      <w:r w:rsidR="005B769A" w:rsidRPr="00A36F48">
        <w:t>а</w:t>
      </w:r>
      <w:r w:rsidR="005B769A" w:rsidRPr="00A36F48">
        <w:t>сия на это клиента знакомить третьих лиц, за исключением случаев, предусмо</w:t>
      </w:r>
      <w:r w:rsidR="005B769A" w:rsidRPr="00A36F48">
        <w:t>т</w:t>
      </w:r>
      <w:r w:rsidR="005B769A" w:rsidRPr="00A36F48">
        <w:t xml:space="preserve">ренных действующим законодательством (выявление хищений, мошенничества и других особых случаев). </w:t>
      </w:r>
    </w:p>
    <w:p w:rsidR="00192636" w:rsidRPr="00192636" w:rsidRDefault="00192636" w:rsidP="00192636">
      <w:pPr>
        <w:pStyle w:val="a9"/>
        <w:spacing w:line="360" w:lineRule="auto"/>
        <w:ind w:left="283"/>
        <w:jc w:val="both"/>
        <w:rPr>
          <w:szCs w:val="28"/>
        </w:rPr>
      </w:pPr>
    </w:p>
    <w:p w:rsidR="001A64BC" w:rsidRDefault="00192636" w:rsidP="00192636">
      <w:pPr>
        <w:pStyle w:val="2"/>
        <w:spacing w:line="360" w:lineRule="auto"/>
      </w:pPr>
      <w:bookmarkStart w:id="57" w:name="_Toc482925706"/>
      <w:bookmarkStart w:id="58" w:name="_Toc484664443"/>
      <w:bookmarkStart w:id="59" w:name="_Toc484674677"/>
      <w:r>
        <w:t>4</w:t>
      </w:r>
      <w:r w:rsidR="001A64BC">
        <w:t>.4</w:t>
      </w:r>
      <w:r w:rsidR="001A64BC" w:rsidRPr="000E566E">
        <w:t xml:space="preserve"> </w:t>
      </w:r>
      <w:r w:rsidR="001A64BC" w:rsidRPr="00154727">
        <w:t>Оценка и оформление результатов аудита продажи готовой продукции в организации</w:t>
      </w:r>
      <w:bookmarkEnd w:id="57"/>
      <w:bookmarkEnd w:id="58"/>
      <w:bookmarkEnd w:id="59"/>
    </w:p>
    <w:p w:rsidR="001A64BC" w:rsidRPr="000E566E" w:rsidRDefault="001A64BC" w:rsidP="001A64BC">
      <w:pPr>
        <w:spacing w:line="360" w:lineRule="auto"/>
        <w:ind w:firstLine="709"/>
        <w:jc w:val="center"/>
        <w:rPr>
          <w:b/>
          <w:szCs w:val="28"/>
        </w:rPr>
      </w:pPr>
    </w:p>
    <w:p w:rsidR="00D52139" w:rsidRDefault="001A64BC" w:rsidP="002A3F2A">
      <w:pPr>
        <w:spacing w:line="360" w:lineRule="auto"/>
        <w:ind w:firstLine="540"/>
        <w:jc w:val="both"/>
        <w:rPr>
          <w:szCs w:val="28"/>
        </w:rPr>
      </w:pPr>
      <w:r w:rsidRPr="000E566E">
        <w:rPr>
          <w:szCs w:val="28"/>
        </w:rPr>
        <w:t xml:space="preserve">После проведения аудиторских процедур в части проверки по существу, аудитор должен проанализировать и оценить выявленные нарушения. </w:t>
      </w:r>
      <w:r>
        <w:rPr>
          <w:szCs w:val="28"/>
        </w:rPr>
        <w:t>На да</w:t>
      </w:r>
      <w:r>
        <w:rPr>
          <w:szCs w:val="28"/>
        </w:rPr>
        <w:t>н</w:t>
      </w:r>
      <w:r>
        <w:rPr>
          <w:szCs w:val="28"/>
        </w:rPr>
        <w:t>ном этапе аудита все выявленные нарушения и ошибки оцениваются на пре</w:t>
      </w:r>
      <w:r>
        <w:rPr>
          <w:szCs w:val="28"/>
        </w:rPr>
        <w:t>д</w:t>
      </w:r>
      <w:r>
        <w:rPr>
          <w:szCs w:val="28"/>
        </w:rPr>
        <w:t>мет существенности, также разрабатываются предложения по их устранению. По возможности, выявленные нарушения устраняются в ходе аудита, о чем аудитор в письменной информа</w:t>
      </w:r>
      <w:r w:rsidR="00D52139">
        <w:rPr>
          <w:szCs w:val="28"/>
        </w:rPr>
        <w:t>ции делает обособленную запись.</w:t>
      </w:r>
    </w:p>
    <w:p w:rsidR="001A64BC" w:rsidRDefault="001A64BC" w:rsidP="001A64BC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>Таблица 4</w:t>
      </w:r>
      <w:r w:rsidRPr="000E566E">
        <w:rPr>
          <w:szCs w:val="28"/>
        </w:rPr>
        <w:t>.</w:t>
      </w:r>
      <w:r w:rsidR="005B769A">
        <w:rPr>
          <w:szCs w:val="28"/>
        </w:rPr>
        <w:t>10</w:t>
      </w:r>
      <w:r w:rsidRPr="000E566E">
        <w:rPr>
          <w:szCs w:val="28"/>
        </w:rPr>
        <w:t xml:space="preserve"> - </w:t>
      </w:r>
      <w:r w:rsidRPr="00F430CA">
        <w:rPr>
          <w:szCs w:val="28"/>
        </w:rPr>
        <w:t xml:space="preserve">Выявленные нарушения в части учета финансовых результатов </w:t>
      </w:r>
      <w:r>
        <w:rPr>
          <w:szCs w:val="28"/>
        </w:rPr>
        <w:t>п</w:t>
      </w:r>
      <w:r w:rsidRPr="00F430CA">
        <w:rPr>
          <w:szCs w:val="28"/>
        </w:rPr>
        <w:t>о обычным видам деятельности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722"/>
        <w:gridCol w:w="1158"/>
        <w:gridCol w:w="3420"/>
      </w:tblGrid>
      <w:tr w:rsidR="001A64BC" w:rsidRPr="00F430CA" w:rsidTr="00E76790">
        <w:tc>
          <w:tcPr>
            <w:tcW w:w="3240" w:type="dxa"/>
          </w:tcPr>
          <w:p w:rsidR="001A64BC" w:rsidRPr="00D52139" w:rsidRDefault="001A64BC" w:rsidP="001A64BC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Выявленное нарушение</w:t>
            </w:r>
          </w:p>
        </w:tc>
        <w:tc>
          <w:tcPr>
            <w:tcW w:w="1722" w:type="dxa"/>
          </w:tcPr>
          <w:p w:rsidR="001A64BC" w:rsidRPr="00D52139" w:rsidRDefault="001A64BC" w:rsidP="001A64BC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Документ</w:t>
            </w:r>
          </w:p>
        </w:tc>
        <w:tc>
          <w:tcPr>
            <w:tcW w:w="1158" w:type="dxa"/>
          </w:tcPr>
          <w:p w:rsidR="001A64BC" w:rsidRPr="00D52139" w:rsidRDefault="001A64BC" w:rsidP="001A64BC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Сумма, руб.</w:t>
            </w:r>
          </w:p>
        </w:tc>
        <w:tc>
          <w:tcPr>
            <w:tcW w:w="3420" w:type="dxa"/>
          </w:tcPr>
          <w:p w:rsidR="001A64BC" w:rsidRPr="00D52139" w:rsidRDefault="001A64BC" w:rsidP="001A64BC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Примечания</w:t>
            </w:r>
          </w:p>
        </w:tc>
      </w:tr>
      <w:tr w:rsidR="001A64BC" w:rsidRPr="00F430CA" w:rsidTr="00E76790">
        <w:tc>
          <w:tcPr>
            <w:tcW w:w="3240" w:type="dxa"/>
            <w:tcBorders>
              <w:bottom w:val="single" w:sz="2" w:space="0" w:color="auto"/>
            </w:tcBorders>
          </w:tcPr>
          <w:p w:rsidR="001A64BC" w:rsidRPr="00D52139" w:rsidRDefault="001A64BC" w:rsidP="001A64BC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1</w:t>
            </w:r>
          </w:p>
        </w:tc>
        <w:tc>
          <w:tcPr>
            <w:tcW w:w="1722" w:type="dxa"/>
            <w:tcBorders>
              <w:bottom w:val="single" w:sz="2" w:space="0" w:color="auto"/>
            </w:tcBorders>
          </w:tcPr>
          <w:p w:rsidR="001A64BC" w:rsidRPr="00D52139" w:rsidRDefault="001A64BC" w:rsidP="001A64BC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2</w:t>
            </w:r>
          </w:p>
        </w:tc>
        <w:tc>
          <w:tcPr>
            <w:tcW w:w="1158" w:type="dxa"/>
            <w:tcBorders>
              <w:bottom w:val="single" w:sz="2" w:space="0" w:color="auto"/>
            </w:tcBorders>
          </w:tcPr>
          <w:p w:rsidR="001A64BC" w:rsidRPr="00D52139" w:rsidRDefault="001A64BC" w:rsidP="001A64BC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3</w:t>
            </w:r>
          </w:p>
        </w:tc>
        <w:tc>
          <w:tcPr>
            <w:tcW w:w="3420" w:type="dxa"/>
            <w:tcBorders>
              <w:bottom w:val="single" w:sz="2" w:space="0" w:color="auto"/>
            </w:tcBorders>
          </w:tcPr>
          <w:p w:rsidR="001A64BC" w:rsidRPr="00D52139" w:rsidRDefault="001A64BC" w:rsidP="001A64BC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4</w:t>
            </w:r>
          </w:p>
        </w:tc>
      </w:tr>
      <w:tr w:rsidR="001F0304" w:rsidRPr="00F430CA" w:rsidTr="00A749A4">
        <w:trPr>
          <w:trHeight w:val="11839"/>
        </w:trPr>
        <w:tc>
          <w:tcPr>
            <w:tcW w:w="3240" w:type="dxa"/>
            <w:tcBorders>
              <w:top w:val="single" w:sz="2" w:space="0" w:color="auto"/>
            </w:tcBorders>
          </w:tcPr>
          <w:p w:rsidR="001F0304" w:rsidRPr="00D52139" w:rsidRDefault="001F0304" w:rsidP="001A64BC">
            <w:pPr>
              <w:rPr>
                <w:sz w:val="24"/>
              </w:rPr>
            </w:pPr>
            <w:r w:rsidRPr="00D52139">
              <w:rPr>
                <w:sz w:val="24"/>
              </w:rPr>
              <w:t>1. На себестоимость продаж списана материальная п</w:t>
            </w:r>
            <w:r w:rsidRPr="00D52139">
              <w:rPr>
                <w:sz w:val="24"/>
              </w:rPr>
              <w:t>о</w:t>
            </w:r>
            <w:r w:rsidRPr="00D52139">
              <w:rPr>
                <w:sz w:val="24"/>
              </w:rPr>
              <w:t>мощь сотрудникам. Данные суммы являются прочими расходами, так как не отн</w:t>
            </w:r>
            <w:r w:rsidRPr="00D52139">
              <w:rPr>
                <w:sz w:val="24"/>
              </w:rPr>
              <w:t>о</w:t>
            </w:r>
            <w:r w:rsidRPr="00D52139">
              <w:rPr>
                <w:sz w:val="24"/>
              </w:rPr>
              <w:t>сятся к основным видам де</w:t>
            </w:r>
            <w:r w:rsidRPr="00D52139">
              <w:rPr>
                <w:sz w:val="24"/>
              </w:rPr>
              <w:t>я</w:t>
            </w:r>
            <w:r w:rsidRPr="00D52139">
              <w:rPr>
                <w:sz w:val="24"/>
              </w:rPr>
              <w:t>тельности и не входят в с</w:t>
            </w:r>
            <w:r w:rsidRPr="00D52139">
              <w:rPr>
                <w:sz w:val="24"/>
              </w:rPr>
              <w:t>о</w:t>
            </w:r>
            <w:r w:rsidRPr="00D52139">
              <w:rPr>
                <w:sz w:val="24"/>
              </w:rPr>
              <w:t>став фонда оплаты труда</w:t>
            </w:r>
          </w:p>
        </w:tc>
        <w:tc>
          <w:tcPr>
            <w:tcW w:w="1722" w:type="dxa"/>
            <w:tcBorders>
              <w:top w:val="single" w:sz="2" w:space="0" w:color="auto"/>
            </w:tcBorders>
          </w:tcPr>
          <w:p w:rsidR="001F0304" w:rsidRPr="00D52139" w:rsidRDefault="001F0304" w:rsidP="001A64BC">
            <w:pPr>
              <w:rPr>
                <w:sz w:val="24"/>
              </w:rPr>
            </w:pPr>
            <w:proofErr w:type="spellStart"/>
            <w:r w:rsidRPr="00D52139">
              <w:rPr>
                <w:sz w:val="24"/>
              </w:rPr>
              <w:t>Бухгалтерс</w:t>
            </w:r>
            <w:proofErr w:type="spellEnd"/>
            <w:r w:rsidRPr="00D52139">
              <w:rPr>
                <w:sz w:val="24"/>
              </w:rPr>
              <w:t>-кие справки № 33 от 16.01.201</w:t>
            </w:r>
            <w:r w:rsidR="0045727D">
              <w:rPr>
                <w:sz w:val="24"/>
              </w:rPr>
              <w:t>6</w:t>
            </w:r>
            <w:r w:rsidRPr="00D52139">
              <w:rPr>
                <w:sz w:val="24"/>
              </w:rPr>
              <w:t>, № 67 от 16.02.201</w:t>
            </w:r>
            <w:r w:rsidR="0045727D">
              <w:rPr>
                <w:sz w:val="24"/>
              </w:rPr>
              <w:t>6</w:t>
            </w:r>
            <w:r w:rsidRPr="00D52139">
              <w:rPr>
                <w:sz w:val="24"/>
              </w:rPr>
              <w:t>, № 97 от 16.03.201</w:t>
            </w:r>
            <w:r w:rsidR="0045727D">
              <w:rPr>
                <w:sz w:val="24"/>
              </w:rPr>
              <w:t>6</w:t>
            </w:r>
            <w:r w:rsidRPr="00D52139">
              <w:rPr>
                <w:sz w:val="24"/>
              </w:rPr>
              <w:t>, № 112 от 16.04.201</w:t>
            </w:r>
            <w:r w:rsidR="0045727D">
              <w:rPr>
                <w:sz w:val="24"/>
              </w:rPr>
              <w:t>6</w:t>
            </w:r>
            <w:r w:rsidRPr="00D52139">
              <w:rPr>
                <w:sz w:val="24"/>
              </w:rPr>
              <w:t>, № 126 от 17.05.201</w:t>
            </w:r>
            <w:r w:rsidR="0045727D">
              <w:rPr>
                <w:sz w:val="24"/>
              </w:rPr>
              <w:t>6</w:t>
            </w:r>
            <w:r w:rsidRPr="00D52139">
              <w:rPr>
                <w:sz w:val="24"/>
              </w:rPr>
              <w:t xml:space="preserve">, № 139 </w:t>
            </w:r>
            <w:proofErr w:type="gramStart"/>
            <w:r w:rsidRPr="00D52139">
              <w:rPr>
                <w:sz w:val="24"/>
              </w:rPr>
              <w:t>от</w:t>
            </w:r>
            <w:proofErr w:type="gramEnd"/>
            <w:r w:rsidRPr="00D52139">
              <w:rPr>
                <w:sz w:val="24"/>
              </w:rPr>
              <w:t xml:space="preserve"> 16.06.201</w:t>
            </w:r>
            <w:r w:rsidR="0045727D">
              <w:rPr>
                <w:sz w:val="24"/>
              </w:rPr>
              <w:t>6</w:t>
            </w:r>
            <w:r w:rsidRPr="00D52139">
              <w:rPr>
                <w:sz w:val="24"/>
              </w:rPr>
              <w:t xml:space="preserve">, </w:t>
            </w:r>
          </w:p>
          <w:p w:rsidR="001F0304" w:rsidRPr="00D52139" w:rsidRDefault="001F0304" w:rsidP="001A64BC">
            <w:pPr>
              <w:rPr>
                <w:sz w:val="24"/>
              </w:rPr>
            </w:pPr>
            <w:r w:rsidRPr="00D52139">
              <w:rPr>
                <w:sz w:val="24"/>
              </w:rPr>
              <w:t>№ 148 от 17.07.201</w:t>
            </w:r>
            <w:r w:rsidR="0045727D">
              <w:rPr>
                <w:sz w:val="24"/>
              </w:rPr>
              <w:t>6</w:t>
            </w:r>
            <w:r w:rsidRPr="00D52139">
              <w:rPr>
                <w:sz w:val="24"/>
              </w:rPr>
              <w:t>, № 157 от 17.08.201</w:t>
            </w:r>
            <w:r w:rsidR="0045727D">
              <w:rPr>
                <w:sz w:val="24"/>
              </w:rPr>
              <w:t>6</w:t>
            </w:r>
            <w:r w:rsidRPr="00D52139">
              <w:rPr>
                <w:sz w:val="24"/>
              </w:rPr>
              <w:t>, № 171 от 16.09.201</w:t>
            </w:r>
            <w:r w:rsidR="0045727D">
              <w:rPr>
                <w:sz w:val="24"/>
              </w:rPr>
              <w:t>6</w:t>
            </w:r>
            <w:r w:rsidRPr="00D52139">
              <w:rPr>
                <w:sz w:val="24"/>
              </w:rPr>
              <w:t>, № 187 от 16.10.201</w:t>
            </w:r>
            <w:r w:rsidR="0045727D">
              <w:rPr>
                <w:sz w:val="24"/>
              </w:rPr>
              <w:t>6</w:t>
            </w:r>
            <w:r w:rsidRPr="00D52139">
              <w:rPr>
                <w:sz w:val="24"/>
              </w:rPr>
              <w:t>, № 193 от 16.11.201</w:t>
            </w:r>
            <w:r w:rsidR="0045727D">
              <w:rPr>
                <w:sz w:val="24"/>
              </w:rPr>
              <w:t>6</w:t>
            </w:r>
            <w:r w:rsidRPr="00D52139">
              <w:rPr>
                <w:sz w:val="24"/>
              </w:rPr>
              <w:t>,  № 201 от 16.12.201</w:t>
            </w:r>
            <w:r w:rsidR="0045727D">
              <w:rPr>
                <w:sz w:val="24"/>
              </w:rPr>
              <w:t>6</w:t>
            </w:r>
          </w:p>
          <w:p w:rsidR="001F0304" w:rsidRPr="00D52139" w:rsidRDefault="001F0304" w:rsidP="001A64BC">
            <w:pPr>
              <w:rPr>
                <w:sz w:val="24"/>
              </w:rPr>
            </w:pPr>
          </w:p>
        </w:tc>
        <w:tc>
          <w:tcPr>
            <w:tcW w:w="1158" w:type="dxa"/>
            <w:tcBorders>
              <w:top w:val="single" w:sz="2" w:space="0" w:color="auto"/>
            </w:tcBorders>
          </w:tcPr>
          <w:p w:rsidR="001F0304" w:rsidRPr="00D52139" w:rsidRDefault="001F0304" w:rsidP="001A64BC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94361</w:t>
            </w:r>
          </w:p>
        </w:tc>
        <w:tc>
          <w:tcPr>
            <w:tcW w:w="3420" w:type="dxa"/>
            <w:tcBorders>
              <w:top w:val="single" w:sz="2" w:space="0" w:color="auto"/>
            </w:tcBorders>
          </w:tcPr>
          <w:p w:rsidR="001F0304" w:rsidRPr="00D52139" w:rsidRDefault="001F0304" w:rsidP="001A64BC">
            <w:pPr>
              <w:rPr>
                <w:sz w:val="24"/>
              </w:rPr>
            </w:pPr>
            <w:r w:rsidRPr="00D52139">
              <w:rPr>
                <w:sz w:val="24"/>
              </w:rPr>
              <w:t>Ошибка несущественна.  В с</w:t>
            </w:r>
            <w:r w:rsidRPr="00D52139">
              <w:rPr>
                <w:sz w:val="24"/>
              </w:rPr>
              <w:t>о</w:t>
            </w:r>
            <w:r w:rsidRPr="00D52139">
              <w:rPr>
                <w:sz w:val="24"/>
              </w:rPr>
              <w:t>ответствии с п.3 ПБУ 22/2010, ошибка признается сущ</w:t>
            </w:r>
            <w:r w:rsidRPr="00D52139">
              <w:rPr>
                <w:sz w:val="24"/>
              </w:rPr>
              <w:t>е</w:t>
            </w:r>
            <w:r w:rsidRPr="00D52139">
              <w:rPr>
                <w:sz w:val="24"/>
              </w:rPr>
              <w:t>ственной, если она в отдельн</w:t>
            </w:r>
            <w:r w:rsidRPr="00D52139">
              <w:rPr>
                <w:sz w:val="24"/>
              </w:rPr>
              <w:t>о</w:t>
            </w:r>
            <w:r w:rsidRPr="00D52139">
              <w:rPr>
                <w:sz w:val="24"/>
              </w:rPr>
              <w:t>сти или в совокупности с др</w:t>
            </w:r>
            <w:r w:rsidRPr="00D52139">
              <w:rPr>
                <w:sz w:val="24"/>
              </w:rPr>
              <w:t>у</w:t>
            </w:r>
            <w:r w:rsidRPr="00D52139">
              <w:rPr>
                <w:sz w:val="24"/>
              </w:rPr>
              <w:t>гими ошибками за один и тот же отчетный период может повлиять на экономические решения пользователей, пр</w:t>
            </w:r>
            <w:r w:rsidRPr="00D52139">
              <w:rPr>
                <w:sz w:val="24"/>
              </w:rPr>
              <w:t>и</w:t>
            </w:r>
            <w:r w:rsidRPr="00D52139">
              <w:rPr>
                <w:sz w:val="24"/>
              </w:rPr>
              <w:t>нимаемые ими на основе бу</w:t>
            </w:r>
            <w:r w:rsidRPr="00D52139">
              <w:rPr>
                <w:sz w:val="24"/>
              </w:rPr>
              <w:t>х</w:t>
            </w:r>
            <w:r w:rsidRPr="00D52139">
              <w:rPr>
                <w:sz w:val="24"/>
              </w:rPr>
              <w:t>галтерской отчетности, с</w:t>
            </w:r>
            <w:r w:rsidRPr="00D52139">
              <w:rPr>
                <w:sz w:val="24"/>
              </w:rPr>
              <w:t>о</w:t>
            </w:r>
            <w:r w:rsidRPr="00D52139">
              <w:rPr>
                <w:sz w:val="24"/>
              </w:rPr>
              <w:t>ставленной за этот отчетный период. При этом</w:t>
            </w:r>
            <w:proofErr w:type="gramStart"/>
            <w:r w:rsidRPr="00D52139">
              <w:rPr>
                <w:sz w:val="24"/>
              </w:rPr>
              <w:t>,</w:t>
            </w:r>
            <w:proofErr w:type="gramEnd"/>
            <w:r w:rsidRPr="00D52139">
              <w:rPr>
                <w:sz w:val="24"/>
              </w:rPr>
              <w:t xml:space="preserve"> существе</w:t>
            </w:r>
            <w:r w:rsidRPr="00D52139">
              <w:rPr>
                <w:sz w:val="24"/>
              </w:rPr>
              <w:t>н</w:t>
            </w:r>
            <w:r w:rsidRPr="00D52139">
              <w:rPr>
                <w:sz w:val="24"/>
              </w:rPr>
              <w:t xml:space="preserve">ность ошибки организация </w:t>
            </w:r>
          </w:p>
          <w:p w:rsidR="001F0304" w:rsidRPr="00D52139" w:rsidRDefault="001F0304" w:rsidP="001A64BC">
            <w:pPr>
              <w:rPr>
                <w:sz w:val="24"/>
              </w:rPr>
            </w:pPr>
            <w:r w:rsidRPr="00D52139">
              <w:rPr>
                <w:sz w:val="24"/>
              </w:rPr>
              <w:t xml:space="preserve">определяет самостоятельно, исходя как из величины, так и характера соответствующей статьи (статей) бухгалтерской отчетности. В </w:t>
            </w:r>
            <w:proofErr w:type="spellStart"/>
            <w:r w:rsidRPr="00D52139">
              <w:rPr>
                <w:sz w:val="24"/>
              </w:rPr>
              <w:t>соответсвии</w:t>
            </w:r>
            <w:proofErr w:type="spellEnd"/>
            <w:r w:rsidRPr="00D52139">
              <w:rPr>
                <w:sz w:val="24"/>
              </w:rPr>
              <w:t xml:space="preserve"> с учетной политикой ООО «Гамбринус» ошибка призн</w:t>
            </w:r>
            <w:r w:rsidRPr="00D52139">
              <w:rPr>
                <w:sz w:val="24"/>
              </w:rPr>
              <w:t>а</w:t>
            </w:r>
            <w:r w:rsidRPr="00D52139">
              <w:rPr>
                <w:sz w:val="24"/>
              </w:rPr>
              <w:t>ется существенной, если она составляет более 5% от соо</w:t>
            </w:r>
            <w:r w:rsidRPr="00D52139">
              <w:rPr>
                <w:sz w:val="24"/>
              </w:rPr>
              <w:t>т</w:t>
            </w:r>
            <w:r w:rsidRPr="00D52139">
              <w:rPr>
                <w:sz w:val="24"/>
              </w:rPr>
              <w:t xml:space="preserve">ветствующей статьи баланса или отчета о </w:t>
            </w:r>
          </w:p>
          <w:p w:rsidR="001F0304" w:rsidRPr="00D52139" w:rsidRDefault="001F0304" w:rsidP="001A64BC">
            <w:pPr>
              <w:pStyle w:val="a3"/>
              <w:shd w:val="clear" w:color="auto" w:fill="FFFFFF"/>
              <w:spacing w:before="0" w:beforeAutospacing="0" w:after="240" w:afterAutospacing="0"/>
              <w:rPr>
                <w:sz w:val="24"/>
              </w:rPr>
            </w:pPr>
            <w:r w:rsidRPr="00D52139">
              <w:rPr>
                <w:sz w:val="24"/>
              </w:rPr>
              <w:t>финансовых результатов. В</w:t>
            </w:r>
            <w:r w:rsidRPr="00D52139">
              <w:rPr>
                <w:sz w:val="24"/>
              </w:rPr>
              <w:t>ы</w:t>
            </w:r>
            <w:r w:rsidRPr="00D52139">
              <w:rPr>
                <w:sz w:val="24"/>
              </w:rPr>
              <w:t>явленная сумма составляет менее 5% себестоимости пр</w:t>
            </w:r>
            <w:r w:rsidRPr="00D52139">
              <w:rPr>
                <w:sz w:val="24"/>
              </w:rPr>
              <w:t>о</w:t>
            </w:r>
            <w:r w:rsidRPr="00D52139">
              <w:rPr>
                <w:sz w:val="24"/>
              </w:rPr>
              <w:t>даж. Данная ошибка относится к предыдущему периоду, о</w:t>
            </w:r>
            <w:r w:rsidRPr="00D52139">
              <w:rPr>
                <w:sz w:val="24"/>
              </w:rPr>
              <w:t>т</w:t>
            </w:r>
            <w:r w:rsidRPr="00D52139">
              <w:rPr>
                <w:sz w:val="24"/>
              </w:rPr>
              <w:t>четность подписана и утве</w:t>
            </w:r>
            <w:r w:rsidRPr="00D52139">
              <w:rPr>
                <w:sz w:val="24"/>
              </w:rPr>
              <w:t>р</w:t>
            </w:r>
            <w:r w:rsidRPr="00D52139">
              <w:rPr>
                <w:sz w:val="24"/>
              </w:rPr>
              <w:t>ждена</w:t>
            </w:r>
            <w:proofErr w:type="gramStart"/>
            <w:r w:rsidRPr="00D52139">
              <w:rPr>
                <w:sz w:val="24"/>
              </w:rPr>
              <w:t>.</w:t>
            </w:r>
            <w:proofErr w:type="gramEnd"/>
            <w:r w:rsidRPr="00D52139">
              <w:rPr>
                <w:sz w:val="24"/>
              </w:rPr>
              <w:t xml:space="preserve">  </w:t>
            </w:r>
            <w:proofErr w:type="gramStart"/>
            <w:r w:rsidRPr="00D52139">
              <w:rPr>
                <w:sz w:val="24"/>
              </w:rPr>
              <w:t>с</w:t>
            </w:r>
            <w:proofErr w:type="gramEnd"/>
            <w:r w:rsidRPr="00D52139">
              <w:rPr>
                <w:sz w:val="24"/>
              </w:rPr>
              <w:t>оответствии с п.14 ПБУ 22/2010 такая ошибка и</w:t>
            </w:r>
            <w:r w:rsidRPr="00D52139">
              <w:rPr>
                <w:sz w:val="24"/>
              </w:rPr>
              <w:t>с</w:t>
            </w:r>
            <w:r w:rsidRPr="00D52139">
              <w:rPr>
                <w:sz w:val="24"/>
              </w:rPr>
              <w:t>правляется записями по соо</w:t>
            </w:r>
            <w:r w:rsidRPr="00D52139">
              <w:rPr>
                <w:sz w:val="24"/>
              </w:rPr>
              <w:t>т</w:t>
            </w:r>
            <w:r w:rsidRPr="00D52139">
              <w:rPr>
                <w:sz w:val="24"/>
              </w:rPr>
              <w:t>ветствующим счетам бухга</w:t>
            </w:r>
            <w:r w:rsidRPr="00D52139">
              <w:rPr>
                <w:sz w:val="24"/>
              </w:rPr>
              <w:t>л</w:t>
            </w:r>
            <w:r w:rsidRPr="00D52139">
              <w:rPr>
                <w:sz w:val="24"/>
              </w:rPr>
              <w:t>терского учета в том месяце отчетного года, в котором в</w:t>
            </w:r>
            <w:r w:rsidRPr="00D52139">
              <w:rPr>
                <w:sz w:val="24"/>
              </w:rPr>
              <w:t>ы</w:t>
            </w:r>
            <w:r w:rsidRPr="00D52139">
              <w:rPr>
                <w:sz w:val="24"/>
              </w:rPr>
              <w:t>явлена ошибка.</w:t>
            </w:r>
          </w:p>
          <w:p w:rsidR="001F0304" w:rsidRPr="00D52139" w:rsidRDefault="001F0304" w:rsidP="001A64BC">
            <w:pPr>
              <w:pStyle w:val="a3"/>
              <w:shd w:val="clear" w:color="auto" w:fill="FFFFFF"/>
              <w:spacing w:before="0" w:after="240"/>
              <w:rPr>
                <w:sz w:val="24"/>
              </w:rPr>
            </w:pPr>
            <w:r w:rsidRPr="00D52139">
              <w:rPr>
                <w:sz w:val="24"/>
              </w:rPr>
              <w:t>Внесены исправительные з</w:t>
            </w:r>
            <w:r w:rsidRPr="00D52139">
              <w:rPr>
                <w:sz w:val="24"/>
              </w:rPr>
              <w:t>а</w:t>
            </w:r>
            <w:r w:rsidRPr="00D52139">
              <w:rPr>
                <w:sz w:val="24"/>
              </w:rPr>
              <w:t>писи в учетную систему в ходе аудита</w:t>
            </w:r>
          </w:p>
        </w:tc>
      </w:tr>
    </w:tbl>
    <w:p w:rsidR="005B769A" w:rsidRDefault="005B769A"/>
    <w:p w:rsidR="005B769A" w:rsidRDefault="005B769A"/>
    <w:p w:rsidR="005B769A" w:rsidRDefault="005B769A" w:rsidP="005B769A">
      <w:pPr>
        <w:ind w:left="5664"/>
      </w:pPr>
      <w:r>
        <w:lastRenderedPageBreak/>
        <w:t xml:space="preserve">     Продолжение таблицы 4.10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722"/>
        <w:gridCol w:w="1158"/>
        <w:gridCol w:w="3420"/>
      </w:tblGrid>
      <w:tr w:rsidR="005B769A" w:rsidRPr="00F430CA" w:rsidTr="005D2FDA"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5B769A" w:rsidRPr="00D52139" w:rsidRDefault="005B769A" w:rsidP="005D2F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2" w:type="dxa"/>
            <w:tcBorders>
              <w:top w:val="single" w:sz="2" w:space="0" w:color="auto"/>
              <w:bottom w:val="single" w:sz="2" w:space="0" w:color="auto"/>
            </w:tcBorders>
          </w:tcPr>
          <w:p w:rsidR="005B769A" w:rsidRPr="00D52139" w:rsidRDefault="005B769A" w:rsidP="005D2F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8" w:type="dxa"/>
            <w:tcBorders>
              <w:top w:val="single" w:sz="2" w:space="0" w:color="auto"/>
              <w:bottom w:val="single" w:sz="2" w:space="0" w:color="auto"/>
            </w:tcBorders>
          </w:tcPr>
          <w:p w:rsidR="005B769A" w:rsidRPr="00D52139" w:rsidRDefault="005B769A" w:rsidP="005D2F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</w:tcPr>
          <w:p w:rsidR="005B769A" w:rsidRPr="00D52139" w:rsidRDefault="005B769A" w:rsidP="005D2F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A64BC" w:rsidRPr="00F430CA" w:rsidTr="00E76790">
        <w:trPr>
          <w:trHeight w:val="603"/>
        </w:trPr>
        <w:tc>
          <w:tcPr>
            <w:tcW w:w="3240" w:type="dxa"/>
          </w:tcPr>
          <w:p w:rsidR="001A64BC" w:rsidRPr="00D52139" w:rsidRDefault="001A64BC" w:rsidP="001A64BC">
            <w:pPr>
              <w:rPr>
                <w:sz w:val="24"/>
              </w:rPr>
            </w:pPr>
            <w:r w:rsidRPr="00D52139">
              <w:rPr>
                <w:sz w:val="24"/>
              </w:rPr>
              <w:t>2. В составе коммерческих расходов отражены штра</w:t>
            </w:r>
            <w:r w:rsidRPr="00D52139">
              <w:rPr>
                <w:sz w:val="24"/>
              </w:rPr>
              <w:t>ф</w:t>
            </w:r>
            <w:r w:rsidRPr="00D52139">
              <w:rPr>
                <w:sz w:val="24"/>
              </w:rPr>
              <w:t>ные санкции за задержку оплаты поставщику. Данные расходы должны отражаться в составе прочих расходов</w:t>
            </w:r>
          </w:p>
        </w:tc>
        <w:tc>
          <w:tcPr>
            <w:tcW w:w="1722" w:type="dxa"/>
            <w:tcBorders>
              <w:bottom w:val="single" w:sz="2" w:space="0" w:color="auto"/>
            </w:tcBorders>
          </w:tcPr>
          <w:p w:rsidR="001A64BC" w:rsidRPr="00D52139" w:rsidRDefault="001A64BC" w:rsidP="0045727D">
            <w:pPr>
              <w:rPr>
                <w:sz w:val="24"/>
              </w:rPr>
            </w:pPr>
            <w:r w:rsidRPr="00D52139">
              <w:rPr>
                <w:sz w:val="24"/>
              </w:rPr>
              <w:t>Договор 62/84 от 12.01.201</w:t>
            </w:r>
            <w:r w:rsidR="0045727D">
              <w:rPr>
                <w:sz w:val="24"/>
              </w:rPr>
              <w:t>6</w:t>
            </w:r>
            <w:r w:rsidRPr="00D52139">
              <w:rPr>
                <w:sz w:val="24"/>
              </w:rPr>
              <w:t>, претензия от 14.05.201</w:t>
            </w:r>
            <w:r w:rsidR="0045727D">
              <w:rPr>
                <w:sz w:val="24"/>
              </w:rPr>
              <w:t>6</w:t>
            </w:r>
            <w:r w:rsidRPr="00D52139">
              <w:rPr>
                <w:sz w:val="24"/>
              </w:rPr>
              <w:t>, бухгал</w:t>
            </w:r>
            <w:r w:rsidR="00F64813">
              <w:rPr>
                <w:sz w:val="24"/>
              </w:rPr>
              <w:t>терск</w:t>
            </w:r>
            <w:r w:rsidRPr="00D52139">
              <w:rPr>
                <w:sz w:val="24"/>
              </w:rPr>
              <w:t>ая справка № 121 от 22.05.201</w:t>
            </w:r>
            <w:r w:rsidR="0045727D">
              <w:rPr>
                <w:sz w:val="24"/>
              </w:rPr>
              <w:t>6</w:t>
            </w:r>
          </w:p>
        </w:tc>
        <w:tc>
          <w:tcPr>
            <w:tcW w:w="1158" w:type="dxa"/>
          </w:tcPr>
          <w:p w:rsidR="001A64BC" w:rsidRPr="00D52139" w:rsidRDefault="001A64BC" w:rsidP="001A64BC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5412</w:t>
            </w:r>
          </w:p>
        </w:tc>
        <w:tc>
          <w:tcPr>
            <w:tcW w:w="3420" w:type="dxa"/>
          </w:tcPr>
          <w:p w:rsidR="001A64BC" w:rsidRPr="00D52139" w:rsidRDefault="001A64BC" w:rsidP="001A64BC">
            <w:pPr>
              <w:pStyle w:val="a3"/>
              <w:shd w:val="clear" w:color="auto" w:fill="FFFFFF"/>
              <w:spacing w:before="0" w:beforeAutospacing="0" w:after="240" w:afterAutospacing="0"/>
              <w:rPr>
                <w:sz w:val="24"/>
              </w:rPr>
            </w:pPr>
            <w:r w:rsidRPr="00D52139">
              <w:rPr>
                <w:sz w:val="24"/>
              </w:rPr>
              <w:t>Ошибка несущественна (см. п.1). Внесены исправительные записи в учетную систему в ходе аудита</w:t>
            </w:r>
          </w:p>
          <w:p w:rsidR="001A64BC" w:rsidRPr="00D52139" w:rsidRDefault="001A64BC" w:rsidP="001A64BC">
            <w:pPr>
              <w:pStyle w:val="a3"/>
              <w:shd w:val="clear" w:color="auto" w:fill="FFFFFF"/>
              <w:spacing w:before="0" w:beforeAutospacing="0" w:after="240" w:afterAutospacing="0"/>
              <w:rPr>
                <w:sz w:val="24"/>
              </w:rPr>
            </w:pPr>
          </w:p>
          <w:p w:rsidR="001A64BC" w:rsidRPr="00D52139" w:rsidRDefault="001A64BC" w:rsidP="001A64BC">
            <w:pPr>
              <w:rPr>
                <w:sz w:val="24"/>
              </w:rPr>
            </w:pPr>
          </w:p>
        </w:tc>
      </w:tr>
      <w:tr w:rsidR="001A64BC" w:rsidRPr="00F430CA" w:rsidTr="00E76790">
        <w:trPr>
          <w:trHeight w:val="1168"/>
        </w:trPr>
        <w:tc>
          <w:tcPr>
            <w:tcW w:w="3240" w:type="dxa"/>
            <w:tcBorders>
              <w:bottom w:val="single" w:sz="2" w:space="0" w:color="auto"/>
            </w:tcBorders>
          </w:tcPr>
          <w:p w:rsidR="001A64BC" w:rsidRPr="00D52139" w:rsidRDefault="001A64BC" w:rsidP="001A64BC">
            <w:pPr>
              <w:rPr>
                <w:sz w:val="24"/>
              </w:rPr>
            </w:pPr>
            <w:r w:rsidRPr="00D52139">
              <w:rPr>
                <w:sz w:val="24"/>
              </w:rPr>
              <w:t>3. Не предъявлены подли</w:t>
            </w:r>
            <w:r w:rsidRPr="00D52139">
              <w:rPr>
                <w:sz w:val="24"/>
              </w:rPr>
              <w:t>н</w:t>
            </w:r>
            <w:r w:rsidRPr="00D52139">
              <w:rPr>
                <w:sz w:val="24"/>
              </w:rPr>
              <w:t>ники первичных документов на отгрузку готовой проду</w:t>
            </w:r>
            <w:r w:rsidRPr="00D52139">
              <w:rPr>
                <w:sz w:val="24"/>
              </w:rPr>
              <w:t>к</w:t>
            </w:r>
            <w:r w:rsidRPr="00D52139">
              <w:rPr>
                <w:sz w:val="24"/>
              </w:rPr>
              <w:t>ции</w:t>
            </w:r>
          </w:p>
        </w:tc>
        <w:tc>
          <w:tcPr>
            <w:tcW w:w="1722" w:type="dxa"/>
            <w:tcBorders>
              <w:top w:val="single" w:sz="2" w:space="0" w:color="auto"/>
              <w:bottom w:val="single" w:sz="2" w:space="0" w:color="auto"/>
            </w:tcBorders>
          </w:tcPr>
          <w:p w:rsidR="001A64BC" w:rsidRPr="00D52139" w:rsidRDefault="001A64BC" w:rsidP="0045727D">
            <w:pPr>
              <w:rPr>
                <w:sz w:val="24"/>
              </w:rPr>
            </w:pPr>
            <w:r w:rsidRPr="00D52139">
              <w:rPr>
                <w:sz w:val="24"/>
              </w:rPr>
              <w:t>Накладная № 12 от 11.01.201</w:t>
            </w:r>
            <w:r w:rsidR="0045727D">
              <w:rPr>
                <w:sz w:val="24"/>
              </w:rPr>
              <w:t>6</w:t>
            </w:r>
          </w:p>
        </w:tc>
        <w:tc>
          <w:tcPr>
            <w:tcW w:w="1158" w:type="dxa"/>
            <w:tcBorders>
              <w:bottom w:val="single" w:sz="2" w:space="0" w:color="auto"/>
            </w:tcBorders>
          </w:tcPr>
          <w:p w:rsidR="001A64BC" w:rsidRPr="00D52139" w:rsidRDefault="001A64BC" w:rsidP="001A64BC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19200</w:t>
            </w:r>
          </w:p>
        </w:tc>
        <w:tc>
          <w:tcPr>
            <w:tcW w:w="3420" w:type="dxa"/>
            <w:tcBorders>
              <w:bottom w:val="single" w:sz="2" w:space="0" w:color="auto"/>
            </w:tcBorders>
          </w:tcPr>
          <w:p w:rsidR="001A64BC" w:rsidRPr="00D52139" w:rsidRDefault="001A64BC" w:rsidP="001A64BC">
            <w:pPr>
              <w:rPr>
                <w:sz w:val="24"/>
              </w:rPr>
            </w:pPr>
            <w:r w:rsidRPr="00D52139">
              <w:rPr>
                <w:sz w:val="24"/>
              </w:rPr>
              <w:t>Документ восстановлен</w:t>
            </w:r>
          </w:p>
        </w:tc>
      </w:tr>
      <w:tr w:rsidR="00E76790" w:rsidRPr="00F430CA" w:rsidTr="00E76790">
        <w:trPr>
          <w:trHeight w:val="1114"/>
        </w:trPr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E76790" w:rsidRPr="00E76790" w:rsidRDefault="00E76790" w:rsidP="00E76790">
            <w:pPr>
              <w:rPr>
                <w:sz w:val="24"/>
              </w:rPr>
            </w:pPr>
            <w:r w:rsidRPr="00E76790">
              <w:rPr>
                <w:sz w:val="24"/>
              </w:rPr>
              <w:t xml:space="preserve">4. </w:t>
            </w:r>
            <w:r>
              <w:rPr>
                <w:sz w:val="24"/>
              </w:rPr>
              <w:t>Нет печати грузополуч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теля в товарной накладной </w:t>
            </w:r>
          </w:p>
        </w:tc>
        <w:tc>
          <w:tcPr>
            <w:tcW w:w="1722" w:type="dxa"/>
            <w:tcBorders>
              <w:top w:val="single" w:sz="2" w:space="0" w:color="auto"/>
              <w:bottom w:val="single" w:sz="2" w:space="0" w:color="auto"/>
            </w:tcBorders>
          </w:tcPr>
          <w:p w:rsidR="00E76790" w:rsidRPr="00D52139" w:rsidRDefault="00E76790" w:rsidP="001A64BC">
            <w:pPr>
              <w:rPr>
                <w:sz w:val="24"/>
              </w:rPr>
            </w:pPr>
            <w:r>
              <w:rPr>
                <w:sz w:val="24"/>
              </w:rPr>
              <w:t>Товарная накладная №515 от 07.06.20</w:t>
            </w:r>
            <w:r w:rsidR="0045727D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1158" w:type="dxa"/>
            <w:tcBorders>
              <w:top w:val="single" w:sz="2" w:space="0" w:color="auto"/>
              <w:bottom w:val="single" w:sz="2" w:space="0" w:color="auto"/>
            </w:tcBorders>
          </w:tcPr>
          <w:p w:rsidR="00E76790" w:rsidRPr="00D52139" w:rsidRDefault="00E76790" w:rsidP="001A64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</w:tcPr>
          <w:p w:rsidR="00E76790" w:rsidRDefault="00E76790" w:rsidP="001A64BC">
            <w:pPr>
              <w:rPr>
                <w:sz w:val="24"/>
              </w:rPr>
            </w:pPr>
            <w:r w:rsidRPr="00D52139">
              <w:rPr>
                <w:sz w:val="24"/>
              </w:rPr>
              <w:t>Ошибка несущественна (см. п.1).</w:t>
            </w:r>
          </w:p>
          <w:p w:rsidR="00E76790" w:rsidRDefault="00E76790" w:rsidP="001A64BC">
            <w:pPr>
              <w:rPr>
                <w:sz w:val="24"/>
              </w:rPr>
            </w:pPr>
          </w:p>
          <w:p w:rsidR="00E76790" w:rsidRPr="00D52139" w:rsidRDefault="00E76790" w:rsidP="001A64BC">
            <w:pPr>
              <w:rPr>
                <w:sz w:val="24"/>
              </w:rPr>
            </w:pPr>
          </w:p>
        </w:tc>
      </w:tr>
      <w:tr w:rsidR="00E76790" w:rsidRPr="00F430CA" w:rsidTr="00E76790">
        <w:trPr>
          <w:trHeight w:val="528"/>
        </w:trPr>
        <w:tc>
          <w:tcPr>
            <w:tcW w:w="3240" w:type="dxa"/>
            <w:tcBorders>
              <w:top w:val="single" w:sz="2" w:space="0" w:color="auto"/>
            </w:tcBorders>
          </w:tcPr>
          <w:p w:rsidR="00E76790" w:rsidRPr="00E76790" w:rsidRDefault="00E76790" w:rsidP="00E76790">
            <w:pPr>
              <w:rPr>
                <w:sz w:val="24"/>
              </w:rPr>
            </w:pPr>
            <w:r>
              <w:rPr>
                <w:sz w:val="24"/>
              </w:rPr>
              <w:t xml:space="preserve">5. Неверно </w:t>
            </w:r>
            <w:proofErr w:type="gramStart"/>
            <w:r>
              <w:rPr>
                <w:sz w:val="24"/>
              </w:rPr>
              <w:t>указаны</w:t>
            </w:r>
            <w:proofErr w:type="gramEnd"/>
            <w:r>
              <w:rPr>
                <w:sz w:val="24"/>
              </w:rPr>
              <w:t xml:space="preserve"> банко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ские реквизит</w:t>
            </w:r>
          </w:p>
        </w:tc>
        <w:tc>
          <w:tcPr>
            <w:tcW w:w="1722" w:type="dxa"/>
            <w:tcBorders>
              <w:top w:val="single" w:sz="2" w:space="0" w:color="auto"/>
            </w:tcBorders>
          </w:tcPr>
          <w:p w:rsidR="00E76790" w:rsidRDefault="00E76790" w:rsidP="001A64BC">
            <w:pPr>
              <w:rPr>
                <w:sz w:val="24"/>
              </w:rPr>
            </w:pPr>
            <w:r>
              <w:rPr>
                <w:sz w:val="24"/>
              </w:rPr>
              <w:t xml:space="preserve">Договор № </w:t>
            </w:r>
            <w:r w:rsidR="00F64813">
              <w:rPr>
                <w:sz w:val="24"/>
              </w:rPr>
              <w:t>25/15</w:t>
            </w:r>
          </w:p>
        </w:tc>
        <w:tc>
          <w:tcPr>
            <w:tcW w:w="1158" w:type="dxa"/>
            <w:tcBorders>
              <w:top w:val="single" w:sz="2" w:space="0" w:color="auto"/>
            </w:tcBorders>
          </w:tcPr>
          <w:p w:rsidR="00E76790" w:rsidRDefault="00F64813" w:rsidP="001A64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420" w:type="dxa"/>
            <w:tcBorders>
              <w:top w:val="single" w:sz="2" w:space="0" w:color="auto"/>
            </w:tcBorders>
          </w:tcPr>
          <w:p w:rsidR="00E76790" w:rsidRPr="00D52139" w:rsidRDefault="00F64813" w:rsidP="00F64813">
            <w:pPr>
              <w:rPr>
                <w:sz w:val="24"/>
              </w:rPr>
            </w:pPr>
            <w:r w:rsidRPr="00D52139">
              <w:rPr>
                <w:sz w:val="24"/>
              </w:rPr>
              <w:t>Ошибка несущественна (см. п.1).</w:t>
            </w:r>
            <w:r>
              <w:rPr>
                <w:sz w:val="24"/>
              </w:rPr>
              <w:t xml:space="preserve"> </w:t>
            </w:r>
            <w:r w:rsidRPr="00D52139">
              <w:rPr>
                <w:sz w:val="24"/>
              </w:rPr>
              <w:t>Внесены исправительные записи</w:t>
            </w:r>
            <w:r>
              <w:rPr>
                <w:sz w:val="24"/>
              </w:rPr>
              <w:t xml:space="preserve"> в ходе аудита</w:t>
            </w:r>
          </w:p>
        </w:tc>
      </w:tr>
      <w:tr w:rsidR="001A64BC" w:rsidRPr="00F430CA" w:rsidTr="00E76790">
        <w:trPr>
          <w:trHeight w:val="393"/>
        </w:trPr>
        <w:tc>
          <w:tcPr>
            <w:tcW w:w="3240" w:type="dxa"/>
          </w:tcPr>
          <w:p w:rsidR="001A64BC" w:rsidRPr="00D52139" w:rsidRDefault="001A64BC" w:rsidP="001A64BC">
            <w:pPr>
              <w:rPr>
                <w:sz w:val="24"/>
              </w:rPr>
            </w:pPr>
            <w:r w:rsidRPr="00D52139">
              <w:rPr>
                <w:sz w:val="24"/>
              </w:rPr>
              <w:t>Итого</w:t>
            </w:r>
          </w:p>
        </w:tc>
        <w:tc>
          <w:tcPr>
            <w:tcW w:w="1722" w:type="dxa"/>
          </w:tcPr>
          <w:p w:rsidR="001A64BC" w:rsidRPr="00D52139" w:rsidRDefault="001A64BC" w:rsidP="001A64BC">
            <w:pPr>
              <w:rPr>
                <w:sz w:val="24"/>
              </w:rPr>
            </w:pPr>
          </w:p>
        </w:tc>
        <w:tc>
          <w:tcPr>
            <w:tcW w:w="1158" w:type="dxa"/>
          </w:tcPr>
          <w:p w:rsidR="001A64BC" w:rsidRPr="00D52139" w:rsidRDefault="001A64BC" w:rsidP="001A64BC">
            <w:pPr>
              <w:jc w:val="center"/>
              <w:rPr>
                <w:sz w:val="24"/>
              </w:rPr>
            </w:pPr>
            <w:r w:rsidRPr="00D52139">
              <w:rPr>
                <w:sz w:val="24"/>
              </w:rPr>
              <w:t>118973</w:t>
            </w:r>
          </w:p>
        </w:tc>
        <w:tc>
          <w:tcPr>
            <w:tcW w:w="3420" w:type="dxa"/>
          </w:tcPr>
          <w:p w:rsidR="001A64BC" w:rsidRPr="00D52139" w:rsidRDefault="001A64BC" w:rsidP="001A64BC">
            <w:pPr>
              <w:rPr>
                <w:sz w:val="24"/>
              </w:rPr>
            </w:pPr>
          </w:p>
        </w:tc>
      </w:tr>
    </w:tbl>
    <w:p w:rsidR="001A64BC" w:rsidRPr="00F430CA" w:rsidRDefault="001A64BC" w:rsidP="001A64BC">
      <w:pPr>
        <w:ind w:firstLine="540"/>
        <w:jc w:val="both"/>
      </w:pPr>
    </w:p>
    <w:p w:rsidR="001A64BC" w:rsidRPr="000E566E" w:rsidRDefault="001A64BC" w:rsidP="00F64813">
      <w:pPr>
        <w:spacing w:line="360" w:lineRule="auto"/>
        <w:ind w:firstLine="709"/>
        <w:jc w:val="both"/>
        <w:rPr>
          <w:szCs w:val="28"/>
        </w:rPr>
      </w:pPr>
      <w:r w:rsidRPr="000E566E">
        <w:rPr>
          <w:szCs w:val="28"/>
        </w:rPr>
        <w:t xml:space="preserve">Таким образом, </w:t>
      </w:r>
      <w:r>
        <w:rPr>
          <w:szCs w:val="28"/>
        </w:rPr>
        <w:t xml:space="preserve">в ОАО «Гамбринус» </w:t>
      </w:r>
      <w:r w:rsidRPr="000E566E">
        <w:rPr>
          <w:szCs w:val="28"/>
        </w:rPr>
        <w:t xml:space="preserve"> имеется проблема с правильной классификацией расходов по обычным видам деятельности</w:t>
      </w:r>
      <w:r>
        <w:rPr>
          <w:szCs w:val="28"/>
        </w:rPr>
        <w:t xml:space="preserve"> (себестоимость продаж, коммерческие расходы, управленческие расходы) </w:t>
      </w:r>
      <w:r w:rsidRPr="000E566E">
        <w:rPr>
          <w:szCs w:val="28"/>
        </w:rPr>
        <w:t xml:space="preserve"> и прочим</w:t>
      </w:r>
      <w:r>
        <w:rPr>
          <w:szCs w:val="28"/>
        </w:rPr>
        <w:t xml:space="preserve"> расходам</w:t>
      </w:r>
      <w:r w:rsidRPr="000E566E">
        <w:rPr>
          <w:szCs w:val="28"/>
        </w:rPr>
        <w:t>.</w:t>
      </w:r>
    </w:p>
    <w:p w:rsidR="001A64BC" w:rsidRPr="000E566E" w:rsidRDefault="001A64BC" w:rsidP="00F64813">
      <w:pPr>
        <w:spacing w:line="360" w:lineRule="auto"/>
        <w:ind w:firstLine="709"/>
        <w:jc w:val="both"/>
        <w:rPr>
          <w:szCs w:val="28"/>
        </w:rPr>
      </w:pPr>
      <w:r w:rsidRPr="000E566E">
        <w:rPr>
          <w:szCs w:val="28"/>
        </w:rPr>
        <w:t xml:space="preserve">После завершения предусмотренных аудиторской программой процедур аудитор провел тщательный их анализ для составления мнения о достоверности отчетности в части учета </w:t>
      </w:r>
      <w:r>
        <w:rPr>
          <w:szCs w:val="28"/>
        </w:rPr>
        <w:t>продажи готовой продукции</w:t>
      </w:r>
      <w:r w:rsidRPr="000E566E">
        <w:rPr>
          <w:szCs w:val="28"/>
        </w:rPr>
        <w:t>. По результатам анализа руководству организации была представлена письменная информация о резул</w:t>
      </w:r>
      <w:r w:rsidRPr="000E566E">
        <w:rPr>
          <w:szCs w:val="28"/>
        </w:rPr>
        <w:t>ь</w:t>
      </w:r>
      <w:r w:rsidRPr="000E566E">
        <w:rPr>
          <w:szCs w:val="28"/>
        </w:rPr>
        <w:t>татах проведенного аудита.</w:t>
      </w:r>
    </w:p>
    <w:p w:rsidR="00F64813" w:rsidRDefault="001A64BC" w:rsidP="00F64813">
      <w:pPr>
        <w:pStyle w:val="ae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64BC">
        <w:rPr>
          <w:rFonts w:ascii="Times New Roman" w:hAnsi="Times New Roman"/>
          <w:sz w:val="28"/>
          <w:szCs w:val="28"/>
        </w:rPr>
        <w:t xml:space="preserve">На основании письменной информации  руководство </w:t>
      </w:r>
      <w:proofErr w:type="spellStart"/>
      <w:r w:rsidRPr="001A64BC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1A64BC">
        <w:rPr>
          <w:rFonts w:ascii="Times New Roman" w:hAnsi="Times New Roman"/>
          <w:sz w:val="28"/>
          <w:szCs w:val="28"/>
        </w:rPr>
        <w:t xml:space="preserve"> лица оценивает работу аудитора и принимает к сведению указанные замечания в части учета. Порядок составления и предоставления отчета руководству </w:t>
      </w:r>
      <w:proofErr w:type="spellStart"/>
      <w:r w:rsidRPr="001A64BC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1A64BC">
        <w:rPr>
          <w:rFonts w:ascii="Times New Roman" w:hAnsi="Times New Roman"/>
          <w:sz w:val="28"/>
          <w:szCs w:val="28"/>
        </w:rPr>
        <w:t xml:space="preserve"> лица регулируется стандартом аудиторской деятельности «Сообщение информации полученной по результатам аудита, руководству </w:t>
      </w:r>
      <w:proofErr w:type="spellStart"/>
      <w:r w:rsidRPr="001A64BC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1A64BC">
        <w:rPr>
          <w:rFonts w:ascii="Times New Roman" w:hAnsi="Times New Roman"/>
          <w:sz w:val="28"/>
          <w:szCs w:val="28"/>
        </w:rPr>
        <w:t xml:space="preserve"> лица и представителям его собственника».  </w:t>
      </w:r>
    </w:p>
    <w:p w:rsidR="001A64BC" w:rsidRPr="001A64BC" w:rsidRDefault="001A64BC" w:rsidP="00F64813">
      <w:pPr>
        <w:pStyle w:val="ae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4BC">
        <w:rPr>
          <w:rFonts w:ascii="Times New Roman" w:hAnsi="Times New Roman"/>
          <w:sz w:val="28"/>
          <w:szCs w:val="28"/>
        </w:rPr>
        <w:lastRenderedPageBreak/>
        <w:t>Письменная информация или отчет по результатам проведения аудита представляется аудиторской организацией руководству или собственникам организации клиента в соответствии с правилами (стандартом) аудиторской деятельности. Этот документ необходим при обязательном аудите, а при инициативном аудите, если это предусмотрено договором.</w:t>
      </w:r>
    </w:p>
    <w:p w:rsidR="001A64BC" w:rsidRPr="001A64BC" w:rsidRDefault="001A64BC" w:rsidP="00F64813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4BC">
        <w:rPr>
          <w:rFonts w:ascii="Times New Roman" w:hAnsi="Times New Roman"/>
          <w:sz w:val="28"/>
          <w:szCs w:val="28"/>
        </w:rPr>
        <w:t>В письменной информации должны содержаться следующие сведения.</w:t>
      </w:r>
    </w:p>
    <w:p w:rsidR="001A64BC" w:rsidRPr="001A64BC" w:rsidRDefault="001A64BC" w:rsidP="00F64813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4BC">
        <w:rPr>
          <w:rFonts w:ascii="Times New Roman" w:hAnsi="Times New Roman"/>
          <w:sz w:val="28"/>
          <w:szCs w:val="28"/>
        </w:rPr>
        <w:t>Обязательные:</w:t>
      </w:r>
    </w:p>
    <w:p w:rsidR="00F64813" w:rsidRDefault="00F64813" w:rsidP="00F64813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1.</w:t>
      </w:r>
      <w:r w:rsidR="001A64BC" w:rsidRPr="001A64BC">
        <w:rPr>
          <w:rFonts w:ascii="Times New Roman" w:hAnsi="Times New Roman"/>
          <w:sz w:val="28"/>
          <w:szCs w:val="28"/>
        </w:rPr>
        <w:t>Реквизиты аудиторской организации, а также перечень и специализация всех аудиторов и иных специалистов, принимавших участие в аудите, их фамилии, инициалы, номера и даты выдачи квалификационных аттестатов, указание обязанн</w:t>
      </w:r>
      <w:r w:rsidR="00E72C96">
        <w:rPr>
          <w:rFonts w:ascii="Times New Roman" w:hAnsi="Times New Roman"/>
          <w:sz w:val="28"/>
          <w:szCs w:val="28"/>
        </w:rPr>
        <w:t>остей в ходе проведения аудита.</w:t>
      </w:r>
    </w:p>
    <w:p w:rsidR="00F64813" w:rsidRDefault="00F64813" w:rsidP="00F64813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2.</w:t>
      </w:r>
      <w:r w:rsidR="001A64BC" w:rsidRPr="001A64BC">
        <w:rPr>
          <w:rFonts w:ascii="Times New Roman" w:hAnsi="Times New Roman"/>
          <w:sz w:val="28"/>
          <w:szCs w:val="28"/>
        </w:rPr>
        <w:t>Реквизиты проверяемого экономического субъекта, тоже аналогично вводной части аудиторского заключения, а также перечень должностных лиц (фамилии, инициалы, должности), ответственных за составление бухгалтерск</w:t>
      </w:r>
      <w:r w:rsidR="00E72C96">
        <w:rPr>
          <w:rFonts w:ascii="Times New Roman" w:hAnsi="Times New Roman"/>
          <w:sz w:val="28"/>
          <w:szCs w:val="28"/>
        </w:rPr>
        <w:t>ой отчетности юридического лица</w:t>
      </w:r>
      <w:r w:rsidR="00E72C96">
        <w:rPr>
          <w:rFonts w:ascii="Times New Roman" w:hAnsi="Times New Roman"/>
          <w:sz w:val="28"/>
          <w:szCs w:val="28"/>
          <w:lang w:val="ru-RU"/>
        </w:rPr>
        <w:t>.</w:t>
      </w:r>
    </w:p>
    <w:p w:rsidR="00F64813" w:rsidRDefault="005B769A" w:rsidP="00F64813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3.</w:t>
      </w:r>
      <w:r w:rsidR="001A64BC" w:rsidRPr="001A64BC">
        <w:rPr>
          <w:rFonts w:ascii="Times New Roman" w:hAnsi="Times New Roman"/>
          <w:sz w:val="28"/>
          <w:szCs w:val="28"/>
        </w:rPr>
        <w:t>Период, к которому относится проверенная документация, дата по</w:t>
      </w:r>
      <w:r w:rsidR="00E72C96">
        <w:rPr>
          <w:rFonts w:ascii="Times New Roman" w:hAnsi="Times New Roman"/>
          <w:sz w:val="28"/>
          <w:szCs w:val="28"/>
        </w:rPr>
        <w:t>дписания письменной информации.</w:t>
      </w:r>
    </w:p>
    <w:p w:rsidR="00F64813" w:rsidRDefault="005B769A" w:rsidP="00F64813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4.</w:t>
      </w:r>
      <w:r w:rsidR="001A64BC" w:rsidRPr="001A64BC">
        <w:rPr>
          <w:rFonts w:ascii="Times New Roman" w:hAnsi="Times New Roman"/>
          <w:sz w:val="28"/>
          <w:szCs w:val="28"/>
        </w:rPr>
        <w:t>Выявленные существенные нарушения установленного законодательством порядка ведения бухучета и составления отчетности, которые влияют или могут повлиять на ее достоверность.</w:t>
      </w:r>
    </w:p>
    <w:p w:rsidR="001A64BC" w:rsidRPr="001A64BC" w:rsidRDefault="005B769A" w:rsidP="00F64813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1A64BC" w:rsidRPr="001A64BC">
        <w:rPr>
          <w:rFonts w:ascii="Times New Roman" w:hAnsi="Times New Roman"/>
          <w:sz w:val="28"/>
          <w:szCs w:val="28"/>
        </w:rPr>
        <w:t>Результаты проверки организации и ведения бухгалтерского учета, составления соответствующей отчетности и состояния СВК экономического субъекта.</w:t>
      </w:r>
    </w:p>
    <w:p w:rsidR="001A64BC" w:rsidRPr="001A64BC" w:rsidRDefault="001A64BC" w:rsidP="00F64813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4BC">
        <w:rPr>
          <w:rFonts w:ascii="Times New Roman" w:hAnsi="Times New Roman"/>
          <w:sz w:val="28"/>
          <w:szCs w:val="28"/>
        </w:rPr>
        <w:t>Дополнительные:</w:t>
      </w:r>
    </w:p>
    <w:p w:rsidR="00F43049" w:rsidRDefault="001A64BC" w:rsidP="00F43049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64BC">
        <w:rPr>
          <w:rFonts w:ascii="Times New Roman" w:hAnsi="Times New Roman"/>
          <w:sz w:val="28"/>
          <w:szCs w:val="28"/>
        </w:rPr>
        <w:t xml:space="preserve">Особенности проведения аудиторской проверки, обусловленные договором или возникшие в результате проверки, данные о штате бухгалтерии, перечень областей или направлений проверки, сведения о ее методике, </w:t>
      </w:r>
      <w:r w:rsidRPr="001A64BC">
        <w:rPr>
          <w:rFonts w:ascii="Times New Roman" w:hAnsi="Times New Roman"/>
          <w:sz w:val="28"/>
          <w:szCs w:val="28"/>
        </w:rPr>
        <w:lastRenderedPageBreak/>
        <w:t>результаты проверки представительств, филиалов и дочерних фирм и влияние частных результатов на итоги проверки всего экономического субъекта в целом и т.д.</w:t>
      </w:r>
    </w:p>
    <w:p w:rsidR="00F64813" w:rsidRDefault="001A64BC" w:rsidP="00F43049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64BC">
        <w:rPr>
          <w:rFonts w:ascii="Times New Roman" w:hAnsi="Times New Roman"/>
          <w:sz w:val="28"/>
          <w:szCs w:val="28"/>
        </w:rPr>
        <w:t>Сведения, содержащиеся в письменной информации, должны быть четкими, краткими, содержательными, без фактических неточностей. В необходимых случаях должны быть представлены обоснования количественных расчетов и оценок, ссылк</w:t>
      </w:r>
      <w:r w:rsidR="00E72C96">
        <w:rPr>
          <w:rFonts w:ascii="Times New Roman" w:hAnsi="Times New Roman"/>
          <w:sz w:val="28"/>
          <w:szCs w:val="28"/>
        </w:rPr>
        <w:t>и на законодательные документы.</w:t>
      </w:r>
    </w:p>
    <w:p w:rsidR="00F64813" w:rsidRDefault="001A64BC" w:rsidP="00F64813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64BC">
        <w:rPr>
          <w:rFonts w:ascii="Times New Roman" w:hAnsi="Times New Roman"/>
          <w:sz w:val="28"/>
          <w:szCs w:val="28"/>
        </w:rPr>
        <w:t>Обязательно следует указать, какие замечания являются существенными, какие – нет. В случаях подготовки аудиторского заключения в форме, отличной от безоговорочно положительного, должна быть приведена развернутая аргументация этого.</w:t>
      </w:r>
    </w:p>
    <w:p w:rsidR="001A64BC" w:rsidRPr="001A64BC" w:rsidRDefault="001A64BC" w:rsidP="0045727D">
      <w:pPr>
        <w:pStyle w:val="ae"/>
        <w:tabs>
          <w:tab w:val="left" w:pos="212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4BC">
        <w:rPr>
          <w:rFonts w:ascii="Times New Roman" w:hAnsi="Times New Roman"/>
          <w:sz w:val="28"/>
          <w:szCs w:val="28"/>
        </w:rPr>
        <w:t>Письменная информация составляется в двух экземплярах. Один передается лицу, подписавшему договор (контракт, письмо-обязательство) на оказание аудиторских услуг, или прямо указанному в тексте этих документов в качестве получателя этой информации, а также другому лицу в случае письменного указания об этом от лица, подписавшего договор (контракт, письмо-обязательство). Второй экземпляр остается у аудиторской организации.</w:t>
      </w:r>
    </w:p>
    <w:p w:rsidR="001A64BC" w:rsidRPr="000E566E" w:rsidRDefault="001A64BC" w:rsidP="0045727D">
      <w:pPr>
        <w:pStyle w:val="22"/>
        <w:tabs>
          <w:tab w:val="left" w:pos="2127"/>
        </w:tabs>
        <w:spacing w:line="360" w:lineRule="auto"/>
        <w:ind w:firstLine="720"/>
        <w:rPr>
          <w:szCs w:val="28"/>
        </w:rPr>
      </w:pPr>
    </w:p>
    <w:p w:rsidR="001A64BC" w:rsidRPr="000E566E" w:rsidRDefault="001A64BC" w:rsidP="0045727D">
      <w:pPr>
        <w:tabs>
          <w:tab w:val="left" w:pos="2127"/>
        </w:tabs>
        <w:spacing w:line="360" w:lineRule="auto"/>
        <w:ind w:firstLine="720"/>
        <w:jc w:val="center"/>
        <w:rPr>
          <w:szCs w:val="28"/>
        </w:rPr>
      </w:pPr>
      <w:r w:rsidRPr="000E566E">
        <w:rPr>
          <w:szCs w:val="28"/>
        </w:rPr>
        <w:t xml:space="preserve">Письменная информация руководству по учету </w:t>
      </w:r>
      <w:r>
        <w:rPr>
          <w:szCs w:val="28"/>
        </w:rPr>
        <w:t>продажи готовой проду</w:t>
      </w:r>
      <w:r>
        <w:rPr>
          <w:szCs w:val="28"/>
        </w:rPr>
        <w:t>к</w:t>
      </w:r>
      <w:r>
        <w:rPr>
          <w:szCs w:val="28"/>
        </w:rPr>
        <w:t>ции</w:t>
      </w:r>
      <w:r w:rsidRPr="000E566E">
        <w:rPr>
          <w:szCs w:val="28"/>
        </w:rPr>
        <w:t xml:space="preserve"> за  201</w:t>
      </w:r>
      <w:r>
        <w:rPr>
          <w:szCs w:val="28"/>
        </w:rPr>
        <w:t>6</w:t>
      </w:r>
      <w:r w:rsidRPr="000E566E">
        <w:rPr>
          <w:szCs w:val="28"/>
        </w:rPr>
        <w:t xml:space="preserve"> г.</w:t>
      </w:r>
    </w:p>
    <w:p w:rsidR="001A64BC" w:rsidRPr="000E566E" w:rsidRDefault="001A64BC" w:rsidP="0045727D">
      <w:pPr>
        <w:tabs>
          <w:tab w:val="left" w:pos="2127"/>
        </w:tabs>
        <w:spacing w:line="360" w:lineRule="auto"/>
        <w:ind w:firstLine="720"/>
        <w:jc w:val="both"/>
        <w:rPr>
          <w:bCs/>
          <w:szCs w:val="28"/>
          <w:u w:val="single"/>
        </w:rPr>
      </w:pPr>
      <w:r w:rsidRPr="000E566E">
        <w:rPr>
          <w:bCs/>
          <w:szCs w:val="28"/>
        </w:rPr>
        <w:t>Аудиторская фирма: АО «</w:t>
      </w:r>
      <w:r w:rsidR="00E72C96">
        <w:rPr>
          <w:bCs/>
          <w:szCs w:val="28"/>
        </w:rPr>
        <w:t>ИКС</w:t>
      </w:r>
      <w:r w:rsidRPr="000E566E">
        <w:rPr>
          <w:bCs/>
          <w:szCs w:val="28"/>
        </w:rPr>
        <w:t>»</w:t>
      </w:r>
    </w:p>
    <w:p w:rsidR="001A64BC" w:rsidRPr="000E566E" w:rsidRDefault="001A64BC" w:rsidP="0045727D">
      <w:pPr>
        <w:tabs>
          <w:tab w:val="left" w:pos="2127"/>
        </w:tabs>
        <w:spacing w:line="360" w:lineRule="auto"/>
        <w:ind w:firstLine="720"/>
        <w:jc w:val="both"/>
        <w:rPr>
          <w:szCs w:val="28"/>
        </w:rPr>
      </w:pPr>
      <w:r w:rsidRPr="000E566E">
        <w:rPr>
          <w:szCs w:val="28"/>
        </w:rPr>
        <w:t xml:space="preserve">Юридический адрес: 426052 УР, город Ижевск, </w:t>
      </w:r>
      <w:r>
        <w:rPr>
          <w:szCs w:val="28"/>
        </w:rPr>
        <w:t xml:space="preserve">ул. </w:t>
      </w:r>
      <w:proofErr w:type="gramStart"/>
      <w:r>
        <w:rPr>
          <w:szCs w:val="28"/>
        </w:rPr>
        <w:t>Пушкинская</w:t>
      </w:r>
      <w:proofErr w:type="gramEnd"/>
      <w:r>
        <w:rPr>
          <w:szCs w:val="28"/>
        </w:rPr>
        <w:t>, 234.</w:t>
      </w:r>
    </w:p>
    <w:p w:rsidR="001A64BC" w:rsidRPr="000E566E" w:rsidRDefault="001A64BC" w:rsidP="0045727D">
      <w:pPr>
        <w:tabs>
          <w:tab w:val="left" w:pos="2127"/>
        </w:tabs>
        <w:spacing w:line="360" w:lineRule="auto"/>
        <w:ind w:firstLine="720"/>
        <w:jc w:val="both"/>
        <w:rPr>
          <w:szCs w:val="28"/>
        </w:rPr>
      </w:pPr>
      <w:r w:rsidRPr="000E566E">
        <w:rPr>
          <w:szCs w:val="28"/>
        </w:rPr>
        <w:t xml:space="preserve">Аудитор: </w:t>
      </w:r>
      <w:r>
        <w:rPr>
          <w:szCs w:val="28"/>
        </w:rPr>
        <w:t>Иванов А.А.</w:t>
      </w:r>
    </w:p>
    <w:p w:rsidR="001A64BC" w:rsidRPr="000E566E" w:rsidRDefault="001A64BC" w:rsidP="0045727D">
      <w:pPr>
        <w:tabs>
          <w:tab w:val="left" w:pos="2127"/>
        </w:tabs>
        <w:spacing w:line="360" w:lineRule="auto"/>
        <w:ind w:firstLine="720"/>
        <w:jc w:val="both"/>
        <w:rPr>
          <w:szCs w:val="28"/>
        </w:rPr>
      </w:pPr>
      <w:proofErr w:type="spellStart"/>
      <w:r w:rsidRPr="000E566E">
        <w:rPr>
          <w:szCs w:val="28"/>
        </w:rPr>
        <w:t>Аудируемое</w:t>
      </w:r>
      <w:proofErr w:type="spellEnd"/>
      <w:r w:rsidRPr="000E566E">
        <w:rPr>
          <w:szCs w:val="28"/>
        </w:rPr>
        <w:t xml:space="preserve"> лицо:</w:t>
      </w:r>
    </w:p>
    <w:p w:rsidR="001A64BC" w:rsidRPr="000E566E" w:rsidRDefault="001A64BC" w:rsidP="0045727D">
      <w:pPr>
        <w:tabs>
          <w:tab w:val="left" w:pos="2127"/>
        </w:tabs>
        <w:spacing w:line="360" w:lineRule="auto"/>
        <w:ind w:firstLine="720"/>
        <w:jc w:val="both"/>
        <w:rPr>
          <w:szCs w:val="28"/>
        </w:rPr>
      </w:pPr>
      <w:r w:rsidRPr="000E566E">
        <w:rPr>
          <w:szCs w:val="28"/>
        </w:rPr>
        <w:t xml:space="preserve">Полное наименование Общества: </w:t>
      </w:r>
      <w:r w:rsidRPr="009A1750">
        <w:rPr>
          <w:szCs w:val="28"/>
        </w:rPr>
        <w:t>Открытое Акционерное Общество</w:t>
      </w:r>
      <w:r>
        <w:rPr>
          <w:szCs w:val="28"/>
        </w:rPr>
        <w:t xml:space="preserve"> «Гамбринус»</w:t>
      </w:r>
    </w:p>
    <w:p w:rsidR="001A64BC" w:rsidRPr="000E566E" w:rsidRDefault="001A64BC" w:rsidP="0045727D">
      <w:pPr>
        <w:tabs>
          <w:tab w:val="left" w:pos="2127"/>
        </w:tabs>
        <w:spacing w:line="360" w:lineRule="auto"/>
        <w:ind w:firstLine="720"/>
        <w:jc w:val="both"/>
        <w:rPr>
          <w:szCs w:val="28"/>
        </w:rPr>
      </w:pPr>
      <w:r w:rsidRPr="000E566E">
        <w:rPr>
          <w:szCs w:val="28"/>
        </w:rPr>
        <w:t xml:space="preserve">Краткое наименование Общества: </w:t>
      </w:r>
      <w:r>
        <w:rPr>
          <w:szCs w:val="28"/>
        </w:rPr>
        <w:t>ОАО «Гамбринус»</w:t>
      </w:r>
    </w:p>
    <w:p w:rsidR="001A64BC" w:rsidRPr="000E566E" w:rsidRDefault="001A64BC" w:rsidP="0045727D">
      <w:pPr>
        <w:pStyle w:val="a3"/>
        <w:shd w:val="clear" w:color="auto" w:fill="FCFDFE"/>
        <w:tabs>
          <w:tab w:val="left" w:pos="2127"/>
        </w:tabs>
        <w:spacing w:before="0" w:beforeAutospacing="0" w:after="0" w:afterAutospacing="0" w:line="360" w:lineRule="auto"/>
        <w:ind w:firstLine="720"/>
        <w:jc w:val="both"/>
        <w:rPr>
          <w:szCs w:val="28"/>
        </w:rPr>
      </w:pPr>
      <w:r w:rsidRPr="000E566E">
        <w:rPr>
          <w:szCs w:val="28"/>
        </w:rPr>
        <w:lastRenderedPageBreak/>
        <w:t xml:space="preserve">Юридический адрес: </w:t>
      </w:r>
      <w:r w:rsidRPr="0078330A">
        <w:rPr>
          <w:szCs w:val="28"/>
        </w:rPr>
        <w:t xml:space="preserve">Удмуртская Республика, город Ижевск, улица </w:t>
      </w:r>
      <w:proofErr w:type="spellStart"/>
      <w:r w:rsidRPr="0078330A">
        <w:rPr>
          <w:szCs w:val="28"/>
        </w:rPr>
        <w:t>С</w:t>
      </w:r>
      <w:r w:rsidRPr="0078330A">
        <w:rPr>
          <w:szCs w:val="28"/>
        </w:rPr>
        <w:t>а</w:t>
      </w:r>
      <w:r w:rsidRPr="0078330A">
        <w:rPr>
          <w:szCs w:val="28"/>
        </w:rPr>
        <w:t>лютовская</w:t>
      </w:r>
      <w:proofErr w:type="spellEnd"/>
      <w:r w:rsidRPr="0078330A">
        <w:rPr>
          <w:szCs w:val="28"/>
        </w:rPr>
        <w:t>, 77</w:t>
      </w:r>
    </w:p>
    <w:p w:rsidR="001A64BC" w:rsidRPr="000E566E" w:rsidRDefault="001A64BC" w:rsidP="0045727D">
      <w:pPr>
        <w:tabs>
          <w:tab w:val="left" w:pos="2127"/>
        </w:tabs>
        <w:spacing w:line="360" w:lineRule="auto"/>
        <w:ind w:firstLine="720"/>
        <w:jc w:val="both"/>
        <w:rPr>
          <w:szCs w:val="28"/>
        </w:rPr>
      </w:pPr>
    </w:p>
    <w:p w:rsidR="001A64BC" w:rsidRPr="000E566E" w:rsidRDefault="001A64BC" w:rsidP="0045727D">
      <w:pPr>
        <w:tabs>
          <w:tab w:val="left" w:pos="2127"/>
        </w:tabs>
        <w:spacing w:line="360" w:lineRule="auto"/>
        <w:ind w:firstLine="720"/>
        <w:jc w:val="both"/>
        <w:rPr>
          <w:szCs w:val="28"/>
        </w:rPr>
      </w:pPr>
      <w:r w:rsidRPr="000E566E">
        <w:rPr>
          <w:szCs w:val="28"/>
        </w:rPr>
        <w:t xml:space="preserve">В процессе аудита проверены операции по учету </w:t>
      </w:r>
      <w:r>
        <w:rPr>
          <w:szCs w:val="28"/>
        </w:rPr>
        <w:t>продажи готовой пр</w:t>
      </w:r>
      <w:r>
        <w:rPr>
          <w:szCs w:val="28"/>
        </w:rPr>
        <w:t>о</w:t>
      </w:r>
      <w:r>
        <w:rPr>
          <w:szCs w:val="28"/>
        </w:rPr>
        <w:t>дукции</w:t>
      </w:r>
      <w:r w:rsidRPr="000E566E">
        <w:rPr>
          <w:szCs w:val="28"/>
        </w:rPr>
        <w:t>. Аудит проводился таким образом, чтобы получить достаточную ув</w:t>
      </w:r>
      <w:r w:rsidRPr="000E566E">
        <w:rPr>
          <w:szCs w:val="28"/>
        </w:rPr>
        <w:t>е</w:t>
      </w:r>
      <w:r w:rsidRPr="000E566E">
        <w:rPr>
          <w:szCs w:val="28"/>
        </w:rPr>
        <w:t xml:space="preserve">ренность в том, что бухгалтерская отчетность </w:t>
      </w:r>
      <w:proofErr w:type="spellStart"/>
      <w:r w:rsidRPr="000E566E">
        <w:rPr>
          <w:szCs w:val="28"/>
        </w:rPr>
        <w:t>аудирируемого</w:t>
      </w:r>
      <w:proofErr w:type="spellEnd"/>
      <w:r w:rsidRPr="000E566E">
        <w:rPr>
          <w:szCs w:val="28"/>
        </w:rPr>
        <w:t xml:space="preserve"> лица в части ук</w:t>
      </w:r>
      <w:r w:rsidRPr="000E566E">
        <w:rPr>
          <w:szCs w:val="28"/>
        </w:rPr>
        <w:t>а</w:t>
      </w:r>
      <w:r w:rsidRPr="000E566E">
        <w:rPr>
          <w:szCs w:val="28"/>
        </w:rPr>
        <w:t>занного раздела учета не содержат существенных искажений, а порядок вед</w:t>
      </w:r>
      <w:r w:rsidRPr="000E566E">
        <w:rPr>
          <w:szCs w:val="28"/>
        </w:rPr>
        <w:t>е</w:t>
      </w:r>
      <w:r w:rsidRPr="000E566E">
        <w:rPr>
          <w:szCs w:val="28"/>
        </w:rPr>
        <w:t>ния бухгалтерского учета по данному разделу соответствует действующему з</w:t>
      </w:r>
      <w:r w:rsidRPr="000E566E">
        <w:rPr>
          <w:szCs w:val="28"/>
        </w:rPr>
        <w:t>а</w:t>
      </w:r>
      <w:r w:rsidRPr="000E566E">
        <w:rPr>
          <w:szCs w:val="28"/>
        </w:rPr>
        <w:t xml:space="preserve">конодательству РФ. </w:t>
      </w:r>
    </w:p>
    <w:p w:rsidR="001A64BC" w:rsidRPr="000E566E" w:rsidRDefault="001A64BC" w:rsidP="0045727D">
      <w:pPr>
        <w:tabs>
          <w:tab w:val="left" w:pos="2127"/>
        </w:tabs>
        <w:spacing w:line="360" w:lineRule="auto"/>
        <w:ind w:firstLine="720"/>
        <w:jc w:val="both"/>
        <w:rPr>
          <w:szCs w:val="28"/>
        </w:rPr>
      </w:pPr>
      <w:r w:rsidRPr="000E566E">
        <w:rPr>
          <w:szCs w:val="28"/>
        </w:rPr>
        <w:t xml:space="preserve">Результаты проведенной  проверки показывают, что операции по учету </w:t>
      </w:r>
      <w:r>
        <w:rPr>
          <w:szCs w:val="28"/>
        </w:rPr>
        <w:t>продажи готовой  продукции</w:t>
      </w:r>
      <w:r w:rsidRPr="000E566E">
        <w:rPr>
          <w:szCs w:val="28"/>
        </w:rPr>
        <w:t xml:space="preserve"> осуществлялись субъектом хозяйствования во всех существенных отношениях в соответствии с действующим законодател</w:t>
      </w:r>
      <w:r w:rsidRPr="000E566E">
        <w:rPr>
          <w:szCs w:val="28"/>
        </w:rPr>
        <w:t>ь</w:t>
      </w:r>
      <w:r w:rsidRPr="000E566E">
        <w:rPr>
          <w:szCs w:val="28"/>
        </w:rPr>
        <w:t>ством.</w:t>
      </w:r>
    </w:p>
    <w:p w:rsidR="001A64BC" w:rsidRPr="000E566E" w:rsidRDefault="001A64BC" w:rsidP="0045727D">
      <w:pPr>
        <w:tabs>
          <w:tab w:val="left" w:pos="2127"/>
        </w:tabs>
        <w:spacing w:line="360" w:lineRule="auto"/>
        <w:ind w:firstLine="720"/>
        <w:jc w:val="both"/>
        <w:rPr>
          <w:szCs w:val="28"/>
        </w:rPr>
      </w:pPr>
      <w:r w:rsidRPr="000E566E">
        <w:rPr>
          <w:szCs w:val="28"/>
        </w:rPr>
        <w:t>Считаем, что проведенный аудит дает достаточные основания для вывода о достоверности бухгалтерской отчетности и соответствия порядка ведения бухгалтерского учета законодательству РФ</w:t>
      </w:r>
      <w:r>
        <w:rPr>
          <w:szCs w:val="28"/>
        </w:rPr>
        <w:t xml:space="preserve"> в части отражения в ней операций по </w:t>
      </w:r>
      <w:r w:rsidR="00F64813">
        <w:rPr>
          <w:szCs w:val="28"/>
        </w:rPr>
        <w:t>продаже</w:t>
      </w:r>
      <w:r>
        <w:rPr>
          <w:szCs w:val="28"/>
        </w:rPr>
        <w:t xml:space="preserve"> готовой продукции общества</w:t>
      </w:r>
      <w:r w:rsidRPr="000E566E">
        <w:rPr>
          <w:szCs w:val="28"/>
        </w:rPr>
        <w:t>.</w:t>
      </w:r>
    </w:p>
    <w:p w:rsidR="001A64BC" w:rsidRPr="000E566E" w:rsidRDefault="001A64BC" w:rsidP="0045727D">
      <w:pPr>
        <w:tabs>
          <w:tab w:val="left" w:pos="0"/>
          <w:tab w:val="left" w:pos="2127"/>
        </w:tabs>
        <w:spacing w:line="360" w:lineRule="auto"/>
        <w:ind w:firstLine="720"/>
        <w:jc w:val="both"/>
        <w:rPr>
          <w:szCs w:val="28"/>
        </w:rPr>
      </w:pPr>
      <w:r w:rsidRPr="000E566E">
        <w:rPr>
          <w:szCs w:val="28"/>
        </w:rPr>
        <w:t>Обращаем Ваше внимание, что в ходе проведения аудита были выявлены нарушения классификации расходов по видам деятельности, а также отсутствие оригинала первичного документа,</w:t>
      </w:r>
      <w:r w:rsidR="00F64813">
        <w:rPr>
          <w:szCs w:val="28"/>
        </w:rPr>
        <w:t xml:space="preserve"> </w:t>
      </w:r>
      <w:r w:rsidRPr="000E566E">
        <w:rPr>
          <w:szCs w:val="28"/>
        </w:rPr>
        <w:t xml:space="preserve"> </w:t>
      </w:r>
      <w:r w:rsidR="00F64813">
        <w:rPr>
          <w:szCs w:val="28"/>
        </w:rPr>
        <w:t xml:space="preserve">печатей и неверное отражение реквизитов в договоре, что </w:t>
      </w:r>
      <w:r w:rsidRPr="000E566E">
        <w:rPr>
          <w:szCs w:val="28"/>
        </w:rPr>
        <w:t>является нарушением методологии бухгалтерского учета. Все в</w:t>
      </w:r>
      <w:r w:rsidRPr="000E566E">
        <w:rPr>
          <w:szCs w:val="28"/>
        </w:rPr>
        <w:t>ы</w:t>
      </w:r>
      <w:r w:rsidRPr="000E566E">
        <w:rPr>
          <w:szCs w:val="28"/>
        </w:rPr>
        <w:t>явленные нарушения были устранены в ходе аудита</w:t>
      </w:r>
    </w:p>
    <w:p w:rsidR="001A64BC" w:rsidRPr="000E566E" w:rsidRDefault="001A64BC" w:rsidP="0045727D">
      <w:pPr>
        <w:tabs>
          <w:tab w:val="left" w:pos="0"/>
          <w:tab w:val="left" w:pos="2127"/>
        </w:tabs>
        <w:spacing w:line="360" w:lineRule="auto"/>
        <w:ind w:firstLine="720"/>
        <w:jc w:val="both"/>
        <w:rPr>
          <w:szCs w:val="28"/>
        </w:rPr>
      </w:pPr>
      <w:r w:rsidRPr="000E566E">
        <w:rPr>
          <w:szCs w:val="28"/>
        </w:rPr>
        <w:t>Рекомендуем подробно расписать в учетной политики классификацию доходов и расходов по видам деятельности, а также усилить контроль перви</w:t>
      </w:r>
      <w:r w:rsidRPr="000E566E">
        <w:rPr>
          <w:szCs w:val="28"/>
        </w:rPr>
        <w:t>ч</w:t>
      </w:r>
      <w:r w:rsidRPr="000E566E">
        <w:rPr>
          <w:szCs w:val="28"/>
        </w:rPr>
        <w:t>ного учета.</w:t>
      </w:r>
    </w:p>
    <w:p w:rsidR="001A64BC" w:rsidRDefault="001A64BC" w:rsidP="0045727D">
      <w:pPr>
        <w:tabs>
          <w:tab w:val="left" w:pos="2127"/>
        </w:tabs>
      </w:pPr>
    </w:p>
    <w:p w:rsidR="001A64BC" w:rsidRDefault="001A64BC" w:rsidP="0045727D">
      <w:pPr>
        <w:tabs>
          <w:tab w:val="left" w:pos="2127"/>
        </w:tabs>
      </w:pPr>
    </w:p>
    <w:p w:rsidR="0044285B" w:rsidRDefault="0044285B" w:rsidP="0045727D">
      <w:pPr>
        <w:tabs>
          <w:tab w:val="left" w:pos="2127"/>
        </w:tabs>
      </w:pPr>
    </w:p>
    <w:p w:rsidR="0044285B" w:rsidRDefault="0044285B" w:rsidP="0045727D">
      <w:pPr>
        <w:tabs>
          <w:tab w:val="left" w:pos="2127"/>
        </w:tabs>
      </w:pPr>
    </w:p>
    <w:p w:rsidR="0044285B" w:rsidRDefault="0044285B" w:rsidP="0045727D">
      <w:pPr>
        <w:tabs>
          <w:tab w:val="left" w:pos="2127"/>
        </w:tabs>
      </w:pPr>
    </w:p>
    <w:p w:rsidR="00E00625" w:rsidRDefault="0044285B" w:rsidP="0045727D">
      <w:pPr>
        <w:pStyle w:val="1"/>
        <w:tabs>
          <w:tab w:val="left" w:pos="2127"/>
        </w:tabs>
      </w:pPr>
      <w:bookmarkStart w:id="60" w:name="_Toc484674678"/>
      <w:r>
        <w:lastRenderedPageBreak/>
        <w:t>ВЫВОДЫ И ПРЕДЛОЖЕНИЯ</w:t>
      </w:r>
      <w:bookmarkEnd w:id="60"/>
    </w:p>
    <w:p w:rsidR="00E00625" w:rsidRDefault="00E00625" w:rsidP="0045727D">
      <w:pPr>
        <w:tabs>
          <w:tab w:val="left" w:pos="2127"/>
        </w:tabs>
        <w:spacing w:line="360" w:lineRule="auto"/>
        <w:ind w:firstLine="709"/>
        <w:jc w:val="both"/>
        <w:rPr>
          <w:szCs w:val="28"/>
        </w:rPr>
      </w:pPr>
    </w:p>
    <w:p w:rsidR="0044285B" w:rsidRDefault="0044285B" w:rsidP="0045727D">
      <w:pPr>
        <w:tabs>
          <w:tab w:val="left" w:pos="2127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Одним из важных и трудоемких участков бухгалтерского учета в орган</w:t>
      </w:r>
      <w:r>
        <w:rPr>
          <w:szCs w:val="28"/>
        </w:rPr>
        <w:t>и</w:t>
      </w:r>
      <w:r>
        <w:rPr>
          <w:szCs w:val="28"/>
        </w:rPr>
        <w:t xml:space="preserve">зациях является учет продажи готовой продукции. </w:t>
      </w:r>
      <w:r w:rsidRPr="005F5C75">
        <w:rPr>
          <w:szCs w:val="28"/>
        </w:rPr>
        <w:t>Продажа  выпущенной гот</w:t>
      </w:r>
      <w:r w:rsidRPr="005F5C75">
        <w:rPr>
          <w:szCs w:val="28"/>
        </w:rPr>
        <w:t>о</w:t>
      </w:r>
      <w:r w:rsidRPr="005F5C75">
        <w:rPr>
          <w:szCs w:val="28"/>
        </w:rPr>
        <w:t>вой продукции – это конечная цель деятельности организации, заключительный этап кругооборота ее средств, по завершении которого определяются результ</w:t>
      </w:r>
      <w:r w:rsidRPr="005F5C75">
        <w:rPr>
          <w:szCs w:val="28"/>
        </w:rPr>
        <w:t>а</w:t>
      </w:r>
      <w:r w:rsidRPr="005F5C75">
        <w:rPr>
          <w:szCs w:val="28"/>
        </w:rPr>
        <w:t>ты хозяйственной деятельности и эффективности производства. Продажа пр</w:t>
      </w:r>
      <w:r w:rsidRPr="005F5C75">
        <w:rPr>
          <w:szCs w:val="28"/>
        </w:rPr>
        <w:t>о</w:t>
      </w:r>
      <w:r w:rsidRPr="005F5C75">
        <w:rPr>
          <w:szCs w:val="28"/>
        </w:rPr>
        <w:t>дукции должна обеспечить не только возмещение расходов на производство и сбыт, но и получение прибыли, одного из важнейших источников расширения производства, увеличения объема выпуска продукции. Правильность определ</w:t>
      </w:r>
      <w:r w:rsidRPr="005F5C75">
        <w:rPr>
          <w:szCs w:val="28"/>
        </w:rPr>
        <w:t>е</w:t>
      </w:r>
      <w:r w:rsidRPr="005F5C75">
        <w:rPr>
          <w:szCs w:val="28"/>
        </w:rPr>
        <w:t>ния финансовых результатов, и, соответственно, налога на прибыль и размера прибыли, остающейся в распоряжении предприятия, также напрямую зависит от того насколько точно отражены в бухгалтерском учете и отчетности реал</w:t>
      </w:r>
      <w:r w:rsidRPr="005F5C75">
        <w:rPr>
          <w:szCs w:val="28"/>
        </w:rPr>
        <w:t>и</w:t>
      </w:r>
      <w:r w:rsidRPr="005F5C75">
        <w:rPr>
          <w:szCs w:val="28"/>
        </w:rPr>
        <w:t>зационных операций.</w:t>
      </w:r>
    </w:p>
    <w:p w:rsidR="0044285B" w:rsidRDefault="0044285B" w:rsidP="0045727D">
      <w:pPr>
        <w:tabs>
          <w:tab w:val="left" w:pos="2127"/>
        </w:tabs>
        <w:spacing w:line="36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>Аудит правильности и достоверности отнесения текущих затрат на пр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изводство продукции имеет большое значение, так как полная себестоимость является одним из основных оценочных показателей, определяющих эффе</w:t>
      </w:r>
      <w:r>
        <w:rPr>
          <w:color w:val="000000"/>
          <w:szCs w:val="28"/>
        </w:rPr>
        <w:t>к</w:t>
      </w:r>
      <w:r>
        <w:rPr>
          <w:color w:val="000000"/>
          <w:szCs w:val="28"/>
        </w:rPr>
        <w:t>тивность работы сельскохозяйственных организаций.</w:t>
      </w:r>
    </w:p>
    <w:p w:rsidR="0044285B" w:rsidRPr="001E7F75" w:rsidRDefault="0044285B" w:rsidP="0045727D">
      <w:pPr>
        <w:tabs>
          <w:tab w:val="left" w:pos="2127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Цель выполнения  выпускной квалификационной  работы состояла в том, чтобы на примере конкретной организации исследовать </w:t>
      </w:r>
      <w:r w:rsidRPr="001E7F75">
        <w:t xml:space="preserve">состояние  учета  и аудита </w:t>
      </w:r>
      <w:r>
        <w:t>продажи готовой продукции</w:t>
      </w:r>
      <w:r w:rsidRPr="001E7F75">
        <w:t xml:space="preserve">, разработать рекомендации по </w:t>
      </w:r>
      <w:r>
        <w:t>ее</w:t>
      </w:r>
      <w:r w:rsidRPr="001E7F75">
        <w:t xml:space="preserve"> рацион</w:t>
      </w:r>
      <w:r w:rsidRPr="001E7F75">
        <w:t>а</w:t>
      </w:r>
      <w:r w:rsidRPr="001E7F75">
        <w:t>лизации.</w:t>
      </w:r>
      <w:r>
        <w:rPr>
          <w:b/>
          <w:szCs w:val="28"/>
        </w:rPr>
        <w:t xml:space="preserve">   </w:t>
      </w:r>
      <w:r>
        <w:rPr>
          <w:szCs w:val="28"/>
        </w:rPr>
        <w:t>Объектом исследования было выбрано о</w:t>
      </w:r>
      <w:r w:rsidRPr="00AC17C4">
        <w:rPr>
          <w:szCs w:val="28"/>
        </w:rPr>
        <w:t>ткрытое акционерное общ</w:t>
      </w:r>
      <w:r w:rsidRPr="00AC17C4">
        <w:rPr>
          <w:szCs w:val="28"/>
        </w:rPr>
        <w:t>е</w:t>
      </w:r>
      <w:r w:rsidRPr="00AC17C4">
        <w:rPr>
          <w:szCs w:val="28"/>
        </w:rPr>
        <w:t>ство «</w:t>
      </w:r>
      <w:r>
        <w:rPr>
          <w:color w:val="000000"/>
          <w:szCs w:val="28"/>
        </w:rPr>
        <w:t>Гамбринус</w:t>
      </w:r>
      <w:r w:rsidRPr="00AC17C4">
        <w:rPr>
          <w:szCs w:val="28"/>
        </w:rPr>
        <w:t>»</w:t>
      </w:r>
      <w:r>
        <w:rPr>
          <w:szCs w:val="28"/>
        </w:rPr>
        <w:t xml:space="preserve"> </w:t>
      </w:r>
      <w:r w:rsidRPr="0097686C">
        <w:rPr>
          <w:szCs w:val="28"/>
        </w:rPr>
        <w:t>г</w:t>
      </w:r>
      <w:r w:rsidR="00691307">
        <w:rPr>
          <w:szCs w:val="28"/>
        </w:rPr>
        <w:t>. Ижевска Удмуртской Республики, основным видом де</w:t>
      </w:r>
      <w:r w:rsidR="00691307">
        <w:rPr>
          <w:szCs w:val="28"/>
        </w:rPr>
        <w:t>я</w:t>
      </w:r>
      <w:r w:rsidR="00691307">
        <w:rPr>
          <w:szCs w:val="28"/>
        </w:rPr>
        <w:t>тельности которого является производство пива.</w:t>
      </w:r>
      <w:r w:rsidRPr="0097686C">
        <w:rPr>
          <w:szCs w:val="28"/>
        </w:rPr>
        <w:t xml:space="preserve"> </w:t>
      </w:r>
      <w:r w:rsidRPr="001E7F75">
        <w:rPr>
          <w:szCs w:val="28"/>
        </w:rPr>
        <w:t xml:space="preserve"> </w:t>
      </w:r>
      <w:r w:rsidRPr="0044285B">
        <w:rPr>
          <w:szCs w:val="28"/>
        </w:rPr>
        <w:t>Предмет исследования</w:t>
      </w:r>
      <w:r w:rsidRPr="001E7F75">
        <w:rPr>
          <w:szCs w:val="28"/>
        </w:rPr>
        <w:t xml:space="preserve"> – учет  и аудит </w:t>
      </w:r>
      <w:r>
        <w:rPr>
          <w:szCs w:val="28"/>
        </w:rPr>
        <w:t>продажи готовой продукции</w:t>
      </w:r>
      <w:r w:rsidRPr="001E7F75">
        <w:rPr>
          <w:szCs w:val="28"/>
        </w:rPr>
        <w:t xml:space="preserve"> в организации, предъявляемые к ним тр</w:t>
      </w:r>
      <w:r w:rsidRPr="001E7F75">
        <w:rPr>
          <w:szCs w:val="28"/>
        </w:rPr>
        <w:t>е</w:t>
      </w:r>
      <w:r w:rsidRPr="001E7F75">
        <w:rPr>
          <w:szCs w:val="28"/>
        </w:rPr>
        <w:t>бования и их документальное и бухгалтерское оформление.</w:t>
      </w:r>
    </w:p>
    <w:p w:rsidR="0044285B" w:rsidRDefault="0044285B" w:rsidP="00C4638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Анализ основных показателей деятельности организации свидетельствует о том, что  за период с 2014 по 2016 гг. производство продукции увеличилось</w:t>
      </w:r>
      <w:r w:rsidR="00FC50D2">
        <w:rPr>
          <w:szCs w:val="28"/>
        </w:rPr>
        <w:t>.</w:t>
      </w:r>
      <w:r>
        <w:rPr>
          <w:szCs w:val="28"/>
        </w:rPr>
        <w:t xml:space="preserve"> Наблюдается увеличение себестоимости продукции в </w:t>
      </w:r>
      <w:r w:rsidR="00E72C96">
        <w:rPr>
          <w:szCs w:val="28"/>
        </w:rPr>
        <w:t xml:space="preserve">1,5 </w:t>
      </w:r>
      <w:r>
        <w:rPr>
          <w:szCs w:val="28"/>
        </w:rPr>
        <w:t xml:space="preserve">раза, </w:t>
      </w:r>
      <w:proofErr w:type="gramStart"/>
      <w:r>
        <w:rPr>
          <w:szCs w:val="28"/>
        </w:rPr>
        <w:t>из</w:t>
      </w:r>
      <w:proofErr w:type="gramEnd"/>
      <w:r>
        <w:rPr>
          <w:szCs w:val="28"/>
        </w:rPr>
        <w:t xml:space="preserve"> - </w:t>
      </w:r>
      <w:proofErr w:type="gramStart"/>
      <w:r>
        <w:rPr>
          <w:szCs w:val="28"/>
        </w:rPr>
        <w:t>за</w:t>
      </w:r>
      <w:proofErr w:type="gramEnd"/>
      <w:r>
        <w:rPr>
          <w:szCs w:val="28"/>
        </w:rPr>
        <w:t xml:space="preserve"> увелич</w:t>
      </w:r>
      <w:r>
        <w:rPr>
          <w:szCs w:val="28"/>
        </w:rPr>
        <w:t>е</w:t>
      </w:r>
      <w:r>
        <w:rPr>
          <w:szCs w:val="28"/>
        </w:rPr>
        <w:t>ния затрат общества на производство и сбыт товарной продукции</w:t>
      </w:r>
      <w:r w:rsidR="00FC50D2">
        <w:rPr>
          <w:szCs w:val="28"/>
        </w:rPr>
        <w:t>.</w:t>
      </w:r>
      <w:r w:rsidR="00E72C96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44285B" w:rsidRDefault="0044285B" w:rsidP="00C4638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Показатели ликвидности, платежеспособности и финансовой устойчив</w:t>
      </w:r>
      <w:r>
        <w:rPr>
          <w:szCs w:val="28"/>
        </w:rPr>
        <w:t>о</w:t>
      </w:r>
      <w:r>
        <w:rPr>
          <w:szCs w:val="28"/>
        </w:rPr>
        <w:t>ст</w:t>
      </w:r>
      <w:r w:rsidR="00FA36A1">
        <w:rPr>
          <w:szCs w:val="28"/>
        </w:rPr>
        <w:t xml:space="preserve">и организации свидетельствуют </w:t>
      </w:r>
      <w:r w:rsidR="00FA36A1" w:rsidRPr="001B129B">
        <w:rPr>
          <w:szCs w:val="28"/>
        </w:rPr>
        <w:t xml:space="preserve">о том, что организация </w:t>
      </w:r>
      <w:r w:rsidR="00FA36A1">
        <w:rPr>
          <w:szCs w:val="28"/>
        </w:rPr>
        <w:t>ОА</w:t>
      </w:r>
      <w:r w:rsidR="00FA36A1" w:rsidRPr="001B129B">
        <w:rPr>
          <w:szCs w:val="28"/>
        </w:rPr>
        <w:t>О «</w:t>
      </w:r>
      <w:r w:rsidR="00FA36A1">
        <w:rPr>
          <w:szCs w:val="28"/>
        </w:rPr>
        <w:t>Гамбринус</w:t>
      </w:r>
      <w:r w:rsidR="00FA36A1" w:rsidRPr="001B129B">
        <w:rPr>
          <w:szCs w:val="28"/>
        </w:rPr>
        <w:t>»</w:t>
      </w:r>
      <w:r w:rsidR="00FA36A1">
        <w:rPr>
          <w:szCs w:val="28"/>
        </w:rPr>
        <w:t xml:space="preserve"> не</w:t>
      </w:r>
      <w:r w:rsidR="00FA36A1" w:rsidRPr="001B129B">
        <w:rPr>
          <w:szCs w:val="28"/>
        </w:rPr>
        <w:t xml:space="preserve"> имеет достаточное количество </w:t>
      </w:r>
      <w:r w:rsidR="00FA36A1">
        <w:rPr>
          <w:szCs w:val="28"/>
        </w:rPr>
        <w:t>средств</w:t>
      </w:r>
      <w:r w:rsidR="00496D70">
        <w:rPr>
          <w:szCs w:val="28"/>
        </w:rPr>
        <w:t>, что</w:t>
      </w:r>
      <w:r w:rsidR="00FA36A1" w:rsidRPr="001B129B">
        <w:rPr>
          <w:szCs w:val="28"/>
        </w:rPr>
        <w:t>бы погасить текущие обязательства по кредитам и займам</w:t>
      </w:r>
      <w:r>
        <w:rPr>
          <w:szCs w:val="28"/>
        </w:rPr>
        <w:t>.</w:t>
      </w:r>
    </w:p>
    <w:p w:rsidR="00FA36A1" w:rsidRPr="00631CEF" w:rsidRDefault="0044285B" w:rsidP="00C4638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  </w:t>
      </w:r>
      <w:r w:rsidR="00FA36A1">
        <w:rPr>
          <w:szCs w:val="28"/>
        </w:rPr>
        <w:t>Для ОА</w:t>
      </w:r>
      <w:r>
        <w:rPr>
          <w:szCs w:val="28"/>
        </w:rPr>
        <w:t>О «</w:t>
      </w:r>
      <w:r w:rsidR="00FA36A1">
        <w:rPr>
          <w:szCs w:val="28"/>
        </w:rPr>
        <w:t>Гамбринус</w:t>
      </w:r>
      <w:r>
        <w:rPr>
          <w:szCs w:val="28"/>
        </w:rPr>
        <w:t>», специализирующегося на производстве</w:t>
      </w:r>
      <w:r w:rsidR="00FA36A1">
        <w:rPr>
          <w:szCs w:val="28"/>
        </w:rPr>
        <w:t xml:space="preserve"> пива</w:t>
      </w:r>
      <w:r>
        <w:rPr>
          <w:szCs w:val="28"/>
        </w:rPr>
        <w:t xml:space="preserve">, особую значимость имеет учет </w:t>
      </w:r>
      <w:r w:rsidR="00FA36A1">
        <w:rPr>
          <w:szCs w:val="28"/>
        </w:rPr>
        <w:t>продажи готовой продукции</w:t>
      </w:r>
      <w:r>
        <w:rPr>
          <w:szCs w:val="28"/>
        </w:rPr>
        <w:t>. Данный участок бухгалтерского учета в целом ведется в соответствии с требованиями норм</w:t>
      </w:r>
      <w:r>
        <w:rPr>
          <w:szCs w:val="28"/>
        </w:rPr>
        <w:t>а</w:t>
      </w:r>
      <w:r>
        <w:rPr>
          <w:szCs w:val="28"/>
        </w:rPr>
        <w:t xml:space="preserve">тивных правовых актов в области бухгалтерского учета. </w:t>
      </w:r>
      <w:r w:rsidR="00FA36A1" w:rsidRPr="00631CEF">
        <w:rPr>
          <w:szCs w:val="28"/>
        </w:rPr>
        <w:t>Документальный учет продажи готовой продукции осуществляется согласно унифицированным фо</w:t>
      </w:r>
      <w:r w:rsidR="00FA36A1" w:rsidRPr="00631CEF">
        <w:rPr>
          <w:szCs w:val="28"/>
        </w:rPr>
        <w:t>р</w:t>
      </w:r>
      <w:r w:rsidR="00FA36A1">
        <w:rPr>
          <w:szCs w:val="28"/>
        </w:rPr>
        <w:t xml:space="preserve">мам. </w:t>
      </w:r>
      <w:r w:rsidR="00FA36A1" w:rsidRPr="00631CEF">
        <w:rPr>
          <w:szCs w:val="28"/>
        </w:rPr>
        <w:t>Методология бухгалтерского учета не нарушается.</w:t>
      </w:r>
    </w:p>
    <w:p w:rsidR="00FA36A1" w:rsidRPr="00631CEF" w:rsidRDefault="00FA36A1" w:rsidP="00C46384">
      <w:pPr>
        <w:spacing w:line="360" w:lineRule="auto"/>
        <w:ind w:firstLine="709"/>
        <w:jc w:val="both"/>
        <w:rPr>
          <w:szCs w:val="28"/>
        </w:rPr>
      </w:pPr>
      <w:r w:rsidRPr="00631CEF">
        <w:rPr>
          <w:szCs w:val="28"/>
        </w:rPr>
        <w:t>В ходе изучения бухгалтерского учета</w:t>
      </w:r>
      <w:r>
        <w:rPr>
          <w:szCs w:val="28"/>
        </w:rPr>
        <w:t xml:space="preserve"> продажи готовой продукции  в ОА</w:t>
      </w:r>
      <w:r w:rsidRPr="00631CEF">
        <w:rPr>
          <w:szCs w:val="28"/>
        </w:rPr>
        <w:t>О «</w:t>
      </w:r>
      <w:r>
        <w:rPr>
          <w:szCs w:val="28"/>
        </w:rPr>
        <w:t>Гамбринус</w:t>
      </w:r>
      <w:r w:rsidRPr="00631CEF">
        <w:rPr>
          <w:szCs w:val="28"/>
        </w:rPr>
        <w:t>» были выявлены следующие недостатки:</w:t>
      </w:r>
    </w:p>
    <w:p w:rsidR="00FA36A1" w:rsidRPr="00631CEF" w:rsidRDefault="00FA36A1" w:rsidP="00C46384">
      <w:pPr>
        <w:spacing w:line="360" w:lineRule="auto"/>
        <w:ind w:firstLine="709"/>
        <w:jc w:val="both"/>
        <w:rPr>
          <w:szCs w:val="28"/>
        </w:rPr>
      </w:pPr>
      <w:r w:rsidRPr="00631CEF">
        <w:rPr>
          <w:szCs w:val="28"/>
        </w:rPr>
        <w:t>- в организации не разработан график документооборота по учету прод</w:t>
      </w:r>
      <w:r w:rsidRPr="00631CEF">
        <w:rPr>
          <w:szCs w:val="28"/>
        </w:rPr>
        <w:t>а</w:t>
      </w:r>
      <w:r w:rsidRPr="00631CEF">
        <w:rPr>
          <w:szCs w:val="28"/>
        </w:rPr>
        <w:t>жи готовой продукции;</w:t>
      </w:r>
    </w:p>
    <w:p w:rsidR="00FA36A1" w:rsidRDefault="00FA36A1" w:rsidP="00C46384">
      <w:pPr>
        <w:spacing w:line="360" w:lineRule="auto"/>
        <w:ind w:firstLine="709"/>
        <w:jc w:val="both"/>
        <w:rPr>
          <w:szCs w:val="28"/>
        </w:rPr>
      </w:pPr>
      <w:r w:rsidRPr="00631CEF">
        <w:rPr>
          <w:szCs w:val="28"/>
        </w:rPr>
        <w:t xml:space="preserve">-  в организации не </w:t>
      </w:r>
      <w:proofErr w:type="gramStart"/>
      <w:r w:rsidRPr="00631CEF">
        <w:rPr>
          <w:szCs w:val="28"/>
        </w:rPr>
        <w:t>проводится</w:t>
      </w:r>
      <w:proofErr w:type="gramEnd"/>
      <w:r w:rsidRPr="00631CEF">
        <w:rPr>
          <w:szCs w:val="28"/>
        </w:rPr>
        <w:t xml:space="preserve"> </w:t>
      </w:r>
      <w:r>
        <w:rPr>
          <w:szCs w:val="28"/>
        </w:rPr>
        <w:t xml:space="preserve">внеплановая </w:t>
      </w:r>
      <w:r w:rsidRPr="00631CEF">
        <w:rPr>
          <w:szCs w:val="28"/>
        </w:rPr>
        <w:t>инвентаризация готовой пр</w:t>
      </w:r>
      <w:r w:rsidRPr="00631CEF">
        <w:rPr>
          <w:szCs w:val="28"/>
        </w:rPr>
        <w:t>о</w:t>
      </w:r>
      <w:r w:rsidRPr="00631CEF">
        <w:rPr>
          <w:szCs w:val="28"/>
        </w:rPr>
        <w:t>дукции.</w:t>
      </w:r>
    </w:p>
    <w:p w:rsidR="0044285B" w:rsidRDefault="00FA36A1" w:rsidP="00C46384">
      <w:pPr>
        <w:spacing w:line="360" w:lineRule="auto"/>
        <w:ind w:firstLine="709"/>
        <w:jc w:val="both"/>
        <w:rPr>
          <w:szCs w:val="28"/>
        </w:rPr>
      </w:pPr>
      <w:r w:rsidRPr="000E566E">
        <w:rPr>
          <w:color w:val="000000"/>
          <w:szCs w:val="28"/>
        </w:rPr>
        <w:t>Цель аудита</w:t>
      </w:r>
      <w:r>
        <w:rPr>
          <w:color w:val="000000"/>
          <w:szCs w:val="28"/>
        </w:rPr>
        <w:t xml:space="preserve"> продажи готовой продукции - </w:t>
      </w:r>
      <w:r w:rsidRPr="000E566E">
        <w:rPr>
          <w:color w:val="000000"/>
          <w:szCs w:val="28"/>
        </w:rPr>
        <w:t>сформировать мнение о дост</w:t>
      </w:r>
      <w:r w:rsidRPr="000E566E">
        <w:rPr>
          <w:color w:val="000000"/>
          <w:szCs w:val="28"/>
        </w:rPr>
        <w:t>о</w:t>
      </w:r>
      <w:r w:rsidRPr="000E566E">
        <w:rPr>
          <w:color w:val="000000"/>
          <w:szCs w:val="28"/>
        </w:rPr>
        <w:t xml:space="preserve">верности </w:t>
      </w:r>
      <w:r>
        <w:rPr>
          <w:color w:val="000000"/>
          <w:szCs w:val="28"/>
        </w:rPr>
        <w:t xml:space="preserve">данных по продаже готовой продукции, </w:t>
      </w:r>
      <w:r w:rsidRPr="000E566E">
        <w:rPr>
          <w:color w:val="000000"/>
          <w:szCs w:val="28"/>
        </w:rPr>
        <w:t xml:space="preserve"> исходя из следующих крит</w:t>
      </w:r>
      <w:r w:rsidRPr="000E566E">
        <w:rPr>
          <w:color w:val="000000"/>
          <w:szCs w:val="28"/>
        </w:rPr>
        <w:t>е</w:t>
      </w:r>
      <w:r w:rsidRPr="000E566E">
        <w:rPr>
          <w:color w:val="000000"/>
          <w:szCs w:val="28"/>
        </w:rPr>
        <w:t xml:space="preserve">риев подлежащих </w:t>
      </w:r>
      <w:r>
        <w:rPr>
          <w:color w:val="000000"/>
          <w:szCs w:val="28"/>
        </w:rPr>
        <w:t xml:space="preserve">  </w:t>
      </w:r>
      <w:r w:rsidRPr="000E566E">
        <w:rPr>
          <w:color w:val="000000"/>
          <w:szCs w:val="28"/>
        </w:rPr>
        <w:t>проверке в ходе аудита: полноты, существования, прав и обязанностей,</w:t>
      </w:r>
      <w:r>
        <w:rPr>
          <w:color w:val="000000"/>
          <w:szCs w:val="28"/>
        </w:rPr>
        <w:t xml:space="preserve"> </w:t>
      </w:r>
      <w:r w:rsidRPr="000E566E">
        <w:rPr>
          <w:color w:val="000000"/>
          <w:szCs w:val="28"/>
        </w:rPr>
        <w:t>оценки, точности, ограничения учетного периода, представления и раскрытия.</w:t>
      </w:r>
    </w:p>
    <w:p w:rsidR="0044285B" w:rsidRDefault="0044285B" w:rsidP="00C4638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Аудит осуществляется на основании общего плана и программы аудито</w:t>
      </w:r>
      <w:r>
        <w:rPr>
          <w:szCs w:val="28"/>
        </w:rPr>
        <w:t>р</w:t>
      </w:r>
      <w:r>
        <w:rPr>
          <w:szCs w:val="28"/>
        </w:rPr>
        <w:t xml:space="preserve">ской проверки </w:t>
      </w:r>
      <w:r w:rsidR="00FC50D2">
        <w:rPr>
          <w:szCs w:val="28"/>
        </w:rPr>
        <w:t>продажи готовой продукции</w:t>
      </w:r>
      <w:r>
        <w:rPr>
          <w:szCs w:val="28"/>
        </w:rPr>
        <w:t xml:space="preserve">. Уровень существенности составил </w:t>
      </w:r>
      <w:r w:rsidR="00F43049">
        <w:rPr>
          <w:szCs w:val="28"/>
        </w:rPr>
        <w:t xml:space="preserve">719,16 </w:t>
      </w:r>
      <w:proofErr w:type="spellStart"/>
      <w:r w:rsidR="00F43049">
        <w:rPr>
          <w:szCs w:val="28"/>
        </w:rPr>
        <w:t>тыс</w:t>
      </w:r>
      <w:proofErr w:type="gramStart"/>
      <w:r w:rsidR="00410A00">
        <w:rPr>
          <w:szCs w:val="28"/>
        </w:rPr>
        <w:t>.р</w:t>
      </w:r>
      <w:proofErr w:type="gramEnd"/>
      <w:r w:rsidR="00410A00">
        <w:rPr>
          <w:szCs w:val="28"/>
        </w:rPr>
        <w:t>уб</w:t>
      </w:r>
      <w:proofErr w:type="spellEnd"/>
      <w:r>
        <w:rPr>
          <w:szCs w:val="28"/>
        </w:rPr>
        <w:t>., аудиторский риск 4%.</w:t>
      </w:r>
    </w:p>
    <w:p w:rsidR="00410A00" w:rsidRPr="00631CEF" w:rsidRDefault="0044285B" w:rsidP="00C46384">
      <w:pPr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Анализируя данные, полученные после проверки состояния системы внутреннего контроля и бухгалтерского учета </w:t>
      </w:r>
      <w:r w:rsidR="00410A00">
        <w:rPr>
          <w:szCs w:val="28"/>
        </w:rPr>
        <w:t>продажи готовой</w:t>
      </w:r>
      <w:r>
        <w:rPr>
          <w:szCs w:val="28"/>
        </w:rPr>
        <w:t xml:space="preserve"> продукции можно сделать вывод о том, что наряду с положительными моментами имеются и следу</w:t>
      </w:r>
      <w:r w:rsidR="00410A00">
        <w:rPr>
          <w:szCs w:val="28"/>
        </w:rPr>
        <w:t>ющие нарушение в связи</w:t>
      </w:r>
      <w:r w:rsidR="00410A00" w:rsidRPr="000E566E">
        <w:rPr>
          <w:szCs w:val="28"/>
        </w:rPr>
        <w:t xml:space="preserve"> с </w:t>
      </w:r>
      <w:r w:rsidR="00410A00">
        <w:rPr>
          <w:szCs w:val="28"/>
        </w:rPr>
        <w:t>не</w:t>
      </w:r>
      <w:r w:rsidR="00410A00" w:rsidRPr="000E566E">
        <w:rPr>
          <w:szCs w:val="28"/>
        </w:rPr>
        <w:t>правильной классификацией расходов по обычным видам деятельности</w:t>
      </w:r>
      <w:r w:rsidR="00410A00">
        <w:rPr>
          <w:szCs w:val="28"/>
        </w:rPr>
        <w:t xml:space="preserve"> (себестоимость продаж, коммерческие расходы, </w:t>
      </w:r>
      <w:r w:rsidR="00410A00">
        <w:rPr>
          <w:szCs w:val="28"/>
        </w:rPr>
        <w:lastRenderedPageBreak/>
        <w:t xml:space="preserve">управленческие расходы) </w:t>
      </w:r>
      <w:r w:rsidR="00410A00" w:rsidRPr="000E566E">
        <w:rPr>
          <w:szCs w:val="28"/>
        </w:rPr>
        <w:t xml:space="preserve"> и прочим</w:t>
      </w:r>
      <w:r w:rsidR="00410A00">
        <w:rPr>
          <w:szCs w:val="28"/>
        </w:rPr>
        <w:t xml:space="preserve"> расходам;  не заполнением </w:t>
      </w:r>
      <w:r w:rsidR="00410A00" w:rsidRPr="00631CEF">
        <w:rPr>
          <w:szCs w:val="28"/>
        </w:rPr>
        <w:t xml:space="preserve"> в первичных документах </w:t>
      </w:r>
      <w:r w:rsidR="00410A00">
        <w:rPr>
          <w:szCs w:val="28"/>
        </w:rPr>
        <w:t>всех</w:t>
      </w:r>
      <w:r w:rsidR="00410A00" w:rsidRPr="00631CEF">
        <w:rPr>
          <w:szCs w:val="28"/>
        </w:rPr>
        <w:t xml:space="preserve"> обязательны</w:t>
      </w:r>
      <w:r w:rsidR="00410A00">
        <w:rPr>
          <w:szCs w:val="28"/>
        </w:rPr>
        <w:t>х реквизитов</w:t>
      </w:r>
      <w:r w:rsidR="00FC50D2">
        <w:rPr>
          <w:szCs w:val="28"/>
        </w:rPr>
        <w:t>.</w:t>
      </w:r>
      <w:proofErr w:type="gramEnd"/>
    </w:p>
    <w:p w:rsidR="00C46384" w:rsidRDefault="0044285B" w:rsidP="00C4638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На основании изучения темы выпускной квалификационной работы мо</w:t>
      </w:r>
      <w:r>
        <w:rPr>
          <w:szCs w:val="28"/>
        </w:rPr>
        <w:t>ж</w:t>
      </w:r>
      <w:r>
        <w:rPr>
          <w:szCs w:val="28"/>
        </w:rPr>
        <w:t xml:space="preserve">но сделать следующие предложения по рационализации учета </w:t>
      </w:r>
      <w:r w:rsidR="00410A00">
        <w:rPr>
          <w:szCs w:val="28"/>
        </w:rPr>
        <w:t xml:space="preserve">продаж готовой </w:t>
      </w:r>
      <w:proofErr w:type="spellStart"/>
      <w:r w:rsidR="00C46384">
        <w:rPr>
          <w:szCs w:val="28"/>
        </w:rPr>
        <w:t>продукци</w:t>
      </w:r>
      <w:proofErr w:type="spellEnd"/>
      <w:r w:rsidR="00C46384">
        <w:rPr>
          <w:szCs w:val="28"/>
        </w:rPr>
        <w:t>:</w:t>
      </w:r>
    </w:p>
    <w:p w:rsidR="00AC39C1" w:rsidRDefault="00AC39C1" w:rsidP="00C46384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C46384">
        <w:rPr>
          <w:szCs w:val="28"/>
        </w:rPr>
        <w:t>применять разработанный нами график</w:t>
      </w:r>
      <w:r w:rsidRPr="000D7716">
        <w:rPr>
          <w:szCs w:val="28"/>
        </w:rPr>
        <w:t xml:space="preserve"> документооборота в организации</w:t>
      </w:r>
      <w:r w:rsidR="00F43049">
        <w:rPr>
          <w:szCs w:val="28"/>
        </w:rPr>
        <w:t>, что позволит</w:t>
      </w:r>
      <w:r w:rsidR="00F43049" w:rsidRPr="00F43049">
        <w:t xml:space="preserve"> </w:t>
      </w:r>
      <w:r w:rsidR="00F43049" w:rsidRPr="00F43049">
        <w:rPr>
          <w:szCs w:val="28"/>
        </w:rPr>
        <w:t>сократить трудозатраты на обработку документов</w:t>
      </w:r>
      <w:r w:rsidR="00F43049">
        <w:rPr>
          <w:szCs w:val="28"/>
        </w:rPr>
        <w:t>, предотвратить н</w:t>
      </w:r>
      <w:r w:rsidR="00F43049">
        <w:rPr>
          <w:szCs w:val="28"/>
        </w:rPr>
        <w:t>е</w:t>
      </w:r>
      <w:r w:rsidR="00F43049">
        <w:rPr>
          <w:szCs w:val="28"/>
        </w:rPr>
        <w:t>своевременное отражение операций, снизить налоговые риски</w:t>
      </w:r>
    </w:p>
    <w:p w:rsidR="007420A4" w:rsidRDefault="007420A4" w:rsidP="007420A4">
      <w:pPr>
        <w:spacing w:line="360" w:lineRule="auto"/>
        <w:jc w:val="both"/>
        <w:rPr>
          <w:szCs w:val="28"/>
        </w:rPr>
      </w:pPr>
      <w:r>
        <w:rPr>
          <w:szCs w:val="28"/>
        </w:rPr>
        <w:t>- подробно расписать в учетной политике классификацию доходов и расходов по видам деятельности, для предотвращения ошибок в будущем;</w:t>
      </w:r>
    </w:p>
    <w:p w:rsidR="007420A4" w:rsidRDefault="007420A4" w:rsidP="007420A4">
      <w:pPr>
        <w:spacing w:line="360" w:lineRule="auto"/>
        <w:jc w:val="both"/>
        <w:rPr>
          <w:szCs w:val="28"/>
        </w:rPr>
      </w:pPr>
    </w:p>
    <w:p w:rsidR="00AC39C1" w:rsidRPr="00631CEF" w:rsidRDefault="00AC39C1" w:rsidP="00C46384">
      <w:pPr>
        <w:spacing w:line="360" w:lineRule="auto"/>
        <w:jc w:val="both"/>
        <w:rPr>
          <w:szCs w:val="28"/>
        </w:rPr>
      </w:pPr>
      <w:r>
        <w:rPr>
          <w:szCs w:val="28"/>
        </w:rPr>
        <w:t>- проводить внеплановую инвентаризацию готовой продукции</w:t>
      </w:r>
      <w:r w:rsidR="0045727D">
        <w:rPr>
          <w:szCs w:val="28"/>
        </w:rPr>
        <w:t>, чтобы</w:t>
      </w:r>
    </w:p>
    <w:p w:rsidR="00AC39C1" w:rsidRDefault="00AC39C1" w:rsidP="00C46384">
      <w:pPr>
        <w:spacing w:line="360" w:lineRule="auto"/>
        <w:jc w:val="both"/>
        <w:rPr>
          <w:szCs w:val="28"/>
        </w:rPr>
      </w:pPr>
    </w:p>
    <w:p w:rsidR="00AC39C1" w:rsidRDefault="00AC39C1" w:rsidP="00C46384">
      <w:pPr>
        <w:spacing w:line="360" w:lineRule="auto"/>
        <w:ind w:firstLine="709"/>
        <w:jc w:val="both"/>
        <w:rPr>
          <w:szCs w:val="28"/>
        </w:rPr>
      </w:pPr>
      <w:r w:rsidRPr="005F5C75">
        <w:rPr>
          <w:szCs w:val="28"/>
        </w:rPr>
        <w:t>В</w:t>
      </w:r>
      <w:r>
        <w:rPr>
          <w:szCs w:val="28"/>
        </w:rPr>
        <w:t xml:space="preserve">ынесенные выше предложения на </w:t>
      </w:r>
      <w:r w:rsidR="00C46384">
        <w:rPr>
          <w:szCs w:val="28"/>
        </w:rPr>
        <w:t>наш</w:t>
      </w:r>
      <w:r w:rsidRPr="005F5C75">
        <w:rPr>
          <w:szCs w:val="28"/>
        </w:rPr>
        <w:t xml:space="preserve"> взгляд, позволят формировать точную информацию об объемах произведенной и реализованной продукции.</w:t>
      </w:r>
    </w:p>
    <w:p w:rsidR="0044285B" w:rsidRDefault="0044285B" w:rsidP="00AC39C1">
      <w:pPr>
        <w:spacing w:line="360" w:lineRule="auto"/>
        <w:rPr>
          <w:szCs w:val="28"/>
        </w:rPr>
      </w:pPr>
    </w:p>
    <w:p w:rsidR="0044285B" w:rsidRDefault="0044285B" w:rsidP="0044285B"/>
    <w:p w:rsidR="00E72C96" w:rsidRDefault="00E72C96"/>
    <w:p w:rsidR="00FC7944" w:rsidRDefault="00FC7944"/>
    <w:p w:rsidR="00FC7944" w:rsidRDefault="00FC7944"/>
    <w:p w:rsidR="00FC7944" w:rsidRDefault="00FC7944"/>
    <w:p w:rsidR="00FC7944" w:rsidRDefault="00FC7944"/>
    <w:p w:rsidR="00FC7944" w:rsidRDefault="00FC7944"/>
    <w:p w:rsidR="00FC7944" w:rsidRDefault="00FC7944"/>
    <w:p w:rsidR="00FC7944" w:rsidRDefault="00FC7944"/>
    <w:p w:rsidR="00FC7944" w:rsidRDefault="00FC7944"/>
    <w:p w:rsidR="00FC7944" w:rsidRDefault="00FC7944"/>
    <w:p w:rsidR="00FC7944" w:rsidRDefault="00FC7944"/>
    <w:p w:rsidR="00FC7944" w:rsidRDefault="00FC7944"/>
    <w:p w:rsidR="00FC7944" w:rsidRDefault="00FC7944"/>
    <w:p w:rsidR="00B62A22" w:rsidRDefault="00B62A22"/>
    <w:p w:rsidR="00B62A22" w:rsidRDefault="00B62A22"/>
    <w:p w:rsidR="00B62A22" w:rsidRDefault="00B62A22"/>
    <w:p w:rsidR="00B62A22" w:rsidRDefault="00B62A22"/>
    <w:p w:rsidR="00B62A22" w:rsidRDefault="00B62A22"/>
    <w:p w:rsidR="00B62A22" w:rsidRDefault="00B62A22">
      <w:pPr>
        <w:rPr>
          <w:b/>
          <w:szCs w:val="28"/>
        </w:rPr>
      </w:pPr>
    </w:p>
    <w:p w:rsidR="0045727D" w:rsidRDefault="0045727D" w:rsidP="00B62A22">
      <w:pPr>
        <w:jc w:val="center"/>
        <w:rPr>
          <w:b/>
          <w:szCs w:val="28"/>
        </w:rPr>
      </w:pPr>
    </w:p>
    <w:p w:rsidR="0045727D" w:rsidRDefault="0045727D" w:rsidP="00B62A22">
      <w:pPr>
        <w:jc w:val="center"/>
        <w:rPr>
          <w:b/>
          <w:szCs w:val="28"/>
        </w:rPr>
      </w:pPr>
    </w:p>
    <w:p w:rsidR="0045727D" w:rsidRDefault="0045727D" w:rsidP="00B62A22">
      <w:pPr>
        <w:jc w:val="center"/>
        <w:rPr>
          <w:b/>
          <w:szCs w:val="28"/>
        </w:rPr>
      </w:pPr>
    </w:p>
    <w:p w:rsidR="007420A4" w:rsidRDefault="007420A4" w:rsidP="00B62A22">
      <w:pPr>
        <w:jc w:val="center"/>
        <w:rPr>
          <w:b/>
          <w:szCs w:val="28"/>
        </w:rPr>
      </w:pPr>
    </w:p>
    <w:p w:rsidR="007420A4" w:rsidRDefault="007420A4" w:rsidP="00B62A22">
      <w:pPr>
        <w:jc w:val="center"/>
        <w:rPr>
          <w:b/>
          <w:szCs w:val="28"/>
        </w:rPr>
      </w:pPr>
    </w:p>
    <w:p w:rsidR="00B62A22" w:rsidRDefault="00B62A22" w:rsidP="00B62A22">
      <w:pPr>
        <w:jc w:val="center"/>
        <w:rPr>
          <w:b/>
          <w:szCs w:val="28"/>
        </w:rPr>
      </w:pPr>
      <w:r w:rsidRPr="00E92E70">
        <w:rPr>
          <w:b/>
          <w:szCs w:val="28"/>
        </w:rPr>
        <w:t>СПИСОК ИСПОЛЬЗОВАННОЙ ЛИТЕРАТУРЫ</w:t>
      </w:r>
    </w:p>
    <w:p w:rsidR="00B62A22" w:rsidRDefault="00B62A22" w:rsidP="00B62A22">
      <w:pPr>
        <w:jc w:val="center"/>
      </w:pPr>
    </w:p>
    <w:p w:rsidR="00B62A22" w:rsidRPr="00B62A22" w:rsidRDefault="00B62A22" w:rsidP="00B62A22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B62A22">
        <w:rPr>
          <w:color w:val="000000"/>
          <w:szCs w:val="28"/>
        </w:rPr>
        <w:t>Гражданский кодекс Российской Федерации. Часть первая от 30.11.1994г. № 51-ФЗ, принят ГД ФС РФ 21 октября 1994г. (ред. от 31.01.2016г.). Часть вторая от 26.01.1996г. № 14-ФЗ, принят ГД ФС РФ 22 д</w:t>
      </w:r>
      <w:r w:rsidRPr="00B62A22">
        <w:rPr>
          <w:color w:val="000000"/>
          <w:szCs w:val="28"/>
        </w:rPr>
        <w:t>е</w:t>
      </w:r>
      <w:r w:rsidRPr="00B62A22">
        <w:rPr>
          <w:color w:val="000000"/>
          <w:szCs w:val="28"/>
        </w:rPr>
        <w:t>кабря 1995г. (ред. от 29.06.2015г.).</w:t>
      </w:r>
    </w:p>
    <w:p w:rsidR="00B62A22" w:rsidRPr="00B62A22" w:rsidRDefault="00B62A22" w:rsidP="00B62A22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B62A22">
        <w:rPr>
          <w:color w:val="000000"/>
          <w:szCs w:val="28"/>
        </w:rPr>
        <w:t>Налоговый кодекс Российской Федерации часть первая от 31 июля 1998г. № 146-ФЗ, принят ГД ФС РФ 16.07.98г. (в ред. от 26.04.2016) и часть вторая от 5 августа 2000г. № 117-ФЗ, принят ГД ФС РФ 19.07.2000г. (ред. от 05.04.2016г.).</w:t>
      </w:r>
    </w:p>
    <w:p w:rsidR="00B62A22" w:rsidRPr="00B62A22" w:rsidRDefault="00B62A22" w:rsidP="00B62A22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B62A22">
        <w:rPr>
          <w:color w:val="000000"/>
          <w:szCs w:val="28"/>
        </w:rPr>
        <w:t>Федеральный закон от 06.12.2011 г. № 402-ФЗ «О бухгалтерском уч</w:t>
      </w:r>
      <w:r w:rsidRPr="00B62A22">
        <w:rPr>
          <w:color w:val="000000"/>
          <w:szCs w:val="28"/>
        </w:rPr>
        <w:t>е</w:t>
      </w:r>
      <w:r w:rsidRPr="00B62A22">
        <w:rPr>
          <w:color w:val="000000"/>
          <w:szCs w:val="28"/>
        </w:rPr>
        <w:t>те» (ред. от 04.11.2014г.).</w:t>
      </w:r>
    </w:p>
    <w:p w:rsidR="00B62A22" w:rsidRPr="00B62A22" w:rsidRDefault="00B62A22" w:rsidP="00B62A22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B62A22">
        <w:rPr>
          <w:color w:val="000000"/>
          <w:szCs w:val="28"/>
        </w:rPr>
        <w:t>Федеральный закон «Об  аудиторской деятельности» от 30.12.2008г. № 307-ФЗ. (в ред. от 01.12.2014г.)</w:t>
      </w:r>
    </w:p>
    <w:p w:rsidR="00B62A22" w:rsidRPr="00B62A22" w:rsidRDefault="00B62A22" w:rsidP="00B62A22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B62A22">
        <w:rPr>
          <w:color w:val="000000"/>
          <w:szCs w:val="28"/>
        </w:rPr>
        <w:t>Постановление Правительства Российской Федерации от 23.09.2002г. № 696 «Об утверждении федеральных правил (стандартов) аудиторской де</w:t>
      </w:r>
      <w:r w:rsidRPr="00B62A22">
        <w:rPr>
          <w:color w:val="000000"/>
          <w:szCs w:val="28"/>
        </w:rPr>
        <w:t>я</w:t>
      </w:r>
      <w:r w:rsidRPr="00B62A22">
        <w:rPr>
          <w:color w:val="000000"/>
          <w:szCs w:val="28"/>
        </w:rPr>
        <w:t>тельности».</w:t>
      </w:r>
    </w:p>
    <w:p w:rsidR="00B62A22" w:rsidRPr="00B62A22" w:rsidRDefault="00B62A22" w:rsidP="00B62A22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B62A22">
        <w:rPr>
          <w:color w:val="000000"/>
          <w:szCs w:val="28"/>
        </w:rPr>
        <w:t>Постановление Правительства Российской Федерации от 4 июля 2003г. № 405 «О внесении дополнений в федеральные правила (стандарты) аудито</w:t>
      </w:r>
      <w:r w:rsidRPr="00B62A22">
        <w:rPr>
          <w:color w:val="000000"/>
          <w:szCs w:val="28"/>
        </w:rPr>
        <w:t>р</w:t>
      </w:r>
      <w:r w:rsidRPr="00B62A22">
        <w:rPr>
          <w:color w:val="000000"/>
          <w:szCs w:val="28"/>
        </w:rPr>
        <w:t>ской деятельности».</w:t>
      </w:r>
    </w:p>
    <w:p w:rsidR="00B62A22" w:rsidRPr="00B62A22" w:rsidRDefault="00B62A22" w:rsidP="00B62A22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B62A22">
        <w:rPr>
          <w:color w:val="000000"/>
          <w:szCs w:val="28"/>
        </w:rPr>
        <w:t>План счетов бухгалтерского учета финансово-хозяйственной деятел</w:t>
      </w:r>
      <w:r w:rsidRPr="00B62A22">
        <w:rPr>
          <w:color w:val="000000"/>
          <w:szCs w:val="28"/>
        </w:rPr>
        <w:t>ь</w:t>
      </w:r>
      <w:r w:rsidRPr="00B62A22">
        <w:rPr>
          <w:color w:val="000000"/>
          <w:szCs w:val="28"/>
        </w:rPr>
        <w:t>ности организации (утвержден Приказом Министерства финансов Российской Федерации от 31 октября 2000г. № 94н) (ред. от 08.11.2010г.).</w:t>
      </w:r>
    </w:p>
    <w:p w:rsidR="00B62A22" w:rsidRPr="00B62A22" w:rsidRDefault="00B62A22" w:rsidP="00B62A22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B62A22">
        <w:rPr>
          <w:color w:val="000000"/>
          <w:szCs w:val="28"/>
        </w:rPr>
        <w:t>Инструкция по применению Плана счетов бухгалтерского учета фина</w:t>
      </w:r>
      <w:r w:rsidRPr="00B62A22">
        <w:rPr>
          <w:color w:val="000000"/>
          <w:szCs w:val="28"/>
        </w:rPr>
        <w:t>н</w:t>
      </w:r>
      <w:r w:rsidRPr="00B62A22">
        <w:rPr>
          <w:color w:val="000000"/>
          <w:szCs w:val="28"/>
        </w:rPr>
        <w:t>сово-хозяйственной деятельности организации (утв. Приказом Минфина РФ от 31 октября 2000г. № 944).</w:t>
      </w:r>
    </w:p>
    <w:p w:rsidR="00B62A22" w:rsidRPr="00B62A22" w:rsidRDefault="00B62A22" w:rsidP="00B62A22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B62A22">
        <w:rPr>
          <w:color w:val="000000"/>
          <w:szCs w:val="28"/>
        </w:rPr>
        <w:t>Приказ Минфина России от 29.07.1998г. № 34н «Об утверждении П</w:t>
      </w:r>
      <w:r w:rsidRPr="00B62A22">
        <w:rPr>
          <w:color w:val="000000"/>
          <w:szCs w:val="28"/>
        </w:rPr>
        <w:t>о</w:t>
      </w:r>
      <w:r w:rsidRPr="00B62A22">
        <w:rPr>
          <w:color w:val="000000"/>
          <w:szCs w:val="28"/>
        </w:rPr>
        <w:lastRenderedPageBreak/>
        <w:t>ложения по ведению бухгалтерского учета и бухгалтерской отчетности в Ро</w:t>
      </w:r>
      <w:r w:rsidRPr="00B62A22">
        <w:rPr>
          <w:color w:val="000000"/>
          <w:szCs w:val="28"/>
        </w:rPr>
        <w:t>с</w:t>
      </w:r>
      <w:r w:rsidRPr="00B62A22">
        <w:rPr>
          <w:color w:val="000000"/>
          <w:szCs w:val="28"/>
        </w:rPr>
        <w:t>сийской Федерации» (в ред. от 24.12.2010г.).</w:t>
      </w:r>
    </w:p>
    <w:p w:rsidR="00B62A22" w:rsidRPr="00B62A22" w:rsidRDefault="00B62A22" w:rsidP="00B62A22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B62A22">
        <w:rPr>
          <w:color w:val="000000"/>
          <w:szCs w:val="28"/>
        </w:rPr>
        <w:t>Приказ Минфина России от 09.12.1998г. № 60н «Об утверждении П</w:t>
      </w:r>
      <w:r w:rsidRPr="00B62A22">
        <w:rPr>
          <w:color w:val="000000"/>
          <w:szCs w:val="28"/>
        </w:rPr>
        <w:t>о</w:t>
      </w:r>
      <w:r w:rsidRPr="00B62A22">
        <w:rPr>
          <w:color w:val="000000"/>
          <w:szCs w:val="28"/>
        </w:rPr>
        <w:t xml:space="preserve">ложения по бухгалтерскому учету «Учетная политика </w:t>
      </w:r>
      <w:proofErr w:type="spellStart"/>
      <w:r w:rsidRPr="00B62A22">
        <w:rPr>
          <w:color w:val="000000"/>
          <w:szCs w:val="28"/>
        </w:rPr>
        <w:t>организации</w:t>
      </w:r>
      <w:proofErr w:type="gramStart"/>
      <w:r w:rsidRPr="00B62A22">
        <w:rPr>
          <w:color w:val="000000"/>
          <w:szCs w:val="28"/>
        </w:rPr>
        <w:t>»П</w:t>
      </w:r>
      <w:proofErr w:type="gramEnd"/>
      <w:r w:rsidRPr="00B62A22">
        <w:rPr>
          <w:color w:val="000000"/>
          <w:szCs w:val="28"/>
        </w:rPr>
        <w:t>БУ</w:t>
      </w:r>
      <w:proofErr w:type="spellEnd"/>
      <w:r w:rsidRPr="00B62A22">
        <w:rPr>
          <w:color w:val="000000"/>
          <w:szCs w:val="28"/>
        </w:rPr>
        <w:t xml:space="preserve"> 1/98» (в ред. от 27.04.2012г.).</w:t>
      </w:r>
    </w:p>
    <w:p w:rsidR="00B62A22" w:rsidRPr="00B62A22" w:rsidRDefault="00B62A22" w:rsidP="00B62A22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B62A22">
        <w:rPr>
          <w:color w:val="000000"/>
          <w:szCs w:val="28"/>
        </w:rPr>
        <w:t>Приказ Минфина России от 06.07.1999г. № 43н «Об утверждении П</w:t>
      </w:r>
      <w:r w:rsidRPr="00B62A22">
        <w:rPr>
          <w:color w:val="000000"/>
          <w:szCs w:val="28"/>
        </w:rPr>
        <w:t>о</w:t>
      </w:r>
      <w:r w:rsidRPr="00B62A22">
        <w:rPr>
          <w:color w:val="000000"/>
          <w:szCs w:val="28"/>
        </w:rPr>
        <w:t>ложения по бухгалтерскому учету «Бухгалтерская отчетность организации» ПБУ 4/99» (в ред. 08.11.2010г.).</w:t>
      </w:r>
    </w:p>
    <w:p w:rsidR="00B62A22" w:rsidRPr="00B62A22" w:rsidRDefault="00B62A22" w:rsidP="00B62A22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B62A22">
        <w:rPr>
          <w:color w:val="000000"/>
          <w:szCs w:val="28"/>
        </w:rPr>
        <w:t>Приказ Минфина России от 09.06.2001г. № 44н «Об утверждении П</w:t>
      </w:r>
      <w:r w:rsidRPr="00B62A22">
        <w:rPr>
          <w:color w:val="000000"/>
          <w:szCs w:val="28"/>
        </w:rPr>
        <w:t>о</w:t>
      </w:r>
      <w:r w:rsidRPr="00B62A22">
        <w:rPr>
          <w:color w:val="000000"/>
          <w:szCs w:val="28"/>
        </w:rPr>
        <w:t>ложения по бухгалтерскому учету «Учет материально-производственных зап</w:t>
      </w:r>
      <w:r w:rsidRPr="00B62A22">
        <w:rPr>
          <w:color w:val="000000"/>
          <w:szCs w:val="28"/>
        </w:rPr>
        <w:t>а</w:t>
      </w:r>
      <w:r w:rsidRPr="00B62A22">
        <w:rPr>
          <w:color w:val="000000"/>
          <w:szCs w:val="28"/>
        </w:rPr>
        <w:t>сов» ПБУ 5/01» (в ред. от 25.10.2010г.).</w:t>
      </w:r>
    </w:p>
    <w:p w:rsidR="00B62A22" w:rsidRPr="00B62A22" w:rsidRDefault="00B62A22" w:rsidP="00B62A22">
      <w:pPr>
        <w:widowControl w:val="0"/>
        <w:spacing w:line="360" w:lineRule="auto"/>
        <w:ind w:firstLine="709"/>
        <w:jc w:val="both"/>
        <w:rPr>
          <w:color w:val="000000"/>
          <w:szCs w:val="28"/>
        </w:rPr>
      </w:pPr>
      <w:r w:rsidRPr="00B62A22">
        <w:rPr>
          <w:color w:val="000000"/>
          <w:szCs w:val="28"/>
        </w:rPr>
        <w:t>13. Приказ Минфина России от 06.05.1999г. № 32н «Об утверждении П</w:t>
      </w:r>
      <w:r w:rsidRPr="00B62A22">
        <w:rPr>
          <w:color w:val="000000"/>
          <w:szCs w:val="28"/>
        </w:rPr>
        <w:t>о</w:t>
      </w:r>
      <w:r w:rsidRPr="00B62A22">
        <w:rPr>
          <w:color w:val="000000"/>
          <w:szCs w:val="28"/>
        </w:rPr>
        <w:t xml:space="preserve">ложения по бухгалтерскому учету «Доходы </w:t>
      </w:r>
      <w:proofErr w:type="spellStart"/>
      <w:r w:rsidRPr="00B62A22">
        <w:rPr>
          <w:color w:val="000000"/>
          <w:szCs w:val="28"/>
        </w:rPr>
        <w:t>организации</w:t>
      </w:r>
      <w:proofErr w:type="gramStart"/>
      <w:r w:rsidRPr="00B62A22">
        <w:rPr>
          <w:color w:val="000000"/>
          <w:szCs w:val="28"/>
        </w:rPr>
        <w:t>»П</w:t>
      </w:r>
      <w:proofErr w:type="gramEnd"/>
      <w:r w:rsidRPr="00B62A22">
        <w:rPr>
          <w:color w:val="000000"/>
          <w:szCs w:val="28"/>
        </w:rPr>
        <w:t>БУ</w:t>
      </w:r>
      <w:proofErr w:type="spellEnd"/>
      <w:r w:rsidRPr="00B62A22">
        <w:rPr>
          <w:color w:val="000000"/>
          <w:szCs w:val="28"/>
        </w:rPr>
        <w:t xml:space="preserve"> 9/99» (в ред. от 06.04.2015г.).</w:t>
      </w:r>
    </w:p>
    <w:p w:rsidR="00B62A22" w:rsidRPr="00B62A22" w:rsidRDefault="00B62A22" w:rsidP="00B62A22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B62A22">
        <w:rPr>
          <w:color w:val="000000"/>
          <w:szCs w:val="28"/>
        </w:rPr>
        <w:t>Приказ Минфина России от 06.05.1999г. № 33н «Об утверждении П</w:t>
      </w:r>
      <w:r w:rsidRPr="00B62A22">
        <w:rPr>
          <w:color w:val="000000"/>
          <w:szCs w:val="28"/>
        </w:rPr>
        <w:t>о</w:t>
      </w:r>
      <w:r w:rsidRPr="00B62A22">
        <w:rPr>
          <w:color w:val="000000"/>
          <w:szCs w:val="28"/>
        </w:rPr>
        <w:t>ложения по бухгалтерскому учету «Расходы организации» ПБУ 10/99» (в ред. от 06.04.2015г.).</w:t>
      </w:r>
    </w:p>
    <w:p w:rsidR="00B62A22" w:rsidRPr="00B62A22" w:rsidRDefault="00B62A22" w:rsidP="00B62A2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B62A22">
        <w:rPr>
          <w:color w:val="000000"/>
          <w:szCs w:val="28"/>
        </w:rPr>
        <w:t>Методические указания по инвентаризации имущества и финансовых обязательств. Приказ Минфина РФ от 13.06.95г. № 49.</w:t>
      </w:r>
    </w:p>
    <w:p w:rsidR="00B62A22" w:rsidRPr="00B62A22" w:rsidRDefault="00B62A22" w:rsidP="00B62A2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proofErr w:type="spellStart"/>
      <w:r w:rsidRPr="00B62A22">
        <w:rPr>
          <w:color w:val="000000"/>
          <w:szCs w:val="28"/>
        </w:rPr>
        <w:t>Алборов</w:t>
      </w:r>
      <w:proofErr w:type="spellEnd"/>
      <w:r w:rsidRPr="00B62A22">
        <w:rPr>
          <w:color w:val="000000"/>
          <w:szCs w:val="28"/>
        </w:rPr>
        <w:t xml:space="preserve"> Р.А. Учет продукции </w:t>
      </w:r>
      <w:proofErr w:type="gramStart"/>
      <w:r w:rsidRPr="00B62A22">
        <w:rPr>
          <w:color w:val="000000"/>
          <w:szCs w:val="28"/>
        </w:rPr>
        <w:t xml:space="preserve">( </w:t>
      </w:r>
      <w:proofErr w:type="gramEnd"/>
      <w:r w:rsidRPr="00B62A22">
        <w:rPr>
          <w:color w:val="000000"/>
          <w:szCs w:val="28"/>
        </w:rPr>
        <w:t>готовой продукции), доходов и расх</w:t>
      </w:r>
      <w:r w:rsidRPr="00B62A22">
        <w:rPr>
          <w:color w:val="000000"/>
          <w:szCs w:val="28"/>
        </w:rPr>
        <w:t>о</w:t>
      </w:r>
      <w:r w:rsidRPr="00B62A22">
        <w:rPr>
          <w:color w:val="000000"/>
          <w:szCs w:val="28"/>
        </w:rPr>
        <w:t xml:space="preserve">дов и финансовых результатов / Р.А. </w:t>
      </w:r>
      <w:proofErr w:type="spellStart"/>
      <w:r w:rsidRPr="00B62A22">
        <w:rPr>
          <w:color w:val="000000"/>
          <w:szCs w:val="28"/>
        </w:rPr>
        <w:t>Алборов</w:t>
      </w:r>
      <w:proofErr w:type="spellEnd"/>
      <w:r w:rsidRPr="00B62A22">
        <w:rPr>
          <w:color w:val="000000"/>
          <w:szCs w:val="28"/>
        </w:rPr>
        <w:t xml:space="preserve">, Л.И. </w:t>
      </w:r>
      <w:proofErr w:type="spellStart"/>
      <w:r w:rsidRPr="00B62A22">
        <w:rPr>
          <w:color w:val="000000"/>
          <w:szCs w:val="28"/>
        </w:rPr>
        <w:t>Хоружий</w:t>
      </w:r>
      <w:proofErr w:type="spellEnd"/>
      <w:r w:rsidRPr="00B62A22">
        <w:rPr>
          <w:color w:val="000000"/>
          <w:szCs w:val="28"/>
        </w:rPr>
        <w:t>, С.М. Концевая - М.: ЗАО «Издательство Экономика», 2007. - 130с.</w:t>
      </w:r>
    </w:p>
    <w:p w:rsidR="00B62A22" w:rsidRPr="00B62A22" w:rsidRDefault="00B62A22" w:rsidP="00B62A2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proofErr w:type="spellStart"/>
      <w:r w:rsidRPr="00B62A22">
        <w:rPr>
          <w:color w:val="000000"/>
          <w:szCs w:val="28"/>
        </w:rPr>
        <w:t>Алборов</w:t>
      </w:r>
      <w:proofErr w:type="spellEnd"/>
      <w:r w:rsidRPr="00B62A22">
        <w:rPr>
          <w:color w:val="000000"/>
          <w:szCs w:val="28"/>
        </w:rPr>
        <w:t xml:space="preserve"> Р.А. Аудит в организациях промышленности, торговли и АПК: Учебное пособие. - 3-е изд., </w:t>
      </w:r>
      <w:proofErr w:type="spellStart"/>
      <w:r w:rsidRPr="00B62A22">
        <w:rPr>
          <w:color w:val="000000"/>
          <w:szCs w:val="28"/>
        </w:rPr>
        <w:t>перераб</w:t>
      </w:r>
      <w:proofErr w:type="spellEnd"/>
      <w:r w:rsidRPr="00B62A22">
        <w:rPr>
          <w:color w:val="000000"/>
          <w:szCs w:val="28"/>
        </w:rPr>
        <w:t>. и доп. - М.: Издательство «Дело и Сервис», 2004.-464с.</w:t>
      </w:r>
    </w:p>
    <w:p w:rsidR="00B62A22" w:rsidRPr="00B62A22" w:rsidRDefault="00B62A22" w:rsidP="00B62A2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B62A22">
        <w:rPr>
          <w:color w:val="000000"/>
          <w:szCs w:val="28"/>
        </w:rPr>
        <w:t xml:space="preserve">Алексеева, Г.И. Бухгалтерский учет: Учебник / С.Р. Богомолец, Г.И. Алексеева, Т.П. </w:t>
      </w:r>
      <w:proofErr w:type="spellStart"/>
      <w:r w:rsidRPr="00B62A22">
        <w:rPr>
          <w:color w:val="000000"/>
          <w:szCs w:val="28"/>
        </w:rPr>
        <w:t>Алавердова</w:t>
      </w:r>
      <w:proofErr w:type="spellEnd"/>
      <w:r w:rsidRPr="00B62A22">
        <w:rPr>
          <w:color w:val="000000"/>
          <w:szCs w:val="28"/>
        </w:rPr>
        <w:t>; Под ред. С.Р. Богомолец. - М.: МФПУ Синергия, 2013. - 720 c.</w:t>
      </w:r>
    </w:p>
    <w:p w:rsidR="00B62A22" w:rsidRPr="00B62A22" w:rsidRDefault="00B62A22" w:rsidP="00B62A2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B62A22">
        <w:rPr>
          <w:color w:val="000000"/>
          <w:szCs w:val="28"/>
        </w:rPr>
        <w:t>Астахов В.П. Бухгалтерский (финансовый) учет. Учебное пособие, и</w:t>
      </w:r>
      <w:r w:rsidRPr="00B62A22">
        <w:rPr>
          <w:color w:val="000000"/>
          <w:szCs w:val="28"/>
        </w:rPr>
        <w:t>з</w:t>
      </w:r>
      <w:r w:rsidRPr="00B62A22">
        <w:rPr>
          <w:color w:val="000000"/>
          <w:szCs w:val="28"/>
        </w:rPr>
        <w:t xml:space="preserve">дание 5-е </w:t>
      </w:r>
      <w:proofErr w:type="spellStart"/>
      <w:r w:rsidRPr="00B62A22">
        <w:rPr>
          <w:color w:val="000000"/>
          <w:szCs w:val="28"/>
        </w:rPr>
        <w:t>перераб</w:t>
      </w:r>
      <w:proofErr w:type="spellEnd"/>
      <w:r w:rsidRPr="00B62A22">
        <w:rPr>
          <w:color w:val="000000"/>
          <w:szCs w:val="28"/>
        </w:rPr>
        <w:t>. и доп. - М.: Издательство «</w:t>
      </w:r>
      <w:proofErr w:type="spellStart"/>
      <w:r w:rsidRPr="00B62A22">
        <w:rPr>
          <w:color w:val="000000"/>
          <w:szCs w:val="28"/>
        </w:rPr>
        <w:t>Юрайт</w:t>
      </w:r>
      <w:proofErr w:type="spellEnd"/>
      <w:r w:rsidRPr="00B62A22">
        <w:rPr>
          <w:color w:val="000000"/>
          <w:szCs w:val="28"/>
        </w:rPr>
        <w:t>», 2011. - 955с.</w:t>
      </w:r>
    </w:p>
    <w:p w:rsidR="00B62A22" w:rsidRPr="00B62A22" w:rsidRDefault="00B62A22" w:rsidP="00B62A2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B62A22">
        <w:rPr>
          <w:color w:val="000000"/>
          <w:szCs w:val="28"/>
        </w:rPr>
        <w:lastRenderedPageBreak/>
        <w:t xml:space="preserve">Бабаев Ю.А. Бухгалтерский учет: учеб. / Ю.А. Бабаев (и др.). - М.: ТК </w:t>
      </w:r>
      <w:proofErr w:type="spellStart"/>
      <w:r w:rsidRPr="00B62A22">
        <w:rPr>
          <w:color w:val="000000"/>
          <w:szCs w:val="28"/>
        </w:rPr>
        <w:t>Велби</w:t>
      </w:r>
      <w:proofErr w:type="spellEnd"/>
      <w:r w:rsidRPr="00B62A22">
        <w:rPr>
          <w:color w:val="000000"/>
          <w:szCs w:val="28"/>
        </w:rPr>
        <w:t>, Издательство Проспект, 2010. - 384с.</w:t>
      </w:r>
    </w:p>
    <w:p w:rsidR="00B62A22" w:rsidRPr="00B62A22" w:rsidRDefault="00B62A22" w:rsidP="00B62A22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Cs w:val="28"/>
        </w:rPr>
      </w:pPr>
      <w:proofErr w:type="gramStart"/>
      <w:r w:rsidRPr="00B62A22">
        <w:rPr>
          <w:color w:val="000000"/>
          <w:szCs w:val="28"/>
        </w:rPr>
        <w:t>Богатая</w:t>
      </w:r>
      <w:proofErr w:type="gramEnd"/>
      <w:r w:rsidRPr="00B62A22">
        <w:rPr>
          <w:color w:val="000000"/>
          <w:szCs w:val="28"/>
        </w:rPr>
        <w:t xml:space="preserve"> И. Н. Бухгалтерский финансовый учет: учеб. / И. Н. Богатая, Н. Н. </w:t>
      </w:r>
      <w:proofErr w:type="spellStart"/>
      <w:r w:rsidRPr="00B62A22">
        <w:rPr>
          <w:color w:val="000000"/>
          <w:szCs w:val="28"/>
        </w:rPr>
        <w:t>Хахонова</w:t>
      </w:r>
      <w:proofErr w:type="spellEnd"/>
      <w:r w:rsidRPr="00B62A22">
        <w:rPr>
          <w:color w:val="000000"/>
          <w:szCs w:val="28"/>
        </w:rPr>
        <w:t>. - М.</w:t>
      </w:r>
      <w:proofErr w:type="gramStart"/>
      <w:r w:rsidRPr="00B62A22">
        <w:rPr>
          <w:color w:val="000000"/>
          <w:szCs w:val="28"/>
        </w:rPr>
        <w:t xml:space="preserve"> :</w:t>
      </w:r>
      <w:proofErr w:type="gramEnd"/>
      <w:r w:rsidRPr="00B62A22">
        <w:rPr>
          <w:color w:val="000000"/>
          <w:szCs w:val="28"/>
        </w:rPr>
        <w:t xml:space="preserve"> </w:t>
      </w:r>
      <w:proofErr w:type="spellStart"/>
      <w:r w:rsidRPr="00B62A22">
        <w:rPr>
          <w:color w:val="000000"/>
          <w:szCs w:val="28"/>
        </w:rPr>
        <w:t>КноРус</w:t>
      </w:r>
      <w:proofErr w:type="spellEnd"/>
      <w:r w:rsidRPr="00B62A22">
        <w:rPr>
          <w:color w:val="000000"/>
          <w:szCs w:val="28"/>
        </w:rPr>
        <w:t xml:space="preserve"> - 2011. - 580 с.</w:t>
      </w:r>
    </w:p>
    <w:p w:rsidR="00B62A22" w:rsidRPr="00B62A22" w:rsidRDefault="00B62A22" w:rsidP="00B62A22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B62A22">
        <w:rPr>
          <w:color w:val="000000"/>
          <w:szCs w:val="28"/>
        </w:rPr>
        <w:t xml:space="preserve">Богаченко, В.М. Бухгалтерский учет: Учебник / В.М. Богаченко, Н.А. Кириллова. - </w:t>
      </w:r>
      <w:proofErr w:type="spellStart"/>
      <w:r w:rsidRPr="00B62A22">
        <w:rPr>
          <w:color w:val="000000"/>
          <w:szCs w:val="28"/>
        </w:rPr>
        <w:t>Рн</w:t>
      </w:r>
      <w:proofErr w:type="spellEnd"/>
      <w:proofErr w:type="gramStart"/>
      <w:r w:rsidRPr="00B62A22">
        <w:rPr>
          <w:color w:val="000000"/>
          <w:szCs w:val="28"/>
        </w:rPr>
        <w:t>/Д</w:t>
      </w:r>
      <w:proofErr w:type="gramEnd"/>
      <w:r w:rsidRPr="00B62A22">
        <w:rPr>
          <w:color w:val="000000"/>
          <w:szCs w:val="28"/>
        </w:rPr>
        <w:t>: Феникс, 2013. - 510 c.</w:t>
      </w:r>
    </w:p>
    <w:p w:rsidR="00B62A22" w:rsidRPr="00B62A22" w:rsidRDefault="00B62A22" w:rsidP="00B62A2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proofErr w:type="spellStart"/>
      <w:r w:rsidRPr="00B62A22">
        <w:rPr>
          <w:color w:val="000000"/>
          <w:szCs w:val="28"/>
        </w:rPr>
        <w:t>Береснева</w:t>
      </w:r>
      <w:proofErr w:type="spellEnd"/>
      <w:r w:rsidRPr="00B62A22">
        <w:rPr>
          <w:color w:val="000000"/>
          <w:szCs w:val="28"/>
        </w:rPr>
        <w:t xml:space="preserve"> Н.</w:t>
      </w:r>
      <w:proofErr w:type="gramStart"/>
      <w:r w:rsidRPr="00B62A22">
        <w:rPr>
          <w:color w:val="000000"/>
          <w:szCs w:val="28"/>
        </w:rPr>
        <w:t>В.</w:t>
      </w:r>
      <w:proofErr w:type="gramEnd"/>
      <w:r w:rsidRPr="00B62A22">
        <w:rPr>
          <w:color w:val="000000"/>
          <w:szCs w:val="28"/>
        </w:rPr>
        <w:t xml:space="preserve"> Что должен знать бухгалтер об изменениях в исчисл</w:t>
      </w:r>
      <w:r w:rsidRPr="00B62A22">
        <w:rPr>
          <w:color w:val="000000"/>
          <w:szCs w:val="28"/>
        </w:rPr>
        <w:t>е</w:t>
      </w:r>
      <w:r w:rsidRPr="00B62A22">
        <w:rPr>
          <w:color w:val="000000"/>
          <w:szCs w:val="28"/>
        </w:rPr>
        <w:t>нии НДС // Бухгалтерский учет. - 2010. - № 24.</w:t>
      </w:r>
    </w:p>
    <w:p w:rsidR="00B62A22" w:rsidRPr="00B62A22" w:rsidRDefault="00B62A22" w:rsidP="00B62A22">
      <w:pPr>
        <w:pStyle w:val="1"/>
        <w:numPr>
          <w:ilvl w:val="0"/>
          <w:numId w:val="20"/>
        </w:numPr>
        <w:spacing w:before="0" w:line="360" w:lineRule="auto"/>
        <w:ind w:left="0" w:firstLine="709"/>
        <w:jc w:val="both"/>
        <w:rPr>
          <w:b w:val="0"/>
          <w:color w:val="000000"/>
        </w:rPr>
      </w:pPr>
      <w:proofErr w:type="spellStart"/>
      <w:r w:rsidRPr="00B62A22">
        <w:rPr>
          <w:b w:val="0"/>
          <w:color w:val="000000"/>
          <w:shd w:val="clear" w:color="auto" w:fill="FFFFFF"/>
        </w:rPr>
        <w:t>Бондина</w:t>
      </w:r>
      <w:proofErr w:type="spellEnd"/>
      <w:r w:rsidRPr="00B62A22">
        <w:rPr>
          <w:b w:val="0"/>
          <w:color w:val="000000"/>
          <w:shd w:val="clear" w:color="auto" w:fill="FFFFFF"/>
        </w:rPr>
        <w:t xml:space="preserve"> Н.Н., Зубкова Т.В., Павлова И.В., </w:t>
      </w:r>
      <w:proofErr w:type="spellStart"/>
      <w:r w:rsidRPr="00B62A22">
        <w:rPr>
          <w:b w:val="0"/>
          <w:color w:val="000000"/>
          <w:shd w:val="clear" w:color="auto" w:fill="FFFFFF"/>
        </w:rPr>
        <w:t>Бондин</w:t>
      </w:r>
      <w:proofErr w:type="spellEnd"/>
      <w:r w:rsidRPr="00B62A22">
        <w:rPr>
          <w:b w:val="0"/>
          <w:color w:val="000000"/>
          <w:shd w:val="clear" w:color="auto" w:fill="FFFFFF"/>
        </w:rPr>
        <w:t xml:space="preserve"> И.А., Лаврина О.В. </w:t>
      </w:r>
      <w:r w:rsidRPr="00B62A22">
        <w:rPr>
          <w:b w:val="0"/>
          <w:bCs w:val="0"/>
          <w:color w:val="000000"/>
          <w:kern w:val="36"/>
        </w:rPr>
        <w:t>Бухгалтерский финансовый учет. Учебное пособие. Гриф МО РФ</w:t>
      </w:r>
      <w:r w:rsidRPr="00B62A22">
        <w:rPr>
          <w:b w:val="0"/>
          <w:color w:val="000000"/>
        </w:rPr>
        <w:t xml:space="preserve"> - М.: Инфра-М, 2016г. – 418 с.</w:t>
      </w:r>
    </w:p>
    <w:p w:rsidR="00B62A22" w:rsidRPr="00B62A22" w:rsidRDefault="00B62A22" w:rsidP="00B62A22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Cs w:val="28"/>
        </w:rPr>
      </w:pPr>
      <w:proofErr w:type="spellStart"/>
      <w:r w:rsidRPr="00B62A22">
        <w:rPr>
          <w:color w:val="000000"/>
          <w:szCs w:val="28"/>
        </w:rPr>
        <w:t>Бреславцева</w:t>
      </w:r>
      <w:proofErr w:type="spellEnd"/>
      <w:r w:rsidRPr="00B62A22">
        <w:rPr>
          <w:color w:val="000000"/>
          <w:szCs w:val="28"/>
        </w:rPr>
        <w:t xml:space="preserve">, Н.А. Бухгалтерский учет: Учебное пособие / Н.А. </w:t>
      </w:r>
      <w:proofErr w:type="spellStart"/>
      <w:r w:rsidRPr="00B62A22">
        <w:rPr>
          <w:color w:val="000000"/>
          <w:szCs w:val="28"/>
        </w:rPr>
        <w:t>Бр</w:t>
      </w:r>
      <w:r w:rsidRPr="00B62A22">
        <w:rPr>
          <w:color w:val="000000"/>
          <w:szCs w:val="28"/>
        </w:rPr>
        <w:t>е</w:t>
      </w:r>
      <w:r w:rsidRPr="00B62A22">
        <w:rPr>
          <w:color w:val="000000"/>
          <w:szCs w:val="28"/>
        </w:rPr>
        <w:t>славцева</w:t>
      </w:r>
      <w:proofErr w:type="spellEnd"/>
      <w:r w:rsidRPr="00B62A22">
        <w:rPr>
          <w:color w:val="000000"/>
          <w:szCs w:val="28"/>
        </w:rPr>
        <w:t xml:space="preserve">, Н.В. Михайлова, О.Н. Гончаренко. - </w:t>
      </w:r>
      <w:proofErr w:type="spellStart"/>
      <w:r w:rsidRPr="00B62A22">
        <w:rPr>
          <w:color w:val="000000"/>
          <w:szCs w:val="28"/>
        </w:rPr>
        <w:t>Рн</w:t>
      </w:r>
      <w:proofErr w:type="spellEnd"/>
      <w:proofErr w:type="gramStart"/>
      <w:r w:rsidRPr="00B62A22">
        <w:rPr>
          <w:color w:val="000000"/>
          <w:szCs w:val="28"/>
        </w:rPr>
        <w:t>/Д</w:t>
      </w:r>
      <w:proofErr w:type="gramEnd"/>
      <w:r w:rsidRPr="00B62A22">
        <w:rPr>
          <w:color w:val="000000"/>
          <w:szCs w:val="28"/>
        </w:rPr>
        <w:t>: Феникс, 2012. - 318 c.</w:t>
      </w:r>
    </w:p>
    <w:p w:rsidR="00B62A22" w:rsidRPr="00B62A22" w:rsidRDefault="00B62A22" w:rsidP="00B62A22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B62A22">
        <w:rPr>
          <w:color w:val="000000"/>
          <w:szCs w:val="28"/>
        </w:rPr>
        <w:t xml:space="preserve">Бухгалтерский учёт./ Е.П. Козлова, Н.В. </w:t>
      </w:r>
      <w:proofErr w:type="spellStart"/>
      <w:r w:rsidRPr="00B62A22">
        <w:rPr>
          <w:color w:val="000000"/>
          <w:szCs w:val="28"/>
        </w:rPr>
        <w:t>Парашутин</w:t>
      </w:r>
      <w:proofErr w:type="spellEnd"/>
      <w:r w:rsidRPr="00B62A22">
        <w:rPr>
          <w:color w:val="000000"/>
          <w:szCs w:val="28"/>
        </w:rPr>
        <w:t>, Т.Н. Бабченко, Е.Н. Галанина.- М.: Финансы и статистика - 2010.-464 с.</w:t>
      </w:r>
    </w:p>
    <w:p w:rsidR="00B62A22" w:rsidRPr="00B62A22" w:rsidRDefault="00B62A22" w:rsidP="00B62A22">
      <w:pPr>
        <w:numPr>
          <w:ilvl w:val="0"/>
          <w:numId w:val="20"/>
        </w:numPr>
        <w:spacing w:line="360" w:lineRule="auto"/>
        <w:ind w:left="0" w:firstLine="709"/>
        <w:contextualSpacing/>
        <w:jc w:val="both"/>
        <w:rPr>
          <w:color w:val="000000"/>
          <w:szCs w:val="28"/>
        </w:rPr>
      </w:pPr>
      <w:r w:rsidRPr="00B62A22">
        <w:rPr>
          <w:color w:val="000000"/>
          <w:szCs w:val="28"/>
        </w:rPr>
        <w:t>Бычкова С.М., Бадмаева Д.Г. Бухгалтерский учет и анализ М.: Питер, 2015 г.-528с.;</w:t>
      </w:r>
    </w:p>
    <w:p w:rsidR="00B62A22" w:rsidRPr="00B62A22" w:rsidRDefault="00B62A22" w:rsidP="00B62A2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B62A22">
        <w:rPr>
          <w:color w:val="000000"/>
          <w:szCs w:val="28"/>
        </w:rPr>
        <w:t xml:space="preserve">Врублевский Н.Д., </w:t>
      </w:r>
      <w:proofErr w:type="spellStart"/>
      <w:r w:rsidRPr="00B62A22">
        <w:rPr>
          <w:color w:val="000000"/>
          <w:szCs w:val="28"/>
        </w:rPr>
        <w:t>Рендухов</w:t>
      </w:r>
      <w:proofErr w:type="spellEnd"/>
      <w:r w:rsidRPr="00B62A22">
        <w:rPr>
          <w:color w:val="000000"/>
          <w:szCs w:val="28"/>
        </w:rPr>
        <w:t xml:space="preserve"> И.М. Учет выпуска и продажи проду</w:t>
      </w:r>
      <w:r w:rsidRPr="00B62A22">
        <w:rPr>
          <w:color w:val="000000"/>
          <w:szCs w:val="28"/>
        </w:rPr>
        <w:t>к</w:t>
      </w:r>
      <w:r w:rsidRPr="00B62A22">
        <w:rPr>
          <w:color w:val="000000"/>
          <w:szCs w:val="28"/>
        </w:rPr>
        <w:t>ции в промышленности. - М.: Издательство «Бухгалтерский учет», 2010. - 96с.</w:t>
      </w:r>
    </w:p>
    <w:p w:rsidR="00B62A22" w:rsidRPr="00B62A22" w:rsidRDefault="00B62A22" w:rsidP="00B62A2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proofErr w:type="spellStart"/>
      <w:r w:rsidRPr="00B62A22">
        <w:rPr>
          <w:color w:val="000000"/>
          <w:szCs w:val="28"/>
        </w:rPr>
        <w:t>Гетьман</w:t>
      </w:r>
      <w:proofErr w:type="spellEnd"/>
      <w:r w:rsidRPr="00B62A22">
        <w:rPr>
          <w:color w:val="000000"/>
          <w:szCs w:val="28"/>
        </w:rPr>
        <w:t xml:space="preserve"> В.Г. Финансовый учет: Учебник</w:t>
      </w:r>
      <w:r w:rsidRPr="00B62A22">
        <w:rPr>
          <w:bCs/>
          <w:color w:val="000000"/>
          <w:szCs w:val="28"/>
          <w:shd w:val="clear" w:color="auto" w:fill="FFFFFF"/>
        </w:rPr>
        <w:t xml:space="preserve"> 5-е </w:t>
      </w:r>
      <w:proofErr w:type="spellStart"/>
      <w:r w:rsidRPr="00B62A22">
        <w:rPr>
          <w:bCs/>
          <w:color w:val="000000"/>
          <w:szCs w:val="28"/>
          <w:shd w:val="clear" w:color="auto" w:fill="FFFFFF"/>
        </w:rPr>
        <w:t>изд</w:t>
      </w:r>
      <w:proofErr w:type="gramStart"/>
      <w:r w:rsidRPr="00B62A22">
        <w:rPr>
          <w:bCs/>
          <w:color w:val="000000"/>
          <w:szCs w:val="28"/>
          <w:shd w:val="clear" w:color="auto" w:fill="FFFFFF"/>
        </w:rPr>
        <w:t>.п</w:t>
      </w:r>
      <w:proofErr w:type="gramEnd"/>
      <w:r w:rsidRPr="00B62A22">
        <w:rPr>
          <w:bCs/>
          <w:color w:val="000000"/>
          <w:szCs w:val="28"/>
          <w:shd w:val="clear" w:color="auto" w:fill="FFFFFF"/>
        </w:rPr>
        <w:t>ерераб</w:t>
      </w:r>
      <w:proofErr w:type="spellEnd"/>
      <w:r w:rsidRPr="00B62A22">
        <w:rPr>
          <w:bCs/>
          <w:color w:val="000000"/>
          <w:szCs w:val="28"/>
          <w:shd w:val="clear" w:color="auto" w:fill="FFFFFF"/>
        </w:rPr>
        <w:t>. и доп. - (Высшее образование) (ГРИФ)</w:t>
      </w:r>
      <w:r w:rsidRPr="00B62A22">
        <w:rPr>
          <w:color w:val="000000"/>
          <w:szCs w:val="28"/>
        </w:rPr>
        <w:t xml:space="preserve"> / Под ред. проф. В.Г. </w:t>
      </w:r>
      <w:proofErr w:type="spellStart"/>
      <w:r w:rsidRPr="00B62A22">
        <w:rPr>
          <w:color w:val="000000"/>
          <w:szCs w:val="28"/>
        </w:rPr>
        <w:t>Гельтмана</w:t>
      </w:r>
      <w:proofErr w:type="spellEnd"/>
      <w:r w:rsidRPr="00B62A22">
        <w:rPr>
          <w:color w:val="000000"/>
          <w:szCs w:val="28"/>
        </w:rPr>
        <w:t>. - М.: Инфра-М, 2012. - 784с.</w:t>
      </w:r>
    </w:p>
    <w:p w:rsidR="00B62A22" w:rsidRPr="00B62A22" w:rsidRDefault="00B62A22" w:rsidP="00B62A2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B62A22">
        <w:rPr>
          <w:color w:val="000000"/>
          <w:szCs w:val="28"/>
        </w:rPr>
        <w:t>Горячих, С.П. Бухгалтерский учет в схемах и таблицах: Учебное п</w:t>
      </w:r>
      <w:r w:rsidRPr="00B62A22">
        <w:rPr>
          <w:color w:val="000000"/>
          <w:szCs w:val="28"/>
        </w:rPr>
        <w:t>о</w:t>
      </w:r>
      <w:r w:rsidRPr="00B62A22">
        <w:rPr>
          <w:color w:val="000000"/>
          <w:szCs w:val="28"/>
        </w:rPr>
        <w:t xml:space="preserve">собие / А.В. Зонова, С.П. </w:t>
      </w:r>
      <w:proofErr w:type="gramStart"/>
      <w:r w:rsidRPr="00B62A22">
        <w:rPr>
          <w:color w:val="000000"/>
          <w:szCs w:val="28"/>
        </w:rPr>
        <w:t>Горячих</w:t>
      </w:r>
      <w:proofErr w:type="gramEnd"/>
      <w:r w:rsidRPr="00B62A22">
        <w:rPr>
          <w:color w:val="000000"/>
          <w:szCs w:val="28"/>
        </w:rPr>
        <w:t>, Р.В. Зонова; Под ред. А.В. Зонова. - М.: М</w:t>
      </w:r>
      <w:r w:rsidRPr="00B62A22">
        <w:rPr>
          <w:color w:val="000000"/>
          <w:szCs w:val="28"/>
        </w:rPr>
        <w:t>а</w:t>
      </w:r>
      <w:r w:rsidRPr="00B62A22">
        <w:rPr>
          <w:color w:val="000000"/>
          <w:szCs w:val="28"/>
        </w:rPr>
        <w:t>гистр, НИЦ ИНФРА-М, 2013. - 224 c.</w:t>
      </w:r>
    </w:p>
    <w:p w:rsidR="00B62A22" w:rsidRPr="00B62A22" w:rsidRDefault="00B62A22" w:rsidP="00B62A2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B62A22">
        <w:rPr>
          <w:color w:val="000000"/>
          <w:szCs w:val="28"/>
        </w:rPr>
        <w:t xml:space="preserve">Данилевский Ю.А., </w:t>
      </w:r>
      <w:proofErr w:type="spellStart"/>
      <w:r w:rsidRPr="00B62A22">
        <w:rPr>
          <w:color w:val="000000"/>
          <w:szCs w:val="28"/>
        </w:rPr>
        <w:t>Шапигузов</w:t>
      </w:r>
      <w:proofErr w:type="spellEnd"/>
      <w:r w:rsidRPr="00B62A22">
        <w:rPr>
          <w:color w:val="000000"/>
          <w:szCs w:val="28"/>
        </w:rPr>
        <w:t xml:space="preserve"> С.М. Аудит. Учебное пособие. - 2-е </w:t>
      </w:r>
      <w:proofErr w:type="spellStart"/>
      <w:proofErr w:type="gramStart"/>
      <w:r w:rsidRPr="00B62A22">
        <w:rPr>
          <w:color w:val="000000"/>
          <w:szCs w:val="28"/>
        </w:rPr>
        <w:t>изд</w:t>
      </w:r>
      <w:proofErr w:type="spellEnd"/>
      <w:proofErr w:type="gramEnd"/>
      <w:r w:rsidRPr="00B62A22">
        <w:rPr>
          <w:color w:val="000000"/>
          <w:szCs w:val="28"/>
        </w:rPr>
        <w:t>, дополненное и переработанное. - М.: ФБК - ПРЕСС, 2010. - 410с.</w:t>
      </w:r>
    </w:p>
    <w:p w:rsidR="00B62A22" w:rsidRPr="00B62A22" w:rsidRDefault="00B62A22" w:rsidP="00B62A2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B62A22">
        <w:rPr>
          <w:color w:val="000000"/>
          <w:szCs w:val="28"/>
        </w:rPr>
        <w:t xml:space="preserve">Дмитриева, И.М. Бухгалтерский учет и аудит: Учебное пособие для бакалавров / И.М. Дмитриева. - М.: </w:t>
      </w:r>
      <w:proofErr w:type="spellStart"/>
      <w:r w:rsidRPr="00B62A22">
        <w:rPr>
          <w:color w:val="000000"/>
          <w:szCs w:val="28"/>
        </w:rPr>
        <w:t>Юрайт</w:t>
      </w:r>
      <w:proofErr w:type="spellEnd"/>
      <w:r w:rsidRPr="00B62A22">
        <w:rPr>
          <w:color w:val="000000"/>
          <w:szCs w:val="28"/>
        </w:rPr>
        <w:t>, 2013. - 306 c.</w:t>
      </w:r>
    </w:p>
    <w:tbl>
      <w:tblPr>
        <w:tblW w:w="9840" w:type="dxa"/>
        <w:tblCellSpacing w:w="7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840"/>
      </w:tblGrid>
      <w:tr w:rsidR="00B62A22" w:rsidRPr="00B62A22" w:rsidTr="008A4E7B">
        <w:trPr>
          <w:tblCellSpacing w:w="7" w:type="dxa"/>
        </w:trPr>
        <w:tc>
          <w:tcPr>
            <w:tcW w:w="9812" w:type="dxa"/>
            <w:shd w:val="clear" w:color="auto" w:fill="FFFFFF"/>
            <w:vAlign w:val="center"/>
            <w:hideMark/>
          </w:tcPr>
          <w:p w:rsidR="00B62A22" w:rsidRPr="00B62A22" w:rsidRDefault="00B62A22" w:rsidP="00B62A22">
            <w:pPr>
              <w:numPr>
                <w:ilvl w:val="0"/>
                <w:numId w:val="20"/>
              </w:numPr>
              <w:spacing w:line="360" w:lineRule="auto"/>
              <w:ind w:left="0" w:firstLine="709"/>
              <w:jc w:val="both"/>
              <w:outlineLvl w:val="0"/>
              <w:rPr>
                <w:bCs/>
                <w:color w:val="000000"/>
                <w:kern w:val="36"/>
                <w:szCs w:val="28"/>
              </w:rPr>
            </w:pPr>
            <w:r w:rsidRPr="00B62A22">
              <w:rPr>
                <w:color w:val="000000"/>
                <w:szCs w:val="28"/>
                <w:shd w:val="clear" w:color="auto" w:fill="FFFFFF"/>
              </w:rPr>
              <w:lastRenderedPageBreak/>
              <w:t xml:space="preserve">Ерофеева В.А., Пискунов В.А., </w:t>
            </w:r>
            <w:proofErr w:type="spellStart"/>
            <w:r w:rsidRPr="00B62A22">
              <w:rPr>
                <w:color w:val="000000"/>
                <w:szCs w:val="28"/>
                <w:shd w:val="clear" w:color="auto" w:fill="FFFFFF"/>
              </w:rPr>
              <w:t>Битюкова</w:t>
            </w:r>
            <w:proofErr w:type="spellEnd"/>
            <w:r w:rsidRPr="00B62A22">
              <w:rPr>
                <w:color w:val="000000"/>
                <w:szCs w:val="28"/>
                <w:shd w:val="clear" w:color="auto" w:fill="FFFFFF"/>
              </w:rPr>
              <w:t xml:space="preserve"> Т.А. </w:t>
            </w:r>
            <w:r w:rsidRPr="00B62A22">
              <w:rPr>
                <w:bCs/>
                <w:color w:val="000000"/>
                <w:kern w:val="36"/>
                <w:szCs w:val="28"/>
              </w:rPr>
              <w:t xml:space="preserve">Аудит в 2- томах. Том 1. Учебник и практикум для академического </w:t>
            </w:r>
            <w:proofErr w:type="spellStart"/>
            <w:r w:rsidRPr="00B62A22">
              <w:rPr>
                <w:bCs/>
                <w:color w:val="000000"/>
                <w:kern w:val="36"/>
                <w:szCs w:val="28"/>
              </w:rPr>
              <w:t>бакалавриата</w:t>
            </w:r>
            <w:proofErr w:type="spellEnd"/>
            <w:r w:rsidRPr="00B62A22">
              <w:rPr>
                <w:color w:val="000000"/>
                <w:szCs w:val="28"/>
              </w:rPr>
              <w:t xml:space="preserve"> М.</w:t>
            </w:r>
            <w:proofErr w:type="gramStart"/>
            <w:r w:rsidRPr="00B62A22">
              <w:rPr>
                <w:color w:val="000000"/>
                <w:szCs w:val="28"/>
              </w:rPr>
              <w:t xml:space="preserve"> :</w:t>
            </w:r>
            <w:proofErr w:type="gramEnd"/>
            <w:r w:rsidRPr="00B62A22">
              <w:rPr>
                <w:color w:val="000000"/>
                <w:szCs w:val="28"/>
              </w:rPr>
              <w:t xml:space="preserve"> </w:t>
            </w:r>
            <w:proofErr w:type="spellStart"/>
            <w:r w:rsidRPr="00B62A22">
              <w:rPr>
                <w:color w:val="000000"/>
                <w:szCs w:val="28"/>
              </w:rPr>
              <w:t>Юрайт</w:t>
            </w:r>
            <w:proofErr w:type="spellEnd"/>
            <w:r w:rsidRPr="00B62A22">
              <w:rPr>
                <w:color w:val="000000"/>
                <w:szCs w:val="28"/>
              </w:rPr>
              <w:t>, 2016г., 353 с.</w:t>
            </w:r>
          </w:p>
        </w:tc>
      </w:tr>
      <w:tr w:rsidR="00B62A22" w:rsidRPr="00B62A22" w:rsidTr="008A4E7B">
        <w:trPr>
          <w:trHeight w:val="28"/>
          <w:tblCellSpacing w:w="7" w:type="dxa"/>
        </w:trPr>
        <w:tc>
          <w:tcPr>
            <w:tcW w:w="9812" w:type="dxa"/>
            <w:shd w:val="clear" w:color="auto" w:fill="FFFFFF"/>
            <w:vAlign w:val="center"/>
            <w:hideMark/>
          </w:tcPr>
          <w:p w:rsidR="00B62A22" w:rsidRPr="00B62A22" w:rsidRDefault="00B62A22" w:rsidP="008A4E7B">
            <w:pPr>
              <w:spacing w:line="360" w:lineRule="auto"/>
              <w:ind w:firstLine="709"/>
              <w:jc w:val="both"/>
              <w:rPr>
                <w:color w:val="000000"/>
                <w:szCs w:val="28"/>
              </w:rPr>
            </w:pPr>
          </w:p>
        </w:tc>
      </w:tr>
    </w:tbl>
    <w:p w:rsidR="00B62A22" w:rsidRPr="00B62A22" w:rsidRDefault="00B62A22" w:rsidP="00B62A2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B62A22">
        <w:rPr>
          <w:color w:val="000000"/>
          <w:szCs w:val="28"/>
        </w:rPr>
        <w:t>Керимов, В. Э. Бухгалтерский управленческий учет [Текст] / В. Э. К</w:t>
      </w:r>
      <w:r w:rsidRPr="00B62A22">
        <w:rPr>
          <w:color w:val="000000"/>
          <w:szCs w:val="28"/>
        </w:rPr>
        <w:t>е</w:t>
      </w:r>
      <w:r w:rsidRPr="00B62A22">
        <w:rPr>
          <w:color w:val="000000"/>
          <w:szCs w:val="28"/>
        </w:rPr>
        <w:t>римов. – М.</w:t>
      </w:r>
      <w:proofErr w:type="gramStart"/>
      <w:r w:rsidRPr="00B62A22">
        <w:rPr>
          <w:color w:val="000000"/>
          <w:szCs w:val="28"/>
        </w:rPr>
        <w:t xml:space="preserve"> :</w:t>
      </w:r>
      <w:proofErr w:type="gramEnd"/>
      <w:r w:rsidRPr="00B62A22">
        <w:rPr>
          <w:color w:val="000000"/>
          <w:szCs w:val="28"/>
        </w:rPr>
        <w:t xml:space="preserve"> Дашков и К°, 2013г., 512 с.</w:t>
      </w:r>
    </w:p>
    <w:p w:rsidR="00B62A22" w:rsidRPr="00B62A22" w:rsidRDefault="00B62A22" w:rsidP="00B62A22">
      <w:pPr>
        <w:widowControl w:val="0"/>
        <w:numPr>
          <w:ilvl w:val="0"/>
          <w:numId w:val="20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color w:val="000000"/>
          <w:szCs w:val="28"/>
        </w:rPr>
      </w:pPr>
      <w:r w:rsidRPr="00B62A22">
        <w:rPr>
          <w:color w:val="000000"/>
          <w:szCs w:val="28"/>
        </w:rPr>
        <w:t xml:space="preserve">Кондраков Н.П. Бухгалтерский (финансовый, управленческий) учет: Учебник – 4-е изд., </w:t>
      </w:r>
      <w:proofErr w:type="spellStart"/>
      <w:r w:rsidRPr="00B62A22">
        <w:rPr>
          <w:color w:val="000000"/>
          <w:szCs w:val="28"/>
        </w:rPr>
        <w:t>перераб</w:t>
      </w:r>
      <w:proofErr w:type="spellEnd"/>
      <w:r w:rsidRPr="00B62A22">
        <w:rPr>
          <w:color w:val="000000"/>
          <w:szCs w:val="28"/>
        </w:rPr>
        <w:t>. и доп. – М.: Проспект, 2015г. – 720 с.</w:t>
      </w:r>
    </w:p>
    <w:p w:rsidR="00B62A22" w:rsidRPr="00B62A22" w:rsidRDefault="00B62A22" w:rsidP="00B62A22">
      <w:pPr>
        <w:pStyle w:val="1"/>
        <w:numPr>
          <w:ilvl w:val="0"/>
          <w:numId w:val="20"/>
        </w:numPr>
        <w:spacing w:before="0" w:line="360" w:lineRule="auto"/>
        <w:ind w:left="0" w:firstLine="709"/>
        <w:jc w:val="both"/>
        <w:rPr>
          <w:b w:val="0"/>
          <w:color w:val="000000"/>
        </w:rPr>
      </w:pPr>
      <w:r w:rsidRPr="00B62A22">
        <w:rPr>
          <w:b w:val="0"/>
          <w:color w:val="000000"/>
          <w:shd w:val="clear" w:color="auto" w:fill="FFFFFF"/>
        </w:rPr>
        <w:t xml:space="preserve">Кондраков Н.П., Иванова М.А. </w:t>
      </w:r>
      <w:r w:rsidRPr="00B62A22">
        <w:rPr>
          <w:b w:val="0"/>
          <w:bCs w:val="0"/>
          <w:color w:val="000000"/>
          <w:kern w:val="36"/>
        </w:rPr>
        <w:t>Бухгалтерский управленческий учет. Учебное пособие</w:t>
      </w:r>
      <w:r w:rsidRPr="00B62A22">
        <w:rPr>
          <w:b w:val="0"/>
          <w:color w:val="000000"/>
        </w:rPr>
        <w:t xml:space="preserve"> – М.: Инфра-М, 2016г. – 352 с.</w:t>
      </w:r>
    </w:p>
    <w:p w:rsidR="00B62A22" w:rsidRPr="00B62A22" w:rsidRDefault="00B62A22" w:rsidP="00B62A22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B62A22">
        <w:rPr>
          <w:color w:val="000000"/>
          <w:szCs w:val="28"/>
          <w:shd w:val="clear" w:color="auto" w:fill="FFFFFF"/>
        </w:rPr>
        <w:t>Лебедева Е.М. Аудит. Учебник/Е.М. Лебедева. – М.: Академия, 2013. —  176 с.</w:t>
      </w:r>
    </w:p>
    <w:p w:rsidR="00B62A22" w:rsidRPr="00B62A22" w:rsidRDefault="00B62A22" w:rsidP="00B62A2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proofErr w:type="spellStart"/>
      <w:r w:rsidRPr="00B62A22">
        <w:rPr>
          <w:color w:val="000000"/>
          <w:szCs w:val="28"/>
        </w:rPr>
        <w:t>Лишиленко</w:t>
      </w:r>
      <w:proofErr w:type="spellEnd"/>
      <w:r w:rsidRPr="00B62A22">
        <w:rPr>
          <w:color w:val="000000"/>
          <w:szCs w:val="28"/>
        </w:rPr>
        <w:t xml:space="preserve"> А. В. Бухгалтерский учет: Учебник. 3-е узд. Перед. и</w:t>
      </w:r>
      <w:proofErr w:type="gramStart"/>
      <w:r w:rsidRPr="00B62A22">
        <w:rPr>
          <w:color w:val="000000"/>
          <w:szCs w:val="28"/>
        </w:rPr>
        <w:t xml:space="preserve"> .</w:t>
      </w:r>
      <w:proofErr w:type="gramEnd"/>
      <w:r w:rsidRPr="00B62A22">
        <w:rPr>
          <w:color w:val="000000"/>
          <w:szCs w:val="28"/>
        </w:rPr>
        <w:t xml:space="preserve"> доп. - К.: Центр учебной литературы, 2011. — 736 с.</w:t>
      </w:r>
    </w:p>
    <w:p w:rsidR="00B62A22" w:rsidRPr="00B62A22" w:rsidRDefault="00B62A22" w:rsidP="00B62A2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B62A22">
        <w:rPr>
          <w:color w:val="000000"/>
          <w:szCs w:val="28"/>
        </w:rPr>
        <w:t xml:space="preserve">Мельник М.В., </w:t>
      </w:r>
      <w:proofErr w:type="spellStart"/>
      <w:r w:rsidRPr="00B62A22">
        <w:rPr>
          <w:color w:val="000000"/>
          <w:szCs w:val="28"/>
        </w:rPr>
        <w:t>Рогденко</w:t>
      </w:r>
      <w:proofErr w:type="spellEnd"/>
      <w:r w:rsidRPr="00B62A22">
        <w:rPr>
          <w:color w:val="000000"/>
          <w:szCs w:val="28"/>
        </w:rPr>
        <w:t xml:space="preserve"> В.Г. Методика проверки учета готовой пр</w:t>
      </w:r>
      <w:r w:rsidRPr="00B62A22">
        <w:rPr>
          <w:color w:val="000000"/>
          <w:szCs w:val="28"/>
        </w:rPr>
        <w:t>о</w:t>
      </w:r>
      <w:r w:rsidRPr="00B62A22">
        <w:rPr>
          <w:color w:val="000000"/>
          <w:szCs w:val="28"/>
        </w:rPr>
        <w:t>дукц</w:t>
      </w:r>
      <w:proofErr w:type="gramStart"/>
      <w:r w:rsidRPr="00B62A22">
        <w:rPr>
          <w:color w:val="000000"/>
          <w:szCs w:val="28"/>
        </w:rPr>
        <w:t>ии и ее</w:t>
      </w:r>
      <w:proofErr w:type="gramEnd"/>
      <w:r w:rsidRPr="00B62A22">
        <w:rPr>
          <w:color w:val="000000"/>
          <w:szCs w:val="28"/>
        </w:rPr>
        <w:t xml:space="preserve"> продажи // Аудиторские ведомости. - 2014. - № 8.</w:t>
      </w:r>
    </w:p>
    <w:p w:rsidR="00B62A22" w:rsidRPr="00B62A22" w:rsidRDefault="00B62A22" w:rsidP="00B62A2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proofErr w:type="spellStart"/>
      <w:r w:rsidRPr="00B62A22">
        <w:rPr>
          <w:color w:val="000000"/>
          <w:szCs w:val="28"/>
        </w:rPr>
        <w:t>Миславская</w:t>
      </w:r>
      <w:proofErr w:type="spellEnd"/>
      <w:r w:rsidRPr="00B62A22">
        <w:rPr>
          <w:color w:val="000000"/>
          <w:szCs w:val="28"/>
        </w:rPr>
        <w:t xml:space="preserve">, Н.А. Бухгалтерский учет: Учебник / Н.А. </w:t>
      </w:r>
      <w:proofErr w:type="spellStart"/>
      <w:r w:rsidRPr="00B62A22">
        <w:rPr>
          <w:color w:val="000000"/>
          <w:szCs w:val="28"/>
        </w:rPr>
        <w:t>Миславская</w:t>
      </w:r>
      <w:proofErr w:type="spellEnd"/>
      <w:r w:rsidRPr="00B62A22">
        <w:rPr>
          <w:color w:val="000000"/>
          <w:szCs w:val="28"/>
        </w:rPr>
        <w:t>, С.Н. Поленова. - М.: Дашков и К, 2013. - 592 c.</w:t>
      </w:r>
    </w:p>
    <w:p w:rsidR="00B62A22" w:rsidRPr="00B62A22" w:rsidRDefault="00B62A22" w:rsidP="00B62A22">
      <w:pPr>
        <w:widowControl w:val="0"/>
        <w:numPr>
          <w:ilvl w:val="0"/>
          <w:numId w:val="20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color w:val="000000"/>
          <w:szCs w:val="28"/>
        </w:rPr>
      </w:pPr>
      <w:proofErr w:type="spellStart"/>
      <w:r w:rsidRPr="00B62A22">
        <w:rPr>
          <w:color w:val="000000"/>
          <w:szCs w:val="28"/>
        </w:rPr>
        <w:t>Пошерстник</w:t>
      </w:r>
      <w:proofErr w:type="spellEnd"/>
      <w:r w:rsidRPr="00B62A22">
        <w:rPr>
          <w:color w:val="000000"/>
          <w:szCs w:val="28"/>
        </w:rPr>
        <w:t xml:space="preserve"> Н.В. Самоучитель по бухгалтерскому учету: учеб</w:t>
      </w:r>
      <w:proofErr w:type="gramStart"/>
      <w:r w:rsidRPr="00B62A22">
        <w:rPr>
          <w:color w:val="000000"/>
          <w:szCs w:val="28"/>
        </w:rPr>
        <w:t>.-</w:t>
      </w:r>
      <w:proofErr w:type="spellStart"/>
      <w:proofErr w:type="gramEnd"/>
      <w:r w:rsidRPr="00B62A22">
        <w:rPr>
          <w:color w:val="000000"/>
          <w:szCs w:val="28"/>
        </w:rPr>
        <w:t>практ</w:t>
      </w:r>
      <w:proofErr w:type="spellEnd"/>
      <w:r w:rsidRPr="00B62A22">
        <w:rPr>
          <w:color w:val="000000"/>
          <w:szCs w:val="28"/>
        </w:rPr>
        <w:t xml:space="preserve">. пособие. – 15-е изд., </w:t>
      </w:r>
      <w:proofErr w:type="spellStart"/>
      <w:r w:rsidRPr="00B62A22">
        <w:rPr>
          <w:color w:val="000000"/>
          <w:szCs w:val="28"/>
        </w:rPr>
        <w:t>перераб</w:t>
      </w:r>
      <w:proofErr w:type="spellEnd"/>
      <w:r w:rsidRPr="00B62A22">
        <w:rPr>
          <w:color w:val="000000"/>
          <w:szCs w:val="28"/>
        </w:rPr>
        <w:t>. и доп. – М.: Питер, 2011г. – 416 с.</w:t>
      </w:r>
    </w:p>
    <w:p w:rsidR="00B62A22" w:rsidRPr="00B62A22" w:rsidRDefault="00B62A22" w:rsidP="00B62A22">
      <w:pPr>
        <w:widowControl w:val="0"/>
        <w:numPr>
          <w:ilvl w:val="0"/>
          <w:numId w:val="20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color w:val="000000"/>
          <w:szCs w:val="28"/>
        </w:rPr>
      </w:pPr>
      <w:proofErr w:type="spellStart"/>
      <w:r w:rsidRPr="00B62A22">
        <w:rPr>
          <w:color w:val="000000"/>
          <w:szCs w:val="28"/>
          <w:shd w:val="clear" w:color="auto" w:fill="FFFFFF"/>
        </w:rPr>
        <w:t>Рогуленко</w:t>
      </w:r>
      <w:proofErr w:type="spellEnd"/>
      <w:r w:rsidRPr="00B62A22">
        <w:rPr>
          <w:color w:val="000000"/>
          <w:szCs w:val="28"/>
          <w:shd w:val="clear" w:color="auto" w:fill="FFFFFF"/>
        </w:rPr>
        <w:t xml:space="preserve"> Т.М. Аудит. Учебник/Т.М. </w:t>
      </w:r>
      <w:proofErr w:type="spellStart"/>
      <w:r w:rsidRPr="00B62A22">
        <w:rPr>
          <w:color w:val="000000"/>
          <w:szCs w:val="28"/>
          <w:shd w:val="clear" w:color="auto" w:fill="FFFFFF"/>
        </w:rPr>
        <w:t>Рогуленко</w:t>
      </w:r>
      <w:proofErr w:type="spellEnd"/>
      <w:r w:rsidRPr="00B62A22">
        <w:rPr>
          <w:color w:val="000000"/>
          <w:szCs w:val="28"/>
          <w:shd w:val="clear" w:color="auto" w:fill="FFFFFF"/>
        </w:rPr>
        <w:t>. – М.:  </w:t>
      </w:r>
      <w:proofErr w:type="spellStart"/>
      <w:r w:rsidRPr="00B62A22">
        <w:rPr>
          <w:color w:val="000000"/>
          <w:szCs w:val="28"/>
          <w:shd w:val="clear" w:color="auto" w:fill="FFFFFF"/>
        </w:rPr>
        <w:t>КноРус</w:t>
      </w:r>
      <w:proofErr w:type="spellEnd"/>
      <w:r w:rsidRPr="00B62A22">
        <w:rPr>
          <w:color w:val="000000"/>
          <w:szCs w:val="28"/>
          <w:shd w:val="clear" w:color="auto" w:fill="FFFFFF"/>
        </w:rPr>
        <w:t>, 2014. — 432 с.</w:t>
      </w:r>
    </w:p>
    <w:p w:rsidR="00B62A22" w:rsidRPr="00B62A22" w:rsidRDefault="00B62A22" w:rsidP="00B62A2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B62A22">
        <w:rPr>
          <w:color w:val="000000"/>
          <w:szCs w:val="28"/>
        </w:rPr>
        <w:t xml:space="preserve">Подольский В.И., Савин А.А. Аудит. - 4-е изд., </w:t>
      </w:r>
      <w:proofErr w:type="gramStart"/>
      <w:r w:rsidRPr="00B62A22">
        <w:rPr>
          <w:color w:val="000000"/>
          <w:szCs w:val="28"/>
        </w:rPr>
        <w:t>дополненное</w:t>
      </w:r>
      <w:proofErr w:type="gramEnd"/>
      <w:r w:rsidRPr="00B62A22">
        <w:rPr>
          <w:color w:val="000000"/>
          <w:szCs w:val="28"/>
        </w:rPr>
        <w:t xml:space="preserve"> и перер</w:t>
      </w:r>
      <w:r w:rsidRPr="00B62A22">
        <w:rPr>
          <w:color w:val="000000"/>
          <w:szCs w:val="28"/>
        </w:rPr>
        <w:t>а</w:t>
      </w:r>
      <w:r w:rsidRPr="00B62A22">
        <w:rPr>
          <w:color w:val="000000"/>
          <w:szCs w:val="28"/>
        </w:rPr>
        <w:t xml:space="preserve">ботанное. - М.: </w:t>
      </w:r>
      <w:proofErr w:type="spellStart"/>
      <w:r w:rsidRPr="00B62A22">
        <w:rPr>
          <w:color w:val="000000"/>
          <w:szCs w:val="28"/>
        </w:rPr>
        <w:t>Юрайт</w:t>
      </w:r>
      <w:proofErr w:type="spellEnd"/>
      <w:r w:rsidRPr="00B62A22">
        <w:rPr>
          <w:color w:val="000000"/>
          <w:szCs w:val="28"/>
        </w:rPr>
        <w:t>, 2013г. – 592 с.</w:t>
      </w:r>
    </w:p>
    <w:p w:rsidR="00B62A22" w:rsidRPr="00B62A22" w:rsidRDefault="00B62A22" w:rsidP="00B62A2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B62A22">
        <w:rPr>
          <w:color w:val="000000"/>
          <w:szCs w:val="28"/>
        </w:rPr>
        <w:t>Поленова С.Н. Учет готовой продукции: оценка, выпуск из произво</w:t>
      </w:r>
      <w:r w:rsidRPr="00B62A22">
        <w:rPr>
          <w:color w:val="000000"/>
          <w:szCs w:val="28"/>
        </w:rPr>
        <w:t>д</w:t>
      </w:r>
      <w:r w:rsidRPr="00B62A22">
        <w:rPr>
          <w:color w:val="000000"/>
          <w:szCs w:val="28"/>
        </w:rPr>
        <w:t>ства, продажа. // Все для бухгалтера. - 2015. - № 23.</w:t>
      </w:r>
    </w:p>
    <w:p w:rsidR="00B62A22" w:rsidRPr="00B62A22" w:rsidRDefault="00B62A22" w:rsidP="00B62A2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B62A22">
        <w:rPr>
          <w:color w:val="000000"/>
          <w:szCs w:val="28"/>
        </w:rPr>
        <w:t>Полякова М.</w:t>
      </w:r>
      <w:proofErr w:type="gramStart"/>
      <w:r w:rsidRPr="00B62A22">
        <w:rPr>
          <w:color w:val="000000"/>
          <w:szCs w:val="28"/>
        </w:rPr>
        <w:t>С.</w:t>
      </w:r>
      <w:proofErr w:type="gramEnd"/>
      <w:r w:rsidRPr="00B62A22">
        <w:rPr>
          <w:color w:val="000000"/>
          <w:szCs w:val="28"/>
        </w:rPr>
        <w:t xml:space="preserve"> Что нужно знать о счет-фактуре продавцу и покупат</w:t>
      </w:r>
      <w:r w:rsidRPr="00B62A22">
        <w:rPr>
          <w:color w:val="000000"/>
          <w:szCs w:val="28"/>
        </w:rPr>
        <w:t>е</w:t>
      </w:r>
      <w:r w:rsidRPr="00B62A22">
        <w:rPr>
          <w:color w:val="000000"/>
          <w:szCs w:val="28"/>
        </w:rPr>
        <w:t>лю // Российский налоговый курьер. – 2012г. – №3, с. 21.</w:t>
      </w:r>
    </w:p>
    <w:p w:rsidR="00B62A22" w:rsidRPr="00B62A22" w:rsidRDefault="00B62A22" w:rsidP="00B62A22">
      <w:pPr>
        <w:pStyle w:val="1"/>
        <w:numPr>
          <w:ilvl w:val="0"/>
          <w:numId w:val="20"/>
        </w:numPr>
        <w:spacing w:before="0" w:line="360" w:lineRule="auto"/>
        <w:ind w:left="0" w:firstLine="709"/>
        <w:jc w:val="both"/>
        <w:rPr>
          <w:b w:val="0"/>
          <w:bCs w:val="0"/>
          <w:color w:val="000000"/>
          <w:kern w:val="36"/>
        </w:rPr>
      </w:pPr>
      <w:r w:rsidRPr="00B62A22">
        <w:rPr>
          <w:b w:val="0"/>
          <w:color w:val="000000"/>
          <w:shd w:val="clear" w:color="auto" w:fill="FFFFFF"/>
        </w:rPr>
        <w:lastRenderedPageBreak/>
        <w:t xml:space="preserve">Садыкова Т.М., </w:t>
      </w:r>
      <w:proofErr w:type="spellStart"/>
      <w:r w:rsidRPr="00B62A22">
        <w:rPr>
          <w:b w:val="0"/>
          <w:color w:val="000000"/>
          <w:shd w:val="clear" w:color="auto" w:fill="FFFFFF"/>
        </w:rPr>
        <w:t>Церпенто</w:t>
      </w:r>
      <w:proofErr w:type="spellEnd"/>
      <w:r w:rsidRPr="00B62A22">
        <w:rPr>
          <w:b w:val="0"/>
          <w:color w:val="000000"/>
          <w:shd w:val="clear" w:color="auto" w:fill="FFFFFF"/>
        </w:rPr>
        <w:t xml:space="preserve"> С.И.</w:t>
      </w:r>
      <w:r w:rsidRPr="00B62A22">
        <w:rPr>
          <w:b w:val="0"/>
          <w:bCs w:val="0"/>
          <w:color w:val="000000"/>
          <w:kern w:val="36"/>
        </w:rPr>
        <w:t xml:space="preserve"> Бухгалтерский учет и анализ. Учебник</w:t>
      </w:r>
      <w:r w:rsidRPr="00B62A22">
        <w:rPr>
          <w:b w:val="0"/>
          <w:color w:val="000000"/>
        </w:rPr>
        <w:t xml:space="preserve"> М.: </w:t>
      </w:r>
      <w:hyperlink r:id="rId15" w:history="1">
        <w:r w:rsidRPr="00B62A22">
          <w:rPr>
            <w:rStyle w:val="a6"/>
            <w:b w:val="0"/>
            <w:color w:val="000000"/>
            <w:shd w:val="clear" w:color="auto" w:fill="FFFFFF"/>
          </w:rPr>
          <w:t>Инфра-М, РИОР</w:t>
        </w:r>
      </w:hyperlink>
      <w:r w:rsidRPr="00B62A22">
        <w:rPr>
          <w:b w:val="0"/>
          <w:color w:val="000000"/>
        </w:rPr>
        <w:t>, 2016г., 256 с.</w:t>
      </w:r>
    </w:p>
    <w:p w:rsidR="00B62A22" w:rsidRPr="00B62A22" w:rsidRDefault="00B62A22" w:rsidP="00B62A2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Cs w:val="28"/>
        </w:rPr>
      </w:pPr>
      <w:r w:rsidRPr="00B62A22">
        <w:rPr>
          <w:color w:val="000000"/>
          <w:szCs w:val="28"/>
        </w:rPr>
        <w:t xml:space="preserve">Сапожникова Н.Г. Бухгалтерский учет: учебник 2-е изд., </w:t>
      </w:r>
      <w:proofErr w:type="spellStart"/>
      <w:r w:rsidRPr="00B62A22">
        <w:rPr>
          <w:color w:val="000000"/>
          <w:szCs w:val="28"/>
        </w:rPr>
        <w:t>перераб</w:t>
      </w:r>
      <w:proofErr w:type="spellEnd"/>
      <w:r w:rsidRPr="00B62A22">
        <w:rPr>
          <w:color w:val="000000"/>
          <w:szCs w:val="28"/>
        </w:rPr>
        <w:t xml:space="preserve">. и доп.  М.: </w:t>
      </w:r>
      <w:proofErr w:type="spellStart"/>
      <w:r w:rsidRPr="00B62A22">
        <w:rPr>
          <w:color w:val="000000"/>
          <w:szCs w:val="28"/>
        </w:rPr>
        <w:t>Кнорус</w:t>
      </w:r>
      <w:proofErr w:type="spellEnd"/>
      <w:r w:rsidRPr="00B62A22">
        <w:rPr>
          <w:color w:val="000000"/>
          <w:szCs w:val="28"/>
        </w:rPr>
        <w:t>, 2014г.. 456 с.</w:t>
      </w:r>
    </w:p>
    <w:p w:rsidR="00B62A22" w:rsidRPr="00B62A22" w:rsidRDefault="00B62A22" w:rsidP="00B62A22">
      <w:pPr>
        <w:pStyle w:val="1"/>
        <w:numPr>
          <w:ilvl w:val="0"/>
          <w:numId w:val="20"/>
        </w:numPr>
        <w:spacing w:before="0" w:line="360" w:lineRule="auto"/>
        <w:ind w:left="0" w:firstLine="709"/>
        <w:jc w:val="both"/>
        <w:rPr>
          <w:b w:val="0"/>
          <w:color w:val="000000"/>
        </w:rPr>
      </w:pPr>
      <w:r w:rsidRPr="00B62A22">
        <w:rPr>
          <w:b w:val="0"/>
          <w:color w:val="000000"/>
          <w:shd w:val="clear" w:color="auto" w:fill="FFFFFF"/>
        </w:rPr>
        <w:t xml:space="preserve">Филипьев Д.Ю., Пислегина Н.В. </w:t>
      </w:r>
      <w:r w:rsidRPr="00B62A22">
        <w:rPr>
          <w:b w:val="0"/>
          <w:color w:val="000000"/>
        </w:rPr>
        <w:t xml:space="preserve">Аудит. Учебное пособие. Гриф МО РФ - М.: </w:t>
      </w:r>
      <w:hyperlink r:id="rId16" w:history="1">
        <w:r w:rsidRPr="00B62A22">
          <w:rPr>
            <w:rStyle w:val="a6"/>
            <w:b w:val="0"/>
            <w:color w:val="000000"/>
            <w:shd w:val="clear" w:color="auto" w:fill="FFFFFF"/>
          </w:rPr>
          <w:t>Инфра-М, РИОР</w:t>
        </w:r>
      </w:hyperlink>
      <w:r w:rsidRPr="00B62A22">
        <w:rPr>
          <w:b w:val="0"/>
          <w:color w:val="000000"/>
        </w:rPr>
        <w:t>, 2016г., 179 с.</w:t>
      </w:r>
    </w:p>
    <w:p w:rsidR="00B62A22" w:rsidRPr="00B62A22" w:rsidRDefault="00B62A22" w:rsidP="00B62A2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B62A22">
        <w:rPr>
          <w:color w:val="000000"/>
          <w:szCs w:val="28"/>
        </w:rPr>
        <w:t>Хозяева С.Г. Учет продажи собственного производства // Бухгалте</w:t>
      </w:r>
      <w:r w:rsidRPr="00B62A22">
        <w:rPr>
          <w:color w:val="000000"/>
          <w:szCs w:val="28"/>
        </w:rPr>
        <w:t>р</w:t>
      </w:r>
      <w:r w:rsidRPr="00B62A22">
        <w:rPr>
          <w:color w:val="000000"/>
          <w:szCs w:val="28"/>
        </w:rPr>
        <w:t>ский учет. - 2012. - № 19.</w:t>
      </w:r>
    </w:p>
    <w:p w:rsidR="00B62A22" w:rsidRPr="00B62A22" w:rsidRDefault="00B62A22" w:rsidP="00B62A2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proofErr w:type="spellStart"/>
      <w:r w:rsidRPr="00B62A22">
        <w:rPr>
          <w:color w:val="000000"/>
          <w:szCs w:val="28"/>
        </w:rPr>
        <w:t>Шеремет</w:t>
      </w:r>
      <w:proofErr w:type="spellEnd"/>
      <w:r w:rsidRPr="00B62A22">
        <w:rPr>
          <w:color w:val="000000"/>
          <w:szCs w:val="28"/>
        </w:rPr>
        <w:t xml:space="preserve"> А.Д., </w:t>
      </w:r>
      <w:proofErr w:type="spellStart"/>
      <w:r w:rsidRPr="00B62A22">
        <w:rPr>
          <w:color w:val="000000"/>
          <w:szCs w:val="28"/>
        </w:rPr>
        <w:t>Суйц</w:t>
      </w:r>
      <w:proofErr w:type="spellEnd"/>
      <w:r w:rsidRPr="00B62A22">
        <w:rPr>
          <w:color w:val="000000"/>
          <w:szCs w:val="28"/>
        </w:rPr>
        <w:t xml:space="preserve"> В.П. Аудит: Учебник. - 6-е изд., </w:t>
      </w:r>
      <w:proofErr w:type="spellStart"/>
      <w:r w:rsidRPr="00B62A22">
        <w:rPr>
          <w:color w:val="000000"/>
          <w:szCs w:val="28"/>
        </w:rPr>
        <w:t>перераб</w:t>
      </w:r>
      <w:proofErr w:type="spellEnd"/>
      <w:r w:rsidRPr="00B62A22">
        <w:rPr>
          <w:color w:val="000000"/>
          <w:szCs w:val="28"/>
        </w:rPr>
        <w:t xml:space="preserve">. и доп. - М.: ИНФРА-М, 2014г. - 410с. </w:t>
      </w:r>
    </w:p>
    <w:p w:rsidR="00B62A22" w:rsidRDefault="00B62A22"/>
    <w:p w:rsidR="00FC7944" w:rsidRDefault="00FC7944"/>
    <w:p w:rsidR="00FC7944" w:rsidRDefault="00FC7944"/>
    <w:p w:rsidR="00FC7944" w:rsidRDefault="00FC7944"/>
    <w:p w:rsidR="00FC7944" w:rsidRDefault="00FC7944"/>
    <w:p w:rsidR="00FC7944" w:rsidRDefault="00FC7944"/>
    <w:sectPr w:rsidR="00FC7944" w:rsidSect="001E7F75">
      <w:headerReference w:type="default" r:id="rId17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B2" w:rsidRDefault="004952B2" w:rsidP="00DC213C">
      <w:r>
        <w:separator/>
      </w:r>
    </w:p>
  </w:endnote>
  <w:endnote w:type="continuationSeparator" w:id="0">
    <w:p w:rsidR="004952B2" w:rsidRDefault="004952B2" w:rsidP="00DC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B2" w:rsidRDefault="004952B2" w:rsidP="00DC213C">
      <w:r>
        <w:separator/>
      </w:r>
    </w:p>
  </w:footnote>
  <w:footnote w:type="continuationSeparator" w:id="0">
    <w:p w:rsidR="004952B2" w:rsidRDefault="004952B2" w:rsidP="00DC2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380532"/>
      <w:docPartObj>
        <w:docPartGallery w:val="Page Numbers (Top of Page)"/>
        <w:docPartUnique/>
      </w:docPartObj>
    </w:sdtPr>
    <w:sdtEndPr/>
    <w:sdtContent>
      <w:p w:rsidR="005D2FDA" w:rsidRDefault="005D2FD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ADD">
          <w:rPr>
            <w:noProof/>
          </w:rPr>
          <w:t>90</w:t>
        </w:r>
        <w:r>
          <w:fldChar w:fldCharType="end"/>
        </w:r>
      </w:p>
    </w:sdtContent>
  </w:sdt>
  <w:p w:rsidR="005D2FDA" w:rsidRDefault="005D2FD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978E1"/>
    <w:multiLevelType w:val="hybridMultilevel"/>
    <w:tmpl w:val="B37A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46B50"/>
    <w:multiLevelType w:val="hybridMultilevel"/>
    <w:tmpl w:val="B2AE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60EEC"/>
    <w:multiLevelType w:val="multilevel"/>
    <w:tmpl w:val="2C900B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BC44F4"/>
    <w:multiLevelType w:val="multilevel"/>
    <w:tmpl w:val="26F4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CF3D4A"/>
    <w:multiLevelType w:val="multilevel"/>
    <w:tmpl w:val="E4C640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C74333"/>
    <w:multiLevelType w:val="multilevel"/>
    <w:tmpl w:val="6560AF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C314F2"/>
    <w:multiLevelType w:val="multilevel"/>
    <w:tmpl w:val="5A0A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4017FB"/>
    <w:multiLevelType w:val="singleLevel"/>
    <w:tmpl w:val="5F129BAC"/>
    <w:lvl w:ilvl="0">
      <w:start w:val="1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8">
    <w:nsid w:val="324C4FE6"/>
    <w:multiLevelType w:val="multilevel"/>
    <w:tmpl w:val="C6EA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5D39F1"/>
    <w:multiLevelType w:val="multilevel"/>
    <w:tmpl w:val="3774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AD2439"/>
    <w:multiLevelType w:val="singleLevel"/>
    <w:tmpl w:val="5ED2F6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1">
    <w:nsid w:val="5BCE32BF"/>
    <w:multiLevelType w:val="multilevel"/>
    <w:tmpl w:val="F4D897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5968C3"/>
    <w:multiLevelType w:val="singleLevel"/>
    <w:tmpl w:val="626A11CE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3">
    <w:nsid w:val="6264597E"/>
    <w:multiLevelType w:val="multilevel"/>
    <w:tmpl w:val="2A30F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6442084C"/>
    <w:multiLevelType w:val="hybridMultilevel"/>
    <w:tmpl w:val="6608DC1E"/>
    <w:lvl w:ilvl="0" w:tplc="5D56027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395EEA"/>
    <w:multiLevelType w:val="singleLevel"/>
    <w:tmpl w:val="5ED2F6D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6">
    <w:nsid w:val="70D145E8"/>
    <w:multiLevelType w:val="hybridMultilevel"/>
    <w:tmpl w:val="2A74110E"/>
    <w:lvl w:ilvl="0" w:tplc="9A648538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787294"/>
    <w:multiLevelType w:val="hybridMultilevel"/>
    <w:tmpl w:val="5B3476FA"/>
    <w:lvl w:ilvl="0" w:tplc="B1D4AE3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3"/>
  </w:num>
  <w:num w:numId="7">
    <w:abstractNumId w:val="12"/>
  </w:num>
  <w:num w:numId="8">
    <w:abstractNumId w:val="13"/>
  </w:num>
  <w:num w:numId="9">
    <w:abstractNumId w:val="0"/>
  </w:num>
  <w:num w:numId="10">
    <w:abstractNumId w:val="1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4"/>
  </w:num>
  <w:num w:numId="16">
    <w:abstractNumId w:val="2"/>
  </w:num>
  <w:num w:numId="17">
    <w:abstractNumId w:val="15"/>
  </w:num>
  <w:num w:numId="18">
    <w:abstractNumId w:val="15"/>
    <w:lvlOverride w:ilvl="0">
      <w:lvl w:ilvl="0">
        <w:start w:val="10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9">
    <w:abstractNumId w:val="7"/>
  </w:num>
  <w:num w:numId="20">
    <w:abstractNumId w:val="7"/>
    <w:lvlOverride w:ilvl="0">
      <w:lvl w:ilvl="0">
        <w:start w:val="15"/>
        <w:numFmt w:val="decimal"/>
        <w:lvlText w:val="%1. "/>
        <w:legacy w:legacy="1" w:legacySpace="0" w:legacyIndent="283"/>
        <w:lvlJc w:val="left"/>
        <w:pPr>
          <w:ind w:left="2267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62"/>
    <w:rsid w:val="000151C6"/>
    <w:rsid w:val="0002016E"/>
    <w:rsid w:val="000505F7"/>
    <w:rsid w:val="000A79F1"/>
    <w:rsid w:val="000B218F"/>
    <w:rsid w:val="000E56C5"/>
    <w:rsid w:val="00103570"/>
    <w:rsid w:val="00172FA2"/>
    <w:rsid w:val="00181F67"/>
    <w:rsid w:val="00192636"/>
    <w:rsid w:val="001A1E57"/>
    <w:rsid w:val="001A64BC"/>
    <w:rsid w:val="001C083C"/>
    <w:rsid w:val="001C53A4"/>
    <w:rsid w:val="001E7F75"/>
    <w:rsid w:val="001F0304"/>
    <w:rsid w:val="00211402"/>
    <w:rsid w:val="00237BE3"/>
    <w:rsid w:val="00274BCA"/>
    <w:rsid w:val="0028368E"/>
    <w:rsid w:val="002A3F2A"/>
    <w:rsid w:val="002C38C9"/>
    <w:rsid w:val="002F45BC"/>
    <w:rsid w:val="00323715"/>
    <w:rsid w:val="0032723B"/>
    <w:rsid w:val="00334A85"/>
    <w:rsid w:val="003A11D9"/>
    <w:rsid w:val="003C787D"/>
    <w:rsid w:val="003F15CA"/>
    <w:rsid w:val="00410A00"/>
    <w:rsid w:val="0044285B"/>
    <w:rsid w:val="0045727D"/>
    <w:rsid w:val="004952B2"/>
    <w:rsid w:val="0049567D"/>
    <w:rsid w:val="00496D70"/>
    <w:rsid w:val="004C449D"/>
    <w:rsid w:val="004D1D34"/>
    <w:rsid w:val="004E1CC4"/>
    <w:rsid w:val="004E71D1"/>
    <w:rsid w:val="004E76D5"/>
    <w:rsid w:val="004F6560"/>
    <w:rsid w:val="00512EAF"/>
    <w:rsid w:val="00516333"/>
    <w:rsid w:val="005B769A"/>
    <w:rsid w:val="005D2FDA"/>
    <w:rsid w:val="005D6C47"/>
    <w:rsid w:val="005F50D2"/>
    <w:rsid w:val="0066589D"/>
    <w:rsid w:val="00684F2B"/>
    <w:rsid w:val="00691307"/>
    <w:rsid w:val="00691AC3"/>
    <w:rsid w:val="00697DEF"/>
    <w:rsid w:val="006D28D4"/>
    <w:rsid w:val="00721548"/>
    <w:rsid w:val="00722424"/>
    <w:rsid w:val="007307C7"/>
    <w:rsid w:val="00735C5B"/>
    <w:rsid w:val="007420A4"/>
    <w:rsid w:val="0075115F"/>
    <w:rsid w:val="007B6AE7"/>
    <w:rsid w:val="007C4166"/>
    <w:rsid w:val="008251DF"/>
    <w:rsid w:val="00882C82"/>
    <w:rsid w:val="00883DD9"/>
    <w:rsid w:val="00885ADD"/>
    <w:rsid w:val="008F0558"/>
    <w:rsid w:val="009A052A"/>
    <w:rsid w:val="009D4747"/>
    <w:rsid w:val="009F588A"/>
    <w:rsid w:val="00A055DA"/>
    <w:rsid w:val="00A76B62"/>
    <w:rsid w:val="00AC39C1"/>
    <w:rsid w:val="00B52E87"/>
    <w:rsid w:val="00B62A22"/>
    <w:rsid w:val="00B7325D"/>
    <w:rsid w:val="00BF6E3A"/>
    <w:rsid w:val="00C12239"/>
    <w:rsid w:val="00C26F8D"/>
    <w:rsid w:val="00C31603"/>
    <w:rsid w:val="00C46384"/>
    <w:rsid w:val="00C625B3"/>
    <w:rsid w:val="00C96369"/>
    <w:rsid w:val="00CD5769"/>
    <w:rsid w:val="00CE29C2"/>
    <w:rsid w:val="00D029F9"/>
    <w:rsid w:val="00D13FEC"/>
    <w:rsid w:val="00D52139"/>
    <w:rsid w:val="00D76ADD"/>
    <w:rsid w:val="00DC213C"/>
    <w:rsid w:val="00DE64FE"/>
    <w:rsid w:val="00E00625"/>
    <w:rsid w:val="00E04520"/>
    <w:rsid w:val="00E147A5"/>
    <w:rsid w:val="00E24F6A"/>
    <w:rsid w:val="00E449D6"/>
    <w:rsid w:val="00E578A5"/>
    <w:rsid w:val="00E72C96"/>
    <w:rsid w:val="00E76790"/>
    <w:rsid w:val="00E96789"/>
    <w:rsid w:val="00ED5D46"/>
    <w:rsid w:val="00ED7301"/>
    <w:rsid w:val="00F43049"/>
    <w:rsid w:val="00F567A7"/>
    <w:rsid w:val="00F64813"/>
    <w:rsid w:val="00FA36A1"/>
    <w:rsid w:val="00FC50D2"/>
    <w:rsid w:val="00FC7944"/>
    <w:rsid w:val="00FE1752"/>
    <w:rsid w:val="00F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64BC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nhideWhenUsed/>
    <w:qFormat/>
    <w:rsid w:val="001A64BC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 Знак"/>
    <w:basedOn w:val="a"/>
    <w:link w:val="a4"/>
    <w:uiPriority w:val="99"/>
    <w:rsid w:val="00A76B62"/>
    <w:pPr>
      <w:spacing w:before="100" w:beforeAutospacing="1" w:after="100" w:afterAutospacing="1"/>
    </w:pPr>
  </w:style>
  <w:style w:type="paragraph" w:customStyle="1" w:styleId="ConsPlusNonformat">
    <w:name w:val="ConsPlusNonformat"/>
    <w:rsid w:val="00A76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A76B62"/>
    <w:pPr>
      <w:spacing w:before="100" w:beforeAutospacing="1" w:after="100" w:afterAutospacing="1"/>
    </w:pPr>
  </w:style>
  <w:style w:type="paragraph" w:customStyle="1" w:styleId="ConsPlusNormal">
    <w:name w:val="ConsPlusNormal"/>
    <w:rsid w:val="00A76B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бычный (веб) Знак"/>
    <w:aliases w:val="Обычный (Web) Знак,Знак Знак Знак Знак"/>
    <w:link w:val="a3"/>
    <w:uiPriority w:val="99"/>
    <w:locked/>
    <w:rsid w:val="00A76B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64BC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paragraph" w:styleId="a5">
    <w:name w:val="TOC Heading"/>
    <w:basedOn w:val="1"/>
    <w:next w:val="a"/>
    <w:uiPriority w:val="39"/>
    <w:semiHidden/>
    <w:unhideWhenUsed/>
    <w:qFormat/>
    <w:rsid w:val="00323715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23715"/>
    <w:pPr>
      <w:spacing w:after="100"/>
    </w:pPr>
  </w:style>
  <w:style w:type="character" w:styleId="a6">
    <w:name w:val="Hyperlink"/>
    <w:basedOn w:val="a0"/>
    <w:uiPriority w:val="99"/>
    <w:unhideWhenUsed/>
    <w:rsid w:val="0032371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237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7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1A64BC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192636"/>
    <w:pPr>
      <w:tabs>
        <w:tab w:val="right" w:leader="dot" w:pos="9628"/>
      </w:tabs>
      <w:spacing w:after="100"/>
      <w:ind w:left="240"/>
    </w:pPr>
    <w:rPr>
      <w:noProof/>
    </w:rPr>
  </w:style>
  <w:style w:type="paragraph" w:styleId="a9">
    <w:name w:val="List Paragraph"/>
    <w:basedOn w:val="a"/>
    <w:uiPriority w:val="34"/>
    <w:qFormat/>
    <w:rsid w:val="00A055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DC21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2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C21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2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rsid w:val="00FE1752"/>
    <w:pPr>
      <w:spacing w:after="12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rsid w:val="00FE1752"/>
    <w:rPr>
      <w:rFonts w:ascii="Calibri" w:eastAsia="Calibri" w:hAnsi="Calibri" w:cs="Times New Roman"/>
      <w:lang w:val="x-none" w:eastAsia="x-none"/>
    </w:rPr>
  </w:style>
  <w:style w:type="table" w:styleId="af0">
    <w:name w:val="Table Grid"/>
    <w:basedOn w:val="a1"/>
    <w:uiPriority w:val="59"/>
    <w:rsid w:val="00DE6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E71D1"/>
  </w:style>
  <w:style w:type="paragraph" w:styleId="af1">
    <w:name w:val="Body Text Indent"/>
    <w:basedOn w:val="a"/>
    <w:link w:val="af2"/>
    <w:uiPriority w:val="99"/>
    <w:semiHidden/>
    <w:unhideWhenUsed/>
    <w:rsid w:val="001E7F7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E7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1A64B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1A6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3"/>
    <w:link w:val="13"/>
    <w:qFormat/>
    <w:rsid w:val="001A64BC"/>
    <w:pPr>
      <w:spacing w:before="0" w:beforeAutospacing="0" w:after="0" w:afterAutospacing="0" w:line="360" w:lineRule="auto"/>
      <w:contextualSpacing/>
      <w:jc w:val="center"/>
      <w:outlineLvl w:val="1"/>
    </w:pPr>
    <w:rPr>
      <w:b/>
      <w:szCs w:val="28"/>
    </w:rPr>
  </w:style>
  <w:style w:type="paragraph" w:customStyle="1" w:styleId="24">
    <w:name w:val="Стиль2"/>
    <w:basedOn w:val="a3"/>
    <w:link w:val="25"/>
    <w:qFormat/>
    <w:rsid w:val="001A64BC"/>
    <w:pPr>
      <w:spacing w:before="0" w:beforeAutospacing="0" w:after="0" w:afterAutospacing="0" w:line="360" w:lineRule="auto"/>
      <w:contextualSpacing/>
      <w:jc w:val="center"/>
      <w:outlineLvl w:val="1"/>
    </w:pPr>
    <w:rPr>
      <w:b/>
      <w:szCs w:val="28"/>
    </w:rPr>
  </w:style>
  <w:style w:type="character" w:customStyle="1" w:styleId="13">
    <w:name w:val="Стиль1 Знак"/>
    <w:basedOn w:val="a4"/>
    <w:link w:val="12"/>
    <w:rsid w:val="001A64B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5">
    <w:name w:val="Стиль2 Знак"/>
    <w:basedOn w:val="a4"/>
    <w:link w:val="24"/>
    <w:rsid w:val="001A64BC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64BC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nhideWhenUsed/>
    <w:qFormat/>
    <w:rsid w:val="001A64BC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 Знак"/>
    <w:basedOn w:val="a"/>
    <w:link w:val="a4"/>
    <w:uiPriority w:val="99"/>
    <w:rsid w:val="00A76B62"/>
    <w:pPr>
      <w:spacing w:before="100" w:beforeAutospacing="1" w:after="100" w:afterAutospacing="1"/>
    </w:pPr>
  </w:style>
  <w:style w:type="paragraph" w:customStyle="1" w:styleId="ConsPlusNonformat">
    <w:name w:val="ConsPlusNonformat"/>
    <w:rsid w:val="00A76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A76B62"/>
    <w:pPr>
      <w:spacing w:before="100" w:beforeAutospacing="1" w:after="100" w:afterAutospacing="1"/>
    </w:pPr>
  </w:style>
  <w:style w:type="paragraph" w:customStyle="1" w:styleId="ConsPlusNormal">
    <w:name w:val="ConsPlusNormal"/>
    <w:rsid w:val="00A76B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бычный (веб) Знак"/>
    <w:aliases w:val="Обычный (Web) Знак,Знак Знак Знак Знак"/>
    <w:link w:val="a3"/>
    <w:uiPriority w:val="99"/>
    <w:locked/>
    <w:rsid w:val="00A76B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64BC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paragraph" w:styleId="a5">
    <w:name w:val="TOC Heading"/>
    <w:basedOn w:val="1"/>
    <w:next w:val="a"/>
    <w:uiPriority w:val="39"/>
    <w:semiHidden/>
    <w:unhideWhenUsed/>
    <w:qFormat/>
    <w:rsid w:val="00323715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23715"/>
    <w:pPr>
      <w:spacing w:after="100"/>
    </w:pPr>
  </w:style>
  <w:style w:type="character" w:styleId="a6">
    <w:name w:val="Hyperlink"/>
    <w:basedOn w:val="a0"/>
    <w:uiPriority w:val="99"/>
    <w:unhideWhenUsed/>
    <w:rsid w:val="0032371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237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7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1A64BC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192636"/>
    <w:pPr>
      <w:tabs>
        <w:tab w:val="right" w:leader="dot" w:pos="9628"/>
      </w:tabs>
      <w:spacing w:after="100"/>
      <w:ind w:left="240"/>
    </w:pPr>
    <w:rPr>
      <w:noProof/>
    </w:rPr>
  </w:style>
  <w:style w:type="paragraph" w:styleId="a9">
    <w:name w:val="List Paragraph"/>
    <w:basedOn w:val="a"/>
    <w:uiPriority w:val="34"/>
    <w:qFormat/>
    <w:rsid w:val="00A055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DC21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2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C21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2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rsid w:val="00FE1752"/>
    <w:pPr>
      <w:spacing w:after="12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rsid w:val="00FE1752"/>
    <w:rPr>
      <w:rFonts w:ascii="Calibri" w:eastAsia="Calibri" w:hAnsi="Calibri" w:cs="Times New Roman"/>
      <w:lang w:val="x-none" w:eastAsia="x-none"/>
    </w:rPr>
  </w:style>
  <w:style w:type="table" w:styleId="af0">
    <w:name w:val="Table Grid"/>
    <w:basedOn w:val="a1"/>
    <w:uiPriority w:val="59"/>
    <w:rsid w:val="00DE6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E71D1"/>
  </w:style>
  <w:style w:type="paragraph" w:styleId="af1">
    <w:name w:val="Body Text Indent"/>
    <w:basedOn w:val="a"/>
    <w:link w:val="af2"/>
    <w:uiPriority w:val="99"/>
    <w:semiHidden/>
    <w:unhideWhenUsed/>
    <w:rsid w:val="001E7F7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E7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1A64B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1A6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3"/>
    <w:link w:val="13"/>
    <w:qFormat/>
    <w:rsid w:val="001A64BC"/>
    <w:pPr>
      <w:spacing w:before="0" w:beforeAutospacing="0" w:after="0" w:afterAutospacing="0" w:line="360" w:lineRule="auto"/>
      <w:contextualSpacing/>
      <w:jc w:val="center"/>
      <w:outlineLvl w:val="1"/>
    </w:pPr>
    <w:rPr>
      <w:b/>
      <w:szCs w:val="28"/>
    </w:rPr>
  </w:style>
  <w:style w:type="paragraph" w:customStyle="1" w:styleId="24">
    <w:name w:val="Стиль2"/>
    <w:basedOn w:val="a3"/>
    <w:link w:val="25"/>
    <w:qFormat/>
    <w:rsid w:val="001A64BC"/>
    <w:pPr>
      <w:spacing w:before="0" w:beforeAutospacing="0" w:after="0" w:afterAutospacing="0" w:line="360" w:lineRule="auto"/>
      <w:contextualSpacing/>
      <w:jc w:val="center"/>
      <w:outlineLvl w:val="1"/>
    </w:pPr>
    <w:rPr>
      <w:b/>
      <w:szCs w:val="28"/>
    </w:rPr>
  </w:style>
  <w:style w:type="character" w:customStyle="1" w:styleId="13">
    <w:name w:val="Стиль1 Знак"/>
    <w:basedOn w:val="a4"/>
    <w:link w:val="12"/>
    <w:rsid w:val="001A64B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5">
    <w:name w:val="Стиль2 Знак"/>
    <w:basedOn w:val="a4"/>
    <w:link w:val="24"/>
    <w:rsid w:val="001A64BC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my-shop.ru/shop/producer/4974/sort/a/page/1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hyperlink" Target="http://my-shop.ru/shop/producer/4974/sort/a/page/1.html" TargetMode="External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089A13EF0343FE40E433A49181FE060AC1A8E0855FF4331104812E0CCA4759B18038AFE94F36947U3sBF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E788C9B-7610-4173-855D-B55F66CF7FA3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73ED7271-CA5A-4C94-A2C5-B55DDB860F4F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646" y="108793"/>
          <a:ext cx="1540418" cy="616167"/>
        </a:xfrm>
      </dgm:spPr>
      <dgm:t>
        <a:bodyPr/>
        <a:lstStyle/>
        <a:p>
          <a:r>
            <a:rPr lang="ru-RU">
              <a:latin typeface="Calibri" panose="020F0502020204030204"/>
              <a:ea typeface="+mn-ea"/>
              <a:cs typeface="+mn-cs"/>
            </a:rPr>
            <a:t>Отдел сбыта</a:t>
          </a:r>
        </a:p>
      </dgm:t>
    </dgm:pt>
    <dgm:pt modelId="{001D7C12-0023-4BA4-BD8D-92749BA48F2D}" type="parTrans" cxnId="{76AA2BF2-C910-4F1E-BCCB-140125CEC5AE}">
      <dgm:prSet/>
      <dgm:spPr/>
      <dgm:t>
        <a:bodyPr/>
        <a:lstStyle/>
        <a:p>
          <a:endParaRPr lang="ru-RU"/>
        </a:p>
      </dgm:t>
    </dgm:pt>
    <dgm:pt modelId="{77B9BC7D-EF59-466C-B4F5-8C2C5890D18C}" type="sibTrans" cxnId="{76AA2BF2-C910-4F1E-BCCB-140125CEC5AE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12700"/>
      </dgm:spPr>
      <dgm:t>
        <a:bodyPr/>
        <a:lstStyle/>
        <a:p>
          <a:endParaRPr lang="ru-RU"/>
        </a:p>
      </dgm:t>
    </dgm:pt>
    <dgm:pt modelId="{1D9985B9-56F6-4D36-AE57-8941E51AF284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1389022" y="108793"/>
          <a:ext cx="1540418" cy="616167"/>
        </a:xfrm>
      </dgm:spPr>
      <dgm:t>
        <a:bodyPr/>
        <a:lstStyle/>
        <a:p>
          <a:r>
            <a:rPr lang="ru-RU">
              <a:latin typeface="Calibri" panose="020F0502020204030204"/>
              <a:ea typeface="+mn-ea"/>
              <a:cs typeface="+mn-cs"/>
            </a:rPr>
            <a:t>Бухгалтерская служба</a:t>
          </a:r>
        </a:p>
      </dgm:t>
    </dgm:pt>
    <dgm:pt modelId="{CA144A83-1731-42B2-8A66-6D2FE4767988}" type="parTrans" cxnId="{AD15E610-4813-44F6-8F3B-1B2E86104939}">
      <dgm:prSet/>
      <dgm:spPr/>
      <dgm:t>
        <a:bodyPr/>
        <a:lstStyle/>
        <a:p>
          <a:endParaRPr lang="ru-RU"/>
        </a:p>
      </dgm:t>
    </dgm:pt>
    <dgm:pt modelId="{7C9CD679-3376-4080-80FB-784172444532}" type="sibTrans" cxnId="{AD15E610-4813-44F6-8F3B-1B2E86104939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12700"/>
      </dgm:spPr>
      <dgm:t>
        <a:bodyPr/>
        <a:lstStyle/>
        <a:p>
          <a:endParaRPr lang="ru-RU"/>
        </a:p>
      </dgm:t>
    </dgm:pt>
    <dgm:pt modelId="{AC9753E0-796D-4462-B00A-7C73A0FD364A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775399" y="108793"/>
          <a:ext cx="1540418" cy="616167"/>
        </a:xfrm>
      </dgm:spPr>
      <dgm:t>
        <a:bodyPr/>
        <a:lstStyle/>
        <a:p>
          <a:r>
            <a:rPr lang="ru-RU">
              <a:latin typeface="Calibri" panose="020F0502020204030204"/>
              <a:ea typeface="+mn-ea"/>
              <a:cs typeface="+mn-cs"/>
            </a:rPr>
            <a:t>Склад готовой продукции</a:t>
          </a:r>
        </a:p>
      </dgm:t>
    </dgm:pt>
    <dgm:pt modelId="{ABFC98C7-A11E-4C86-A95D-CE4ED7718E65}" type="parTrans" cxnId="{AD53E445-FB39-4BD7-A921-4455DCE12D27}">
      <dgm:prSet/>
      <dgm:spPr/>
      <dgm:t>
        <a:bodyPr/>
        <a:lstStyle/>
        <a:p>
          <a:endParaRPr lang="ru-RU"/>
        </a:p>
      </dgm:t>
    </dgm:pt>
    <dgm:pt modelId="{4B1F7C02-8F43-416A-9D79-132A28117268}" type="sibTrans" cxnId="{AD53E445-FB39-4BD7-A921-4455DCE12D27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12700"/>
      </dgm:spPr>
      <dgm:t>
        <a:bodyPr/>
        <a:lstStyle/>
        <a:p>
          <a:endParaRPr lang="ru-RU"/>
        </a:p>
      </dgm:t>
    </dgm:pt>
    <dgm:pt modelId="{8BAB3118-9BF6-4091-93C8-1AC6AE530705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4164421" y="133489"/>
          <a:ext cx="1540418" cy="616167"/>
        </a:xfrm>
      </dgm:spPr>
      <dgm:t>
        <a:bodyPr/>
        <a:lstStyle/>
        <a:p>
          <a:r>
            <a:rPr lang="ru-RU">
              <a:latin typeface="Calibri" panose="020F0502020204030204"/>
              <a:ea typeface="+mn-ea"/>
              <a:cs typeface="+mn-cs"/>
            </a:rPr>
            <a:t>Служба охраны</a:t>
          </a:r>
        </a:p>
      </dgm:t>
    </dgm:pt>
    <dgm:pt modelId="{210DDE3C-FA4E-442A-B19E-61A5D5C502FE}" type="parTrans" cxnId="{EC5CF14F-55F9-4693-8DE5-29BF13363D7F}">
      <dgm:prSet/>
      <dgm:spPr/>
      <dgm:t>
        <a:bodyPr/>
        <a:lstStyle/>
        <a:p>
          <a:endParaRPr lang="ru-RU"/>
        </a:p>
      </dgm:t>
    </dgm:pt>
    <dgm:pt modelId="{2337B2B2-B9C2-4AE6-9FEB-9CFDCD48E0CF}" type="sibTrans" cxnId="{EC5CF14F-55F9-4693-8DE5-29BF13363D7F}">
      <dgm:prSet/>
      <dgm:spPr/>
      <dgm:t>
        <a:bodyPr/>
        <a:lstStyle/>
        <a:p>
          <a:endParaRPr lang="ru-RU"/>
        </a:p>
      </dgm:t>
    </dgm:pt>
    <dgm:pt modelId="{1CBF128B-2B88-4193-AA4D-B78A7247F0A6}" type="pres">
      <dgm:prSet presAssocID="{9E788C9B-7610-4173-855D-B55F66CF7FA3}" presName="linearFlow" presStyleCnt="0">
        <dgm:presLayoutVars>
          <dgm:resizeHandles val="exact"/>
        </dgm:presLayoutVars>
      </dgm:prSet>
      <dgm:spPr/>
    </dgm:pt>
    <dgm:pt modelId="{EFB9D4AD-8B6A-4914-959C-34D5B9F6A32E}" type="pres">
      <dgm:prSet presAssocID="{73ED7271-CA5A-4C94-A2C5-B55DDB860F4F}" presName="node" presStyleLbl="node1" presStyleIdx="0" presStyleCnt="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378131C2-57F7-4976-8BDE-17FB588C85FF}" type="pres">
      <dgm:prSet presAssocID="{77B9BC7D-EF59-466C-B4F5-8C2C5890D18C}" presName="sibTrans" presStyleLbl="sibTrans2D1" presStyleIdx="0" presStyleCnt="3"/>
      <dgm:spPr/>
      <dgm:t>
        <a:bodyPr/>
        <a:lstStyle/>
        <a:p>
          <a:endParaRPr lang="ru-RU"/>
        </a:p>
      </dgm:t>
    </dgm:pt>
    <dgm:pt modelId="{2A33037A-5F4D-46F9-9E65-C15F2AA31EC4}" type="pres">
      <dgm:prSet presAssocID="{77B9BC7D-EF59-466C-B4F5-8C2C5890D18C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4473ACC3-77FC-4ED4-8B71-E1C2E088BB98}" type="pres">
      <dgm:prSet presAssocID="{1D9985B9-56F6-4D36-AE57-8941E51AF284}" presName="node" presStyleLbl="node1" presStyleIdx="1" presStyleCnt="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F097C92A-11CE-4D2B-82A1-327E56DB3818}" type="pres">
      <dgm:prSet presAssocID="{7C9CD679-3376-4080-80FB-784172444532}" presName="sibTrans" presStyleLbl="sibTrans2D1" presStyleIdx="1" presStyleCnt="3"/>
      <dgm:spPr/>
      <dgm:t>
        <a:bodyPr/>
        <a:lstStyle/>
        <a:p>
          <a:endParaRPr lang="ru-RU"/>
        </a:p>
      </dgm:t>
    </dgm:pt>
    <dgm:pt modelId="{4D6CCA2C-49F0-45F2-AD0D-9DA5E848C936}" type="pres">
      <dgm:prSet presAssocID="{7C9CD679-3376-4080-80FB-784172444532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861179E4-4BAA-46AB-B61F-8689F2427F19}" type="pres">
      <dgm:prSet presAssocID="{AC9753E0-796D-4462-B00A-7C73A0FD364A}" presName="node" presStyleLbl="node1" presStyleIdx="2" presStyleCnt="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B3D94EAF-A69A-4D6E-AE4F-D72BCA9C072C}" type="pres">
      <dgm:prSet presAssocID="{4B1F7C02-8F43-416A-9D79-132A28117268}" presName="sibTrans" presStyleLbl="sibTrans2D1" presStyleIdx="2" presStyleCnt="3"/>
      <dgm:spPr/>
      <dgm:t>
        <a:bodyPr/>
        <a:lstStyle/>
        <a:p>
          <a:endParaRPr lang="ru-RU"/>
        </a:p>
      </dgm:t>
    </dgm:pt>
    <dgm:pt modelId="{9652814F-91CC-4BCF-BEFA-D0B46AA1D438}" type="pres">
      <dgm:prSet presAssocID="{4B1F7C02-8F43-416A-9D79-132A28117268}" presName="connectorText" presStyleLbl="sibTrans2D1" presStyleIdx="2" presStyleCnt="3"/>
      <dgm:spPr/>
      <dgm:t>
        <a:bodyPr/>
        <a:lstStyle/>
        <a:p>
          <a:endParaRPr lang="ru-RU"/>
        </a:p>
      </dgm:t>
    </dgm:pt>
    <dgm:pt modelId="{C269AEE9-9804-4BA1-8B5F-C8B1B3C36B3D}" type="pres">
      <dgm:prSet presAssocID="{8BAB3118-9BF6-4091-93C8-1AC6AE530705}" presName="node" presStyleLbl="node1" presStyleIdx="3" presStyleCnt="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78D5C1F7-0A14-4AC9-A9A8-51E5B3BF9619}" type="presOf" srcId="{4B1F7C02-8F43-416A-9D79-132A28117268}" destId="{B3D94EAF-A69A-4D6E-AE4F-D72BCA9C072C}" srcOrd="0" destOrd="0" presId="urn:microsoft.com/office/officeart/2005/8/layout/process2"/>
    <dgm:cxn modelId="{EC5CF14F-55F9-4693-8DE5-29BF13363D7F}" srcId="{9E788C9B-7610-4173-855D-B55F66CF7FA3}" destId="{8BAB3118-9BF6-4091-93C8-1AC6AE530705}" srcOrd="3" destOrd="0" parTransId="{210DDE3C-FA4E-442A-B19E-61A5D5C502FE}" sibTransId="{2337B2B2-B9C2-4AE6-9FEB-9CFDCD48E0CF}"/>
    <dgm:cxn modelId="{723D4CBB-36CF-44A9-9DDE-81EDEFB9AA8D}" type="presOf" srcId="{9E788C9B-7610-4173-855D-B55F66CF7FA3}" destId="{1CBF128B-2B88-4193-AA4D-B78A7247F0A6}" srcOrd="0" destOrd="0" presId="urn:microsoft.com/office/officeart/2005/8/layout/process2"/>
    <dgm:cxn modelId="{B1CFA31A-6A88-48E8-8109-4EC473CF0AAD}" type="presOf" srcId="{7C9CD679-3376-4080-80FB-784172444532}" destId="{4D6CCA2C-49F0-45F2-AD0D-9DA5E848C936}" srcOrd="1" destOrd="0" presId="urn:microsoft.com/office/officeart/2005/8/layout/process2"/>
    <dgm:cxn modelId="{E4EC7D72-4E25-474C-B16B-45DAFF356F81}" type="presOf" srcId="{7C9CD679-3376-4080-80FB-784172444532}" destId="{F097C92A-11CE-4D2B-82A1-327E56DB3818}" srcOrd="0" destOrd="0" presId="urn:microsoft.com/office/officeart/2005/8/layout/process2"/>
    <dgm:cxn modelId="{AD15E610-4813-44F6-8F3B-1B2E86104939}" srcId="{9E788C9B-7610-4173-855D-B55F66CF7FA3}" destId="{1D9985B9-56F6-4D36-AE57-8941E51AF284}" srcOrd="1" destOrd="0" parTransId="{CA144A83-1731-42B2-8A66-6D2FE4767988}" sibTransId="{7C9CD679-3376-4080-80FB-784172444532}"/>
    <dgm:cxn modelId="{76AA2BF2-C910-4F1E-BCCB-140125CEC5AE}" srcId="{9E788C9B-7610-4173-855D-B55F66CF7FA3}" destId="{73ED7271-CA5A-4C94-A2C5-B55DDB860F4F}" srcOrd="0" destOrd="0" parTransId="{001D7C12-0023-4BA4-BD8D-92749BA48F2D}" sibTransId="{77B9BC7D-EF59-466C-B4F5-8C2C5890D18C}"/>
    <dgm:cxn modelId="{AD53E445-FB39-4BD7-A921-4455DCE12D27}" srcId="{9E788C9B-7610-4173-855D-B55F66CF7FA3}" destId="{AC9753E0-796D-4462-B00A-7C73A0FD364A}" srcOrd="2" destOrd="0" parTransId="{ABFC98C7-A11E-4C86-A95D-CE4ED7718E65}" sibTransId="{4B1F7C02-8F43-416A-9D79-132A28117268}"/>
    <dgm:cxn modelId="{99814665-71B0-4E03-984E-260F9403F7E2}" type="presOf" srcId="{73ED7271-CA5A-4C94-A2C5-B55DDB860F4F}" destId="{EFB9D4AD-8B6A-4914-959C-34D5B9F6A32E}" srcOrd="0" destOrd="0" presId="urn:microsoft.com/office/officeart/2005/8/layout/process2"/>
    <dgm:cxn modelId="{F60DB648-7315-4843-A409-2E719D0343DA}" type="presOf" srcId="{1D9985B9-56F6-4D36-AE57-8941E51AF284}" destId="{4473ACC3-77FC-4ED4-8B71-E1C2E088BB98}" srcOrd="0" destOrd="0" presId="urn:microsoft.com/office/officeart/2005/8/layout/process2"/>
    <dgm:cxn modelId="{3548EE56-5E80-4414-8885-8B51F5E671AD}" type="presOf" srcId="{77B9BC7D-EF59-466C-B4F5-8C2C5890D18C}" destId="{2A33037A-5F4D-46F9-9E65-C15F2AA31EC4}" srcOrd="1" destOrd="0" presId="urn:microsoft.com/office/officeart/2005/8/layout/process2"/>
    <dgm:cxn modelId="{47029C85-D26E-49A3-9427-743E164B9850}" type="presOf" srcId="{8BAB3118-9BF6-4091-93C8-1AC6AE530705}" destId="{C269AEE9-9804-4BA1-8B5F-C8B1B3C36B3D}" srcOrd="0" destOrd="0" presId="urn:microsoft.com/office/officeart/2005/8/layout/process2"/>
    <dgm:cxn modelId="{A9BD485A-0B1A-4D59-8AB6-9CB6E8F19586}" type="presOf" srcId="{77B9BC7D-EF59-466C-B4F5-8C2C5890D18C}" destId="{378131C2-57F7-4976-8BDE-17FB588C85FF}" srcOrd="0" destOrd="0" presId="urn:microsoft.com/office/officeart/2005/8/layout/process2"/>
    <dgm:cxn modelId="{C26B8435-365B-4EA4-9698-0E063A65EBDE}" type="presOf" srcId="{4B1F7C02-8F43-416A-9D79-132A28117268}" destId="{9652814F-91CC-4BCF-BEFA-D0B46AA1D438}" srcOrd="1" destOrd="0" presId="urn:microsoft.com/office/officeart/2005/8/layout/process2"/>
    <dgm:cxn modelId="{08C4204A-FE48-48C5-8844-068272BABF7D}" type="presOf" srcId="{AC9753E0-796D-4462-B00A-7C73A0FD364A}" destId="{861179E4-4BAA-46AB-B61F-8689F2427F19}" srcOrd="0" destOrd="0" presId="urn:microsoft.com/office/officeart/2005/8/layout/process2"/>
    <dgm:cxn modelId="{6454F147-DD9A-483A-89C8-143B6D40174B}" type="presParOf" srcId="{1CBF128B-2B88-4193-AA4D-B78A7247F0A6}" destId="{EFB9D4AD-8B6A-4914-959C-34D5B9F6A32E}" srcOrd="0" destOrd="0" presId="urn:microsoft.com/office/officeart/2005/8/layout/process2"/>
    <dgm:cxn modelId="{1E282C2E-4C39-48FA-8826-E0611506830A}" type="presParOf" srcId="{1CBF128B-2B88-4193-AA4D-B78A7247F0A6}" destId="{378131C2-57F7-4976-8BDE-17FB588C85FF}" srcOrd="1" destOrd="0" presId="urn:microsoft.com/office/officeart/2005/8/layout/process2"/>
    <dgm:cxn modelId="{D22F80A3-0394-441E-A208-999A0A597FFB}" type="presParOf" srcId="{378131C2-57F7-4976-8BDE-17FB588C85FF}" destId="{2A33037A-5F4D-46F9-9E65-C15F2AA31EC4}" srcOrd="0" destOrd="0" presId="urn:microsoft.com/office/officeart/2005/8/layout/process2"/>
    <dgm:cxn modelId="{E8530BEF-3C35-4B89-A269-1D99CD6EE0D5}" type="presParOf" srcId="{1CBF128B-2B88-4193-AA4D-B78A7247F0A6}" destId="{4473ACC3-77FC-4ED4-8B71-E1C2E088BB98}" srcOrd="2" destOrd="0" presId="urn:microsoft.com/office/officeart/2005/8/layout/process2"/>
    <dgm:cxn modelId="{4F7CEE3B-E09B-4F79-BCF6-8AC37DD2F38D}" type="presParOf" srcId="{1CBF128B-2B88-4193-AA4D-B78A7247F0A6}" destId="{F097C92A-11CE-4D2B-82A1-327E56DB3818}" srcOrd="3" destOrd="0" presId="urn:microsoft.com/office/officeart/2005/8/layout/process2"/>
    <dgm:cxn modelId="{72D92A58-7972-4789-BB1A-4DB8A9B17AE4}" type="presParOf" srcId="{F097C92A-11CE-4D2B-82A1-327E56DB3818}" destId="{4D6CCA2C-49F0-45F2-AD0D-9DA5E848C936}" srcOrd="0" destOrd="0" presId="urn:microsoft.com/office/officeart/2005/8/layout/process2"/>
    <dgm:cxn modelId="{509F85B3-0341-40A2-84FB-8F9B4DE1C781}" type="presParOf" srcId="{1CBF128B-2B88-4193-AA4D-B78A7247F0A6}" destId="{861179E4-4BAA-46AB-B61F-8689F2427F19}" srcOrd="4" destOrd="0" presId="urn:microsoft.com/office/officeart/2005/8/layout/process2"/>
    <dgm:cxn modelId="{230971CA-F7C1-4E1A-B943-E2D794B78A04}" type="presParOf" srcId="{1CBF128B-2B88-4193-AA4D-B78A7247F0A6}" destId="{B3D94EAF-A69A-4D6E-AE4F-D72BCA9C072C}" srcOrd="5" destOrd="0" presId="urn:microsoft.com/office/officeart/2005/8/layout/process2"/>
    <dgm:cxn modelId="{B0B3367C-9BE4-4EAB-ACA1-3CD50CF61559}" type="presParOf" srcId="{B3D94EAF-A69A-4D6E-AE4F-D72BCA9C072C}" destId="{9652814F-91CC-4BCF-BEFA-D0B46AA1D438}" srcOrd="0" destOrd="0" presId="urn:microsoft.com/office/officeart/2005/8/layout/process2"/>
    <dgm:cxn modelId="{81D193CA-ABF5-497D-93D8-C1627B38AB6A}" type="presParOf" srcId="{1CBF128B-2B88-4193-AA4D-B78A7247F0A6}" destId="{C269AEE9-9804-4BA1-8B5F-C8B1B3C36B3D}" srcOrd="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B9D4AD-8B6A-4914-959C-34D5B9F6A32E}">
      <dsp:nvSpPr>
        <dsp:cNvPr id="0" name=""/>
        <dsp:cNvSpPr/>
      </dsp:nvSpPr>
      <dsp:spPr>
        <a:xfrm>
          <a:off x="1509002" y="1604"/>
          <a:ext cx="1353969" cy="596893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latin typeface="Calibri" panose="020F0502020204030204"/>
              <a:ea typeface="+mn-ea"/>
              <a:cs typeface="+mn-cs"/>
            </a:rPr>
            <a:t>Отдел сбыта</a:t>
          </a:r>
        </a:p>
      </dsp:txBody>
      <dsp:txXfrm>
        <a:off x="1538140" y="30742"/>
        <a:ext cx="1295693" cy="538617"/>
      </dsp:txXfrm>
    </dsp:sp>
    <dsp:sp modelId="{378131C2-57F7-4976-8BDE-17FB588C85FF}">
      <dsp:nvSpPr>
        <dsp:cNvPr id="0" name=""/>
        <dsp:cNvSpPr/>
      </dsp:nvSpPr>
      <dsp:spPr>
        <a:xfrm rot="5400000">
          <a:off x="2074069" y="613420"/>
          <a:ext cx="223835" cy="268602"/>
        </a:xfrm>
        <a:prstGeom prst="rightArrow">
          <a:avLst>
            <a:gd name="adj1" fmla="val 60000"/>
            <a:gd name="adj2" fmla="val 5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rot="-5400000">
        <a:off x="2105406" y="635803"/>
        <a:ext cx="161162" cy="156685"/>
      </dsp:txXfrm>
    </dsp:sp>
    <dsp:sp modelId="{4473ACC3-77FC-4ED4-8B71-E1C2E088BB98}">
      <dsp:nvSpPr>
        <dsp:cNvPr id="0" name=""/>
        <dsp:cNvSpPr/>
      </dsp:nvSpPr>
      <dsp:spPr>
        <a:xfrm>
          <a:off x="1509002" y="896945"/>
          <a:ext cx="1353969" cy="596893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latin typeface="Calibri" panose="020F0502020204030204"/>
              <a:ea typeface="+mn-ea"/>
              <a:cs typeface="+mn-cs"/>
            </a:rPr>
            <a:t>Бухгалтерская служба</a:t>
          </a:r>
        </a:p>
      </dsp:txBody>
      <dsp:txXfrm>
        <a:off x="1538140" y="926083"/>
        <a:ext cx="1295693" cy="538617"/>
      </dsp:txXfrm>
    </dsp:sp>
    <dsp:sp modelId="{F097C92A-11CE-4D2B-82A1-327E56DB3818}">
      <dsp:nvSpPr>
        <dsp:cNvPr id="0" name=""/>
        <dsp:cNvSpPr/>
      </dsp:nvSpPr>
      <dsp:spPr>
        <a:xfrm rot="5400000">
          <a:off x="2074069" y="1508761"/>
          <a:ext cx="223835" cy="268602"/>
        </a:xfrm>
        <a:prstGeom prst="rightArrow">
          <a:avLst>
            <a:gd name="adj1" fmla="val 60000"/>
            <a:gd name="adj2" fmla="val 5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rot="-5400000">
        <a:off x="2105406" y="1531144"/>
        <a:ext cx="161162" cy="156685"/>
      </dsp:txXfrm>
    </dsp:sp>
    <dsp:sp modelId="{861179E4-4BAA-46AB-B61F-8689F2427F19}">
      <dsp:nvSpPr>
        <dsp:cNvPr id="0" name=""/>
        <dsp:cNvSpPr/>
      </dsp:nvSpPr>
      <dsp:spPr>
        <a:xfrm>
          <a:off x="1509002" y="1792285"/>
          <a:ext cx="1353969" cy="596893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latin typeface="Calibri" panose="020F0502020204030204"/>
              <a:ea typeface="+mn-ea"/>
              <a:cs typeface="+mn-cs"/>
            </a:rPr>
            <a:t>Склад готовой продукции</a:t>
          </a:r>
        </a:p>
      </dsp:txBody>
      <dsp:txXfrm>
        <a:off x="1538140" y="1821423"/>
        <a:ext cx="1295693" cy="538617"/>
      </dsp:txXfrm>
    </dsp:sp>
    <dsp:sp modelId="{B3D94EAF-A69A-4D6E-AE4F-D72BCA9C072C}">
      <dsp:nvSpPr>
        <dsp:cNvPr id="0" name=""/>
        <dsp:cNvSpPr/>
      </dsp:nvSpPr>
      <dsp:spPr>
        <a:xfrm rot="5400000">
          <a:off x="2074069" y="2404102"/>
          <a:ext cx="223835" cy="268602"/>
        </a:xfrm>
        <a:prstGeom prst="rightArrow">
          <a:avLst>
            <a:gd name="adj1" fmla="val 60000"/>
            <a:gd name="adj2" fmla="val 5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rot="-5400000">
        <a:off x="2105406" y="2426485"/>
        <a:ext cx="161162" cy="156685"/>
      </dsp:txXfrm>
    </dsp:sp>
    <dsp:sp modelId="{C269AEE9-9804-4BA1-8B5F-C8B1B3C36B3D}">
      <dsp:nvSpPr>
        <dsp:cNvPr id="0" name=""/>
        <dsp:cNvSpPr/>
      </dsp:nvSpPr>
      <dsp:spPr>
        <a:xfrm>
          <a:off x="1509002" y="2687626"/>
          <a:ext cx="1353969" cy="596893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latin typeface="Calibri" panose="020F0502020204030204"/>
              <a:ea typeface="+mn-ea"/>
              <a:cs typeface="+mn-cs"/>
            </a:rPr>
            <a:t>Служба охраны</a:t>
          </a:r>
        </a:p>
      </dsp:txBody>
      <dsp:txXfrm>
        <a:off x="1538140" y="2716764"/>
        <a:ext cx="1295693" cy="5386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99268-4C46-457A-B8E9-B77E1F09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90</Pages>
  <Words>21670</Words>
  <Characters>123520</Characters>
  <Application>Microsoft Office Word</Application>
  <DocSecurity>0</DocSecurity>
  <Lines>1029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Герасимова</dc:creator>
  <cp:lastModifiedBy>5</cp:lastModifiedBy>
  <cp:revision>3</cp:revision>
  <cp:lastPrinted>2017-06-09T08:06:00Z</cp:lastPrinted>
  <dcterms:created xsi:type="dcterms:W3CDTF">2017-06-13T07:56:00Z</dcterms:created>
  <dcterms:modified xsi:type="dcterms:W3CDTF">2018-03-21T10:15:00Z</dcterms:modified>
</cp:coreProperties>
</file>