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C2" w:rsidRPr="002546A1" w:rsidRDefault="00FD29C2" w:rsidP="00FD29C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546A1">
        <w:rPr>
          <w:rFonts w:ascii="Times New Roman" w:hAnsi="Times New Roman"/>
          <w:sz w:val="24"/>
          <w:szCs w:val="24"/>
        </w:rPr>
        <w:t>МИНИСТЕРСТВО СЕЛЬСКОГО ХОЗЯЙСТВА РОССИЙСКОЙ ФЕДЕРАЦИИ</w:t>
      </w:r>
    </w:p>
    <w:p w:rsidR="00FD29C2" w:rsidRPr="002546A1" w:rsidRDefault="00FD29C2" w:rsidP="00FD29C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46A1">
        <w:rPr>
          <w:rFonts w:ascii="Times New Roman" w:hAnsi="Times New Roman"/>
          <w:sz w:val="24"/>
          <w:szCs w:val="24"/>
        </w:rPr>
        <w:t>ФЕДЕРАЛЬНОЕ  ГОСУДАРСТВЕННОЕ БЮДЖЕТНОЕ ОБРАЗОВАТЕЛЬНОЕ                     УЧРЕЖДЕНИЕ ВЫСШЕГО ОБРАЗОВАНИЯ</w:t>
      </w:r>
      <w:r w:rsidRPr="002546A1">
        <w:rPr>
          <w:rFonts w:ascii="Times New Roman" w:hAnsi="Times New Roman"/>
          <w:sz w:val="24"/>
          <w:szCs w:val="24"/>
        </w:rPr>
        <w:br/>
        <w:t>«ИЖЕВСКАЯ ГОСУДАРСТВЕННАЯ СЕЛЬСКОХОЗЯЙСТВЕННАЯ АКАДЕМИЯ»</w:t>
      </w:r>
    </w:p>
    <w:p w:rsidR="00FD29C2" w:rsidRPr="002546A1" w:rsidRDefault="00FD29C2" w:rsidP="00FD29C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9C2" w:rsidRPr="002546A1" w:rsidRDefault="00FD29C2" w:rsidP="00FD29C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9C2" w:rsidRPr="00486028" w:rsidRDefault="00FD29C2" w:rsidP="00FD29C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9C2" w:rsidRPr="00486028" w:rsidRDefault="00FD29C2" w:rsidP="00FD29C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8602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86028">
        <w:rPr>
          <w:rFonts w:ascii="Times New Roman" w:hAnsi="Times New Roman"/>
          <w:sz w:val="28"/>
          <w:szCs w:val="28"/>
        </w:rPr>
        <w:t>Кафедра «Менеджмента и право»</w:t>
      </w:r>
    </w:p>
    <w:p w:rsidR="00FD29C2" w:rsidRPr="00486028" w:rsidRDefault="00FD29C2" w:rsidP="00FD29C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9C2" w:rsidRPr="00486028" w:rsidRDefault="00FD29C2" w:rsidP="00FD29C2">
      <w:pPr>
        <w:widowControl w:val="0"/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86028">
        <w:rPr>
          <w:rFonts w:ascii="Times New Roman" w:hAnsi="Times New Roman"/>
          <w:sz w:val="27"/>
          <w:szCs w:val="27"/>
        </w:rPr>
        <w:tab/>
      </w:r>
    </w:p>
    <w:p w:rsidR="00FD29C2" w:rsidRDefault="00FD29C2" w:rsidP="00FD29C2">
      <w:pPr>
        <w:widowControl w:val="0"/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86028">
        <w:rPr>
          <w:rFonts w:ascii="Times New Roman" w:hAnsi="Times New Roman"/>
          <w:sz w:val="27"/>
          <w:szCs w:val="27"/>
        </w:rPr>
        <w:t xml:space="preserve">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</w:t>
      </w:r>
    </w:p>
    <w:p w:rsidR="00FD29C2" w:rsidRDefault="00FD29C2" w:rsidP="00FD29C2">
      <w:pPr>
        <w:widowControl w:val="0"/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Допускается к защите:</w:t>
      </w:r>
    </w:p>
    <w:p w:rsidR="00FD29C2" w:rsidRPr="005D492E" w:rsidRDefault="00FD29C2" w:rsidP="00FD29C2">
      <w:pPr>
        <w:widowControl w:val="0"/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зав. кафедрой,д.э.н</w:t>
      </w:r>
    </w:p>
    <w:p w:rsidR="00FD29C2" w:rsidRDefault="00FD29C2" w:rsidP="00FD29C2">
      <w:pPr>
        <w:widowControl w:val="0"/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__________А.К.Осипов</w:t>
      </w:r>
    </w:p>
    <w:p w:rsidR="00FD29C2" w:rsidRDefault="00FD29C2" w:rsidP="00FD29C2">
      <w:pPr>
        <w:widowControl w:val="0"/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D29C2" w:rsidRDefault="00FD29C2" w:rsidP="00FD29C2">
      <w:pPr>
        <w:widowControl w:val="0"/>
        <w:tabs>
          <w:tab w:val="left" w:pos="656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A49ED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</w:t>
      </w:r>
      <w:r w:rsidRPr="00BA49ED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«____»_________20__г</w:t>
      </w:r>
    </w:p>
    <w:p w:rsidR="00FD29C2" w:rsidRDefault="00FD29C2" w:rsidP="00FD29C2">
      <w:pPr>
        <w:widowControl w:val="0"/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D29C2" w:rsidRDefault="00FD29C2" w:rsidP="00FD29C2">
      <w:pPr>
        <w:widowControl w:val="0"/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D29C2" w:rsidRDefault="00FD29C2" w:rsidP="00FD29C2">
      <w:pPr>
        <w:widowControl w:val="0"/>
        <w:tabs>
          <w:tab w:val="center" w:pos="4819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</w:t>
      </w:r>
    </w:p>
    <w:p w:rsidR="00FD29C2" w:rsidRPr="002546A1" w:rsidRDefault="00FD29C2" w:rsidP="00FD29C2">
      <w:pPr>
        <w:widowControl w:val="0"/>
        <w:tabs>
          <w:tab w:val="center" w:pos="4819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</w:t>
      </w:r>
      <w:r w:rsidRPr="002546A1">
        <w:rPr>
          <w:rFonts w:ascii="Times New Roman" w:hAnsi="Times New Roman"/>
          <w:b/>
          <w:sz w:val="27"/>
          <w:szCs w:val="27"/>
        </w:rPr>
        <w:t>ВЫПУСКНАЯ КВАЛИФИКАЦИОННАЯ РАБОТА</w:t>
      </w:r>
    </w:p>
    <w:p w:rsidR="00FD29C2" w:rsidRPr="002546A1" w:rsidRDefault="00FD29C2" w:rsidP="00FD29C2">
      <w:pPr>
        <w:widowControl w:val="0"/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29C2" w:rsidRDefault="00FD29C2" w:rsidP="00FD29C2">
      <w:pPr>
        <w:widowControl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D29C2" w:rsidRDefault="00FD29C2" w:rsidP="00FD29C2">
      <w:pPr>
        <w:widowControl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D29C2" w:rsidRDefault="00FD29C2" w:rsidP="00FD29C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86028">
        <w:rPr>
          <w:rFonts w:ascii="Times New Roman" w:hAnsi="Times New Roman"/>
          <w:sz w:val="28"/>
          <w:szCs w:val="28"/>
        </w:rPr>
        <w:t>на тему: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028">
        <w:rPr>
          <w:rFonts w:ascii="Times New Roman" w:hAnsi="Times New Roman"/>
          <w:sz w:val="28"/>
          <w:szCs w:val="28"/>
        </w:rPr>
        <w:t xml:space="preserve">Перспективы развития сельскохозяйственной организаций на основе </w:t>
      </w:r>
    </w:p>
    <w:p w:rsidR="00FD29C2" w:rsidRDefault="00FD29C2" w:rsidP="00FD29C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86028">
        <w:rPr>
          <w:rFonts w:ascii="Times New Roman" w:hAnsi="Times New Roman"/>
          <w:sz w:val="28"/>
          <w:szCs w:val="28"/>
        </w:rPr>
        <w:t>оценки ресурсного потенциала на примере ООО « имени Фрунзе» Якшур-</w:t>
      </w:r>
    </w:p>
    <w:p w:rsidR="00FD29C2" w:rsidRDefault="00FD29C2" w:rsidP="00FD29C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86028">
        <w:rPr>
          <w:rFonts w:ascii="Times New Roman" w:hAnsi="Times New Roman"/>
          <w:sz w:val="28"/>
          <w:szCs w:val="28"/>
        </w:rPr>
        <w:t xml:space="preserve">Бодьинского района Удмуртской Республики </w:t>
      </w:r>
    </w:p>
    <w:p w:rsidR="00FD29C2" w:rsidRPr="00486028" w:rsidRDefault="00FD29C2" w:rsidP="00FD29C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9C2" w:rsidRPr="00486028" w:rsidRDefault="00FD29C2" w:rsidP="00FD29C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29C2" w:rsidRDefault="00FD29C2" w:rsidP="00FD29C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«Менеджмент»</w:t>
      </w:r>
    </w:p>
    <w:p w:rsidR="00FD29C2" w:rsidRPr="00486028" w:rsidRDefault="00FD29C2" w:rsidP="00FD29C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Направленность-Менеджмент организации </w:t>
      </w:r>
    </w:p>
    <w:p w:rsidR="00FD29C2" w:rsidRDefault="00FD29C2" w:rsidP="00FD29C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9C2" w:rsidRDefault="00FD29C2" w:rsidP="00FD29C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9C2" w:rsidRDefault="00FD29C2" w:rsidP="00FD29C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9C2" w:rsidRDefault="00FD29C2" w:rsidP="00FD29C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 </w:t>
      </w:r>
      <w:r w:rsidRPr="00486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86028">
        <w:rPr>
          <w:rFonts w:ascii="Times New Roman" w:hAnsi="Times New Roman"/>
          <w:sz w:val="28"/>
          <w:szCs w:val="28"/>
        </w:rPr>
        <w:t xml:space="preserve">                                                           Е.Н.Ермолина</w:t>
      </w:r>
    </w:p>
    <w:p w:rsidR="00FD29C2" w:rsidRDefault="00FD29C2" w:rsidP="00FD29C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9C2" w:rsidRDefault="00FD29C2" w:rsidP="00FD29C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9C2" w:rsidRDefault="00FD29C2" w:rsidP="00FD29C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</w:t>
      </w:r>
      <w:r w:rsidRPr="00486028">
        <w:rPr>
          <w:rFonts w:ascii="Times New Roman" w:hAnsi="Times New Roman"/>
          <w:sz w:val="28"/>
          <w:szCs w:val="28"/>
        </w:rPr>
        <w:t>уково</w:t>
      </w:r>
      <w:r>
        <w:rPr>
          <w:rFonts w:ascii="Times New Roman" w:hAnsi="Times New Roman"/>
          <w:sz w:val="28"/>
          <w:szCs w:val="28"/>
        </w:rPr>
        <w:t xml:space="preserve">дитель </w:t>
      </w:r>
    </w:p>
    <w:p w:rsidR="00FD29C2" w:rsidRDefault="00FD29C2" w:rsidP="00FD29C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д.э.н.,профессор                   </w:t>
      </w:r>
      <w:r w:rsidRPr="0048602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86028">
        <w:rPr>
          <w:rFonts w:ascii="Times New Roman" w:hAnsi="Times New Roman"/>
          <w:sz w:val="28"/>
          <w:szCs w:val="28"/>
        </w:rPr>
        <w:t xml:space="preserve">              А.К.Осипов</w:t>
      </w:r>
    </w:p>
    <w:p w:rsidR="00FD29C2" w:rsidRDefault="00FD29C2" w:rsidP="00FD29C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9C2" w:rsidRDefault="00FD29C2" w:rsidP="00FD29C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9C2" w:rsidRDefault="00FD29C2" w:rsidP="00FD29C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</w:t>
      </w:r>
    </w:p>
    <w:p w:rsidR="00FD29C2" w:rsidRPr="00486028" w:rsidRDefault="00FD29C2" w:rsidP="00FD29C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к.э.н.,доцент                                                                                      О.Ю. Абашева</w:t>
      </w:r>
    </w:p>
    <w:p w:rsidR="00FD29C2" w:rsidRPr="00486028" w:rsidRDefault="00FD29C2" w:rsidP="00FD29C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9C2" w:rsidRDefault="00FD29C2" w:rsidP="00FD29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Ижевск 2017</w:t>
      </w:r>
    </w:p>
    <w:p w:rsidR="00FD29C2" w:rsidRDefault="00FD29C2"/>
    <w:tbl>
      <w:tblPr>
        <w:tblW w:w="0" w:type="auto"/>
        <w:tblInd w:w="-106" w:type="dxa"/>
        <w:tblLook w:val="01E0"/>
      </w:tblPr>
      <w:tblGrid>
        <w:gridCol w:w="648"/>
        <w:gridCol w:w="8279"/>
        <w:gridCol w:w="643"/>
      </w:tblGrid>
      <w:tr w:rsidR="0055505F">
        <w:trPr>
          <w:trHeight w:val="360"/>
        </w:trPr>
        <w:tc>
          <w:tcPr>
            <w:tcW w:w="648" w:type="dxa"/>
          </w:tcPr>
          <w:p w:rsidR="0055505F" w:rsidRDefault="0055505F" w:rsidP="00F9566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9" w:type="dxa"/>
          </w:tcPr>
          <w:p w:rsidR="0055505F" w:rsidRDefault="0055505F" w:rsidP="00F95660">
            <w:pPr>
              <w:spacing w:after="0" w:line="336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Введение</w:t>
            </w:r>
          </w:p>
        </w:tc>
        <w:tc>
          <w:tcPr>
            <w:tcW w:w="643" w:type="dxa"/>
          </w:tcPr>
          <w:p w:rsidR="0055505F" w:rsidRPr="009456C6" w:rsidRDefault="0055505F" w:rsidP="00443E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505F">
        <w:tc>
          <w:tcPr>
            <w:tcW w:w="648" w:type="dxa"/>
          </w:tcPr>
          <w:p w:rsidR="0055505F" w:rsidRDefault="0055505F" w:rsidP="00F956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79" w:type="dxa"/>
          </w:tcPr>
          <w:p w:rsidR="0055505F" w:rsidRDefault="0055505F" w:rsidP="00F9566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ТЕОРЕТИКО-МЕТОДИЧЕСКИЕ ОСНОВЫИСПОЛЬЗОВАНИЯ РЕСУРСНОГО ПОТЕНЦИАЛА СЕЛЬСКОХОЗЯЙСТВЕННЫХ ОРГАНИЗАЦИЙ</w:t>
            </w:r>
          </w:p>
        </w:tc>
        <w:tc>
          <w:tcPr>
            <w:tcW w:w="643" w:type="dxa"/>
          </w:tcPr>
          <w:p w:rsidR="0055505F" w:rsidRDefault="0055505F" w:rsidP="00F956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5F" w:rsidRPr="00443E62" w:rsidRDefault="0055505F" w:rsidP="0044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505F">
        <w:tc>
          <w:tcPr>
            <w:tcW w:w="648" w:type="dxa"/>
          </w:tcPr>
          <w:p w:rsidR="0055505F" w:rsidRDefault="0055505F" w:rsidP="00F956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79" w:type="dxa"/>
          </w:tcPr>
          <w:p w:rsidR="0055505F" w:rsidRDefault="0055505F" w:rsidP="00F9566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Ресурсный потенциал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хозяйственной организации:</w:t>
            </w:r>
          </w:p>
          <w:p w:rsidR="0055505F" w:rsidRDefault="0055505F" w:rsidP="00F9566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понятие, структура и особенн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использования</w:t>
            </w:r>
          </w:p>
        </w:tc>
        <w:tc>
          <w:tcPr>
            <w:tcW w:w="643" w:type="dxa"/>
          </w:tcPr>
          <w:p w:rsidR="0055505F" w:rsidRDefault="0055505F" w:rsidP="00F956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55505F">
        <w:tc>
          <w:tcPr>
            <w:tcW w:w="648" w:type="dxa"/>
          </w:tcPr>
          <w:p w:rsidR="0055505F" w:rsidRDefault="0055505F" w:rsidP="00F956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55505F" w:rsidRDefault="0055505F" w:rsidP="00F956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5F" w:rsidRPr="000A30BF" w:rsidRDefault="0055505F" w:rsidP="00F956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79" w:type="dxa"/>
          </w:tcPr>
          <w:p w:rsidR="0055505F" w:rsidRDefault="0055505F" w:rsidP="00F9566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основы использов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ресурсного потенциала в</w:t>
            </w:r>
          </w:p>
          <w:p w:rsidR="0055505F" w:rsidRDefault="0055505F" w:rsidP="00F9566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сельском хозяйстве</w:t>
            </w:r>
          </w:p>
          <w:p w:rsidR="0055505F" w:rsidRDefault="0055505F" w:rsidP="00F9566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и показатели эффективности использования ресурсного потенциала сельскох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зяйственных организаций</w:t>
            </w:r>
          </w:p>
          <w:p w:rsidR="0055505F" w:rsidRDefault="0055505F" w:rsidP="00F95660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</w:tcPr>
          <w:p w:rsidR="0055505F" w:rsidRDefault="0055505F" w:rsidP="009456C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55505F" w:rsidRDefault="0055505F" w:rsidP="00945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5F" w:rsidRPr="009456C6" w:rsidRDefault="0055505F" w:rsidP="0094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5505F">
        <w:tc>
          <w:tcPr>
            <w:tcW w:w="648" w:type="dxa"/>
          </w:tcPr>
          <w:p w:rsidR="0055505F" w:rsidRDefault="0055505F" w:rsidP="00F956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79" w:type="dxa"/>
          </w:tcPr>
          <w:p w:rsidR="0055505F" w:rsidRDefault="0055505F" w:rsidP="00E9745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РАЗВИТИЯ ЭФФЕКТИВНОГО </w:t>
            </w:r>
          </w:p>
          <w:p w:rsidR="0055505F" w:rsidRDefault="0055505F" w:rsidP="00E9745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РЕСУРСНОГО ПОТЕНЦИАЛА ООО «ИМЕНИ ФРУНЗЕ» ЯКШУР-БОДЬИНСКОГО РАЙОНА УР</w:t>
            </w:r>
          </w:p>
        </w:tc>
        <w:tc>
          <w:tcPr>
            <w:tcW w:w="643" w:type="dxa"/>
          </w:tcPr>
          <w:p w:rsidR="0055505F" w:rsidRDefault="0055505F" w:rsidP="00F956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5505F">
        <w:tc>
          <w:tcPr>
            <w:tcW w:w="648" w:type="dxa"/>
          </w:tcPr>
          <w:p w:rsidR="0055505F" w:rsidRDefault="0055505F" w:rsidP="00F956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79" w:type="dxa"/>
          </w:tcPr>
          <w:p w:rsidR="0055505F" w:rsidRDefault="0055505F" w:rsidP="00E9745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643" w:type="dxa"/>
          </w:tcPr>
          <w:p w:rsidR="0055505F" w:rsidRDefault="0055505F" w:rsidP="00F956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5505F">
        <w:tc>
          <w:tcPr>
            <w:tcW w:w="648" w:type="dxa"/>
          </w:tcPr>
          <w:p w:rsidR="0055505F" w:rsidRDefault="0055505F" w:rsidP="00F956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279" w:type="dxa"/>
          </w:tcPr>
          <w:p w:rsidR="0055505F" w:rsidRDefault="0055505F" w:rsidP="00E9745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хозяйственной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и финансового состояния</w:t>
            </w:r>
          </w:p>
        </w:tc>
        <w:tc>
          <w:tcPr>
            <w:tcW w:w="643" w:type="dxa"/>
          </w:tcPr>
          <w:p w:rsidR="0055505F" w:rsidRDefault="0055505F" w:rsidP="003457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5505F">
        <w:tc>
          <w:tcPr>
            <w:tcW w:w="648" w:type="dxa"/>
          </w:tcPr>
          <w:p w:rsidR="0055505F" w:rsidRDefault="0055505F" w:rsidP="00F956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279" w:type="dxa"/>
          </w:tcPr>
          <w:p w:rsidR="0055505F" w:rsidRDefault="0055505F" w:rsidP="00E9745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использования ресурсного потенциала</w:t>
            </w:r>
          </w:p>
        </w:tc>
        <w:tc>
          <w:tcPr>
            <w:tcW w:w="643" w:type="dxa"/>
          </w:tcPr>
          <w:p w:rsidR="0055505F" w:rsidRDefault="0055505F" w:rsidP="00F956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5505F">
        <w:tc>
          <w:tcPr>
            <w:tcW w:w="648" w:type="dxa"/>
          </w:tcPr>
          <w:p w:rsidR="0055505F" w:rsidRDefault="0055505F" w:rsidP="00F956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9" w:type="dxa"/>
          </w:tcPr>
          <w:p w:rsidR="0055505F" w:rsidRDefault="0055505F" w:rsidP="00E9745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</w:tcPr>
          <w:p w:rsidR="0055505F" w:rsidRDefault="0055505F" w:rsidP="00F956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05F">
        <w:tc>
          <w:tcPr>
            <w:tcW w:w="648" w:type="dxa"/>
          </w:tcPr>
          <w:p w:rsidR="0055505F" w:rsidRDefault="0055505F" w:rsidP="00F956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79" w:type="dxa"/>
          </w:tcPr>
          <w:p w:rsidR="0055505F" w:rsidRDefault="0055505F" w:rsidP="00E9745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ПРЕДЛОЖЕНИЙ ПО ПОВЫШЕНИЮ</w:t>
            </w:r>
          </w:p>
          <w:p w:rsidR="0055505F" w:rsidRDefault="0055505F" w:rsidP="00E9745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ИСПОЛЬЗОВАНИЯ РЕСУРСНОГО </w:t>
            </w:r>
          </w:p>
          <w:p w:rsidR="0055505F" w:rsidRDefault="0055505F" w:rsidP="00E9745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ПОТЕНЦИАЛА</w:t>
            </w:r>
          </w:p>
        </w:tc>
        <w:tc>
          <w:tcPr>
            <w:tcW w:w="643" w:type="dxa"/>
          </w:tcPr>
          <w:p w:rsidR="0055505F" w:rsidRDefault="0055505F" w:rsidP="00F956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5505F">
        <w:trPr>
          <w:trHeight w:val="298"/>
        </w:trPr>
        <w:tc>
          <w:tcPr>
            <w:tcW w:w="648" w:type="dxa"/>
          </w:tcPr>
          <w:p w:rsidR="0055505F" w:rsidRDefault="0055505F" w:rsidP="00F956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279" w:type="dxa"/>
          </w:tcPr>
          <w:p w:rsidR="0055505F" w:rsidRDefault="0055505F" w:rsidP="0095232F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по повышению эффективности использования</w:t>
            </w:r>
          </w:p>
          <w:p w:rsidR="0055505F" w:rsidRDefault="0055505F" w:rsidP="0001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ресурсов </w:t>
            </w:r>
          </w:p>
        </w:tc>
        <w:tc>
          <w:tcPr>
            <w:tcW w:w="643" w:type="dxa"/>
          </w:tcPr>
          <w:p w:rsidR="0055505F" w:rsidRDefault="0055505F" w:rsidP="001E4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5505F">
        <w:trPr>
          <w:trHeight w:val="298"/>
        </w:trPr>
        <w:tc>
          <w:tcPr>
            <w:tcW w:w="648" w:type="dxa"/>
          </w:tcPr>
          <w:p w:rsidR="0055505F" w:rsidRDefault="0055505F" w:rsidP="00F956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279" w:type="dxa"/>
          </w:tcPr>
          <w:p w:rsidR="0055505F" w:rsidRDefault="0055505F" w:rsidP="0095232F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эффективности использования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довых ресурсов</w:t>
            </w:r>
          </w:p>
        </w:tc>
        <w:tc>
          <w:tcPr>
            <w:tcW w:w="643" w:type="dxa"/>
          </w:tcPr>
          <w:p w:rsidR="0055505F" w:rsidRPr="009C10B7" w:rsidRDefault="0055505F" w:rsidP="001E4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55505F">
        <w:trPr>
          <w:trHeight w:val="298"/>
        </w:trPr>
        <w:tc>
          <w:tcPr>
            <w:tcW w:w="648" w:type="dxa"/>
          </w:tcPr>
          <w:p w:rsidR="0055505F" w:rsidRDefault="0055505F" w:rsidP="00F956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279" w:type="dxa"/>
          </w:tcPr>
          <w:p w:rsidR="0055505F" w:rsidRDefault="0055505F" w:rsidP="0001332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эффективности использования</w:t>
            </w:r>
          </w:p>
          <w:p w:rsidR="0055505F" w:rsidRDefault="0055505F" w:rsidP="0001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основных и оборотных средств</w:t>
            </w:r>
          </w:p>
        </w:tc>
        <w:tc>
          <w:tcPr>
            <w:tcW w:w="643" w:type="dxa"/>
          </w:tcPr>
          <w:p w:rsidR="0055505F" w:rsidRPr="00601277" w:rsidRDefault="0055505F" w:rsidP="001E45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55505F">
        <w:tc>
          <w:tcPr>
            <w:tcW w:w="648" w:type="dxa"/>
          </w:tcPr>
          <w:p w:rsidR="0055505F" w:rsidRDefault="0055505F" w:rsidP="00F956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279" w:type="dxa"/>
          </w:tcPr>
          <w:p w:rsidR="0055505F" w:rsidRPr="0038269C" w:rsidRDefault="0055505F" w:rsidP="00E9745E">
            <w:pPr>
              <w:pStyle w:val="a3"/>
              <w:spacing w:line="312" w:lineRule="auto"/>
              <w:ind w:firstLine="0"/>
              <w:jc w:val="both"/>
            </w:pPr>
            <w:r w:rsidRPr="0038269C">
              <w:t>Расчет эффективности  испол</w:t>
            </w:r>
            <w:r w:rsidRPr="0038269C">
              <w:t>ь</w:t>
            </w:r>
            <w:r w:rsidRPr="0038269C">
              <w:t>зования древесных отходов</w:t>
            </w:r>
          </w:p>
          <w:p w:rsidR="0055505F" w:rsidRPr="0038269C" w:rsidRDefault="0055505F" w:rsidP="00E9745E">
            <w:pPr>
              <w:pStyle w:val="a3"/>
              <w:spacing w:line="312" w:lineRule="auto"/>
              <w:ind w:firstLine="0"/>
              <w:jc w:val="both"/>
            </w:pPr>
            <w:r w:rsidRPr="0038269C">
              <w:t>ВЫВОДЫ И ПРЕДЛОЖЕНИЯ</w:t>
            </w:r>
          </w:p>
          <w:p w:rsidR="0055505F" w:rsidRPr="0038269C" w:rsidRDefault="0055505F" w:rsidP="00E9745E">
            <w:pPr>
              <w:pStyle w:val="a3"/>
              <w:spacing w:line="312" w:lineRule="auto"/>
              <w:ind w:firstLine="0"/>
              <w:jc w:val="both"/>
            </w:pPr>
            <w:r w:rsidRPr="0038269C">
              <w:lastRenderedPageBreak/>
              <w:t>СПИСОК ИСПОЛЬЗОВАННЫХ  ИСТОЧНИКОВ</w:t>
            </w:r>
          </w:p>
          <w:p w:rsidR="0055505F" w:rsidRDefault="0055505F" w:rsidP="00E9745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43" w:type="dxa"/>
          </w:tcPr>
          <w:p w:rsidR="0055505F" w:rsidRPr="00601277" w:rsidRDefault="0055505F" w:rsidP="00F956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55505F" w:rsidRPr="00601277" w:rsidRDefault="0055505F" w:rsidP="008034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55505F" w:rsidRPr="00601277" w:rsidRDefault="0055505F" w:rsidP="008034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55505F" w:rsidRDefault="0055505F" w:rsidP="00013324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                                          Введение</w:t>
      </w:r>
    </w:p>
    <w:p w:rsidR="0055505F" w:rsidRDefault="0055505F" w:rsidP="00597F28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5505F" w:rsidRPr="00597F28" w:rsidRDefault="0055505F" w:rsidP="00597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28">
        <w:rPr>
          <w:rFonts w:ascii="Times New Roman" w:hAnsi="Times New Roman" w:cs="Times New Roman"/>
          <w:sz w:val="28"/>
          <w:szCs w:val="28"/>
        </w:rPr>
        <w:t>Одна из важнейших проблем, сто</w:t>
      </w:r>
      <w:r>
        <w:rPr>
          <w:rFonts w:ascii="Times New Roman" w:hAnsi="Times New Roman" w:cs="Times New Roman"/>
          <w:sz w:val="28"/>
          <w:szCs w:val="28"/>
        </w:rPr>
        <w:t>ящих перед агропромышленным 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7F28">
        <w:rPr>
          <w:rFonts w:ascii="Times New Roman" w:hAnsi="Times New Roman" w:cs="Times New Roman"/>
          <w:sz w:val="28"/>
          <w:szCs w:val="28"/>
        </w:rPr>
        <w:t>плексом России, - это достижение высок</w:t>
      </w:r>
      <w:r>
        <w:rPr>
          <w:rFonts w:ascii="Times New Roman" w:hAnsi="Times New Roman" w:cs="Times New Roman"/>
          <w:sz w:val="28"/>
          <w:szCs w:val="28"/>
        </w:rPr>
        <w:t>их и устойчивых темпов роста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97F28">
        <w:rPr>
          <w:rFonts w:ascii="Times New Roman" w:hAnsi="Times New Roman" w:cs="Times New Roman"/>
          <w:sz w:val="28"/>
          <w:szCs w:val="28"/>
        </w:rPr>
        <w:t>раслей народного хозяйства, ежегодное увеличение объемов производства</w:t>
      </w:r>
    </w:p>
    <w:p w:rsidR="0055505F" w:rsidRDefault="0055505F" w:rsidP="00597F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7F28">
        <w:rPr>
          <w:rFonts w:ascii="Times New Roman" w:hAnsi="Times New Roman" w:cs="Times New Roman"/>
          <w:sz w:val="28"/>
          <w:szCs w:val="28"/>
        </w:rPr>
        <w:t>сельскохозяйственной продукции и повышение конкурентоспособности от</w:t>
      </w:r>
      <w:r w:rsidRPr="00597F28">
        <w:rPr>
          <w:rFonts w:ascii="Times New Roman" w:hAnsi="Times New Roman" w:cs="Times New Roman"/>
          <w:sz w:val="28"/>
          <w:szCs w:val="28"/>
        </w:rPr>
        <w:t>е</w:t>
      </w:r>
      <w:r w:rsidRPr="00597F28">
        <w:rPr>
          <w:rFonts w:ascii="Times New Roman" w:hAnsi="Times New Roman" w:cs="Times New Roman"/>
          <w:sz w:val="28"/>
          <w:szCs w:val="28"/>
        </w:rPr>
        <w:t>чественных товаров на внутреннем и мировом рынках. О</w:t>
      </w:r>
      <w:r w:rsidRPr="00597F28">
        <w:rPr>
          <w:rFonts w:ascii="Times New Roman" w:hAnsi="Times New Roman" w:cs="Times New Roman"/>
          <w:sz w:val="28"/>
          <w:szCs w:val="28"/>
          <w:lang w:eastAsia="ru-RU"/>
        </w:rPr>
        <w:t>сновным направл</w:t>
      </w:r>
      <w:r w:rsidRPr="00597F2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97F28">
        <w:rPr>
          <w:rFonts w:ascii="Times New Roman" w:hAnsi="Times New Roman" w:cs="Times New Roman"/>
          <w:sz w:val="28"/>
          <w:szCs w:val="28"/>
          <w:lang w:eastAsia="ru-RU"/>
        </w:rPr>
        <w:t>нием устойчивого роста в условиях нарушения межхозяйственных связе</w:t>
      </w:r>
      <w:r w:rsidRPr="00597F28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597F28">
        <w:rPr>
          <w:rFonts w:ascii="Times New Roman" w:hAnsi="Times New Roman" w:cs="Times New Roman"/>
          <w:sz w:val="28"/>
          <w:szCs w:val="28"/>
          <w:lang w:eastAsia="ru-RU"/>
        </w:rPr>
        <w:t>должна стать стабилизация внутрипроизводственной деятельности на осн</w:t>
      </w:r>
      <w:r w:rsidRPr="00597F2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97F28">
        <w:rPr>
          <w:rFonts w:ascii="Times New Roman" w:hAnsi="Times New Roman" w:cs="Times New Roman"/>
          <w:sz w:val="28"/>
          <w:szCs w:val="28"/>
          <w:lang w:eastAsia="ru-RU"/>
        </w:rPr>
        <w:t>вемобилизации и максимально эффективного использования ресурсного п</w:t>
      </w:r>
      <w:r w:rsidRPr="00597F2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97F28">
        <w:rPr>
          <w:rFonts w:ascii="Times New Roman" w:hAnsi="Times New Roman" w:cs="Times New Roman"/>
          <w:sz w:val="28"/>
          <w:szCs w:val="28"/>
          <w:lang w:eastAsia="ru-RU"/>
        </w:rPr>
        <w:t>тенциала.</w:t>
      </w:r>
    </w:p>
    <w:p w:rsidR="0055505F" w:rsidRDefault="0055505F" w:rsidP="00BF3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7D3">
        <w:rPr>
          <w:rFonts w:ascii="Times New Roman" w:hAnsi="Times New Roman" w:cs="Times New Roman"/>
          <w:sz w:val="28"/>
          <w:szCs w:val="28"/>
        </w:rPr>
        <w:t>Экономические ресурсы – это основной элемент экономического п</w:t>
      </w:r>
      <w:r w:rsidRPr="00C937D3">
        <w:rPr>
          <w:rFonts w:ascii="Times New Roman" w:hAnsi="Times New Roman" w:cs="Times New Roman"/>
          <w:sz w:val="28"/>
          <w:szCs w:val="28"/>
        </w:rPr>
        <w:t>о</w:t>
      </w:r>
      <w:r w:rsidRPr="00C937D3">
        <w:rPr>
          <w:rFonts w:ascii="Times New Roman" w:hAnsi="Times New Roman" w:cs="Times New Roman"/>
          <w:sz w:val="28"/>
          <w:szCs w:val="28"/>
        </w:rPr>
        <w:t>тенциала, который характеризует экономическую мощь предприятия и стр</w:t>
      </w:r>
      <w:r w:rsidRPr="00C937D3">
        <w:rPr>
          <w:rFonts w:ascii="Times New Roman" w:hAnsi="Times New Roman" w:cs="Times New Roman"/>
          <w:sz w:val="28"/>
          <w:szCs w:val="28"/>
        </w:rPr>
        <w:t>а</w:t>
      </w:r>
      <w:r w:rsidRPr="00C937D3">
        <w:rPr>
          <w:rFonts w:ascii="Times New Roman" w:hAnsi="Times New Roman" w:cs="Times New Roman"/>
          <w:sz w:val="28"/>
          <w:szCs w:val="28"/>
        </w:rPr>
        <w:t>ны в целом и зависит от уровня развития всего народного хозяйства. Экон</w:t>
      </w:r>
      <w:r w:rsidRPr="00C937D3">
        <w:rPr>
          <w:rFonts w:ascii="Times New Roman" w:hAnsi="Times New Roman" w:cs="Times New Roman"/>
          <w:sz w:val="28"/>
          <w:szCs w:val="28"/>
        </w:rPr>
        <w:t>о</w:t>
      </w:r>
      <w:r w:rsidRPr="00C937D3">
        <w:rPr>
          <w:rFonts w:ascii="Times New Roman" w:hAnsi="Times New Roman" w:cs="Times New Roman"/>
          <w:sz w:val="28"/>
          <w:szCs w:val="28"/>
        </w:rPr>
        <w:t>мические ресурсы являются определяющими для развития производств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55505F" w:rsidRDefault="0055505F" w:rsidP="00BF3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5F">
        <w:rPr>
          <w:rFonts w:ascii="Times New Roman" w:hAnsi="Times New Roman" w:cs="Times New Roman"/>
          <w:sz w:val="28"/>
          <w:szCs w:val="28"/>
          <w:lang w:eastAsia="ru-RU"/>
        </w:rPr>
        <w:t>Ресурсный потенциал аграрной сферы формируется при взаимодейс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вииприродно-климатических условий иосновных производственных факт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ровсельского хозяйства: количества и качества земель сельскохозяйственн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гоназначения, состояния материально-технической базы, наличия трудов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хресурсов, занятых в сельскохозяйственном производстве</w:t>
      </w:r>
    </w:p>
    <w:p w:rsidR="0055505F" w:rsidRDefault="0055505F" w:rsidP="00BF3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7D3">
        <w:rPr>
          <w:rFonts w:ascii="Times New Roman" w:hAnsi="Times New Roman" w:cs="Times New Roman"/>
          <w:sz w:val="28"/>
          <w:szCs w:val="28"/>
        </w:rPr>
        <w:t>Проблема оценки экономического потенциала на предприятия в АПК приобретает в</w:t>
      </w:r>
      <w:r w:rsidRPr="00C937D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время особую актуальность, поскольку современная практика хозяйствования свидетельствует о высокой степени неопределённ</w:t>
      </w:r>
      <w:r w:rsidRPr="00C937D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937D3">
        <w:rPr>
          <w:rFonts w:ascii="Times New Roman" w:hAnsi="Times New Roman" w:cs="Times New Roman"/>
          <w:sz w:val="28"/>
          <w:szCs w:val="28"/>
          <w:lang w:eastAsia="ru-RU"/>
        </w:rPr>
        <w:t>сти среды функционирования предприятий, и, в связи с этим роль эффекти</w:t>
      </w:r>
      <w:r w:rsidRPr="00C937D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937D3">
        <w:rPr>
          <w:rFonts w:ascii="Times New Roman" w:hAnsi="Times New Roman" w:cs="Times New Roman"/>
          <w:sz w:val="28"/>
          <w:szCs w:val="28"/>
          <w:lang w:eastAsia="ru-RU"/>
        </w:rPr>
        <w:t>ной организации становится одной из ключевых. При этом одними из р</w:t>
      </w:r>
      <w:r w:rsidRPr="00C937D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937D3">
        <w:rPr>
          <w:rFonts w:ascii="Times New Roman" w:hAnsi="Times New Roman" w:cs="Times New Roman"/>
          <w:sz w:val="28"/>
          <w:szCs w:val="28"/>
          <w:lang w:eastAsia="ru-RU"/>
        </w:rPr>
        <w:t>шающих факторов – определяющих степень конкурентоспособности пре</w:t>
      </w:r>
      <w:r w:rsidRPr="00C937D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C937D3">
        <w:rPr>
          <w:rFonts w:ascii="Times New Roman" w:hAnsi="Times New Roman" w:cs="Times New Roman"/>
          <w:sz w:val="28"/>
          <w:szCs w:val="28"/>
          <w:lang w:eastAsia="ru-RU"/>
        </w:rPr>
        <w:t xml:space="preserve">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агропромышленного комплекса </w:t>
      </w:r>
      <w:r w:rsidRPr="00C937D3">
        <w:rPr>
          <w:rFonts w:ascii="Times New Roman" w:hAnsi="Times New Roman" w:cs="Times New Roman"/>
          <w:sz w:val="28"/>
          <w:szCs w:val="28"/>
          <w:lang w:eastAsia="ru-RU"/>
        </w:rPr>
        <w:t xml:space="preserve">становятся присущие данному </w:t>
      </w:r>
      <w:r w:rsidRPr="00C937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предприятию индивидуальные особенности в виде активов и ресурсов, кот</w:t>
      </w:r>
      <w:r w:rsidRPr="00C937D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937D3">
        <w:rPr>
          <w:rFonts w:ascii="Times New Roman" w:hAnsi="Times New Roman" w:cs="Times New Roman"/>
          <w:sz w:val="28"/>
          <w:szCs w:val="28"/>
          <w:lang w:eastAsia="ru-RU"/>
        </w:rPr>
        <w:t>рые позволяют обеспечивать и поддерживать их конкурентное преимущес</w:t>
      </w:r>
      <w:r w:rsidRPr="00C937D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C937D3">
        <w:rPr>
          <w:rFonts w:ascii="Times New Roman" w:hAnsi="Times New Roman" w:cs="Times New Roman"/>
          <w:sz w:val="28"/>
          <w:szCs w:val="28"/>
          <w:lang w:eastAsia="ru-RU"/>
        </w:rPr>
        <w:t xml:space="preserve">во. Эти индивидуальные особенности составляют основу формирования и развития экономического потенциала предприятий. </w:t>
      </w:r>
    </w:p>
    <w:p w:rsidR="0055505F" w:rsidRDefault="0055505F" w:rsidP="00BF36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вышесказанное определяет  актуальность выбранной темы выпус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ной квалификационной работы.</w:t>
      </w:r>
    </w:p>
    <w:p w:rsidR="0055505F" w:rsidRDefault="0055505F" w:rsidP="00BF36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выпускной квалификационной работы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–выявить перспективы развития организации на основе </w:t>
      </w:r>
      <w:r w:rsidRPr="001E1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ресурсного потенциала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5505F" w:rsidRDefault="0055505F" w:rsidP="00BF36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достижения цели работы необходимо решить следующие задачи:</w:t>
      </w:r>
    </w:p>
    <w:p w:rsidR="0055505F" w:rsidRDefault="0055505F" w:rsidP="00BF36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изучить теоретические основы оценки ресурсного потенциала;</w:t>
      </w:r>
    </w:p>
    <w:p w:rsidR="0055505F" w:rsidRDefault="0055505F" w:rsidP="00BF36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-ознакомиться с характеристикой организации;</w:t>
      </w:r>
    </w:p>
    <w:p w:rsidR="0055505F" w:rsidRDefault="0055505F" w:rsidP="00BF36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провести анализ основных экономических показателей и финансового состояния;</w:t>
      </w:r>
    </w:p>
    <w:p w:rsidR="0055505F" w:rsidRDefault="0055505F" w:rsidP="00BF36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-проанализировать наличие и эффективность использования ресурсов организации;</w:t>
      </w:r>
    </w:p>
    <w:p w:rsidR="0055505F" w:rsidRDefault="0055505F" w:rsidP="00BF36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разработать мероприятия по повышению эффективности использов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ресурсов.</w:t>
      </w:r>
    </w:p>
    <w:p w:rsidR="0055505F" w:rsidRDefault="0055505F" w:rsidP="00BF36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Объектом исследования является ООО "имени Фрунзе" Якшур-Бодьинского района Удмуртской Республики.</w:t>
      </w:r>
    </w:p>
    <w:p w:rsidR="0055505F" w:rsidRDefault="0055505F" w:rsidP="00FC57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 исследования- ресурсный потенциал организации.</w:t>
      </w:r>
    </w:p>
    <w:p w:rsidR="0055505F" w:rsidRDefault="0055505F" w:rsidP="00FC57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F5A20">
        <w:rPr>
          <w:rFonts w:ascii="Times New Roman" w:hAnsi="Times New Roman" w:cs="Times New Roman"/>
          <w:sz w:val="28"/>
          <w:szCs w:val="28"/>
        </w:rPr>
        <w:t>нформационной баз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1F5A20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>
        <w:rPr>
          <w:rFonts w:ascii="Times New Roman" w:hAnsi="Times New Roman" w:cs="Times New Roman"/>
          <w:sz w:val="28"/>
          <w:szCs w:val="28"/>
        </w:rPr>
        <w:t>послужили мате</w:t>
      </w:r>
      <w:r w:rsidRPr="001F5A20">
        <w:rPr>
          <w:rFonts w:ascii="Times New Roman" w:hAnsi="Times New Roman" w:cs="Times New Roman"/>
          <w:sz w:val="28"/>
          <w:szCs w:val="28"/>
        </w:rPr>
        <w:t>риалы Мин</w:t>
      </w:r>
      <w:r w:rsidRPr="001F5A20">
        <w:rPr>
          <w:rFonts w:ascii="Times New Roman" w:hAnsi="Times New Roman" w:cs="Times New Roman"/>
          <w:sz w:val="28"/>
          <w:szCs w:val="28"/>
        </w:rPr>
        <w:t>и</w:t>
      </w:r>
      <w:r w:rsidRPr="001F5A20">
        <w:rPr>
          <w:rFonts w:ascii="Times New Roman" w:hAnsi="Times New Roman" w:cs="Times New Roman"/>
          <w:sz w:val="28"/>
          <w:szCs w:val="28"/>
        </w:rPr>
        <w:t>стерства сельского хозяйства РФ</w:t>
      </w:r>
      <w:r>
        <w:rPr>
          <w:rFonts w:ascii="Times New Roman" w:hAnsi="Times New Roman" w:cs="Times New Roman"/>
          <w:sz w:val="28"/>
          <w:szCs w:val="28"/>
        </w:rPr>
        <w:t xml:space="preserve"> и Удмуртской республики</w:t>
      </w:r>
      <w:r w:rsidRPr="001F5A20">
        <w:rPr>
          <w:rFonts w:ascii="Times New Roman" w:hAnsi="Times New Roman" w:cs="Times New Roman"/>
          <w:sz w:val="28"/>
          <w:szCs w:val="28"/>
        </w:rPr>
        <w:t>, официальные данные Федеральной служ</w:t>
      </w:r>
      <w:r>
        <w:rPr>
          <w:rFonts w:ascii="Times New Roman" w:hAnsi="Times New Roman" w:cs="Times New Roman"/>
          <w:sz w:val="28"/>
          <w:szCs w:val="28"/>
        </w:rPr>
        <w:t>бы го</w:t>
      </w:r>
      <w:r w:rsidRPr="001F5A20">
        <w:rPr>
          <w:rFonts w:ascii="Times New Roman" w:hAnsi="Times New Roman" w:cs="Times New Roman"/>
          <w:sz w:val="28"/>
          <w:szCs w:val="28"/>
        </w:rPr>
        <w:t xml:space="preserve">сударственной статистики, законодательные акты и другие нормативно-правовые документы РФ и ее субъектов, </w:t>
      </w:r>
      <w:r>
        <w:rPr>
          <w:rFonts w:ascii="Times New Roman" w:hAnsi="Times New Roman" w:cs="Times New Roman"/>
          <w:sz w:val="28"/>
          <w:szCs w:val="28"/>
        </w:rPr>
        <w:t xml:space="preserve">труды российских и западных ученых, экспертов,  менеджеров, экономистов, </w:t>
      </w:r>
      <w:r w:rsidRPr="001F5A20">
        <w:rPr>
          <w:rFonts w:ascii="Times New Roman" w:hAnsi="Times New Roman" w:cs="Times New Roman"/>
          <w:sz w:val="28"/>
          <w:szCs w:val="28"/>
        </w:rPr>
        <w:t>мет</w:t>
      </w:r>
      <w:r w:rsidRPr="001F5A20">
        <w:rPr>
          <w:rFonts w:ascii="Times New Roman" w:hAnsi="Times New Roman" w:cs="Times New Roman"/>
          <w:sz w:val="28"/>
          <w:szCs w:val="28"/>
        </w:rPr>
        <w:t>о</w:t>
      </w:r>
      <w:r w:rsidRPr="001F5A20">
        <w:rPr>
          <w:rFonts w:ascii="Times New Roman" w:hAnsi="Times New Roman" w:cs="Times New Roman"/>
          <w:sz w:val="28"/>
          <w:szCs w:val="28"/>
        </w:rPr>
        <w:t>дические и справочные материалы, ана</w:t>
      </w:r>
      <w:r>
        <w:rPr>
          <w:rFonts w:ascii="Times New Roman" w:hAnsi="Times New Roman" w:cs="Times New Roman"/>
          <w:sz w:val="28"/>
          <w:szCs w:val="28"/>
        </w:rPr>
        <w:t>лити</w:t>
      </w:r>
      <w:r w:rsidRPr="001F5A20">
        <w:rPr>
          <w:rFonts w:ascii="Times New Roman" w:hAnsi="Times New Roman" w:cs="Times New Roman"/>
          <w:sz w:val="28"/>
          <w:szCs w:val="28"/>
        </w:rPr>
        <w:t>ческие данные, представленные в периодических изданиях</w:t>
      </w:r>
      <w:r>
        <w:rPr>
          <w:rFonts w:ascii="Times New Roman" w:hAnsi="Times New Roman" w:cs="Times New Roman"/>
          <w:sz w:val="28"/>
          <w:szCs w:val="28"/>
        </w:rPr>
        <w:t>, интернет-ресурсах, а также годовая отчетность ООО «имени Фрунзе» с 2013 по 2015 годы.</w:t>
      </w:r>
    </w:p>
    <w:p w:rsidR="0055505F" w:rsidRPr="00FC5763" w:rsidRDefault="0055505F" w:rsidP="00FC576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A20">
        <w:rPr>
          <w:rFonts w:ascii="Times New Roman" w:hAnsi="Times New Roman" w:cs="Times New Roman"/>
          <w:sz w:val="28"/>
          <w:szCs w:val="28"/>
        </w:rPr>
        <w:lastRenderedPageBreak/>
        <w:t>В процессе исследования использовались общенаучные и специальные методы: анализа и синтеза, научной абстракции, диалектический ме</w:t>
      </w:r>
      <w:r>
        <w:rPr>
          <w:rFonts w:ascii="Times New Roman" w:hAnsi="Times New Roman" w:cs="Times New Roman"/>
          <w:sz w:val="28"/>
          <w:szCs w:val="28"/>
        </w:rPr>
        <w:t>тод, 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5A20">
        <w:rPr>
          <w:rFonts w:ascii="Times New Roman" w:hAnsi="Times New Roman" w:cs="Times New Roman"/>
          <w:sz w:val="28"/>
          <w:szCs w:val="28"/>
        </w:rPr>
        <w:t xml:space="preserve">тоды системного, структурного, факторного и функционального анализа, экспертных оценок, графического </w:t>
      </w:r>
      <w:r>
        <w:rPr>
          <w:rFonts w:ascii="Times New Roman" w:hAnsi="Times New Roman" w:cs="Times New Roman"/>
          <w:sz w:val="28"/>
          <w:szCs w:val="28"/>
        </w:rPr>
        <w:t xml:space="preserve"> и табличного </w:t>
      </w:r>
      <w:r w:rsidRPr="001F5A20">
        <w:rPr>
          <w:rFonts w:ascii="Times New Roman" w:hAnsi="Times New Roman" w:cs="Times New Roman"/>
          <w:sz w:val="28"/>
          <w:szCs w:val="28"/>
        </w:rPr>
        <w:t>представления результатов исследова</w:t>
      </w:r>
      <w:r>
        <w:rPr>
          <w:rFonts w:ascii="Times New Roman" w:hAnsi="Times New Roman" w:cs="Times New Roman"/>
          <w:sz w:val="28"/>
          <w:szCs w:val="28"/>
        </w:rPr>
        <w:t>ния,</w:t>
      </w:r>
      <w:r w:rsidRPr="001F5A20">
        <w:rPr>
          <w:rFonts w:ascii="Times New Roman" w:hAnsi="Times New Roman" w:cs="Times New Roman"/>
          <w:sz w:val="28"/>
          <w:szCs w:val="28"/>
        </w:rPr>
        <w:t xml:space="preserve"> индексный метод, а также </w:t>
      </w:r>
      <w:r>
        <w:rPr>
          <w:rFonts w:ascii="Times New Roman" w:hAnsi="Times New Roman" w:cs="Times New Roman"/>
          <w:sz w:val="28"/>
          <w:szCs w:val="28"/>
        </w:rPr>
        <w:t>экономико-статистические методы, используемые в прогнозировании.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505F" w:rsidRPr="001F5A20" w:rsidRDefault="0055505F" w:rsidP="00DB63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A20">
        <w:rPr>
          <w:rFonts w:ascii="Times New Roman" w:hAnsi="Times New Roman" w:cs="Times New Roman"/>
          <w:sz w:val="28"/>
          <w:szCs w:val="28"/>
        </w:rPr>
        <w:t>1.ТЕОРЕТИКО-МЕТОДИЧЕСКИЕ ОСНОВЫ ИСПОЛЬЗОВАНИЯ РЕСУРСНОГО ПОТЕНЦИАЛА СЕЛЬСКОХОЗЯЙСТВЕННЫХ ОРГАНИЗАЦИЙ</w:t>
      </w:r>
    </w:p>
    <w:p w:rsidR="0055505F" w:rsidRPr="001F5A20" w:rsidRDefault="0055505F" w:rsidP="008C27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A20">
        <w:rPr>
          <w:rFonts w:ascii="Times New Roman" w:hAnsi="Times New Roman" w:cs="Times New Roman"/>
          <w:sz w:val="28"/>
          <w:szCs w:val="28"/>
        </w:rPr>
        <w:t>1.1 Ресурсный потенциал сельскохозяйственной организации: понятие, структура и особенности использования</w:t>
      </w:r>
    </w:p>
    <w:p w:rsidR="0055505F" w:rsidRPr="001F5A20" w:rsidRDefault="0055505F" w:rsidP="008C2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Pr="001F5A20" w:rsidRDefault="0055505F" w:rsidP="00126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20">
        <w:rPr>
          <w:rFonts w:ascii="Times New Roman" w:hAnsi="Times New Roman" w:cs="Times New Roman"/>
          <w:sz w:val="28"/>
          <w:szCs w:val="28"/>
        </w:rPr>
        <w:t>Успешность функционирования сельскохозяйственной организации в значительной мере определяется наличием  ресурсов, их структурой, скор</w:t>
      </w:r>
      <w:r w:rsidRPr="001F5A20">
        <w:rPr>
          <w:rFonts w:ascii="Times New Roman" w:hAnsi="Times New Roman" w:cs="Times New Roman"/>
          <w:sz w:val="28"/>
          <w:szCs w:val="28"/>
        </w:rPr>
        <w:t>о</w:t>
      </w:r>
      <w:r w:rsidRPr="001F5A20">
        <w:rPr>
          <w:rFonts w:ascii="Times New Roman" w:hAnsi="Times New Roman" w:cs="Times New Roman"/>
          <w:sz w:val="28"/>
          <w:szCs w:val="28"/>
        </w:rPr>
        <w:t>стью обновления, эффективностью использования, уровнем развитости и специализированности ресурсов. В масштабах предприятия все эти факторы определяются его ресурсным потенциалом. При этом сам ресурсный поте</w:t>
      </w:r>
      <w:r w:rsidRPr="001F5A20">
        <w:rPr>
          <w:rFonts w:ascii="Times New Roman" w:hAnsi="Times New Roman" w:cs="Times New Roman"/>
          <w:sz w:val="28"/>
          <w:szCs w:val="28"/>
        </w:rPr>
        <w:t>н</w:t>
      </w:r>
      <w:r w:rsidRPr="001F5A20">
        <w:rPr>
          <w:rFonts w:ascii="Times New Roman" w:hAnsi="Times New Roman" w:cs="Times New Roman"/>
          <w:sz w:val="28"/>
          <w:szCs w:val="28"/>
        </w:rPr>
        <w:t>циал формируется как некая комбинация различных групп имеющихся у предприятия агробизнеса ресурсов.</w:t>
      </w:r>
    </w:p>
    <w:p w:rsidR="0055505F" w:rsidRDefault="0055505F" w:rsidP="00126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20">
        <w:rPr>
          <w:rFonts w:ascii="Times New Roman" w:hAnsi="Times New Roman" w:cs="Times New Roman"/>
          <w:sz w:val="28"/>
          <w:szCs w:val="28"/>
        </w:rPr>
        <w:t>Исследование термина «ресурсный</w:t>
      </w:r>
      <w:r w:rsidRPr="00974B53">
        <w:rPr>
          <w:rFonts w:ascii="Times New Roman" w:hAnsi="Times New Roman" w:cs="Times New Roman"/>
          <w:sz w:val="28"/>
          <w:szCs w:val="28"/>
        </w:rPr>
        <w:t xml:space="preserve"> потенциал» предполагает уточн</w:t>
      </w:r>
      <w:r w:rsidRPr="00974B53">
        <w:rPr>
          <w:rFonts w:ascii="Times New Roman" w:hAnsi="Times New Roman" w:cs="Times New Roman"/>
          <w:sz w:val="28"/>
          <w:szCs w:val="28"/>
        </w:rPr>
        <w:t>е</w:t>
      </w:r>
      <w:r w:rsidRPr="00974B53">
        <w:rPr>
          <w:rFonts w:ascii="Times New Roman" w:hAnsi="Times New Roman" w:cs="Times New Roman"/>
          <w:sz w:val="28"/>
          <w:szCs w:val="28"/>
        </w:rPr>
        <w:t>ние понятий составляющих его слов. «Ресурсный» является производным от слова «ресурс». Согласно современному словарю иностранных слов [8, с. 529] термин «ресурсы» (фр. ressources) означает «</w:t>
      </w:r>
      <w:r>
        <w:rPr>
          <w:rFonts w:ascii="Times New Roman" w:hAnsi="Times New Roman" w:cs="Times New Roman"/>
          <w:sz w:val="28"/>
          <w:szCs w:val="28"/>
        </w:rPr>
        <w:t>средства, запасы, воз</w:t>
      </w:r>
      <w:r w:rsidRPr="00974B53">
        <w:rPr>
          <w:rFonts w:ascii="Times New Roman" w:hAnsi="Times New Roman" w:cs="Times New Roman"/>
          <w:sz w:val="28"/>
          <w:szCs w:val="28"/>
        </w:rPr>
        <w:t>мо</w:t>
      </w:r>
      <w:r w:rsidRPr="00974B53">
        <w:rPr>
          <w:rFonts w:ascii="Times New Roman" w:hAnsi="Times New Roman" w:cs="Times New Roman"/>
          <w:sz w:val="28"/>
          <w:szCs w:val="28"/>
        </w:rPr>
        <w:t>ж</w:t>
      </w:r>
      <w:r w:rsidRPr="00974B53">
        <w:rPr>
          <w:rFonts w:ascii="Times New Roman" w:hAnsi="Times New Roman" w:cs="Times New Roman"/>
          <w:sz w:val="28"/>
          <w:szCs w:val="28"/>
        </w:rPr>
        <w:t xml:space="preserve">ности, источники чего-либо». Содержание термина «потенциал» берет свое начало от латинского слова «potentia» и в переводе означает - сила, мощь. </w:t>
      </w:r>
    </w:p>
    <w:p w:rsidR="0055505F" w:rsidRDefault="0055505F" w:rsidP="00126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Ресурсный потенциал</w:t>
      </w:r>
      <w:r w:rsidRPr="009C565A">
        <w:rPr>
          <w:rFonts w:ascii="Times New Roman" w:hAnsi="Times New Roman" w:cs="Times New Roman"/>
          <w:sz w:val="28"/>
          <w:szCs w:val="28"/>
        </w:rPr>
        <w:t xml:space="preserve"> - это совокупность ресурсов организации (труд</w:t>
      </w:r>
      <w:r w:rsidRPr="009C565A">
        <w:rPr>
          <w:rFonts w:ascii="Times New Roman" w:hAnsi="Times New Roman" w:cs="Times New Roman"/>
          <w:sz w:val="28"/>
          <w:szCs w:val="28"/>
        </w:rPr>
        <w:t>о</w:t>
      </w:r>
      <w:r w:rsidRPr="009C565A">
        <w:rPr>
          <w:rFonts w:ascii="Times New Roman" w:hAnsi="Times New Roman" w:cs="Times New Roman"/>
          <w:sz w:val="28"/>
          <w:szCs w:val="28"/>
        </w:rPr>
        <w:t>вых и производственных), обеспечивающих непрерывность и эффективность ее деятельности.</w:t>
      </w:r>
    </w:p>
    <w:p w:rsidR="0055505F" w:rsidRDefault="0055505F" w:rsidP="00126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DF">
        <w:rPr>
          <w:rFonts w:ascii="Times New Roman" w:hAnsi="Times New Roman" w:cs="Times New Roman"/>
          <w:sz w:val="28"/>
          <w:szCs w:val="28"/>
        </w:rPr>
        <w:t>Существует и другое определение ресурсного потенциала</w:t>
      </w:r>
      <w:r>
        <w:rPr>
          <w:rFonts w:ascii="Times New Roman" w:hAnsi="Times New Roman" w:cs="Times New Roman"/>
          <w:sz w:val="28"/>
          <w:szCs w:val="28"/>
        </w:rPr>
        <w:t>: «…</w:t>
      </w:r>
      <w:r w:rsidRPr="002C15DF">
        <w:rPr>
          <w:rFonts w:ascii="Times New Roman" w:hAnsi="Times New Roman" w:cs="Times New Roman"/>
          <w:sz w:val="28"/>
          <w:szCs w:val="28"/>
        </w:rPr>
        <w:t xml:space="preserve"> Ресур</w:t>
      </w:r>
      <w:r w:rsidRPr="002C15DF">
        <w:rPr>
          <w:rFonts w:ascii="Times New Roman" w:hAnsi="Times New Roman" w:cs="Times New Roman"/>
          <w:sz w:val="28"/>
          <w:szCs w:val="28"/>
        </w:rPr>
        <w:t>с</w:t>
      </w:r>
      <w:r w:rsidRPr="002C15DF">
        <w:rPr>
          <w:rFonts w:ascii="Times New Roman" w:hAnsi="Times New Roman" w:cs="Times New Roman"/>
          <w:sz w:val="28"/>
          <w:szCs w:val="28"/>
        </w:rPr>
        <w:t>ный потенциал предприятия- это экономические возможности предприятия, т.е. средства производства, запасы, источники ресурсов те, которые есть в наличии или могут быть мобилизованы (приведены в действие, использов</w:t>
      </w:r>
      <w:r w:rsidRPr="002C15DF">
        <w:rPr>
          <w:rFonts w:ascii="Times New Roman" w:hAnsi="Times New Roman" w:cs="Times New Roman"/>
          <w:sz w:val="28"/>
          <w:szCs w:val="28"/>
        </w:rPr>
        <w:t>а</w:t>
      </w:r>
      <w:r w:rsidRPr="002C15DF">
        <w:rPr>
          <w:rFonts w:ascii="Times New Roman" w:hAnsi="Times New Roman" w:cs="Times New Roman"/>
          <w:sz w:val="28"/>
          <w:szCs w:val="28"/>
        </w:rPr>
        <w:t>ны для достижения поставленных целей предприятия</w:t>
      </w:r>
      <w:r w:rsidRPr="002C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C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с.154</w:t>
      </w:r>
      <w:r w:rsidRPr="002C15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05F" w:rsidRPr="009C565A" w:rsidRDefault="0055505F" w:rsidP="00126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Другими словами </w:t>
      </w:r>
      <w:r w:rsidRPr="002E3D89">
        <w:rPr>
          <w:rFonts w:ascii="Times New Roman" w:hAnsi="Times New Roman" w:cs="Times New Roman"/>
          <w:sz w:val="28"/>
          <w:szCs w:val="28"/>
        </w:rPr>
        <w:t>ресурсный потенциал предприятия</w:t>
      </w:r>
      <w:r w:rsidRPr="002C15DF">
        <w:rPr>
          <w:rFonts w:ascii="Times New Roman" w:hAnsi="Times New Roman" w:cs="Times New Roman"/>
          <w:sz w:val="28"/>
          <w:szCs w:val="28"/>
        </w:rPr>
        <w:t>- экономическая способность предприятия обеспечивать достижение поставленных целей.</w:t>
      </w:r>
    </w:p>
    <w:p w:rsidR="0055505F" w:rsidRDefault="0055505F" w:rsidP="002E3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A">
        <w:rPr>
          <w:rFonts w:ascii="Times New Roman" w:hAnsi="Times New Roman" w:cs="Times New Roman"/>
          <w:sz w:val="28"/>
          <w:szCs w:val="28"/>
        </w:rPr>
        <w:t>Рассмотрим более подробно,</w:t>
      </w:r>
      <w:r>
        <w:rPr>
          <w:rFonts w:ascii="Times New Roman" w:hAnsi="Times New Roman" w:cs="Times New Roman"/>
          <w:sz w:val="28"/>
          <w:szCs w:val="28"/>
        </w:rPr>
        <w:t xml:space="preserve"> подходы разных авторов к понятию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сурсного потенциала(данные таблицы 1.1)</w:t>
      </w:r>
    </w:p>
    <w:p w:rsidR="0055505F" w:rsidRDefault="0055505F" w:rsidP="008C27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1.1 - Понятие ресурсного потенциала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55505F" w:rsidRPr="00611918">
        <w:tc>
          <w:tcPr>
            <w:tcW w:w="4785" w:type="dxa"/>
          </w:tcPr>
          <w:p w:rsidR="0055505F" w:rsidRPr="00611918" w:rsidRDefault="0055505F" w:rsidP="00BF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18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4786" w:type="dxa"/>
          </w:tcPr>
          <w:p w:rsidR="0055505F" w:rsidRPr="00611918" w:rsidRDefault="0055505F" w:rsidP="00BF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18">
              <w:rPr>
                <w:rFonts w:ascii="Times New Roman" w:hAnsi="Times New Roman" w:cs="Times New Roman"/>
                <w:sz w:val="24"/>
                <w:szCs w:val="24"/>
              </w:rPr>
              <w:t>Сущность понятия</w:t>
            </w:r>
          </w:p>
        </w:tc>
      </w:tr>
      <w:tr w:rsidR="0055505F" w:rsidRPr="00611918">
        <w:tc>
          <w:tcPr>
            <w:tcW w:w="4785" w:type="dxa"/>
          </w:tcPr>
          <w:p w:rsidR="0055505F" w:rsidRPr="00611918" w:rsidRDefault="0055505F" w:rsidP="00BF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Н.А.</w:t>
            </w:r>
          </w:p>
        </w:tc>
        <w:tc>
          <w:tcPr>
            <w:tcW w:w="4786" w:type="dxa"/>
          </w:tcPr>
          <w:p w:rsidR="0055505F" w:rsidRPr="00611918" w:rsidRDefault="0055505F" w:rsidP="00342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Ресурсный потенциал - интегральная ч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словая оценка эффективности использов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процессе предпринимательской (ко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мерческой) деятельности различных видов ресурсов, необходимых для произво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дства и сбыта готовой продукции [19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  <w:tr w:rsidR="0055505F" w:rsidRPr="00611918">
        <w:tc>
          <w:tcPr>
            <w:tcW w:w="4785" w:type="dxa"/>
          </w:tcPr>
          <w:p w:rsidR="0055505F" w:rsidRPr="00611918" w:rsidRDefault="0055505F" w:rsidP="00BF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М.В. Мельник и Е.Б. Герасимова</w:t>
            </w:r>
          </w:p>
        </w:tc>
        <w:tc>
          <w:tcPr>
            <w:tcW w:w="4786" w:type="dxa"/>
          </w:tcPr>
          <w:p w:rsidR="0055505F" w:rsidRPr="00611918" w:rsidRDefault="0055505F" w:rsidP="00342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Ресурсный потенциал» - это совокупность ресурсов организации (трудовых и прои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водственных), обеспечивающих непреры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эффективн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ее деятельности. [15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  <w:tr w:rsidR="0055505F" w:rsidRPr="00611918">
        <w:tc>
          <w:tcPr>
            <w:tcW w:w="4785" w:type="dxa"/>
          </w:tcPr>
          <w:p w:rsidR="0055505F" w:rsidRPr="00611918" w:rsidRDefault="0055505F" w:rsidP="00BF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Осколков М.Л.</w:t>
            </w:r>
          </w:p>
        </w:tc>
        <w:tc>
          <w:tcPr>
            <w:tcW w:w="4786" w:type="dxa"/>
          </w:tcPr>
          <w:p w:rsidR="0055505F" w:rsidRPr="00611918" w:rsidRDefault="0055505F" w:rsidP="00342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Ресурсный потенциал - это объем ресурсов, взятый в сопоставлении с народнохозяйс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потребностями, и с учетом во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можностей расширения и пополнения этих ресурсов в долгосрочной перспективе, св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зывая его, с характеристикой источников ресурсов. Включает - запасы природных, материальных, финансовых, информацио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ресурсов, а также население»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[18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  <w:tr w:rsidR="0055505F" w:rsidRPr="00611918">
        <w:tc>
          <w:tcPr>
            <w:tcW w:w="4785" w:type="dxa"/>
          </w:tcPr>
          <w:p w:rsidR="0055505F" w:rsidRDefault="0055505F" w:rsidP="00BF09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Шатрова А.П.</w:t>
            </w:r>
          </w:p>
          <w:p w:rsidR="0055505F" w:rsidRDefault="0055505F" w:rsidP="00BF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5F" w:rsidRDefault="0055505F" w:rsidP="00BF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5F" w:rsidRDefault="0055505F" w:rsidP="00BF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5F" w:rsidRDefault="0055505F" w:rsidP="00BF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5F" w:rsidRDefault="0055505F" w:rsidP="00BF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5F" w:rsidRDefault="0055505F" w:rsidP="00BF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5F" w:rsidRPr="00611918" w:rsidRDefault="0055505F" w:rsidP="00BF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505F" w:rsidRDefault="0055505F" w:rsidP="00BF09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Ресурсный потенциал (potentia) 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означает возможность, мощность, это система ресу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сов, взаимосвязанная совокупность матер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ально-вещественных, энергетических, и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формационных средств, а также самих р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ботников, которые используют (или могут использовать) их в процессе производства материальных благ</w:t>
            </w:r>
          </w:p>
          <w:p w:rsidR="0055505F" w:rsidRPr="00611918" w:rsidRDefault="0055505F" w:rsidP="00342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[27</w:t>
            </w:r>
            <w:r w:rsidRPr="00D52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</w:tbl>
    <w:p w:rsidR="0055505F" w:rsidRPr="009C565A" w:rsidRDefault="0055505F" w:rsidP="008C2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8C27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25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смотря на то, что определения довольно разные суть у них одна. Она заключается в том, что ресурсный потенциал необходим для функци</w:t>
      </w:r>
      <w:r w:rsidRPr="00D525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525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нирования предприятия и является его неотъемлемой частью.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t>Ресурсный потенциал можно рассматривать по двум направлениям как «ресурсный» и «результативный». Ресурсное направление: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lastRenderedPageBreak/>
        <w:t>- ресурсный потенциал рассматривается как комплекс ресурсов хозя</w:t>
      </w:r>
      <w:r w:rsidRPr="00974B53">
        <w:rPr>
          <w:rFonts w:ascii="Times New Roman" w:hAnsi="Times New Roman" w:cs="Times New Roman"/>
          <w:sz w:val="28"/>
          <w:szCs w:val="28"/>
        </w:rPr>
        <w:t>й</w:t>
      </w:r>
      <w:r w:rsidRPr="00974B53">
        <w:rPr>
          <w:rFonts w:ascii="Times New Roman" w:hAnsi="Times New Roman" w:cs="Times New Roman"/>
          <w:sz w:val="28"/>
          <w:szCs w:val="28"/>
        </w:rPr>
        <w:t>ственного звена;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t>- оценка ресурсного потенциала сводится к определению стоимости доступных ресурсов;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t>- уровень использования ресурсного потенциала определяется отнош</w:t>
      </w:r>
      <w:r w:rsidRPr="00974B53">
        <w:rPr>
          <w:rFonts w:ascii="Times New Roman" w:hAnsi="Times New Roman" w:cs="Times New Roman"/>
          <w:sz w:val="28"/>
          <w:szCs w:val="28"/>
        </w:rPr>
        <w:t>е</w:t>
      </w:r>
      <w:r w:rsidRPr="00974B53">
        <w:rPr>
          <w:rFonts w:ascii="Times New Roman" w:hAnsi="Times New Roman" w:cs="Times New Roman"/>
          <w:sz w:val="28"/>
          <w:szCs w:val="28"/>
        </w:rPr>
        <w:t>нием полученного результата к объему примененных ресурсов.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t>Результативное направление: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t>- ресурсный потенциал предприятия следует понимать, как спосо</w:t>
      </w:r>
      <w:r w:rsidRPr="00974B53">
        <w:rPr>
          <w:rFonts w:ascii="Times New Roman" w:hAnsi="Times New Roman" w:cs="Times New Roman"/>
          <w:sz w:val="28"/>
          <w:szCs w:val="28"/>
        </w:rPr>
        <w:t>б</w:t>
      </w:r>
      <w:r w:rsidRPr="00974B53">
        <w:rPr>
          <w:rFonts w:ascii="Times New Roman" w:hAnsi="Times New Roman" w:cs="Times New Roman"/>
          <w:sz w:val="28"/>
          <w:szCs w:val="28"/>
        </w:rPr>
        <w:t>ность хозяйственной системы осваивать и перерабатывать производственные ресурсы для удовлетворения потребностей общества;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t>- оценка величины ресурсного потенциала сводится к оценке макс</w:t>
      </w:r>
      <w:r w:rsidRPr="00974B53">
        <w:rPr>
          <w:rFonts w:ascii="Times New Roman" w:hAnsi="Times New Roman" w:cs="Times New Roman"/>
          <w:sz w:val="28"/>
          <w:szCs w:val="28"/>
        </w:rPr>
        <w:t>и</w:t>
      </w:r>
      <w:r w:rsidRPr="00974B53">
        <w:rPr>
          <w:rFonts w:ascii="Times New Roman" w:hAnsi="Times New Roman" w:cs="Times New Roman"/>
          <w:sz w:val="28"/>
          <w:szCs w:val="28"/>
        </w:rPr>
        <w:t>мального оборота, которое может произвести хозяйствующее звено при о</w:t>
      </w:r>
      <w:r w:rsidRPr="00974B53">
        <w:rPr>
          <w:rFonts w:ascii="Times New Roman" w:hAnsi="Times New Roman" w:cs="Times New Roman"/>
          <w:sz w:val="28"/>
          <w:szCs w:val="28"/>
        </w:rPr>
        <w:t>п</w:t>
      </w:r>
      <w:r w:rsidRPr="00974B53">
        <w:rPr>
          <w:rFonts w:ascii="Times New Roman" w:hAnsi="Times New Roman" w:cs="Times New Roman"/>
          <w:sz w:val="28"/>
          <w:szCs w:val="28"/>
        </w:rPr>
        <w:t>ределенном количестве, качестве и строении ресурсов.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t>Активная часть ресурсного потенциала - это ресурсы, которые учас</w:t>
      </w:r>
      <w:r w:rsidRPr="00974B53">
        <w:rPr>
          <w:rFonts w:ascii="Times New Roman" w:hAnsi="Times New Roman" w:cs="Times New Roman"/>
          <w:sz w:val="28"/>
          <w:szCs w:val="28"/>
        </w:rPr>
        <w:t>т</w:t>
      </w:r>
      <w:r w:rsidRPr="00974B53">
        <w:rPr>
          <w:rFonts w:ascii="Times New Roman" w:hAnsi="Times New Roman" w:cs="Times New Roman"/>
          <w:sz w:val="28"/>
          <w:szCs w:val="28"/>
        </w:rPr>
        <w:t>вуют в экономической деятельности предприятия, влияют на ее результаты. К активной части ресурсного потенциала можно отнести: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t>- основные производственные и непроизводственные фонды;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t>- нормативные запасы материальных ценностей в сфере производства и обращения;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t>- занятая часть трудовых ресурсов;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t>- реализованные в технологиях, средствах, предметах и продуктах тр</w:t>
      </w:r>
      <w:r w:rsidRPr="00974B53">
        <w:rPr>
          <w:rFonts w:ascii="Times New Roman" w:hAnsi="Times New Roman" w:cs="Times New Roman"/>
          <w:sz w:val="28"/>
          <w:szCs w:val="28"/>
        </w:rPr>
        <w:t>у</w:t>
      </w:r>
      <w:r w:rsidRPr="00974B53">
        <w:rPr>
          <w:rFonts w:ascii="Times New Roman" w:hAnsi="Times New Roman" w:cs="Times New Roman"/>
          <w:sz w:val="28"/>
          <w:szCs w:val="28"/>
        </w:rPr>
        <w:t>да, научно-техническая информация.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t>Пассивная часть ресурсного потенциала – это имеющиеся в наличии ресурсы, не вовлеченные в оборот производственной деятельности предпр</w:t>
      </w:r>
      <w:r w:rsidRPr="00974B53">
        <w:rPr>
          <w:rFonts w:ascii="Times New Roman" w:hAnsi="Times New Roman" w:cs="Times New Roman"/>
          <w:sz w:val="28"/>
          <w:szCs w:val="28"/>
        </w:rPr>
        <w:t>и</w:t>
      </w:r>
      <w:r w:rsidRPr="00974B53">
        <w:rPr>
          <w:rFonts w:ascii="Times New Roman" w:hAnsi="Times New Roman" w:cs="Times New Roman"/>
          <w:sz w:val="28"/>
          <w:szCs w:val="28"/>
        </w:rPr>
        <w:t>ятия. К пассивной части ресурсного потенциала можно отнести: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t>- сверхнормативные запасы, резервы материальных ценностей в сфере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t>производства и обращения;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t>- незанятая часть трудовых ресурсов;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t>- реализованная в проектах научно-техническая информация;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lastRenderedPageBreak/>
        <w:t>- результаты научных и опытных разработок.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t>В составе социально-экономической системы ресурсного потенциала предприятия можно выделить следующие подсистемы: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t>- материальные ресурсы,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t>- трудовые ресурсы,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t>- технологические ресурсы,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t>- пространственные ресурсы,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t>- ресурсы системы управления,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t>- информационные ресурсы.</w:t>
      </w:r>
    </w:p>
    <w:p w:rsidR="0055505F" w:rsidRPr="00974B53" w:rsidRDefault="0055505F" w:rsidP="00315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53">
        <w:rPr>
          <w:rFonts w:ascii="Times New Roman" w:hAnsi="Times New Roman" w:cs="Times New Roman"/>
          <w:sz w:val="28"/>
          <w:szCs w:val="28"/>
        </w:rPr>
        <w:t>- финансовые ресурсы.</w:t>
      </w:r>
    </w:p>
    <w:p w:rsidR="0055505F" w:rsidRDefault="0055505F" w:rsidP="008C27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5505F" w:rsidRPr="001B4E4B" w:rsidRDefault="0055505F" w:rsidP="008C2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93F">
        <w:rPr>
          <w:rFonts w:ascii="Times New Roman" w:hAnsi="Times New Roman" w:cs="Times New Roman"/>
          <w:sz w:val="28"/>
          <w:szCs w:val="28"/>
        </w:rPr>
        <w:t>На наш взгляд, обобщенная схема ресурсного потенциала организации можно представить в виде схемы, представленной на рисунке 1.</w:t>
      </w:r>
    </w:p>
    <w:p w:rsidR="0055505F" w:rsidRDefault="00FD29C2" w:rsidP="008C272A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001" style="width:462.05pt;height:182.2pt;visibility:visible">
            <v:imagedata r:id="rId7" o:title=""/>
          </v:shape>
        </w:pict>
      </w:r>
    </w:p>
    <w:p w:rsidR="0055505F" w:rsidRPr="00C0493F" w:rsidRDefault="0055505F" w:rsidP="008C272A">
      <w:pPr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8C272A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93F">
        <w:rPr>
          <w:rFonts w:ascii="Times New Roman" w:hAnsi="Times New Roman" w:cs="Times New Roman"/>
          <w:sz w:val="28"/>
          <w:szCs w:val="28"/>
        </w:rPr>
        <w:t>Рисунок 1- Структура ресурсного потенциала</w:t>
      </w:r>
    </w:p>
    <w:p w:rsidR="0055505F" w:rsidRPr="00A45C11" w:rsidRDefault="0055505F" w:rsidP="00A45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DF">
        <w:rPr>
          <w:rFonts w:ascii="Times New Roman" w:hAnsi="Times New Roman" w:cs="Times New Roman"/>
          <w:sz w:val="28"/>
          <w:szCs w:val="28"/>
        </w:rPr>
        <w:t>Таким образом, в структуру ресурсного потенциала организации след</w:t>
      </w:r>
      <w:r w:rsidRPr="00126CDF">
        <w:rPr>
          <w:rFonts w:ascii="Times New Roman" w:hAnsi="Times New Roman" w:cs="Times New Roman"/>
          <w:sz w:val="28"/>
          <w:szCs w:val="28"/>
        </w:rPr>
        <w:t>у</w:t>
      </w:r>
      <w:r w:rsidRPr="00126CDF">
        <w:rPr>
          <w:rFonts w:ascii="Times New Roman" w:hAnsi="Times New Roman" w:cs="Times New Roman"/>
          <w:sz w:val="28"/>
          <w:szCs w:val="28"/>
        </w:rPr>
        <w:t>ет включать производственные ресурсы, состоящие из человеческих ресу</w:t>
      </w:r>
      <w:r w:rsidRPr="00126CDF">
        <w:rPr>
          <w:rFonts w:ascii="Times New Roman" w:hAnsi="Times New Roman" w:cs="Times New Roman"/>
          <w:sz w:val="28"/>
          <w:szCs w:val="28"/>
        </w:rPr>
        <w:t>р</w:t>
      </w:r>
      <w:r w:rsidRPr="00126CDF">
        <w:rPr>
          <w:rFonts w:ascii="Times New Roman" w:hAnsi="Times New Roman" w:cs="Times New Roman"/>
          <w:sz w:val="28"/>
          <w:szCs w:val="28"/>
        </w:rPr>
        <w:t>сов, основных средств, материальных ресурсов; финансовые ресурсы, обр</w:t>
      </w:r>
      <w:r w:rsidRPr="00126CDF">
        <w:rPr>
          <w:rFonts w:ascii="Times New Roman" w:hAnsi="Times New Roman" w:cs="Times New Roman"/>
          <w:sz w:val="28"/>
          <w:szCs w:val="28"/>
        </w:rPr>
        <w:t>а</w:t>
      </w:r>
      <w:r w:rsidRPr="00126CDF">
        <w:rPr>
          <w:rFonts w:ascii="Times New Roman" w:hAnsi="Times New Roman" w:cs="Times New Roman"/>
          <w:sz w:val="28"/>
          <w:szCs w:val="28"/>
        </w:rPr>
        <w:t xml:space="preserve">зующие самостоятельную категорию и инновационные ресурсы, </w:t>
      </w:r>
      <w:r w:rsidRPr="00A45C11">
        <w:rPr>
          <w:rFonts w:ascii="Times New Roman" w:hAnsi="Times New Roman" w:cs="Times New Roman"/>
          <w:sz w:val="28"/>
          <w:szCs w:val="28"/>
        </w:rPr>
        <w:t>характер</w:t>
      </w:r>
      <w:r w:rsidRPr="00A45C11">
        <w:rPr>
          <w:rFonts w:ascii="Times New Roman" w:hAnsi="Times New Roman" w:cs="Times New Roman"/>
          <w:sz w:val="28"/>
          <w:szCs w:val="28"/>
        </w:rPr>
        <w:t>и</w:t>
      </w:r>
      <w:r w:rsidRPr="00A45C11">
        <w:rPr>
          <w:rFonts w:ascii="Times New Roman" w:hAnsi="Times New Roman" w:cs="Times New Roman"/>
          <w:sz w:val="28"/>
          <w:szCs w:val="28"/>
        </w:rPr>
        <w:t>зующиеся наличием в совокупности всех выше представленных ресурсов.</w:t>
      </w:r>
    </w:p>
    <w:p w:rsidR="0055505F" w:rsidRDefault="0055505F" w:rsidP="00A45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Ресурсный потенциал сельхозпредприятий - это трудовые ресурсы, сельхозугодия, основные и оборотные средства. Для сопоставления ресур</w:t>
      </w:r>
      <w:r w:rsidRPr="00A45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45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потенциала отдельных хозяйств определяется его величина в расчете на единицу площади сельхозугодий, одного работника, одну условную голову животного и т.п. Производственный потенциал - это потенциальные возмо</w:t>
      </w:r>
      <w:r w:rsidRPr="00A45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A45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 данного хозяйства производить или реализовать тот или другой объем продукции с учетом наличного ресурсного потенциала и нормативного уро</w:t>
      </w:r>
      <w:r w:rsidRPr="00A45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45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 отдачи ресурсов. Сопоставление обеспеченного в данном хозяйстве ресу</w:t>
      </w:r>
      <w:r w:rsidRPr="00A45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45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соотдачи с нормативом говорит о том, как был использован производстве</w:t>
      </w:r>
      <w:r w:rsidRPr="00A45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A45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 потенциал. Именно такое сопоставление дает возможность объективно оценить результаты работы коллектива данного хозяйства или подраздел</w:t>
      </w:r>
      <w:r w:rsidRPr="00A45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45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ния.</w:t>
      </w:r>
    </w:p>
    <w:p w:rsidR="0055505F" w:rsidRPr="00A45C11" w:rsidRDefault="0055505F" w:rsidP="00A45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Pr="00A45C11">
        <w:rPr>
          <w:rFonts w:ascii="Times New Roman" w:hAnsi="Times New Roman" w:cs="Times New Roman"/>
          <w:sz w:val="28"/>
          <w:szCs w:val="28"/>
        </w:rPr>
        <w:t>сурсный потенциал в сельском хозяйстве имеет свои особенности.</w:t>
      </w:r>
    </w:p>
    <w:p w:rsidR="0055505F" w:rsidRDefault="0055505F" w:rsidP="00A45C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5C11">
        <w:rPr>
          <w:rFonts w:ascii="Times New Roman" w:hAnsi="Times New Roman" w:cs="Times New Roman"/>
          <w:sz w:val="28"/>
          <w:szCs w:val="28"/>
          <w:lang w:eastAsia="ru-RU"/>
        </w:rPr>
        <w:t>По мнению Н.В. Дешевовой</w:t>
      </w:r>
      <w:r w:rsidRPr="00F72FFC">
        <w:rPr>
          <w:rFonts w:ascii="Times New Roman" w:hAnsi="Times New Roman" w:cs="Times New Roman"/>
          <w:sz w:val="28"/>
          <w:szCs w:val="28"/>
          <w:lang w:eastAsia="ru-RU"/>
        </w:rPr>
        <w:t>, ресурсный потенциал аграрной сфер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Pr="00F72FFC">
        <w:rPr>
          <w:rFonts w:ascii="Times New Roman" w:hAnsi="Times New Roman" w:cs="Times New Roman"/>
          <w:sz w:val="28"/>
          <w:szCs w:val="28"/>
          <w:lang w:eastAsia="ru-RU"/>
        </w:rPr>
        <w:t>можно определить как совокупностьопределенного количества и качества р</w:t>
      </w:r>
      <w:r w:rsidRPr="00F72FF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72FFC">
        <w:rPr>
          <w:rFonts w:ascii="Times New Roman" w:hAnsi="Times New Roman" w:cs="Times New Roman"/>
          <w:sz w:val="28"/>
          <w:szCs w:val="28"/>
          <w:lang w:eastAsia="ru-RU"/>
        </w:rPr>
        <w:t>сурсов, необходимых для расширенного воспроизводства эколого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72FFC">
        <w:rPr>
          <w:rFonts w:ascii="Times New Roman" w:hAnsi="Times New Roman" w:cs="Times New Roman"/>
          <w:sz w:val="28"/>
          <w:szCs w:val="28"/>
          <w:lang w:eastAsia="ru-RU"/>
        </w:rPr>
        <w:t>социально-экономической системы,которые определяют предельные объемы совоку</w:t>
      </w:r>
      <w:r w:rsidRPr="00F72FF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72FFC">
        <w:rPr>
          <w:rFonts w:ascii="Times New Roman" w:hAnsi="Times New Roman" w:cs="Times New Roman"/>
          <w:sz w:val="28"/>
          <w:szCs w:val="28"/>
          <w:lang w:eastAsia="ru-RU"/>
        </w:rPr>
        <w:t>ного общественного продукта аграрной сферы для текущего и будущего обеспечения населения регионапродовольствием, а также некоторыми вид</w:t>
      </w:r>
      <w:r w:rsidRPr="00F72FF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72FFC">
        <w:rPr>
          <w:rFonts w:ascii="Times New Roman" w:hAnsi="Times New Roman" w:cs="Times New Roman"/>
          <w:sz w:val="28"/>
          <w:szCs w:val="28"/>
          <w:lang w:eastAsia="ru-RU"/>
        </w:rPr>
        <w:t>ми сырья для промышленныхпредприятий [</w:t>
      </w: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F72FFC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55505F" w:rsidRDefault="0055505F" w:rsidP="008C27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15F">
        <w:rPr>
          <w:rFonts w:ascii="Times New Roman" w:hAnsi="Times New Roman" w:cs="Times New Roman"/>
          <w:sz w:val="28"/>
          <w:szCs w:val="28"/>
          <w:lang w:eastAsia="ru-RU"/>
        </w:rPr>
        <w:t>Ресурсный потенциал аграрной сферы формируется при взаимодейс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вииприродно-климатических условий иосновных производственных факт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ровсельского хозяйства: количества и качества земель сельскохозяйственн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гоназначения, состояния материально-технической базы, наличия трудов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хресурсов, занятых в сельскохозяйственном производстве [10].</w:t>
      </w:r>
    </w:p>
    <w:p w:rsidR="0055505F" w:rsidRDefault="0055505F" w:rsidP="008C27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15F">
        <w:rPr>
          <w:rFonts w:ascii="Times New Roman" w:hAnsi="Times New Roman" w:cs="Times New Roman"/>
          <w:sz w:val="28"/>
          <w:szCs w:val="28"/>
          <w:lang w:eastAsia="ru-RU"/>
        </w:rPr>
        <w:t>При этом на процесс ресурсногообеспечения сельскохозяйственног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производства накладывают свое влияние следующие особенности данной о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расли [11]:</w:t>
      </w:r>
    </w:p>
    <w:p w:rsidR="0055505F" w:rsidRDefault="0055505F" w:rsidP="008C27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1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Результаты деятельности сельскохозяйственныхпредприятий во мн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гомзависят от природно-климатическихусловий. В этой связи для получения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корректн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ых выводов о результатах хозяйственной деятельность показател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текущего года должны соотноситься сосредними данными за 3—5 лет.</w:t>
      </w:r>
    </w:p>
    <w:p w:rsidR="0055505F" w:rsidRDefault="0055505F" w:rsidP="008C27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15F">
        <w:rPr>
          <w:rFonts w:ascii="Times New Roman" w:hAnsi="Times New Roman" w:cs="Times New Roman"/>
          <w:sz w:val="28"/>
          <w:szCs w:val="28"/>
          <w:lang w:eastAsia="ru-RU"/>
        </w:rPr>
        <w:t>2. Для сельского хозяйства характерна сезонность производства. В ч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стности, зерноуборочные комбайны могутбыть использованы только 10—20 днейв году, сеялки — 5—10 дней.</w:t>
      </w:r>
    </w:p>
    <w:p w:rsidR="0055505F" w:rsidRDefault="0055505F" w:rsidP="008C27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15F">
        <w:rPr>
          <w:rFonts w:ascii="Times New Roman" w:hAnsi="Times New Roman" w:cs="Times New Roman"/>
          <w:sz w:val="28"/>
          <w:szCs w:val="28"/>
          <w:lang w:eastAsia="ru-RU"/>
        </w:rPr>
        <w:t>3. В сельском хозяйстве процесспроизводства очень длителен и не со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падает с рабочим периодом. Многиепоказатели можно рассчитать только вконце года.</w:t>
      </w:r>
    </w:p>
    <w:p w:rsidR="0055505F" w:rsidRDefault="0055505F" w:rsidP="008C27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15F">
        <w:rPr>
          <w:rFonts w:ascii="Times New Roman" w:hAnsi="Times New Roman" w:cs="Times New Roman"/>
          <w:sz w:val="28"/>
          <w:szCs w:val="28"/>
          <w:lang w:eastAsia="ru-RU"/>
        </w:rPr>
        <w:t>4. Сельскохозяйственное производство имеет дело с живыми органи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мами,поэтом</w:t>
      </w:r>
      <w:r>
        <w:rPr>
          <w:rFonts w:ascii="Times New Roman" w:hAnsi="Times New Roman" w:cs="Times New Roman"/>
          <w:sz w:val="28"/>
          <w:szCs w:val="28"/>
          <w:lang w:eastAsia="ru-RU"/>
        </w:rPr>
        <w:t>у на уровень его развития оказы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вают влияние не только экон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мические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но и биологические, химические и физические законы, что усло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няет измерение влияния различных факторов нарезультаты хозяйственной деятельности.</w:t>
      </w:r>
    </w:p>
    <w:p w:rsidR="0055505F" w:rsidRDefault="0055505F" w:rsidP="008C27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15F">
        <w:rPr>
          <w:rFonts w:ascii="Times New Roman" w:hAnsi="Times New Roman" w:cs="Times New Roman"/>
          <w:sz w:val="28"/>
          <w:szCs w:val="28"/>
          <w:lang w:eastAsia="ru-RU"/>
        </w:rPr>
        <w:t>5. Основным ресурсом в сельскомхозяйстве является земля, приро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ныеособенности которой неразрывно связаны с климатическими условиями. Приэтом земля как главное средство производства не только не изнашивае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ся, нои, на</w:t>
      </w:r>
      <w:r>
        <w:rPr>
          <w:rFonts w:ascii="Times New Roman" w:hAnsi="Times New Roman" w:cs="Times New Roman"/>
          <w:sz w:val="28"/>
          <w:szCs w:val="28"/>
          <w:lang w:eastAsia="ru-RU"/>
        </w:rPr>
        <w:t>оборот, улучшается, если ее пра</w:t>
      </w:r>
      <w:r w:rsidRPr="0053515F">
        <w:rPr>
          <w:rFonts w:ascii="Times New Roman" w:hAnsi="Times New Roman" w:cs="Times New Roman"/>
          <w:sz w:val="28"/>
          <w:szCs w:val="28"/>
          <w:lang w:eastAsia="ru-RU"/>
        </w:rPr>
        <w:t>вильно использовать.</w:t>
      </w:r>
    </w:p>
    <w:p w:rsidR="0055505F" w:rsidRPr="007C2B86" w:rsidRDefault="0055505F" w:rsidP="007C2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86">
        <w:rPr>
          <w:rFonts w:ascii="Times New Roman" w:hAnsi="Times New Roman" w:cs="Times New Roman"/>
          <w:sz w:val="28"/>
          <w:szCs w:val="28"/>
        </w:rPr>
        <w:t>Только в сельском хозяйстве земля становится главным средством пр</w:t>
      </w:r>
      <w:r w:rsidRPr="007C2B86">
        <w:rPr>
          <w:rFonts w:ascii="Times New Roman" w:hAnsi="Times New Roman" w:cs="Times New Roman"/>
          <w:sz w:val="28"/>
          <w:szCs w:val="28"/>
        </w:rPr>
        <w:t>о</w:t>
      </w:r>
      <w:r w:rsidRPr="007C2B86">
        <w:rPr>
          <w:rFonts w:ascii="Times New Roman" w:hAnsi="Times New Roman" w:cs="Times New Roman"/>
          <w:sz w:val="28"/>
          <w:szCs w:val="28"/>
        </w:rPr>
        <w:t>изводства: здесь она функционирует одновременно как предмет и как средс</w:t>
      </w:r>
      <w:r w:rsidRPr="007C2B86">
        <w:rPr>
          <w:rFonts w:ascii="Times New Roman" w:hAnsi="Times New Roman" w:cs="Times New Roman"/>
          <w:sz w:val="28"/>
          <w:szCs w:val="28"/>
        </w:rPr>
        <w:t>т</w:t>
      </w:r>
      <w:r w:rsidRPr="007C2B86">
        <w:rPr>
          <w:rFonts w:ascii="Times New Roman" w:hAnsi="Times New Roman" w:cs="Times New Roman"/>
          <w:sz w:val="28"/>
          <w:szCs w:val="28"/>
        </w:rPr>
        <w:t>во труда. Подвергая обработке землю, люди обеспечивают условия для роста и развития сельскохозяйственных культур. Земля, обладая определенными механическими, физическими, химическими и биологическими свойствами, воздействует на растения. Таким образом, в первом случае она выступает как предмет, во втором – как средство труда [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C2B86">
        <w:rPr>
          <w:rFonts w:ascii="Times New Roman" w:hAnsi="Times New Roman" w:cs="Times New Roman"/>
          <w:sz w:val="28"/>
          <w:szCs w:val="28"/>
        </w:rPr>
        <w:t>]. Земля как средство произво</w:t>
      </w:r>
      <w:r w:rsidRPr="007C2B86">
        <w:rPr>
          <w:rFonts w:ascii="Times New Roman" w:hAnsi="Times New Roman" w:cs="Times New Roman"/>
          <w:sz w:val="28"/>
          <w:szCs w:val="28"/>
        </w:rPr>
        <w:t>д</w:t>
      </w:r>
      <w:r w:rsidRPr="007C2B86">
        <w:rPr>
          <w:rFonts w:ascii="Times New Roman" w:hAnsi="Times New Roman" w:cs="Times New Roman"/>
          <w:sz w:val="28"/>
          <w:szCs w:val="28"/>
        </w:rPr>
        <w:t>ства имеет ряд специфических особенностей :</w:t>
      </w:r>
    </w:p>
    <w:p w:rsidR="0055505F" w:rsidRPr="007C2B86" w:rsidRDefault="0055505F" w:rsidP="007C2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86">
        <w:rPr>
          <w:rFonts w:ascii="Times New Roman" w:hAnsi="Times New Roman" w:cs="Times New Roman"/>
          <w:sz w:val="28"/>
          <w:szCs w:val="28"/>
        </w:rPr>
        <w:t>- она является продуктом природы, другие средства производства я</w:t>
      </w:r>
      <w:r w:rsidRPr="007C2B86">
        <w:rPr>
          <w:rFonts w:ascii="Times New Roman" w:hAnsi="Times New Roman" w:cs="Times New Roman"/>
          <w:sz w:val="28"/>
          <w:szCs w:val="28"/>
        </w:rPr>
        <w:t>в</w:t>
      </w:r>
      <w:r w:rsidRPr="007C2B86">
        <w:rPr>
          <w:rFonts w:ascii="Times New Roman" w:hAnsi="Times New Roman" w:cs="Times New Roman"/>
          <w:sz w:val="28"/>
          <w:szCs w:val="28"/>
        </w:rPr>
        <w:t>ляются результатом труда человека; - имеет территориальную ограниче</w:t>
      </w:r>
      <w:r w:rsidRPr="007C2B86">
        <w:rPr>
          <w:rFonts w:ascii="Times New Roman" w:hAnsi="Times New Roman" w:cs="Times New Roman"/>
          <w:sz w:val="28"/>
          <w:szCs w:val="28"/>
        </w:rPr>
        <w:t>н</w:t>
      </w:r>
      <w:r w:rsidRPr="007C2B86">
        <w:rPr>
          <w:rFonts w:ascii="Times New Roman" w:hAnsi="Times New Roman" w:cs="Times New Roman"/>
          <w:sz w:val="28"/>
          <w:szCs w:val="28"/>
        </w:rPr>
        <w:lastRenderedPageBreak/>
        <w:t>ность, т.е. недостаточность территории, обладающей сочетанием свойств и природных условий, благоприятных для сельскохозяйственного производс</w:t>
      </w:r>
      <w:r w:rsidRPr="007C2B86">
        <w:rPr>
          <w:rFonts w:ascii="Times New Roman" w:hAnsi="Times New Roman" w:cs="Times New Roman"/>
          <w:sz w:val="28"/>
          <w:szCs w:val="28"/>
        </w:rPr>
        <w:t>т</w:t>
      </w:r>
      <w:r w:rsidRPr="007C2B86">
        <w:rPr>
          <w:rFonts w:ascii="Times New Roman" w:hAnsi="Times New Roman" w:cs="Times New Roman"/>
          <w:sz w:val="28"/>
          <w:szCs w:val="28"/>
        </w:rPr>
        <w:t>ва</w:t>
      </w:r>
    </w:p>
    <w:p w:rsidR="0055505F" w:rsidRPr="007C2B86" w:rsidRDefault="0055505F" w:rsidP="007C2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86">
        <w:rPr>
          <w:rFonts w:ascii="Times New Roman" w:hAnsi="Times New Roman" w:cs="Times New Roman"/>
          <w:sz w:val="28"/>
          <w:szCs w:val="28"/>
        </w:rPr>
        <w:t xml:space="preserve"> - земля не может быть заменена никакими другими средствами прои</w:t>
      </w:r>
      <w:r w:rsidRPr="007C2B86">
        <w:rPr>
          <w:rFonts w:ascii="Times New Roman" w:hAnsi="Times New Roman" w:cs="Times New Roman"/>
          <w:sz w:val="28"/>
          <w:szCs w:val="28"/>
        </w:rPr>
        <w:t>з</w:t>
      </w:r>
      <w:r w:rsidRPr="007C2B86">
        <w:rPr>
          <w:rFonts w:ascii="Times New Roman" w:hAnsi="Times New Roman" w:cs="Times New Roman"/>
          <w:sz w:val="28"/>
          <w:szCs w:val="28"/>
        </w:rPr>
        <w:t>водства; без нее не может осуществляться производственный процесс в сел</w:t>
      </w:r>
      <w:r w:rsidRPr="007C2B86">
        <w:rPr>
          <w:rFonts w:ascii="Times New Roman" w:hAnsi="Times New Roman" w:cs="Times New Roman"/>
          <w:sz w:val="28"/>
          <w:szCs w:val="28"/>
        </w:rPr>
        <w:t>ь</w:t>
      </w:r>
      <w:r w:rsidRPr="007C2B86">
        <w:rPr>
          <w:rFonts w:ascii="Times New Roman" w:hAnsi="Times New Roman" w:cs="Times New Roman"/>
          <w:sz w:val="28"/>
          <w:szCs w:val="28"/>
        </w:rPr>
        <w:t xml:space="preserve">ском хозяйстве, особенно в растениеводстве; </w:t>
      </w:r>
    </w:p>
    <w:p w:rsidR="0055505F" w:rsidRDefault="0055505F" w:rsidP="007C2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86">
        <w:rPr>
          <w:rFonts w:ascii="Times New Roman" w:hAnsi="Times New Roman" w:cs="Times New Roman"/>
          <w:sz w:val="28"/>
          <w:szCs w:val="28"/>
        </w:rPr>
        <w:t xml:space="preserve">- неоднородность земельных участков по качеству, вследствие чего при равных вложениях на единицу площади получают различное количество продукции; </w:t>
      </w:r>
    </w:p>
    <w:p w:rsidR="0055505F" w:rsidRPr="007C2B86" w:rsidRDefault="0055505F" w:rsidP="00CC2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CC2C22">
        <w:rPr>
          <w:rFonts w:ascii="Times New Roman" w:hAnsi="Times New Roman" w:cs="Times New Roman"/>
          <w:sz w:val="28"/>
          <w:szCs w:val="28"/>
        </w:rPr>
        <w:t>емельные участки неоднородны по качеству. Они отличаются по плодородию, рельефу, другим признакам. Эти объективные различия влияют на урожайность, выход продукции и эффективность производства, поскольку при равных вложениях труда и средств на единицу площади возникают ра</w:t>
      </w:r>
      <w:r w:rsidRPr="00CC2C22">
        <w:rPr>
          <w:rFonts w:ascii="Times New Roman" w:hAnsi="Times New Roman" w:cs="Times New Roman"/>
          <w:sz w:val="28"/>
          <w:szCs w:val="28"/>
        </w:rPr>
        <w:t>з</w:t>
      </w:r>
      <w:r w:rsidRPr="00CC2C22">
        <w:rPr>
          <w:rFonts w:ascii="Times New Roman" w:hAnsi="Times New Roman" w:cs="Times New Roman"/>
          <w:sz w:val="28"/>
          <w:szCs w:val="28"/>
        </w:rPr>
        <w:t>личия в количестве получаемой продукции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505F" w:rsidRDefault="0055505F" w:rsidP="007C2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86">
        <w:rPr>
          <w:rFonts w:ascii="Times New Roman" w:hAnsi="Times New Roman" w:cs="Times New Roman"/>
          <w:sz w:val="28"/>
          <w:szCs w:val="28"/>
        </w:rPr>
        <w:t>- многоплановость использования земли в сельском хозяйстве, на кот</w:t>
      </w:r>
      <w:r w:rsidRPr="007C2B86">
        <w:rPr>
          <w:rFonts w:ascii="Times New Roman" w:hAnsi="Times New Roman" w:cs="Times New Roman"/>
          <w:sz w:val="28"/>
          <w:szCs w:val="28"/>
        </w:rPr>
        <w:t>о</w:t>
      </w:r>
      <w:r w:rsidRPr="007C2B86">
        <w:rPr>
          <w:rFonts w:ascii="Times New Roman" w:hAnsi="Times New Roman" w:cs="Times New Roman"/>
          <w:sz w:val="28"/>
          <w:szCs w:val="28"/>
        </w:rPr>
        <w:t>рой возделывается большое количество различных видов сельскохозяйстве</w:t>
      </w:r>
      <w:r w:rsidRPr="007C2B86">
        <w:rPr>
          <w:rFonts w:ascii="Times New Roman" w:hAnsi="Times New Roman" w:cs="Times New Roman"/>
          <w:sz w:val="28"/>
          <w:szCs w:val="28"/>
        </w:rPr>
        <w:t>н</w:t>
      </w:r>
      <w:r w:rsidRPr="007C2B86">
        <w:rPr>
          <w:rFonts w:ascii="Times New Roman" w:hAnsi="Times New Roman" w:cs="Times New Roman"/>
          <w:sz w:val="28"/>
          <w:szCs w:val="28"/>
        </w:rPr>
        <w:t>ных культур: зерновых, технических, кормовых, плодовых и др.;</w:t>
      </w:r>
    </w:p>
    <w:p w:rsidR="0055505F" w:rsidRPr="007C2B86" w:rsidRDefault="0055505F" w:rsidP="00CC2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C2C22">
        <w:rPr>
          <w:rFonts w:ascii="Times New Roman" w:hAnsi="Times New Roman" w:cs="Times New Roman"/>
          <w:sz w:val="28"/>
          <w:szCs w:val="28"/>
        </w:rPr>
        <w:t>ажнейшим средством земли является почвенное плодородие. Су</w:t>
      </w:r>
      <w:r w:rsidRPr="00CC2C22">
        <w:rPr>
          <w:rFonts w:ascii="Times New Roman" w:hAnsi="Times New Roman" w:cs="Times New Roman"/>
          <w:sz w:val="28"/>
          <w:szCs w:val="28"/>
        </w:rPr>
        <w:t>щ</w:t>
      </w:r>
      <w:r w:rsidRPr="00CC2C22">
        <w:rPr>
          <w:rFonts w:ascii="Times New Roman" w:hAnsi="Times New Roman" w:cs="Times New Roman"/>
          <w:sz w:val="28"/>
          <w:szCs w:val="28"/>
        </w:rPr>
        <w:t>ность почвенного плодородия характеризуется способностью почвы обесп</w:t>
      </w:r>
      <w:r w:rsidRPr="00CC2C22">
        <w:rPr>
          <w:rFonts w:ascii="Times New Roman" w:hAnsi="Times New Roman" w:cs="Times New Roman"/>
          <w:sz w:val="28"/>
          <w:szCs w:val="28"/>
        </w:rPr>
        <w:t>е</w:t>
      </w:r>
      <w:r w:rsidRPr="00CC2C22">
        <w:rPr>
          <w:rFonts w:ascii="Times New Roman" w:hAnsi="Times New Roman" w:cs="Times New Roman"/>
          <w:sz w:val="28"/>
          <w:szCs w:val="28"/>
        </w:rPr>
        <w:t>чивать растения необходимыми питательными веществами в течение всех периодов роста и развития сельскохозяйственных культур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505F" w:rsidRDefault="0055505F" w:rsidP="00CC2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86">
        <w:rPr>
          <w:rFonts w:ascii="Times New Roman" w:hAnsi="Times New Roman" w:cs="Times New Roman"/>
          <w:sz w:val="28"/>
          <w:szCs w:val="28"/>
        </w:rPr>
        <w:t xml:space="preserve"> - земля при правильном использовании не изнашивается, не ухудшае</w:t>
      </w:r>
      <w:r w:rsidRPr="007C2B86">
        <w:rPr>
          <w:rFonts w:ascii="Times New Roman" w:hAnsi="Times New Roman" w:cs="Times New Roman"/>
          <w:sz w:val="28"/>
          <w:szCs w:val="28"/>
        </w:rPr>
        <w:t>т</w:t>
      </w:r>
      <w:r w:rsidRPr="007C2B86">
        <w:rPr>
          <w:rFonts w:ascii="Times New Roman" w:hAnsi="Times New Roman" w:cs="Times New Roman"/>
          <w:sz w:val="28"/>
          <w:szCs w:val="28"/>
        </w:rPr>
        <w:t>ся, а, напротив, улучшает свои свойства, тогда как другие средства произво</w:t>
      </w:r>
      <w:r w:rsidRPr="007C2B86">
        <w:rPr>
          <w:rFonts w:ascii="Times New Roman" w:hAnsi="Times New Roman" w:cs="Times New Roman"/>
          <w:sz w:val="28"/>
          <w:szCs w:val="28"/>
        </w:rPr>
        <w:t>д</w:t>
      </w:r>
      <w:r w:rsidRPr="007C2B86">
        <w:rPr>
          <w:rFonts w:ascii="Times New Roman" w:hAnsi="Times New Roman" w:cs="Times New Roman"/>
          <w:sz w:val="28"/>
          <w:szCs w:val="28"/>
        </w:rPr>
        <w:t>ства физически и морально устаревают и подлежат замене на новые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505F" w:rsidRPr="00CC2C22" w:rsidRDefault="0055505F" w:rsidP="00CC2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C22">
        <w:rPr>
          <w:rFonts w:ascii="Times New Roman" w:hAnsi="Times New Roman" w:cs="Times New Roman"/>
          <w:sz w:val="28"/>
          <w:szCs w:val="28"/>
        </w:rPr>
        <w:t>- в  условиях рыночных отношений земля может быть товаром, кот</w:t>
      </w:r>
      <w:r w:rsidRPr="00CC2C22">
        <w:rPr>
          <w:rFonts w:ascii="Times New Roman" w:hAnsi="Times New Roman" w:cs="Times New Roman"/>
          <w:sz w:val="28"/>
          <w:szCs w:val="28"/>
        </w:rPr>
        <w:t>о</w:t>
      </w:r>
      <w:r w:rsidRPr="00CC2C22">
        <w:rPr>
          <w:rFonts w:ascii="Times New Roman" w:hAnsi="Times New Roman" w:cs="Times New Roman"/>
          <w:sz w:val="28"/>
          <w:szCs w:val="28"/>
        </w:rPr>
        <w:t>рый, в свою очередь, характеризуется рядом особенностей, отличающих его от всех других товаров.</w:t>
      </w:r>
    </w:p>
    <w:p w:rsidR="0055505F" w:rsidRDefault="0055505F" w:rsidP="008C272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5505F" w:rsidRDefault="0055505F" w:rsidP="00AB008D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Правовые основы использования ресурсного потенциала в сельском</w:t>
      </w:r>
    </w:p>
    <w:p w:rsidR="0055505F" w:rsidRDefault="0055505F" w:rsidP="00AB008D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хозяйстве.</w:t>
      </w:r>
    </w:p>
    <w:p w:rsidR="0055505F" w:rsidRDefault="0055505F" w:rsidP="005B6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5B6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6C">
        <w:rPr>
          <w:rFonts w:ascii="Times New Roman" w:hAnsi="Times New Roman" w:cs="Times New Roman"/>
          <w:sz w:val="28"/>
          <w:szCs w:val="28"/>
        </w:rPr>
        <w:t xml:space="preserve">Нормативно-правовую базу, регулирующую </w:t>
      </w:r>
      <w:r>
        <w:rPr>
          <w:rFonts w:ascii="Times New Roman" w:hAnsi="Times New Roman" w:cs="Times New Roman"/>
          <w:sz w:val="28"/>
          <w:szCs w:val="28"/>
        </w:rPr>
        <w:t>деятельность сельскох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зяйственных организаций</w:t>
      </w:r>
      <w:r w:rsidRPr="0020436C">
        <w:rPr>
          <w:rFonts w:ascii="Times New Roman" w:hAnsi="Times New Roman" w:cs="Times New Roman"/>
          <w:sz w:val="28"/>
          <w:szCs w:val="28"/>
        </w:rPr>
        <w:t xml:space="preserve"> в России, составляют Конституция РФ, Гражда</w:t>
      </w:r>
      <w:r w:rsidRPr="0020436C">
        <w:rPr>
          <w:rFonts w:ascii="Times New Roman" w:hAnsi="Times New Roman" w:cs="Times New Roman"/>
          <w:sz w:val="28"/>
          <w:szCs w:val="28"/>
        </w:rPr>
        <w:t>н</w:t>
      </w:r>
      <w:r w:rsidRPr="0020436C">
        <w:rPr>
          <w:rFonts w:ascii="Times New Roman" w:hAnsi="Times New Roman" w:cs="Times New Roman"/>
          <w:sz w:val="28"/>
          <w:szCs w:val="28"/>
        </w:rPr>
        <w:t>ский кодекс РФ, федеральные законы РФ, законы и иные акты субъектов РФ.</w:t>
      </w:r>
    </w:p>
    <w:p w:rsidR="0055505F" w:rsidRPr="0067196D" w:rsidRDefault="0055505F" w:rsidP="006719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2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Конституция РФ закрепила основополагающие принципы форми</w:t>
      </w:r>
      <w:r w:rsidRPr="009C2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рования и функционирования рынка сельскохозяйственной продук</w:t>
      </w:r>
      <w:r w:rsidRPr="009C2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ции, сырья и продовольствия. Речь идет о таких принципах, как единст</w:t>
      </w:r>
      <w:r w:rsidRPr="009C2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во экономическ</w:t>
      </w:r>
      <w:r w:rsidRPr="009C2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C2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пространства, свободное перемещение товаров, услуг и финансовых средств, поддержка конкуренции, свобода эконо</w:t>
      </w:r>
      <w:r w:rsidRPr="009C2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мической деятельности. Конституция РФ закрепила право каждого гражданина на свободное испол</w:t>
      </w:r>
      <w:r w:rsidRPr="009C2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C2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зование своих способностей и иму</w:t>
      </w:r>
      <w:r w:rsidRPr="009C2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щества для предпринимательской и иной, не запрещенной законом экономической деятельности.</w:t>
      </w:r>
    </w:p>
    <w:p w:rsidR="0055505F" w:rsidRDefault="0055505F" w:rsidP="005B6D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24D6">
        <w:rPr>
          <w:rFonts w:ascii="Times New Roman" w:hAnsi="Times New Roman" w:cs="Times New Roman"/>
          <w:sz w:val="28"/>
          <w:szCs w:val="28"/>
          <w:lang w:eastAsia="ru-RU"/>
        </w:rPr>
        <w:t>Важнейшим законом, регулирующим отношения в сельском хо</w:t>
      </w:r>
      <w:r w:rsidRPr="009C24D6">
        <w:rPr>
          <w:rFonts w:ascii="Times New Roman" w:hAnsi="Times New Roman" w:cs="Times New Roman"/>
          <w:sz w:val="28"/>
          <w:szCs w:val="28"/>
          <w:lang w:eastAsia="ru-RU"/>
        </w:rPr>
        <w:softHyphen/>
        <w:t>зяйстве, является Гражданский кодекс РФ</w:t>
      </w:r>
      <w:r w:rsidRPr="009C2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Нормы гражданского зако</w:t>
      </w:r>
      <w:r w:rsidRPr="009C2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нодательства р</w:t>
      </w:r>
      <w:r w:rsidRPr="009C2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C2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гулируют имущественные и связанные с ними личные неимущественные о</w:t>
      </w:r>
      <w:r w:rsidRPr="009C2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C2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ношения, возникающие при осуществлении предпринимательской деятел</w:t>
      </w:r>
      <w:r w:rsidRPr="009C2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C2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ности в сельском хозяйстве. В соответст</w:t>
      </w:r>
      <w:r w:rsidRPr="009C2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вии с нормами ГК принят ряд фед</w:t>
      </w:r>
      <w:r w:rsidRPr="009C2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C2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ральных законов, определяющих правовое положение сельскохозяйственных товаропроизводителей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05F" w:rsidRPr="002E3F17" w:rsidRDefault="0055505F" w:rsidP="006719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96D">
        <w:rPr>
          <w:rFonts w:ascii="Times New Roman" w:hAnsi="Times New Roman" w:cs="Times New Roman"/>
          <w:sz w:val="28"/>
          <w:szCs w:val="28"/>
          <w:lang w:eastAsia="ru-RU"/>
        </w:rPr>
        <w:t>Специальные нор</w:t>
      </w:r>
      <w:r w:rsidRPr="0067196D">
        <w:rPr>
          <w:rFonts w:ascii="Times New Roman" w:hAnsi="Times New Roman" w:cs="Times New Roman"/>
          <w:sz w:val="28"/>
          <w:szCs w:val="28"/>
          <w:lang w:eastAsia="ru-RU"/>
        </w:rPr>
        <w:softHyphen/>
        <w:t>мы устанавливаются законами, регламентирующими деятельность предприятий отдельных организационно-правовых форм (зак</w:t>
      </w:r>
      <w:r w:rsidRPr="0067196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7196D">
        <w:rPr>
          <w:rFonts w:ascii="Times New Roman" w:hAnsi="Times New Roman" w:cs="Times New Roman"/>
          <w:sz w:val="28"/>
          <w:szCs w:val="28"/>
          <w:lang w:eastAsia="ru-RU"/>
        </w:rPr>
        <w:t>ны «Об акционерных обществах», «Об обществах с ограниченной от</w:t>
      </w:r>
      <w:r w:rsidRPr="0067196D">
        <w:rPr>
          <w:rFonts w:ascii="Times New Roman" w:hAnsi="Times New Roman" w:cs="Times New Roman"/>
          <w:sz w:val="28"/>
          <w:szCs w:val="28"/>
          <w:lang w:eastAsia="ru-RU"/>
        </w:rPr>
        <w:softHyphen/>
        <w:t>ветственностью», «О производственных кооперативах» и др.). Даль</w:t>
      </w:r>
      <w:r w:rsidRPr="0067196D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нейшее развитие и конкретизацию эти правовые акты получают в отраслевом </w:t>
      </w:r>
      <w:r w:rsidRPr="002E3F17">
        <w:rPr>
          <w:rFonts w:ascii="Times New Roman" w:hAnsi="Times New Roman" w:cs="Times New Roman"/>
          <w:sz w:val="28"/>
          <w:szCs w:val="28"/>
          <w:lang w:eastAsia="ru-RU"/>
        </w:rPr>
        <w:t>зак</w:t>
      </w:r>
      <w:r w:rsidRPr="002E3F1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E3F17">
        <w:rPr>
          <w:rFonts w:ascii="Times New Roman" w:hAnsi="Times New Roman" w:cs="Times New Roman"/>
          <w:sz w:val="28"/>
          <w:szCs w:val="28"/>
          <w:lang w:eastAsia="ru-RU"/>
        </w:rPr>
        <w:t>нодательстве (законы «О сельскохозяйственной кооперации», «О крестья</w:t>
      </w:r>
      <w:r w:rsidRPr="002E3F1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2E3F17">
        <w:rPr>
          <w:rFonts w:ascii="Times New Roman" w:hAnsi="Times New Roman" w:cs="Times New Roman"/>
          <w:sz w:val="28"/>
          <w:szCs w:val="28"/>
          <w:lang w:eastAsia="ru-RU"/>
        </w:rPr>
        <w:t>ском (фермерском) хозяйстве»).</w:t>
      </w:r>
    </w:p>
    <w:p w:rsidR="0055505F" w:rsidRPr="002E3F17" w:rsidRDefault="0055505F" w:rsidP="002E3F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F17">
        <w:rPr>
          <w:rFonts w:ascii="Times New Roman" w:hAnsi="Times New Roman" w:cs="Times New Roman"/>
          <w:sz w:val="28"/>
          <w:szCs w:val="28"/>
          <w:lang w:eastAsia="ru-RU"/>
        </w:rPr>
        <w:t>В экономических отношениях форма собственности на сред</w:t>
      </w:r>
      <w:r w:rsidRPr="002E3F17">
        <w:rPr>
          <w:rFonts w:ascii="Times New Roman" w:hAnsi="Times New Roman" w:cs="Times New Roman"/>
          <w:sz w:val="28"/>
          <w:szCs w:val="28"/>
          <w:lang w:eastAsia="ru-RU"/>
        </w:rPr>
        <w:softHyphen/>
        <w:t>ства прои</w:t>
      </w:r>
      <w:r w:rsidRPr="002E3F17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2E3F17">
        <w:rPr>
          <w:rFonts w:ascii="Times New Roman" w:hAnsi="Times New Roman" w:cs="Times New Roman"/>
          <w:sz w:val="28"/>
          <w:szCs w:val="28"/>
          <w:lang w:eastAsia="ru-RU"/>
        </w:rPr>
        <w:t>водства является определяющей. Право собственнос</w:t>
      </w:r>
      <w:r w:rsidRPr="002E3F17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ти - наиболее полное, </w:t>
      </w:r>
      <w:r w:rsidRPr="002E3F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всеобъемлющее право по отношению к любому имуществу, в том числе к имуществу предприятия. Соб</w:t>
      </w:r>
      <w:r w:rsidRPr="002E3F17">
        <w:rPr>
          <w:rFonts w:ascii="Times New Roman" w:hAnsi="Times New Roman" w:cs="Times New Roman"/>
          <w:sz w:val="28"/>
          <w:szCs w:val="28"/>
          <w:lang w:eastAsia="ru-RU"/>
        </w:rPr>
        <w:softHyphen/>
        <w:t>ственнику принадлежат права владения, пол</w:t>
      </w:r>
      <w:r w:rsidRPr="002E3F17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2E3F17">
        <w:rPr>
          <w:rFonts w:ascii="Times New Roman" w:hAnsi="Times New Roman" w:cs="Times New Roman"/>
          <w:sz w:val="28"/>
          <w:szCs w:val="28"/>
          <w:lang w:eastAsia="ru-RU"/>
        </w:rPr>
        <w:t>зования и распоря</w:t>
      </w:r>
      <w:r w:rsidRPr="002E3F17">
        <w:rPr>
          <w:rFonts w:ascii="Times New Roman" w:hAnsi="Times New Roman" w:cs="Times New Roman"/>
          <w:sz w:val="28"/>
          <w:szCs w:val="28"/>
          <w:lang w:eastAsia="ru-RU"/>
        </w:rPr>
        <w:softHyphen/>
        <w:t>жения своим имуществом. Собственник вправе по своему усмот</w:t>
      </w:r>
      <w:r w:rsidRPr="002E3F17">
        <w:rPr>
          <w:rFonts w:ascii="Times New Roman" w:hAnsi="Times New Roman" w:cs="Times New Roman"/>
          <w:sz w:val="28"/>
          <w:szCs w:val="28"/>
          <w:lang w:eastAsia="ru-RU"/>
        </w:rPr>
        <w:softHyphen/>
        <w:t>рению совершать в отношении принадлежащего ему имущества любые действия, не противоречащие законам и иным правовым актам,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(ст. 209 ГК РФ).</w:t>
      </w:r>
    </w:p>
    <w:p w:rsidR="0055505F" w:rsidRPr="00957199" w:rsidRDefault="0055505F" w:rsidP="009571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57199">
        <w:rPr>
          <w:rFonts w:ascii="Times New Roman" w:hAnsi="Times New Roman" w:cs="Times New Roman"/>
          <w:sz w:val="28"/>
          <w:szCs w:val="28"/>
          <w:lang w:eastAsia="ru-RU"/>
        </w:rPr>
        <w:t>Основополагающим документом, регулирующим трудовые отношения, является Трудовой Кодекс</w:t>
      </w:r>
      <w:r w:rsidRPr="009571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РФ.Кодекс закрепляет исходные принципиальные положения правового регулирования труда и в то же время достаточно по</w:t>
      </w:r>
      <w:r w:rsidRPr="009571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571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робно решает вопросы, возникающие в сфере труда между работниками и работодателями.</w:t>
      </w:r>
    </w:p>
    <w:p w:rsidR="0055505F" w:rsidRPr="00957199" w:rsidRDefault="0055505F" w:rsidP="00957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99">
        <w:rPr>
          <w:rFonts w:ascii="Times New Roman" w:hAnsi="Times New Roman" w:cs="Times New Roman"/>
          <w:sz w:val="28"/>
          <w:szCs w:val="28"/>
        </w:rPr>
        <w:t>Сельскохозяйственная деятельность обладает следующими специфич</w:t>
      </w:r>
      <w:r w:rsidRPr="00957199">
        <w:rPr>
          <w:rFonts w:ascii="Times New Roman" w:hAnsi="Times New Roman" w:cs="Times New Roman"/>
          <w:sz w:val="28"/>
          <w:szCs w:val="28"/>
        </w:rPr>
        <w:t>е</w:t>
      </w:r>
      <w:r w:rsidRPr="00957199">
        <w:rPr>
          <w:rFonts w:ascii="Times New Roman" w:hAnsi="Times New Roman" w:cs="Times New Roman"/>
          <w:sz w:val="28"/>
          <w:szCs w:val="28"/>
        </w:rPr>
        <w:t xml:space="preserve">скими особенностями, выделяющими ее в относительно самостоятельную </w:t>
      </w:r>
      <w:r>
        <w:rPr>
          <w:rFonts w:ascii="Times New Roman" w:hAnsi="Times New Roman" w:cs="Times New Roman"/>
          <w:sz w:val="28"/>
          <w:szCs w:val="28"/>
        </w:rPr>
        <w:t>область правового регулирования:</w:t>
      </w:r>
    </w:p>
    <w:p w:rsidR="0055505F" w:rsidRPr="00957199" w:rsidRDefault="0055505F" w:rsidP="00957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7199">
        <w:rPr>
          <w:rFonts w:ascii="Times New Roman" w:hAnsi="Times New Roman" w:cs="Times New Roman"/>
          <w:sz w:val="28"/>
          <w:szCs w:val="28"/>
        </w:rPr>
        <w:t xml:space="preserve"> Основным средством производства являются земельные ресурсы. О</w:t>
      </w:r>
      <w:r w:rsidRPr="00957199">
        <w:rPr>
          <w:rFonts w:ascii="Times New Roman" w:hAnsi="Times New Roman" w:cs="Times New Roman"/>
          <w:sz w:val="28"/>
          <w:szCs w:val="28"/>
        </w:rPr>
        <w:t>с</w:t>
      </w:r>
      <w:r w:rsidRPr="00957199">
        <w:rPr>
          <w:rFonts w:ascii="Times New Roman" w:hAnsi="Times New Roman" w:cs="Times New Roman"/>
          <w:sz w:val="28"/>
          <w:szCs w:val="28"/>
        </w:rPr>
        <w:t>новным документом, регламентирующим земельное законодательство яв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957199">
        <w:rPr>
          <w:rFonts w:ascii="Times New Roman" w:hAnsi="Times New Roman" w:cs="Times New Roman"/>
          <w:sz w:val="28"/>
          <w:szCs w:val="28"/>
        </w:rPr>
        <w:t>Земельный кодекс РФ</w:t>
      </w:r>
      <w:r>
        <w:rPr>
          <w:rFonts w:ascii="Times New Roman" w:hAnsi="Times New Roman" w:cs="Times New Roman"/>
          <w:sz w:val="28"/>
          <w:szCs w:val="28"/>
        </w:rPr>
        <w:t>.В соответствии с данным кодексом к земельным ресурсам относятся</w:t>
      </w:r>
      <w:r w:rsidRPr="00957199">
        <w:rPr>
          <w:rFonts w:ascii="Times New Roman" w:hAnsi="Times New Roman" w:cs="Times New Roman"/>
          <w:sz w:val="28"/>
          <w:szCs w:val="28"/>
        </w:rPr>
        <w:t xml:space="preserve"> земли 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Pr="00957199">
        <w:rPr>
          <w:rFonts w:ascii="Times New Roman" w:hAnsi="Times New Roman" w:cs="Times New Roman"/>
          <w:sz w:val="28"/>
          <w:szCs w:val="28"/>
        </w:rPr>
        <w:t>хоз</w:t>
      </w:r>
      <w:r>
        <w:rPr>
          <w:rFonts w:ascii="Times New Roman" w:hAnsi="Times New Roman" w:cs="Times New Roman"/>
          <w:sz w:val="28"/>
          <w:szCs w:val="28"/>
        </w:rPr>
        <w:t xml:space="preserve">яйственного </w:t>
      </w:r>
      <w:r w:rsidRPr="00957199">
        <w:rPr>
          <w:rFonts w:ascii="Times New Roman" w:hAnsi="Times New Roman" w:cs="Times New Roman"/>
          <w:sz w:val="28"/>
          <w:szCs w:val="28"/>
        </w:rPr>
        <w:t>назначения – сельскох</w:t>
      </w:r>
      <w:r w:rsidRPr="00957199">
        <w:rPr>
          <w:rFonts w:ascii="Times New Roman" w:hAnsi="Times New Roman" w:cs="Times New Roman"/>
          <w:sz w:val="28"/>
          <w:szCs w:val="28"/>
        </w:rPr>
        <w:t>о</w:t>
      </w:r>
      <w:r w:rsidRPr="00957199">
        <w:rPr>
          <w:rFonts w:ascii="Times New Roman" w:hAnsi="Times New Roman" w:cs="Times New Roman"/>
          <w:sz w:val="28"/>
          <w:szCs w:val="28"/>
        </w:rPr>
        <w:t>зяйственные угодья, земли, занятые внутрихозяйственными дорогами, ко</w:t>
      </w:r>
      <w:r w:rsidRPr="00957199">
        <w:rPr>
          <w:rFonts w:ascii="Times New Roman" w:hAnsi="Times New Roman" w:cs="Times New Roman"/>
          <w:sz w:val="28"/>
          <w:szCs w:val="28"/>
        </w:rPr>
        <w:t>м</w:t>
      </w:r>
      <w:r w:rsidRPr="00957199">
        <w:rPr>
          <w:rFonts w:ascii="Times New Roman" w:hAnsi="Times New Roman" w:cs="Times New Roman"/>
          <w:sz w:val="28"/>
          <w:szCs w:val="28"/>
        </w:rPr>
        <w:t>муникациями, лесными насаждениями, предназначенными для обеспечения защиты земель от воздействия негативных (вредных) природных, антроп</w:t>
      </w:r>
      <w:r w:rsidRPr="00957199">
        <w:rPr>
          <w:rFonts w:ascii="Times New Roman" w:hAnsi="Times New Roman" w:cs="Times New Roman"/>
          <w:sz w:val="28"/>
          <w:szCs w:val="28"/>
        </w:rPr>
        <w:t>о</w:t>
      </w:r>
      <w:r w:rsidRPr="00957199">
        <w:rPr>
          <w:rFonts w:ascii="Times New Roman" w:hAnsi="Times New Roman" w:cs="Times New Roman"/>
          <w:sz w:val="28"/>
          <w:szCs w:val="28"/>
        </w:rPr>
        <w:t>генных и техногенных явлений, водными объектами, а также зданиями, строениями, сооружениями, используемыми для производства, хранения и первичной переработки сельскохозяйственной продукции. В результате ра</w:t>
      </w:r>
      <w:r w:rsidRPr="00957199">
        <w:rPr>
          <w:rFonts w:ascii="Times New Roman" w:hAnsi="Times New Roman" w:cs="Times New Roman"/>
          <w:sz w:val="28"/>
          <w:szCs w:val="28"/>
        </w:rPr>
        <w:t>з</w:t>
      </w:r>
      <w:r w:rsidRPr="00957199">
        <w:rPr>
          <w:rFonts w:ascii="Times New Roman" w:hAnsi="Times New Roman" w:cs="Times New Roman"/>
          <w:sz w:val="28"/>
          <w:szCs w:val="28"/>
        </w:rPr>
        <w:t>вития земельного законодательства принимаются специальные нормативные правовые акты, регламентирующие формирование земельного рынка, пров</w:t>
      </w:r>
      <w:r w:rsidRPr="00957199">
        <w:rPr>
          <w:rFonts w:ascii="Times New Roman" w:hAnsi="Times New Roman" w:cs="Times New Roman"/>
          <w:sz w:val="28"/>
          <w:szCs w:val="28"/>
        </w:rPr>
        <w:t>е</w:t>
      </w:r>
      <w:r w:rsidRPr="00957199">
        <w:rPr>
          <w:rFonts w:ascii="Times New Roman" w:hAnsi="Times New Roman" w:cs="Times New Roman"/>
          <w:sz w:val="28"/>
          <w:szCs w:val="28"/>
        </w:rPr>
        <w:t xml:space="preserve">дение конкурсов и аукционов по продаже земельных участков, совершения </w:t>
      </w:r>
      <w:r w:rsidRPr="00957199">
        <w:rPr>
          <w:rFonts w:ascii="Times New Roman" w:hAnsi="Times New Roman" w:cs="Times New Roman"/>
          <w:sz w:val="28"/>
          <w:szCs w:val="28"/>
        </w:rPr>
        <w:lastRenderedPageBreak/>
        <w:t>других юридически значимых действий по гражданскому обороту земель и их использованию.</w:t>
      </w:r>
    </w:p>
    <w:p w:rsidR="0055505F" w:rsidRPr="00957199" w:rsidRDefault="0055505F" w:rsidP="00957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7199">
        <w:rPr>
          <w:rFonts w:ascii="Times New Roman" w:hAnsi="Times New Roman" w:cs="Times New Roman"/>
          <w:sz w:val="28"/>
          <w:szCs w:val="28"/>
        </w:rPr>
        <w:t xml:space="preserve"> Сельскохозяйственная деятельность зависит от климатических и би</w:t>
      </w:r>
      <w:r w:rsidRPr="00957199">
        <w:rPr>
          <w:rFonts w:ascii="Times New Roman" w:hAnsi="Times New Roman" w:cs="Times New Roman"/>
          <w:sz w:val="28"/>
          <w:szCs w:val="28"/>
        </w:rPr>
        <w:t>о</w:t>
      </w:r>
      <w:r w:rsidRPr="00957199">
        <w:rPr>
          <w:rFonts w:ascii="Times New Roman" w:hAnsi="Times New Roman" w:cs="Times New Roman"/>
          <w:sz w:val="28"/>
          <w:szCs w:val="28"/>
        </w:rPr>
        <w:t>логических факторов. Поэтому такая деятельность является рискованной по сравнению с другими сферами деятельности человека. Указанные факторы определяют и особый режим сельскохозяйственной деятельности, проя</w:t>
      </w:r>
      <w:r w:rsidRPr="00957199">
        <w:rPr>
          <w:rFonts w:ascii="Times New Roman" w:hAnsi="Times New Roman" w:cs="Times New Roman"/>
          <w:sz w:val="28"/>
          <w:szCs w:val="28"/>
        </w:rPr>
        <w:t>в</w:t>
      </w:r>
      <w:r w:rsidRPr="00957199">
        <w:rPr>
          <w:rFonts w:ascii="Times New Roman" w:hAnsi="Times New Roman" w:cs="Times New Roman"/>
          <w:sz w:val="28"/>
          <w:szCs w:val="28"/>
        </w:rPr>
        <w:t>ляющийся в характере и организации производства и труда. Сельскохозяйс</w:t>
      </w:r>
      <w:r w:rsidRPr="00957199">
        <w:rPr>
          <w:rFonts w:ascii="Times New Roman" w:hAnsi="Times New Roman" w:cs="Times New Roman"/>
          <w:sz w:val="28"/>
          <w:szCs w:val="28"/>
        </w:rPr>
        <w:t>т</w:t>
      </w:r>
      <w:r w:rsidRPr="00957199">
        <w:rPr>
          <w:rFonts w:ascii="Times New Roman" w:hAnsi="Times New Roman" w:cs="Times New Roman"/>
          <w:sz w:val="28"/>
          <w:szCs w:val="28"/>
        </w:rPr>
        <w:t>венной деятельности присущи сезонные работы, а труд работников зачастую организуется в рамках таких организационных структур, как фермы, бригады и т.д.</w:t>
      </w:r>
    </w:p>
    <w:p w:rsidR="0055505F" w:rsidRPr="00957199" w:rsidRDefault="0055505F" w:rsidP="00957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7199">
        <w:rPr>
          <w:rFonts w:ascii="Times New Roman" w:hAnsi="Times New Roman" w:cs="Times New Roman"/>
          <w:sz w:val="28"/>
          <w:szCs w:val="28"/>
        </w:rPr>
        <w:t>В качестве субъектов сельскохозяйственной деятельности выступают как граждане, так и сельскохозяйственные и несельскохозяйственные орг</w:t>
      </w:r>
      <w:r w:rsidRPr="00957199">
        <w:rPr>
          <w:rFonts w:ascii="Times New Roman" w:hAnsi="Times New Roman" w:cs="Times New Roman"/>
          <w:sz w:val="28"/>
          <w:szCs w:val="28"/>
        </w:rPr>
        <w:t>а</w:t>
      </w:r>
      <w:r w:rsidRPr="00957199">
        <w:rPr>
          <w:rFonts w:ascii="Times New Roman" w:hAnsi="Times New Roman" w:cs="Times New Roman"/>
          <w:sz w:val="28"/>
          <w:szCs w:val="28"/>
        </w:rPr>
        <w:t>низации. Для граждан основной целью сельскохозяйственной деятельности выступает удовлетворение собственных нужд в сельскохозяйственной пр</w:t>
      </w:r>
      <w:r w:rsidRPr="00957199">
        <w:rPr>
          <w:rFonts w:ascii="Times New Roman" w:hAnsi="Times New Roman" w:cs="Times New Roman"/>
          <w:sz w:val="28"/>
          <w:szCs w:val="28"/>
        </w:rPr>
        <w:t>о</w:t>
      </w:r>
      <w:r w:rsidRPr="00957199">
        <w:rPr>
          <w:rFonts w:ascii="Times New Roman" w:hAnsi="Times New Roman" w:cs="Times New Roman"/>
          <w:sz w:val="28"/>
          <w:szCs w:val="28"/>
        </w:rPr>
        <w:t>дукции, например путем ведения личного подсобного хозяйства. Несельск</w:t>
      </w:r>
      <w:r w:rsidRPr="00957199">
        <w:rPr>
          <w:rFonts w:ascii="Times New Roman" w:hAnsi="Times New Roman" w:cs="Times New Roman"/>
          <w:sz w:val="28"/>
          <w:szCs w:val="28"/>
        </w:rPr>
        <w:t>о</w:t>
      </w:r>
      <w:r w:rsidRPr="00957199">
        <w:rPr>
          <w:rFonts w:ascii="Times New Roman" w:hAnsi="Times New Roman" w:cs="Times New Roman"/>
          <w:sz w:val="28"/>
          <w:szCs w:val="28"/>
        </w:rPr>
        <w:t>хозяйственные организации решают специфические задачи, в частности н</w:t>
      </w:r>
      <w:r w:rsidRPr="00957199">
        <w:rPr>
          <w:rFonts w:ascii="Times New Roman" w:hAnsi="Times New Roman" w:cs="Times New Roman"/>
          <w:sz w:val="28"/>
          <w:szCs w:val="28"/>
        </w:rPr>
        <w:t>а</w:t>
      </w:r>
      <w:r w:rsidRPr="00957199">
        <w:rPr>
          <w:rFonts w:ascii="Times New Roman" w:hAnsi="Times New Roman" w:cs="Times New Roman"/>
          <w:sz w:val="28"/>
          <w:szCs w:val="28"/>
        </w:rPr>
        <w:t>учно-исследовательские и некоторые другие. Однако основными субъектами сельскохозяйственной деятельности являются сельскохозяйственные орган</w:t>
      </w:r>
      <w:r w:rsidRPr="00957199">
        <w:rPr>
          <w:rFonts w:ascii="Times New Roman" w:hAnsi="Times New Roman" w:cs="Times New Roman"/>
          <w:sz w:val="28"/>
          <w:szCs w:val="28"/>
        </w:rPr>
        <w:t>и</w:t>
      </w:r>
      <w:r w:rsidRPr="00957199">
        <w:rPr>
          <w:rFonts w:ascii="Times New Roman" w:hAnsi="Times New Roman" w:cs="Times New Roman"/>
          <w:sz w:val="28"/>
          <w:szCs w:val="28"/>
        </w:rPr>
        <w:t>зации и крестьянские (фермерские) хозяйства. Больший объем сельскохозя</w:t>
      </w:r>
      <w:r w:rsidRPr="00957199">
        <w:rPr>
          <w:rFonts w:ascii="Times New Roman" w:hAnsi="Times New Roman" w:cs="Times New Roman"/>
          <w:sz w:val="28"/>
          <w:szCs w:val="28"/>
        </w:rPr>
        <w:t>й</w:t>
      </w:r>
      <w:r w:rsidRPr="00957199">
        <w:rPr>
          <w:rFonts w:ascii="Times New Roman" w:hAnsi="Times New Roman" w:cs="Times New Roman"/>
          <w:sz w:val="28"/>
          <w:szCs w:val="28"/>
        </w:rPr>
        <w:t>ственной продукции производят именно они, осуществляя предпринимател</w:t>
      </w:r>
      <w:r w:rsidRPr="00957199">
        <w:rPr>
          <w:rFonts w:ascii="Times New Roman" w:hAnsi="Times New Roman" w:cs="Times New Roman"/>
          <w:sz w:val="28"/>
          <w:szCs w:val="28"/>
        </w:rPr>
        <w:t>ь</w:t>
      </w:r>
      <w:r w:rsidRPr="00957199">
        <w:rPr>
          <w:rFonts w:ascii="Times New Roman" w:hAnsi="Times New Roman" w:cs="Times New Roman"/>
          <w:sz w:val="28"/>
          <w:szCs w:val="28"/>
        </w:rPr>
        <w:t>скую деятельность в сельском хозяйстве.</w:t>
      </w:r>
    </w:p>
    <w:p w:rsidR="0055505F" w:rsidRDefault="0055505F" w:rsidP="008F4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7199">
        <w:rPr>
          <w:rFonts w:ascii="Times New Roman" w:hAnsi="Times New Roman" w:cs="Times New Roman"/>
          <w:sz w:val="28"/>
          <w:szCs w:val="28"/>
        </w:rPr>
        <w:t>Сельскохозяйственная деятельность регулируется специальными нормативными правовыми актами. Они определяют вопросы государстве</w:t>
      </w:r>
      <w:r w:rsidRPr="00957199">
        <w:rPr>
          <w:rFonts w:ascii="Times New Roman" w:hAnsi="Times New Roman" w:cs="Times New Roman"/>
          <w:sz w:val="28"/>
          <w:szCs w:val="28"/>
        </w:rPr>
        <w:t>н</w:t>
      </w:r>
      <w:r w:rsidRPr="00957199">
        <w:rPr>
          <w:rFonts w:ascii="Times New Roman" w:hAnsi="Times New Roman" w:cs="Times New Roman"/>
          <w:sz w:val="28"/>
          <w:szCs w:val="28"/>
        </w:rPr>
        <w:t>ного регулирования агропромышленного комплекса (организацию, управл</w:t>
      </w:r>
      <w:r w:rsidRPr="00957199">
        <w:rPr>
          <w:rFonts w:ascii="Times New Roman" w:hAnsi="Times New Roman" w:cs="Times New Roman"/>
          <w:sz w:val="28"/>
          <w:szCs w:val="28"/>
        </w:rPr>
        <w:t>е</w:t>
      </w:r>
      <w:r w:rsidRPr="00957199">
        <w:rPr>
          <w:rFonts w:ascii="Times New Roman" w:hAnsi="Times New Roman" w:cs="Times New Roman"/>
          <w:sz w:val="28"/>
          <w:szCs w:val="28"/>
        </w:rPr>
        <w:t>ние, регулирование цен на сельскохозяйственную продукцию, льготы, дот</w:t>
      </w:r>
      <w:r w:rsidRPr="00957199">
        <w:rPr>
          <w:rFonts w:ascii="Times New Roman" w:hAnsi="Times New Roman" w:cs="Times New Roman"/>
          <w:sz w:val="28"/>
          <w:szCs w:val="28"/>
        </w:rPr>
        <w:t>а</w:t>
      </w:r>
      <w:r w:rsidRPr="00957199">
        <w:rPr>
          <w:rFonts w:ascii="Times New Roman" w:hAnsi="Times New Roman" w:cs="Times New Roman"/>
          <w:sz w:val="28"/>
          <w:szCs w:val="28"/>
        </w:rPr>
        <w:t>ции и компенсации сельскохозяйственным товаропроизводителям), правовой статус сельскохозяйственных товаропроизводителей (крестьянских (ферме</w:t>
      </w:r>
      <w:r w:rsidRPr="00957199">
        <w:rPr>
          <w:rFonts w:ascii="Times New Roman" w:hAnsi="Times New Roman" w:cs="Times New Roman"/>
          <w:sz w:val="28"/>
          <w:szCs w:val="28"/>
        </w:rPr>
        <w:t>р</w:t>
      </w:r>
      <w:r w:rsidRPr="00957199">
        <w:rPr>
          <w:rFonts w:ascii="Times New Roman" w:hAnsi="Times New Roman" w:cs="Times New Roman"/>
          <w:sz w:val="28"/>
          <w:szCs w:val="28"/>
        </w:rPr>
        <w:t>ских) хозяйств, сельскохозяйственных кооперативов и других сельскохозя</w:t>
      </w:r>
      <w:r w:rsidRPr="00957199">
        <w:rPr>
          <w:rFonts w:ascii="Times New Roman" w:hAnsi="Times New Roman" w:cs="Times New Roman"/>
          <w:sz w:val="28"/>
          <w:szCs w:val="28"/>
        </w:rPr>
        <w:t>й</w:t>
      </w:r>
      <w:r w:rsidRPr="00957199">
        <w:rPr>
          <w:rFonts w:ascii="Times New Roman" w:hAnsi="Times New Roman" w:cs="Times New Roman"/>
          <w:sz w:val="28"/>
          <w:szCs w:val="28"/>
        </w:rPr>
        <w:t xml:space="preserve">ственных товаропроизводителей), регулируют отдельные отрасли сельского </w:t>
      </w:r>
      <w:r w:rsidRPr="00957199">
        <w:rPr>
          <w:rFonts w:ascii="Times New Roman" w:hAnsi="Times New Roman" w:cs="Times New Roman"/>
          <w:sz w:val="28"/>
          <w:szCs w:val="28"/>
        </w:rPr>
        <w:lastRenderedPageBreak/>
        <w:t>хозяйства (растениеводство, семеноводство, животноводство, селекцию, др</w:t>
      </w:r>
      <w:r w:rsidRPr="00957199">
        <w:rPr>
          <w:rFonts w:ascii="Times New Roman" w:hAnsi="Times New Roman" w:cs="Times New Roman"/>
          <w:sz w:val="28"/>
          <w:szCs w:val="28"/>
        </w:rPr>
        <w:t>у</w:t>
      </w:r>
      <w:r w:rsidRPr="00957199">
        <w:rPr>
          <w:rFonts w:ascii="Times New Roman" w:hAnsi="Times New Roman" w:cs="Times New Roman"/>
          <w:sz w:val="28"/>
          <w:szCs w:val="28"/>
        </w:rPr>
        <w:t>гие отрасли сельского хозяйства), регламентируют договоры в сельском х</w:t>
      </w:r>
      <w:r w:rsidRPr="00957199">
        <w:rPr>
          <w:rFonts w:ascii="Times New Roman" w:hAnsi="Times New Roman" w:cs="Times New Roman"/>
          <w:sz w:val="28"/>
          <w:szCs w:val="28"/>
        </w:rPr>
        <w:t>о</w:t>
      </w:r>
      <w:r w:rsidRPr="00957199">
        <w:rPr>
          <w:rFonts w:ascii="Times New Roman" w:hAnsi="Times New Roman" w:cs="Times New Roman"/>
          <w:sz w:val="28"/>
          <w:szCs w:val="28"/>
        </w:rPr>
        <w:t>зяйстве (закупку и поставку сельскохозяйственной продукции для государс</w:t>
      </w:r>
      <w:r w:rsidRPr="00957199">
        <w:rPr>
          <w:rFonts w:ascii="Times New Roman" w:hAnsi="Times New Roman" w:cs="Times New Roman"/>
          <w:sz w:val="28"/>
          <w:szCs w:val="28"/>
        </w:rPr>
        <w:t>т</w:t>
      </w:r>
      <w:r w:rsidRPr="00957199">
        <w:rPr>
          <w:rFonts w:ascii="Times New Roman" w:hAnsi="Times New Roman" w:cs="Times New Roman"/>
          <w:sz w:val="28"/>
          <w:szCs w:val="28"/>
        </w:rPr>
        <w:t>венных нужд, лизинг в сфере агропромышленного производства, контракт</w:t>
      </w:r>
      <w:r w:rsidRPr="00957199">
        <w:rPr>
          <w:rFonts w:ascii="Times New Roman" w:hAnsi="Times New Roman" w:cs="Times New Roman"/>
          <w:sz w:val="28"/>
          <w:szCs w:val="28"/>
        </w:rPr>
        <w:t>а</w:t>
      </w:r>
      <w:r w:rsidRPr="00957199">
        <w:rPr>
          <w:rFonts w:ascii="Times New Roman" w:hAnsi="Times New Roman" w:cs="Times New Roman"/>
          <w:sz w:val="28"/>
          <w:szCs w:val="28"/>
        </w:rPr>
        <w:t>цию, кредитование, расчеты и страхование в сфере агропромышленного пр</w:t>
      </w:r>
      <w:r w:rsidRPr="00957199">
        <w:rPr>
          <w:rFonts w:ascii="Times New Roman" w:hAnsi="Times New Roman" w:cs="Times New Roman"/>
          <w:sz w:val="28"/>
          <w:szCs w:val="28"/>
        </w:rPr>
        <w:t>о</w:t>
      </w:r>
      <w:r w:rsidRPr="00957199">
        <w:rPr>
          <w:rFonts w:ascii="Times New Roman" w:hAnsi="Times New Roman" w:cs="Times New Roman"/>
          <w:sz w:val="28"/>
          <w:szCs w:val="28"/>
        </w:rPr>
        <w:t>изводства, залог сельскохозяйственной продукции, сырья и продовольствия).</w:t>
      </w:r>
    </w:p>
    <w:p w:rsidR="0055505F" w:rsidRDefault="0055505F" w:rsidP="008F4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в настоящее время сельскому хозяйству уделяется особое внимание в рамках общепринятой стратегии импортозамещения, правител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ством, президентом РФ разрабатывается постановления, положения, регул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рующие деятельность в этой отрасли. К наиболее значимым можно отнести:</w:t>
      </w:r>
    </w:p>
    <w:p w:rsidR="0055505F" w:rsidRPr="008F42BE" w:rsidRDefault="0055505F" w:rsidP="008F4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917AA">
        <w:rPr>
          <w:rFonts w:ascii="Times New Roman" w:hAnsi="Times New Roman" w:cs="Times New Roman"/>
          <w:sz w:val="28"/>
          <w:szCs w:val="28"/>
        </w:rPr>
        <w:t>Постановление Правительства РФ № 1432 «Об утверждении Правил предоставления субсидий производителям сельскохозяйственной техники»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05F" w:rsidRPr="00B917AA" w:rsidRDefault="0055505F" w:rsidP="00356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917AA">
        <w:rPr>
          <w:rFonts w:ascii="Times New Roman" w:hAnsi="Times New Roman" w:cs="Times New Roman"/>
          <w:sz w:val="28"/>
          <w:szCs w:val="28"/>
        </w:rPr>
        <w:t>Постановление Правительства РФ № 717 «О государственной пр</w:t>
      </w:r>
      <w:r w:rsidRPr="00B917AA">
        <w:rPr>
          <w:rFonts w:ascii="Times New Roman" w:hAnsi="Times New Roman" w:cs="Times New Roman"/>
          <w:sz w:val="28"/>
          <w:szCs w:val="28"/>
        </w:rPr>
        <w:t>о</w:t>
      </w:r>
      <w:r w:rsidRPr="00B917AA">
        <w:rPr>
          <w:rFonts w:ascii="Times New Roman" w:hAnsi="Times New Roman" w:cs="Times New Roman"/>
          <w:sz w:val="28"/>
          <w:szCs w:val="28"/>
        </w:rPr>
        <w:t>грамме развития сельского хозяйства и регулирования рынков сельскохозя</w:t>
      </w:r>
      <w:r w:rsidRPr="00B917AA">
        <w:rPr>
          <w:rFonts w:ascii="Times New Roman" w:hAnsi="Times New Roman" w:cs="Times New Roman"/>
          <w:sz w:val="28"/>
          <w:szCs w:val="28"/>
        </w:rPr>
        <w:t>й</w:t>
      </w:r>
      <w:r w:rsidRPr="00B917AA">
        <w:rPr>
          <w:rFonts w:ascii="Times New Roman" w:hAnsi="Times New Roman" w:cs="Times New Roman"/>
          <w:sz w:val="28"/>
          <w:szCs w:val="28"/>
        </w:rPr>
        <w:t>ственной продукции, сырья и продовольствия на 2013-2020 годы».</w:t>
      </w:r>
    </w:p>
    <w:p w:rsidR="0055505F" w:rsidRPr="00DA4036" w:rsidRDefault="0055505F" w:rsidP="00BC0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036">
        <w:rPr>
          <w:rFonts w:ascii="Times New Roman" w:hAnsi="Times New Roman" w:cs="Times New Roman"/>
          <w:sz w:val="28"/>
          <w:szCs w:val="28"/>
        </w:rPr>
        <w:t>В ра</w:t>
      </w:r>
      <w:r>
        <w:rPr>
          <w:rFonts w:ascii="Times New Roman" w:hAnsi="Times New Roman" w:cs="Times New Roman"/>
          <w:sz w:val="28"/>
          <w:szCs w:val="28"/>
        </w:rPr>
        <w:t xml:space="preserve">мках программы всем нуждающимся </w:t>
      </w:r>
      <w:r w:rsidRPr="00DA4036">
        <w:rPr>
          <w:rFonts w:ascii="Times New Roman" w:hAnsi="Times New Roman" w:cs="Times New Roman"/>
          <w:sz w:val="28"/>
          <w:szCs w:val="28"/>
        </w:rPr>
        <w:t>будет выделен транспорт для сбора урожая, посева, на внесение удобрений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4036">
        <w:rPr>
          <w:rFonts w:ascii="Times New Roman" w:hAnsi="Times New Roman" w:cs="Times New Roman"/>
          <w:sz w:val="28"/>
          <w:szCs w:val="28"/>
        </w:rPr>
        <w:t xml:space="preserve"> продажа новой и б/у сельхо</w:t>
      </w:r>
      <w:r w:rsidRPr="00DA4036">
        <w:rPr>
          <w:rFonts w:ascii="Times New Roman" w:hAnsi="Times New Roman" w:cs="Times New Roman"/>
          <w:sz w:val="28"/>
          <w:szCs w:val="28"/>
        </w:rPr>
        <w:t>з</w:t>
      </w:r>
      <w:r w:rsidRPr="00DA4036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4036">
        <w:rPr>
          <w:rFonts w:ascii="Times New Roman" w:hAnsi="Times New Roman" w:cs="Times New Roman"/>
          <w:sz w:val="28"/>
          <w:szCs w:val="28"/>
        </w:rPr>
        <w:t xml:space="preserve"> выделены объемы средства защиты растений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A4036">
        <w:rPr>
          <w:rFonts w:ascii="Times New Roman" w:hAnsi="Times New Roman" w:cs="Times New Roman"/>
          <w:sz w:val="28"/>
          <w:szCs w:val="28"/>
        </w:rPr>
        <w:t>выделены объемы с</w:t>
      </w:r>
      <w:r w:rsidRPr="00DA4036">
        <w:rPr>
          <w:rFonts w:ascii="Times New Roman" w:hAnsi="Times New Roman" w:cs="Times New Roman"/>
          <w:sz w:val="28"/>
          <w:szCs w:val="28"/>
        </w:rPr>
        <w:t>е</w:t>
      </w:r>
      <w:r w:rsidRPr="00DA4036">
        <w:rPr>
          <w:rFonts w:ascii="Times New Roman" w:hAnsi="Times New Roman" w:cs="Times New Roman"/>
          <w:sz w:val="28"/>
          <w:szCs w:val="28"/>
        </w:rPr>
        <w:t>мян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A4036">
        <w:rPr>
          <w:rFonts w:ascii="Times New Roman" w:hAnsi="Times New Roman" w:cs="Times New Roman"/>
          <w:sz w:val="28"/>
          <w:szCs w:val="28"/>
        </w:rPr>
        <w:t>выделены объемы комбикорма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A4036">
        <w:rPr>
          <w:rFonts w:ascii="Times New Roman" w:hAnsi="Times New Roman" w:cs="Times New Roman"/>
          <w:sz w:val="28"/>
          <w:szCs w:val="28"/>
        </w:rPr>
        <w:t>выделены объемы ГСМ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A4036">
        <w:rPr>
          <w:rFonts w:ascii="Times New Roman" w:hAnsi="Times New Roman" w:cs="Times New Roman"/>
          <w:sz w:val="28"/>
          <w:szCs w:val="28"/>
        </w:rPr>
        <w:t>выделены об</w:t>
      </w:r>
      <w:r w:rsidRPr="00DA4036">
        <w:rPr>
          <w:rFonts w:ascii="Times New Roman" w:hAnsi="Times New Roman" w:cs="Times New Roman"/>
          <w:sz w:val="28"/>
          <w:szCs w:val="28"/>
        </w:rPr>
        <w:t>ъ</w:t>
      </w:r>
      <w:r w:rsidRPr="00DA4036">
        <w:rPr>
          <w:rFonts w:ascii="Times New Roman" w:hAnsi="Times New Roman" w:cs="Times New Roman"/>
          <w:sz w:val="28"/>
          <w:szCs w:val="28"/>
        </w:rPr>
        <w:t>емы минеральных удобрений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A4036">
        <w:rPr>
          <w:rFonts w:ascii="Times New Roman" w:hAnsi="Times New Roman" w:cs="Times New Roman"/>
          <w:sz w:val="28"/>
          <w:szCs w:val="28"/>
        </w:rPr>
        <w:t>будут снижены тарифы на транспортные усл</w:t>
      </w:r>
      <w:r w:rsidRPr="00DA4036">
        <w:rPr>
          <w:rFonts w:ascii="Times New Roman" w:hAnsi="Times New Roman" w:cs="Times New Roman"/>
          <w:sz w:val="28"/>
          <w:szCs w:val="28"/>
        </w:rPr>
        <w:t>у</w:t>
      </w:r>
      <w:r w:rsidRPr="00DA4036">
        <w:rPr>
          <w:rFonts w:ascii="Times New Roman" w:hAnsi="Times New Roman" w:cs="Times New Roman"/>
          <w:sz w:val="28"/>
          <w:szCs w:val="28"/>
        </w:rPr>
        <w:t>ги (железнодорожным транспортом и автоперевозки).</w:t>
      </w:r>
    </w:p>
    <w:p w:rsidR="0055505F" w:rsidRPr="00906552" w:rsidRDefault="0055505F" w:rsidP="00356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06552">
        <w:rPr>
          <w:rFonts w:ascii="Times New Roman" w:hAnsi="Times New Roman" w:cs="Times New Roman"/>
          <w:sz w:val="28"/>
          <w:szCs w:val="28"/>
        </w:rPr>
        <w:t>Указ Президента РФ от 21 июля 2016 г. № 350 “О мерах по реализ</w:t>
      </w:r>
      <w:r w:rsidRPr="00906552">
        <w:rPr>
          <w:rFonts w:ascii="Times New Roman" w:hAnsi="Times New Roman" w:cs="Times New Roman"/>
          <w:sz w:val="28"/>
          <w:szCs w:val="28"/>
        </w:rPr>
        <w:t>а</w:t>
      </w:r>
      <w:r w:rsidRPr="00906552">
        <w:rPr>
          <w:rFonts w:ascii="Times New Roman" w:hAnsi="Times New Roman" w:cs="Times New Roman"/>
          <w:sz w:val="28"/>
          <w:szCs w:val="28"/>
        </w:rPr>
        <w:t xml:space="preserve">ции государственной научно-технической политики в интересах </w:t>
      </w:r>
      <w:r>
        <w:rPr>
          <w:rFonts w:ascii="Times New Roman" w:hAnsi="Times New Roman" w:cs="Times New Roman"/>
          <w:sz w:val="28"/>
          <w:szCs w:val="28"/>
        </w:rPr>
        <w:t>развития сельского хозяйства». Данный указ предусматривает р</w:t>
      </w:r>
      <w:r w:rsidRPr="00906552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906552">
        <w:rPr>
          <w:rFonts w:ascii="Times New Roman" w:hAnsi="Times New Roman" w:cs="Times New Roman"/>
          <w:sz w:val="28"/>
          <w:szCs w:val="28"/>
        </w:rPr>
        <w:t>и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цию </w:t>
      </w:r>
      <w:r w:rsidRPr="00906552">
        <w:rPr>
          <w:rFonts w:ascii="Times New Roman" w:hAnsi="Times New Roman" w:cs="Times New Roman"/>
          <w:sz w:val="28"/>
          <w:szCs w:val="28"/>
        </w:rPr>
        <w:t>комплекс мер, направленных на создание и внедрение до 2026 года ко</w:t>
      </w:r>
      <w:r w:rsidRPr="00906552">
        <w:rPr>
          <w:rFonts w:ascii="Times New Roman" w:hAnsi="Times New Roman" w:cs="Times New Roman"/>
          <w:sz w:val="28"/>
          <w:szCs w:val="28"/>
        </w:rPr>
        <w:t>н</w:t>
      </w:r>
      <w:r w:rsidRPr="00906552">
        <w:rPr>
          <w:rFonts w:ascii="Times New Roman" w:hAnsi="Times New Roman" w:cs="Times New Roman"/>
          <w:sz w:val="28"/>
          <w:szCs w:val="28"/>
        </w:rPr>
        <w:t>курентоспособных отечественных технологий, основанных на новейших до</w:t>
      </w:r>
      <w:r w:rsidRPr="00906552">
        <w:rPr>
          <w:rFonts w:ascii="Times New Roman" w:hAnsi="Times New Roman" w:cs="Times New Roman"/>
          <w:sz w:val="28"/>
          <w:szCs w:val="28"/>
        </w:rPr>
        <w:t>с</w:t>
      </w:r>
      <w:r w:rsidRPr="00906552">
        <w:rPr>
          <w:rFonts w:ascii="Times New Roman" w:hAnsi="Times New Roman" w:cs="Times New Roman"/>
          <w:sz w:val="28"/>
          <w:szCs w:val="28"/>
        </w:rPr>
        <w:t>тижениях науки и обеспечивающих:</w:t>
      </w:r>
    </w:p>
    <w:p w:rsidR="0055505F" w:rsidRPr="00906552" w:rsidRDefault="0055505F" w:rsidP="00906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52">
        <w:rPr>
          <w:rFonts w:ascii="Times New Roman" w:hAnsi="Times New Roman" w:cs="Times New Roman"/>
          <w:sz w:val="28"/>
          <w:szCs w:val="28"/>
        </w:rPr>
        <w:t>а) производство оригинальных и элитных семян сельскохозяйственных растений, племенной продукции (материала) по направлениям отечественн</w:t>
      </w:r>
      <w:r w:rsidRPr="00906552">
        <w:rPr>
          <w:rFonts w:ascii="Times New Roman" w:hAnsi="Times New Roman" w:cs="Times New Roman"/>
          <w:sz w:val="28"/>
          <w:szCs w:val="28"/>
        </w:rPr>
        <w:t>о</w:t>
      </w:r>
      <w:r w:rsidRPr="00906552">
        <w:rPr>
          <w:rFonts w:ascii="Times New Roman" w:hAnsi="Times New Roman" w:cs="Times New Roman"/>
          <w:sz w:val="28"/>
          <w:szCs w:val="28"/>
        </w:rPr>
        <w:lastRenderedPageBreak/>
        <w:t>го растениеводства и племенного животноводства, имеющим в настоящее время высокую степень зависимости от семян или племенной продукции (материала) иностранного производства;</w:t>
      </w:r>
    </w:p>
    <w:p w:rsidR="0055505F" w:rsidRPr="00906552" w:rsidRDefault="0055505F" w:rsidP="00906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52">
        <w:rPr>
          <w:rFonts w:ascii="Times New Roman" w:hAnsi="Times New Roman" w:cs="Times New Roman"/>
          <w:sz w:val="28"/>
          <w:szCs w:val="28"/>
        </w:rPr>
        <w:t>б) производство высококачественных кормов, кормовых добавок для животных и лекарственных средств для ветеринарного применения;</w:t>
      </w:r>
    </w:p>
    <w:p w:rsidR="0055505F" w:rsidRPr="00906552" w:rsidRDefault="0055505F" w:rsidP="00906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52">
        <w:rPr>
          <w:rFonts w:ascii="Times New Roman" w:hAnsi="Times New Roman" w:cs="Times New Roman"/>
          <w:sz w:val="28"/>
          <w:szCs w:val="28"/>
        </w:rPr>
        <w:t>в) диагностику патогенов сельскохозяйственных растений, производс</w:t>
      </w:r>
      <w:r w:rsidRPr="00906552">
        <w:rPr>
          <w:rFonts w:ascii="Times New Roman" w:hAnsi="Times New Roman" w:cs="Times New Roman"/>
          <w:sz w:val="28"/>
          <w:szCs w:val="28"/>
        </w:rPr>
        <w:t>т</w:t>
      </w:r>
      <w:r w:rsidRPr="00906552">
        <w:rPr>
          <w:rFonts w:ascii="Times New Roman" w:hAnsi="Times New Roman" w:cs="Times New Roman"/>
          <w:sz w:val="28"/>
          <w:szCs w:val="28"/>
        </w:rPr>
        <w:t>во пестицидов и агрохимикатов биологического происхождения для прим</w:t>
      </w:r>
      <w:r w:rsidRPr="00906552">
        <w:rPr>
          <w:rFonts w:ascii="Times New Roman" w:hAnsi="Times New Roman" w:cs="Times New Roman"/>
          <w:sz w:val="28"/>
          <w:szCs w:val="28"/>
        </w:rPr>
        <w:t>е</w:t>
      </w:r>
      <w:r w:rsidRPr="00906552">
        <w:rPr>
          <w:rFonts w:ascii="Times New Roman" w:hAnsi="Times New Roman" w:cs="Times New Roman"/>
          <w:sz w:val="28"/>
          <w:szCs w:val="28"/>
        </w:rPr>
        <w:t>нения в сельском хозяйстве;</w:t>
      </w:r>
    </w:p>
    <w:p w:rsidR="0055505F" w:rsidRPr="00906552" w:rsidRDefault="0055505F" w:rsidP="00906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52">
        <w:rPr>
          <w:rFonts w:ascii="Times New Roman" w:hAnsi="Times New Roman" w:cs="Times New Roman"/>
          <w:sz w:val="28"/>
          <w:szCs w:val="28"/>
        </w:rPr>
        <w:t>г) производство, переработку и хранение сельскохозяйственной пр</w:t>
      </w:r>
      <w:r w:rsidRPr="00906552">
        <w:rPr>
          <w:rFonts w:ascii="Times New Roman" w:hAnsi="Times New Roman" w:cs="Times New Roman"/>
          <w:sz w:val="28"/>
          <w:szCs w:val="28"/>
        </w:rPr>
        <w:t>о</w:t>
      </w:r>
      <w:r w:rsidRPr="00906552">
        <w:rPr>
          <w:rFonts w:ascii="Times New Roman" w:hAnsi="Times New Roman" w:cs="Times New Roman"/>
          <w:sz w:val="28"/>
          <w:szCs w:val="28"/>
        </w:rPr>
        <w:t>дукции, сырья и продовольствия;</w:t>
      </w:r>
    </w:p>
    <w:p w:rsidR="0055505F" w:rsidRPr="00906552" w:rsidRDefault="0055505F" w:rsidP="00906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52">
        <w:rPr>
          <w:rFonts w:ascii="Times New Roman" w:hAnsi="Times New Roman" w:cs="Times New Roman"/>
          <w:sz w:val="28"/>
          <w:szCs w:val="28"/>
        </w:rPr>
        <w:t>д) контроль качества сельскохозяйственной продукции, сырья и прод</w:t>
      </w:r>
      <w:r w:rsidRPr="00906552">
        <w:rPr>
          <w:rFonts w:ascii="Times New Roman" w:hAnsi="Times New Roman" w:cs="Times New Roman"/>
          <w:sz w:val="28"/>
          <w:szCs w:val="28"/>
        </w:rPr>
        <w:t>о</w:t>
      </w:r>
      <w:r w:rsidRPr="00906552">
        <w:rPr>
          <w:rFonts w:ascii="Times New Roman" w:hAnsi="Times New Roman" w:cs="Times New Roman"/>
          <w:sz w:val="28"/>
          <w:szCs w:val="28"/>
        </w:rPr>
        <w:t>вольствия и экспертизу генетического материала.</w:t>
      </w:r>
    </w:p>
    <w:p w:rsidR="0055505F" w:rsidRPr="00957199" w:rsidRDefault="0055505F" w:rsidP="006B7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Критерии и показатели эффективности использования ресурсного потенциала сельскохозяйственных организаций</w:t>
      </w:r>
    </w:p>
    <w:p w:rsidR="0055505F" w:rsidRDefault="005550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Pr="0074717B" w:rsidRDefault="0055505F" w:rsidP="008959FD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959FD">
        <w:rPr>
          <w:rFonts w:ascii="Times New Roman" w:hAnsi="Times New Roman" w:cs="Times New Roman"/>
          <w:sz w:val="28"/>
          <w:szCs w:val="28"/>
        </w:rPr>
        <w:t xml:space="preserve">В процессе </w:t>
      </w:r>
      <w:r>
        <w:rPr>
          <w:rFonts w:ascii="Times New Roman" w:hAnsi="Times New Roman" w:cs="Times New Roman"/>
          <w:sz w:val="28"/>
          <w:szCs w:val="28"/>
        </w:rPr>
        <w:t>деятельности организаций</w:t>
      </w:r>
      <w:r w:rsidRPr="008959FD">
        <w:rPr>
          <w:rFonts w:ascii="Times New Roman" w:hAnsi="Times New Roman" w:cs="Times New Roman"/>
          <w:sz w:val="28"/>
          <w:szCs w:val="28"/>
        </w:rPr>
        <w:t xml:space="preserve"> важная роль отводится эф</w:t>
      </w:r>
      <w:r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тивности исполь</w:t>
      </w:r>
      <w:r w:rsidRPr="008959FD">
        <w:rPr>
          <w:rFonts w:ascii="Times New Roman" w:hAnsi="Times New Roman" w:cs="Times New Roman"/>
          <w:sz w:val="28"/>
          <w:szCs w:val="28"/>
        </w:rPr>
        <w:t>зования ресурсов. Термин "эффективность" в переводе с л</w:t>
      </w:r>
      <w:r w:rsidRPr="008959FD">
        <w:rPr>
          <w:rFonts w:ascii="Times New Roman" w:hAnsi="Times New Roman" w:cs="Times New Roman"/>
          <w:sz w:val="28"/>
          <w:szCs w:val="28"/>
        </w:rPr>
        <w:t>а</w:t>
      </w:r>
      <w:r w:rsidRPr="008959FD">
        <w:rPr>
          <w:rFonts w:ascii="Times New Roman" w:hAnsi="Times New Roman" w:cs="Times New Roman"/>
          <w:sz w:val="28"/>
          <w:szCs w:val="28"/>
        </w:rPr>
        <w:t>тинского означает действие или результат. Соответственно, эффективность какого-либо явления означает результативность, которая достигается на о</w:t>
      </w:r>
      <w:r w:rsidRPr="008959FD">
        <w:rPr>
          <w:rFonts w:ascii="Times New Roman" w:hAnsi="Times New Roman" w:cs="Times New Roman"/>
          <w:sz w:val="28"/>
          <w:szCs w:val="28"/>
        </w:rPr>
        <w:t>с</w:t>
      </w:r>
      <w:r w:rsidRPr="008959FD">
        <w:rPr>
          <w:rFonts w:ascii="Times New Roman" w:hAnsi="Times New Roman" w:cs="Times New Roman"/>
          <w:sz w:val="28"/>
          <w:szCs w:val="28"/>
        </w:rPr>
        <w:t>нове целенаправленного использования факторов производства при опред</w:t>
      </w:r>
      <w:r w:rsidRPr="008959FD">
        <w:rPr>
          <w:rFonts w:ascii="Times New Roman" w:hAnsi="Times New Roman" w:cs="Times New Roman"/>
          <w:sz w:val="28"/>
          <w:szCs w:val="28"/>
        </w:rPr>
        <w:t>е</w:t>
      </w:r>
      <w:r w:rsidRPr="008959FD">
        <w:rPr>
          <w:rFonts w:ascii="Times New Roman" w:hAnsi="Times New Roman" w:cs="Times New Roman"/>
          <w:sz w:val="28"/>
          <w:szCs w:val="28"/>
        </w:rPr>
        <w:t>ленных условиях [1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959FD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5505F" w:rsidRPr="0074717B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717B">
        <w:rPr>
          <w:color w:val="000000"/>
          <w:sz w:val="28"/>
          <w:szCs w:val="28"/>
        </w:rPr>
        <w:t>В практике управления ресурсами различают отдельные виды эффе</w:t>
      </w:r>
      <w:r w:rsidRPr="0074717B">
        <w:rPr>
          <w:color w:val="000000"/>
          <w:sz w:val="28"/>
          <w:szCs w:val="28"/>
        </w:rPr>
        <w:t>к</w:t>
      </w:r>
      <w:r w:rsidRPr="0074717B">
        <w:rPr>
          <w:color w:val="000000"/>
          <w:sz w:val="28"/>
          <w:szCs w:val="28"/>
        </w:rPr>
        <w:t>тивности, которые можно классифицировать по определенным при</w:t>
      </w:r>
      <w:r>
        <w:rPr>
          <w:color w:val="000000"/>
          <w:sz w:val="28"/>
          <w:szCs w:val="28"/>
        </w:rPr>
        <w:t>знакам:</w:t>
      </w:r>
    </w:p>
    <w:p w:rsidR="0055505F" w:rsidRPr="0074717B" w:rsidRDefault="0055505F" w:rsidP="009F66E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4717B">
        <w:rPr>
          <w:color w:val="000000"/>
          <w:sz w:val="28"/>
          <w:szCs w:val="28"/>
        </w:rPr>
        <w:t>По виду эффекта различают экон</w:t>
      </w:r>
      <w:r>
        <w:rPr>
          <w:color w:val="000000"/>
          <w:sz w:val="28"/>
          <w:szCs w:val="28"/>
        </w:rPr>
        <w:t xml:space="preserve">омическую и социальную </w:t>
      </w:r>
      <w:r w:rsidRPr="0074717B">
        <w:rPr>
          <w:color w:val="000000"/>
          <w:sz w:val="28"/>
          <w:szCs w:val="28"/>
        </w:rPr>
        <w:t>эффе</w:t>
      </w:r>
      <w:r w:rsidRPr="0074717B">
        <w:rPr>
          <w:color w:val="000000"/>
          <w:sz w:val="28"/>
          <w:szCs w:val="28"/>
        </w:rPr>
        <w:t>к</w:t>
      </w:r>
      <w:r w:rsidRPr="0074717B">
        <w:rPr>
          <w:color w:val="000000"/>
          <w:sz w:val="28"/>
          <w:szCs w:val="28"/>
        </w:rPr>
        <w:t>тивность</w:t>
      </w:r>
      <w:r>
        <w:rPr>
          <w:color w:val="000000"/>
          <w:sz w:val="28"/>
          <w:szCs w:val="28"/>
        </w:rPr>
        <w:t>:</w:t>
      </w:r>
    </w:p>
    <w:p w:rsidR="0055505F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717B">
        <w:rPr>
          <w:color w:val="000000"/>
          <w:sz w:val="28"/>
          <w:szCs w:val="28"/>
        </w:rPr>
        <w:t>Экономическая эффективность измеряется с использованием разных стоимостных показате</w:t>
      </w:r>
      <w:r>
        <w:rPr>
          <w:color w:val="000000"/>
          <w:sz w:val="28"/>
          <w:szCs w:val="28"/>
        </w:rPr>
        <w:t>лей - объем выпуска продукции</w:t>
      </w:r>
      <w:r w:rsidRPr="0074717B">
        <w:rPr>
          <w:color w:val="000000"/>
          <w:sz w:val="28"/>
          <w:szCs w:val="28"/>
        </w:rPr>
        <w:t xml:space="preserve">, доходов, прибыли и др. </w:t>
      </w:r>
    </w:p>
    <w:p w:rsidR="0055505F" w:rsidRPr="0074717B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717B">
        <w:rPr>
          <w:color w:val="000000"/>
          <w:sz w:val="28"/>
          <w:szCs w:val="28"/>
        </w:rPr>
        <w:lastRenderedPageBreak/>
        <w:t>Социальная эффективность сводится к увеличению числа рабочих мест, улучшению условий труда и отдыха, повышению качества обслужив</w:t>
      </w:r>
      <w:r w:rsidRPr="0074717B">
        <w:rPr>
          <w:color w:val="000000"/>
          <w:sz w:val="28"/>
          <w:szCs w:val="28"/>
        </w:rPr>
        <w:t>а</w:t>
      </w:r>
      <w:r w:rsidRPr="0074717B">
        <w:rPr>
          <w:color w:val="000000"/>
          <w:sz w:val="28"/>
          <w:szCs w:val="28"/>
        </w:rPr>
        <w:t>ния и т.п.</w:t>
      </w:r>
    </w:p>
    <w:p w:rsidR="0055505F" w:rsidRPr="0074717B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717B">
        <w:rPr>
          <w:color w:val="000000"/>
          <w:sz w:val="28"/>
          <w:szCs w:val="28"/>
        </w:rPr>
        <w:t>2. В зависимости от объекта получения эффекта различают эффекти</w:t>
      </w:r>
      <w:r w:rsidRPr="0074717B">
        <w:rPr>
          <w:color w:val="000000"/>
          <w:sz w:val="28"/>
          <w:szCs w:val="28"/>
        </w:rPr>
        <w:t>в</w:t>
      </w:r>
      <w:r w:rsidRPr="0074717B">
        <w:rPr>
          <w:color w:val="000000"/>
          <w:sz w:val="28"/>
          <w:szCs w:val="28"/>
        </w:rPr>
        <w:t>ность</w:t>
      </w:r>
      <w:r>
        <w:rPr>
          <w:color w:val="000000"/>
          <w:sz w:val="28"/>
          <w:szCs w:val="28"/>
        </w:rPr>
        <w:t xml:space="preserve"> локальную и</w:t>
      </w:r>
      <w:r w:rsidRPr="0074717B">
        <w:rPr>
          <w:color w:val="000000"/>
          <w:sz w:val="28"/>
          <w:szCs w:val="28"/>
        </w:rPr>
        <w:t xml:space="preserve"> народнохозяйственную.</w:t>
      </w:r>
    </w:p>
    <w:p w:rsidR="0055505F" w:rsidRPr="0074717B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717B">
        <w:rPr>
          <w:color w:val="000000"/>
          <w:sz w:val="28"/>
          <w:szCs w:val="28"/>
        </w:rPr>
        <w:t>Локальная эффективность характерна для конкретного предприятия. Народнохозяйственная эффективность связана с потреблением продукции данного предприятия другими: т.е. это совместный эффект в сфере произво</w:t>
      </w:r>
      <w:r w:rsidRPr="0074717B">
        <w:rPr>
          <w:color w:val="000000"/>
          <w:sz w:val="28"/>
          <w:szCs w:val="28"/>
        </w:rPr>
        <w:t>д</w:t>
      </w:r>
      <w:r w:rsidRPr="0074717B">
        <w:rPr>
          <w:color w:val="000000"/>
          <w:sz w:val="28"/>
          <w:szCs w:val="28"/>
        </w:rPr>
        <w:t>ства и потребления продукции (услуг).</w:t>
      </w:r>
    </w:p>
    <w:p w:rsidR="0055505F" w:rsidRPr="0074717B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717B">
        <w:rPr>
          <w:color w:val="000000"/>
          <w:sz w:val="28"/>
          <w:szCs w:val="28"/>
        </w:rPr>
        <w:t>3. По уровням получения эффекта различаю эффективностьпервич</w:t>
      </w:r>
      <w:r>
        <w:rPr>
          <w:color w:val="000000"/>
          <w:sz w:val="28"/>
          <w:szCs w:val="28"/>
        </w:rPr>
        <w:t>ную и</w:t>
      </w:r>
      <w:r w:rsidRPr="0074717B">
        <w:rPr>
          <w:color w:val="000000"/>
          <w:sz w:val="28"/>
          <w:szCs w:val="28"/>
        </w:rPr>
        <w:t xml:space="preserve"> мультипликационную.</w:t>
      </w:r>
    </w:p>
    <w:p w:rsidR="0055505F" w:rsidRPr="0074717B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717B">
        <w:rPr>
          <w:color w:val="000000"/>
          <w:sz w:val="28"/>
          <w:szCs w:val="28"/>
        </w:rPr>
        <w:t>Первичная эффективность - это одноразовая эффективность, получа</w:t>
      </w:r>
      <w:r w:rsidRPr="0074717B">
        <w:rPr>
          <w:color w:val="000000"/>
          <w:sz w:val="28"/>
          <w:szCs w:val="28"/>
        </w:rPr>
        <w:t>е</w:t>
      </w:r>
      <w:r w:rsidRPr="0074717B">
        <w:rPr>
          <w:color w:val="000000"/>
          <w:sz w:val="28"/>
          <w:szCs w:val="28"/>
        </w:rPr>
        <w:t>мая в результате осуществления определенных хозяйственных решений. Мультипликационная эффективность - это эффективность от многоразового использования выгодных хозяйственных решений.</w:t>
      </w:r>
    </w:p>
    <w:p w:rsidR="0055505F" w:rsidRPr="0074717B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717B">
        <w:rPr>
          <w:color w:val="000000"/>
          <w:sz w:val="28"/>
          <w:szCs w:val="28"/>
        </w:rPr>
        <w:t>4. В зависимости от цели определения эффективность бываетабсолю</w:t>
      </w:r>
      <w:r w:rsidRPr="0074717B">
        <w:rPr>
          <w:color w:val="000000"/>
          <w:sz w:val="28"/>
          <w:szCs w:val="28"/>
        </w:rPr>
        <w:t>т</w:t>
      </w:r>
      <w:r w:rsidRPr="0074717B">
        <w:rPr>
          <w:color w:val="000000"/>
          <w:sz w:val="28"/>
          <w:szCs w:val="28"/>
        </w:rPr>
        <w:t>ная</w:t>
      </w:r>
      <w:r>
        <w:rPr>
          <w:color w:val="000000"/>
          <w:sz w:val="28"/>
          <w:szCs w:val="28"/>
        </w:rPr>
        <w:t xml:space="preserve"> и </w:t>
      </w:r>
      <w:r w:rsidRPr="0074717B">
        <w:rPr>
          <w:color w:val="000000"/>
          <w:sz w:val="28"/>
          <w:szCs w:val="28"/>
        </w:rPr>
        <w:t>сравнительная.</w:t>
      </w:r>
    </w:p>
    <w:p w:rsidR="0055505F" w:rsidRPr="0074717B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717B">
        <w:rPr>
          <w:color w:val="000000"/>
          <w:sz w:val="28"/>
          <w:szCs w:val="28"/>
        </w:rPr>
        <w:t>Критерий эффективности выражается коэффициентом эффективности (Кэ), определяющимся по следующей формуле:</w:t>
      </w:r>
    </w:p>
    <w:p w:rsidR="0055505F" w:rsidRPr="0074717B" w:rsidRDefault="0055505F" w:rsidP="00570575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Кэ = </w:t>
      </w:r>
      <w:r w:rsidRPr="0074717B">
        <w:rPr>
          <w:color w:val="000000"/>
          <w:sz w:val="28"/>
          <w:szCs w:val="28"/>
        </w:rPr>
        <w:t>Результаты</w:t>
      </w:r>
      <w:r>
        <w:rPr>
          <w:color w:val="000000"/>
          <w:sz w:val="28"/>
          <w:szCs w:val="28"/>
        </w:rPr>
        <w:t xml:space="preserve"> / </w:t>
      </w:r>
      <w:r w:rsidRPr="0074717B">
        <w:rPr>
          <w:color w:val="000000"/>
          <w:sz w:val="28"/>
          <w:szCs w:val="28"/>
        </w:rPr>
        <w:t>Ресурсы (затраты)</w:t>
      </w:r>
      <w:r>
        <w:rPr>
          <w:color w:val="000000"/>
          <w:sz w:val="28"/>
          <w:szCs w:val="28"/>
        </w:rPr>
        <w:t xml:space="preserve"> (2)</w:t>
      </w:r>
    </w:p>
    <w:p w:rsidR="0055505F" w:rsidRPr="0074717B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717B">
        <w:rPr>
          <w:color w:val="000000"/>
          <w:sz w:val="28"/>
          <w:szCs w:val="28"/>
        </w:rPr>
        <w:t>Таким образом,</w:t>
      </w:r>
      <w:r w:rsidRPr="0074717B">
        <w:rPr>
          <w:rStyle w:val="apple-converted-space"/>
          <w:color w:val="000000"/>
          <w:sz w:val="28"/>
          <w:szCs w:val="28"/>
        </w:rPr>
        <w:t> </w:t>
      </w:r>
      <w:r w:rsidRPr="0074717B">
        <w:rPr>
          <w:rStyle w:val="a6"/>
          <w:b w:val="0"/>
          <w:bCs w:val="0"/>
          <w:color w:val="000000"/>
          <w:sz w:val="28"/>
          <w:szCs w:val="28"/>
        </w:rPr>
        <w:t>критерием экономической эффективн</w:t>
      </w:r>
      <w:r w:rsidRPr="0074717B">
        <w:rPr>
          <w:rStyle w:val="a6"/>
          <w:b w:val="0"/>
          <w:bCs w:val="0"/>
          <w:color w:val="000000"/>
          <w:sz w:val="28"/>
          <w:szCs w:val="28"/>
        </w:rPr>
        <w:t>о</w:t>
      </w:r>
      <w:r w:rsidRPr="0074717B">
        <w:rPr>
          <w:rStyle w:val="a6"/>
          <w:b w:val="0"/>
          <w:bCs w:val="0"/>
          <w:color w:val="000000"/>
          <w:sz w:val="28"/>
          <w:szCs w:val="28"/>
        </w:rPr>
        <w:t>сти</w:t>
      </w:r>
      <w:r w:rsidRPr="0074717B">
        <w:rPr>
          <w:rStyle w:val="apple-converted-space"/>
          <w:color w:val="000000"/>
          <w:sz w:val="28"/>
          <w:szCs w:val="28"/>
        </w:rPr>
        <w:t> </w:t>
      </w:r>
      <w:r w:rsidRPr="0074717B">
        <w:rPr>
          <w:color w:val="000000"/>
          <w:sz w:val="28"/>
          <w:szCs w:val="28"/>
        </w:rPr>
        <w:t>деятельности предприятия выступает достижение максимального резул</w:t>
      </w:r>
      <w:r w:rsidRPr="0074717B">
        <w:rPr>
          <w:color w:val="000000"/>
          <w:sz w:val="28"/>
          <w:szCs w:val="28"/>
        </w:rPr>
        <w:t>ь</w:t>
      </w:r>
      <w:r w:rsidRPr="0074717B">
        <w:rPr>
          <w:color w:val="000000"/>
          <w:sz w:val="28"/>
          <w:szCs w:val="28"/>
        </w:rPr>
        <w:t>тата при минимальных затратах и рациональном использовании ресурсов.</w:t>
      </w:r>
    </w:p>
    <w:p w:rsidR="0055505F" w:rsidRPr="0074717B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717B">
        <w:rPr>
          <w:color w:val="000000"/>
          <w:sz w:val="28"/>
          <w:szCs w:val="28"/>
        </w:rPr>
        <w:t>Таким образом,</w:t>
      </w:r>
      <w:r w:rsidRPr="0074717B">
        <w:rPr>
          <w:rStyle w:val="apple-converted-space"/>
          <w:color w:val="000000"/>
          <w:sz w:val="28"/>
          <w:szCs w:val="28"/>
        </w:rPr>
        <w:t> </w:t>
      </w:r>
      <w:r w:rsidRPr="0074717B">
        <w:rPr>
          <w:rStyle w:val="a6"/>
          <w:b w:val="0"/>
          <w:bCs w:val="0"/>
          <w:color w:val="000000"/>
          <w:sz w:val="28"/>
          <w:szCs w:val="28"/>
        </w:rPr>
        <w:t>показатели экономической эффективн</w:t>
      </w:r>
      <w:r w:rsidRPr="0074717B">
        <w:rPr>
          <w:rStyle w:val="a6"/>
          <w:b w:val="0"/>
          <w:bCs w:val="0"/>
          <w:color w:val="000000"/>
          <w:sz w:val="28"/>
          <w:szCs w:val="28"/>
        </w:rPr>
        <w:t>о</w:t>
      </w:r>
      <w:r w:rsidRPr="0074717B">
        <w:rPr>
          <w:rStyle w:val="a6"/>
          <w:b w:val="0"/>
          <w:bCs w:val="0"/>
          <w:color w:val="000000"/>
          <w:sz w:val="28"/>
          <w:szCs w:val="28"/>
        </w:rPr>
        <w:t>сти</w:t>
      </w:r>
      <w:r w:rsidRPr="0074717B">
        <w:rPr>
          <w:rStyle w:val="apple-converted-space"/>
          <w:color w:val="000000"/>
          <w:sz w:val="28"/>
          <w:szCs w:val="28"/>
        </w:rPr>
        <w:t> </w:t>
      </w:r>
      <w:r w:rsidRPr="0074717B">
        <w:rPr>
          <w:color w:val="000000"/>
          <w:sz w:val="28"/>
          <w:szCs w:val="28"/>
        </w:rPr>
        <w:t>количественно измеряют отдачу единицы совокупных или конкретных видов ресурсов.</w:t>
      </w:r>
    </w:p>
    <w:p w:rsidR="0055505F" w:rsidRPr="0074717B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717B">
        <w:rPr>
          <w:color w:val="000000"/>
          <w:sz w:val="28"/>
          <w:szCs w:val="28"/>
        </w:rPr>
        <w:t>Результаты использования ресурсов предприятия количественно отр</w:t>
      </w:r>
      <w:r w:rsidRPr="0074717B">
        <w:rPr>
          <w:color w:val="000000"/>
          <w:sz w:val="28"/>
          <w:szCs w:val="28"/>
        </w:rPr>
        <w:t>а</w:t>
      </w:r>
      <w:r w:rsidRPr="0074717B">
        <w:rPr>
          <w:color w:val="000000"/>
          <w:sz w:val="28"/>
          <w:szCs w:val="28"/>
        </w:rPr>
        <w:t>жены в бух</w:t>
      </w:r>
      <w:r>
        <w:rPr>
          <w:color w:val="000000"/>
          <w:sz w:val="28"/>
          <w:szCs w:val="28"/>
        </w:rPr>
        <w:t>галтерской отчетности: форме 2 "</w:t>
      </w:r>
      <w:r w:rsidRPr="0074717B">
        <w:rPr>
          <w:color w:val="000000"/>
          <w:sz w:val="28"/>
          <w:szCs w:val="28"/>
        </w:rPr>
        <w:t>Отчет о финансовых результ</w:t>
      </w:r>
      <w:r w:rsidRPr="0074717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тах"</w:t>
      </w:r>
    </w:p>
    <w:p w:rsidR="0055505F" w:rsidRPr="0074717B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717B">
        <w:rPr>
          <w:color w:val="000000"/>
          <w:sz w:val="28"/>
          <w:szCs w:val="28"/>
        </w:rPr>
        <w:lastRenderedPageBreak/>
        <w:t>Такими результатами являются:</w:t>
      </w:r>
    </w:p>
    <w:p w:rsidR="0055505F" w:rsidRPr="0074717B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-ч</w:t>
      </w:r>
      <w:r w:rsidRPr="0074717B">
        <w:rPr>
          <w:color w:val="000000"/>
          <w:sz w:val="28"/>
          <w:szCs w:val="28"/>
        </w:rPr>
        <w:t>истая выручка от реализации продукции (работ, услуг).</w:t>
      </w:r>
    </w:p>
    <w:p w:rsidR="0055505F" w:rsidRPr="0074717B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-о</w:t>
      </w:r>
      <w:r w:rsidRPr="0074717B">
        <w:rPr>
          <w:color w:val="000000"/>
          <w:sz w:val="28"/>
          <w:szCs w:val="28"/>
        </w:rPr>
        <w:t>бъем произведенной продукции.</w:t>
      </w:r>
    </w:p>
    <w:p w:rsidR="0055505F" w:rsidRPr="0074717B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с</w:t>
      </w:r>
      <w:r w:rsidRPr="0074717B">
        <w:rPr>
          <w:color w:val="000000"/>
          <w:sz w:val="28"/>
          <w:szCs w:val="28"/>
        </w:rPr>
        <w:t>умма прибыли.</w:t>
      </w:r>
    </w:p>
    <w:p w:rsidR="0055505F" w:rsidRPr="0074717B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717B">
        <w:rPr>
          <w:color w:val="000000"/>
          <w:sz w:val="28"/>
          <w:szCs w:val="28"/>
        </w:rPr>
        <w:t>Для расчета показателей эффективности используют</w:t>
      </w:r>
    </w:p>
    <w:p w:rsidR="0055505F" w:rsidRPr="0074717B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717B">
        <w:rPr>
          <w:color w:val="000000"/>
          <w:sz w:val="28"/>
          <w:szCs w:val="28"/>
        </w:rPr>
        <w:t>а) чистая выручку от реализации продукции (работ, услуг) без ак</w:t>
      </w:r>
      <w:r>
        <w:rPr>
          <w:color w:val="000000"/>
          <w:sz w:val="28"/>
          <w:szCs w:val="28"/>
        </w:rPr>
        <w:t xml:space="preserve">цизов </w:t>
      </w:r>
      <w:r w:rsidRPr="0074717B">
        <w:rPr>
          <w:color w:val="000000"/>
          <w:sz w:val="28"/>
          <w:szCs w:val="28"/>
        </w:rPr>
        <w:t>и налога на добавленную стоимос</w:t>
      </w:r>
      <w:r>
        <w:rPr>
          <w:color w:val="000000"/>
          <w:sz w:val="28"/>
          <w:szCs w:val="28"/>
        </w:rPr>
        <w:t>ть.</w:t>
      </w:r>
    </w:p>
    <w:p w:rsidR="0055505F" w:rsidRPr="0074717B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чистую продукцию, </w:t>
      </w:r>
      <w:r w:rsidRPr="0074717B">
        <w:rPr>
          <w:color w:val="000000"/>
          <w:sz w:val="28"/>
          <w:szCs w:val="28"/>
        </w:rPr>
        <w:t>т.е. вновь созданную стоимость, которую опр</w:t>
      </w:r>
      <w:r w:rsidRPr="0074717B">
        <w:rPr>
          <w:color w:val="000000"/>
          <w:sz w:val="28"/>
          <w:szCs w:val="28"/>
        </w:rPr>
        <w:t>е</w:t>
      </w:r>
      <w:r w:rsidRPr="0074717B">
        <w:rPr>
          <w:color w:val="000000"/>
          <w:sz w:val="28"/>
          <w:szCs w:val="28"/>
        </w:rPr>
        <w:t xml:space="preserve">деляют как разность между реализованной продукцией без акцизов и НДС и </w:t>
      </w:r>
      <w:r>
        <w:rPr>
          <w:color w:val="000000"/>
          <w:sz w:val="28"/>
          <w:szCs w:val="28"/>
        </w:rPr>
        <w:t>суммой материальных затрат.</w:t>
      </w:r>
    </w:p>
    <w:p w:rsidR="0055505F" w:rsidRPr="0074717B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717B">
        <w:rPr>
          <w:color w:val="000000"/>
          <w:sz w:val="28"/>
          <w:szCs w:val="28"/>
        </w:rPr>
        <w:t xml:space="preserve">в) чистую прибыль </w:t>
      </w:r>
    </w:p>
    <w:p w:rsidR="0055505F" w:rsidRPr="0074717B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717B">
        <w:rPr>
          <w:color w:val="000000"/>
          <w:sz w:val="28"/>
          <w:szCs w:val="28"/>
        </w:rPr>
        <w:t xml:space="preserve">г) прибыль от реализации продукции (работ, услуг) </w:t>
      </w:r>
    </w:p>
    <w:p w:rsidR="0055505F" w:rsidRPr="0074717B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4717B">
        <w:rPr>
          <w:color w:val="000000"/>
          <w:sz w:val="28"/>
          <w:szCs w:val="28"/>
        </w:rPr>
        <w:t>По степени обобщения показатели экономической эффективности делят на две большие группы:</w:t>
      </w:r>
    </w:p>
    <w:p w:rsidR="0055505F" w:rsidRPr="0074717B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717B">
        <w:rPr>
          <w:color w:val="000000"/>
          <w:sz w:val="28"/>
          <w:szCs w:val="28"/>
        </w:rPr>
        <w:t>обобщающие показатели,</w:t>
      </w:r>
    </w:p>
    <w:p w:rsidR="0055505F" w:rsidRPr="0074717B" w:rsidRDefault="0055505F" w:rsidP="000835F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717B">
        <w:rPr>
          <w:color w:val="000000"/>
          <w:sz w:val="28"/>
          <w:szCs w:val="28"/>
        </w:rPr>
        <w:t>специфические показатели.</w:t>
      </w:r>
    </w:p>
    <w:p w:rsidR="0055505F" w:rsidRPr="0074717B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717B">
        <w:rPr>
          <w:color w:val="000000"/>
          <w:sz w:val="28"/>
          <w:szCs w:val="28"/>
        </w:rPr>
        <w:t>Если результат деятельности выражается объемом произведенных и реализованных благ, то показатель эффективности использования ресурсов характеризуют их отдачу (</w:t>
      </w:r>
      <w:r w:rsidRPr="0074717B">
        <w:rPr>
          <w:rStyle w:val="a6"/>
          <w:b w:val="0"/>
          <w:bCs w:val="0"/>
          <w:color w:val="000000"/>
          <w:sz w:val="28"/>
          <w:szCs w:val="28"/>
        </w:rPr>
        <w:t>ресурсоотдачу).</w:t>
      </w:r>
    </w:p>
    <w:p w:rsidR="0055505F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717B">
        <w:rPr>
          <w:color w:val="000000"/>
          <w:sz w:val="28"/>
          <w:szCs w:val="28"/>
        </w:rPr>
        <w:t>Ресурсоотдача</w:t>
      </w:r>
      <w:r w:rsidRPr="0074717B">
        <w:rPr>
          <w:rStyle w:val="apple-converted-space"/>
          <w:color w:val="000000"/>
          <w:sz w:val="28"/>
          <w:szCs w:val="28"/>
        </w:rPr>
        <w:t> </w:t>
      </w:r>
      <w:r w:rsidRPr="0074717B">
        <w:rPr>
          <w:color w:val="000000"/>
          <w:sz w:val="28"/>
          <w:szCs w:val="28"/>
        </w:rPr>
        <w:t>- отдача совокупных ресурсов экономики страны, р</w:t>
      </w:r>
      <w:r w:rsidRPr="0074717B">
        <w:rPr>
          <w:color w:val="000000"/>
          <w:sz w:val="28"/>
          <w:szCs w:val="28"/>
        </w:rPr>
        <w:t>е</w:t>
      </w:r>
      <w:r w:rsidRPr="0074717B">
        <w:rPr>
          <w:color w:val="000000"/>
          <w:sz w:val="28"/>
          <w:szCs w:val="28"/>
        </w:rPr>
        <w:t>гиона или предприятия. Показатель ресурсоотдачи рассчитывается как отн</w:t>
      </w:r>
      <w:r w:rsidRPr="0074717B">
        <w:rPr>
          <w:color w:val="000000"/>
          <w:sz w:val="28"/>
          <w:szCs w:val="28"/>
        </w:rPr>
        <w:t>о</w:t>
      </w:r>
      <w:r w:rsidRPr="0074717B">
        <w:rPr>
          <w:color w:val="000000"/>
          <w:sz w:val="28"/>
          <w:szCs w:val="28"/>
        </w:rPr>
        <w:t>шение выручки от реализации чистой (Врч) или чистой продукции (Чп), к средней сумме использованных ресурсов (основные средства (фонды), об</w:t>
      </w:r>
      <w:r w:rsidRPr="0074717B">
        <w:rPr>
          <w:color w:val="000000"/>
          <w:sz w:val="28"/>
          <w:szCs w:val="28"/>
        </w:rPr>
        <w:t>о</w:t>
      </w:r>
      <w:r w:rsidRPr="0074717B">
        <w:rPr>
          <w:color w:val="000000"/>
          <w:sz w:val="28"/>
          <w:szCs w:val="28"/>
        </w:rPr>
        <w:t>ротные активы, средства на оплату труда).</w:t>
      </w:r>
    </w:p>
    <w:p w:rsidR="0055505F" w:rsidRDefault="0055505F" w:rsidP="00083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FD">
        <w:rPr>
          <w:rFonts w:ascii="Times New Roman" w:hAnsi="Times New Roman" w:cs="Times New Roman"/>
          <w:sz w:val="28"/>
          <w:szCs w:val="28"/>
        </w:rPr>
        <w:t>Экономическая эффективность сельскохозяйственного производства может быть выражена через определенные критерии и показатели. Критерий - это признак, на базе, которого ос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59FD">
        <w:rPr>
          <w:rFonts w:ascii="Times New Roman" w:hAnsi="Times New Roman" w:cs="Times New Roman"/>
          <w:sz w:val="28"/>
          <w:szCs w:val="28"/>
        </w:rPr>
        <w:t>ществляется оценка эффективности, а рассчитанные показат</w:t>
      </w:r>
      <w:r>
        <w:rPr>
          <w:rFonts w:ascii="Times New Roman" w:hAnsi="Times New Roman" w:cs="Times New Roman"/>
          <w:sz w:val="28"/>
          <w:szCs w:val="28"/>
        </w:rPr>
        <w:t>ели отражают количественную ха</w:t>
      </w:r>
      <w:r w:rsidRPr="008959FD">
        <w:rPr>
          <w:rFonts w:ascii="Times New Roman" w:hAnsi="Times New Roman" w:cs="Times New Roman"/>
          <w:sz w:val="28"/>
          <w:szCs w:val="28"/>
        </w:rPr>
        <w:t>рактеристику эффе</w:t>
      </w:r>
      <w:r w:rsidRPr="008959FD">
        <w:rPr>
          <w:rFonts w:ascii="Times New Roman" w:hAnsi="Times New Roman" w:cs="Times New Roman"/>
          <w:sz w:val="28"/>
          <w:szCs w:val="28"/>
        </w:rPr>
        <w:t>к</w:t>
      </w:r>
      <w:r w:rsidRPr="008959FD">
        <w:rPr>
          <w:rFonts w:ascii="Times New Roman" w:hAnsi="Times New Roman" w:cs="Times New Roman"/>
          <w:sz w:val="28"/>
          <w:szCs w:val="28"/>
        </w:rPr>
        <w:t>тивности. Критерий экономической эффективности обществен</w:t>
      </w:r>
      <w:r>
        <w:rPr>
          <w:rFonts w:ascii="Times New Roman" w:hAnsi="Times New Roman" w:cs="Times New Roman"/>
          <w:sz w:val="28"/>
          <w:szCs w:val="28"/>
        </w:rPr>
        <w:t>ного про</w:t>
      </w:r>
      <w:r w:rsidRPr="008959FD">
        <w:rPr>
          <w:rFonts w:ascii="Times New Roman" w:hAnsi="Times New Roman" w:cs="Times New Roman"/>
          <w:sz w:val="28"/>
          <w:szCs w:val="28"/>
        </w:rPr>
        <w:t>и</w:t>
      </w:r>
      <w:r w:rsidRPr="008959FD">
        <w:rPr>
          <w:rFonts w:ascii="Times New Roman" w:hAnsi="Times New Roman" w:cs="Times New Roman"/>
          <w:sz w:val="28"/>
          <w:szCs w:val="28"/>
        </w:rPr>
        <w:t>з</w:t>
      </w:r>
      <w:r w:rsidRPr="008959FD">
        <w:rPr>
          <w:rFonts w:ascii="Times New Roman" w:hAnsi="Times New Roman" w:cs="Times New Roman"/>
          <w:sz w:val="28"/>
          <w:szCs w:val="28"/>
        </w:rPr>
        <w:lastRenderedPageBreak/>
        <w:t>водства в общем виде может быть представлен, как полученный максимально возможный эффект на единицу затрат общественного производства. Эффе</w:t>
      </w:r>
      <w:r w:rsidRPr="008959FD">
        <w:rPr>
          <w:rFonts w:ascii="Times New Roman" w:hAnsi="Times New Roman" w:cs="Times New Roman"/>
          <w:sz w:val="28"/>
          <w:szCs w:val="28"/>
        </w:rPr>
        <w:t>к</w:t>
      </w:r>
      <w:r w:rsidRPr="008959FD">
        <w:rPr>
          <w:rFonts w:ascii="Times New Roman" w:hAnsi="Times New Roman" w:cs="Times New Roman"/>
          <w:sz w:val="28"/>
          <w:szCs w:val="28"/>
        </w:rPr>
        <w:t>тивность ис</w:t>
      </w:r>
      <w:r>
        <w:rPr>
          <w:rFonts w:ascii="Times New Roman" w:hAnsi="Times New Roman" w:cs="Times New Roman"/>
          <w:sz w:val="28"/>
          <w:szCs w:val="28"/>
        </w:rPr>
        <w:t>пользования ре</w:t>
      </w:r>
      <w:r w:rsidRPr="008959FD">
        <w:rPr>
          <w:rFonts w:ascii="Times New Roman" w:hAnsi="Times New Roman" w:cs="Times New Roman"/>
          <w:sz w:val="28"/>
          <w:szCs w:val="28"/>
        </w:rPr>
        <w:t>сурсного потенциала — это отношение получе</w:t>
      </w:r>
      <w:r w:rsidRPr="008959FD">
        <w:rPr>
          <w:rFonts w:ascii="Times New Roman" w:hAnsi="Times New Roman" w:cs="Times New Roman"/>
          <w:sz w:val="28"/>
          <w:szCs w:val="28"/>
        </w:rPr>
        <w:t>н</w:t>
      </w:r>
      <w:r w:rsidRPr="008959FD">
        <w:rPr>
          <w:rFonts w:ascii="Times New Roman" w:hAnsi="Times New Roman" w:cs="Times New Roman"/>
          <w:sz w:val="28"/>
          <w:szCs w:val="28"/>
        </w:rPr>
        <w:t>ных результа</w:t>
      </w:r>
      <w:r>
        <w:rPr>
          <w:rFonts w:ascii="Times New Roman" w:hAnsi="Times New Roman" w:cs="Times New Roman"/>
          <w:sz w:val="28"/>
          <w:szCs w:val="28"/>
        </w:rPr>
        <w:t>тов производства к использован</w:t>
      </w:r>
      <w:r w:rsidRPr="008959FD">
        <w:rPr>
          <w:rFonts w:ascii="Times New Roman" w:hAnsi="Times New Roman" w:cs="Times New Roman"/>
          <w:sz w:val="28"/>
          <w:szCs w:val="28"/>
        </w:rPr>
        <w:t>ным ресурсам, а критерием э</w:t>
      </w:r>
      <w:r w:rsidRPr="008959FD">
        <w:rPr>
          <w:rFonts w:ascii="Times New Roman" w:hAnsi="Times New Roman" w:cs="Times New Roman"/>
          <w:sz w:val="28"/>
          <w:szCs w:val="28"/>
        </w:rPr>
        <w:t>ф</w:t>
      </w:r>
      <w:r w:rsidRPr="008959FD">
        <w:rPr>
          <w:rFonts w:ascii="Times New Roman" w:hAnsi="Times New Roman" w:cs="Times New Roman"/>
          <w:sz w:val="28"/>
          <w:szCs w:val="28"/>
        </w:rPr>
        <w:t>фективности является максимум полученных результатов при минимуме з</w:t>
      </w:r>
      <w:r w:rsidRPr="008959FD">
        <w:rPr>
          <w:rFonts w:ascii="Times New Roman" w:hAnsi="Times New Roman" w:cs="Times New Roman"/>
          <w:sz w:val="28"/>
          <w:szCs w:val="28"/>
        </w:rPr>
        <w:t>а</w:t>
      </w:r>
      <w:r w:rsidRPr="008959FD">
        <w:rPr>
          <w:rFonts w:ascii="Times New Roman" w:hAnsi="Times New Roman" w:cs="Times New Roman"/>
          <w:sz w:val="28"/>
          <w:szCs w:val="28"/>
        </w:rPr>
        <w:t>трат. На наш взгляд, для определения экономической эффективности испол</w:t>
      </w:r>
      <w:r w:rsidRPr="008959FD">
        <w:rPr>
          <w:rFonts w:ascii="Times New Roman" w:hAnsi="Times New Roman" w:cs="Times New Roman"/>
          <w:sz w:val="28"/>
          <w:szCs w:val="28"/>
        </w:rPr>
        <w:t>ь</w:t>
      </w:r>
      <w:r w:rsidRPr="008959FD">
        <w:rPr>
          <w:rFonts w:ascii="Times New Roman" w:hAnsi="Times New Roman" w:cs="Times New Roman"/>
          <w:sz w:val="28"/>
          <w:szCs w:val="28"/>
        </w:rPr>
        <w:t>зования ресурсного потенциала предприятий целесообразно применять си</w:t>
      </w:r>
      <w:r w:rsidRPr="008959FD">
        <w:rPr>
          <w:rFonts w:ascii="Times New Roman" w:hAnsi="Times New Roman" w:cs="Times New Roman"/>
          <w:sz w:val="28"/>
          <w:szCs w:val="28"/>
        </w:rPr>
        <w:t>с</w:t>
      </w:r>
      <w:r w:rsidRPr="008959FD">
        <w:rPr>
          <w:rFonts w:ascii="Times New Roman" w:hAnsi="Times New Roman" w:cs="Times New Roman"/>
          <w:sz w:val="28"/>
          <w:szCs w:val="28"/>
        </w:rPr>
        <w:t>тему показателей, характеризующих количественную и качественную стор</w:t>
      </w:r>
      <w:r w:rsidRPr="008959FD">
        <w:rPr>
          <w:rFonts w:ascii="Times New Roman" w:hAnsi="Times New Roman" w:cs="Times New Roman"/>
          <w:sz w:val="28"/>
          <w:szCs w:val="28"/>
        </w:rPr>
        <w:t>о</w:t>
      </w:r>
      <w:r w:rsidRPr="008959FD">
        <w:rPr>
          <w:rFonts w:ascii="Times New Roman" w:hAnsi="Times New Roman" w:cs="Times New Roman"/>
          <w:sz w:val="28"/>
          <w:szCs w:val="28"/>
        </w:rPr>
        <w:t xml:space="preserve">ны их использования. Для каждой </w:t>
      </w:r>
      <w:r>
        <w:rPr>
          <w:rFonts w:ascii="Times New Roman" w:hAnsi="Times New Roman" w:cs="Times New Roman"/>
          <w:sz w:val="28"/>
          <w:szCs w:val="28"/>
        </w:rPr>
        <w:t>группы производ</w:t>
      </w:r>
      <w:r w:rsidRPr="008959FD">
        <w:rPr>
          <w:rFonts w:ascii="Times New Roman" w:hAnsi="Times New Roman" w:cs="Times New Roman"/>
          <w:sz w:val="28"/>
          <w:szCs w:val="28"/>
        </w:rPr>
        <w:t>ственных ресурсов в эк</w:t>
      </w:r>
      <w:r w:rsidRPr="008959FD">
        <w:rPr>
          <w:rFonts w:ascii="Times New Roman" w:hAnsi="Times New Roman" w:cs="Times New Roman"/>
          <w:sz w:val="28"/>
          <w:szCs w:val="28"/>
        </w:rPr>
        <w:t>о</w:t>
      </w:r>
      <w:r w:rsidRPr="008959FD">
        <w:rPr>
          <w:rFonts w:ascii="Times New Roman" w:hAnsi="Times New Roman" w:cs="Times New Roman"/>
          <w:sz w:val="28"/>
          <w:szCs w:val="28"/>
        </w:rPr>
        <w:t>номической литературе разработана система общих и индивиду</w:t>
      </w:r>
      <w:r>
        <w:rPr>
          <w:rFonts w:ascii="Times New Roman" w:hAnsi="Times New Roman" w:cs="Times New Roman"/>
          <w:sz w:val="28"/>
          <w:szCs w:val="28"/>
        </w:rPr>
        <w:t>аль</w:t>
      </w:r>
      <w:r w:rsidRPr="008959FD">
        <w:rPr>
          <w:rFonts w:ascii="Times New Roman" w:hAnsi="Times New Roman" w:cs="Times New Roman"/>
          <w:sz w:val="28"/>
          <w:szCs w:val="28"/>
        </w:rPr>
        <w:t>ных, стоимостных и натуральных показателей</w:t>
      </w:r>
    </w:p>
    <w:p w:rsidR="0055505F" w:rsidRDefault="0055505F" w:rsidP="000835F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717B">
        <w:rPr>
          <w:color w:val="000000"/>
          <w:sz w:val="28"/>
          <w:szCs w:val="28"/>
        </w:rPr>
        <w:t>Под эффективностью,</w:t>
      </w:r>
      <w:r w:rsidRPr="0074717B">
        <w:rPr>
          <w:rStyle w:val="apple-converted-space"/>
          <w:color w:val="000000"/>
          <w:sz w:val="28"/>
          <w:szCs w:val="28"/>
        </w:rPr>
        <w:t> </w:t>
      </w:r>
      <w:r w:rsidRPr="0074717B">
        <w:rPr>
          <w:color w:val="000000"/>
          <w:sz w:val="28"/>
          <w:szCs w:val="28"/>
        </w:rPr>
        <w:t>как инструментом хозяйствования, понимается комплексное отражение конечных результатов использования всех ресурсов предприятия за определенный промежуток времени.</w:t>
      </w:r>
    </w:p>
    <w:p w:rsidR="0055505F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показатели эффективности использования ресурсов сел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скохозяйственного предприятия:</w:t>
      </w:r>
    </w:p>
    <w:p w:rsidR="0055505F" w:rsidRDefault="0055505F" w:rsidP="0040614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Показатели эффективности использования земельных ресурсов</w:t>
      </w:r>
    </w:p>
    <w:p w:rsidR="0055505F" w:rsidRPr="006A27FA" w:rsidRDefault="0055505F" w:rsidP="005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FA">
        <w:rPr>
          <w:rFonts w:ascii="Times New Roman" w:hAnsi="Times New Roman" w:cs="Times New Roman"/>
          <w:sz w:val="28"/>
          <w:szCs w:val="28"/>
        </w:rPr>
        <w:t>Показатели эффективности использования земли в сельском хозяйстве можно разделить на две группы: натуральные и стоимостные. К натуральным относят:</w:t>
      </w:r>
    </w:p>
    <w:p w:rsidR="0055505F" w:rsidRPr="006A27FA" w:rsidRDefault="0055505F" w:rsidP="005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6A27FA">
        <w:rPr>
          <w:rFonts w:ascii="Times New Roman" w:hAnsi="Times New Roman" w:cs="Times New Roman"/>
          <w:sz w:val="28"/>
          <w:szCs w:val="28"/>
        </w:rPr>
        <w:t>рожайность отдельных с/х культур;</w:t>
      </w:r>
    </w:p>
    <w:p w:rsidR="0055505F" w:rsidRPr="006A27FA" w:rsidRDefault="0055505F" w:rsidP="005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A27FA">
        <w:rPr>
          <w:rFonts w:ascii="Times New Roman" w:hAnsi="Times New Roman" w:cs="Times New Roman"/>
          <w:sz w:val="28"/>
          <w:szCs w:val="28"/>
        </w:rPr>
        <w:t>ыход кормовых единиц и переваримого протеина с одного гектара с/х угодий, пашни, сенокосов и пастбищ;</w:t>
      </w:r>
    </w:p>
    <w:p w:rsidR="0055505F" w:rsidRPr="006A27FA" w:rsidRDefault="0055505F" w:rsidP="005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A27FA">
        <w:rPr>
          <w:rFonts w:ascii="Times New Roman" w:hAnsi="Times New Roman" w:cs="Times New Roman"/>
          <w:sz w:val="28"/>
          <w:szCs w:val="28"/>
        </w:rPr>
        <w:t>роизводство продукции животноводства на 100 га с/х угодий (ц.):</w:t>
      </w:r>
    </w:p>
    <w:p w:rsidR="0055505F" w:rsidRPr="006A27FA" w:rsidRDefault="0055505F" w:rsidP="005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FA">
        <w:rPr>
          <w:rFonts w:ascii="Times New Roman" w:hAnsi="Times New Roman" w:cs="Times New Roman"/>
          <w:sz w:val="28"/>
          <w:szCs w:val="28"/>
        </w:rPr>
        <w:t>К стоимостным показателям эффективности использования зе</w:t>
      </w:r>
      <w:r w:rsidRPr="006A27FA">
        <w:rPr>
          <w:rFonts w:ascii="Times New Roman" w:hAnsi="Times New Roman" w:cs="Times New Roman"/>
          <w:sz w:val="28"/>
          <w:szCs w:val="28"/>
        </w:rPr>
        <w:t>м</w:t>
      </w:r>
      <w:r w:rsidRPr="006A27FA">
        <w:rPr>
          <w:rFonts w:ascii="Times New Roman" w:hAnsi="Times New Roman" w:cs="Times New Roman"/>
          <w:sz w:val="28"/>
          <w:szCs w:val="28"/>
        </w:rPr>
        <w:t>ли относят производство валовой продукции сельского хозяйства, валового дохода сельского хозяйства, чистого дохода или прибыли в расчете:</w:t>
      </w:r>
    </w:p>
    <w:p w:rsidR="0055505F" w:rsidRPr="006A27FA" w:rsidRDefault="0055505F" w:rsidP="005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FA">
        <w:rPr>
          <w:rFonts w:ascii="Times New Roman" w:hAnsi="Times New Roman" w:cs="Times New Roman"/>
          <w:sz w:val="28"/>
          <w:szCs w:val="28"/>
        </w:rPr>
        <w:t xml:space="preserve"> на 100 га с/х угодий:</w:t>
      </w:r>
    </w:p>
    <w:p w:rsidR="0055505F" w:rsidRPr="006A27FA" w:rsidRDefault="0055505F" w:rsidP="005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7FA">
        <w:rPr>
          <w:rFonts w:ascii="Times New Roman" w:hAnsi="Times New Roman" w:cs="Times New Roman"/>
          <w:sz w:val="28"/>
          <w:szCs w:val="28"/>
        </w:rPr>
        <w:t xml:space="preserve"> на 100 га пашни:</w:t>
      </w:r>
    </w:p>
    <w:p w:rsidR="0055505F" w:rsidRPr="006A27FA" w:rsidRDefault="0055505F" w:rsidP="005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FA">
        <w:rPr>
          <w:rFonts w:ascii="Times New Roman" w:hAnsi="Times New Roman" w:cs="Times New Roman"/>
          <w:sz w:val="28"/>
          <w:szCs w:val="28"/>
        </w:rPr>
        <w:lastRenderedPageBreak/>
        <w:t>Эффективность использования земли может быть определена и с п</w:t>
      </w:r>
      <w:r w:rsidRPr="006A27FA">
        <w:rPr>
          <w:rFonts w:ascii="Times New Roman" w:hAnsi="Times New Roman" w:cs="Times New Roman"/>
          <w:sz w:val="28"/>
          <w:szCs w:val="28"/>
        </w:rPr>
        <w:t>о</w:t>
      </w:r>
      <w:r w:rsidRPr="006A27FA">
        <w:rPr>
          <w:rFonts w:ascii="Times New Roman" w:hAnsi="Times New Roman" w:cs="Times New Roman"/>
          <w:sz w:val="28"/>
          <w:szCs w:val="28"/>
        </w:rPr>
        <w:t>мощью таких показателей, как производство валовой продукции растени</w:t>
      </w:r>
      <w:r w:rsidRPr="006A27FA">
        <w:rPr>
          <w:rFonts w:ascii="Times New Roman" w:hAnsi="Times New Roman" w:cs="Times New Roman"/>
          <w:sz w:val="28"/>
          <w:szCs w:val="28"/>
        </w:rPr>
        <w:t>е</w:t>
      </w:r>
      <w:r w:rsidRPr="006A27FA">
        <w:rPr>
          <w:rFonts w:ascii="Times New Roman" w:hAnsi="Times New Roman" w:cs="Times New Roman"/>
          <w:sz w:val="28"/>
          <w:szCs w:val="28"/>
        </w:rPr>
        <w:t>водства, товарной продукции растениеводства, валового дохода растениево</w:t>
      </w:r>
      <w:r w:rsidRPr="006A27FA">
        <w:rPr>
          <w:rFonts w:ascii="Times New Roman" w:hAnsi="Times New Roman" w:cs="Times New Roman"/>
          <w:sz w:val="28"/>
          <w:szCs w:val="28"/>
        </w:rPr>
        <w:t>д</w:t>
      </w:r>
      <w:r w:rsidRPr="006A27FA">
        <w:rPr>
          <w:rFonts w:ascii="Times New Roman" w:hAnsi="Times New Roman" w:cs="Times New Roman"/>
          <w:sz w:val="28"/>
          <w:szCs w:val="28"/>
        </w:rPr>
        <w:t>ства, чистого дохода растениеводства или прибыли от реализации растени</w:t>
      </w:r>
      <w:r w:rsidRPr="006A27FA">
        <w:rPr>
          <w:rFonts w:ascii="Times New Roman" w:hAnsi="Times New Roman" w:cs="Times New Roman"/>
          <w:sz w:val="28"/>
          <w:szCs w:val="28"/>
        </w:rPr>
        <w:t>е</w:t>
      </w:r>
      <w:r w:rsidRPr="006A27FA">
        <w:rPr>
          <w:rFonts w:ascii="Times New Roman" w:hAnsi="Times New Roman" w:cs="Times New Roman"/>
          <w:sz w:val="28"/>
          <w:szCs w:val="28"/>
        </w:rPr>
        <w:t>водческой продукции в расчете на 100 га пашни.</w:t>
      </w:r>
    </w:p>
    <w:p w:rsidR="0055505F" w:rsidRPr="00BC08D2" w:rsidRDefault="0055505F" w:rsidP="00406142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08D2">
        <w:rPr>
          <w:color w:val="000000"/>
          <w:sz w:val="28"/>
          <w:szCs w:val="28"/>
        </w:rPr>
        <w:t>2. Показатели эффективности использования основных фондов</w:t>
      </w:r>
    </w:p>
    <w:p w:rsidR="0055505F" w:rsidRPr="00BC08D2" w:rsidRDefault="0055505F" w:rsidP="0057057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8D2">
        <w:rPr>
          <w:sz w:val="28"/>
          <w:szCs w:val="28"/>
        </w:rPr>
        <w:t>Главными стоимостными показателями эффективности использования основных производственных средств являются фондоотдача и фондоемкость продукции. Фондоотдача характеризует отношения стоимости валовой пр</w:t>
      </w:r>
      <w:r w:rsidRPr="00BC08D2">
        <w:rPr>
          <w:sz w:val="28"/>
          <w:szCs w:val="28"/>
        </w:rPr>
        <w:t>о</w:t>
      </w:r>
      <w:r w:rsidRPr="00BC08D2">
        <w:rPr>
          <w:sz w:val="28"/>
          <w:szCs w:val="28"/>
        </w:rPr>
        <w:t>дукции сельского хозяйства к среднегодовой сумме потребленных произво</w:t>
      </w:r>
      <w:r w:rsidRPr="00BC08D2">
        <w:rPr>
          <w:sz w:val="28"/>
          <w:szCs w:val="28"/>
        </w:rPr>
        <w:t>д</w:t>
      </w:r>
      <w:r w:rsidRPr="00BC08D2">
        <w:rPr>
          <w:sz w:val="28"/>
          <w:szCs w:val="28"/>
        </w:rPr>
        <w:t>ственных основных средств сельскохозяйственного назначения. [15,c.</w:t>
      </w:r>
      <w:r>
        <w:rPr>
          <w:sz w:val="28"/>
          <w:szCs w:val="28"/>
        </w:rPr>
        <w:t>1</w:t>
      </w:r>
      <w:r w:rsidRPr="00BC08D2">
        <w:rPr>
          <w:sz w:val="28"/>
          <w:szCs w:val="28"/>
        </w:rPr>
        <w:t>57]</w:t>
      </w:r>
    </w:p>
    <w:p w:rsidR="0055505F" w:rsidRPr="00BC08D2" w:rsidRDefault="0055505F" w:rsidP="0057057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8D2">
        <w:rPr>
          <w:sz w:val="28"/>
          <w:szCs w:val="28"/>
        </w:rPr>
        <w:t>Обратным показателем фондоотдачи выступает фондоемкость. Она выражает отношение среднегодовой стоимости производственных основных средств к объему валовой продукции сельского хозяйства в денежной форме. Технико-экономические показатели наиболее часто применяют при опред</w:t>
      </w:r>
      <w:r w:rsidRPr="00BC08D2">
        <w:rPr>
          <w:sz w:val="28"/>
          <w:szCs w:val="28"/>
        </w:rPr>
        <w:t>е</w:t>
      </w:r>
      <w:r w:rsidRPr="00BC08D2">
        <w:rPr>
          <w:sz w:val="28"/>
          <w:szCs w:val="28"/>
        </w:rPr>
        <w:t>лении эффективности использования машинно-тракторного парка, тран</w:t>
      </w:r>
      <w:r w:rsidRPr="00BC08D2">
        <w:rPr>
          <w:sz w:val="28"/>
          <w:szCs w:val="28"/>
        </w:rPr>
        <w:t>с</w:t>
      </w:r>
      <w:r w:rsidRPr="00BC08D2">
        <w:rPr>
          <w:sz w:val="28"/>
          <w:szCs w:val="28"/>
        </w:rPr>
        <w:t>портных средств, продуктивности скота. Так, для характеристики использ</w:t>
      </w:r>
      <w:r w:rsidRPr="00BC08D2">
        <w:rPr>
          <w:sz w:val="28"/>
          <w:szCs w:val="28"/>
        </w:rPr>
        <w:t>о</w:t>
      </w:r>
      <w:r w:rsidRPr="00BC08D2">
        <w:rPr>
          <w:sz w:val="28"/>
          <w:szCs w:val="28"/>
        </w:rPr>
        <w:t>вания машин и оборудования в сельском хозяйстве рассчитывают сменную, дневную и годовую выработку тракторов, комбайнов, других машин. Наряду с этим определяют также коэффициенты сменности, использования времени пребывания машин в хозяйстве, себестоимость условного эталонного гект</w:t>
      </w:r>
      <w:r w:rsidRPr="00BC08D2">
        <w:rPr>
          <w:sz w:val="28"/>
          <w:szCs w:val="28"/>
        </w:rPr>
        <w:t>а</w:t>
      </w:r>
      <w:r w:rsidRPr="00BC08D2">
        <w:rPr>
          <w:sz w:val="28"/>
          <w:szCs w:val="28"/>
        </w:rPr>
        <w:t>ра, а по грузовым автомобилям - себестоимость тонно-километра перевозки грузов и др. [15,c.</w:t>
      </w:r>
      <w:r>
        <w:rPr>
          <w:sz w:val="28"/>
          <w:szCs w:val="28"/>
        </w:rPr>
        <w:t>1</w:t>
      </w:r>
      <w:r w:rsidRPr="00BC08D2">
        <w:rPr>
          <w:sz w:val="28"/>
          <w:szCs w:val="28"/>
        </w:rPr>
        <w:t>58]</w:t>
      </w:r>
      <w:r>
        <w:rPr>
          <w:sz w:val="28"/>
          <w:szCs w:val="28"/>
        </w:rPr>
        <w:t>.</w:t>
      </w:r>
    </w:p>
    <w:p w:rsidR="0055505F" w:rsidRDefault="0055505F" w:rsidP="00494F8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5505F" w:rsidRPr="00BC08D2" w:rsidRDefault="0055505F" w:rsidP="00494F8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08D2">
        <w:rPr>
          <w:sz w:val="28"/>
          <w:szCs w:val="28"/>
        </w:rPr>
        <w:t>3. Показатели эффективности использования оборотных фондов</w:t>
      </w:r>
    </w:p>
    <w:p w:rsidR="0055505F" w:rsidRPr="00BC08D2" w:rsidRDefault="0055505F" w:rsidP="0057057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8D2">
        <w:rPr>
          <w:sz w:val="28"/>
          <w:szCs w:val="28"/>
        </w:rPr>
        <w:t>Эффективность использования оборотных средств измеряется показ</w:t>
      </w:r>
      <w:r w:rsidRPr="00BC08D2">
        <w:rPr>
          <w:sz w:val="28"/>
          <w:szCs w:val="28"/>
        </w:rPr>
        <w:t>а</w:t>
      </w:r>
      <w:r w:rsidRPr="00BC08D2">
        <w:rPr>
          <w:sz w:val="28"/>
          <w:szCs w:val="28"/>
        </w:rPr>
        <w:t xml:space="preserve">телями оборачиваемости. К числу этих показателей относятся: количество оборотов оборотных средств, период (продолжительность) одного оборота, коэффициент закрепления (относительный уровень запасов оборотных </w:t>
      </w:r>
      <w:r w:rsidRPr="00BC08D2">
        <w:rPr>
          <w:sz w:val="28"/>
          <w:szCs w:val="28"/>
        </w:rPr>
        <w:lastRenderedPageBreak/>
        <w:t>средств), размер оборотных средств, высвободившихся из обращения в р</w:t>
      </w:r>
      <w:r w:rsidRPr="00BC08D2">
        <w:rPr>
          <w:sz w:val="28"/>
          <w:szCs w:val="28"/>
        </w:rPr>
        <w:t>е</w:t>
      </w:r>
      <w:r w:rsidRPr="00BC08D2">
        <w:rPr>
          <w:sz w:val="28"/>
          <w:szCs w:val="28"/>
        </w:rPr>
        <w:t>зультате ускорения их оборачиваемости.</w:t>
      </w:r>
    </w:p>
    <w:p w:rsidR="0055505F" w:rsidRPr="00BC08D2" w:rsidRDefault="0055505F" w:rsidP="0057057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8D2">
        <w:rPr>
          <w:sz w:val="28"/>
          <w:szCs w:val="28"/>
        </w:rPr>
        <w:t>Количеств</w:t>
      </w:r>
      <w:r>
        <w:rPr>
          <w:sz w:val="28"/>
          <w:szCs w:val="28"/>
        </w:rPr>
        <w:t xml:space="preserve">о оборотов оборотных средств </w:t>
      </w:r>
      <w:r w:rsidRPr="00BC08D2">
        <w:rPr>
          <w:sz w:val="28"/>
          <w:szCs w:val="28"/>
        </w:rPr>
        <w:t xml:space="preserve"> определяют отношением стоимости проданной продукции по </w:t>
      </w:r>
      <w:r>
        <w:rPr>
          <w:sz w:val="28"/>
          <w:szCs w:val="28"/>
        </w:rPr>
        <w:t xml:space="preserve">производственной себестоимости </w:t>
      </w:r>
      <w:r w:rsidRPr="00BC08D2">
        <w:rPr>
          <w:sz w:val="28"/>
          <w:szCs w:val="28"/>
        </w:rPr>
        <w:t>к средним остаткам оборотных средств</w:t>
      </w:r>
      <w:r>
        <w:rPr>
          <w:sz w:val="28"/>
          <w:szCs w:val="28"/>
        </w:rPr>
        <w:t>.</w:t>
      </w:r>
    </w:p>
    <w:p w:rsidR="0055505F" w:rsidRPr="00BC08D2" w:rsidRDefault="0055505F" w:rsidP="0057057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8D2">
        <w:rPr>
          <w:sz w:val="28"/>
          <w:szCs w:val="28"/>
        </w:rPr>
        <w:t>Число оборотов показывает, сколько оборотов за период совершили оборотные средства в процессе их использования. Рост числа оборотов отр</w:t>
      </w:r>
      <w:r w:rsidRPr="00BC08D2">
        <w:rPr>
          <w:sz w:val="28"/>
          <w:szCs w:val="28"/>
        </w:rPr>
        <w:t>а</w:t>
      </w:r>
      <w:r w:rsidRPr="00BC08D2">
        <w:rPr>
          <w:sz w:val="28"/>
          <w:szCs w:val="28"/>
        </w:rPr>
        <w:t>жает повышение оборачиваемости. Иначе говоря, этот показатель является прямой характеристикой скорости обращения оборотных средств.</w:t>
      </w:r>
    </w:p>
    <w:p w:rsidR="0055505F" w:rsidRPr="00BC08D2" w:rsidRDefault="0055505F" w:rsidP="0057057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8D2">
        <w:rPr>
          <w:sz w:val="28"/>
          <w:szCs w:val="28"/>
        </w:rPr>
        <w:t>Период оборачиваемости или продолжительность одного оборота об</w:t>
      </w:r>
      <w:r w:rsidRPr="00BC08D2">
        <w:rPr>
          <w:sz w:val="28"/>
          <w:szCs w:val="28"/>
        </w:rPr>
        <w:t>о</w:t>
      </w:r>
      <w:r w:rsidRPr="00BC08D2">
        <w:rPr>
          <w:sz w:val="28"/>
          <w:szCs w:val="28"/>
        </w:rPr>
        <w:t>ротных средств определяют отношением среднего остатка оборотных средств к однодневному обороту по продаже продукции, который рассчит</w:t>
      </w:r>
      <w:r w:rsidRPr="00BC08D2">
        <w:rPr>
          <w:sz w:val="28"/>
          <w:szCs w:val="28"/>
        </w:rPr>
        <w:t>ы</w:t>
      </w:r>
      <w:r w:rsidRPr="00BC08D2">
        <w:rPr>
          <w:sz w:val="28"/>
          <w:szCs w:val="28"/>
        </w:rPr>
        <w:t>вается путем деления стоимости проданной продукции на число кален</w:t>
      </w:r>
      <w:r>
        <w:rPr>
          <w:sz w:val="28"/>
          <w:szCs w:val="28"/>
        </w:rPr>
        <w:t>дарных дней в периоде.</w:t>
      </w:r>
    </w:p>
    <w:p w:rsidR="0055505F" w:rsidRPr="00BC08D2" w:rsidRDefault="0055505F" w:rsidP="0057057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8D2">
        <w:rPr>
          <w:sz w:val="28"/>
          <w:szCs w:val="28"/>
        </w:rPr>
        <w:t>Показатель оборачиваемости оборотных средств наиболее полно отр</w:t>
      </w:r>
      <w:r w:rsidRPr="00BC08D2">
        <w:rPr>
          <w:sz w:val="28"/>
          <w:szCs w:val="28"/>
        </w:rPr>
        <w:t>а</w:t>
      </w:r>
      <w:r w:rsidRPr="00BC08D2">
        <w:rPr>
          <w:sz w:val="28"/>
          <w:szCs w:val="28"/>
        </w:rPr>
        <w:t>жает использование оборотных средств, связан с кругооборотом оборотных средств и является синтетическим показателем.</w:t>
      </w:r>
    </w:p>
    <w:p w:rsidR="0055505F" w:rsidRPr="00BC08D2" w:rsidRDefault="0055505F" w:rsidP="0057057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8D2">
        <w:rPr>
          <w:sz w:val="28"/>
          <w:szCs w:val="28"/>
        </w:rPr>
        <w:t>Оборачиваемость измеряется числом дней и показывает продолж</w:t>
      </w:r>
      <w:r w:rsidRPr="00BC08D2">
        <w:rPr>
          <w:sz w:val="28"/>
          <w:szCs w:val="28"/>
        </w:rPr>
        <w:t>и</w:t>
      </w:r>
      <w:r w:rsidRPr="00BC08D2">
        <w:rPr>
          <w:sz w:val="28"/>
          <w:szCs w:val="28"/>
        </w:rPr>
        <w:t>тельность периода (в днях), в течение которого оборотные средства сове</w:t>
      </w:r>
      <w:r w:rsidRPr="00BC08D2">
        <w:rPr>
          <w:sz w:val="28"/>
          <w:szCs w:val="28"/>
        </w:rPr>
        <w:t>р</w:t>
      </w:r>
      <w:r w:rsidRPr="00BC08D2">
        <w:rPr>
          <w:sz w:val="28"/>
          <w:szCs w:val="28"/>
        </w:rPr>
        <w:t>шают один оборот. Сокращение длительности оборачиваемости свидетельс</w:t>
      </w:r>
      <w:r w:rsidRPr="00BC08D2">
        <w:rPr>
          <w:sz w:val="28"/>
          <w:szCs w:val="28"/>
        </w:rPr>
        <w:t>т</w:t>
      </w:r>
      <w:r w:rsidRPr="00BC08D2">
        <w:rPr>
          <w:sz w:val="28"/>
          <w:szCs w:val="28"/>
        </w:rPr>
        <w:t>вует о повышении скорости обращения оборотных средств.</w:t>
      </w:r>
    </w:p>
    <w:p w:rsidR="0055505F" w:rsidRPr="00BC08D2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8D2">
        <w:rPr>
          <w:sz w:val="28"/>
          <w:szCs w:val="28"/>
        </w:rPr>
        <w:t>4.Эффективность использования трудовых ресурсов определяется п</w:t>
      </w:r>
      <w:r w:rsidRPr="00BC08D2">
        <w:rPr>
          <w:sz w:val="28"/>
          <w:szCs w:val="28"/>
        </w:rPr>
        <w:t>о</w:t>
      </w:r>
      <w:r w:rsidRPr="00BC08D2">
        <w:rPr>
          <w:sz w:val="28"/>
          <w:szCs w:val="28"/>
        </w:rPr>
        <w:t>казателями:</w:t>
      </w:r>
    </w:p>
    <w:p w:rsidR="0055505F" w:rsidRPr="00BC08D2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8D2">
        <w:rPr>
          <w:sz w:val="28"/>
          <w:szCs w:val="28"/>
        </w:rPr>
        <w:t>производительность труда работников;</w:t>
      </w:r>
    </w:p>
    <w:p w:rsidR="0055505F" w:rsidRPr="00BC08D2" w:rsidRDefault="0055505F" w:rsidP="0057057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8D2">
        <w:rPr>
          <w:sz w:val="28"/>
          <w:szCs w:val="28"/>
        </w:rPr>
        <w:t>уровень расходов по оплате труда;</w:t>
      </w:r>
    </w:p>
    <w:p w:rsidR="0055505F" w:rsidRPr="00F92831" w:rsidRDefault="0055505F" w:rsidP="00F92831">
      <w:pPr>
        <w:pStyle w:val="a5"/>
        <w:tabs>
          <w:tab w:val="left" w:pos="836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08D2">
        <w:rPr>
          <w:sz w:val="28"/>
          <w:szCs w:val="28"/>
        </w:rPr>
        <w:t>соотношение темпа роста оплаты труда, с темпом роста объема вып</w:t>
      </w:r>
      <w:r w:rsidRPr="00BC08D2">
        <w:rPr>
          <w:sz w:val="28"/>
          <w:szCs w:val="28"/>
        </w:rPr>
        <w:t>у</w:t>
      </w:r>
      <w:r w:rsidRPr="00BC08D2">
        <w:rPr>
          <w:sz w:val="28"/>
          <w:szCs w:val="28"/>
        </w:rPr>
        <w:t>щенной продукции и с темпом роста производительности труда.</w:t>
      </w:r>
    </w:p>
    <w:p w:rsidR="0055505F" w:rsidRPr="00F92831" w:rsidRDefault="0055505F" w:rsidP="00F9283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92831">
        <w:rPr>
          <w:color w:val="000000"/>
          <w:sz w:val="28"/>
          <w:szCs w:val="28"/>
        </w:rPr>
        <w:t>Средняя сумма оплаты труда на одного работника, уровень квалифик</w:t>
      </w:r>
      <w:r w:rsidRPr="00F92831">
        <w:rPr>
          <w:color w:val="000000"/>
          <w:sz w:val="28"/>
          <w:szCs w:val="28"/>
        </w:rPr>
        <w:t>а</w:t>
      </w:r>
      <w:r w:rsidRPr="00F92831">
        <w:rPr>
          <w:color w:val="000000"/>
          <w:sz w:val="28"/>
          <w:szCs w:val="28"/>
        </w:rPr>
        <w:t>ции работников, уровень обеспеченности работников предприятия</w:t>
      </w:r>
      <w:r>
        <w:rPr>
          <w:color w:val="000000"/>
          <w:sz w:val="28"/>
          <w:szCs w:val="28"/>
        </w:rPr>
        <w:t xml:space="preserve"> социал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lastRenderedPageBreak/>
        <w:t xml:space="preserve">ными услугами </w:t>
      </w:r>
      <w:r w:rsidRPr="00F92831">
        <w:rPr>
          <w:color w:val="000000"/>
          <w:sz w:val="28"/>
          <w:szCs w:val="28"/>
        </w:rPr>
        <w:t xml:space="preserve"> относятся к показателям социально-экономического разв</w:t>
      </w:r>
      <w:r w:rsidRPr="00F92831">
        <w:rPr>
          <w:color w:val="000000"/>
          <w:sz w:val="28"/>
          <w:szCs w:val="28"/>
        </w:rPr>
        <w:t>и</w:t>
      </w:r>
      <w:r w:rsidRPr="00F92831">
        <w:rPr>
          <w:color w:val="000000"/>
          <w:sz w:val="28"/>
          <w:szCs w:val="28"/>
        </w:rPr>
        <w:t>тия и эффекта на предприятии, которые относятся к факторам, влияющим на показатели состояния и эффективности использования трудовых ресурсов.</w:t>
      </w:r>
    </w:p>
    <w:p w:rsidR="0055505F" w:rsidRPr="00F92831" w:rsidRDefault="0055505F" w:rsidP="00F9283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92831">
        <w:rPr>
          <w:color w:val="000000"/>
          <w:sz w:val="28"/>
          <w:szCs w:val="28"/>
        </w:rPr>
        <w:t>Важнейшим показателем эффективности использования труда является производительность труда.</w:t>
      </w:r>
    </w:p>
    <w:p w:rsidR="0055505F" w:rsidRPr="00F92831" w:rsidRDefault="0055505F" w:rsidP="00F9283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92831">
        <w:rPr>
          <w:color w:val="000000"/>
          <w:sz w:val="28"/>
          <w:szCs w:val="28"/>
        </w:rPr>
        <w:t>Уровень производительности труда может быть выражен показателем реализованной продукции на одного работающего и показателем трудоёмк</w:t>
      </w:r>
      <w:r w:rsidRPr="00F92831">
        <w:rPr>
          <w:color w:val="000000"/>
          <w:sz w:val="28"/>
          <w:szCs w:val="28"/>
        </w:rPr>
        <w:t>о</w:t>
      </w:r>
      <w:r w:rsidRPr="00F92831">
        <w:rPr>
          <w:color w:val="000000"/>
          <w:sz w:val="28"/>
          <w:szCs w:val="28"/>
        </w:rPr>
        <w:t>сти единицы продукции. Об эффективности использования труда в отраслях материального производства судят по таким показателям, как:</w:t>
      </w:r>
    </w:p>
    <w:p w:rsidR="0055505F" w:rsidRPr="00F92831" w:rsidRDefault="0055505F" w:rsidP="00F9283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92831">
        <w:rPr>
          <w:color w:val="000000"/>
          <w:sz w:val="28"/>
          <w:szCs w:val="28"/>
        </w:rPr>
        <w:t>темп роста производительности труда;</w:t>
      </w:r>
    </w:p>
    <w:p w:rsidR="0055505F" w:rsidRPr="00F92831" w:rsidRDefault="0055505F" w:rsidP="00F9283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92831">
        <w:rPr>
          <w:color w:val="000000"/>
          <w:sz w:val="28"/>
          <w:szCs w:val="28"/>
        </w:rPr>
        <w:t>доля прироста продукции за счёт повышения производительности труда;</w:t>
      </w:r>
    </w:p>
    <w:p w:rsidR="0055505F" w:rsidRPr="00F92831" w:rsidRDefault="0055505F" w:rsidP="00F9283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92831">
        <w:rPr>
          <w:color w:val="000000"/>
          <w:sz w:val="28"/>
          <w:szCs w:val="28"/>
        </w:rPr>
        <w:t>относительная экономия живого труда (работников в расчёте на год) в сравнении с условиями базисного года;</w:t>
      </w:r>
    </w:p>
    <w:p w:rsidR="0055505F" w:rsidRPr="00F92831" w:rsidRDefault="0055505F" w:rsidP="00F9283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92831">
        <w:rPr>
          <w:color w:val="000000"/>
          <w:sz w:val="28"/>
          <w:szCs w:val="28"/>
        </w:rPr>
        <w:t>относительная экономия фонда оплаты труда;</w:t>
      </w:r>
    </w:p>
    <w:p w:rsidR="0055505F" w:rsidRPr="00F92831" w:rsidRDefault="0055505F" w:rsidP="00F92831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92831">
        <w:rPr>
          <w:color w:val="000000"/>
          <w:sz w:val="28"/>
          <w:szCs w:val="28"/>
        </w:rPr>
        <w:t>отношение темпов прироста производительности труда к приросту средней заработной платы.</w:t>
      </w:r>
    </w:p>
    <w:p w:rsidR="0055505F" w:rsidRDefault="0055505F" w:rsidP="003C7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31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2. ОСОБЕННОСТИ РАЗВИТИЯ ЭФФЕКТИВНОГО ИСПОЛЬЗОВАНИЯ РЕСУРСНОГО ПОТЕНЦИАЛА ООО «ИМЕНИ ФРУНЗЕ» ЯКШУР -БОДЬИНСКОГО РАЙОНА УР</w:t>
      </w:r>
    </w:p>
    <w:p w:rsidR="0055505F" w:rsidRDefault="0055505F" w:rsidP="00E66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E66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2.1Краткая характеристика организации</w:t>
      </w:r>
    </w:p>
    <w:p w:rsidR="0055505F" w:rsidRDefault="0055505F" w:rsidP="00E66B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05F" w:rsidRPr="00887E8C" w:rsidRDefault="0055505F" w:rsidP="00E66B4A">
      <w:pPr>
        <w:pStyle w:val="Style2"/>
        <w:widowControl/>
        <w:tabs>
          <w:tab w:val="left" w:pos="960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887E8C">
        <w:rPr>
          <w:rStyle w:val="FontStyle11"/>
          <w:sz w:val="28"/>
          <w:szCs w:val="28"/>
        </w:rPr>
        <w:t>Общество с ограниченной ответственностью</w:t>
      </w:r>
      <w:r>
        <w:rPr>
          <w:rStyle w:val="FontStyle11"/>
          <w:sz w:val="28"/>
          <w:szCs w:val="28"/>
        </w:rPr>
        <w:t xml:space="preserve"> «имени Фрунзе» (далее "Общество") </w:t>
      </w:r>
      <w:r w:rsidRPr="00887E8C">
        <w:rPr>
          <w:rStyle w:val="FontStyle11"/>
          <w:sz w:val="28"/>
          <w:szCs w:val="28"/>
        </w:rPr>
        <w:t>создано в соответствии с Федеральным законом от 08.02.98 г. N 14-ФЗ "Об обществах сограниченной ответственностью". Общество руков</w:t>
      </w:r>
      <w:r w:rsidRPr="00887E8C">
        <w:rPr>
          <w:rStyle w:val="FontStyle11"/>
          <w:sz w:val="28"/>
          <w:szCs w:val="28"/>
        </w:rPr>
        <w:t>о</w:t>
      </w:r>
      <w:r w:rsidRPr="00887E8C">
        <w:rPr>
          <w:rStyle w:val="FontStyle11"/>
          <w:sz w:val="28"/>
          <w:szCs w:val="28"/>
        </w:rPr>
        <w:t>дствуется в своей деятельности Гражданским кодексом Российской Федер</w:t>
      </w:r>
      <w:r w:rsidRPr="00887E8C">
        <w:rPr>
          <w:rStyle w:val="FontStyle11"/>
          <w:sz w:val="28"/>
          <w:szCs w:val="28"/>
        </w:rPr>
        <w:t>а</w:t>
      </w:r>
      <w:r w:rsidRPr="00887E8C">
        <w:rPr>
          <w:rStyle w:val="FontStyle11"/>
          <w:sz w:val="28"/>
          <w:szCs w:val="28"/>
        </w:rPr>
        <w:t>ции, Федеральным законом от 08.02.98 г. N 14-ФЗ "Об обществах с</w:t>
      </w:r>
      <w:r w:rsidRPr="00887E8C">
        <w:rPr>
          <w:rStyle w:val="FontStyle11"/>
          <w:sz w:val="28"/>
          <w:szCs w:val="28"/>
        </w:rPr>
        <w:br/>
        <w:t>ограниченной ответственностью", Федеральным законом №312-Ф3 от 30.12.2</w:t>
      </w:r>
      <w:r>
        <w:rPr>
          <w:rStyle w:val="FontStyle11"/>
          <w:sz w:val="28"/>
          <w:szCs w:val="28"/>
        </w:rPr>
        <w:t xml:space="preserve">008 г., </w:t>
      </w:r>
      <w:r w:rsidRPr="00887E8C">
        <w:rPr>
          <w:rStyle w:val="FontStyle11"/>
          <w:sz w:val="28"/>
          <w:szCs w:val="28"/>
        </w:rPr>
        <w:t>законодательством Российской Федерации и Удмуртско</w:t>
      </w:r>
      <w:r>
        <w:rPr>
          <w:rStyle w:val="FontStyle11"/>
          <w:sz w:val="28"/>
          <w:szCs w:val="28"/>
        </w:rPr>
        <w:t>й Ре</w:t>
      </w:r>
      <w:r>
        <w:rPr>
          <w:rStyle w:val="FontStyle11"/>
          <w:sz w:val="28"/>
          <w:szCs w:val="28"/>
        </w:rPr>
        <w:t>с</w:t>
      </w:r>
      <w:r>
        <w:rPr>
          <w:rStyle w:val="FontStyle11"/>
          <w:sz w:val="28"/>
          <w:szCs w:val="28"/>
        </w:rPr>
        <w:t xml:space="preserve">публики, а также настоящим </w:t>
      </w:r>
      <w:r w:rsidRPr="00887E8C">
        <w:rPr>
          <w:rStyle w:val="FontStyle11"/>
          <w:sz w:val="28"/>
          <w:szCs w:val="28"/>
        </w:rPr>
        <w:t>Уставом и договором об учреждении.</w:t>
      </w:r>
    </w:p>
    <w:p w:rsidR="0055505F" w:rsidRDefault="0055505F" w:rsidP="00E66B4A">
      <w:pPr>
        <w:pStyle w:val="Style2"/>
        <w:widowControl/>
        <w:tabs>
          <w:tab w:val="left" w:pos="960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887E8C">
        <w:rPr>
          <w:rStyle w:val="FontStyle11"/>
          <w:sz w:val="28"/>
          <w:szCs w:val="28"/>
        </w:rPr>
        <w:t xml:space="preserve">Полное наименование Общества: Общество </w:t>
      </w:r>
      <w:r>
        <w:rPr>
          <w:rStyle w:val="FontStyle11"/>
          <w:sz w:val="28"/>
          <w:szCs w:val="28"/>
        </w:rPr>
        <w:t>с ограниченной ответс</w:t>
      </w:r>
      <w:r>
        <w:rPr>
          <w:rStyle w:val="FontStyle11"/>
          <w:sz w:val="28"/>
          <w:szCs w:val="28"/>
        </w:rPr>
        <w:t>т</w:t>
      </w:r>
      <w:r>
        <w:rPr>
          <w:rStyle w:val="FontStyle11"/>
          <w:sz w:val="28"/>
          <w:szCs w:val="28"/>
        </w:rPr>
        <w:t xml:space="preserve">венностью </w:t>
      </w:r>
      <w:r w:rsidRPr="00887E8C">
        <w:rPr>
          <w:rStyle w:val="FontStyle11"/>
          <w:sz w:val="28"/>
          <w:szCs w:val="28"/>
        </w:rPr>
        <w:t>«</w:t>
      </w:r>
      <w:r>
        <w:rPr>
          <w:rStyle w:val="FontStyle11"/>
          <w:sz w:val="28"/>
          <w:szCs w:val="28"/>
        </w:rPr>
        <w:t>имени Фрунзе</w:t>
      </w:r>
      <w:r w:rsidRPr="00887E8C">
        <w:rPr>
          <w:rStyle w:val="FontStyle11"/>
          <w:sz w:val="28"/>
          <w:szCs w:val="28"/>
        </w:rPr>
        <w:t>».Сокращенное наименование: - на русском языке ООО «</w:t>
      </w:r>
      <w:r>
        <w:rPr>
          <w:rStyle w:val="FontStyle11"/>
          <w:sz w:val="28"/>
          <w:szCs w:val="28"/>
        </w:rPr>
        <w:t>имени Фрунзе».</w:t>
      </w:r>
    </w:p>
    <w:p w:rsidR="0055505F" w:rsidRPr="000E5118" w:rsidRDefault="0055505F" w:rsidP="00E66B4A">
      <w:pPr>
        <w:pStyle w:val="Style2"/>
        <w:widowControl/>
        <w:tabs>
          <w:tab w:val="left" w:pos="936"/>
        </w:tabs>
        <w:spacing w:line="360" w:lineRule="auto"/>
        <w:ind w:firstLine="709"/>
        <w:rPr>
          <w:color w:val="000000"/>
          <w:sz w:val="28"/>
          <w:szCs w:val="28"/>
        </w:rPr>
      </w:pPr>
      <w:r w:rsidRPr="000E5118">
        <w:rPr>
          <w:rStyle w:val="FontStyle11"/>
          <w:sz w:val="28"/>
          <w:szCs w:val="28"/>
        </w:rPr>
        <w:t xml:space="preserve">Место нахождения Общества: </w:t>
      </w:r>
      <w:r w:rsidRPr="000E5118">
        <w:rPr>
          <w:color w:val="000000"/>
          <w:sz w:val="28"/>
          <w:szCs w:val="28"/>
        </w:rPr>
        <w:t>427100, У</w:t>
      </w:r>
      <w:r>
        <w:rPr>
          <w:color w:val="000000"/>
          <w:sz w:val="28"/>
          <w:szCs w:val="28"/>
        </w:rPr>
        <w:t xml:space="preserve">дмуртская </w:t>
      </w:r>
      <w:r w:rsidRPr="000E5118">
        <w:rPr>
          <w:color w:val="000000"/>
          <w:sz w:val="28"/>
          <w:szCs w:val="28"/>
        </w:rPr>
        <w:t xml:space="preserve">Республика, </w:t>
      </w:r>
      <w:r>
        <w:rPr>
          <w:color w:val="000000"/>
          <w:sz w:val="28"/>
          <w:szCs w:val="28"/>
        </w:rPr>
        <w:t>Якшур-Бодьинский</w:t>
      </w:r>
      <w:r w:rsidRPr="000E5118">
        <w:rPr>
          <w:color w:val="000000"/>
          <w:sz w:val="28"/>
          <w:szCs w:val="28"/>
        </w:rPr>
        <w:t>район, д. Я</w:t>
      </w:r>
      <w:r>
        <w:rPr>
          <w:color w:val="000000"/>
          <w:sz w:val="28"/>
          <w:szCs w:val="28"/>
        </w:rPr>
        <w:t>кшур</w:t>
      </w:r>
      <w:r w:rsidRPr="000E5118">
        <w:rPr>
          <w:color w:val="000000"/>
          <w:sz w:val="28"/>
          <w:szCs w:val="28"/>
        </w:rPr>
        <w:t>, ул. К</w:t>
      </w:r>
      <w:r>
        <w:rPr>
          <w:color w:val="000000"/>
          <w:sz w:val="28"/>
          <w:szCs w:val="28"/>
        </w:rPr>
        <w:t>омсомольская</w:t>
      </w:r>
      <w:r w:rsidRPr="000E5118">
        <w:rPr>
          <w:color w:val="000000"/>
          <w:sz w:val="28"/>
          <w:szCs w:val="28"/>
        </w:rPr>
        <w:t xml:space="preserve">, 7. </w:t>
      </w:r>
    </w:p>
    <w:p w:rsidR="0055505F" w:rsidRPr="000F483C" w:rsidRDefault="0055505F" w:rsidP="00E66B4A">
      <w:pPr>
        <w:pStyle w:val="Style2"/>
        <w:widowControl/>
        <w:tabs>
          <w:tab w:val="left" w:pos="936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0F483C">
        <w:rPr>
          <w:rStyle w:val="FontStyle11"/>
          <w:sz w:val="28"/>
          <w:szCs w:val="28"/>
        </w:rPr>
        <w:t>Основной целью создания Общества является осуществление комме</w:t>
      </w:r>
      <w:r w:rsidRPr="000F483C">
        <w:rPr>
          <w:rStyle w:val="FontStyle11"/>
          <w:sz w:val="28"/>
          <w:szCs w:val="28"/>
        </w:rPr>
        <w:t>р</w:t>
      </w:r>
      <w:r w:rsidRPr="000F483C">
        <w:rPr>
          <w:rStyle w:val="FontStyle11"/>
          <w:sz w:val="28"/>
          <w:szCs w:val="28"/>
        </w:rPr>
        <w:t>ческой деятельности для извлечения прибыли.</w:t>
      </w:r>
    </w:p>
    <w:p w:rsidR="0055505F" w:rsidRPr="000F483C" w:rsidRDefault="0055505F" w:rsidP="00E66B4A">
      <w:pPr>
        <w:pStyle w:val="Style2"/>
        <w:widowControl/>
        <w:tabs>
          <w:tab w:val="left" w:pos="936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0F483C">
        <w:rPr>
          <w:rStyle w:val="FontStyle11"/>
          <w:sz w:val="28"/>
          <w:szCs w:val="28"/>
        </w:rPr>
        <w:t>Предметом деятельности Общества является:</w:t>
      </w:r>
    </w:p>
    <w:p w:rsidR="0055505F" w:rsidRPr="000F483C" w:rsidRDefault="0055505F" w:rsidP="00E66B4A">
      <w:pPr>
        <w:pStyle w:val="Style2"/>
        <w:widowControl/>
        <w:tabs>
          <w:tab w:val="left" w:pos="936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0F483C">
        <w:rPr>
          <w:rStyle w:val="FontStyle11"/>
          <w:sz w:val="28"/>
          <w:szCs w:val="28"/>
        </w:rPr>
        <w:t>-производство, заготовка, переработка, хранение и реализация сельск</w:t>
      </w:r>
      <w:r w:rsidRPr="000F483C">
        <w:rPr>
          <w:rStyle w:val="FontStyle11"/>
          <w:sz w:val="28"/>
          <w:szCs w:val="28"/>
        </w:rPr>
        <w:t>о</w:t>
      </w:r>
      <w:r w:rsidRPr="000F483C">
        <w:rPr>
          <w:rStyle w:val="FontStyle11"/>
          <w:sz w:val="28"/>
          <w:szCs w:val="28"/>
        </w:rPr>
        <w:t>хозяйственной, животноводческой продук</w:t>
      </w:r>
      <w:r>
        <w:rPr>
          <w:rStyle w:val="FontStyle11"/>
          <w:sz w:val="28"/>
          <w:szCs w:val="28"/>
        </w:rPr>
        <w:t>ции,</w:t>
      </w:r>
    </w:p>
    <w:p w:rsidR="0055505F" w:rsidRPr="000F483C" w:rsidRDefault="0055505F" w:rsidP="00E66B4A">
      <w:pPr>
        <w:pStyle w:val="Style2"/>
        <w:widowControl/>
        <w:numPr>
          <w:ilvl w:val="0"/>
          <w:numId w:val="2"/>
        </w:numPr>
        <w:tabs>
          <w:tab w:val="left" w:pos="691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0F483C">
        <w:rPr>
          <w:rStyle w:val="FontStyle11"/>
          <w:sz w:val="28"/>
          <w:szCs w:val="28"/>
        </w:rPr>
        <w:t>торгово-закупочная деятельность,</w:t>
      </w:r>
    </w:p>
    <w:p w:rsidR="0055505F" w:rsidRPr="000F483C" w:rsidRDefault="0055505F" w:rsidP="000A0CBE">
      <w:pPr>
        <w:pStyle w:val="Style2"/>
        <w:widowControl/>
        <w:numPr>
          <w:ilvl w:val="0"/>
          <w:numId w:val="2"/>
        </w:numPr>
        <w:tabs>
          <w:tab w:val="left" w:pos="691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0F483C">
        <w:rPr>
          <w:rStyle w:val="FontStyle11"/>
          <w:sz w:val="28"/>
          <w:szCs w:val="28"/>
        </w:rPr>
        <w:t>торгово-посредническая деятельность,</w:t>
      </w:r>
    </w:p>
    <w:p w:rsidR="0055505F" w:rsidRPr="000F483C" w:rsidRDefault="0055505F" w:rsidP="00E66B4A">
      <w:pPr>
        <w:pStyle w:val="Style2"/>
        <w:widowControl/>
        <w:tabs>
          <w:tab w:val="left" w:pos="682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0F483C">
        <w:rPr>
          <w:rStyle w:val="FontStyle11"/>
          <w:sz w:val="28"/>
          <w:szCs w:val="28"/>
        </w:rPr>
        <w:t>-производство и реализация товаров народного потребления и пр</w:t>
      </w:r>
      <w:r w:rsidRPr="000F483C">
        <w:rPr>
          <w:rStyle w:val="FontStyle11"/>
          <w:sz w:val="28"/>
          <w:szCs w:val="28"/>
        </w:rPr>
        <w:t>о</w:t>
      </w:r>
      <w:r w:rsidRPr="000F483C">
        <w:rPr>
          <w:rStyle w:val="FontStyle11"/>
          <w:sz w:val="28"/>
          <w:szCs w:val="28"/>
        </w:rPr>
        <w:t>мышле</w:t>
      </w:r>
      <w:r>
        <w:rPr>
          <w:rStyle w:val="FontStyle11"/>
          <w:sz w:val="28"/>
          <w:szCs w:val="28"/>
        </w:rPr>
        <w:t>нной продукции в РФ</w:t>
      </w:r>
      <w:r w:rsidRPr="000F483C">
        <w:rPr>
          <w:rStyle w:val="FontStyle11"/>
          <w:sz w:val="28"/>
          <w:szCs w:val="28"/>
        </w:rPr>
        <w:t>,</w:t>
      </w:r>
    </w:p>
    <w:p w:rsidR="0055505F" w:rsidRPr="000F483C" w:rsidRDefault="0055505F" w:rsidP="00E66B4A">
      <w:pPr>
        <w:pStyle w:val="Style2"/>
        <w:widowControl/>
        <w:tabs>
          <w:tab w:val="left" w:pos="691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0F483C">
        <w:rPr>
          <w:rStyle w:val="FontStyle11"/>
          <w:sz w:val="28"/>
          <w:szCs w:val="28"/>
        </w:rPr>
        <w:lastRenderedPageBreak/>
        <w:t>-иные виды деятельности, не запрещенные действующим законод</w:t>
      </w:r>
      <w:r w:rsidRPr="000F483C">
        <w:rPr>
          <w:rStyle w:val="FontStyle11"/>
          <w:sz w:val="28"/>
          <w:szCs w:val="28"/>
        </w:rPr>
        <w:t>а</w:t>
      </w:r>
      <w:r w:rsidRPr="000F483C">
        <w:rPr>
          <w:rStyle w:val="FontStyle11"/>
          <w:sz w:val="28"/>
          <w:szCs w:val="28"/>
        </w:rPr>
        <w:t>тельством РФ.</w:t>
      </w:r>
    </w:p>
    <w:p w:rsidR="0055505F" w:rsidRDefault="0055505F" w:rsidP="00E66B4A">
      <w:pPr>
        <w:pStyle w:val="Style2"/>
        <w:widowControl/>
        <w:tabs>
          <w:tab w:val="left" w:pos="941"/>
        </w:tabs>
        <w:spacing w:line="36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Pr="00AC39D2">
        <w:rPr>
          <w:rStyle w:val="FontStyle11"/>
          <w:sz w:val="28"/>
          <w:szCs w:val="28"/>
        </w:rPr>
        <w:t>Общество обладает правами юридического лица с момента его гос</w:t>
      </w:r>
      <w:r w:rsidRPr="00AC39D2">
        <w:rPr>
          <w:rStyle w:val="FontStyle11"/>
          <w:sz w:val="28"/>
          <w:szCs w:val="28"/>
        </w:rPr>
        <w:t>у</w:t>
      </w:r>
      <w:r w:rsidRPr="00AC39D2">
        <w:rPr>
          <w:rStyle w:val="FontStyle11"/>
          <w:sz w:val="28"/>
          <w:szCs w:val="28"/>
        </w:rPr>
        <w:t>дарственной регистрации в установленном порядке, имеет расчетный и иные счета в учреждениях банков, печать и штамп со своим наименованием и ук</w:t>
      </w:r>
      <w:r w:rsidRPr="00AC39D2">
        <w:rPr>
          <w:rStyle w:val="FontStyle11"/>
          <w:sz w:val="28"/>
          <w:szCs w:val="28"/>
        </w:rPr>
        <w:t>а</w:t>
      </w:r>
      <w:r w:rsidRPr="00AC39D2">
        <w:rPr>
          <w:rStyle w:val="FontStyle11"/>
          <w:sz w:val="28"/>
          <w:szCs w:val="28"/>
        </w:rPr>
        <w:t>занием места нахождения Общества, бланки установленного образца, това</w:t>
      </w:r>
      <w:r w:rsidRPr="00AC39D2">
        <w:rPr>
          <w:rStyle w:val="FontStyle11"/>
          <w:sz w:val="28"/>
          <w:szCs w:val="28"/>
        </w:rPr>
        <w:t>р</w:t>
      </w:r>
      <w:r w:rsidRPr="00AC39D2">
        <w:rPr>
          <w:rStyle w:val="FontStyle11"/>
          <w:sz w:val="28"/>
          <w:szCs w:val="28"/>
        </w:rPr>
        <w:t>ный знак и знаки обслуживания.</w:t>
      </w:r>
    </w:p>
    <w:p w:rsidR="0055505F" w:rsidRDefault="0055505F" w:rsidP="00E66B4A">
      <w:pPr>
        <w:pStyle w:val="Style2"/>
        <w:widowControl/>
        <w:tabs>
          <w:tab w:val="left" w:pos="941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AC39D2">
        <w:rPr>
          <w:rStyle w:val="FontStyle11"/>
          <w:sz w:val="28"/>
          <w:szCs w:val="28"/>
        </w:rPr>
        <w:t>Общество имеет в собственности обособленное имущество, учитыва</w:t>
      </w:r>
      <w:r w:rsidRPr="00AC39D2">
        <w:rPr>
          <w:rStyle w:val="FontStyle11"/>
          <w:sz w:val="28"/>
          <w:szCs w:val="28"/>
        </w:rPr>
        <w:t>е</w:t>
      </w:r>
      <w:r w:rsidRPr="00AC39D2">
        <w:rPr>
          <w:rStyle w:val="FontStyle11"/>
          <w:sz w:val="28"/>
          <w:szCs w:val="28"/>
        </w:rPr>
        <w:t>мое на его самостоятельном балансе, может от своего имени приобретать и осуществлять имущественные и личные неимущественные права, исполнять обязанности, быть истцом и ответчиком в суде и арбитраже.</w:t>
      </w:r>
    </w:p>
    <w:p w:rsidR="0055505F" w:rsidRPr="00AC39D2" w:rsidRDefault="0055505F" w:rsidP="00E66B4A">
      <w:pPr>
        <w:pStyle w:val="Style2"/>
        <w:widowControl/>
        <w:tabs>
          <w:tab w:val="left" w:pos="941"/>
        </w:tabs>
        <w:spacing w:line="36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</w:t>
      </w:r>
      <w:r w:rsidRPr="00AC39D2">
        <w:rPr>
          <w:rStyle w:val="FontStyle11"/>
          <w:sz w:val="28"/>
          <w:szCs w:val="28"/>
        </w:rPr>
        <w:t>бщество имеет гражданские права и несет гражданские обязанности,</w:t>
      </w:r>
      <w:r w:rsidRPr="00AC39D2">
        <w:rPr>
          <w:rStyle w:val="FontStyle11"/>
          <w:sz w:val="28"/>
          <w:szCs w:val="28"/>
        </w:rPr>
        <w:br/>
        <w:t>необходимые для осуществления любых вид</w:t>
      </w:r>
      <w:r>
        <w:rPr>
          <w:rStyle w:val="FontStyle11"/>
          <w:sz w:val="28"/>
          <w:szCs w:val="28"/>
        </w:rPr>
        <w:t>ов деятельности, не запреще</w:t>
      </w:r>
      <w:r>
        <w:rPr>
          <w:rStyle w:val="FontStyle11"/>
          <w:sz w:val="28"/>
          <w:szCs w:val="28"/>
        </w:rPr>
        <w:t>н</w:t>
      </w:r>
      <w:r>
        <w:rPr>
          <w:rStyle w:val="FontStyle11"/>
          <w:sz w:val="28"/>
          <w:szCs w:val="28"/>
        </w:rPr>
        <w:t xml:space="preserve">ных </w:t>
      </w:r>
      <w:r w:rsidRPr="00AC39D2">
        <w:rPr>
          <w:rStyle w:val="FontStyle11"/>
          <w:sz w:val="28"/>
          <w:szCs w:val="28"/>
        </w:rPr>
        <w:t>федеральными законами, в соответствии с целью и пре</w:t>
      </w:r>
      <w:r>
        <w:rPr>
          <w:rStyle w:val="FontStyle11"/>
          <w:sz w:val="28"/>
          <w:szCs w:val="28"/>
        </w:rPr>
        <w:t>дметом деятел</w:t>
      </w:r>
      <w:r>
        <w:rPr>
          <w:rStyle w:val="FontStyle11"/>
          <w:sz w:val="28"/>
          <w:szCs w:val="28"/>
        </w:rPr>
        <w:t>ь</w:t>
      </w:r>
      <w:r>
        <w:rPr>
          <w:rStyle w:val="FontStyle11"/>
          <w:sz w:val="28"/>
          <w:szCs w:val="28"/>
        </w:rPr>
        <w:t>ности.</w:t>
      </w:r>
    </w:p>
    <w:p w:rsidR="0055505F" w:rsidRPr="00AC39D2" w:rsidRDefault="0055505F" w:rsidP="00E66B4A">
      <w:pPr>
        <w:pStyle w:val="Style2"/>
        <w:widowControl/>
        <w:tabs>
          <w:tab w:val="left" w:pos="936"/>
        </w:tabs>
        <w:spacing w:line="360" w:lineRule="auto"/>
        <w:ind w:firstLine="709"/>
        <w:rPr>
          <w:rStyle w:val="FontStyle11"/>
          <w:w w:val="80"/>
          <w:sz w:val="28"/>
          <w:szCs w:val="28"/>
        </w:rPr>
      </w:pPr>
      <w:r w:rsidRPr="00AC39D2">
        <w:rPr>
          <w:rStyle w:val="FontStyle11"/>
          <w:sz w:val="28"/>
          <w:szCs w:val="28"/>
        </w:rPr>
        <w:t>Участники Общества не отвечают по его обяза</w:t>
      </w:r>
      <w:r>
        <w:rPr>
          <w:rStyle w:val="FontStyle11"/>
          <w:sz w:val="28"/>
          <w:szCs w:val="28"/>
        </w:rPr>
        <w:t xml:space="preserve">тельствам и несут риск убытков, </w:t>
      </w:r>
      <w:r w:rsidRPr="00AC39D2">
        <w:rPr>
          <w:rStyle w:val="FontStyle11"/>
          <w:sz w:val="28"/>
          <w:szCs w:val="28"/>
        </w:rPr>
        <w:t>связанных с деятельностью Общества, в пределах стоимости опл</w:t>
      </w:r>
      <w:r w:rsidRPr="00AC39D2">
        <w:rPr>
          <w:rStyle w:val="FontStyle11"/>
          <w:sz w:val="28"/>
          <w:szCs w:val="28"/>
        </w:rPr>
        <w:t>а</w:t>
      </w:r>
      <w:r w:rsidRPr="00AC39D2">
        <w:rPr>
          <w:rStyle w:val="FontStyle11"/>
          <w:sz w:val="28"/>
          <w:szCs w:val="28"/>
        </w:rPr>
        <w:t>ченных долей.</w:t>
      </w:r>
    </w:p>
    <w:p w:rsidR="0055505F" w:rsidRPr="00AC39D2" w:rsidRDefault="0055505F" w:rsidP="00E66B4A">
      <w:pPr>
        <w:pStyle w:val="Style5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AC39D2">
        <w:rPr>
          <w:rStyle w:val="FontStyle11"/>
          <w:sz w:val="28"/>
          <w:szCs w:val="28"/>
        </w:rPr>
        <w:t>Участники Общества, оплатившие доли в уставный капитал Общества не полностью, несут солидарную ответственность по его обязательствам в пределах стоимости неоплаченной части доли каждого из Участников Общ</w:t>
      </w:r>
      <w:r w:rsidRPr="00AC39D2">
        <w:rPr>
          <w:rStyle w:val="FontStyle11"/>
          <w:sz w:val="28"/>
          <w:szCs w:val="28"/>
        </w:rPr>
        <w:t>е</w:t>
      </w:r>
      <w:r w:rsidRPr="00AC39D2">
        <w:rPr>
          <w:rStyle w:val="FontStyle11"/>
          <w:sz w:val="28"/>
          <w:szCs w:val="28"/>
        </w:rPr>
        <w:t>ства.</w:t>
      </w:r>
    </w:p>
    <w:p w:rsidR="0055505F" w:rsidRPr="00AC39D2" w:rsidRDefault="0055505F" w:rsidP="00E66B4A">
      <w:pPr>
        <w:pStyle w:val="Style3"/>
        <w:widowControl/>
        <w:tabs>
          <w:tab w:val="left" w:pos="3864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AC39D2">
        <w:rPr>
          <w:rStyle w:val="FontStyle11"/>
          <w:sz w:val="28"/>
          <w:szCs w:val="28"/>
        </w:rPr>
        <w:t>Уставный капитал Общества составляется из</w:t>
      </w:r>
      <w:r>
        <w:rPr>
          <w:rStyle w:val="FontStyle11"/>
          <w:sz w:val="28"/>
          <w:szCs w:val="28"/>
        </w:rPr>
        <w:t xml:space="preserve"> стоимости долей, прио</w:t>
      </w:r>
      <w:r>
        <w:rPr>
          <w:rStyle w:val="FontStyle11"/>
          <w:sz w:val="28"/>
          <w:szCs w:val="28"/>
        </w:rPr>
        <w:t>б</w:t>
      </w:r>
      <w:r>
        <w:rPr>
          <w:rStyle w:val="FontStyle11"/>
          <w:sz w:val="28"/>
          <w:szCs w:val="28"/>
        </w:rPr>
        <w:t xml:space="preserve">ретенных </w:t>
      </w:r>
      <w:r w:rsidRPr="00AC39D2">
        <w:rPr>
          <w:rStyle w:val="FontStyle11"/>
          <w:sz w:val="28"/>
          <w:szCs w:val="28"/>
        </w:rPr>
        <w:t>его Участниками.</w:t>
      </w:r>
      <w:r w:rsidRPr="00AC39D2">
        <w:rPr>
          <w:rStyle w:val="FontStyle11"/>
          <w:sz w:val="28"/>
          <w:szCs w:val="28"/>
        </w:rPr>
        <w:tab/>
        <w:t>Уставный капитал Общества определяет м</w:t>
      </w:r>
      <w:r w:rsidRPr="00AC39D2">
        <w:rPr>
          <w:rStyle w:val="FontStyle11"/>
          <w:sz w:val="28"/>
          <w:szCs w:val="28"/>
        </w:rPr>
        <w:t>и</w:t>
      </w:r>
      <w:r w:rsidRPr="00AC39D2">
        <w:rPr>
          <w:rStyle w:val="FontStyle11"/>
          <w:sz w:val="28"/>
          <w:szCs w:val="28"/>
        </w:rPr>
        <w:t>нимальный размер его имущества, гарантирующего интересы его кредит</w:t>
      </w:r>
      <w:r w:rsidRPr="00AC39D2">
        <w:rPr>
          <w:rStyle w:val="FontStyle11"/>
          <w:sz w:val="28"/>
          <w:szCs w:val="28"/>
        </w:rPr>
        <w:t>о</w:t>
      </w:r>
      <w:r w:rsidRPr="00AC39D2">
        <w:rPr>
          <w:rStyle w:val="FontStyle11"/>
          <w:sz w:val="28"/>
          <w:szCs w:val="28"/>
        </w:rPr>
        <w:t>ров.</w:t>
      </w:r>
    </w:p>
    <w:p w:rsidR="0055505F" w:rsidRPr="002E1D3F" w:rsidRDefault="0055505F" w:rsidP="00E66B4A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8C308C">
        <w:rPr>
          <w:rStyle w:val="FontStyle11"/>
          <w:sz w:val="28"/>
          <w:szCs w:val="28"/>
        </w:rPr>
        <w:t xml:space="preserve">Участники определяют уставный капитал Общества в размере </w:t>
      </w:r>
      <w:r>
        <w:rPr>
          <w:rStyle w:val="FontStyle11"/>
          <w:sz w:val="28"/>
          <w:szCs w:val="28"/>
        </w:rPr>
        <w:t>2578 тыс.руб.</w:t>
      </w:r>
    </w:p>
    <w:p w:rsidR="0055505F" w:rsidRPr="00D10ADC" w:rsidRDefault="0055505F" w:rsidP="00E66B4A">
      <w:pPr>
        <w:pStyle w:val="Style2"/>
        <w:widowControl/>
        <w:tabs>
          <w:tab w:val="left" w:pos="1123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D10ADC">
        <w:rPr>
          <w:rStyle w:val="FontStyle11"/>
          <w:sz w:val="28"/>
          <w:szCs w:val="28"/>
        </w:rPr>
        <w:lastRenderedPageBreak/>
        <w:t>Уставный капитал Общества разделен на доли, которые выражены с</w:t>
      </w:r>
      <w:r w:rsidRPr="00D10ADC">
        <w:rPr>
          <w:rStyle w:val="FontStyle11"/>
          <w:sz w:val="28"/>
          <w:szCs w:val="28"/>
        </w:rPr>
        <w:t>о</w:t>
      </w:r>
      <w:r w:rsidRPr="00D10ADC">
        <w:rPr>
          <w:rStyle w:val="FontStyle11"/>
          <w:sz w:val="28"/>
          <w:szCs w:val="28"/>
        </w:rPr>
        <w:t>ответствующим процентом в уставном капитале Общества.</w:t>
      </w:r>
    </w:p>
    <w:p w:rsidR="0055505F" w:rsidRPr="000E5118" w:rsidRDefault="0055505F" w:rsidP="00E66B4A">
      <w:pPr>
        <w:pStyle w:val="a7"/>
        <w:spacing w:after="0" w:line="360" w:lineRule="auto"/>
        <w:ind w:left="0" w:firstLine="709"/>
        <w:rPr>
          <w:sz w:val="28"/>
          <w:szCs w:val="28"/>
        </w:rPr>
      </w:pPr>
      <w:r w:rsidRPr="000E5118">
        <w:rPr>
          <w:sz w:val="28"/>
          <w:szCs w:val="28"/>
        </w:rPr>
        <w:t>Якшур-Бодьинский район находится в центре республики и граничит на севере с Игринским, на востоке и юго-востоке – с Шарканским и Вотки</w:t>
      </w:r>
      <w:r w:rsidRPr="000E5118">
        <w:rPr>
          <w:sz w:val="28"/>
          <w:szCs w:val="28"/>
        </w:rPr>
        <w:t>н</w:t>
      </w:r>
      <w:r w:rsidRPr="000E5118">
        <w:rPr>
          <w:sz w:val="28"/>
          <w:szCs w:val="28"/>
        </w:rPr>
        <w:t>ским, на юге – с Завьяловским, на западе – с Увинским и Селтинским ра</w:t>
      </w:r>
      <w:r w:rsidRPr="000E5118">
        <w:rPr>
          <w:sz w:val="28"/>
          <w:szCs w:val="28"/>
        </w:rPr>
        <w:t>й</w:t>
      </w:r>
      <w:r w:rsidRPr="000E5118">
        <w:rPr>
          <w:sz w:val="28"/>
          <w:szCs w:val="28"/>
        </w:rPr>
        <w:t>онами.</w:t>
      </w:r>
    </w:p>
    <w:p w:rsidR="0055505F" w:rsidRPr="000E5118" w:rsidRDefault="0055505F" w:rsidP="00E66B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118">
        <w:rPr>
          <w:rFonts w:ascii="Times New Roman" w:hAnsi="Times New Roman" w:cs="Times New Roman"/>
          <w:sz w:val="28"/>
          <w:szCs w:val="28"/>
        </w:rPr>
        <w:t>По климатическим условиям землепользование относится к северному, умеренно-теплому,   умеренно-влажному   агроклиматическому   району ре</w:t>
      </w:r>
      <w:r w:rsidRPr="000E5118">
        <w:rPr>
          <w:rFonts w:ascii="Times New Roman" w:hAnsi="Times New Roman" w:cs="Times New Roman"/>
          <w:sz w:val="28"/>
          <w:szCs w:val="28"/>
        </w:rPr>
        <w:t>с</w:t>
      </w:r>
      <w:r w:rsidRPr="000E5118">
        <w:rPr>
          <w:rFonts w:ascii="Times New Roman" w:hAnsi="Times New Roman" w:cs="Times New Roman"/>
          <w:sz w:val="28"/>
          <w:szCs w:val="28"/>
        </w:rPr>
        <w:t>публики. Для этой зоны характерен умеренно-континентальный климат с к</w:t>
      </w:r>
      <w:r w:rsidRPr="000E5118">
        <w:rPr>
          <w:rFonts w:ascii="Times New Roman" w:hAnsi="Times New Roman" w:cs="Times New Roman"/>
          <w:sz w:val="28"/>
          <w:szCs w:val="28"/>
        </w:rPr>
        <w:t>о</w:t>
      </w:r>
      <w:r w:rsidRPr="000E5118">
        <w:rPr>
          <w:rFonts w:ascii="Times New Roman" w:hAnsi="Times New Roman" w:cs="Times New Roman"/>
          <w:sz w:val="28"/>
          <w:szCs w:val="28"/>
        </w:rPr>
        <w:t xml:space="preserve">ротким теплым летом и продолжительной холодной многоснежной зимой.           </w:t>
      </w:r>
    </w:p>
    <w:p w:rsidR="0055505F" w:rsidRPr="000E5118" w:rsidRDefault="0055505F" w:rsidP="00E66B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118">
        <w:rPr>
          <w:rFonts w:ascii="Times New Roman" w:hAnsi="Times New Roman" w:cs="Times New Roman"/>
          <w:sz w:val="28"/>
          <w:szCs w:val="28"/>
        </w:rPr>
        <w:t>Самыми распространенными почвами (73,3%) являются дерново-подзолистые. Это объясняется благоприятными условиями дерново-подзолистого процесса почвообразования — сплошнаязалесенность в пр</w:t>
      </w:r>
      <w:r w:rsidRPr="000E5118">
        <w:rPr>
          <w:rFonts w:ascii="Times New Roman" w:hAnsi="Times New Roman" w:cs="Times New Roman"/>
          <w:sz w:val="28"/>
          <w:szCs w:val="28"/>
        </w:rPr>
        <w:t>о</w:t>
      </w:r>
      <w:r w:rsidRPr="000E5118">
        <w:rPr>
          <w:rFonts w:ascii="Times New Roman" w:hAnsi="Times New Roman" w:cs="Times New Roman"/>
          <w:sz w:val="28"/>
          <w:szCs w:val="28"/>
        </w:rPr>
        <w:t>шлом хвойными породами, преобладание бикарбонатных почвообразующих пород, промывной тип водного режима. Второе и третье место по распред</w:t>
      </w:r>
      <w:r w:rsidRPr="000E5118">
        <w:rPr>
          <w:rFonts w:ascii="Times New Roman" w:hAnsi="Times New Roman" w:cs="Times New Roman"/>
          <w:sz w:val="28"/>
          <w:szCs w:val="28"/>
        </w:rPr>
        <w:t>е</w:t>
      </w:r>
      <w:r w:rsidRPr="000E5118">
        <w:rPr>
          <w:rFonts w:ascii="Times New Roman" w:hAnsi="Times New Roman" w:cs="Times New Roman"/>
          <w:sz w:val="28"/>
          <w:szCs w:val="28"/>
        </w:rPr>
        <w:t>лению занимают овражно-балочные и пойменные дерновые почвы.</w:t>
      </w:r>
    </w:p>
    <w:p w:rsidR="0055505F" w:rsidRPr="000E5118" w:rsidRDefault="0055505F" w:rsidP="00E66B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118">
        <w:rPr>
          <w:rFonts w:ascii="Times New Roman" w:hAnsi="Times New Roman" w:cs="Times New Roman"/>
          <w:sz w:val="28"/>
          <w:szCs w:val="28"/>
        </w:rPr>
        <w:t>По механическому составу почвы глинистые, тяжело - среднеглин</w:t>
      </w:r>
      <w:r w:rsidRPr="000E5118">
        <w:rPr>
          <w:rFonts w:ascii="Times New Roman" w:hAnsi="Times New Roman" w:cs="Times New Roman"/>
          <w:sz w:val="28"/>
          <w:szCs w:val="28"/>
        </w:rPr>
        <w:t>и</w:t>
      </w:r>
      <w:r w:rsidRPr="000E5118">
        <w:rPr>
          <w:rFonts w:ascii="Times New Roman" w:hAnsi="Times New Roman" w:cs="Times New Roman"/>
          <w:sz w:val="28"/>
          <w:szCs w:val="28"/>
        </w:rPr>
        <w:t>стые</w:t>
      </w:r>
      <w:r w:rsidRPr="000E5118">
        <w:rPr>
          <w:rFonts w:ascii="Times New Roman" w:hAnsi="Times New Roman" w:cs="Times New Roman"/>
          <w:color w:val="007F00"/>
          <w:sz w:val="28"/>
          <w:szCs w:val="28"/>
        </w:rPr>
        <w:t xml:space="preserve">, </w:t>
      </w:r>
      <w:r w:rsidRPr="000E5118">
        <w:rPr>
          <w:rFonts w:ascii="Times New Roman" w:hAnsi="Times New Roman" w:cs="Times New Roman"/>
          <w:sz w:val="28"/>
          <w:szCs w:val="28"/>
        </w:rPr>
        <w:t>супесчаные и песчаные, преобладают супесчаные. По данным гидром</w:t>
      </w:r>
      <w:r w:rsidRPr="000E5118">
        <w:rPr>
          <w:rFonts w:ascii="Times New Roman" w:hAnsi="Times New Roman" w:cs="Times New Roman"/>
          <w:sz w:val="28"/>
          <w:szCs w:val="28"/>
        </w:rPr>
        <w:t>е</w:t>
      </w:r>
      <w:r w:rsidRPr="000E5118">
        <w:rPr>
          <w:rFonts w:ascii="Times New Roman" w:hAnsi="Times New Roman" w:cs="Times New Roman"/>
          <w:sz w:val="28"/>
          <w:szCs w:val="28"/>
        </w:rPr>
        <w:t xml:space="preserve">теообсерватории эта зона характеризуется следующими показателями:  </w:t>
      </w:r>
    </w:p>
    <w:p w:rsidR="0055505F" w:rsidRPr="000E5118" w:rsidRDefault="0055505F" w:rsidP="00E66B4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118">
        <w:rPr>
          <w:rFonts w:ascii="Times New Roman" w:hAnsi="Times New Roman" w:cs="Times New Roman"/>
          <w:sz w:val="28"/>
          <w:szCs w:val="28"/>
        </w:rPr>
        <w:t>Наиболее холодный месяц - январь; среднесуточная температура в этот период - 16ºС;</w:t>
      </w:r>
    </w:p>
    <w:p w:rsidR="0055505F" w:rsidRPr="000E5118" w:rsidRDefault="0055505F" w:rsidP="00E66B4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118">
        <w:rPr>
          <w:rFonts w:ascii="Times New Roman" w:hAnsi="Times New Roman" w:cs="Times New Roman"/>
          <w:sz w:val="28"/>
          <w:szCs w:val="28"/>
        </w:rPr>
        <w:t xml:space="preserve">Самый теплый месяц - июль; среднесуточная температура воздуха в этот период </w:t>
      </w:r>
      <w:r w:rsidRPr="000E5118">
        <w:rPr>
          <w:rFonts w:ascii="Times New Roman" w:hAnsi="Times New Roman" w:cs="Times New Roman"/>
          <w:color w:val="007F00"/>
          <w:sz w:val="28"/>
          <w:szCs w:val="28"/>
        </w:rPr>
        <w:t>+</w:t>
      </w:r>
      <w:r w:rsidRPr="000E5118">
        <w:rPr>
          <w:rFonts w:ascii="Times New Roman" w:hAnsi="Times New Roman" w:cs="Times New Roman"/>
          <w:sz w:val="28"/>
          <w:szCs w:val="28"/>
        </w:rPr>
        <w:t xml:space="preserve"> 18,3.</w:t>
      </w:r>
    </w:p>
    <w:p w:rsidR="0055505F" w:rsidRPr="000E5118" w:rsidRDefault="0055505F" w:rsidP="00E66B4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118">
        <w:rPr>
          <w:rFonts w:ascii="Times New Roman" w:hAnsi="Times New Roman" w:cs="Times New Roman"/>
          <w:sz w:val="28"/>
          <w:szCs w:val="28"/>
        </w:rPr>
        <w:t>Среднегодовое количество осадков 482 мм.</w:t>
      </w:r>
    </w:p>
    <w:p w:rsidR="0055505F" w:rsidRPr="000E5118" w:rsidRDefault="0055505F" w:rsidP="00E66B4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118">
        <w:rPr>
          <w:rFonts w:ascii="Times New Roman" w:hAnsi="Times New Roman" w:cs="Times New Roman"/>
          <w:sz w:val="28"/>
          <w:szCs w:val="28"/>
        </w:rPr>
        <w:t>Средняя продолжительность безморозного периода 125 дней.</w:t>
      </w:r>
    </w:p>
    <w:p w:rsidR="0055505F" w:rsidRPr="000E5118" w:rsidRDefault="0055505F" w:rsidP="00DB0B8A">
      <w:pPr>
        <w:autoSpaceDE w:val="0"/>
        <w:autoSpaceDN w:val="0"/>
        <w:adjustRightInd w:val="0"/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118">
        <w:rPr>
          <w:rFonts w:ascii="Times New Roman" w:hAnsi="Times New Roman" w:cs="Times New Roman"/>
          <w:sz w:val="28"/>
          <w:szCs w:val="28"/>
        </w:rPr>
        <w:t>Большинство возделываемых культур в достаточной степени обеспеч</w:t>
      </w:r>
      <w:r w:rsidRPr="000E5118">
        <w:rPr>
          <w:rFonts w:ascii="Times New Roman" w:hAnsi="Times New Roman" w:cs="Times New Roman"/>
          <w:sz w:val="28"/>
          <w:szCs w:val="28"/>
        </w:rPr>
        <w:t>е</w:t>
      </w:r>
      <w:r w:rsidRPr="000E5118">
        <w:rPr>
          <w:rFonts w:ascii="Times New Roman" w:hAnsi="Times New Roman" w:cs="Times New Roman"/>
          <w:sz w:val="28"/>
          <w:szCs w:val="28"/>
        </w:rPr>
        <w:t>ны теплом. Условия обеспечения влагой средние, что иногда бывает недост</w:t>
      </w:r>
      <w:r w:rsidRPr="000E5118">
        <w:rPr>
          <w:rFonts w:ascii="Times New Roman" w:hAnsi="Times New Roman" w:cs="Times New Roman"/>
          <w:sz w:val="28"/>
          <w:szCs w:val="28"/>
        </w:rPr>
        <w:t>а</w:t>
      </w:r>
      <w:r w:rsidRPr="000E5118">
        <w:rPr>
          <w:rFonts w:ascii="Times New Roman" w:hAnsi="Times New Roman" w:cs="Times New Roman"/>
          <w:sz w:val="28"/>
          <w:szCs w:val="28"/>
        </w:rPr>
        <w:t>точно для овощей.</w:t>
      </w:r>
    </w:p>
    <w:p w:rsidR="0055505F" w:rsidRPr="000E5118" w:rsidRDefault="0055505F" w:rsidP="00DB0B8A">
      <w:pPr>
        <w:autoSpaceDE w:val="0"/>
        <w:autoSpaceDN w:val="0"/>
        <w:adjustRightInd w:val="0"/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118">
        <w:rPr>
          <w:rFonts w:ascii="Times New Roman" w:hAnsi="Times New Roman" w:cs="Times New Roman"/>
          <w:sz w:val="28"/>
          <w:szCs w:val="28"/>
        </w:rPr>
        <w:lastRenderedPageBreak/>
        <w:t>Внутрихозяйственные дороги хорошего качества, с асфальтовым или гравийно-щебеночным покрытием. По северной части хозяйства проходит тракт республиканского значения, по южной части землепользования  прох</w:t>
      </w:r>
      <w:r w:rsidRPr="000E5118">
        <w:rPr>
          <w:rFonts w:ascii="Times New Roman" w:hAnsi="Times New Roman" w:cs="Times New Roman"/>
          <w:sz w:val="28"/>
          <w:szCs w:val="28"/>
        </w:rPr>
        <w:t>о</w:t>
      </w:r>
      <w:r w:rsidRPr="000E5118">
        <w:rPr>
          <w:rFonts w:ascii="Times New Roman" w:hAnsi="Times New Roman" w:cs="Times New Roman"/>
          <w:sz w:val="28"/>
          <w:szCs w:val="28"/>
        </w:rPr>
        <w:t xml:space="preserve">дит дорога, связывающее организацию с городами Республики.   </w:t>
      </w:r>
    </w:p>
    <w:p w:rsidR="0055505F" w:rsidRPr="00DB5C4B" w:rsidRDefault="0055505F" w:rsidP="00DB0B8A">
      <w:pPr>
        <w:widowControl w:val="0"/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118">
        <w:rPr>
          <w:rFonts w:ascii="Times New Roman" w:hAnsi="Times New Roman" w:cs="Times New Roman"/>
          <w:sz w:val="28"/>
          <w:szCs w:val="28"/>
        </w:rPr>
        <w:t>Таким образом, организация находится в благоприятных условиях для производства и реализации сельскохозяйственной продукции.</w:t>
      </w:r>
    </w:p>
    <w:p w:rsidR="0055505F" w:rsidRPr="000E5118" w:rsidRDefault="0055505F" w:rsidP="00DB0B8A">
      <w:pPr>
        <w:pStyle w:val="2"/>
        <w:spacing w:line="384" w:lineRule="auto"/>
        <w:ind w:firstLine="709"/>
        <w:jc w:val="both"/>
        <w:rPr>
          <w:sz w:val="28"/>
          <w:szCs w:val="28"/>
        </w:rPr>
      </w:pPr>
      <w:r w:rsidRPr="000E5118">
        <w:rPr>
          <w:sz w:val="28"/>
          <w:szCs w:val="28"/>
        </w:rPr>
        <w:t>Организационная структура – одна из основных элементов управления организацией. Она характеризуется распределением целей и задач управл</w:t>
      </w:r>
      <w:r w:rsidRPr="000E5118">
        <w:rPr>
          <w:sz w:val="28"/>
          <w:szCs w:val="28"/>
        </w:rPr>
        <w:t>е</w:t>
      </w:r>
      <w:r w:rsidRPr="000E5118">
        <w:rPr>
          <w:sz w:val="28"/>
          <w:szCs w:val="28"/>
        </w:rPr>
        <w:t xml:space="preserve">ния между подразделениями и работниками организации. </w:t>
      </w:r>
    </w:p>
    <w:p w:rsidR="0055505F" w:rsidRPr="000E5118" w:rsidRDefault="0055505F" w:rsidP="00DB0B8A">
      <w:pPr>
        <w:pStyle w:val="2"/>
        <w:spacing w:line="384" w:lineRule="auto"/>
        <w:ind w:firstLine="709"/>
        <w:jc w:val="both"/>
        <w:rPr>
          <w:sz w:val="28"/>
          <w:szCs w:val="28"/>
        </w:rPr>
      </w:pPr>
      <w:r w:rsidRPr="000E5118">
        <w:rPr>
          <w:sz w:val="28"/>
          <w:szCs w:val="28"/>
        </w:rPr>
        <w:t>Организационная структура   рассмотрена в приложении 1. Организ</w:t>
      </w:r>
      <w:r w:rsidRPr="000E5118">
        <w:rPr>
          <w:sz w:val="28"/>
          <w:szCs w:val="28"/>
        </w:rPr>
        <w:t>а</w:t>
      </w:r>
      <w:r w:rsidRPr="000E5118">
        <w:rPr>
          <w:sz w:val="28"/>
          <w:szCs w:val="28"/>
        </w:rPr>
        <w:t>ционная структура представляет собой сочетание основных производств, вспомогательных и обслуживающих производств и служб организации. О</w:t>
      </w:r>
      <w:r w:rsidRPr="000E5118">
        <w:rPr>
          <w:sz w:val="28"/>
          <w:szCs w:val="28"/>
        </w:rPr>
        <w:t>с</w:t>
      </w:r>
      <w:r w:rsidRPr="000E5118">
        <w:rPr>
          <w:sz w:val="28"/>
          <w:szCs w:val="28"/>
        </w:rPr>
        <w:t>новное производство включает в себя молочно-товарную ферму и тракторно-полеводческие бригады. На предприятии также существуют вспомогател</w:t>
      </w:r>
      <w:r w:rsidRPr="000E5118">
        <w:rPr>
          <w:sz w:val="28"/>
          <w:szCs w:val="28"/>
        </w:rPr>
        <w:t>ь</w:t>
      </w:r>
      <w:r w:rsidRPr="000E5118">
        <w:rPr>
          <w:sz w:val="28"/>
          <w:szCs w:val="28"/>
        </w:rPr>
        <w:t>ные и обслуживающие производства, к которым относят: автопарк, РТМ, склад запчастей, ГСМ, хранилища, и ко</w:t>
      </w:r>
      <w:r>
        <w:rPr>
          <w:sz w:val="28"/>
          <w:szCs w:val="28"/>
        </w:rPr>
        <w:t xml:space="preserve">неферма. </w:t>
      </w:r>
      <w:r w:rsidRPr="000E5118">
        <w:rPr>
          <w:sz w:val="28"/>
          <w:szCs w:val="28"/>
        </w:rPr>
        <w:t xml:space="preserve"> Соответственно службы предприятия: зоотехническая, ветеринарная, инженерная, планово-учетная, бухгалтерская служба.</w:t>
      </w:r>
    </w:p>
    <w:p w:rsidR="0055505F" w:rsidRPr="000E5118" w:rsidRDefault="0055505F" w:rsidP="00DB0B8A">
      <w:pPr>
        <w:pStyle w:val="2"/>
        <w:spacing w:line="384" w:lineRule="auto"/>
        <w:ind w:firstLine="709"/>
        <w:jc w:val="both"/>
        <w:rPr>
          <w:sz w:val="28"/>
          <w:szCs w:val="28"/>
        </w:rPr>
      </w:pPr>
      <w:r w:rsidRPr="000E5118">
        <w:rPr>
          <w:sz w:val="28"/>
          <w:szCs w:val="28"/>
        </w:rPr>
        <w:t>При наличии в организации основных, вспомогательных и обслуж</w:t>
      </w:r>
      <w:r w:rsidRPr="000E5118">
        <w:rPr>
          <w:sz w:val="28"/>
          <w:szCs w:val="28"/>
        </w:rPr>
        <w:t>и</w:t>
      </w:r>
      <w:r w:rsidRPr="000E5118">
        <w:rPr>
          <w:sz w:val="28"/>
          <w:szCs w:val="28"/>
        </w:rPr>
        <w:t>вающих производств и служб необходимо иметь определенную структуру управления для эффективного процесса производства.</w:t>
      </w:r>
    </w:p>
    <w:p w:rsidR="0055505F" w:rsidRPr="000E5118" w:rsidRDefault="0055505F" w:rsidP="00DB0B8A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118">
        <w:rPr>
          <w:rFonts w:ascii="Times New Roman" w:hAnsi="Times New Roman" w:cs="Times New Roman"/>
          <w:sz w:val="28"/>
          <w:szCs w:val="28"/>
        </w:rPr>
        <w:t>Структура управления представлена в приложении 2. Структура упра</w:t>
      </w:r>
      <w:r w:rsidRPr="000E5118">
        <w:rPr>
          <w:rFonts w:ascii="Times New Roman" w:hAnsi="Times New Roman" w:cs="Times New Roman"/>
          <w:sz w:val="28"/>
          <w:szCs w:val="28"/>
        </w:rPr>
        <w:t>в</w:t>
      </w:r>
      <w:r w:rsidRPr="000E5118">
        <w:rPr>
          <w:rFonts w:ascii="Times New Roman" w:hAnsi="Times New Roman" w:cs="Times New Roman"/>
          <w:sz w:val="28"/>
          <w:szCs w:val="28"/>
        </w:rPr>
        <w:t>ления это – упорядоченная совокупность взаимосвязанных элементов, нах</w:t>
      </w:r>
      <w:r w:rsidRPr="000E5118">
        <w:rPr>
          <w:rFonts w:ascii="Times New Roman" w:hAnsi="Times New Roman" w:cs="Times New Roman"/>
          <w:sz w:val="28"/>
          <w:szCs w:val="28"/>
        </w:rPr>
        <w:t>о</w:t>
      </w:r>
      <w:r w:rsidRPr="000E5118">
        <w:rPr>
          <w:rFonts w:ascii="Times New Roman" w:hAnsi="Times New Roman" w:cs="Times New Roman"/>
          <w:sz w:val="28"/>
          <w:szCs w:val="28"/>
        </w:rPr>
        <w:t>дящихся между собой в устойчивых отношениях, обеспечивающих их разв</w:t>
      </w:r>
      <w:r w:rsidRPr="000E5118">
        <w:rPr>
          <w:rFonts w:ascii="Times New Roman" w:hAnsi="Times New Roman" w:cs="Times New Roman"/>
          <w:sz w:val="28"/>
          <w:szCs w:val="28"/>
        </w:rPr>
        <w:t>и</w:t>
      </w:r>
      <w:r w:rsidRPr="000E5118">
        <w:rPr>
          <w:rFonts w:ascii="Times New Roman" w:hAnsi="Times New Roman" w:cs="Times New Roman"/>
          <w:sz w:val="28"/>
          <w:szCs w:val="28"/>
        </w:rPr>
        <w:t>тие и функционирование как единого целого. Руководитель организации н</w:t>
      </w:r>
      <w:r w:rsidRPr="000E5118">
        <w:rPr>
          <w:rFonts w:ascii="Times New Roman" w:hAnsi="Times New Roman" w:cs="Times New Roman"/>
          <w:sz w:val="28"/>
          <w:szCs w:val="28"/>
        </w:rPr>
        <w:t>е</w:t>
      </w:r>
      <w:r w:rsidRPr="000E5118">
        <w:rPr>
          <w:rFonts w:ascii="Times New Roman" w:hAnsi="Times New Roman" w:cs="Times New Roman"/>
          <w:sz w:val="28"/>
          <w:szCs w:val="28"/>
        </w:rPr>
        <w:t>сет ответственность за организацию, состояние и достоверность бухгалте</w:t>
      </w:r>
      <w:r w:rsidRPr="000E5118">
        <w:rPr>
          <w:rFonts w:ascii="Times New Roman" w:hAnsi="Times New Roman" w:cs="Times New Roman"/>
          <w:sz w:val="28"/>
          <w:szCs w:val="28"/>
        </w:rPr>
        <w:t>р</w:t>
      </w:r>
      <w:r w:rsidRPr="000E5118">
        <w:rPr>
          <w:rFonts w:ascii="Times New Roman" w:hAnsi="Times New Roman" w:cs="Times New Roman"/>
          <w:sz w:val="28"/>
          <w:szCs w:val="28"/>
        </w:rPr>
        <w:t>ского учета и отчетности.</w:t>
      </w:r>
    </w:p>
    <w:p w:rsidR="0055505F" w:rsidRPr="000E5118" w:rsidRDefault="0055505F" w:rsidP="00DB0B8A">
      <w:pPr>
        <w:pStyle w:val="a7"/>
        <w:spacing w:after="0" w:line="384" w:lineRule="auto"/>
        <w:ind w:left="0" w:firstLine="709"/>
        <w:jc w:val="both"/>
        <w:rPr>
          <w:sz w:val="28"/>
          <w:szCs w:val="28"/>
        </w:rPr>
      </w:pPr>
      <w:r w:rsidRPr="000E5118">
        <w:rPr>
          <w:sz w:val="28"/>
          <w:szCs w:val="28"/>
        </w:rPr>
        <w:lastRenderedPageBreak/>
        <w:t>В соответствии с перспективными планами и годовым производстве</w:t>
      </w:r>
      <w:r w:rsidRPr="000E5118">
        <w:rPr>
          <w:sz w:val="28"/>
          <w:szCs w:val="28"/>
        </w:rPr>
        <w:t>н</w:t>
      </w:r>
      <w:r w:rsidRPr="000E5118">
        <w:rPr>
          <w:sz w:val="28"/>
          <w:szCs w:val="28"/>
        </w:rPr>
        <w:t>но-финансовым планом утверждается для подразделений объем производства продукции, порядок использования произведенной продукции, организуется реализация продукции скотоводства.</w:t>
      </w:r>
    </w:p>
    <w:p w:rsidR="0055505F" w:rsidRPr="000E5118" w:rsidRDefault="0055505F" w:rsidP="00DB0B8A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118">
        <w:rPr>
          <w:rFonts w:ascii="Times New Roman" w:hAnsi="Times New Roman" w:cs="Times New Roman"/>
          <w:sz w:val="28"/>
          <w:szCs w:val="28"/>
        </w:rPr>
        <w:t>В каждом подразделении есть звено, которое имеет право распоряж</w:t>
      </w:r>
      <w:r w:rsidRPr="000E5118">
        <w:rPr>
          <w:rFonts w:ascii="Times New Roman" w:hAnsi="Times New Roman" w:cs="Times New Roman"/>
          <w:sz w:val="28"/>
          <w:szCs w:val="28"/>
        </w:rPr>
        <w:t>е</w:t>
      </w:r>
      <w:r w:rsidRPr="000E5118">
        <w:rPr>
          <w:rFonts w:ascii="Times New Roman" w:hAnsi="Times New Roman" w:cs="Times New Roman"/>
          <w:sz w:val="28"/>
          <w:szCs w:val="28"/>
        </w:rPr>
        <w:t>ния средствами производства и выполняет комплекс работ по производству продукции или его обслуживанию и несет ответственность за конечные р</w:t>
      </w:r>
      <w:r w:rsidRPr="000E5118">
        <w:rPr>
          <w:rFonts w:ascii="Times New Roman" w:hAnsi="Times New Roman" w:cs="Times New Roman"/>
          <w:sz w:val="28"/>
          <w:szCs w:val="28"/>
        </w:rPr>
        <w:t>е</w:t>
      </w:r>
      <w:r w:rsidRPr="000E5118">
        <w:rPr>
          <w:rFonts w:ascii="Times New Roman" w:hAnsi="Times New Roman" w:cs="Times New Roman"/>
          <w:sz w:val="28"/>
          <w:szCs w:val="28"/>
        </w:rPr>
        <w:t>зультаты.</w:t>
      </w:r>
    </w:p>
    <w:p w:rsidR="0055505F" w:rsidRPr="000E5118" w:rsidRDefault="0055505F" w:rsidP="00DB0B8A">
      <w:pPr>
        <w:pStyle w:val="11"/>
        <w:spacing w:line="384" w:lineRule="auto"/>
        <w:ind w:firstLine="709"/>
      </w:pPr>
      <w:r w:rsidRPr="000E5118">
        <w:t>Главные специалисты обязаны осуществлять   анализ   хозяйственной   деятельности предприятия и  его  подразделений,  выявлять резервы роста производства, разрабатывать меры  по  обеспечению режима экономии, п</w:t>
      </w:r>
      <w:r w:rsidRPr="000E5118">
        <w:t>о</w:t>
      </w:r>
      <w:r w:rsidRPr="000E5118">
        <w:t>вышению  рентабельности  производства, конкурентоспособности  выпу</w:t>
      </w:r>
      <w:r w:rsidRPr="000E5118">
        <w:t>с</w:t>
      </w:r>
      <w:r w:rsidRPr="000E5118">
        <w:t>каемой продукции, производительности труда, снижению издержек  на  пр</w:t>
      </w:r>
      <w:r w:rsidRPr="000E5118">
        <w:t>о</w:t>
      </w:r>
      <w:r w:rsidRPr="000E5118">
        <w:t>изводство   и   реализацию   продукции,   устранению  потерь  и непроизв</w:t>
      </w:r>
      <w:r w:rsidRPr="000E5118">
        <w:t>о</w:t>
      </w:r>
      <w:r w:rsidRPr="000E5118">
        <w:t xml:space="preserve">дительных  расходов,  а  также  выявлению возможностей  дополнительного выпуска продукции. </w:t>
      </w:r>
    </w:p>
    <w:p w:rsidR="0055505F" w:rsidRDefault="0055505F" w:rsidP="00C3408A">
      <w:pPr>
        <w:pStyle w:val="21"/>
        <w:ind w:firstLine="720"/>
      </w:pPr>
    </w:p>
    <w:p w:rsidR="0055505F" w:rsidRDefault="0055505F" w:rsidP="00C3408A">
      <w:pPr>
        <w:pStyle w:val="21"/>
        <w:ind w:firstLine="720"/>
      </w:pPr>
      <w:r>
        <w:t>2.2 Анализ хозяйственной деятельности и финансового состояния</w:t>
      </w:r>
    </w:p>
    <w:p w:rsidR="0055505F" w:rsidRDefault="0055505F" w:rsidP="00C3408A">
      <w:pPr>
        <w:pStyle w:val="21"/>
        <w:ind w:firstLine="720"/>
      </w:pPr>
    </w:p>
    <w:p w:rsidR="0055505F" w:rsidRPr="00D01FD3" w:rsidRDefault="0055505F" w:rsidP="00C3408A">
      <w:pPr>
        <w:pStyle w:val="21"/>
        <w:ind w:firstLine="720"/>
      </w:pPr>
      <w:r w:rsidRPr="00D01FD3">
        <w:t xml:space="preserve">Для полного представления о деятельности предприятия необходимо предоставить информацию об организации, которая необходима для полной оценки финансово-хозяйственной деятельности. Представим общие </w:t>
      </w:r>
      <w:r>
        <w:t>сведения о хозяйстве в таблице 2.1</w:t>
      </w:r>
      <w:r w:rsidRPr="00D01FD3">
        <w:t>.</w:t>
      </w:r>
    </w:p>
    <w:p w:rsidR="0055505F" w:rsidRPr="00385ADE" w:rsidRDefault="0055505F" w:rsidP="00C340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08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C340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ADE">
        <w:rPr>
          <w:rFonts w:ascii="Times New Roman" w:hAnsi="Times New Roman" w:cs="Times New Roman"/>
          <w:sz w:val="28"/>
          <w:szCs w:val="28"/>
        </w:rPr>
        <w:t>Общие сведения о</w:t>
      </w:r>
      <w:bookmarkStart w:id="0" w:name="ол"/>
      <w:bookmarkEnd w:id="0"/>
      <w:r w:rsidRPr="00385ADE">
        <w:rPr>
          <w:rFonts w:ascii="Times New Roman" w:hAnsi="Times New Roman" w:cs="Times New Roman"/>
          <w:sz w:val="28"/>
          <w:szCs w:val="28"/>
        </w:rPr>
        <w:t>б организации</w:t>
      </w:r>
    </w:p>
    <w:tbl>
      <w:tblPr>
        <w:tblW w:w="0" w:type="auto"/>
        <w:tblInd w:w="-106" w:type="dxa"/>
        <w:tblLook w:val="0000"/>
      </w:tblPr>
      <w:tblGrid>
        <w:gridCol w:w="5553"/>
        <w:gridCol w:w="816"/>
        <w:gridCol w:w="816"/>
        <w:gridCol w:w="816"/>
        <w:gridCol w:w="1254"/>
      </w:tblGrid>
      <w:tr w:rsidR="0055505F" w:rsidRPr="004949AF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9807B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7B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9807B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7B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5505F" w:rsidRPr="009807B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9807B3">
              <w:rPr>
                <w:rFonts w:ascii="Times New Roman" w:hAnsi="Times New Roman" w:cs="Times New Roman"/>
              </w:rPr>
              <w:t xml:space="preserve"> г. в %</w:t>
            </w:r>
          </w:p>
          <w:p w:rsidR="0055505F" w:rsidRPr="00E67F6D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2013</w:t>
            </w:r>
            <w:r w:rsidRPr="00E67F6D">
              <w:rPr>
                <w:rFonts w:ascii="Times New Roman" w:hAnsi="Times New Roman" w:cs="Times New Roman"/>
              </w:rPr>
              <w:t>г.</w:t>
            </w:r>
          </w:p>
          <w:p w:rsidR="0055505F" w:rsidRPr="009807B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05F" w:rsidRPr="004949A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9807B3" w:rsidRDefault="0055505F" w:rsidP="00A04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E67F6D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E67F6D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E67F6D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E67F6D" w:rsidRDefault="0055505F" w:rsidP="00A040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505F" w:rsidRPr="004949AF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05F" w:rsidRPr="004949AF" w:rsidRDefault="0055505F" w:rsidP="00A04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300038" w:rsidRDefault="0055505F" w:rsidP="00A04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146,8</w:t>
            </w:r>
          </w:p>
        </w:tc>
      </w:tr>
      <w:tr w:rsidR="0055505F" w:rsidRPr="004949AF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05F" w:rsidRPr="004949AF" w:rsidRDefault="0055505F" w:rsidP="00A04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реализованной </w:t>
            </w: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продукции,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300038" w:rsidRDefault="0055505F" w:rsidP="00A04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141,3</w:t>
            </w:r>
          </w:p>
        </w:tc>
      </w:tr>
      <w:tr w:rsidR="0055505F" w:rsidRPr="004949AF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05F" w:rsidRPr="004949AF" w:rsidRDefault="0055505F" w:rsidP="00A04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</w:t>
            </w: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300038" w:rsidRDefault="0055505F" w:rsidP="00A04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268,6</w:t>
            </w:r>
          </w:p>
        </w:tc>
      </w:tr>
      <w:tr w:rsidR="0055505F" w:rsidRPr="004949AF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05F" w:rsidRPr="004949AF" w:rsidRDefault="0055505F" w:rsidP="00A04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300038" w:rsidRDefault="0055505F" w:rsidP="00A04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190,8</w:t>
            </w:r>
          </w:p>
        </w:tc>
      </w:tr>
      <w:tr w:rsidR="0055505F" w:rsidRPr="004949AF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05F" w:rsidRPr="004949AF" w:rsidRDefault="0055505F" w:rsidP="00A04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Площадь сельскохозяйственных угодий, 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300038" w:rsidRDefault="0055505F" w:rsidP="00A04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5505F" w:rsidRPr="004949A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05F" w:rsidRPr="004949AF" w:rsidRDefault="0055505F" w:rsidP="00A04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Площадь пашни, 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300038" w:rsidRDefault="0055505F" w:rsidP="00A04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5505F" w:rsidRPr="004949A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05F" w:rsidRPr="004949AF" w:rsidRDefault="0055505F" w:rsidP="00A04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Среднегодовое поголовье, голов: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300038" w:rsidRDefault="0055505F" w:rsidP="00A04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505F" w:rsidRPr="004949A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05F" w:rsidRPr="004949AF" w:rsidRDefault="0055505F" w:rsidP="00A04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300038" w:rsidRDefault="0055505F" w:rsidP="00A04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5505F" w:rsidRPr="004949A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05F" w:rsidRPr="004949AF" w:rsidRDefault="0055505F" w:rsidP="00A04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Молодняк КРС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300038" w:rsidRDefault="0055505F" w:rsidP="00A04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</w:tr>
      <w:tr w:rsidR="0055505F" w:rsidRPr="004949A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05F" w:rsidRPr="004949AF" w:rsidRDefault="0055505F" w:rsidP="00A04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300038" w:rsidRDefault="0055505F" w:rsidP="00A04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5505F" w:rsidRPr="004949A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05F" w:rsidRPr="004949AF" w:rsidRDefault="0055505F" w:rsidP="00A04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300038" w:rsidRDefault="0055505F" w:rsidP="00A04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55505F" w:rsidRPr="004949A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05F" w:rsidRPr="004949AF" w:rsidRDefault="0055505F" w:rsidP="00A04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тоимость основных средств,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300038" w:rsidRDefault="0055505F" w:rsidP="00A04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133,3</w:t>
            </w:r>
          </w:p>
        </w:tc>
      </w:tr>
      <w:tr w:rsidR="0055505F" w:rsidRPr="004949A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05F" w:rsidRPr="004949AF" w:rsidRDefault="0055505F" w:rsidP="00A04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тоимость оборотных средств,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300038" w:rsidRDefault="0055505F" w:rsidP="00A04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145,1</w:t>
            </w:r>
          </w:p>
        </w:tc>
      </w:tr>
      <w:tr w:rsidR="0055505F" w:rsidRPr="004949A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505F" w:rsidRPr="004949AF" w:rsidRDefault="0055505F" w:rsidP="00A04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8F4DC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05F" w:rsidRPr="00300038" w:rsidRDefault="0055505F" w:rsidP="00A04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135,3</w:t>
            </w:r>
          </w:p>
        </w:tc>
      </w:tr>
    </w:tbl>
    <w:p w:rsidR="0055505F" w:rsidRDefault="0055505F" w:rsidP="00E66B4A">
      <w:pPr>
        <w:pStyle w:val="21"/>
        <w:ind w:firstLine="709"/>
        <w:rPr>
          <w:color w:val="FF0000"/>
        </w:rPr>
      </w:pPr>
    </w:p>
    <w:p w:rsidR="0055505F" w:rsidRPr="00D01FD3" w:rsidRDefault="0055505F" w:rsidP="003C746D">
      <w:pPr>
        <w:pStyle w:val="21"/>
      </w:pPr>
      <w:r w:rsidRPr="00D01FD3">
        <w:t>Организация работает рентабельно в течение анализируемого периода</w:t>
      </w:r>
      <w:r>
        <w:t>. Так,  рентабельность в 2015 году составила 18%, что означает, что на 100 руб. с</w:t>
      </w:r>
      <w:r>
        <w:t>е</w:t>
      </w:r>
      <w:r>
        <w:t>бестоимости приходится 18 руб. чистой прибыли. П</w:t>
      </w:r>
      <w:r w:rsidRPr="00D01FD3">
        <w:t xml:space="preserve">о сравнению с </w:t>
      </w:r>
      <w:r>
        <w:t>2013</w:t>
      </w:r>
      <w:r w:rsidRPr="00D01FD3">
        <w:t xml:space="preserve"> г</w:t>
      </w:r>
      <w:r w:rsidRPr="00D01FD3">
        <w:t>о</w:t>
      </w:r>
      <w:r w:rsidRPr="00D01FD3">
        <w:t xml:space="preserve">дом рентабельность увеличилась на </w:t>
      </w:r>
      <w:r>
        <w:t>35,3%,это</w:t>
      </w:r>
      <w:r w:rsidRPr="00D01FD3">
        <w:t xml:space="preserve"> прежде всего связано с увел</w:t>
      </w:r>
      <w:r w:rsidRPr="00D01FD3">
        <w:t>и</w:t>
      </w:r>
      <w:r w:rsidRPr="00D01FD3">
        <w:t>чение</w:t>
      </w:r>
      <w:r>
        <w:t xml:space="preserve">м чистой </w:t>
      </w:r>
      <w:r w:rsidRPr="00D01FD3">
        <w:t xml:space="preserve">прибыли. Выручка от реализации продукции увеличилась </w:t>
      </w:r>
      <w:r>
        <w:t>на 46,8%, при этом себестоимость реализованной</w:t>
      </w:r>
      <w:r w:rsidRPr="00D01FD3">
        <w:t xml:space="preserve"> продукции выросла на </w:t>
      </w:r>
      <w:r>
        <w:t>41,3%.</w:t>
      </w:r>
    </w:p>
    <w:p w:rsidR="0055505F" w:rsidRDefault="0055505F" w:rsidP="00E66B4A">
      <w:pPr>
        <w:pStyle w:val="21"/>
        <w:ind w:firstLine="709"/>
      </w:pPr>
      <w:r w:rsidRPr="00D01FD3">
        <w:t xml:space="preserve">Стоимость основных средств увеличились </w:t>
      </w:r>
      <w:r>
        <w:t xml:space="preserve">на33,3% по сравнению с 2013 годом, </w:t>
      </w:r>
      <w:r w:rsidRPr="00D01FD3">
        <w:t>т.е. предприятие производило обновление оборудования и те</w:t>
      </w:r>
      <w:r w:rsidRPr="00D01FD3">
        <w:t>х</w:t>
      </w:r>
      <w:r w:rsidRPr="00D01FD3">
        <w:t>ники, приобретая: тракторы, тракторные прицепы, сеялки, сенокосилки, а</w:t>
      </w:r>
      <w:r w:rsidRPr="00D01FD3">
        <w:t>в</w:t>
      </w:r>
      <w:r w:rsidRPr="00D01FD3">
        <w:t>томобили грузовые, пресс-подборщики. Так же увеличилось стоимость об</w:t>
      </w:r>
      <w:r w:rsidRPr="00D01FD3">
        <w:t>о</w:t>
      </w:r>
      <w:r w:rsidRPr="00D01FD3">
        <w:t>ротных средств - увеличился объем приобретения средств, которые в проце</w:t>
      </w:r>
      <w:r w:rsidRPr="00D01FD3">
        <w:t>с</w:t>
      </w:r>
      <w:r w:rsidRPr="00D01FD3">
        <w:t>се труда расходуются в каждом производственном цикле и их стоимость п</w:t>
      </w:r>
      <w:r w:rsidRPr="00D01FD3">
        <w:t>е</w:t>
      </w:r>
      <w:r w:rsidRPr="00D01FD3">
        <w:t>реносится на продукт труда целиком и сразу.</w:t>
      </w:r>
    </w:p>
    <w:p w:rsidR="0055505F" w:rsidRPr="00D01FD3" w:rsidRDefault="0055505F" w:rsidP="00E66B4A">
      <w:pPr>
        <w:pStyle w:val="21"/>
        <w:ind w:firstLine="709"/>
      </w:pPr>
      <w:r>
        <w:t>За анализируемый период неизменными остались площади сельскох</w:t>
      </w:r>
      <w:r>
        <w:t>о</w:t>
      </w:r>
      <w:r>
        <w:t xml:space="preserve">зяйственных угодий и пашни, также незначительно изменялась численность работников и в 2015 году она составила63 человека. </w:t>
      </w:r>
    </w:p>
    <w:p w:rsidR="0055505F" w:rsidRPr="00D01FD3" w:rsidRDefault="0055505F" w:rsidP="00E66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D3">
        <w:rPr>
          <w:rFonts w:ascii="Times New Roman" w:hAnsi="Times New Roman" w:cs="Times New Roman"/>
          <w:sz w:val="28"/>
          <w:szCs w:val="28"/>
        </w:rPr>
        <w:t>Размеры хозяйства неразрывно связаны со специализацией. Специал</w:t>
      </w:r>
      <w:r w:rsidRPr="00D01FD3">
        <w:rPr>
          <w:rFonts w:ascii="Times New Roman" w:hAnsi="Times New Roman" w:cs="Times New Roman"/>
          <w:sz w:val="28"/>
          <w:szCs w:val="28"/>
        </w:rPr>
        <w:t>и</w:t>
      </w:r>
      <w:r w:rsidRPr="00D01FD3">
        <w:rPr>
          <w:rFonts w:ascii="Times New Roman" w:hAnsi="Times New Roman" w:cs="Times New Roman"/>
          <w:sz w:val="28"/>
          <w:szCs w:val="28"/>
        </w:rPr>
        <w:t xml:space="preserve">зация хозяйства отражает производственное направление и отраслевую структуру. Она показывает, какие или производство, каких видов продукции </w:t>
      </w:r>
      <w:r w:rsidRPr="00D01FD3">
        <w:rPr>
          <w:rFonts w:ascii="Times New Roman" w:hAnsi="Times New Roman" w:cs="Times New Roman"/>
          <w:sz w:val="28"/>
          <w:szCs w:val="28"/>
        </w:rPr>
        <w:lastRenderedPageBreak/>
        <w:t>преобладают  в хозяйстве, какую роль данное предприятие выполняет в о</w:t>
      </w:r>
      <w:r w:rsidRPr="00D01FD3">
        <w:rPr>
          <w:rFonts w:ascii="Times New Roman" w:hAnsi="Times New Roman" w:cs="Times New Roman"/>
          <w:sz w:val="28"/>
          <w:szCs w:val="28"/>
        </w:rPr>
        <w:t>б</w:t>
      </w:r>
      <w:r w:rsidRPr="00D01FD3">
        <w:rPr>
          <w:rFonts w:ascii="Times New Roman" w:hAnsi="Times New Roman" w:cs="Times New Roman"/>
          <w:sz w:val="28"/>
          <w:szCs w:val="28"/>
        </w:rPr>
        <w:t>щественном разделении труда. Экономическое значение специализации в следующем: позволяет более эффективно использовать природно-климатические и экономические условия сельскохозяйственной зоны; созд</w:t>
      </w:r>
      <w:r w:rsidRPr="00D01FD3">
        <w:rPr>
          <w:rFonts w:ascii="Times New Roman" w:hAnsi="Times New Roman" w:cs="Times New Roman"/>
          <w:sz w:val="28"/>
          <w:szCs w:val="28"/>
        </w:rPr>
        <w:t>а</w:t>
      </w:r>
      <w:r w:rsidRPr="00D01FD3">
        <w:rPr>
          <w:rFonts w:ascii="Times New Roman" w:hAnsi="Times New Roman" w:cs="Times New Roman"/>
          <w:sz w:val="28"/>
          <w:szCs w:val="28"/>
        </w:rPr>
        <w:t>ет условия для роста культуры производства, совершенствования научной организации труда, повышения квалификации кадров.</w:t>
      </w:r>
    </w:p>
    <w:p w:rsidR="0055505F" w:rsidRPr="005C3074" w:rsidRDefault="0055505F" w:rsidP="005C3074">
      <w:pPr>
        <w:pStyle w:val="21"/>
        <w:ind w:firstLine="709"/>
      </w:pPr>
      <w:r w:rsidRPr="00D01FD3">
        <w:t>Любое предприятие, независимо от рода деятельности, выбирает о</w:t>
      </w:r>
      <w:r w:rsidRPr="00D01FD3">
        <w:t>с</w:t>
      </w:r>
      <w:r w:rsidRPr="00D01FD3">
        <w:t>новной вид деятельности, что называется специализацией. Специализация хозяйства указывает на ту отрасль, от которой предприятие получает на</w:t>
      </w:r>
      <w:r w:rsidRPr="00D01FD3">
        <w:t>и</w:t>
      </w:r>
      <w:r w:rsidRPr="00D01FD3">
        <w:t xml:space="preserve">больший доход. Рассмотрим специализацию </w:t>
      </w:r>
      <w:r>
        <w:t>ООО «имени Фрунзе»</w:t>
      </w:r>
      <w:r w:rsidRPr="00D01FD3">
        <w:t>с пом</w:t>
      </w:r>
      <w:r w:rsidRPr="00D01FD3">
        <w:t>о</w:t>
      </w:r>
      <w:r w:rsidRPr="00D01FD3">
        <w:t xml:space="preserve">щью </w:t>
      </w:r>
      <w:r>
        <w:t>таблицы 2.2.</w:t>
      </w:r>
    </w:p>
    <w:p w:rsidR="0055505F" w:rsidRPr="00D81428" w:rsidRDefault="0055505F" w:rsidP="00F00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2.2 - </w:t>
      </w:r>
      <w:r w:rsidRPr="00D81428">
        <w:rPr>
          <w:rFonts w:ascii="Times New Roman" w:hAnsi="Times New Roman" w:cs="Times New Roman"/>
          <w:sz w:val="28"/>
          <w:szCs w:val="28"/>
        </w:rPr>
        <w:t>Структура товарной продукции</w:t>
      </w:r>
    </w:p>
    <w:p w:rsidR="0055505F" w:rsidRPr="0076666A" w:rsidRDefault="0055505F" w:rsidP="00E66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4"/>
        <w:gridCol w:w="1227"/>
        <w:gridCol w:w="810"/>
        <w:gridCol w:w="1173"/>
        <w:gridCol w:w="861"/>
        <w:gridCol w:w="1265"/>
        <w:gridCol w:w="770"/>
        <w:gridCol w:w="1216"/>
        <w:gridCol w:w="815"/>
      </w:tblGrid>
      <w:tr w:rsidR="0055505F" w:rsidRPr="0076666A">
        <w:trPr>
          <w:cantSplit/>
          <w:jc w:val="center"/>
        </w:trPr>
        <w:tc>
          <w:tcPr>
            <w:tcW w:w="749" w:type="pct"/>
            <w:vMerge w:val="restart"/>
          </w:tcPr>
          <w:p w:rsidR="0055505F" w:rsidRPr="0076666A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5F" w:rsidRPr="0076666A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5F" w:rsidRPr="0076666A" w:rsidRDefault="0055505F" w:rsidP="00A040D8">
            <w:pPr>
              <w:pStyle w:val="12"/>
            </w:pPr>
            <w:r w:rsidRPr="0076666A">
              <w:t>Продукция</w:t>
            </w:r>
          </w:p>
        </w:tc>
        <w:tc>
          <w:tcPr>
            <w:tcW w:w="1064" w:type="pct"/>
            <w:gridSpan w:val="2"/>
          </w:tcPr>
          <w:p w:rsidR="0055505F" w:rsidRPr="0076666A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5F" w:rsidRPr="0076666A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76666A">
              <w:rPr>
                <w:rFonts w:ascii="Times New Roman" w:hAnsi="Times New Roman" w:cs="Times New Roman"/>
                <w:sz w:val="24"/>
                <w:szCs w:val="24"/>
              </w:rPr>
              <w:t xml:space="preserve">     г.</w:t>
            </w:r>
          </w:p>
        </w:tc>
        <w:tc>
          <w:tcPr>
            <w:tcW w:w="1063" w:type="pct"/>
            <w:gridSpan w:val="2"/>
          </w:tcPr>
          <w:p w:rsidR="0055505F" w:rsidRPr="0076666A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5F" w:rsidRPr="0076666A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76666A">
              <w:rPr>
                <w:rFonts w:ascii="Times New Roman" w:hAnsi="Times New Roman" w:cs="Times New Roman"/>
                <w:sz w:val="24"/>
                <w:szCs w:val="24"/>
              </w:rPr>
              <w:t xml:space="preserve">     г.</w:t>
            </w:r>
          </w:p>
        </w:tc>
        <w:tc>
          <w:tcPr>
            <w:tcW w:w="1063" w:type="pct"/>
            <w:gridSpan w:val="2"/>
          </w:tcPr>
          <w:p w:rsidR="0055505F" w:rsidRPr="0076666A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5F" w:rsidRPr="0076666A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76666A">
              <w:rPr>
                <w:rFonts w:ascii="Times New Roman" w:hAnsi="Times New Roman" w:cs="Times New Roman"/>
                <w:sz w:val="24"/>
                <w:szCs w:val="24"/>
              </w:rPr>
              <w:t xml:space="preserve">     г.</w:t>
            </w:r>
          </w:p>
        </w:tc>
        <w:tc>
          <w:tcPr>
            <w:tcW w:w="1061" w:type="pct"/>
            <w:gridSpan w:val="2"/>
            <w:vAlign w:val="center"/>
          </w:tcPr>
          <w:p w:rsidR="0055505F" w:rsidRPr="0076666A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6A">
              <w:rPr>
                <w:rFonts w:ascii="Times New Roman" w:hAnsi="Times New Roman" w:cs="Times New Roman"/>
                <w:sz w:val="24"/>
                <w:szCs w:val="24"/>
              </w:rPr>
              <w:t>В среднем за</w:t>
            </w:r>
          </w:p>
          <w:p w:rsidR="0055505F" w:rsidRPr="0076666A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6A">
              <w:rPr>
                <w:rFonts w:ascii="Times New Roman" w:hAnsi="Times New Roman" w:cs="Times New Roman"/>
                <w:sz w:val="24"/>
                <w:szCs w:val="24"/>
              </w:rPr>
              <w:t>три года</w:t>
            </w:r>
          </w:p>
          <w:p w:rsidR="0055505F" w:rsidRPr="0076666A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5F" w:rsidRPr="0076666A">
        <w:trPr>
          <w:cantSplit/>
          <w:jc w:val="center"/>
        </w:trPr>
        <w:tc>
          <w:tcPr>
            <w:tcW w:w="749" w:type="pct"/>
            <w:vMerge/>
          </w:tcPr>
          <w:p w:rsidR="0055505F" w:rsidRPr="0076666A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55505F" w:rsidRPr="0038269C" w:rsidRDefault="0055505F" w:rsidP="00A040D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9C">
              <w:rPr>
                <w:rFonts w:ascii="Times New Roman" w:hAnsi="Times New Roman" w:cs="Times New Roman"/>
                <w:sz w:val="24"/>
                <w:szCs w:val="24"/>
              </w:rPr>
              <w:t>Денеж. выру</w:t>
            </w:r>
            <w:r w:rsidRPr="003826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8269C">
              <w:rPr>
                <w:rFonts w:ascii="Times New Roman" w:hAnsi="Times New Roman" w:cs="Times New Roman"/>
                <w:sz w:val="24"/>
                <w:szCs w:val="24"/>
              </w:rPr>
              <w:t>ка.тыс. руб.</w:t>
            </w:r>
          </w:p>
        </w:tc>
        <w:tc>
          <w:tcPr>
            <w:tcW w:w="423" w:type="pct"/>
          </w:tcPr>
          <w:p w:rsidR="0055505F" w:rsidRPr="0076666A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5F" w:rsidRPr="0076666A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3" w:type="pct"/>
          </w:tcPr>
          <w:p w:rsidR="0055505F" w:rsidRPr="0076666A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6A">
              <w:rPr>
                <w:rFonts w:ascii="Times New Roman" w:hAnsi="Times New Roman" w:cs="Times New Roman"/>
                <w:sz w:val="24"/>
                <w:szCs w:val="24"/>
              </w:rPr>
              <w:t>Денеж. выру</w:t>
            </w:r>
            <w:r w:rsidRPr="007666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ка.тыс. </w:t>
            </w:r>
            <w:r w:rsidRPr="0076666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50" w:type="pct"/>
          </w:tcPr>
          <w:p w:rsidR="0055505F" w:rsidRPr="0076666A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5F" w:rsidRPr="0076666A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pct"/>
          </w:tcPr>
          <w:p w:rsidR="0055505F" w:rsidRPr="0076666A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6A">
              <w:rPr>
                <w:rFonts w:ascii="Times New Roman" w:hAnsi="Times New Roman" w:cs="Times New Roman"/>
                <w:sz w:val="24"/>
                <w:szCs w:val="24"/>
              </w:rPr>
              <w:t>Денеж. выру</w:t>
            </w:r>
            <w:r w:rsidRPr="007666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ка.тыс. </w:t>
            </w:r>
            <w:r w:rsidRPr="0076666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02" w:type="pct"/>
          </w:tcPr>
          <w:p w:rsidR="0055505F" w:rsidRPr="0076666A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5F" w:rsidRPr="0076666A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5" w:type="pct"/>
          </w:tcPr>
          <w:p w:rsidR="0055505F" w:rsidRPr="0076666A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6A">
              <w:rPr>
                <w:rFonts w:ascii="Times New Roman" w:hAnsi="Times New Roman" w:cs="Times New Roman"/>
                <w:sz w:val="24"/>
                <w:szCs w:val="24"/>
              </w:rPr>
              <w:t>Денеж. выру</w:t>
            </w:r>
            <w:r w:rsidRPr="007666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ка.тыс. </w:t>
            </w:r>
            <w:r w:rsidRPr="0076666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55505F" w:rsidRPr="0076666A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5F" w:rsidRPr="0076666A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505F" w:rsidRPr="0076666A">
        <w:trPr>
          <w:cantSplit/>
          <w:jc w:val="center"/>
        </w:trPr>
        <w:tc>
          <w:tcPr>
            <w:tcW w:w="749" w:type="pct"/>
          </w:tcPr>
          <w:p w:rsidR="0055505F" w:rsidRPr="0076666A" w:rsidRDefault="0055505F" w:rsidP="00DB0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 и птица в живой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</w:tc>
        <w:tc>
          <w:tcPr>
            <w:tcW w:w="641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</w:t>
            </w:r>
          </w:p>
        </w:tc>
        <w:tc>
          <w:tcPr>
            <w:tcW w:w="423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25,81</w:t>
            </w:r>
          </w:p>
        </w:tc>
        <w:tc>
          <w:tcPr>
            <w:tcW w:w="613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4291</w:t>
            </w:r>
          </w:p>
        </w:tc>
        <w:tc>
          <w:tcPr>
            <w:tcW w:w="450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19,88</w:t>
            </w:r>
          </w:p>
        </w:tc>
        <w:tc>
          <w:tcPr>
            <w:tcW w:w="661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5682</w:t>
            </w:r>
          </w:p>
        </w:tc>
        <w:tc>
          <w:tcPr>
            <w:tcW w:w="402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20,28</w:t>
            </w:r>
          </w:p>
        </w:tc>
        <w:tc>
          <w:tcPr>
            <w:tcW w:w="635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</w:t>
            </w:r>
          </w:p>
        </w:tc>
        <w:tc>
          <w:tcPr>
            <w:tcW w:w="426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21,69</w:t>
            </w:r>
          </w:p>
        </w:tc>
      </w:tr>
      <w:tr w:rsidR="0055505F" w:rsidRPr="0076666A">
        <w:trPr>
          <w:cantSplit/>
          <w:jc w:val="center"/>
        </w:trPr>
        <w:tc>
          <w:tcPr>
            <w:tcW w:w="749" w:type="pct"/>
          </w:tcPr>
          <w:p w:rsidR="0055505F" w:rsidRPr="0076666A" w:rsidRDefault="0055505F" w:rsidP="00DB0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цельное</w:t>
            </w:r>
          </w:p>
        </w:tc>
        <w:tc>
          <w:tcPr>
            <w:tcW w:w="641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13660</w:t>
            </w:r>
          </w:p>
        </w:tc>
        <w:tc>
          <w:tcPr>
            <w:tcW w:w="423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71,77</w:t>
            </w:r>
          </w:p>
        </w:tc>
        <w:tc>
          <w:tcPr>
            <w:tcW w:w="613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17146</w:t>
            </w:r>
          </w:p>
        </w:tc>
        <w:tc>
          <w:tcPr>
            <w:tcW w:w="450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79,42</w:t>
            </w:r>
          </w:p>
        </w:tc>
        <w:tc>
          <w:tcPr>
            <w:tcW w:w="661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21500</w:t>
            </w:r>
          </w:p>
        </w:tc>
        <w:tc>
          <w:tcPr>
            <w:tcW w:w="402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76,74</w:t>
            </w:r>
          </w:p>
        </w:tc>
        <w:tc>
          <w:tcPr>
            <w:tcW w:w="635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17435,3</w:t>
            </w:r>
          </w:p>
        </w:tc>
        <w:tc>
          <w:tcPr>
            <w:tcW w:w="426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76,21</w:t>
            </w:r>
          </w:p>
        </w:tc>
      </w:tr>
      <w:tr w:rsidR="0055505F" w:rsidRPr="0076666A">
        <w:trPr>
          <w:cantSplit/>
          <w:jc w:val="center"/>
        </w:trPr>
        <w:tc>
          <w:tcPr>
            <w:tcW w:w="749" w:type="pct"/>
          </w:tcPr>
          <w:p w:rsidR="0055505F" w:rsidRDefault="0055505F" w:rsidP="00DB0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Зерновые и зернобоб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</w:p>
        </w:tc>
        <w:tc>
          <w:tcPr>
            <w:tcW w:w="641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23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613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0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661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402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2,98</w:t>
            </w:r>
          </w:p>
        </w:tc>
        <w:tc>
          <w:tcPr>
            <w:tcW w:w="635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426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2,11</w:t>
            </w:r>
          </w:p>
        </w:tc>
      </w:tr>
      <w:tr w:rsidR="0055505F" w:rsidRPr="0076666A">
        <w:trPr>
          <w:cantSplit/>
          <w:jc w:val="center"/>
        </w:trPr>
        <w:tc>
          <w:tcPr>
            <w:tcW w:w="749" w:type="pct"/>
          </w:tcPr>
          <w:p w:rsidR="0055505F" w:rsidRPr="0076666A" w:rsidRDefault="0055505F" w:rsidP="00DB0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41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19033</w:t>
            </w:r>
          </w:p>
        </w:tc>
        <w:tc>
          <w:tcPr>
            <w:tcW w:w="423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3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21588</w:t>
            </w:r>
          </w:p>
        </w:tc>
        <w:tc>
          <w:tcPr>
            <w:tcW w:w="450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1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28017</w:t>
            </w:r>
          </w:p>
        </w:tc>
        <w:tc>
          <w:tcPr>
            <w:tcW w:w="402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5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22879,3</w:t>
            </w:r>
          </w:p>
        </w:tc>
        <w:tc>
          <w:tcPr>
            <w:tcW w:w="426" w:type="pct"/>
          </w:tcPr>
          <w:p w:rsidR="0055505F" w:rsidRPr="00DE625F" w:rsidRDefault="0055505F" w:rsidP="00A04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55505F" w:rsidRDefault="0055505F" w:rsidP="00E66B4A">
      <w:pPr>
        <w:jc w:val="center"/>
      </w:pPr>
    </w:p>
    <w:p w:rsidR="0055505F" w:rsidRDefault="0055505F" w:rsidP="00E66B4A">
      <w:pPr>
        <w:pStyle w:val="21"/>
        <w:ind w:firstLine="720"/>
      </w:pPr>
      <w:r>
        <w:t>ООО «имени Фрунзе» специализируется на скотоводстве, а направл</w:t>
      </w:r>
      <w:r>
        <w:t>е</w:t>
      </w:r>
      <w:r>
        <w:t>ние развития главной отрасли - молочно-мясное. Основным видом реализу</w:t>
      </w:r>
      <w:r>
        <w:t>е</w:t>
      </w:r>
      <w:r>
        <w:t>мой продукции является молоко</w:t>
      </w:r>
      <w:r w:rsidRPr="00D01FD3">
        <w:t xml:space="preserve">. </w:t>
      </w:r>
    </w:p>
    <w:p w:rsidR="0055505F" w:rsidRPr="00D01FD3" w:rsidRDefault="0055505F" w:rsidP="00E66B4A">
      <w:pPr>
        <w:pStyle w:val="21"/>
        <w:ind w:firstLine="720"/>
      </w:pPr>
      <w:r w:rsidRPr="00D01FD3">
        <w:t>Для полной характеристики специализации используются коэффициент специализации, вычисление которого производят по следующей формуле:</w:t>
      </w:r>
    </w:p>
    <w:p w:rsidR="0055505F" w:rsidRPr="00D01FD3" w:rsidRDefault="0055505F" w:rsidP="00E66B4A">
      <w:pPr>
        <w:pStyle w:val="21"/>
        <w:spacing w:line="240" w:lineRule="auto"/>
        <w:ind w:firstLine="720"/>
        <w:jc w:val="center"/>
      </w:pPr>
      <w:r w:rsidRPr="00D01FD3">
        <w:rPr>
          <w:position w:val="-32"/>
        </w:rPr>
        <w:object w:dxaOrig="1859" w:dyaOrig="700">
          <v:shape id="_x0000_i1026" type="#_x0000_t75" style="width:93.3pt;height:35.05pt" o:ole="">
            <v:imagedata r:id="rId8" o:title=""/>
          </v:shape>
          <o:OLEObject Type="Embed" ProgID="Equation.3" ShapeID="_x0000_i1026" DrawAspect="Content" ObjectID="_1583834694" r:id="rId9"/>
        </w:object>
      </w:r>
      <w:r w:rsidRPr="00D01FD3">
        <w:t xml:space="preserve"> ,               (</w:t>
      </w:r>
      <w:r>
        <w:t>1</w:t>
      </w:r>
      <w:r w:rsidRPr="00D01FD3">
        <w:t>)</w:t>
      </w:r>
    </w:p>
    <w:p w:rsidR="0055505F" w:rsidRPr="00D01FD3" w:rsidRDefault="0055505F" w:rsidP="00E66B4A">
      <w:pPr>
        <w:pStyle w:val="21"/>
        <w:spacing w:line="240" w:lineRule="auto"/>
        <w:ind w:firstLine="720"/>
        <w:jc w:val="left"/>
      </w:pPr>
    </w:p>
    <w:p w:rsidR="0055505F" w:rsidRPr="00D01FD3" w:rsidRDefault="0055505F" w:rsidP="00E66B4A">
      <w:pPr>
        <w:pStyle w:val="21"/>
        <w:ind w:firstLine="720"/>
      </w:pPr>
      <w:r w:rsidRPr="00D01FD3">
        <w:t xml:space="preserve">где </w:t>
      </w:r>
      <w:r w:rsidRPr="00D01FD3">
        <w:rPr>
          <w:i/>
          <w:iCs/>
        </w:rPr>
        <w:t>100</w:t>
      </w:r>
      <w:r w:rsidRPr="00D01FD3">
        <w:t xml:space="preserve"> – сумма удельных весов продукции, товаров, услуг всего;</w:t>
      </w:r>
    </w:p>
    <w:p w:rsidR="0055505F" w:rsidRPr="00D01FD3" w:rsidRDefault="0055505F" w:rsidP="00E66B4A">
      <w:pPr>
        <w:pStyle w:val="21"/>
        <w:ind w:firstLine="720"/>
      </w:pPr>
      <w:r w:rsidRPr="00D01FD3">
        <w:rPr>
          <w:i/>
          <w:iCs/>
        </w:rPr>
        <w:t>D</w:t>
      </w:r>
      <w:r w:rsidRPr="00D01FD3">
        <w:t xml:space="preserve"> - удельный вес продукции, товаров, работ, услуг отдельных отраслей в структуре реализации, в процентах;</w:t>
      </w:r>
    </w:p>
    <w:p w:rsidR="0055505F" w:rsidRPr="00D01FD3" w:rsidRDefault="0055505F" w:rsidP="00E66B4A">
      <w:pPr>
        <w:pStyle w:val="21"/>
        <w:ind w:firstLine="1260"/>
      </w:pPr>
      <w:r w:rsidRPr="00D01FD3">
        <w:rPr>
          <w:i/>
          <w:iCs/>
        </w:rPr>
        <w:t>n</w:t>
      </w:r>
      <w:r w:rsidRPr="00D01FD3">
        <w:t xml:space="preserve"> - порядковый номер вида продукции, товаров, работ, услуг  по занимаемому ею товарному весу, начиная с наивысшего. </w:t>
      </w:r>
    </w:p>
    <w:p w:rsidR="0055505F" w:rsidRDefault="0055505F" w:rsidP="00E66B4A">
      <w:pPr>
        <w:pStyle w:val="21"/>
        <w:ind w:firstLine="720"/>
      </w:pPr>
    </w:p>
    <w:p w:rsidR="0055505F" w:rsidRDefault="0055505F" w:rsidP="00E66B4A">
      <w:pPr>
        <w:pStyle w:val="21"/>
        <w:ind w:firstLine="720"/>
        <w:jc w:val="center"/>
      </w:pPr>
      <w:r>
        <w:t>Кс=100/76,21*1+21,69*3+2,11*5=0,7</w:t>
      </w:r>
    </w:p>
    <w:p w:rsidR="0055505F" w:rsidRDefault="0055505F" w:rsidP="00F00651">
      <w:pPr>
        <w:pStyle w:val="21"/>
        <w:ind w:firstLine="709"/>
      </w:pPr>
      <w:r w:rsidRPr="00D01FD3">
        <w:t>Величина коэффициента специализации</w:t>
      </w:r>
      <w:r>
        <w:t xml:space="preserve">, равная 0,7 </w:t>
      </w:r>
      <w:r w:rsidRPr="00D01FD3">
        <w:t xml:space="preserve">характеризует </w:t>
      </w:r>
      <w:r>
        <w:t>у</w:t>
      </w:r>
      <w:r>
        <w:t>г</w:t>
      </w:r>
      <w:r>
        <w:t xml:space="preserve">лубленную </w:t>
      </w:r>
      <w:r w:rsidRPr="00D01FD3">
        <w:t xml:space="preserve">специализацию. </w:t>
      </w:r>
    </w:p>
    <w:p w:rsidR="0055505F" w:rsidRDefault="0055505F" w:rsidP="005C3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для более подробной характеристики организации необходимо проанализировать ее финансовое состояние, которое выражается с помощью показателей финансовой устойчивости и платежеспособности.</w:t>
      </w:r>
    </w:p>
    <w:p w:rsidR="0055505F" w:rsidRPr="00DC73D9" w:rsidRDefault="0055505F" w:rsidP="001F5AF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C73D9">
        <w:rPr>
          <w:rFonts w:ascii="Times New Roman" w:eastAsia="SimSun" w:hAnsi="Times New Roman" w:cs="Times New Roman"/>
          <w:sz w:val="28"/>
          <w:szCs w:val="28"/>
          <w:lang w:eastAsia="zh-CN"/>
        </w:rPr>
        <w:t>Обобщающим показателем финансовой независимости является изл</w:t>
      </w:r>
      <w:r w:rsidRPr="00DC73D9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Pr="00DC73D9">
        <w:rPr>
          <w:rFonts w:ascii="Times New Roman" w:eastAsia="SimSun" w:hAnsi="Times New Roman" w:cs="Times New Roman"/>
          <w:sz w:val="28"/>
          <w:szCs w:val="28"/>
          <w:lang w:eastAsia="zh-CN"/>
        </w:rPr>
        <w:t>шек или недостаток источников средств для формирования запасов и затрат, которые определяются в виде разницы величины источника средств и объ</w:t>
      </w:r>
      <w:r w:rsidRPr="00DC73D9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Pr="00DC73D9">
        <w:rPr>
          <w:rFonts w:ascii="Times New Roman" w:eastAsia="SimSun" w:hAnsi="Times New Roman" w:cs="Times New Roman"/>
          <w:sz w:val="28"/>
          <w:szCs w:val="28"/>
          <w:lang w:eastAsia="zh-CN"/>
        </w:rPr>
        <w:t>мом запасов и затрат.</w:t>
      </w:r>
    </w:p>
    <w:p w:rsidR="0055505F" w:rsidRPr="00D64BB9" w:rsidRDefault="0055505F" w:rsidP="001F5AFD">
      <w:pPr>
        <w:spacing w:after="0" w:line="360" w:lineRule="auto"/>
        <w:ind w:firstLine="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64BB9">
        <w:rPr>
          <w:rFonts w:ascii="Times New Roman" w:eastAsia="SimSun" w:hAnsi="Times New Roman" w:cs="Times New Roman"/>
          <w:sz w:val="28"/>
          <w:szCs w:val="28"/>
          <w:lang w:eastAsia="zh-CN"/>
        </w:rPr>
        <w:t>Проанализируем финансовую устойчивость организации с помощью а</w:t>
      </w:r>
      <w:r w:rsidRPr="00D64BB9">
        <w:rPr>
          <w:rFonts w:ascii="Times New Roman" w:eastAsia="SimSun" w:hAnsi="Times New Roman" w:cs="Times New Roman"/>
          <w:sz w:val="28"/>
          <w:szCs w:val="28"/>
          <w:lang w:eastAsia="zh-CN"/>
        </w:rPr>
        <w:t>б</w:t>
      </w:r>
      <w:r w:rsidRPr="00D64BB9">
        <w:rPr>
          <w:rFonts w:ascii="Times New Roman" w:eastAsia="SimSun" w:hAnsi="Times New Roman" w:cs="Times New Roman"/>
          <w:sz w:val="28"/>
          <w:szCs w:val="28"/>
          <w:lang w:eastAsia="zh-CN"/>
        </w:rPr>
        <w:t>солютных показателей (данные таблицы 2.3)</w:t>
      </w:r>
    </w:p>
    <w:p w:rsidR="0055505F" w:rsidRPr="00D64BB9" w:rsidRDefault="0055505F" w:rsidP="001F5AFD">
      <w:pPr>
        <w:rPr>
          <w:rFonts w:ascii="Times New Roman" w:hAnsi="Times New Roman" w:cs="Times New Roman"/>
          <w:sz w:val="28"/>
          <w:szCs w:val="28"/>
        </w:rPr>
      </w:pPr>
      <w:r w:rsidRPr="00D64BB9">
        <w:rPr>
          <w:rFonts w:ascii="Times New Roman" w:hAnsi="Times New Roman" w:cs="Times New Roman"/>
          <w:sz w:val="28"/>
          <w:szCs w:val="28"/>
        </w:rPr>
        <w:t>Таблица 2.3 – Определение типа финансовой устойчивости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5396"/>
        <w:gridCol w:w="1277"/>
        <w:gridCol w:w="1418"/>
        <w:gridCol w:w="1284"/>
      </w:tblGrid>
      <w:tr w:rsidR="0055505F" w:rsidRPr="00D64BB9">
        <w:tc>
          <w:tcPr>
            <w:tcW w:w="2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05F" w:rsidRPr="00D64BB9" w:rsidRDefault="0055505F" w:rsidP="00A040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Показатели, тыс. руб.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2014г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</w:tr>
      <w:tr w:rsidR="0055505F" w:rsidRPr="00D64BB9">
        <w:tc>
          <w:tcPr>
            <w:tcW w:w="2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05F" w:rsidRPr="00D64BB9" w:rsidRDefault="0055505F" w:rsidP="00DB0B8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5505F" w:rsidRPr="00D64BB9">
        <w:tc>
          <w:tcPr>
            <w:tcW w:w="2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05F" w:rsidRPr="00D64BB9" w:rsidRDefault="0055505F" w:rsidP="001F5AFD">
            <w:pPr>
              <w:pStyle w:val="ab"/>
              <w:numPr>
                <w:ilvl w:val="0"/>
                <w:numId w:val="3"/>
              </w:numPr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1.Собственный капитал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28826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31745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36466</w:t>
            </w:r>
          </w:p>
        </w:tc>
      </w:tr>
      <w:tr w:rsidR="0055505F" w:rsidRPr="00D64BB9">
        <w:tc>
          <w:tcPr>
            <w:tcW w:w="2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05F" w:rsidRPr="00D64BB9" w:rsidRDefault="0055505F" w:rsidP="001F5AFD">
            <w:pPr>
              <w:pStyle w:val="ab"/>
              <w:numPr>
                <w:ilvl w:val="0"/>
                <w:numId w:val="3"/>
              </w:numPr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2.Внеоборотные активы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24625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20888</w:t>
            </w:r>
          </w:p>
        </w:tc>
      </w:tr>
      <w:tr w:rsidR="0055505F" w:rsidRPr="00D64BB9">
        <w:tc>
          <w:tcPr>
            <w:tcW w:w="2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05F" w:rsidRPr="00D64BB9" w:rsidRDefault="0055505F" w:rsidP="00A040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3.Наличие собственных оборотных средств (СОС)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</w:rPr>
              <w:t>9922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</w:rPr>
              <w:t>7120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</w:rPr>
              <w:t>15578</w:t>
            </w:r>
          </w:p>
        </w:tc>
      </w:tr>
    </w:tbl>
    <w:p w:rsidR="0055505F" w:rsidRPr="00D64BB9" w:rsidRDefault="0055505F" w:rsidP="00DB0B8A">
      <w:pPr>
        <w:jc w:val="right"/>
        <w:rPr>
          <w:rFonts w:ascii="Times New Roman" w:hAnsi="Times New Roman" w:cs="Times New Roman"/>
          <w:sz w:val="28"/>
          <w:szCs w:val="28"/>
        </w:rPr>
      </w:pPr>
      <w:r w:rsidRPr="00D64BB9">
        <w:rPr>
          <w:rFonts w:ascii="Times New Roman" w:hAnsi="Times New Roman" w:cs="Times New Roman"/>
        </w:rPr>
        <w:br w:type="page"/>
      </w:r>
      <w:r w:rsidRPr="00D64BB9">
        <w:rPr>
          <w:rFonts w:ascii="Times New Roman" w:hAnsi="Times New Roman" w:cs="Times New Roman"/>
          <w:sz w:val="28"/>
          <w:szCs w:val="28"/>
        </w:rPr>
        <w:lastRenderedPageBreak/>
        <w:t>Продолжение таблицы 2.3</w:t>
      </w:r>
    </w:p>
    <w:tbl>
      <w:tblPr>
        <w:tblW w:w="5000" w:type="pct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5396"/>
        <w:gridCol w:w="1277"/>
        <w:gridCol w:w="1418"/>
        <w:gridCol w:w="1284"/>
      </w:tblGrid>
      <w:tr w:rsidR="0055505F" w:rsidRPr="00D64BB9">
        <w:tc>
          <w:tcPr>
            <w:tcW w:w="2878" w:type="pct"/>
          </w:tcPr>
          <w:p w:rsidR="0055505F" w:rsidRPr="00D64BB9" w:rsidRDefault="0055505F" w:rsidP="00EB4B5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" w:type="pct"/>
          </w:tcPr>
          <w:p w:rsidR="0055505F" w:rsidRPr="00D64BB9" w:rsidRDefault="0055505F" w:rsidP="00EB4B5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pct"/>
          </w:tcPr>
          <w:p w:rsidR="0055505F" w:rsidRPr="00D64BB9" w:rsidRDefault="0055505F" w:rsidP="00EB4B5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</w:tcPr>
          <w:p w:rsidR="0055505F" w:rsidRPr="00D64BB9" w:rsidRDefault="0055505F" w:rsidP="00EB4B5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5505F" w:rsidRPr="00D64BB9">
        <w:tc>
          <w:tcPr>
            <w:tcW w:w="2878" w:type="pct"/>
          </w:tcPr>
          <w:p w:rsidR="0055505F" w:rsidRPr="00D64BB9" w:rsidRDefault="0055505F" w:rsidP="00A040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4.Долгосрочные кредиты( ДО)</w:t>
            </w:r>
          </w:p>
        </w:tc>
        <w:tc>
          <w:tcPr>
            <w:tcW w:w="681" w:type="pct"/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pct"/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pct"/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505F" w:rsidRPr="00D64BB9">
        <w:trPr>
          <w:trHeight w:val="587"/>
        </w:trPr>
        <w:tc>
          <w:tcPr>
            <w:tcW w:w="2878" w:type="pct"/>
          </w:tcPr>
          <w:p w:rsidR="0055505F" w:rsidRPr="00D64BB9" w:rsidRDefault="0055505F" w:rsidP="00A040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5.Наличие собственных и долгосрочных средств СОС+ДО</w:t>
            </w:r>
          </w:p>
        </w:tc>
        <w:tc>
          <w:tcPr>
            <w:tcW w:w="681" w:type="pct"/>
          </w:tcPr>
          <w:p w:rsidR="0055505F" w:rsidRPr="00D64BB9" w:rsidRDefault="0055505F" w:rsidP="00A040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</w:rPr>
              <w:t>9922</w:t>
            </w:r>
          </w:p>
        </w:tc>
        <w:tc>
          <w:tcPr>
            <w:tcW w:w="756" w:type="pct"/>
          </w:tcPr>
          <w:p w:rsidR="0055505F" w:rsidRPr="00D64BB9" w:rsidRDefault="0055505F" w:rsidP="00A040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</w:rPr>
              <w:t>7120</w:t>
            </w:r>
          </w:p>
        </w:tc>
        <w:tc>
          <w:tcPr>
            <w:tcW w:w="685" w:type="pct"/>
          </w:tcPr>
          <w:p w:rsidR="0055505F" w:rsidRPr="00D64BB9" w:rsidRDefault="0055505F" w:rsidP="00A040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</w:rPr>
              <w:t>15578</w:t>
            </w:r>
          </w:p>
        </w:tc>
      </w:tr>
      <w:tr w:rsidR="0055505F" w:rsidRPr="00D64BB9">
        <w:tc>
          <w:tcPr>
            <w:tcW w:w="2878" w:type="pct"/>
          </w:tcPr>
          <w:p w:rsidR="0055505F" w:rsidRPr="00D64BB9" w:rsidRDefault="0055505F" w:rsidP="00A040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</w:rPr>
              <w:br w:type="page"/>
            </w: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6.Краткосрочные кредиты и займы( КО)</w:t>
            </w:r>
          </w:p>
        </w:tc>
        <w:tc>
          <w:tcPr>
            <w:tcW w:w="681" w:type="pct"/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5765</w:t>
            </w:r>
          </w:p>
        </w:tc>
        <w:tc>
          <w:tcPr>
            <w:tcW w:w="756" w:type="pct"/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8866</w:t>
            </w:r>
          </w:p>
        </w:tc>
        <w:tc>
          <w:tcPr>
            <w:tcW w:w="685" w:type="pct"/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5021</w:t>
            </w:r>
          </w:p>
        </w:tc>
      </w:tr>
      <w:tr w:rsidR="0055505F" w:rsidRPr="00D64BB9">
        <w:tc>
          <w:tcPr>
            <w:tcW w:w="2878" w:type="pct"/>
          </w:tcPr>
          <w:p w:rsidR="0055505F" w:rsidRPr="00D64BB9" w:rsidRDefault="0055505F" w:rsidP="00A040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7.Наличие собственных и заемных средств СОС+ДО+КО</w:t>
            </w:r>
          </w:p>
        </w:tc>
        <w:tc>
          <w:tcPr>
            <w:tcW w:w="681" w:type="pct"/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15687</w:t>
            </w:r>
          </w:p>
        </w:tc>
        <w:tc>
          <w:tcPr>
            <w:tcW w:w="756" w:type="pct"/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15986</w:t>
            </w:r>
          </w:p>
        </w:tc>
        <w:tc>
          <w:tcPr>
            <w:tcW w:w="685" w:type="pct"/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20599</w:t>
            </w:r>
          </w:p>
        </w:tc>
      </w:tr>
      <w:tr w:rsidR="0055505F" w:rsidRPr="00D64BB9">
        <w:tc>
          <w:tcPr>
            <w:tcW w:w="2878" w:type="pct"/>
          </w:tcPr>
          <w:p w:rsidR="0055505F" w:rsidRPr="00D64BB9" w:rsidRDefault="0055505F" w:rsidP="00A040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8.Запасы (З)</w:t>
            </w:r>
          </w:p>
        </w:tc>
        <w:tc>
          <w:tcPr>
            <w:tcW w:w="681" w:type="pct"/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15270</w:t>
            </w:r>
          </w:p>
        </w:tc>
        <w:tc>
          <w:tcPr>
            <w:tcW w:w="756" w:type="pct"/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17527</w:t>
            </w:r>
          </w:p>
        </w:tc>
        <w:tc>
          <w:tcPr>
            <w:tcW w:w="685" w:type="pct"/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22169</w:t>
            </w:r>
          </w:p>
        </w:tc>
      </w:tr>
      <w:tr w:rsidR="0055505F" w:rsidRPr="00D64BB9">
        <w:tc>
          <w:tcPr>
            <w:tcW w:w="2878" w:type="pct"/>
          </w:tcPr>
          <w:p w:rsidR="0055505F" w:rsidRPr="00D64BB9" w:rsidRDefault="0055505F" w:rsidP="00A040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9.Излишек или недостаток СОС-З</w:t>
            </w:r>
          </w:p>
        </w:tc>
        <w:tc>
          <w:tcPr>
            <w:tcW w:w="681" w:type="pct"/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-5348</w:t>
            </w:r>
          </w:p>
        </w:tc>
        <w:tc>
          <w:tcPr>
            <w:tcW w:w="756" w:type="pct"/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-10407</w:t>
            </w:r>
          </w:p>
        </w:tc>
        <w:tc>
          <w:tcPr>
            <w:tcW w:w="685" w:type="pct"/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-6591</w:t>
            </w:r>
          </w:p>
        </w:tc>
      </w:tr>
      <w:tr w:rsidR="0055505F" w:rsidRPr="00D64BB9">
        <w:tc>
          <w:tcPr>
            <w:tcW w:w="2878" w:type="pct"/>
          </w:tcPr>
          <w:p w:rsidR="0055505F" w:rsidRPr="00D64BB9" w:rsidRDefault="0055505F" w:rsidP="00A040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10.Излишек или недостаток (СОС+ДО)-З</w:t>
            </w:r>
          </w:p>
        </w:tc>
        <w:tc>
          <w:tcPr>
            <w:tcW w:w="681" w:type="pct"/>
          </w:tcPr>
          <w:p w:rsidR="0055505F" w:rsidRPr="00D64BB9" w:rsidRDefault="0055505F" w:rsidP="00A040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-5348</w:t>
            </w:r>
          </w:p>
        </w:tc>
        <w:tc>
          <w:tcPr>
            <w:tcW w:w="756" w:type="pct"/>
          </w:tcPr>
          <w:p w:rsidR="0055505F" w:rsidRPr="00D64BB9" w:rsidRDefault="0055505F" w:rsidP="00A040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-10407</w:t>
            </w:r>
          </w:p>
        </w:tc>
        <w:tc>
          <w:tcPr>
            <w:tcW w:w="685" w:type="pct"/>
          </w:tcPr>
          <w:p w:rsidR="0055505F" w:rsidRPr="00D64BB9" w:rsidRDefault="0055505F" w:rsidP="00A040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-6591</w:t>
            </w:r>
          </w:p>
        </w:tc>
      </w:tr>
      <w:tr w:rsidR="0055505F" w:rsidRPr="00D64BB9">
        <w:tc>
          <w:tcPr>
            <w:tcW w:w="2878" w:type="pct"/>
          </w:tcPr>
          <w:p w:rsidR="0055505F" w:rsidRPr="00D64BB9" w:rsidRDefault="0055505F" w:rsidP="00A040D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11.Излишек или недостаток (СОС+ДО+КО)-З</w:t>
            </w:r>
          </w:p>
        </w:tc>
        <w:tc>
          <w:tcPr>
            <w:tcW w:w="681" w:type="pct"/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756" w:type="pct"/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-1541</w:t>
            </w:r>
          </w:p>
        </w:tc>
        <w:tc>
          <w:tcPr>
            <w:tcW w:w="685" w:type="pct"/>
          </w:tcPr>
          <w:p w:rsidR="0055505F" w:rsidRPr="00D64BB9" w:rsidRDefault="0055505F" w:rsidP="008412B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-1570</w:t>
            </w:r>
          </w:p>
        </w:tc>
      </w:tr>
    </w:tbl>
    <w:p w:rsidR="0055505F" w:rsidRPr="00D64BB9" w:rsidRDefault="0055505F" w:rsidP="001F5AFD">
      <w:pPr>
        <w:rPr>
          <w:rFonts w:ascii="Times New Roman" w:hAnsi="Times New Roman" w:cs="Times New Roman"/>
          <w:sz w:val="24"/>
          <w:szCs w:val="24"/>
        </w:rPr>
      </w:pPr>
    </w:p>
    <w:p w:rsidR="0055505F" w:rsidRPr="00D64BB9" w:rsidRDefault="0055505F" w:rsidP="001F5A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BB9">
        <w:rPr>
          <w:rFonts w:ascii="Times New Roman" w:hAnsi="Times New Roman" w:cs="Times New Roman"/>
          <w:sz w:val="28"/>
          <w:szCs w:val="28"/>
        </w:rPr>
        <w:t>Таким образом, приведенные в таблице 3 показатели свидетельствуют о том, что организация в 2013 году относилось к неустойчивому типу фина</w:t>
      </w:r>
      <w:r w:rsidRPr="00D64BB9">
        <w:rPr>
          <w:rFonts w:ascii="Times New Roman" w:hAnsi="Times New Roman" w:cs="Times New Roman"/>
          <w:sz w:val="28"/>
          <w:szCs w:val="28"/>
        </w:rPr>
        <w:t>н</w:t>
      </w:r>
      <w:r w:rsidRPr="00D64BB9">
        <w:rPr>
          <w:rFonts w:ascii="Times New Roman" w:hAnsi="Times New Roman" w:cs="Times New Roman"/>
          <w:sz w:val="28"/>
          <w:szCs w:val="28"/>
        </w:rPr>
        <w:t>совой устойчивости, т.е. запасы были сформированы за счет  собственных средств, долгосрочных  и краткосрочных обязательств. В 2014 и 2015 году оно стало кризисным, так как всех вышеперечисленных источников недост</w:t>
      </w:r>
      <w:r w:rsidRPr="00D64BB9">
        <w:rPr>
          <w:rFonts w:ascii="Times New Roman" w:hAnsi="Times New Roman" w:cs="Times New Roman"/>
          <w:sz w:val="28"/>
          <w:szCs w:val="28"/>
        </w:rPr>
        <w:t>а</w:t>
      </w:r>
      <w:r w:rsidRPr="00D64BB9">
        <w:rPr>
          <w:rFonts w:ascii="Times New Roman" w:hAnsi="Times New Roman" w:cs="Times New Roman"/>
          <w:sz w:val="28"/>
          <w:szCs w:val="28"/>
        </w:rPr>
        <w:t>точно для покрытия запасов.</w:t>
      </w:r>
    </w:p>
    <w:p w:rsidR="0055505F" w:rsidRPr="00DF7204" w:rsidRDefault="0055505F" w:rsidP="001F5AFD">
      <w:pPr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Относительные показатели, характеризующие финансовую устойч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вость организации рассчитываются по ниже приведенной методике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55505F" w:rsidRDefault="0055505F" w:rsidP="001F5AF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1) к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оэффициент автономии - отношение собственного капитала к ва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ю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те баланса:</w:t>
      </w:r>
    </w:p>
    <w:p w:rsidR="0055505F" w:rsidRPr="006724E4" w:rsidRDefault="0055505F" w:rsidP="001F5AF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0,50 - 0,60 - высокое положительное соотношение;</w:t>
      </w:r>
    </w:p>
    <w:p w:rsidR="0055505F" w:rsidRPr="006724E4" w:rsidRDefault="0055505F" w:rsidP="001F5AF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0,50 - 0,40 - соотношение среднего уровня;</w:t>
      </w:r>
    </w:p>
    <w:p w:rsidR="0055505F" w:rsidRPr="006724E4" w:rsidRDefault="0055505F" w:rsidP="001F5AF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0,40 - 0,30 - неустойчивое соотношение;</w:t>
      </w:r>
    </w:p>
    <w:p w:rsidR="0055505F" w:rsidRPr="006724E4" w:rsidRDefault="0055505F" w:rsidP="001F5AF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менее 0,30 - организация высокой степени риска.</w:t>
      </w:r>
    </w:p>
    <w:p w:rsidR="0055505F" w:rsidRPr="006724E4" w:rsidRDefault="0055505F" w:rsidP="001F5AF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2) к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оэффициент финан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совой устойчивости 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отношение собственного капитала и долгосрочных обязательств к валюте баланса.</w:t>
      </w:r>
    </w:p>
    <w:p w:rsidR="0055505F" w:rsidRPr="006724E4" w:rsidRDefault="0055505F" w:rsidP="001F5AF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3) коэффициент финансовой зависимости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 отношение за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softHyphen/>
        <w:t>емных и д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полнительно привлеченных источников к валюте баланса. 0,40 и более - в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ы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сокий уровень заемных средств.</w:t>
      </w:r>
    </w:p>
    <w:p w:rsidR="0055505F" w:rsidRPr="006724E4" w:rsidRDefault="0055505F" w:rsidP="001F5AF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4) к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оэффициент капитализации (соотношения заемных и собственных средств) - отношение заемных и дополнительно привлеченных источников к собственному капиталу. 1,00 и более - критический уровень соотношения.</w:t>
      </w:r>
    </w:p>
    <w:p w:rsidR="0055505F" w:rsidRPr="006724E4" w:rsidRDefault="0055505F" w:rsidP="001F5AF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5) д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оля дебиторской задолженности в текущих активах - отношение д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би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softHyphen/>
        <w:t>торской задолженности к сумме оборотных средств. 0,70 и более - трево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ж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ное положение.</w:t>
      </w:r>
    </w:p>
    <w:p w:rsidR="0055505F" w:rsidRDefault="0055505F" w:rsidP="001F5AFD">
      <w:pPr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6) к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оэффициент маневренности собственного капитала - отношение собственного оборотного ка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softHyphen/>
        <w:t xml:space="preserve">питала к сумме собственного капитала.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Б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олее 0,50 - оптимальное соотношение.</w:t>
      </w:r>
    </w:p>
    <w:p w:rsidR="0055505F" w:rsidRPr="006724E4" w:rsidRDefault="0055505F" w:rsidP="001F5AFD">
      <w:pPr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55505F" w:rsidRPr="006724E4" w:rsidRDefault="0055505F" w:rsidP="001F5AFD">
      <w:pPr>
        <w:spacing w:after="0" w:line="360" w:lineRule="auto"/>
        <w:ind w:left="360" w:hanging="36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Таблица 2.4 - 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Относительные показатели финансовой устойчивости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5"/>
        <w:gridCol w:w="1118"/>
        <w:gridCol w:w="1118"/>
        <w:gridCol w:w="1116"/>
        <w:gridCol w:w="1114"/>
      </w:tblGrid>
      <w:tr w:rsidR="0055505F" w:rsidRPr="006724E4">
        <w:trPr>
          <w:trHeight w:val="562"/>
        </w:trPr>
        <w:tc>
          <w:tcPr>
            <w:tcW w:w="2667" w:type="pct"/>
          </w:tcPr>
          <w:p w:rsidR="0055505F" w:rsidRPr="006724E4" w:rsidRDefault="0055505F" w:rsidP="00A040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4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  <w:p w:rsidR="0055505F" w:rsidRPr="006724E4" w:rsidRDefault="0055505F" w:rsidP="00A040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4" w:type="pct"/>
          </w:tcPr>
          <w:p w:rsidR="0055505F" w:rsidRPr="006724E4" w:rsidRDefault="0055505F" w:rsidP="000371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2013г</w:t>
            </w:r>
          </w:p>
        </w:tc>
        <w:tc>
          <w:tcPr>
            <w:tcW w:w="584" w:type="pct"/>
          </w:tcPr>
          <w:p w:rsidR="0055505F" w:rsidRPr="006724E4" w:rsidRDefault="0055505F" w:rsidP="000371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2014г</w:t>
            </w:r>
          </w:p>
        </w:tc>
        <w:tc>
          <w:tcPr>
            <w:tcW w:w="583" w:type="pct"/>
          </w:tcPr>
          <w:p w:rsidR="0055505F" w:rsidRPr="006724E4" w:rsidRDefault="0055505F" w:rsidP="000371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2015г</w:t>
            </w:r>
          </w:p>
        </w:tc>
        <w:tc>
          <w:tcPr>
            <w:tcW w:w="582" w:type="pct"/>
          </w:tcPr>
          <w:p w:rsidR="0055505F" w:rsidRDefault="0055505F" w:rsidP="00A040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2015 г. к 2013г., %</w:t>
            </w:r>
          </w:p>
        </w:tc>
      </w:tr>
      <w:tr w:rsidR="0055505F" w:rsidRPr="006724E4">
        <w:tc>
          <w:tcPr>
            <w:tcW w:w="2667" w:type="pct"/>
          </w:tcPr>
          <w:p w:rsidR="0055505F" w:rsidRPr="006724E4" w:rsidRDefault="0055505F" w:rsidP="00A040D8">
            <w:pPr>
              <w:spacing w:after="0" w:line="312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724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1.Коэффициент автономии (финансовой нез</w:t>
            </w:r>
            <w:r w:rsidRPr="006724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</w:t>
            </w:r>
            <w:r w:rsidRPr="006724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висимости)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</w:p>
        </w:tc>
        <w:tc>
          <w:tcPr>
            <w:tcW w:w="584" w:type="pct"/>
            <w:vAlign w:val="center"/>
          </w:tcPr>
          <w:p w:rsidR="0055505F" w:rsidRPr="00EF7CEE" w:rsidRDefault="0055505F" w:rsidP="00074B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584" w:type="pct"/>
            <w:vAlign w:val="center"/>
          </w:tcPr>
          <w:p w:rsidR="0055505F" w:rsidRPr="00EF7CEE" w:rsidRDefault="0055505F" w:rsidP="00074B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583" w:type="pct"/>
            <w:vAlign w:val="center"/>
          </w:tcPr>
          <w:p w:rsidR="0055505F" w:rsidRPr="00EF7CEE" w:rsidRDefault="0055505F" w:rsidP="00074B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582" w:type="pct"/>
            <w:vAlign w:val="center"/>
          </w:tcPr>
          <w:p w:rsidR="0055505F" w:rsidRPr="00074BE8" w:rsidRDefault="0055505F" w:rsidP="00074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5505F" w:rsidRPr="006724E4">
        <w:tc>
          <w:tcPr>
            <w:tcW w:w="2667" w:type="pct"/>
          </w:tcPr>
          <w:p w:rsidR="0055505F" w:rsidRPr="006724E4" w:rsidRDefault="0055505F" w:rsidP="00A040D8">
            <w:pPr>
              <w:spacing w:after="0" w:line="312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24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2.Коэффициент финансовой устойчивости</w:t>
            </w:r>
          </w:p>
        </w:tc>
        <w:tc>
          <w:tcPr>
            <w:tcW w:w="584" w:type="pct"/>
            <w:vAlign w:val="center"/>
          </w:tcPr>
          <w:p w:rsidR="0055505F" w:rsidRPr="00EF7CEE" w:rsidRDefault="0055505F" w:rsidP="00074B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584" w:type="pct"/>
            <w:vAlign w:val="center"/>
          </w:tcPr>
          <w:p w:rsidR="0055505F" w:rsidRPr="00EF7CEE" w:rsidRDefault="0055505F" w:rsidP="00074B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583" w:type="pct"/>
            <w:vAlign w:val="center"/>
          </w:tcPr>
          <w:p w:rsidR="0055505F" w:rsidRPr="00EF7CEE" w:rsidRDefault="0055505F" w:rsidP="00074B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582" w:type="pct"/>
            <w:vAlign w:val="center"/>
          </w:tcPr>
          <w:p w:rsidR="0055505F" w:rsidRPr="00074BE8" w:rsidRDefault="0055505F" w:rsidP="00074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5505F" w:rsidRPr="006724E4">
        <w:tc>
          <w:tcPr>
            <w:tcW w:w="2667" w:type="pct"/>
          </w:tcPr>
          <w:p w:rsidR="0055505F" w:rsidRPr="006724E4" w:rsidRDefault="0055505F" w:rsidP="00A869E7">
            <w:pPr>
              <w:spacing w:after="0" w:line="312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724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Коэффициент финансовой зависимости</w:t>
            </w:r>
          </w:p>
        </w:tc>
        <w:tc>
          <w:tcPr>
            <w:tcW w:w="584" w:type="pct"/>
            <w:vAlign w:val="center"/>
          </w:tcPr>
          <w:p w:rsidR="0055505F" w:rsidRPr="00EF7CEE" w:rsidRDefault="0055505F" w:rsidP="00074B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584" w:type="pct"/>
            <w:vAlign w:val="center"/>
          </w:tcPr>
          <w:p w:rsidR="0055505F" w:rsidRPr="00EF7CEE" w:rsidRDefault="0055505F" w:rsidP="00074B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583" w:type="pct"/>
            <w:vAlign w:val="center"/>
          </w:tcPr>
          <w:p w:rsidR="0055505F" w:rsidRPr="00B766C8" w:rsidRDefault="0055505F" w:rsidP="00074B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582" w:type="pct"/>
            <w:vAlign w:val="center"/>
          </w:tcPr>
          <w:p w:rsidR="0055505F" w:rsidRPr="00074BE8" w:rsidRDefault="0055505F" w:rsidP="00074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5505F" w:rsidRPr="006724E4">
        <w:tc>
          <w:tcPr>
            <w:tcW w:w="2667" w:type="pct"/>
          </w:tcPr>
          <w:p w:rsidR="0055505F" w:rsidRPr="006724E4" w:rsidRDefault="0055505F" w:rsidP="00A040D8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br w:type="page"/>
            </w:r>
            <w:r w:rsidRPr="006724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4.Коэффициент капитализации</w:t>
            </w:r>
          </w:p>
        </w:tc>
        <w:tc>
          <w:tcPr>
            <w:tcW w:w="584" w:type="pct"/>
            <w:vAlign w:val="center"/>
          </w:tcPr>
          <w:p w:rsidR="0055505F" w:rsidRPr="00EF7CEE" w:rsidRDefault="0055505F" w:rsidP="00074B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584" w:type="pct"/>
            <w:vAlign w:val="center"/>
          </w:tcPr>
          <w:p w:rsidR="0055505F" w:rsidRPr="00EF7CEE" w:rsidRDefault="0055505F" w:rsidP="00074B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583" w:type="pct"/>
            <w:vAlign w:val="center"/>
          </w:tcPr>
          <w:p w:rsidR="0055505F" w:rsidRPr="00EF7CEE" w:rsidRDefault="0055505F" w:rsidP="00074B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582" w:type="pct"/>
            <w:vAlign w:val="center"/>
          </w:tcPr>
          <w:p w:rsidR="0055505F" w:rsidRPr="00074BE8" w:rsidRDefault="0055505F" w:rsidP="00074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5505F" w:rsidRPr="006724E4">
        <w:tc>
          <w:tcPr>
            <w:tcW w:w="2667" w:type="pct"/>
          </w:tcPr>
          <w:p w:rsidR="0055505F" w:rsidRPr="006724E4" w:rsidRDefault="0055505F" w:rsidP="00A040D8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724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5.Доля дебиторской задолженности в текущих активах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%</w:t>
            </w:r>
          </w:p>
        </w:tc>
        <w:tc>
          <w:tcPr>
            <w:tcW w:w="584" w:type="pct"/>
            <w:vAlign w:val="center"/>
          </w:tcPr>
          <w:p w:rsidR="0055505F" w:rsidRPr="00EF7CEE" w:rsidRDefault="0055505F" w:rsidP="00074B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4,38</w:t>
            </w:r>
          </w:p>
        </w:tc>
        <w:tc>
          <w:tcPr>
            <w:tcW w:w="584" w:type="pct"/>
            <w:vAlign w:val="center"/>
          </w:tcPr>
          <w:p w:rsidR="0055505F" w:rsidRPr="00EF7CEE" w:rsidRDefault="0055505F" w:rsidP="00074B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8,62</w:t>
            </w:r>
          </w:p>
        </w:tc>
        <w:tc>
          <w:tcPr>
            <w:tcW w:w="583" w:type="pct"/>
            <w:vAlign w:val="center"/>
          </w:tcPr>
          <w:p w:rsidR="0055505F" w:rsidRPr="00EF7CEE" w:rsidRDefault="0055505F" w:rsidP="00074B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582" w:type="pct"/>
            <w:vAlign w:val="center"/>
          </w:tcPr>
          <w:p w:rsidR="0055505F" w:rsidRPr="00074BE8" w:rsidRDefault="0055505F" w:rsidP="00074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  <w:tr w:rsidR="0055505F" w:rsidRPr="006724E4">
        <w:tc>
          <w:tcPr>
            <w:tcW w:w="2667" w:type="pct"/>
          </w:tcPr>
          <w:p w:rsidR="0055505F" w:rsidRPr="006724E4" w:rsidRDefault="0055505F" w:rsidP="00A040D8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  <w:r w:rsidRPr="006724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.Коэффициент маневренности собственного капитала</w:t>
            </w:r>
          </w:p>
        </w:tc>
        <w:tc>
          <w:tcPr>
            <w:tcW w:w="584" w:type="pct"/>
            <w:vAlign w:val="center"/>
          </w:tcPr>
          <w:p w:rsidR="0055505F" w:rsidRPr="00EF7CEE" w:rsidRDefault="0055505F" w:rsidP="00074B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584" w:type="pct"/>
            <w:vAlign w:val="center"/>
          </w:tcPr>
          <w:p w:rsidR="0055505F" w:rsidRPr="00EF7CEE" w:rsidRDefault="0055505F" w:rsidP="00074B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583" w:type="pct"/>
            <w:vAlign w:val="center"/>
          </w:tcPr>
          <w:p w:rsidR="0055505F" w:rsidRPr="00EF7CEE" w:rsidRDefault="0055505F" w:rsidP="00074B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582" w:type="pct"/>
            <w:vAlign w:val="center"/>
          </w:tcPr>
          <w:p w:rsidR="0055505F" w:rsidRPr="00074BE8" w:rsidRDefault="0055505F" w:rsidP="00074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</w:tr>
    </w:tbl>
    <w:p w:rsidR="0055505F" w:rsidRPr="006724E4" w:rsidRDefault="0055505F" w:rsidP="001F5AFD">
      <w:pPr>
        <w:spacing w:after="0" w:line="360" w:lineRule="auto"/>
        <w:ind w:left="360" w:hanging="36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55505F" w:rsidRDefault="0055505F" w:rsidP="001F5AF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Данные таблицы показывают, что доля собственного капитала в им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ществе организации в отчетном году составляет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82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%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 по сравнению с 2013 она не изменилась, значение характеризуется как высокое положительное. Доля заемного капитала соответственно составляет лишь 18%. Так как ООО «имени Фрунзе» не имеет на балансе долгосрочных обязательств, коэффиц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ент финансовой устойчивости равен коэффициенту финансовой зависимости.   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Коэффициент капитализации показывает, что на 1 руб. собственных средств 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приходится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0,21 руб.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заемных,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снижение 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показателя в динамике указывает 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уменьшение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зависимости предприятия от заемных источников.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Положител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ь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на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тенденция и по удельному весу дебиторской задолженности в общем об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>ъ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еме текущих активов: с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4,38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%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снижение 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4,24</w:t>
      </w:r>
      <w:r w:rsidRPr="006724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%.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Коэффициент маневре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ности собственного капитала показывает, что у организации 43% собстве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ных средств находятся в мобильной форме, и динамика положительная. </w:t>
      </w:r>
    </w:p>
    <w:p w:rsidR="0055505F" w:rsidRDefault="0055505F" w:rsidP="001F5AFD">
      <w:pPr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F3380D">
        <w:rPr>
          <w:rFonts w:ascii="Times New Roman" w:eastAsia="SimSun" w:hAnsi="Times New Roman" w:cs="Times New Roman"/>
          <w:sz w:val="28"/>
          <w:szCs w:val="28"/>
          <w:lang w:eastAsia="zh-CN"/>
        </w:rPr>
        <w:t>Анализ ликвидности баланса заключается в сравнении средств по акт</w:t>
      </w:r>
      <w:r w:rsidRPr="00F3380D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Pr="00F3380D">
        <w:rPr>
          <w:rFonts w:ascii="Times New Roman" w:eastAsia="SimSun" w:hAnsi="Times New Roman" w:cs="Times New Roman"/>
          <w:sz w:val="28"/>
          <w:szCs w:val="28"/>
          <w:lang w:eastAsia="zh-CN"/>
        </w:rPr>
        <w:t>ву, сгруппированных по степени их ликвидности и расположенных в порядке убывания ликвидности, с обязательствами по пассиву, сгруппированными по срокам их погашения и расположенными в порядке возрастания сроков.</w:t>
      </w:r>
    </w:p>
    <w:p w:rsidR="0055505F" w:rsidRPr="0059047C" w:rsidRDefault="0055505F" w:rsidP="001F5AFD">
      <w:pPr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Проведем анализ ликвидности баланса на основе данных приведенных в таблице 2.5.</w:t>
      </w:r>
    </w:p>
    <w:p w:rsidR="0055505F" w:rsidRPr="00F3380D" w:rsidRDefault="0055505F" w:rsidP="001F5AFD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80D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2.5</w:t>
      </w:r>
      <w:r w:rsidRPr="00F3380D">
        <w:rPr>
          <w:rFonts w:ascii="Times New Roman" w:hAnsi="Times New Roman" w:cs="Times New Roman"/>
          <w:sz w:val="28"/>
          <w:szCs w:val="28"/>
        </w:rPr>
        <w:t xml:space="preserve"> - Группировка актива и пассива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0"/>
        <w:gridCol w:w="1101"/>
        <w:gridCol w:w="1101"/>
        <w:gridCol w:w="1101"/>
        <w:gridCol w:w="1505"/>
        <w:gridCol w:w="1101"/>
        <w:gridCol w:w="1101"/>
        <w:gridCol w:w="1101"/>
      </w:tblGrid>
      <w:tr w:rsidR="0055505F" w:rsidRPr="00F3380D">
        <w:trPr>
          <w:trHeight w:val="517"/>
        </w:trPr>
        <w:tc>
          <w:tcPr>
            <w:tcW w:w="763" w:type="pct"/>
            <w:vMerge w:val="restar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D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575" w:type="pct"/>
            <w:vMerge w:val="restar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575" w:type="pct"/>
            <w:vMerge w:val="restar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575" w:type="pct"/>
            <w:vMerge w:val="restar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786" w:type="pct"/>
            <w:vMerge w:val="restar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D">
              <w:rPr>
                <w:rFonts w:ascii="Times New Roman" w:hAnsi="Times New Roman" w:cs="Times New Roman"/>
                <w:sz w:val="24"/>
                <w:szCs w:val="24"/>
              </w:rPr>
              <w:t>Пассив</w:t>
            </w:r>
          </w:p>
        </w:tc>
        <w:tc>
          <w:tcPr>
            <w:tcW w:w="575" w:type="pct"/>
            <w:vMerge w:val="restar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575" w:type="pct"/>
            <w:vMerge w:val="restar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575" w:type="pct"/>
            <w:vMerge w:val="restar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</w:tr>
      <w:tr w:rsidR="0055505F" w:rsidRPr="00F3380D">
        <w:trPr>
          <w:trHeight w:val="517"/>
        </w:trPr>
        <w:tc>
          <w:tcPr>
            <w:tcW w:w="763" w:type="pct"/>
            <w:vMerge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5F" w:rsidRPr="00F3380D">
        <w:trPr>
          <w:trHeight w:val="251"/>
        </w:trPr>
        <w:tc>
          <w:tcPr>
            <w:tcW w:w="763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D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86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D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5391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5486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</w:t>
            </w:r>
          </w:p>
        </w:tc>
      </w:tr>
      <w:tr w:rsidR="0055505F" w:rsidRPr="00F3380D">
        <w:trPr>
          <w:trHeight w:val="874"/>
        </w:trPr>
        <w:tc>
          <w:tcPr>
            <w:tcW w:w="763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D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86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D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3380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</w:tr>
      <w:tr w:rsidR="0055505F" w:rsidRPr="00F3380D">
        <w:tc>
          <w:tcPr>
            <w:tcW w:w="763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D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15276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17527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22169</w:t>
            </w:r>
          </w:p>
        </w:tc>
        <w:tc>
          <w:tcPr>
            <w:tcW w:w="786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D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3282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</w:t>
            </w:r>
          </w:p>
        </w:tc>
      </w:tr>
      <w:tr w:rsidR="0055505F" w:rsidRPr="00F3380D">
        <w:tc>
          <w:tcPr>
            <w:tcW w:w="763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D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18904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24625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20888</w:t>
            </w:r>
          </w:p>
        </w:tc>
        <w:tc>
          <w:tcPr>
            <w:tcW w:w="786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D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28826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31745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36466</w:t>
            </w:r>
          </w:p>
        </w:tc>
      </w:tr>
      <w:tr w:rsidR="0055505F" w:rsidRPr="00F3380D">
        <w:tc>
          <w:tcPr>
            <w:tcW w:w="763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D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34998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43893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44239</w:t>
            </w:r>
          </w:p>
        </w:tc>
        <w:tc>
          <w:tcPr>
            <w:tcW w:w="786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D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34998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43893</w:t>
            </w:r>
          </w:p>
        </w:tc>
        <w:tc>
          <w:tcPr>
            <w:tcW w:w="575" w:type="pct"/>
            <w:vAlign w:val="center"/>
          </w:tcPr>
          <w:p w:rsidR="0055505F" w:rsidRPr="00F3380D" w:rsidRDefault="0055505F" w:rsidP="00DF451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44239</w:t>
            </w:r>
          </w:p>
        </w:tc>
      </w:tr>
    </w:tbl>
    <w:p w:rsidR="0055505F" w:rsidRDefault="0055505F" w:rsidP="001F5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1F5A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Вышеперечисленные показатели свидетельствуют о том, что баланс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не является абсолютно ликвидным, поскольку не выполняется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ловие абсолютной ликвидности: </w:t>
      </w:r>
    </w:p>
    <w:p w:rsidR="0055505F" w:rsidRPr="00746AAC" w:rsidRDefault="0055505F" w:rsidP="00746A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6AAC">
        <w:rPr>
          <w:rFonts w:ascii="Times New Roman" w:hAnsi="Times New Roman" w:cs="Times New Roman"/>
          <w:sz w:val="28"/>
          <w:szCs w:val="28"/>
          <w:lang w:eastAsia="ru-RU"/>
        </w:rPr>
        <w:t>А 1 ≥ П 1</w:t>
      </w:r>
    </w:p>
    <w:p w:rsidR="0055505F" w:rsidRPr="00746AAC" w:rsidRDefault="0055505F" w:rsidP="00746A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6AAC">
        <w:rPr>
          <w:rFonts w:ascii="Times New Roman" w:hAnsi="Times New Roman" w:cs="Times New Roman"/>
          <w:sz w:val="28"/>
          <w:szCs w:val="28"/>
          <w:lang w:eastAsia="ru-RU"/>
        </w:rPr>
        <w:t>А 2 ≥ П 2</w:t>
      </w:r>
    </w:p>
    <w:p w:rsidR="0055505F" w:rsidRPr="00746AAC" w:rsidRDefault="0055505F" w:rsidP="00746A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6AAC">
        <w:rPr>
          <w:rFonts w:ascii="Times New Roman" w:hAnsi="Times New Roman" w:cs="Times New Roman"/>
          <w:sz w:val="28"/>
          <w:szCs w:val="28"/>
          <w:lang w:eastAsia="ru-RU"/>
        </w:rPr>
        <w:t>А 3 ≥ П 3</w:t>
      </w:r>
    </w:p>
    <w:p w:rsidR="0055505F" w:rsidRPr="00746AAC" w:rsidRDefault="0055505F" w:rsidP="00746A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6AAC">
        <w:rPr>
          <w:rFonts w:ascii="Times New Roman" w:hAnsi="Times New Roman" w:cs="Times New Roman"/>
          <w:sz w:val="28"/>
          <w:szCs w:val="28"/>
          <w:lang w:eastAsia="ru-RU"/>
        </w:rPr>
        <w:t>А 4 ≤ П 4</w:t>
      </w:r>
    </w:p>
    <w:p w:rsidR="0055505F" w:rsidRDefault="0055505F" w:rsidP="001F5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тип платежеспособности не дает достаточно  полное понятие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тежеспособности, поэтому  необходимо рассчитать относительные показат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 платежеспособности.</w:t>
      </w:r>
    </w:p>
    <w:p w:rsidR="0055505F" w:rsidRPr="00B3308B" w:rsidRDefault="0055505F" w:rsidP="001F5AFD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08B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2.6</w:t>
      </w:r>
      <w:r w:rsidRPr="00B3308B">
        <w:rPr>
          <w:rFonts w:ascii="Times New Roman" w:hAnsi="Times New Roman" w:cs="Times New Roman"/>
          <w:sz w:val="28"/>
          <w:szCs w:val="28"/>
        </w:rPr>
        <w:t xml:space="preserve"> - Основные  показатели платежеспособности организации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8"/>
        <w:gridCol w:w="995"/>
        <w:gridCol w:w="995"/>
        <w:gridCol w:w="1093"/>
        <w:gridCol w:w="1930"/>
      </w:tblGrid>
      <w:tr w:rsidR="0055505F" w:rsidRPr="00B3308B">
        <w:tc>
          <w:tcPr>
            <w:tcW w:w="2381" w:type="pct"/>
          </w:tcPr>
          <w:p w:rsidR="0055505F" w:rsidRPr="00B3308B" w:rsidRDefault="0055505F" w:rsidP="00A0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8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20" w:type="pct"/>
          </w:tcPr>
          <w:p w:rsidR="0055505F" w:rsidRPr="006724E4" w:rsidRDefault="0055505F" w:rsidP="00A040D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2013г</w:t>
            </w:r>
          </w:p>
        </w:tc>
        <w:tc>
          <w:tcPr>
            <w:tcW w:w="520" w:type="pct"/>
          </w:tcPr>
          <w:p w:rsidR="0055505F" w:rsidRPr="006724E4" w:rsidRDefault="0055505F" w:rsidP="00A040D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2014г</w:t>
            </w:r>
          </w:p>
        </w:tc>
        <w:tc>
          <w:tcPr>
            <w:tcW w:w="571" w:type="pct"/>
          </w:tcPr>
          <w:p w:rsidR="0055505F" w:rsidRPr="006724E4" w:rsidRDefault="0055505F" w:rsidP="00A040D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2015г</w:t>
            </w:r>
          </w:p>
        </w:tc>
        <w:tc>
          <w:tcPr>
            <w:tcW w:w="1009" w:type="pct"/>
          </w:tcPr>
          <w:p w:rsidR="0055505F" w:rsidRDefault="0055505F" w:rsidP="00A040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2015г. к 2013г., %</w:t>
            </w:r>
          </w:p>
        </w:tc>
      </w:tr>
      <w:tr w:rsidR="0055505F" w:rsidRPr="00B3308B">
        <w:tc>
          <w:tcPr>
            <w:tcW w:w="2381" w:type="pct"/>
          </w:tcPr>
          <w:p w:rsidR="0055505F" w:rsidRPr="00B3308B" w:rsidRDefault="0055505F" w:rsidP="00A0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8B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абсолютной ликвидности </w:t>
            </w:r>
          </w:p>
        </w:tc>
        <w:tc>
          <w:tcPr>
            <w:tcW w:w="520" w:type="pct"/>
            <w:vAlign w:val="center"/>
          </w:tcPr>
          <w:p w:rsidR="0055505F" w:rsidRPr="00DF2C25" w:rsidRDefault="0055505F" w:rsidP="0052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20" w:type="pct"/>
            <w:vAlign w:val="center"/>
          </w:tcPr>
          <w:p w:rsidR="0055505F" w:rsidRPr="00DF2C25" w:rsidRDefault="0055505F" w:rsidP="0052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571" w:type="pct"/>
            <w:vAlign w:val="center"/>
          </w:tcPr>
          <w:p w:rsidR="0055505F" w:rsidRPr="00DF2C25" w:rsidRDefault="0055505F" w:rsidP="0052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09" w:type="pct"/>
            <w:vAlign w:val="center"/>
          </w:tcPr>
          <w:p w:rsidR="0055505F" w:rsidRPr="00520914" w:rsidRDefault="0055505F" w:rsidP="00520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5505F" w:rsidRPr="00B3308B">
        <w:tc>
          <w:tcPr>
            <w:tcW w:w="2381" w:type="pct"/>
          </w:tcPr>
          <w:p w:rsidR="0055505F" w:rsidRPr="00B3308B" w:rsidRDefault="0055505F" w:rsidP="00A0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8B">
              <w:rPr>
                <w:rFonts w:ascii="Times New Roman" w:hAnsi="Times New Roman" w:cs="Times New Roman"/>
                <w:sz w:val="24"/>
                <w:szCs w:val="24"/>
              </w:rPr>
              <w:t>Коэффициент критической оценки (сро</w:t>
            </w:r>
            <w:r w:rsidRPr="00B330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3308B">
              <w:rPr>
                <w:rFonts w:ascii="Times New Roman" w:hAnsi="Times New Roman" w:cs="Times New Roman"/>
                <w:sz w:val="24"/>
                <w:szCs w:val="24"/>
              </w:rPr>
              <w:t>ной ликвидности)</w:t>
            </w:r>
          </w:p>
        </w:tc>
        <w:tc>
          <w:tcPr>
            <w:tcW w:w="520" w:type="pct"/>
            <w:vAlign w:val="center"/>
          </w:tcPr>
          <w:p w:rsidR="0055505F" w:rsidRPr="00DF2C25" w:rsidRDefault="0055505F" w:rsidP="0052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520" w:type="pct"/>
            <w:vAlign w:val="center"/>
          </w:tcPr>
          <w:p w:rsidR="0055505F" w:rsidRPr="00DF2C25" w:rsidRDefault="0055505F" w:rsidP="0052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571" w:type="pct"/>
            <w:vAlign w:val="center"/>
          </w:tcPr>
          <w:p w:rsidR="0055505F" w:rsidRPr="00DF2C25" w:rsidRDefault="0055505F" w:rsidP="0052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09" w:type="pct"/>
            <w:vAlign w:val="center"/>
          </w:tcPr>
          <w:p w:rsidR="0055505F" w:rsidRPr="00520914" w:rsidRDefault="0055505F" w:rsidP="00520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171,4</w:t>
            </w:r>
          </w:p>
        </w:tc>
      </w:tr>
      <w:tr w:rsidR="0055505F" w:rsidRPr="00B3308B">
        <w:tc>
          <w:tcPr>
            <w:tcW w:w="2381" w:type="pct"/>
          </w:tcPr>
          <w:p w:rsidR="0055505F" w:rsidRPr="00B3308B" w:rsidRDefault="0055505F" w:rsidP="00A0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8B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520" w:type="pct"/>
            <w:vAlign w:val="center"/>
          </w:tcPr>
          <w:p w:rsidR="0055505F" w:rsidRPr="00DF2C25" w:rsidRDefault="0055505F" w:rsidP="0052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520" w:type="pct"/>
            <w:vAlign w:val="center"/>
          </w:tcPr>
          <w:p w:rsidR="0055505F" w:rsidRPr="00DF2C25" w:rsidRDefault="0055505F" w:rsidP="0052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571" w:type="pct"/>
            <w:vAlign w:val="center"/>
          </w:tcPr>
          <w:p w:rsidR="0055505F" w:rsidRPr="00DF2C25" w:rsidRDefault="0055505F" w:rsidP="0052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009" w:type="pct"/>
            <w:vAlign w:val="center"/>
          </w:tcPr>
          <w:p w:rsidR="0055505F" w:rsidRPr="00520914" w:rsidRDefault="0055505F" w:rsidP="00520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</w:tr>
      <w:tr w:rsidR="0055505F" w:rsidRPr="00B3308B">
        <w:tc>
          <w:tcPr>
            <w:tcW w:w="2381" w:type="pct"/>
          </w:tcPr>
          <w:p w:rsidR="0055505F" w:rsidRPr="00B3308B" w:rsidRDefault="0055505F" w:rsidP="00A0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8B">
              <w:rPr>
                <w:rFonts w:ascii="Times New Roman" w:hAnsi="Times New Roman" w:cs="Times New Roman"/>
                <w:sz w:val="24"/>
                <w:szCs w:val="24"/>
              </w:rPr>
              <w:t>Доля оборотных средств в активах</w:t>
            </w:r>
          </w:p>
        </w:tc>
        <w:tc>
          <w:tcPr>
            <w:tcW w:w="520" w:type="pct"/>
            <w:vAlign w:val="center"/>
          </w:tcPr>
          <w:p w:rsidR="0055505F" w:rsidRPr="00DF2C25" w:rsidRDefault="0055505F" w:rsidP="0052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520" w:type="pct"/>
            <w:vAlign w:val="center"/>
          </w:tcPr>
          <w:p w:rsidR="0055505F" w:rsidRPr="00DF2C25" w:rsidRDefault="0055505F" w:rsidP="0052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71" w:type="pct"/>
            <w:vAlign w:val="center"/>
          </w:tcPr>
          <w:p w:rsidR="0055505F" w:rsidRPr="00DF2C25" w:rsidRDefault="0055505F" w:rsidP="0052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009" w:type="pct"/>
            <w:vAlign w:val="center"/>
          </w:tcPr>
          <w:p w:rsidR="0055505F" w:rsidRPr="00520914" w:rsidRDefault="0055505F" w:rsidP="00520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</w:tr>
      <w:tr w:rsidR="0055505F" w:rsidRPr="00B3308B">
        <w:tc>
          <w:tcPr>
            <w:tcW w:w="2381" w:type="pct"/>
          </w:tcPr>
          <w:p w:rsidR="0055505F" w:rsidRPr="00B3308B" w:rsidRDefault="0055505F" w:rsidP="00A0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8B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 собстве</w:t>
            </w:r>
            <w:r w:rsidRPr="00B330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308B">
              <w:rPr>
                <w:rFonts w:ascii="Times New Roman" w:hAnsi="Times New Roman" w:cs="Times New Roman"/>
                <w:sz w:val="24"/>
                <w:szCs w:val="24"/>
              </w:rPr>
              <w:t>ными оборотными средствами</w:t>
            </w:r>
          </w:p>
        </w:tc>
        <w:tc>
          <w:tcPr>
            <w:tcW w:w="520" w:type="pct"/>
            <w:vAlign w:val="center"/>
          </w:tcPr>
          <w:p w:rsidR="0055505F" w:rsidRPr="00DF2C25" w:rsidRDefault="0055505F" w:rsidP="0052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520" w:type="pct"/>
            <w:vAlign w:val="center"/>
          </w:tcPr>
          <w:p w:rsidR="0055505F" w:rsidRPr="00DF2C25" w:rsidRDefault="0055505F" w:rsidP="0052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571" w:type="pct"/>
            <w:vAlign w:val="center"/>
          </w:tcPr>
          <w:p w:rsidR="0055505F" w:rsidRPr="00DF2C25" w:rsidRDefault="0055505F" w:rsidP="0052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009" w:type="pct"/>
            <w:vAlign w:val="center"/>
          </w:tcPr>
          <w:p w:rsidR="0055505F" w:rsidRPr="00520914" w:rsidRDefault="0055505F" w:rsidP="00520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109,8</w:t>
            </w:r>
          </w:p>
        </w:tc>
      </w:tr>
      <w:tr w:rsidR="0055505F" w:rsidRPr="00B3308B">
        <w:tc>
          <w:tcPr>
            <w:tcW w:w="2381" w:type="pct"/>
          </w:tcPr>
          <w:p w:rsidR="0055505F" w:rsidRPr="00B3308B" w:rsidRDefault="0055505F" w:rsidP="00A0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8B">
              <w:rPr>
                <w:rFonts w:ascii="Times New Roman" w:hAnsi="Times New Roman" w:cs="Times New Roman"/>
                <w:sz w:val="24"/>
                <w:szCs w:val="24"/>
              </w:rPr>
              <w:t>Коэффициент соотношения дебиторской и кредиторской задолженности</w:t>
            </w:r>
          </w:p>
        </w:tc>
        <w:tc>
          <w:tcPr>
            <w:tcW w:w="520" w:type="pct"/>
            <w:vAlign w:val="center"/>
          </w:tcPr>
          <w:p w:rsidR="0055505F" w:rsidRPr="00DF2C25" w:rsidRDefault="0055505F" w:rsidP="0052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520" w:type="pct"/>
            <w:vAlign w:val="center"/>
          </w:tcPr>
          <w:p w:rsidR="0055505F" w:rsidRPr="00DF2C25" w:rsidRDefault="0055505F" w:rsidP="0052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571" w:type="pct"/>
            <w:vAlign w:val="center"/>
          </w:tcPr>
          <w:p w:rsidR="0055505F" w:rsidRPr="00DF2C25" w:rsidRDefault="0055505F" w:rsidP="0052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009" w:type="pct"/>
            <w:vAlign w:val="center"/>
          </w:tcPr>
          <w:p w:rsidR="0055505F" w:rsidRPr="00520914" w:rsidRDefault="0055505F" w:rsidP="00520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176,9</w:t>
            </w:r>
          </w:p>
        </w:tc>
      </w:tr>
    </w:tbl>
    <w:p w:rsidR="0055505F" w:rsidRDefault="0055505F" w:rsidP="001F5A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1F5AFD">
      <w:pPr>
        <w:tabs>
          <w:tab w:val="left" w:pos="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89">
        <w:rPr>
          <w:rFonts w:ascii="Times New Roman" w:hAnsi="Times New Roman" w:cs="Times New Roman"/>
          <w:sz w:val="28"/>
          <w:szCs w:val="28"/>
        </w:rPr>
        <w:t xml:space="preserve">Анализ платежеспособности организации показывает, что за счет имеющихся в наличии денежных средств организация сможет погасить в ближайшее время лишь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3F89">
        <w:rPr>
          <w:rFonts w:ascii="Times New Roman" w:hAnsi="Times New Roman" w:cs="Times New Roman"/>
          <w:sz w:val="28"/>
          <w:szCs w:val="28"/>
        </w:rPr>
        <w:t xml:space="preserve">% срочных обязательств, что значительно ниже норматива (норматив </w:t>
      </w:r>
      <w:r>
        <w:rPr>
          <w:rFonts w:ascii="Times New Roman" w:hAnsi="Times New Roman" w:cs="Times New Roman"/>
          <w:sz w:val="28"/>
          <w:szCs w:val="28"/>
        </w:rPr>
        <w:t xml:space="preserve"> в среднем 25%), хотя и по сравнению с 2013 годом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казатель увеличился в 2 раза. А</w:t>
      </w:r>
      <w:r w:rsidRPr="00E83F89">
        <w:rPr>
          <w:rFonts w:ascii="Times New Roman" w:hAnsi="Times New Roman" w:cs="Times New Roman"/>
          <w:sz w:val="28"/>
          <w:szCs w:val="28"/>
        </w:rPr>
        <w:t xml:space="preserve"> в случае расчета с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E83F89">
        <w:rPr>
          <w:rFonts w:ascii="Times New Roman" w:hAnsi="Times New Roman" w:cs="Times New Roman"/>
          <w:sz w:val="28"/>
          <w:szCs w:val="28"/>
        </w:rPr>
        <w:t xml:space="preserve">дебиторов оно сможет погасить </w:t>
      </w:r>
      <w:r>
        <w:rPr>
          <w:rFonts w:ascii="Times New Roman" w:hAnsi="Times New Roman" w:cs="Times New Roman"/>
          <w:sz w:val="28"/>
          <w:szCs w:val="28"/>
        </w:rPr>
        <w:t>24% срочных обязательств. Данный коэффициент также ниже норматива, хотя и  имеет тенденцию к увеличению.</w:t>
      </w:r>
    </w:p>
    <w:p w:rsidR="0055505F" w:rsidRDefault="0055505F" w:rsidP="001F5AFD">
      <w:pPr>
        <w:tabs>
          <w:tab w:val="left" w:pos="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89">
        <w:rPr>
          <w:rFonts w:ascii="Times New Roman" w:hAnsi="Times New Roman" w:cs="Times New Roman"/>
          <w:sz w:val="28"/>
          <w:szCs w:val="28"/>
        </w:rPr>
        <w:t>Коэффициент текущей ликвидности  показывает, что оборотные акт</w:t>
      </w:r>
      <w:r w:rsidRPr="00E83F89">
        <w:rPr>
          <w:rFonts w:ascii="Times New Roman" w:hAnsi="Times New Roman" w:cs="Times New Roman"/>
          <w:sz w:val="28"/>
          <w:szCs w:val="28"/>
        </w:rPr>
        <w:t>и</w:t>
      </w:r>
      <w:r w:rsidRPr="00E83F89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превышают срочные обязательства в 4,65 раза</w:t>
      </w:r>
      <w:r w:rsidRPr="00E83F89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3F89">
        <w:rPr>
          <w:rFonts w:ascii="Times New Roman" w:hAnsi="Times New Roman" w:cs="Times New Roman"/>
          <w:sz w:val="28"/>
          <w:szCs w:val="28"/>
        </w:rPr>
        <w:t xml:space="preserve"> для условия нормальной платежеспособности их должно бы</w:t>
      </w:r>
      <w:r>
        <w:rPr>
          <w:rFonts w:ascii="Times New Roman" w:hAnsi="Times New Roman" w:cs="Times New Roman"/>
          <w:sz w:val="28"/>
          <w:szCs w:val="28"/>
        </w:rPr>
        <w:t>ть в 2 раза больше обязательств, 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тельно, данный коэффициент соответствует уровню нормальной платежесп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собности.</w:t>
      </w:r>
      <w:r w:rsidRPr="00E83F89">
        <w:rPr>
          <w:rFonts w:ascii="Times New Roman" w:hAnsi="Times New Roman" w:cs="Times New Roman"/>
          <w:sz w:val="28"/>
          <w:szCs w:val="28"/>
        </w:rPr>
        <w:t xml:space="preserve">  Доля оборотных средств в активах составляет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E83F89">
        <w:rPr>
          <w:rFonts w:ascii="Times New Roman" w:hAnsi="Times New Roman" w:cs="Times New Roman"/>
          <w:sz w:val="28"/>
          <w:szCs w:val="28"/>
        </w:rPr>
        <w:t>% и их увелич</w:t>
      </w:r>
      <w:r w:rsidRPr="00E83F89">
        <w:rPr>
          <w:rFonts w:ascii="Times New Roman" w:hAnsi="Times New Roman" w:cs="Times New Roman"/>
          <w:sz w:val="28"/>
          <w:szCs w:val="28"/>
        </w:rPr>
        <w:t>е</w:t>
      </w:r>
      <w:r w:rsidRPr="00E83F89">
        <w:rPr>
          <w:rFonts w:ascii="Times New Roman" w:hAnsi="Times New Roman" w:cs="Times New Roman"/>
          <w:sz w:val="28"/>
          <w:szCs w:val="28"/>
        </w:rPr>
        <w:t xml:space="preserve">ние в динамике 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E83F89">
        <w:rPr>
          <w:rFonts w:ascii="Times New Roman" w:hAnsi="Times New Roman" w:cs="Times New Roman"/>
          <w:sz w:val="28"/>
          <w:szCs w:val="28"/>
        </w:rPr>
        <w:t xml:space="preserve">считать положительной тенденцией, </w:t>
      </w:r>
      <w:r>
        <w:rPr>
          <w:rFonts w:ascii="Times New Roman" w:hAnsi="Times New Roman" w:cs="Times New Roman"/>
          <w:sz w:val="28"/>
          <w:szCs w:val="28"/>
        </w:rPr>
        <w:t xml:space="preserve">так какэтоне </w:t>
      </w:r>
      <w:r w:rsidRPr="00E83F89">
        <w:rPr>
          <w:rFonts w:ascii="Times New Roman" w:hAnsi="Times New Roman" w:cs="Times New Roman"/>
          <w:sz w:val="28"/>
          <w:szCs w:val="28"/>
        </w:rPr>
        <w:t>связано  с ростом дебиторской  задолженно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55505F" w:rsidRPr="00B325EF" w:rsidRDefault="0055505F" w:rsidP="003D1921">
      <w:pPr>
        <w:tabs>
          <w:tab w:val="left" w:pos="990"/>
        </w:tabs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ООО «имени Фрунзе» имеет в наличии собственные оборотные 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ва, так в 2015 году доля собственных средств в обороте составляла 67%, что значительно выше норматива.</w:t>
      </w:r>
    </w:p>
    <w:p w:rsidR="0055505F" w:rsidRDefault="0055505F" w:rsidP="003D1921">
      <w:pPr>
        <w:tabs>
          <w:tab w:val="left" w:pos="990"/>
        </w:tabs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89">
        <w:rPr>
          <w:rFonts w:ascii="Times New Roman" w:hAnsi="Times New Roman" w:cs="Times New Roman"/>
          <w:sz w:val="28"/>
          <w:szCs w:val="28"/>
        </w:rPr>
        <w:t xml:space="preserve"> Анализ соотношения дебиторской и кредиторской задолженности п</w:t>
      </w:r>
      <w:r w:rsidRPr="00E83F89">
        <w:rPr>
          <w:rFonts w:ascii="Times New Roman" w:hAnsi="Times New Roman" w:cs="Times New Roman"/>
          <w:sz w:val="28"/>
          <w:szCs w:val="28"/>
        </w:rPr>
        <w:t>о</w:t>
      </w:r>
      <w:r w:rsidRPr="00E83F89">
        <w:rPr>
          <w:rFonts w:ascii="Times New Roman" w:hAnsi="Times New Roman" w:cs="Times New Roman"/>
          <w:sz w:val="28"/>
          <w:szCs w:val="28"/>
        </w:rPr>
        <w:t>казыва</w:t>
      </w:r>
      <w:r>
        <w:rPr>
          <w:rFonts w:ascii="Times New Roman" w:hAnsi="Times New Roman" w:cs="Times New Roman"/>
          <w:sz w:val="28"/>
          <w:szCs w:val="28"/>
        </w:rPr>
        <w:t xml:space="preserve">ет, что </w:t>
      </w:r>
      <w:r w:rsidRPr="00E83F89">
        <w:rPr>
          <w:rFonts w:ascii="Times New Roman" w:hAnsi="Times New Roman" w:cs="Times New Roman"/>
          <w:sz w:val="28"/>
          <w:szCs w:val="28"/>
        </w:rPr>
        <w:t xml:space="preserve">на 1 руб. кредиторской задолженности приходится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83F89">
        <w:rPr>
          <w:rFonts w:ascii="Times New Roman" w:hAnsi="Times New Roman" w:cs="Times New Roman"/>
          <w:sz w:val="28"/>
          <w:szCs w:val="28"/>
        </w:rPr>
        <w:t xml:space="preserve"> копейки дебиторской задолженно</w:t>
      </w:r>
      <w:r>
        <w:rPr>
          <w:rFonts w:ascii="Times New Roman" w:hAnsi="Times New Roman" w:cs="Times New Roman"/>
          <w:sz w:val="28"/>
          <w:szCs w:val="28"/>
        </w:rPr>
        <w:t>сти и наблюдается положительная динамика.</w:t>
      </w:r>
    </w:p>
    <w:p w:rsidR="0055505F" w:rsidRDefault="0055505F" w:rsidP="003D1921">
      <w:pPr>
        <w:tabs>
          <w:tab w:val="left" w:pos="990"/>
        </w:tabs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делая общие выводы по платежеспособности можно отметить, что в целом организацию нельзя назвать неплатежеспособной, </w:t>
      </w:r>
      <w:r w:rsidRPr="00E83F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так как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которые коэффициенты соответствуют нормативам и имеется положительная динамика. У предприятия не хватает «живых» денег для покрытия срочных обязательств вследствие наличия большой суммы запасов. Но это специфи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 для всех сельскохозяйственных организаций, а не только для ООО «имени Фрунзе», так как объясняется сезонным характером производства.</w:t>
      </w:r>
    </w:p>
    <w:p w:rsidR="0055505F" w:rsidRDefault="0055505F" w:rsidP="003D1921">
      <w:pPr>
        <w:shd w:val="clear" w:color="auto" w:fill="FFFFFF"/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3D1921">
      <w:pPr>
        <w:shd w:val="clear" w:color="auto" w:fill="FFFFFF"/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3D1921">
      <w:pPr>
        <w:shd w:val="clear" w:color="auto" w:fill="FFFFFF"/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Эффективность использования ресурсного потенциала</w:t>
      </w:r>
    </w:p>
    <w:p w:rsidR="0055505F" w:rsidRDefault="0055505F" w:rsidP="003D1921">
      <w:pPr>
        <w:shd w:val="clear" w:color="auto" w:fill="FFFFFF"/>
        <w:spacing w:after="0" w:line="38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05F" w:rsidRDefault="0055505F" w:rsidP="003D1921">
      <w:pPr>
        <w:shd w:val="clear" w:color="auto" w:fill="FFFFFF"/>
        <w:spacing w:after="0" w:line="38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0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Основными составляющими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ресурсного </w:t>
      </w:r>
      <w:r w:rsidRPr="00270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потенциала в сельском хозя</w:t>
      </w:r>
      <w:r w:rsidRPr="00270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270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 являются: земельные (сельскохозяйственные) угодья; основные прои</w:t>
      </w:r>
      <w:r w:rsidRPr="00270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270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водственные фонды сельскохозяйственного назначения; оборотные средства; трудовые ресурсы (среднегодовая численность работников, занятых в сел</w:t>
      </w:r>
      <w:r w:rsidRPr="00270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270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ском хозяйстве).</w:t>
      </w:r>
    </w:p>
    <w:p w:rsidR="0055505F" w:rsidRPr="00AF7941" w:rsidRDefault="0055505F" w:rsidP="003D19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основным ресурсом в сельском хозяйстве является земля, проанализируем наличие земельных ресурсов и их структуру (данные табл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 2.7).</w:t>
      </w:r>
    </w:p>
    <w:p w:rsidR="0055505F" w:rsidRDefault="0055505F" w:rsidP="00AF7941">
      <w:pPr>
        <w:pStyle w:val="12"/>
        <w:spacing w:line="360" w:lineRule="auto"/>
        <w:jc w:val="both"/>
        <w:outlineLvl w:val="0"/>
        <w:rPr>
          <w:sz w:val="28"/>
          <w:szCs w:val="28"/>
        </w:rPr>
      </w:pPr>
    </w:p>
    <w:p w:rsidR="0055505F" w:rsidRPr="00131FDC" w:rsidRDefault="0055505F" w:rsidP="00AF7941">
      <w:pPr>
        <w:pStyle w:val="12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Таблица 2.7- </w:t>
      </w:r>
      <w:r w:rsidRPr="00FA6CAC">
        <w:rPr>
          <w:sz w:val="28"/>
          <w:szCs w:val="28"/>
        </w:rPr>
        <w:t>Определение структуры земельных ресурсов и сельскохозяйс</w:t>
      </w:r>
      <w:r w:rsidRPr="00FA6CAC">
        <w:rPr>
          <w:sz w:val="28"/>
          <w:szCs w:val="28"/>
        </w:rPr>
        <w:t>т</w:t>
      </w:r>
      <w:r w:rsidRPr="00FA6CAC">
        <w:rPr>
          <w:sz w:val="28"/>
          <w:szCs w:val="28"/>
        </w:rPr>
        <w:t>венных угодий</w:t>
      </w:r>
    </w:p>
    <w:tbl>
      <w:tblPr>
        <w:tblW w:w="5514" w:type="pct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7"/>
        <w:gridCol w:w="1411"/>
        <w:gridCol w:w="861"/>
        <w:gridCol w:w="817"/>
        <w:gridCol w:w="1300"/>
        <w:gridCol w:w="861"/>
        <w:gridCol w:w="815"/>
        <w:gridCol w:w="1300"/>
        <w:gridCol w:w="861"/>
        <w:gridCol w:w="802"/>
      </w:tblGrid>
      <w:tr w:rsidR="0055505F" w:rsidRPr="00FA6CAC">
        <w:trPr>
          <w:cantSplit/>
          <w:trHeight w:val="300"/>
        </w:trPr>
        <w:tc>
          <w:tcPr>
            <w:tcW w:w="723" w:type="pct"/>
            <w:vMerge w:val="restart"/>
            <w:vAlign w:val="center"/>
          </w:tcPr>
          <w:p w:rsidR="0055505F" w:rsidRPr="001274CD" w:rsidRDefault="0055505F" w:rsidP="00AF7941">
            <w:pPr>
              <w:pStyle w:val="12"/>
              <w:spacing w:line="288" w:lineRule="auto"/>
              <w:outlineLvl w:val="0"/>
              <w:rPr>
                <w:sz w:val="22"/>
                <w:szCs w:val="22"/>
              </w:rPr>
            </w:pPr>
            <w:r w:rsidRPr="001274CD">
              <w:rPr>
                <w:sz w:val="22"/>
                <w:szCs w:val="22"/>
              </w:rPr>
              <w:t>Показатель</w:t>
            </w:r>
          </w:p>
        </w:tc>
        <w:tc>
          <w:tcPr>
            <w:tcW w:w="1462" w:type="pct"/>
            <w:gridSpan w:val="3"/>
          </w:tcPr>
          <w:p w:rsidR="0055505F" w:rsidRPr="001274CD" w:rsidRDefault="0055505F" w:rsidP="00AF7941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Pr="001274CD">
              <w:rPr>
                <w:rFonts w:ascii="Times New Roman" w:hAnsi="Times New Roman" w:cs="Times New Roman"/>
              </w:rPr>
              <w:t xml:space="preserve">      г.</w:t>
            </w:r>
          </w:p>
        </w:tc>
        <w:tc>
          <w:tcPr>
            <w:tcW w:w="1410" w:type="pct"/>
            <w:gridSpan w:val="3"/>
          </w:tcPr>
          <w:p w:rsidR="0055505F" w:rsidRPr="001274CD" w:rsidRDefault="0055505F" w:rsidP="00AF7941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1274CD">
              <w:rPr>
                <w:rFonts w:ascii="Times New Roman" w:hAnsi="Times New Roman" w:cs="Times New Roman"/>
              </w:rPr>
              <w:t xml:space="preserve">      г.</w:t>
            </w:r>
          </w:p>
        </w:tc>
        <w:tc>
          <w:tcPr>
            <w:tcW w:w="1404" w:type="pct"/>
            <w:gridSpan w:val="3"/>
          </w:tcPr>
          <w:p w:rsidR="0055505F" w:rsidRPr="001274CD" w:rsidRDefault="0055505F" w:rsidP="00AF7941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1274CD">
              <w:rPr>
                <w:rFonts w:ascii="Times New Roman" w:hAnsi="Times New Roman" w:cs="Times New Roman"/>
              </w:rPr>
              <w:t xml:space="preserve">      г.</w:t>
            </w:r>
          </w:p>
        </w:tc>
      </w:tr>
      <w:tr w:rsidR="0055505F" w:rsidRPr="00FA6CAC">
        <w:trPr>
          <w:cantSplit/>
          <w:trHeight w:val="144"/>
        </w:trPr>
        <w:tc>
          <w:tcPr>
            <w:tcW w:w="723" w:type="pct"/>
            <w:vMerge/>
          </w:tcPr>
          <w:p w:rsidR="0055505F" w:rsidRPr="001274CD" w:rsidRDefault="0055505F" w:rsidP="00AF7941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 w:val="restart"/>
            <w:vAlign w:val="center"/>
          </w:tcPr>
          <w:p w:rsidR="0055505F" w:rsidRPr="001274CD" w:rsidRDefault="0055505F" w:rsidP="00AF7941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Площадь,га</w:t>
            </w:r>
          </w:p>
        </w:tc>
        <w:tc>
          <w:tcPr>
            <w:tcW w:w="795" w:type="pct"/>
            <w:gridSpan w:val="2"/>
          </w:tcPr>
          <w:p w:rsidR="0055505F" w:rsidRPr="001274CD" w:rsidRDefault="0055505F" w:rsidP="00AF7941">
            <w:pPr>
              <w:pStyle w:val="12"/>
              <w:spacing w:line="288" w:lineRule="auto"/>
              <w:outlineLvl w:val="0"/>
              <w:rPr>
                <w:sz w:val="22"/>
                <w:szCs w:val="22"/>
              </w:rPr>
            </w:pPr>
            <w:r w:rsidRPr="001274CD">
              <w:rPr>
                <w:sz w:val="22"/>
                <w:szCs w:val="22"/>
              </w:rPr>
              <w:t>Структура</w:t>
            </w:r>
          </w:p>
        </w:tc>
        <w:tc>
          <w:tcPr>
            <w:tcW w:w="616" w:type="pct"/>
            <w:vMerge w:val="restart"/>
            <w:vAlign w:val="center"/>
          </w:tcPr>
          <w:p w:rsidR="0055505F" w:rsidRPr="001274CD" w:rsidRDefault="0055505F" w:rsidP="00AF7941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Пл</w:t>
            </w:r>
            <w:r w:rsidRPr="001274CD">
              <w:rPr>
                <w:rFonts w:ascii="Times New Roman" w:hAnsi="Times New Roman" w:cs="Times New Roman"/>
              </w:rPr>
              <w:t>о</w:t>
            </w:r>
            <w:r w:rsidRPr="001274CD">
              <w:rPr>
                <w:rFonts w:ascii="Times New Roman" w:hAnsi="Times New Roman" w:cs="Times New Roman"/>
              </w:rPr>
              <w:t>щадь,га</w:t>
            </w:r>
          </w:p>
        </w:tc>
        <w:tc>
          <w:tcPr>
            <w:tcW w:w="794" w:type="pct"/>
            <w:gridSpan w:val="2"/>
          </w:tcPr>
          <w:p w:rsidR="0055505F" w:rsidRPr="001274CD" w:rsidRDefault="0055505F" w:rsidP="00AF7941">
            <w:pPr>
              <w:pStyle w:val="12"/>
              <w:spacing w:line="288" w:lineRule="auto"/>
              <w:outlineLvl w:val="0"/>
              <w:rPr>
                <w:sz w:val="22"/>
                <w:szCs w:val="22"/>
              </w:rPr>
            </w:pPr>
            <w:r w:rsidRPr="001274CD">
              <w:rPr>
                <w:sz w:val="22"/>
                <w:szCs w:val="22"/>
              </w:rPr>
              <w:t>Структура</w:t>
            </w:r>
          </w:p>
        </w:tc>
        <w:tc>
          <w:tcPr>
            <w:tcW w:w="616" w:type="pct"/>
            <w:vMerge w:val="restart"/>
            <w:vAlign w:val="center"/>
          </w:tcPr>
          <w:p w:rsidR="0055505F" w:rsidRPr="001274CD" w:rsidRDefault="0055505F" w:rsidP="00AF7941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Пл</w:t>
            </w:r>
            <w:r w:rsidRPr="001274CD">
              <w:rPr>
                <w:rFonts w:ascii="Times New Roman" w:hAnsi="Times New Roman" w:cs="Times New Roman"/>
              </w:rPr>
              <w:t>о</w:t>
            </w:r>
            <w:r w:rsidRPr="001274CD">
              <w:rPr>
                <w:rFonts w:ascii="Times New Roman" w:hAnsi="Times New Roman" w:cs="Times New Roman"/>
              </w:rPr>
              <w:t>щадь,га</w:t>
            </w:r>
          </w:p>
        </w:tc>
        <w:tc>
          <w:tcPr>
            <w:tcW w:w="788" w:type="pct"/>
            <w:gridSpan w:val="2"/>
          </w:tcPr>
          <w:p w:rsidR="0055505F" w:rsidRPr="001274CD" w:rsidRDefault="0055505F" w:rsidP="00AF7941">
            <w:pPr>
              <w:pStyle w:val="12"/>
              <w:spacing w:line="288" w:lineRule="auto"/>
              <w:outlineLvl w:val="0"/>
              <w:rPr>
                <w:sz w:val="22"/>
                <w:szCs w:val="22"/>
              </w:rPr>
            </w:pPr>
            <w:r w:rsidRPr="001274CD">
              <w:rPr>
                <w:sz w:val="22"/>
                <w:szCs w:val="22"/>
              </w:rPr>
              <w:t>Структура</w:t>
            </w:r>
          </w:p>
        </w:tc>
      </w:tr>
      <w:tr w:rsidR="0055505F" w:rsidRPr="00FA6CAC">
        <w:trPr>
          <w:cantSplit/>
          <w:trHeight w:val="144"/>
        </w:trPr>
        <w:tc>
          <w:tcPr>
            <w:tcW w:w="723" w:type="pct"/>
            <w:vMerge/>
          </w:tcPr>
          <w:p w:rsidR="0055505F" w:rsidRPr="001274CD" w:rsidRDefault="0055505F" w:rsidP="00C21AA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</w:tcPr>
          <w:p w:rsidR="0055505F" w:rsidRPr="001274CD" w:rsidRDefault="0055505F" w:rsidP="00C21AA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С/х уг</w:t>
            </w:r>
            <w:r w:rsidRPr="001274CD">
              <w:rPr>
                <w:rFonts w:ascii="Times New Roman" w:hAnsi="Times New Roman" w:cs="Times New Roman"/>
              </w:rPr>
              <w:t>о</w:t>
            </w:r>
            <w:r w:rsidRPr="001274CD">
              <w:rPr>
                <w:rFonts w:ascii="Times New Roman" w:hAnsi="Times New Roman" w:cs="Times New Roman"/>
              </w:rPr>
              <w:t>дий</w:t>
            </w:r>
          </w:p>
        </w:tc>
        <w:tc>
          <w:tcPr>
            <w:tcW w:w="387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З</w:t>
            </w:r>
            <w:r w:rsidRPr="001274CD">
              <w:rPr>
                <w:rFonts w:ascii="Times New Roman" w:hAnsi="Times New Roman" w:cs="Times New Roman"/>
              </w:rPr>
              <w:t>е</w:t>
            </w:r>
            <w:r w:rsidRPr="001274CD">
              <w:rPr>
                <w:rFonts w:ascii="Times New Roman" w:hAnsi="Times New Roman" w:cs="Times New Roman"/>
              </w:rPr>
              <w:t>мел. ресур</w:t>
            </w:r>
            <w:r w:rsidRPr="001274CD">
              <w:rPr>
                <w:rFonts w:ascii="Times New Roman" w:hAnsi="Times New Roman" w:cs="Times New Roman"/>
              </w:rPr>
              <w:softHyphen/>
              <w:t>сов</w:t>
            </w:r>
          </w:p>
        </w:tc>
        <w:tc>
          <w:tcPr>
            <w:tcW w:w="616" w:type="pct"/>
            <w:vMerge/>
          </w:tcPr>
          <w:p w:rsidR="0055505F" w:rsidRPr="001274CD" w:rsidRDefault="0055505F" w:rsidP="00C21AA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С/х уг</w:t>
            </w:r>
            <w:r w:rsidRPr="001274CD">
              <w:rPr>
                <w:rFonts w:ascii="Times New Roman" w:hAnsi="Times New Roman" w:cs="Times New Roman"/>
              </w:rPr>
              <w:t>о</w:t>
            </w:r>
            <w:r w:rsidRPr="001274CD">
              <w:rPr>
                <w:rFonts w:ascii="Times New Roman" w:hAnsi="Times New Roman" w:cs="Times New Roman"/>
              </w:rPr>
              <w:t>дий</w:t>
            </w:r>
          </w:p>
        </w:tc>
        <w:tc>
          <w:tcPr>
            <w:tcW w:w="38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З</w:t>
            </w:r>
            <w:r w:rsidRPr="001274CD">
              <w:rPr>
                <w:rFonts w:ascii="Times New Roman" w:hAnsi="Times New Roman" w:cs="Times New Roman"/>
              </w:rPr>
              <w:t>е</w:t>
            </w:r>
            <w:r w:rsidRPr="001274CD">
              <w:rPr>
                <w:rFonts w:ascii="Times New Roman" w:hAnsi="Times New Roman" w:cs="Times New Roman"/>
              </w:rPr>
              <w:t>мел. ресур</w:t>
            </w:r>
            <w:r w:rsidRPr="001274CD">
              <w:rPr>
                <w:rFonts w:ascii="Times New Roman" w:hAnsi="Times New Roman" w:cs="Times New Roman"/>
              </w:rPr>
              <w:softHyphen/>
              <w:t>сов</w:t>
            </w:r>
          </w:p>
        </w:tc>
        <w:tc>
          <w:tcPr>
            <w:tcW w:w="616" w:type="pct"/>
            <w:vMerge/>
          </w:tcPr>
          <w:p w:rsidR="0055505F" w:rsidRPr="001274CD" w:rsidRDefault="0055505F" w:rsidP="00C21AA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С/х уг</w:t>
            </w:r>
            <w:r w:rsidRPr="001274CD">
              <w:rPr>
                <w:rFonts w:ascii="Times New Roman" w:hAnsi="Times New Roman" w:cs="Times New Roman"/>
              </w:rPr>
              <w:t>о</w:t>
            </w:r>
            <w:r w:rsidRPr="001274CD">
              <w:rPr>
                <w:rFonts w:ascii="Times New Roman" w:hAnsi="Times New Roman" w:cs="Times New Roman"/>
              </w:rPr>
              <w:t>дий</w:t>
            </w:r>
          </w:p>
        </w:tc>
        <w:tc>
          <w:tcPr>
            <w:tcW w:w="380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Земел р</w:t>
            </w:r>
            <w:r w:rsidRPr="001274CD">
              <w:rPr>
                <w:rFonts w:ascii="Times New Roman" w:hAnsi="Times New Roman" w:cs="Times New Roman"/>
              </w:rPr>
              <w:t>е</w:t>
            </w:r>
            <w:r w:rsidRPr="001274CD">
              <w:rPr>
                <w:rFonts w:ascii="Times New Roman" w:hAnsi="Times New Roman" w:cs="Times New Roman"/>
              </w:rPr>
              <w:t>сур</w:t>
            </w:r>
            <w:r w:rsidRPr="001274CD">
              <w:rPr>
                <w:rFonts w:ascii="Times New Roman" w:hAnsi="Times New Roman" w:cs="Times New Roman"/>
              </w:rPr>
              <w:softHyphen/>
              <w:t>сов</w:t>
            </w:r>
          </w:p>
        </w:tc>
      </w:tr>
      <w:tr w:rsidR="0055505F" w:rsidRPr="00FA6CAC">
        <w:trPr>
          <w:trHeight w:val="300"/>
        </w:trPr>
        <w:tc>
          <w:tcPr>
            <w:tcW w:w="723" w:type="pct"/>
          </w:tcPr>
          <w:p w:rsidR="0055505F" w:rsidRPr="001274CD" w:rsidRDefault="0055505F" w:rsidP="00C21AA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Пашня</w:t>
            </w:r>
          </w:p>
        </w:tc>
        <w:tc>
          <w:tcPr>
            <w:tcW w:w="66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1826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82,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7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58,43</w:t>
            </w:r>
          </w:p>
        </w:tc>
        <w:tc>
          <w:tcPr>
            <w:tcW w:w="61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1826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82,18</w:t>
            </w:r>
          </w:p>
        </w:tc>
        <w:tc>
          <w:tcPr>
            <w:tcW w:w="38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58,43</w:t>
            </w:r>
          </w:p>
        </w:tc>
        <w:tc>
          <w:tcPr>
            <w:tcW w:w="61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1826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82,18</w:t>
            </w:r>
          </w:p>
        </w:tc>
        <w:tc>
          <w:tcPr>
            <w:tcW w:w="380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58,43</w:t>
            </w:r>
          </w:p>
        </w:tc>
      </w:tr>
      <w:tr w:rsidR="0055505F" w:rsidRPr="00FA6CAC">
        <w:trPr>
          <w:trHeight w:val="300"/>
        </w:trPr>
        <w:tc>
          <w:tcPr>
            <w:tcW w:w="723" w:type="pct"/>
          </w:tcPr>
          <w:p w:rsidR="0055505F" w:rsidRPr="001274CD" w:rsidRDefault="0055505F" w:rsidP="00C21AA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Сенокосы</w:t>
            </w:r>
          </w:p>
        </w:tc>
        <w:tc>
          <w:tcPr>
            <w:tcW w:w="66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1,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7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1,34</w:t>
            </w:r>
          </w:p>
        </w:tc>
        <w:tc>
          <w:tcPr>
            <w:tcW w:w="61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1,89</w:t>
            </w:r>
          </w:p>
        </w:tc>
        <w:tc>
          <w:tcPr>
            <w:tcW w:w="38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1,34</w:t>
            </w:r>
          </w:p>
        </w:tc>
        <w:tc>
          <w:tcPr>
            <w:tcW w:w="61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1,89</w:t>
            </w:r>
          </w:p>
        </w:tc>
        <w:tc>
          <w:tcPr>
            <w:tcW w:w="380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1,34</w:t>
            </w:r>
          </w:p>
        </w:tc>
      </w:tr>
      <w:tr w:rsidR="0055505F" w:rsidRPr="00FA6CAC">
        <w:trPr>
          <w:trHeight w:val="300"/>
        </w:trPr>
        <w:tc>
          <w:tcPr>
            <w:tcW w:w="723" w:type="pct"/>
          </w:tcPr>
          <w:p w:rsidR="0055505F" w:rsidRPr="001274CD" w:rsidRDefault="0055505F" w:rsidP="00C21AA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Пастбища</w:t>
            </w:r>
          </w:p>
        </w:tc>
        <w:tc>
          <w:tcPr>
            <w:tcW w:w="66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15,9</w:t>
            </w:r>
          </w:p>
        </w:tc>
        <w:tc>
          <w:tcPr>
            <w:tcW w:w="387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11,33</w:t>
            </w:r>
          </w:p>
        </w:tc>
        <w:tc>
          <w:tcPr>
            <w:tcW w:w="61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15,93</w:t>
            </w:r>
          </w:p>
        </w:tc>
        <w:tc>
          <w:tcPr>
            <w:tcW w:w="38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11,33</w:t>
            </w:r>
          </w:p>
        </w:tc>
        <w:tc>
          <w:tcPr>
            <w:tcW w:w="61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15,93</w:t>
            </w:r>
          </w:p>
        </w:tc>
        <w:tc>
          <w:tcPr>
            <w:tcW w:w="380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11,33</w:t>
            </w:r>
          </w:p>
        </w:tc>
      </w:tr>
      <w:tr w:rsidR="0055505F" w:rsidRPr="00FA6CAC">
        <w:trPr>
          <w:trHeight w:val="613"/>
        </w:trPr>
        <w:tc>
          <w:tcPr>
            <w:tcW w:w="723" w:type="pct"/>
          </w:tcPr>
          <w:p w:rsidR="0055505F" w:rsidRPr="001274CD" w:rsidRDefault="0055505F" w:rsidP="00C21AA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Итого сел</w:t>
            </w:r>
            <w:r w:rsidRPr="001274CD">
              <w:rPr>
                <w:rFonts w:ascii="Times New Roman" w:hAnsi="Times New Roman" w:cs="Times New Roman"/>
              </w:rPr>
              <w:t>ь</w:t>
            </w:r>
            <w:r w:rsidRPr="001274CD">
              <w:rPr>
                <w:rFonts w:ascii="Times New Roman" w:hAnsi="Times New Roman" w:cs="Times New Roman"/>
              </w:rPr>
              <w:t>хозугодий</w:t>
            </w:r>
          </w:p>
        </w:tc>
        <w:tc>
          <w:tcPr>
            <w:tcW w:w="66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2222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87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71,10</w:t>
            </w:r>
          </w:p>
        </w:tc>
        <w:tc>
          <w:tcPr>
            <w:tcW w:w="61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2222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8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71,10</w:t>
            </w:r>
          </w:p>
        </w:tc>
        <w:tc>
          <w:tcPr>
            <w:tcW w:w="61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2222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80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71,10</w:t>
            </w:r>
          </w:p>
        </w:tc>
      </w:tr>
      <w:tr w:rsidR="0055505F" w:rsidRPr="00FA6CAC">
        <w:trPr>
          <w:trHeight w:val="600"/>
        </w:trPr>
        <w:tc>
          <w:tcPr>
            <w:tcW w:w="723" w:type="pct"/>
          </w:tcPr>
          <w:p w:rsidR="0055505F" w:rsidRPr="001274CD" w:rsidRDefault="0055505F" w:rsidP="00C21AA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Лесные ма</w:t>
            </w:r>
            <w:r w:rsidRPr="001274CD">
              <w:rPr>
                <w:rFonts w:ascii="Times New Roman" w:hAnsi="Times New Roman" w:cs="Times New Roman"/>
              </w:rPr>
              <w:t>с</w:t>
            </w:r>
            <w:r w:rsidRPr="001274CD">
              <w:rPr>
                <w:rFonts w:ascii="Times New Roman" w:hAnsi="Times New Roman" w:cs="Times New Roman"/>
              </w:rPr>
              <w:t>сивы</w:t>
            </w:r>
          </w:p>
        </w:tc>
        <w:tc>
          <w:tcPr>
            <w:tcW w:w="66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7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24,26</w:t>
            </w:r>
          </w:p>
        </w:tc>
        <w:tc>
          <w:tcPr>
            <w:tcW w:w="61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24,26</w:t>
            </w:r>
          </w:p>
        </w:tc>
        <w:tc>
          <w:tcPr>
            <w:tcW w:w="61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0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24,26</w:t>
            </w:r>
          </w:p>
        </w:tc>
      </w:tr>
      <w:tr w:rsidR="0055505F" w:rsidRPr="00FA6CAC">
        <w:trPr>
          <w:trHeight w:val="900"/>
        </w:trPr>
        <w:tc>
          <w:tcPr>
            <w:tcW w:w="723" w:type="pct"/>
          </w:tcPr>
          <w:p w:rsidR="0055505F" w:rsidRPr="001274CD" w:rsidRDefault="0055505F" w:rsidP="00C21AA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Древесно-кустарник</w:t>
            </w:r>
            <w:r w:rsidRPr="001274CD">
              <w:rPr>
                <w:rFonts w:ascii="Times New Roman" w:hAnsi="Times New Roman" w:cs="Times New Roman"/>
              </w:rPr>
              <w:t>о</w:t>
            </w:r>
            <w:r w:rsidRPr="001274CD">
              <w:rPr>
                <w:rFonts w:ascii="Times New Roman" w:hAnsi="Times New Roman" w:cs="Times New Roman"/>
              </w:rPr>
              <w:t>вые растения</w:t>
            </w:r>
          </w:p>
        </w:tc>
        <w:tc>
          <w:tcPr>
            <w:tcW w:w="66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7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1,76</w:t>
            </w:r>
          </w:p>
        </w:tc>
        <w:tc>
          <w:tcPr>
            <w:tcW w:w="61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1,76</w:t>
            </w:r>
          </w:p>
        </w:tc>
        <w:tc>
          <w:tcPr>
            <w:tcW w:w="61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0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1,76</w:t>
            </w:r>
          </w:p>
        </w:tc>
      </w:tr>
      <w:tr w:rsidR="0055505F" w:rsidRPr="00FA6CAC">
        <w:trPr>
          <w:trHeight w:val="613"/>
        </w:trPr>
        <w:tc>
          <w:tcPr>
            <w:tcW w:w="723" w:type="pct"/>
          </w:tcPr>
          <w:p w:rsidR="0055505F" w:rsidRPr="001274CD" w:rsidRDefault="0055505F" w:rsidP="00C21AA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Пруды и в</w:t>
            </w:r>
            <w:r w:rsidRPr="001274CD">
              <w:rPr>
                <w:rFonts w:ascii="Times New Roman" w:hAnsi="Times New Roman" w:cs="Times New Roman"/>
              </w:rPr>
              <w:t>о</w:t>
            </w:r>
            <w:r w:rsidRPr="001274CD">
              <w:rPr>
                <w:rFonts w:ascii="Times New Roman" w:hAnsi="Times New Roman" w:cs="Times New Roman"/>
              </w:rPr>
              <w:t>доемы</w:t>
            </w:r>
          </w:p>
        </w:tc>
        <w:tc>
          <w:tcPr>
            <w:tcW w:w="66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7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61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61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0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</w:tr>
      <w:tr w:rsidR="0055505F" w:rsidRPr="00FA6CAC">
        <w:trPr>
          <w:trHeight w:val="300"/>
        </w:trPr>
        <w:tc>
          <w:tcPr>
            <w:tcW w:w="723" w:type="pct"/>
          </w:tcPr>
          <w:p w:rsidR="0055505F" w:rsidRPr="001274CD" w:rsidRDefault="0055505F" w:rsidP="00C21AA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Прочие зе</w:t>
            </w:r>
            <w:r w:rsidRPr="001274CD">
              <w:rPr>
                <w:rFonts w:ascii="Times New Roman" w:hAnsi="Times New Roman" w:cs="Times New Roman"/>
              </w:rPr>
              <w:t>м</w:t>
            </w:r>
            <w:r w:rsidRPr="001274CD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66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7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2,85</w:t>
            </w:r>
          </w:p>
        </w:tc>
        <w:tc>
          <w:tcPr>
            <w:tcW w:w="61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2,85</w:t>
            </w:r>
          </w:p>
        </w:tc>
        <w:tc>
          <w:tcPr>
            <w:tcW w:w="61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0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2,85</w:t>
            </w:r>
          </w:p>
        </w:tc>
      </w:tr>
      <w:tr w:rsidR="0055505F" w:rsidRPr="00FA6CAC">
        <w:trPr>
          <w:trHeight w:val="613"/>
        </w:trPr>
        <w:tc>
          <w:tcPr>
            <w:tcW w:w="723" w:type="pct"/>
          </w:tcPr>
          <w:p w:rsidR="0055505F" w:rsidRPr="001274CD" w:rsidRDefault="0055505F" w:rsidP="00C21AA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Всего закр</w:t>
            </w:r>
            <w:r w:rsidRPr="001274CD">
              <w:rPr>
                <w:rFonts w:ascii="Times New Roman" w:hAnsi="Times New Roman" w:cs="Times New Roman"/>
              </w:rPr>
              <w:t>е</w:t>
            </w:r>
            <w:r w:rsidRPr="001274CD">
              <w:rPr>
                <w:rFonts w:ascii="Times New Roman" w:hAnsi="Times New Roman" w:cs="Times New Roman"/>
              </w:rPr>
              <w:t>плено земли</w:t>
            </w:r>
          </w:p>
        </w:tc>
        <w:tc>
          <w:tcPr>
            <w:tcW w:w="66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3125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7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1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3125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16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3125</w:t>
            </w:r>
          </w:p>
        </w:tc>
        <w:tc>
          <w:tcPr>
            <w:tcW w:w="408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274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0" w:type="pct"/>
          </w:tcPr>
          <w:p w:rsidR="0055505F" w:rsidRPr="001274CD" w:rsidRDefault="0055505F" w:rsidP="00C21AA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4C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55505F" w:rsidRPr="00FA6CAC" w:rsidRDefault="0055505F" w:rsidP="00691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05F" w:rsidRDefault="0055505F" w:rsidP="006914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55505F" w:rsidRDefault="0055505F" w:rsidP="006914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05F" w:rsidRDefault="0055505F" w:rsidP="006914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Структура земельных ресурсов ООО "имени Фрунзе" за три года не претерпевает никаких изменений. На долю сельскохозяйственных угодий приходится 71,1% от всех закрепленных земель, также большую долю зан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мают лесные массивы - 24,26%. В структуре сельскохозяйственных угодий пашня занимает 82,2%, сенокосы - 1,9% и пастбища - 15,9%.</w:t>
      </w:r>
    </w:p>
    <w:p w:rsidR="0055505F" w:rsidRPr="00E85A2C" w:rsidRDefault="0055505F" w:rsidP="00E85A2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Рассчитаем натуральные и стоимостные показатели  эффективности использования земельных ресурсов и представим их в таблицах 2.8 и 2.9.</w:t>
      </w:r>
    </w:p>
    <w:p w:rsidR="0055505F" w:rsidRPr="000D561D" w:rsidRDefault="0055505F" w:rsidP="00E85A2C">
      <w:pPr>
        <w:pStyle w:val="3"/>
        <w:spacing w:line="360" w:lineRule="auto"/>
        <w:jc w:val="both"/>
        <w:outlineLvl w:val="2"/>
        <w:rPr>
          <w:b w:val="0"/>
          <w:bCs w:val="0"/>
          <w:sz w:val="28"/>
          <w:szCs w:val="28"/>
        </w:rPr>
      </w:pPr>
    </w:p>
    <w:p w:rsidR="0055505F" w:rsidRPr="002E1849" w:rsidRDefault="0055505F" w:rsidP="00E85A2C">
      <w:pPr>
        <w:pStyle w:val="3"/>
        <w:spacing w:line="360" w:lineRule="auto"/>
        <w:jc w:val="both"/>
        <w:outlineLvl w:val="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Таблица 2.8 - </w:t>
      </w:r>
      <w:r w:rsidRPr="00AA7B57">
        <w:rPr>
          <w:b w:val="0"/>
          <w:bCs w:val="0"/>
          <w:sz w:val="28"/>
          <w:szCs w:val="28"/>
        </w:rPr>
        <w:t>Расчет натуральных показателей эффективности использования земли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7"/>
        <w:gridCol w:w="1200"/>
        <w:gridCol w:w="1334"/>
        <w:gridCol w:w="1200"/>
        <w:gridCol w:w="1600"/>
      </w:tblGrid>
      <w:tr w:rsidR="0055505F" w:rsidRPr="009334FB">
        <w:trPr>
          <w:cantSplit/>
        </w:trPr>
        <w:tc>
          <w:tcPr>
            <w:tcW w:w="2213" w:type="pct"/>
            <w:vMerge w:val="restart"/>
          </w:tcPr>
          <w:p w:rsidR="0055505F" w:rsidRPr="00FF3076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5F" w:rsidRPr="00FF3076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51" w:type="pct"/>
            <w:gridSpan w:val="3"/>
          </w:tcPr>
          <w:p w:rsidR="0055505F" w:rsidRPr="00FF3076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6" w:type="pct"/>
            <w:vMerge w:val="restart"/>
          </w:tcPr>
          <w:p w:rsidR="0055505F" w:rsidRPr="0038269C" w:rsidRDefault="0055505F" w:rsidP="00581E0B">
            <w:pPr>
              <w:pStyle w:val="3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9C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55505F" w:rsidRPr="00FF3076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6">
              <w:rPr>
                <w:rFonts w:ascii="Times New Roman" w:hAnsi="Times New Roman" w:cs="Times New Roman"/>
                <w:sz w:val="24"/>
                <w:szCs w:val="24"/>
              </w:rPr>
              <w:t>в %   к</w:t>
            </w:r>
          </w:p>
          <w:p w:rsidR="0055505F" w:rsidRPr="00FF3076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FF30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5505F" w:rsidRPr="009334FB">
        <w:trPr>
          <w:cantSplit/>
        </w:trPr>
        <w:tc>
          <w:tcPr>
            <w:tcW w:w="2213" w:type="pct"/>
            <w:vMerge/>
          </w:tcPr>
          <w:p w:rsidR="0055505F" w:rsidRPr="00FF3076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</w:tcPr>
          <w:p w:rsidR="0055505F" w:rsidRPr="00FF3076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FF30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97" w:type="pct"/>
          </w:tcPr>
          <w:p w:rsidR="0055505F" w:rsidRPr="00FF3076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FF30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7" w:type="pct"/>
          </w:tcPr>
          <w:p w:rsidR="0055505F" w:rsidRPr="00FF3076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FF30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36" w:type="pct"/>
            <w:vMerge/>
          </w:tcPr>
          <w:p w:rsidR="0055505F" w:rsidRPr="00FF3076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505F" w:rsidRPr="009334FB">
        <w:tc>
          <w:tcPr>
            <w:tcW w:w="2213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6">
              <w:rPr>
                <w:rFonts w:ascii="Times New Roman" w:hAnsi="Times New Roman" w:cs="Times New Roman"/>
                <w:sz w:val="24"/>
                <w:szCs w:val="24"/>
              </w:rPr>
              <w:t>Произведено, ц:</w:t>
            </w:r>
          </w:p>
        </w:tc>
        <w:tc>
          <w:tcPr>
            <w:tcW w:w="627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5F" w:rsidRPr="009334FB">
        <w:tc>
          <w:tcPr>
            <w:tcW w:w="2213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6">
              <w:rPr>
                <w:rFonts w:ascii="Times New Roman" w:hAnsi="Times New Roman" w:cs="Times New Roman"/>
                <w:sz w:val="24"/>
                <w:szCs w:val="24"/>
              </w:rPr>
              <w:t>а) на 100 га пашни:</w:t>
            </w:r>
          </w:p>
        </w:tc>
        <w:tc>
          <w:tcPr>
            <w:tcW w:w="627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5F" w:rsidRPr="009334FB">
        <w:tc>
          <w:tcPr>
            <w:tcW w:w="2213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6">
              <w:rPr>
                <w:rFonts w:ascii="Times New Roman" w:hAnsi="Times New Roman" w:cs="Times New Roman"/>
                <w:sz w:val="24"/>
                <w:szCs w:val="24"/>
              </w:rPr>
              <w:t>зерна</w:t>
            </w:r>
          </w:p>
        </w:tc>
        <w:tc>
          <w:tcPr>
            <w:tcW w:w="627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6">
              <w:rPr>
                <w:rFonts w:ascii="Times New Roman" w:hAnsi="Times New Roman" w:cs="Times New Roman"/>
                <w:sz w:val="24"/>
                <w:szCs w:val="24"/>
              </w:rPr>
              <w:t>448,0</w:t>
            </w:r>
          </w:p>
        </w:tc>
        <w:tc>
          <w:tcPr>
            <w:tcW w:w="697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6">
              <w:rPr>
                <w:rFonts w:ascii="Times New Roman" w:hAnsi="Times New Roman" w:cs="Times New Roman"/>
                <w:sz w:val="24"/>
                <w:szCs w:val="24"/>
              </w:rPr>
              <w:t>279,3</w:t>
            </w:r>
          </w:p>
        </w:tc>
        <w:tc>
          <w:tcPr>
            <w:tcW w:w="627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6">
              <w:rPr>
                <w:rFonts w:ascii="Times New Roman" w:hAnsi="Times New Roman" w:cs="Times New Roman"/>
                <w:sz w:val="24"/>
                <w:szCs w:val="24"/>
              </w:rPr>
              <w:t>522,6</w:t>
            </w:r>
          </w:p>
        </w:tc>
        <w:tc>
          <w:tcPr>
            <w:tcW w:w="836" w:type="pct"/>
            <w:vAlign w:val="bottom"/>
          </w:tcPr>
          <w:p w:rsidR="0055505F" w:rsidRPr="00FF3076" w:rsidRDefault="0055505F" w:rsidP="00581E0B">
            <w:pPr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</w:tr>
      <w:tr w:rsidR="0055505F" w:rsidRPr="009334FB">
        <w:tc>
          <w:tcPr>
            <w:tcW w:w="2213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КРС</w:t>
            </w:r>
          </w:p>
        </w:tc>
        <w:tc>
          <w:tcPr>
            <w:tcW w:w="627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6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697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6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627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6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836" w:type="pct"/>
            <w:vAlign w:val="bottom"/>
          </w:tcPr>
          <w:p w:rsidR="0055505F" w:rsidRPr="00FF3076" w:rsidRDefault="0055505F" w:rsidP="00581E0B">
            <w:pPr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</w:tr>
      <w:tr w:rsidR="0055505F" w:rsidRPr="009334FB">
        <w:tc>
          <w:tcPr>
            <w:tcW w:w="2213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6">
              <w:rPr>
                <w:rFonts w:ascii="Times New Roman" w:hAnsi="Times New Roman" w:cs="Times New Roman"/>
                <w:sz w:val="24"/>
                <w:szCs w:val="24"/>
              </w:rPr>
              <w:t xml:space="preserve">б) на 100 га сельхозугодий, ц: </w:t>
            </w:r>
          </w:p>
        </w:tc>
        <w:tc>
          <w:tcPr>
            <w:tcW w:w="627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Align w:val="bottom"/>
          </w:tcPr>
          <w:p w:rsidR="0055505F" w:rsidRPr="00FF3076" w:rsidRDefault="0055505F" w:rsidP="00581E0B">
            <w:pPr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505F" w:rsidRPr="009334FB">
        <w:tc>
          <w:tcPr>
            <w:tcW w:w="2213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КРС</w:t>
            </w:r>
          </w:p>
        </w:tc>
        <w:tc>
          <w:tcPr>
            <w:tcW w:w="627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6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697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6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627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6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836" w:type="pct"/>
            <w:vAlign w:val="bottom"/>
          </w:tcPr>
          <w:p w:rsidR="0055505F" w:rsidRPr="00FF3076" w:rsidRDefault="0055505F" w:rsidP="00581E0B">
            <w:pPr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</w:tr>
      <w:tr w:rsidR="0055505F" w:rsidRPr="009334FB">
        <w:tc>
          <w:tcPr>
            <w:tcW w:w="2213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6">
              <w:rPr>
                <w:rFonts w:ascii="Times New Roman" w:hAnsi="Times New Roman" w:cs="Times New Roman"/>
                <w:sz w:val="24"/>
                <w:szCs w:val="24"/>
              </w:rPr>
              <w:t>Молока</w:t>
            </w:r>
          </w:p>
        </w:tc>
        <w:tc>
          <w:tcPr>
            <w:tcW w:w="627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6">
              <w:rPr>
                <w:rFonts w:ascii="Times New Roman" w:hAnsi="Times New Roman" w:cs="Times New Roman"/>
                <w:sz w:val="24"/>
                <w:szCs w:val="24"/>
              </w:rPr>
              <w:t>557,5</w:t>
            </w:r>
          </w:p>
        </w:tc>
        <w:tc>
          <w:tcPr>
            <w:tcW w:w="697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6">
              <w:rPr>
                <w:rFonts w:ascii="Times New Roman" w:hAnsi="Times New Roman" w:cs="Times New Roman"/>
                <w:sz w:val="24"/>
                <w:szCs w:val="24"/>
              </w:rPr>
              <w:t>551,3</w:t>
            </w:r>
          </w:p>
        </w:tc>
        <w:tc>
          <w:tcPr>
            <w:tcW w:w="627" w:type="pct"/>
          </w:tcPr>
          <w:p w:rsidR="0055505F" w:rsidRPr="00FF3076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6">
              <w:rPr>
                <w:rFonts w:ascii="Times New Roman" w:hAnsi="Times New Roman" w:cs="Times New Roman"/>
                <w:sz w:val="24"/>
                <w:szCs w:val="24"/>
              </w:rPr>
              <w:t>616,8</w:t>
            </w:r>
          </w:p>
        </w:tc>
        <w:tc>
          <w:tcPr>
            <w:tcW w:w="836" w:type="pct"/>
            <w:vAlign w:val="bottom"/>
          </w:tcPr>
          <w:p w:rsidR="0055505F" w:rsidRPr="00FF3076" w:rsidRDefault="0055505F" w:rsidP="00581E0B">
            <w:pPr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</w:tr>
    </w:tbl>
    <w:p w:rsidR="0055505F" w:rsidRDefault="0055505F" w:rsidP="006914BA"/>
    <w:p w:rsidR="0055505F" w:rsidRPr="00590D78" w:rsidRDefault="0055505F" w:rsidP="003D192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на 100 га пашни произведено 522,6 ц зерна, получено 44 ц прироста живой массы крупного рогатого скота. На 100 га сельскохозяйс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венных угодий  произведено 616,8 ц молока и 36,2 ц прироста живой масы крупного рогатого скота. По сравнению с 2013 годом все показатели увел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чились</w:t>
      </w:r>
      <w:r w:rsidRPr="00590D78">
        <w:rPr>
          <w:rFonts w:ascii="Times New Roman" w:hAnsi="Times New Roman" w:cs="Times New Roman"/>
          <w:sz w:val="28"/>
          <w:szCs w:val="28"/>
        </w:rPr>
        <w:t>. Поскольку площади пашни и сельскохозяйственных угодий за анал</w:t>
      </w:r>
      <w:r w:rsidRPr="00590D78">
        <w:rPr>
          <w:rFonts w:ascii="Times New Roman" w:hAnsi="Times New Roman" w:cs="Times New Roman"/>
          <w:sz w:val="28"/>
          <w:szCs w:val="28"/>
        </w:rPr>
        <w:t>и</w:t>
      </w:r>
      <w:r w:rsidRPr="00590D78">
        <w:rPr>
          <w:rFonts w:ascii="Times New Roman" w:hAnsi="Times New Roman" w:cs="Times New Roman"/>
          <w:sz w:val="28"/>
          <w:szCs w:val="28"/>
        </w:rPr>
        <w:t>зируемый период не менялись, это связано с увеличением об</w:t>
      </w:r>
      <w:r>
        <w:rPr>
          <w:rFonts w:ascii="Times New Roman" w:hAnsi="Times New Roman" w:cs="Times New Roman"/>
          <w:sz w:val="28"/>
          <w:szCs w:val="28"/>
        </w:rPr>
        <w:t>ъемов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 продукции и указывает на повышение эффективности использования земельных ресурсов.</w:t>
      </w:r>
    </w:p>
    <w:p w:rsidR="0055505F" w:rsidRPr="00590D78" w:rsidRDefault="0055505F" w:rsidP="003D1921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78">
        <w:rPr>
          <w:rFonts w:ascii="Times New Roman" w:hAnsi="Times New Roman" w:cs="Times New Roman"/>
          <w:sz w:val="28"/>
          <w:szCs w:val="28"/>
        </w:rPr>
        <w:tab/>
        <w:t>Стоимостные показатели эффективности использования земли прив</w:t>
      </w:r>
      <w:r w:rsidRPr="00590D78">
        <w:rPr>
          <w:rFonts w:ascii="Times New Roman" w:hAnsi="Times New Roman" w:cs="Times New Roman"/>
          <w:sz w:val="28"/>
          <w:szCs w:val="28"/>
        </w:rPr>
        <w:t>е</w:t>
      </w:r>
      <w:r w:rsidRPr="00590D78">
        <w:rPr>
          <w:rFonts w:ascii="Times New Roman" w:hAnsi="Times New Roman" w:cs="Times New Roman"/>
          <w:sz w:val="28"/>
          <w:szCs w:val="28"/>
        </w:rPr>
        <w:t xml:space="preserve">дены в таблице </w:t>
      </w:r>
      <w:r>
        <w:rPr>
          <w:rFonts w:ascii="Times New Roman" w:hAnsi="Times New Roman" w:cs="Times New Roman"/>
          <w:sz w:val="28"/>
          <w:szCs w:val="28"/>
        </w:rPr>
        <w:t>2.9</w:t>
      </w:r>
      <w:r w:rsidRPr="00590D7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5505F" w:rsidRPr="00590D78" w:rsidRDefault="0055505F" w:rsidP="00581E0B">
      <w:pPr>
        <w:pStyle w:val="4"/>
        <w:spacing w:line="360" w:lineRule="auto"/>
        <w:jc w:val="both"/>
        <w:outlineLvl w:val="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Таблица 2.9 - </w:t>
      </w:r>
      <w:r w:rsidRPr="00590D78">
        <w:rPr>
          <w:b w:val="0"/>
          <w:bCs w:val="0"/>
          <w:sz w:val="28"/>
          <w:szCs w:val="28"/>
        </w:rPr>
        <w:t>Расчет стоимостных показателей эффективности использования земли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8"/>
        <w:gridCol w:w="920"/>
        <w:gridCol w:w="856"/>
        <w:gridCol w:w="856"/>
        <w:gridCol w:w="856"/>
        <w:gridCol w:w="856"/>
        <w:gridCol w:w="859"/>
        <w:gridCol w:w="856"/>
        <w:gridCol w:w="856"/>
        <w:gridCol w:w="848"/>
      </w:tblGrid>
      <w:tr w:rsidR="0055505F" w:rsidRPr="007A697A">
        <w:trPr>
          <w:cantSplit/>
        </w:trPr>
        <w:tc>
          <w:tcPr>
            <w:tcW w:w="945" w:type="pct"/>
            <w:vMerge w:val="restart"/>
          </w:tcPr>
          <w:p w:rsidR="0055505F" w:rsidRPr="00E53219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55505F" w:rsidRPr="00E53219" w:rsidRDefault="0055505F" w:rsidP="00581E0B">
            <w:pPr>
              <w:pStyle w:val="5"/>
              <w:spacing w:line="288" w:lineRule="auto"/>
              <w:outlineLvl w:val="4"/>
              <w:rPr>
                <w:b w:val="0"/>
                <w:bCs w:val="0"/>
                <w:sz w:val="22"/>
                <w:szCs w:val="22"/>
              </w:rPr>
            </w:pPr>
            <w:r w:rsidRPr="00E53219">
              <w:rPr>
                <w:b w:val="0"/>
                <w:bCs w:val="0"/>
                <w:sz w:val="22"/>
                <w:szCs w:val="22"/>
              </w:rPr>
              <w:t>Показатель</w:t>
            </w:r>
          </w:p>
        </w:tc>
        <w:tc>
          <w:tcPr>
            <w:tcW w:w="1375" w:type="pct"/>
            <w:gridSpan w:val="3"/>
          </w:tcPr>
          <w:p w:rsidR="0055505F" w:rsidRPr="00E53219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E53219">
              <w:rPr>
                <w:rFonts w:ascii="Times New Roman" w:hAnsi="Times New Roman" w:cs="Times New Roman"/>
              </w:rPr>
              <w:t>По растениеводству</w:t>
            </w:r>
          </w:p>
        </w:tc>
        <w:tc>
          <w:tcPr>
            <w:tcW w:w="1343" w:type="pct"/>
            <w:gridSpan w:val="3"/>
          </w:tcPr>
          <w:p w:rsidR="0055505F" w:rsidRPr="00E53219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E53219">
              <w:rPr>
                <w:rFonts w:ascii="Times New Roman" w:hAnsi="Times New Roman" w:cs="Times New Roman"/>
              </w:rPr>
              <w:t>По животноводству</w:t>
            </w:r>
          </w:p>
        </w:tc>
        <w:tc>
          <w:tcPr>
            <w:tcW w:w="1337" w:type="pct"/>
            <w:gridSpan w:val="3"/>
          </w:tcPr>
          <w:p w:rsidR="0055505F" w:rsidRPr="00E53219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E53219">
              <w:rPr>
                <w:rFonts w:ascii="Times New Roman" w:hAnsi="Times New Roman" w:cs="Times New Roman"/>
              </w:rPr>
              <w:t>По хозяйству</w:t>
            </w:r>
          </w:p>
        </w:tc>
      </w:tr>
      <w:tr w:rsidR="0055505F" w:rsidRPr="007A697A">
        <w:trPr>
          <w:cantSplit/>
        </w:trPr>
        <w:tc>
          <w:tcPr>
            <w:tcW w:w="945" w:type="pct"/>
            <w:vMerge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</w:tcPr>
          <w:p w:rsidR="0055505F" w:rsidRPr="00E53219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Pr="00E5321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E5321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E53219">
              <w:rPr>
                <w:rFonts w:ascii="Times New Roman" w:hAnsi="Times New Roman" w:cs="Times New Roman"/>
              </w:rPr>
              <w:t xml:space="preserve">г.    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Pr="00E5321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E5321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49" w:type="pct"/>
          </w:tcPr>
          <w:p w:rsidR="0055505F" w:rsidRPr="00E53219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E53219">
              <w:rPr>
                <w:rFonts w:ascii="Times New Roman" w:hAnsi="Times New Roman" w:cs="Times New Roman"/>
              </w:rPr>
              <w:t xml:space="preserve">г.    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Pr="00E53219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E5321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43" w:type="pct"/>
          </w:tcPr>
          <w:p w:rsidR="0055505F" w:rsidRPr="00E53219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E53219">
              <w:rPr>
                <w:rFonts w:ascii="Times New Roman" w:hAnsi="Times New Roman" w:cs="Times New Roman"/>
              </w:rPr>
              <w:t xml:space="preserve">г.    </w:t>
            </w:r>
          </w:p>
        </w:tc>
      </w:tr>
      <w:tr w:rsidR="0055505F" w:rsidRPr="007A697A">
        <w:trPr>
          <w:cantSplit/>
        </w:trPr>
        <w:tc>
          <w:tcPr>
            <w:tcW w:w="945" w:type="pct"/>
          </w:tcPr>
          <w:p w:rsidR="0055505F" w:rsidRPr="00E53219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5505F" w:rsidRPr="00E53219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" w:type="pct"/>
          </w:tcPr>
          <w:p w:rsidR="0055505F" w:rsidRPr="00E53219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" w:type="pct"/>
          </w:tcPr>
          <w:p w:rsidR="0055505F" w:rsidRPr="00E53219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5505F" w:rsidRPr="007A697A">
        <w:trPr>
          <w:cantSplit/>
        </w:trPr>
        <w:tc>
          <w:tcPr>
            <w:tcW w:w="945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E53219">
              <w:rPr>
                <w:rFonts w:ascii="Times New Roman" w:hAnsi="Times New Roman" w:cs="Times New Roman"/>
              </w:rPr>
              <w:t>а) Приходится валовой пр</w:t>
            </w:r>
            <w:r w:rsidRPr="00E53219">
              <w:rPr>
                <w:rFonts w:ascii="Times New Roman" w:hAnsi="Times New Roman" w:cs="Times New Roman"/>
              </w:rPr>
              <w:t>о</w:t>
            </w:r>
            <w:r w:rsidRPr="00E53219">
              <w:rPr>
                <w:rFonts w:ascii="Times New Roman" w:hAnsi="Times New Roman" w:cs="Times New Roman"/>
              </w:rPr>
              <w:t>дукции, тыс.руб. на 100 га:</w:t>
            </w:r>
          </w:p>
        </w:tc>
        <w:tc>
          <w:tcPr>
            <w:tcW w:w="481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</w:tr>
    </w:tbl>
    <w:p w:rsidR="0055505F" w:rsidRPr="003D1921" w:rsidRDefault="0055505F" w:rsidP="003D1921">
      <w:pPr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3D1921">
        <w:rPr>
          <w:rFonts w:ascii="Times New Roman" w:hAnsi="Times New Roman" w:cs="Times New Roman"/>
          <w:sz w:val="28"/>
          <w:szCs w:val="28"/>
        </w:rPr>
        <w:lastRenderedPageBreak/>
        <w:t>Продолжение таблицы 2.9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8"/>
        <w:gridCol w:w="920"/>
        <w:gridCol w:w="856"/>
        <w:gridCol w:w="856"/>
        <w:gridCol w:w="856"/>
        <w:gridCol w:w="856"/>
        <w:gridCol w:w="859"/>
        <w:gridCol w:w="856"/>
        <w:gridCol w:w="856"/>
        <w:gridCol w:w="848"/>
      </w:tblGrid>
      <w:tr w:rsidR="0055505F" w:rsidRPr="007A697A">
        <w:trPr>
          <w:cantSplit/>
        </w:trPr>
        <w:tc>
          <w:tcPr>
            <w:tcW w:w="945" w:type="pct"/>
          </w:tcPr>
          <w:p w:rsidR="0055505F" w:rsidRPr="00E53219" w:rsidRDefault="0055505F" w:rsidP="00EB4B57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:rsidR="0055505F" w:rsidRPr="00E53219" w:rsidRDefault="0055505F" w:rsidP="00EB4B57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" w:type="pct"/>
          </w:tcPr>
          <w:p w:rsidR="0055505F" w:rsidRPr="00E53219" w:rsidRDefault="0055505F" w:rsidP="00EB4B57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" w:type="pct"/>
          </w:tcPr>
          <w:p w:rsidR="0055505F" w:rsidRPr="00E53219" w:rsidRDefault="0055505F" w:rsidP="00EB4B57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" w:type="pct"/>
          </w:tcPr>
          <w:p w:rsidR="0055505F" w:rsidRPr="00E53219" w:rsidRDefault="0055505F" w:rsidP="00EB4B57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" w:type="pct"/>
          </w:tcPr>
          <w:p w:rsidR="0055505F" w:rsidRPr="00E53219" w:rsidRDefault="0055505F" w:rsidP="00EB4B57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" w:type="pct"/>
          </w:tcPr>
          <w:p w:rsidR="0055505F" w:rsidRPr="00E53219" w:rsidRDefault="0055505F" w:rsidP="00EB4B57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7" w:type="pct"/>
          </w:tcPr>
          <w:p w:rsidR="0055505F" w:rsidRPr="00E53219" w:rsidRDefault="0055505F" w:rsidP="00EB4B57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" w:type="pct"/>
          </w:tcPr>
          <w:p w:rsidR="0055505F" w:rsidRPr="00E53219" w:rsidRDefault="0055505F" w:rsidP="00EB4B57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" w:type="pct"/>
          </w:tcPr>
          <w:p w:rsidR="0055505F" w:rsidRPr="00E53219" w:rsidRDefault="0055505F" w:rsidP="00EB4B57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5505F" w:rsidRPr="007A697A">
        <w:trPr>
          <w:cantSplit/>
        </w:trPr>
        <w:tc>
          <w:tcPr>
            <w:tcW w:w="945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E53219">
              <w:rPr>
                <w:rFonts w:ascii="Times New Roman" w:hAnsi="Times New Roman" w:cs="Times New Roman"/>
              </w:rPr>
              <w:t>сельхозугодий</w:t>
            </w:r>
          </w:p>
        </w:tc>
        <w:tc>
          <w:tcPr>
            <w:tcW w:w="481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E53219">
              <w:rPr>
                <w:rFonts w:ascii="Times New Roman" w:hAnsi="Times New Roman" w:cs="Times New Roman"/>
              </w:rPr>
              <w:t>366,8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E53219">
              <w:rPr>
                <w:rFonts w:ascii="Times New Roman" w:hAnsi="Times New Roman" w:cs="Times New Roman"/>
              </w:rPr>
              <w:t>458,3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E53219">
              <w:rPr>
                <w:rFonts w:ascii="Times New Roman" w:hAnsi="Times New Roman" w:cs="Times New Roman"/>
              </w:rPr>
              <w:t>562,4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970,7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E53219">
              <w:rPr>
                <w:rFonts w:ascii="Times New Roman" w:hAnsi="Times New Roman" w:cs="Times New Roman"/>
              </w:rPr>
              <w:t>1138,7</w:t>
            </w:r>
          </w:p>
        </w:tc>
        <w:tc>
          <w:tcPr>
            <w:tcW w:w="449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E53219">
              <w:rPr>
                <w:rFonts w:ascii="Times New Roman" w:hAnsi="Times New Roman" w:cs="Times New Roman"/>
              </w:rPr>
              <w:t>1344,4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1337,5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1597</w:t>
            </w:r>
          </w:p>
        </w:tc>
        <w:tc>
          <w:tcPr>
            <w:tcW w:w="443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1906,8</w:t>
            </w:r>
          </w:p>
        </w:tc>
      </w:tr>
      <w:tr w:rsidR="0055505F" w:rsidRPr="007A697A">
        <w:trPr>
          <w:cantSplit/>
        </w:trPr>
        <w:tc>
          <w:tcPr>
            <w:tcW w:w="945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E53219">
              <w:rPr>
                <w:rFonts w:ascii="Times New Roman" w:hAnsi="Times New Roman" w:cs="Times New Roman"/>
              </w:rPr>
              <w:t>Пашни</w:t>
            </w:r>
          </w:p>
        </w:tc>
        <w:tc>
          <w:tcPr>
            <w:tcW w:w="481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E53219">
              <w:rPr>
                <w:rFonts w:ascii="Times New Roman" w:hAnsi="Times New Roman" w:cs="Times New Roman"/>
              </w:rPr>
              <w:t>446,4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E53219">
              <w:rPr>
                <w:rFonts w:ascii="Times New Roman" w:hAnsi="Times New Roman" w:cs="Times New Roman"/>
              </w:rPr>
              <w:t>557,7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E53219">
              <w:rPr>
                <w:rFonts w:ascii="Times New Roman" w:hAnsi="Times New Roman" w:cs="Times New Roman"/>
              </w:rPr>
              <w:t>684,3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E53219">
              <w:rPr>
                <w:rFonts w:ascii="Times New Roman" w:hAnsi="Times New Roman" w:cs="Times New Roman"/>
              </w:rPr>
              <w:t>1181,2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E53219">
              <w:rPr>
                <w:rFonts w:ascii="Times New Roman" w:hAnsi="Times New Roman" w:cs="Times New Roman"/>
              </w:rPr>
              <w:t>1385,7</w:t>
            </w:r>
          </w:p>
        </w:tc>
        <w:tc>
          <w:tcPr>
            <w:tcW w:w="449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E53219">
              <w:rPr>
                <w:rFonts w:ascii="Times New Roman" w:hAnsi="Times New Roman" w:cs="Times New Roman"/>
              </w:rPr>
              <w:t>1636,0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E53219">
              <w:rPr>
                <w:rFonts w:ascii="Times New Roman" w:hAnsi="Times New Roman" w:cs="Times New Roman"/>
              </w:rPr>
              <w:t>1627,6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1943,4</w:t>
            </w:r>
          </w:p>
        </w:tc>
        <w:tc>
          <w:tcPr>
            <w:tcW w:w="443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2320,3</w:t>
            </w:r>
          </w:p>
        </w:tc>
      </w:tr>
      <w:tr w:rsidR="0055505F" w:rsidRPr="007A697A">
        <w:trPr>
          <w:cantSplit/>
        </w:trPr>
        <w:tc>
          <w:tcPr>
            <w:tcW w:w="945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E53219">
              <w:rPr>
                <w:rFonts w:ascii="Times New Roman" w:hAnsi="Times New Roman" w:cs="Times New Roman"/>
              </w:rPr>
              <w:t>б) товарной продукции, тыс.руб. на 100 га:</w:t>
            </w:r>
          </w:p>
        </w:tc>
        <w:tc>
          <w:tcPr>
            <w:tcW w:w="481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</w:tr>
      <w:tr w:rsidR="0055505F" w:rsidRPr="007A697A">
        <w:trPr>
          <w:cantSplit/>
        </w:trPr>
        <w:tc>
          <w:tcPr>
            <w:tcW w:w="945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E53219">
              <w:rPr>
                <w:rFonts w:ascii="Times New Roman" w:hAnsi="Times New Roman" w:cs="Times New Roman"/>
              </w:rPr>
              <w:t>сельхозугодий</w:t>
            </w:r>
          </w:p>
        </w:tc>
        <w:tc>
          <w:tcPr>
            <w:tcW w:w="481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835,9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964,8</w:t>
            </w:r>
          </w:p>
        </w:tc>
        <w:tc>
          <w:tcPr>
            <w:tcW w:w="449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1223,3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856,6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971,6</w:t>
            </w:r>
          </w:p>
        </w:tc>
        <w:tc>
          <w:tcPr>
            <w:tcW w:w="443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1260,9</w:t>
            </w:r>
          </w:p>
        </w:tc>
      </w:tr>
      <w:tr w:rsidR="0055505F" w:rsidRPr="007A697A">
        <w:trPr>
          <w:cantSplit/>
        </w:trPr>
        <w:tc>
          <w:tcPr>
            <w:tcW w:w="945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br w:type="page"/>
            </w:r>
            <w:r w:rsidRPr="00E53219">
              <w:rPr>
                <w:rFonts w:ascii="Times New Roman" w:hAnsi="Times New Roman" w:cs="Times New Roman"/>
              </w:rPr>
              <w:t xml:space="preserve"> Пашни</w:t>
            </w:r>
          </w:p>
        </w:tc>
        <w:tc>
          <w:tcPr>
            <w:tcW w:w="481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1017,1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</w:t>
            </w:r>
          </w:p>
        </w:tc>
        <w:tc>
          <w:tcPr>
            <w:tcW w:w="449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1488,6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1042,3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1182,3</w:t>
            </w:r>
          </w:p>
        </w:tc>
        <w:tc>
          <w:tcPr>
            <w:tcW w:w="443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1534</w:t>
            </w:r>
          </w:p>
        </w:tc>
      </w:tr>
      <w:tr w:rsidR="0055505F" w:rsidRPr="007A697A">
        <w:trPr>
          <w:cantSplit/>
        </w:trPr>
        <w:tc>
          <w:tcPr>
            <w:tcW w:w="945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E53219">
              <w:rPr>
                <w:rFonts w:ascii="Times New Roman" w:hAnsi="Times New Roman" w:cs="Times New Roman"/>
              </w:rPr>
              <w:t xml:space="preserve">в) прибыли, тыс.руб. на 100 га: </w:t>
            </w:r>
          </w:p>
        </w:tc>
        <w:tc>
          <w:tcPr>
            <w:tcW w:w="481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</w:tr>
      <w:tr w:rsidR="0055505F" w:rsidRPr="007A697A">
        <w:trPr>
          <w:cantSplit/>
        </w:trPr>
        <w:tc>
          <w:tcPr>
            <w:tcW w:w="945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E53219">
              <w:rPr>
                <w:rFonts w:ascii="Times New Roman" w:hAnsi="Times New Roman" w:cs="Times New Roman"/>
              </w:rPr>
              <w:t>сельхозугодий</w:t>
            </w:r>
          </w:p>
        </w:tc>
        <w:tc>
          <w:tcPr>
            <w:tcW w:w="481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-5,5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-4,4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449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443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</w:t>
            </w:r>
          </w:p>
        </w:tc>
      </w:tr>
      <w:tr w:rsidR="0055505F" w:rsidRPr="007A697A">
        <w:trPr>
          <w:cantSplit/>
        </w:trPr>
        <w:tc>
          <w:tcPr>
            <w:tcW w:w="945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E53219">
              <w:rPr>
                <w:rFonts w:ascii="Times New Roman" w:hAnsi="Times New Roman" w:cs="Times New Roman"/>
              </w:rPr>
              <w:t>Пашни</w:t>
            </w:r>
          </w:p>
        </w:tc>
        <w:tc>
          <w:tcPr>
            <w:tcW w:w="481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-6,7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-5,3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449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447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443" w:type="pct"/>
          </w:tcPr>
          <w:p w:rsidR="0055505F" w:rsidRPr="00E53219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</w:tr>
    </w:tbl>
    <w:p w:rsidR="0055505F" w:rsidRDefault="0055505F" w:rsidP="006914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05F" w:rsidRDefault="0055505F" w:rsidP="006914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Стоимостные показатели эффективности использования земельных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сурсов указывают на повышение эффективности. Так в динамике происходит увеличение валовой и  товарной  продукции в расчете на 100 га сельскох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зяйственных угодий и пашни как в целом по хозяйству, так и в растениево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 и животноводстве.</w:t>
      </w:r>
    </w:p>
    <w:p w:rsidR="0055505F" w:rsidRDefault="0055505F" w:rsidP="006914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Поскольку в 2014 и в 2015 году продукция растениеводства оказалась убыточной, это повлияло на снижение общей прибыли организации. Хотя в динамике наблюдается увеличение полученной прибыли в расчете на 100 га сельскохозяйственных угодий и пашни как в животноводстве, так т в целом по хозяйству.</w:t>
      </w:r>
    </w:p>
    <w:p w:rsidR="0055505F" w:rsidRDefault="0055505F" w:rsidP="006914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Таким образом, можно сделать вывод о том, что земельные ресурсы в ООО "имени Фрунзе" используются эффективно.</w:t>
      </w:r>
    </w:p>
    <w:p w:rsidR="0055505F" w:rsidRDefault="0055505F" w:rsidP="006914BA">
      <w:pPr>
        <w:pStyle w:val="21"/>
        <w:ind w:firstLine="900"/>
      </w:pPr>
      <w:r w:rsidRPr="00D01FD3">
        <w:t>Основные производственные фонды – материально-техническая база общественного производства. От их количества и качества зависят произво</w:t>
      </w:r>
      <w:r w:rsidRPr="00D01FD3">
        <w:t>д</w:t>
      </w:r>
      <w:r w:rsidRPr="00D01FD3">
        <w:t>ственная мощность организации и уровень технической вооруженности тр</w:t>
      </w:r>
      <w:r w:rsidRPr="00D01FD3">
        <w:t>у</w:t>
      </w:r>
      <w:r w:rsidRPr="00D01FD3">
        <w:t>да. Таким образом, необходимо проследить тенденцию изменения состава и структуры основных производственных фондов организации  на основе пок</w:t>
      </w:r>
      <w:r w:rsidRPr="00D01FD3">
        <w:t>а</w:t>
      </w:r>
      <w:r w:rsidRPr="00D01FD3">
        <w:t xml:space="preserve">зателей, приведенных  в таблице </w:t>
      </w:r>
      <w:r>
        <w:t>2.10</w:t>
      </w:r>
      <w:r w:rsidRPr="00D01FD3">
        <w:t>.</w:t>
      </w:r>
    </w:p>
    <w:p w:rsidR="0055505F" w:rsidRPr="00385ADE" w:rsidRDefault="0055505F" w:rsidP="00581E0B">
      <w:pPr>
        <w:pStyle w:val="21"/>
      </w:pPr>
      <w:r>
        <w:lastRenderedPageBreak/>
        <w:t xml:space="preserve">Таблица 2.10 - </w:t>
      </w:r>
      <w:r w:rsidRPr="00385ADE">
        <w:t>Состав и структура основных средств</w:t>
      </w:r>
      <w:r>
        <w:t xml:space="preserve"> за 2013-2015годы</w:t>
      </w:r>
    </w:p>
    <w:tbl>
      <w:tblPr>
        <w:tblW w:w="5000" w:type="pct"/>
        <w:tblInd w:w="-106" w:type="dxa"/>
        <w:tblLayout w:type="fixed"/>
        <w:tblLook w:val="0000"/>
      </w:tblPr>
      <w:tblGrid>
        <w:gridCol w:w="4221"/>
        <w:gridCol w:w="990"/>
        <w:gridCol w:w="852"/>
        <w:gridCol w:w="850"/>
        <w:gridCol w:w="850"/>
        <w:gridCol w:w="993"/>
        <w:gridCol w:w="815"/>
      </w:tblGrid>
      <w:tr w:rsidR="0055505F" w:rsidRPr="007E1FA7">
        <w:trPr>
          <w:trHeight w:val="259"/>
        </w:trPr>
        <w:tc>
          <w:tcPr>
            <w:tcW w:w="2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05F" w:rsidRPr="009807B3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9807B3">
              <w:rPr>
                <w:rFonts w:ascii="Times New Roman" w:hAnsi="Times New Roman" w:cs="Times New Roman"/>
              </w:rPr>
              <w:t>Вид основных средств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05F" w:rsidRPr="009807B3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05F" w:rsidRPr="009807B3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05F" w:rsidRPr="009807B3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</w:t>
            </w:r>
          </w:p>
        </w:tc>
      </w:tr>
      <w:tr w:rsidR="0055505F" w:rsidRPr="007E1FA7">
        <w:trPr>
          <w:trHeight w:val="259"/>
        </w:trPr>
        <w:tc>
          <w:tcPr>
            <w:tcW w:w="2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05F" w:rsidRPr="009807B3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05F" w:rsidRPr="009807B3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9807B3">
              <w:rPr>
                <w:rFonts w:ascii="Times New Roman" w:hAnsi="Times New Roman" w:cs="Times New Roman"/>
              </w:rPr>
              <w:t>Тыс.</w:t>
            </w:r>
          </w:p>
          <w:p w:rsidR="0055505F" w:rsidRPr="009807B3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9807B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05F" w:rsidRPr="009807B3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980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05F" w:rsidRPr="009807B3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9807B3">
              <w:rPr>
                <w:rFonts w:ascii="Times New Roman" w:hAnsi="Times New Roman" w:cs="Times New Roman"/>
              </w:rPr>
              <w:t>Тыс.</w:t>
            </w:r>
          </w:p>
          <w:p w:rsidR="0055505F" w:rsidRPr="009807B3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9807B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05F" w:rsidRPr="009807B3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9807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505F" w:rsidRPr="009807B3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9807B3">
              <w:rPr>
                <w:rFonts w:ascii="Times New Roman" w:hAnsi="Times New Roman" w:cs="Times New Roman"/>
              </w:rPr>
              <w:t>Тыс.</w:t>
            </w:r>
          </w:p>
          <w:p w:rsidR="0055505F" w:rsidRPr="009807B3" w:rsidRDefault="0055505F" w:rsidP="00581E0B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9807B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05F" w:rsidRPr="009807B3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9807B3">
              <w:rPr>
                <w:rFonts w:ascii="Times New Roman" w:hAnsi="Times New Roman" w:cs="Times New Roman"/>
              </w:rPr>
              <w:t>%</w:t>
            </w:r>
          </w:p>
        </w:tc>
      </w:tr>
      <w:tr w:rsidR="0055505F" w:rsidRPr="004949AF">
        <w:trPr>
          <w:trHeight w:val="1104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5505F" w:rsidRPr="004949AF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Здания,</w:t>
            </w:r>
          </w:p>
          <w:p w:rsidR="0055505F" w:rsidRPr="004949AF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сооружения и передаточные устройс</w:t>
            </w: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6,40</w:t>
            </w:r>
          </w:p>
        </w:tc>
      </w:tr>
      <w:tr w:rsidR="0055505F" w:rsidRPr="004949AF">
        <w:trPr>
          <w:trHeight w:val="259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05F" w:rsidRPr="004949AF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16979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17129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46,47</w:t>
            </w:r>
          </w:p>
        </w:tc>
      </w:tr>
      <w:tr w:rsidR="0055505F" w:rsidRPr="004949AF">
        <w:trPr>
          <w:trHeight w:val="259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05F" w:rsidRPr="004949AF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</w:tr>
      <w:tr w:rsidR="0055505F" w:rsidRPr="004949AF">
        <w:trPr>
          <w:trHeight w:val="259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05F" w:rsidRPr="004949AF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55505F" w:rsidRPr="004949AF">
        <w:trPr>
          <w:trHeight w:val="259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05F" w:rsidRPr="004949AF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Рабочий скот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55505F" w:rsidRPr="004949AF">
        <w:trPr>
          <w:trHeight w:val="259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05F" w:rsidRPr="004949AF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Продуктивный скот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24,32</w:t>
            </w:r>
          </w:p>
        </w:tc>
      </w:tr>
      <w:tr w:rsidR="0055505F" w:rsidRPr="004949AF">
        <w:trPr>
          <w:trHeight w:val="259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05F" w:rsidRPr="004949AF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Другие виды основных средств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17,70</w:t>
            </w:r>
          </w:p>
        </w:tc>
      </w:tr>
      <w:tr w:rsidR="0055505F" w:rsidRPr="004949AF">
        <w:trPr>
          <w:trHeight w:val="259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05F" w:rsidRPr="004949AF" w:rsidRDefault="0055505F" w:rsidP="00581E0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35846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36859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0F172F" w:rsidRDefault="0055505F" w:rsidP="00581E0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55505F" w:rsidRPr="003C746D" w:rsidRDefault="0055505F" w:rsidP="003C7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D3">
        <w:rPr>
          <w:rFonts w:ascii="Times New Roman" w:hAnsi="Times New Roman" w:cs="Times New Roman"/>
          <w:sz w:val="28"/>
          <w:szCs w:val="28"/>
        </w:rPr>
        <w:t xml:space="preserve">В целом за анализируемый период наблюдается тенденция к увеличению стоимости основных средств организации. </w:t>
      </w:r>
    </w:p>
    <w:p w:rsidR="0055505F" w:rsidRDefault="0055505F" w:rsidP="003C74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D3">
        <w:rPr>
          <w:rFonts w:ascii="Times New Roman" w:hAnsi="Times New Roman" w:cs="Times New Roman"/>
          <w:sz w:val="28"/>
          <w:szCs w:val="28"/>
        </w:rPr>
        <w:t xml:space="preserve">В структуре основных фондов наибольшую долю занимают машины и оборудование – </w:t>
      </w:r>
      <w:r>
        <w:rPr>
          <w:rFonts w:ascii="Times New Roman" w:hAnsi="Times New Roman" w:cs="Times New Roman"/>
          <w:sz w:val="28"/>
          <w:szCs w:val="28"/>
        </w:rPr>
        <w:t xml:space="preserve">46,67%, продуктивный скот - 24,32%. Здания, сооружения занимают всего 6,4%, и их доля сокращается по сравнению с 2013 годом. </w:t>
      </w:r>
      <w:r w:rsidRPr="00D01FD3">
        <w:rPr>
          <w:rFonts w:ascii="Times New Roman" w:hAnsi="Times New Roman" w:cs="Times New Roman"/>
          <w:sz w:val="28"/>
          <w:szCs w:val="28"/>
        </w:rPr>
        <w:t>Увеличение доли активной части основных фондов свидетельствует о пов</w:t>
      </w:r>
      <w:r w:rsidRPr="00D01FD3">
        <w:rPr>
          <w:rFonts w:ascii="Times New Roman" w:hAnsi="Times New Roman" w:cs="Times New Roman"/>
          <w:sz w:val="28"/>
          <w:szCs w:val="28"/>
        </w:rPr>
        <w:t>ы</w:t>
      </w:r>
      <w:r w:rsidRPr="00D01FD3">
        <w:rPr>
          <w:rFonts w:ascii="Times New Roman" w:hAnsi="Times New Roman" w:cs="Times New Roman"/>
          <w:sz w:val="28"/>
          <w:szCs w:val="28"/>
        </w:rPr>
        <w:t>шении уровня технического оснащения производства.</w:t>
      </w:r>
    </w:p>
    <w:p w:rsidR="0055505F" w:rsidRDefault="0055505F" w:rsidP="003C74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D3">
        <w:rPr>
          <w:rFonts w:ascii="Times New Roman" w:hAnsi="Times New Roman" w:cs="Times New Roman"/>
          <w:sz w:val="28"/>
          <w:szCs w:val="28"/>
        </w:rPr>
        <w:t>Состав и динамика оборотных средств орга</w:t>
      </w:r>
      <w:r>
        <w:rPr>
          <w:rFonts w:ascii="Times New Roman" w:hAnsi="Times New Roman" w:cs="Times New Roman"/>
          <w:sz w:val="28"/>
          <w:szCs w:val="28"/>
        </w:rPr>
        <w:t>низации и эффективность их использования представлены в таблице 2.11</w:t>
      </w:r>
      <w:r w:rsidRPr="00D01FD3">
        <w:rPr>
          <w:rFonts w:ascii="Times New Roman" w:hAnsi="Times New Roman" w:cs="Times New Roman"/>
          <w:sz w:val="28"/>
          <w:szCs w:val="28"/>
        </w:rPr>
        <w:t>.</w:t>
      </w:r>
    </w:p>
    <w:p w:rsidR="0055505F" w:rsidRPr="00F57E2A" w:rsidRDefault="0055505F" w:rsidP="007267C7">
      <w:pPr>
        <w:pStyle w:val="3"/>
        <w:spacing w:line="360" w:lineRule="auto"/>
        <w:jc w:val="both"/>
        <w:outlineLvl w:val="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Таблица 2.11- </w:t>
      </w:r>
      <w:r w:rsidRPr="00F57E2A">
        <w:rPr>
          <w:b w:val="0"/>
          <w:bCs w:val="0"/>
          <w:sz w:val="28"/>
          <w:szCs w:val="28"/>
        </w:rPr>
        <w:t>Состав и структура  оборотных средств  предприятия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94"/>
        <w:gridCol w:w="816"/>
        <w:gridCol w:w="876"/>
        <w:gridCol w:w="816"/>
        <w:gridCol w:w="876"/>
        <w:gridCol w:w="816"/>
        <w:gridCol w:w="877"/>
      </w:tblGrid>
      <w:tr w:rsidR="0055505F" w:rsidRPr="00D10D5B">
        <w:trPr>
          <w:cantSplit/>
          <w:trHeight w:val="220"/>
        </w:trPr>
        <w:tc>
          <w:tcPr>
            <w:tcW w:w="2348" w:type="pct"/>
            <w:vMerge w:val="restart"/>
            <w:vAlign w:val="center"/>
          </w:tcPr>
          <w:p w:rsidR="0055505F" w:rsidRPr="00D10D5B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5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52" w:type="pct"/>
            <w:gridSpan w:val="6"/>
          </w:tcPr>
          <w:p w:rsidR="0055505F" w:rsidRPr="00D10D5B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5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5505F" w:rsidRPr="00D10D5B">
        <w:trPr>
          <w:cantSplit/>
          <w:trHeight w:val="220"/>
        </w:trPr>
        <w:tc>
          <w:tcPr>
            <w:tcW w:w="2348" w:type="pct"/>
            <w:vMerge/>
          </w:tcPr>
          <w:p w:rsidR="0055505F" w:rsidRPr="00D10D5B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gridSpan w:val="2"/>
          </w:tcPr>
          <w:p w:rsidR="0055505F" w:rsidRPr="00D10D5B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D10D5B">
              <w:rPr>
                <w:rFonts w:ascii="Times New Roman" w:hAnsi="Times New Roman" w:cs="Times New Roman"/>
                <w:sz w:val="24"/>
                <w:szCs w:val="24"/>
              </w:rPr>
              <w:t xml:space="preserve">    г.</w:t>
            </w:r>
          </w:p>
        </w:tc>
        <w:tc>
          <w:tcPr>
            <w:tcW w:w="884" w:type="pct"/>
            <w:gridSpan w:val="2"/>
          </w:tcPr>
          <w:p w:rsidR="0055505F" w:rsidRPr="00D10D5B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D10D5B">
              <w:rPr>
                <w:rFonts w:ascii="Times New Roman" w:hAnsi="Times New Roman" w:cs="Times New Roman"/>
                <w:sz w:val="24"/>
                <w:szCs w:val="24"/>
              </w:rPr>
              <w:t xml:space="preserve">    г.</w:t>
            </w:r>
          </w:p>
        </w:tc>
        <w:tc>
          <w:tcPr>
            <w:tcW w:w="884" w:type="pct"/>
            <w:gridSpan w:val="2"/>
          </w:tcPr>
          <w:p w:rsidR="0055505F" w:rsidRPr="00D10D5B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D10D5B">
              <w:rPr>
                <w:rFonts w:ascii="Times New Roman" w:hAnsi="Times New Roman" w:cs="Times New Roman"/>
                <w:sz w:val="24"/>
                <w:szCs w:val="24"/>
              </w:rPr>
              <w:t xml:space="preserve">    г.</w:t>
            </w:r>
          </w:p>
        </w:tc>
      </w:tr>
      <w:tr w:rsidR="0055505F" w:rsidRPr="00D10D5B">
        <w:trPr>
          <w:cantSplit/>
          <w:trHeight w:val="220"/>
        </w:trPr>
        <w:tc>
          <w:tcPr>
            <w:tcW w:w="2348" w:type="pct"/>
            <w:vMerge/>
          </w:tcPr>
          <w:p w:rsidR="0055505F" w:rsidRPr="00D10D5B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55505F" w:rsidRPr="00D10D5B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5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55505F" w:rsidRPr="00D10D5B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5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58" w:type="pct"/>
          </w:tcPr>
          <w:p w:rsidR="0055505F" w:rsidRPr="00D10D5B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5B">
              <w:rPr>
                <w:rFonts w:ascii="Times New Roman" w:hAnsi="Times New Roman" w:cs="Times New Roman"/>
                <w:sz w:val="24"/>
                <w:szCs w:val="24"/>
              </w:rPr>
              <w:t>в % к итогу</w:t>
            </w:r>
          </w:p>
        </w:tc>
        <w:tc>
          <w:tcPr>
            <w:tcW w:w="426" w:type="pct"/>
          </w:tcPr>
          <w:p w:rsidR="0055505F" w:rsidRPr="00D10D5B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5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55505F" w:rsidRPr="00D10D5B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5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58" w:type="pct"/>
          </w:tcPr>
          <w:p w:rsidR="0055505F" w:rsidRPr="00D10D5B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5B">
              <w:rPr>
                <w:rFonts w:ascii="Times New Roman" w:hAnsi="Times New Roman" w:cs="Times New Roman"/>
                <w:sz w:val="24"/>
                <w:szCs w:val="24"/>
              </w:rPr>
              <w:t>в % к итогу</w:t>
            </w:r>
          </w:p>
        </w:tc>
        <w:tc>
          <w:tcPr>
            <w:tcW w:w="426" w:type="pct"/>
          </w:tcPr>
          <w:p w:rsidR="0055505F" w:rsidRPr="00D10D5B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5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55505F" w:rsidRPr="00D10D5B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5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58" w:type="pct"/>
          </w:tcPr>
          <w:p w:rsidR="0055505F" w:rsidRPr="00D10D5B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5B">
              <w:rPr>
                <w:rFonts w:ascii="Times New Roman" w:hAnsi="Times New Roman" w:cs="Times New Roman"/>
                <w:sz w:val="24"/>
                <w:szCs w:val="24"/>
              </w:rPr>
              <w:t>в % к итогу</w:t>
            </w:r>
          </w:p>
        </w:tc>
      </w:tr>
      <w:tr w:rsidR="0055505F" w:rsidRPr="00D10D5B">
        <w:trPr>
          <w:cantSplit/>
          <w:trHeight w:val="220"/>
        </w:trPr>
        <w:tc>
          <w:tcPr>
            <w:tcW w:w="2348" w:type="pct"/>
          </w:tcPr>
          <w:p w:rsidR="0055505F" w:rsidRPr="00D10D5B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55505F" w:rsidRPr="00D10D5B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</w:tcPr>
          <w:p w:rsidR="0055505F" w:rsidRPr="00D10D5B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</w:tcPr>
          <w:p w:rsidR="0055505F" w:rsidRPr="00D10D5B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</w:tcPr>
          <w:p w:rsidR="0055505F" w:rsidRPr="00D10D5B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</w:tcPr>
          <w:p w:rsidR="0055505F" w:rsidRPr="00D10D5B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</w:tcPr>
          <w:p w:rsidR="0055505F" w:rsidRPr="00D10D5B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505F" w:rsidRPr="00D10D5B">
        <w:tc>
          <w:tcPr>
            <w:tcW w:w="2348" w:type="pct"/>
          </w:tcPr>
          <w:p w:rsidR="0055505F" w:rsidRPr="00CD7E19" w:rsidRDefault="0055505F" w:rsidP="007267C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>Запасы: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15270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94,88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17527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90,96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22169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94,94</w:t>
            </w:r>
          </w:p>
        </w:tc>
      </w:tr>
      <w:tr w:rsidR="0055505F" w:rsidRPr="00D10D5B">
        <w:tc>
          <w:tcPr>
            <w:tcW w:w="2348" w:type="pct"/>
          </w:tcPr>
          <w:p w:rsidR="0055505F" w:rsidRPr="00CD7E19" w:rsidRDefault="0055505F" w:rsidP="007267C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 xml:space="preserve"> - сырье, материалы и другие</w:t>
            </w:r>
          </w:p>
          <w:p w:rsidR="0055505F" w:rsidRPr="00CD7E19" w:rsidRDefault="0055505F" w:rsidP="007267C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 xml:space="preserve"> аналогичные ценности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4599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28,58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6464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33,55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8145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34,88</w:t>
            </w:r>
          </w:p>
        </w:tc>
      </w:tr>
      <w:tr w:rsidR="0055505F" w:rsidRPr="00D10D5B">
        <w:tc>
          <w:tcPr>
            <w:tcW w:w="2348" w:type="pct"/>
          </w:tcPr>
          <w:p w:rsidR="0055505F" w:rsidRPr="00CD7E19" w:rsidRDefault="0055505F" w:rsidP="007267C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 xml:space="preserve"> - животные на выращивании</w:t>
            </w:r>
          </w:p>
          <w:p w:rsidR="0055505F" w:rsidRPr="00CD7E19" w:rsidRDefault="0055505F" w:rsidP="007267C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 xml:space="preserve"> и откорме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7727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48,01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9379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48,68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10373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44,42</w:t>
            </w:r>
          </w:p>
        </w:tc>
      </w:tr>
    </w:tbl>
    <w:p w:rsidR="0055505F" w:rsidRPr="003D1921" w:rsidRDefault="0055505F" w:rsidP="003D1921">
      <w:pPr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3D1921">
        <w:rPr>
          <w:rFonts w:ascii="Times New Roman" w:hAnsi="Times New Roman" w:cs="Times New Roman"/>
          <w:sz w:val="28"/>
          <w:szCs w:val="28"/>
        </w:rPr>
        <w:lastRenderedPageBreak/>
        <w:t>Продолжение таблицы 2.</w:t>
      </w:r>
      <w:r>
        <w:rPr>
          <w:rFonts w:ascii="Times New Roman" w:hAnsi="Times New Roman" w:cs="Times New Roman"/>
          <w:sz w:val="28"/>
          <w:szCs w:val="28"/>
        </w:rPr>
        <w:t>11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94"/>
        <w:gridCol w:w="816"/>
        <w:gridCol w:w="876"/>
        <w:gridCol w:w="816"/>
        <w:gridCol w:w="876"/>
        <w:gridCol w:w="816"/>
        <w:gridCol w:w="877"/>
      </w:tblGrid>
      <w:tr w:rsidR="0055505F" w:rsidRPr="00D10D5B">
        <w:tc>
          <w:tcPr>
            <w:tcW w:w="2348" w:type="pct"/>
          </w:tcPr>
          <w:p w:rsidR="0055505F" w:rsidRPr="00D10D5B" w:rsidRDefault="0055505F" w:rsidP="00EB4B5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55505F" w:rsidRPr="00D10D5B" w:rsidRDefault="0055505F" w:rsidP="00EB4B5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</w:tcPr>
          <w:p w:rsidR="0055505F" w:rsidRPr="00D10D5B" w:rsidRDefault="0055505F" w:rsidP="00EB4B5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</w:tcPr>
          <w:p w:rsidR="0055505F" w:rsidRPr="00D10D5B" w:rsidRDefault="0055505F" w:rsidP="00EB4B5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</w:tcPr>
          <w:p w:rsidR="0055505F" w:rsidRPr="00D10D5B" w:rsidRDefault="0055505F" w:rsidP="00EB4B5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</w:tcPr>
          <w:p w:rsidR="0055505F" w:rsidRPr="00D10D5B" w:rsidRDefault="0055505F" w:rsidP="00EB4B5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</w:tcPr>
          <w:p w:rsidR="0055505F" w:rsidRPr="00D10D5B" w:rsidRDefault="0055505F" w:rsidP="00EB4B5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505F" w:rsidRPr="00D10D5B">
        <w:tc>
          <w:tcPr>
            <w:tcW w:w="2348" w:type="pct"/>
          </w:tcPr>
          <w:p w:rsidR="0055505F" w:rsidRPr="00CD7E19" w:rsidRDefault="0055505F" w:rsidP="007267C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 xml:space="preserve"> - затраты в незавершенном</w:t>
            </w:r>
          </w:p>
          <w:p w:rsidR="0055505F" w:rsidRPr="00CD7E19" w:rsidRDefault="0055505F" w:rsidP="007267C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2944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18,29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6,85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9,05</w:t>
            </w:r>
          </w:p>
        </w:tc>
      </w:tr>
      <w:tr w:rsidR="0055505F" w:rsidRPr="00D10D5B">
        <w:tc>
          <w:tcPr>
            <w:tcW w:w="2348" w:type="pct"/>
          </w:tcPr>
          <w:p w:rsidR="0055505F" w:rsidRPr="00CD7E19" w:rsidRDefault="0055505F" w:rsidP="007267C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 xml:space="preserve"> - готовая продукция и товары</w:t>
            </w:r>
          </w:p>
          <w:p w:rsidR="0055505F" w:rsidRPr="00CD7E19" w:rsidRDefault="0055505F" w:rsidP="007267C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перепродажи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1,89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6,58</w:t>
            </w:r>
          </w:p>
        </w:tc>
      </w:tr>
      <w:tr w:rsidR="0055505F" w:rsidRPr="00D10D5B">
        <w:tc>
          <w:tcPr>
            <w:tcW w:w="2348" w:type="pct"/>
          </w:tcPr>
          <w:p w:rsidR="0055505F" w:rsidRPr="00CD7E19" w:rsidRDefault="0055505F" w:rsidP="007267C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4,38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8,62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</w:tr>
      <w:tr w:rsidR="0055505F" w:rsidRPr="00D10D5B">
        <w:tc>
          <w:tcPr>
            <w:tcW w:w="2348" w:type="pct"/>
          </w:tcPr>
          <w:p w:rsidR="0055505F" w:rsidRPr="00CD7E19" w:rsidRDefault="0055505F" w:rsidP="007267C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</w:tr>
      <w:tr w:rsidR="0055505F" w:rsidRPr="00D10D5B">
        <w:tc>
          <w:tcPr>
            <w:tcW w:w="2348" w:type="pct"/>
          </w:tcPr>
          <w:p w:rsidR="0055505F" w:rsidRPr="00CD7E19" w:rsidRDefault="0055505F" w:rsidP="007267C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5505F" w:rsidRPr="00D10D5B">
        <w:tc>
          <w:tcPr>
            <w:tcW w:w="2348" w:type="pct"/>
          </w:tcPr>
          <w:p w:rsidR="0055505F" w:rsidRPr="00CD7E19" w:rsidRDefault="0055505F" w:rsidP="007267C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16094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19268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26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23351</w:t>
            </w:r>
          </w:p>
        </w:tc>
        <w:tc>
          <w:tcPr>
            <w:tcW w:w="458" w:type="pct"/>
            <w:vAlign w:val="center"/>
          </w:tcPr>
          <w:p w:rsidR="0055505F" w:rsidRPr="00443E73" w:rsidRDefault="0055505F" w:rsidP="007267C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55505F" w:rsidRDefault="0055505F" w:rsidP="006914BA">
      <w:pPr>
        <w:pStyle w:val="7"/>
        <w:spacing w:line="360" w:lineRule="auto"/>
        <w:ind w:firstLine="709"/>
        <w:jc w:val="both"/>
        <w:outlineLvl w:val="6"/>
        <w:rPr>
          <w:sz w:val="28"/>
          <w:szCs w:val="28"/>
        </w:rPr>
      </w:pPr>
    </w:p>
    <w:p w:rsidR="0055505F" w:rsidRPr="00974801" w:rsidRDefault="0055505F" w:rsidP="006914BA">
      <w:pPr>
        <w:pStyle w:val="7"/>
        <w:spacing w:line="360" w:lineRule="auto"/>
        <w:ind w:firstLine="709"/>
        <w:jc w:val="both"/>
        <w:outlineLvl w:val="6"/>
        <w:rPr>
          <w:sz w:val="28"/>
          <w:szCs w:val="28"/>
        </w:rPr>
      </w:pPr>
      <w:r>
        <w:rPr>
          <w:sz w:val="28"/>
          <w:szCs w:val="28"/>
        </w:rPr>
        <w:t>В структуре оборотных средств наибольшую долю занимают запасы - 94,94%, в том числе сырье и материалы- 34,88%, животные на выращивании и откорме - 44,42%.  Положительным моментом является небольшая доля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биторской задолженности - 4,24% и ее сокращение как по сумме, так и в структуре оборотных активов за анализируемые три года. Так же следует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метить пусть и незначительное, увеличение денежных средств.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Показатели эффективности использования основных и оборотных 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дов рассмотрим на примере таблицы 2.12.</w:t>
      </w:r>
    </w:p>
    <w:p w:rsidR="0055505F" w:rsidRPr="00974801" w:rsidRDefault="0055505F" w:rsidP="00603C3B">
      <w:pPr>
        <w:pStyle w:val="3"/>
        <w:jc w:val="left"/>
        <w:outlineLvl w:val="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Таблица 2.12 - </w:t>
      </w:r>
      <w:r w:rsidRPr="00974801">
        <w:rPr>
          <w:b w:val="0"/>
          <w:bCs w:val="0"/>
          <w:sz w:val="28"/>
          <w:szCs w:val="28"/>
        </w:rPr>
        <w:t>Эффективность использования производственных фондов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0"/>
        <w:gridCol w:w="1579"/>
        <w:gridCol w:w="1447"/>
        <w:gridCol w:w="1445"/>
      </w:tblGrid>
      <w:tr w:rsidR="0055505F" w:rsidRPr="008F2A77">
        <w:trPr>
          <w:trHeight w:val="274"/>
        </w:trPr>
        <w:tc>
          <w:tcPr>
            <w:tcW w:w="2664" w:type="pct"/>
            <w:vAlign w:val="center"/>
          </w:tcPr>
          <w:p w:rsidR="0055505F" w:rsidRPr="008F2A77" w:rsidRDefault="0055505F" w:rsidP="00603C3B">
            <w:pPr>
              <w:pStyle w:val="22"/>
              <w:spacing w:line="288" w:lineRule="auto"/>
              <w:jc w:val="center"/>
              <w:outlineLvl w:val="1"/>
            </w:pPr>
          </w:p>
          <w:p w:rsidR="0055505F" w:rsidRPr="008F2A77" w:rsidRDefault="0055505F" w:rsidP="00603C3B">
            <w:pPr>
              <w:pStyle w:val="22"/>
              <w:spacing w:line="288" w:lineRule="auto"/>
              <w:jc w:val="center"/>
              <w:outlineLvl w:val="1"/>
            </w:pPr>
            <w:r w:rsidRPr="008F2A77">
              <w:t>Показатель</w:t>
            </w:r>
          </w:p>
        </w:tc>
        <w:tc>
          <w:tcPr>
            <w:tcW w:w="825" w:type="pct"/>
            <w:vAlign w:val="center"/>
          </w:tcPr>
          <w:p w:rsidR="0055505F" w:rsidRPr="008F2A77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5F" w:rsidRPr="008F2A77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8F2A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56" w:type="pct"/>
            <w:vAlign w:val="center"/>
          </w:tcPr>
          <w:p w:rsidR="0055505F" w:rsidRPr="008F2A77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5F" w:rsidRPr="008F2A77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8F2A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55" w:type="pct"/>
          </w:tcPr>
          <w:p w:rsidR="0055505F" w:rsidRPr="008F2A77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5F" w:rsidRPr="008F2A77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8F2A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5505F" w:rsidRPr="008F2A77">
        <w:tc>
          <w:tcPr>
            <w:tcW w:w="2664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A77">
              <w:rPr>
                <w:rFonts w:ascii="Times New Roman" w:hAnsi="Times New Roman" w:cs="Times New Roman"/>
                <w:sz w:val="24"/>
                <w:szCs w:val="24"/>
              </w:rPr>
              <w:t>Фондооснащенность, тыс.руб.:</w:t>
            </w:r>
          </w:p>
        </w:tc>
        <w:tc>
          <w:tcPr>
            <w:tcW w:w="825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5F" w:rsidRPr="008F2A77">
        <w:tc>
          <w:tcPr>
            <w:tcW w:w="2664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A77">
              <w:rPr>
                <w:rFonts w:ascii="Times New Roman" w:hAnsi="Times New Roman" w:cs="Times New Roman"/>
                <w:sz w:val="24"/>
                <w:szCs w:val="24"/>
              </w:rPr>
              <w:t>на 100 га с.-х. угодий</w:t>
            </w:r>
          </w:p>
        </w:tc>
        <w:tc>
          <w:tcPr>
            <w:tcW w:w="825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1244,7</w:t>
            </w:r>
          </w:p>
        </w:tc>
        <w:tc>
          <w:tcPr>
            <w:tcW w:w="756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1613,2</w:t>
            </w:r>
          </w:p>
        </w:tc>
        <w:tc>
          <w:tcPr>
            <w:tcW w:w="755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1658,8</w:t>
            </w:r>
          </w:p>
        </w:tc>
      </w:tr>
      <w:tr w:rsidR="0055505F" w:rsidRPr="008F2A77">
        <w:tc>
          <w:tcPr>
            <w:tcW w:w="2664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A77">
              <w:rPr>
                <w:rFonts w:ascii="Times New Roman" w:hAnsi="Times New Roman" w:cs="Times New Roman"/>
                <w:sz w:val="24"/>
                <w:szCs w:val="24"/>
              </w:rPr>
              <w:t>на 100 га пашни</w:t>
            </w:r>
          </w:p>
        </w:tc>
        <w:tc>
          <w:tcPr>
            <w:tcW w:w="825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1514,6</w:t>
            </w:r>
          </w:p>
        </w:tc>
        <w:tc>
          <w:tcPr>
            <w:tcW w:w="756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1963,1</w:t>
            </w:r>
          </w:p>
        </w:tc>
        <w:tc>
          <w:tcPr>
            <w:tcW w:w="755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2018,6</w:t>
            </w:r>
          </w:p>
        </w:tc>
      </w:tr>
      <w:tr w:rsidR="0055505F" w:rsidRPr="008F2A77">
        <w:tc>
          <w:tcPr>
            <w:tcW w:w="2664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A77">
              <w:rPr>
                <w:rFonts w:ascii="Times New Roman" w:hAnsi="Times New Roman" w:cs="Times New Roman"/>
                <w:sz w:val="24"/>
                <w:szCs w:val="24"/>
              </w:rPr>
              <w:t>Фондовооруженность, тыс.руб.</w:t>
            </w:r>
          </w:p>
        </w:tc>
        <w:tc>
          <w:tcPr>
            <w:tcW w:w="825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446,1</w:t>
            </w:r>
          </w:p>
        </w:tc>
        <w:tc>
          <w:tcPr>
            <w:tcW w:w="756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597,4</w:t>
            </w:r>
          </w:p>
        </w:tc>
        <w:tc>
          <w:tcPr>
            <w:tcW w:w="755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585,1</w:t>
            </w:r>
          </w:p>
        </w:tc>
      </w:tr>
      <w:tr w:rsidR="0055505F" w:rsidRPr="008F2A77">
        <w:tc>
          <w:tcPr>
            <w:tcW w:w="2664" w:type="pct"/>
            <w:tcBorders>
              <w:bottom w:val="nil"/>
            </w:tcBorders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A77">
              <w:rPr>
                <w:rFonts w:ascii="Times New Roman" w:hAnsi="Times New Roman" w:cs="Times New Roman"/>
                <w:sz w:val="24"/>
                <w:szCs w:val="24"/>
              </w:rPr>
              <w:t>Фондоотдача, тыс.руб.:</w:t>
            </w:r>
          </w:p>
        </w:tc>
        <w:tc>
          <w:tcPr>
            <w:tcW w:w="825" w:type="pct"/>
            <w:tcBorders>
              <w:bottom w:val="nil"/>
            </w:tcBorders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702,9</w:t>
            </w:r>
          </w:p>
        </w:tc>
        <w:tc>
          <w:tcPr>
            <w:tcW w:w="756" w:type="pct"/>
            <w:tcBorders>
              <w:bottom w:val="nil"/>
            </w:tcBorders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607,5</w:t>
            </w:r>
          </w:p>
        </w:tc>
        <w:tc>
          <w:tcPr>
            <w:tcW w:w="755" w:type="pct"/>
            <w:tcBorders>
              <w:bottom w:val="nil"/>
            </w:tcBorders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774,4</w:t>
            </w:r>
          </w:p>
        </w:tc>
      </w:tr>
      <w:tr w:rsidR="0055505F" w:rsidRPr="008F2A77">
        <w:tc>
          <w:tcPr>
            <w:tcW w:w="2664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A77">
              <w:rPr>
                <w:rFonts w:ascii="Times New Roman" w:hAnsi="Times New Roman" w:cs="Times New Roman"/>
                <w:sz w:val="24"/>
                <w:szCs w:val="24"/>
              </w:rPr>
              <w:t>Фондоемкость, тыс.руб.</w:t>
            </w:r>
          </w:p>
        </w:tc>
        <w:tc>
          <w:tcPr>
            <w:tcW w:w="825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1422,7</w:t>
            </w:r>
          </w:p>
        </w:tc>
        <w:tc>
          <w:tcPr>
            <w:tcW w:w="756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1646,2</w:t>
            </w:r>
          </w:p>
        </w:tc>
        <w:tc>
          <w:tcPr>
            <w:tcW w:w="755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1291,3</w:t>
            </w:r>
          </w:p>
        </w:tc>
      </w:tr>
      <w:tr w:rsidR="0055505F" w:rsidRPr="008F2A77">
        <w:tc>
          <w:tcPr>
            <w:tcW w:w="2664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A77">
              <w:rPr>
                <w:rFonts w:ascii="Times New Roman" w:hAnsi="Times New Roman" w:cs="Times New Roman"/>
                <w:sz w:val="24"/>
                <w:szCs w:val="24"/>
              </w:rPr>
              <w:t>Коэффициент оборачиваемости оборотных средств</w:t>
            </w:r>
          </w:p>
        </w:tc>
        <w:tc>
          <w:tcPr>
            <w:tcW w:w="825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756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755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55505F" w:rsidRPr="008F2A77">
        <w:tc>
          <w:tcPr>
            <w:tcW w:w="2664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A77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оборота оборотных средств, дней</w:t>
            </w:r>
          </w:p>
        </w:tc>
        <w:tc>
          <w:tcPr>
            <w:tcW w:w="825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756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755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55505F" w:rsidRPr="008F2A77">
        <w:tc>
          <w:tcPr>
            <w:tcW w:w="2664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A77">
              <w:rPr>
                <w:rFonts w:ascii="Times New Roman" w:hAnsi="Times New Roman" w:cs="Times New Roman"/>
                <w:sz w:val="24"/>
                <w:szCs w:val="24"/>
              </w:rPr>
              <w:t>Коэффициент обновления</w:t>
            </w:r>
          </w:p>
        </w:tc>
        <w:tc>
          <w:tcPr>
            <w:tcW w:w="825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56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755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55505F" w:rsidRPr="008F2A77">
        <w:tc>
          <w:tcPr>
            <w:tcW w:w="2664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A77">
              <w:rPr>
                <w:rFonts w:ascii="Times New Roman" w:hAnsi="Times New Roman" w:cs="Times New Roman"/>
                <w:sz w:val="24"/>
                <w:szCs w:val="24"/>
              </w:rPr>
              <w:t>Коэффициент выбытия</w:t>
            </w:r>
          </w:p>
        </w:tc>
        <w:tc>
          <w:tcPr>
            <w:tcW w:w="825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56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55" w:type="pct"/>
          </w:tcPr>
          <w:p w:rsidR="0055505F" w:rsidRPr="008F2A77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</w:tbl>
    <w:p w:rsidR="0055505F" w:rsidRDefault="0055505F" w:rsidP="006914BA"/>
    <w:p w:rsidR="0055505F" w:rsidRPr="00D01FD3" w:rsidRDefault="0055505F" w:rsidP="006914BA">
      <w:pPr>
        <w:pStyle w:val="21"/>
        <w:ind w:firstLine="708"/>
      </w:pPr>
      <w:r w:rsidRPr="00D01FD3">
        <w:lastRenderedPageBreak/>
        <w:t xml:space="preserve">Фондооснащенность предприятия показывает, сколько основных средств приходится на единицу площади.  Ее увеличение  в текущем году по сравнению с базисным относительно площади сельхозугодий </w:t>
      </w:r>
      <w:r>
        <w:t>и пашни свид</w:t>
      </w:r>
      <w:r>
        <w:t>е</w:t>
      </w:r>
      <w:r>
        <w:t xml:space="preserve">тельствует о том, </w:t>
      </w:r>
      <w:r w:rsidRPr="00D01FD3">
        <w:t xml:space="preserve">что количество основных средств на обработку единицы продукции ежегодно увеличивается, за счет этого хозяйство может за более короткий промежуток времени выполнить больше работы. </w:t>
      </w:r>
    </w:p>
    <w:p w:rsidR="0055505F" w:rsidRPr="00D01FD3" w:rsidRDefault="0055505F" w:rsidP="006914BA">
      <w:pPr>
        <w:pStyle w:val="21"/>
        <w:ind w:firstLine="720"/>
      </w:pPr>
      <w:r w:rsidRPr="00D01FD3">
        <w:t>Так же как и предшествующий показатель фондовооруженности имеет тенден</w:t>
      </w:r>
      <w:r>
        <w:t xml:space="preserve">цию к росту. </w:t>
      </w:r>
      <w:r w:rsidRPr="00D01FD3">
        <w:t>Данное увеличение связано с ростом стоимости осно</w:t>
      </w:r>
      <w:r w:rsidRPr="00D01FD3">
        <w:t>в</w:t>
      </w:r>
      <w:r w:rsidRPr="00D01FD3">
        <w:t xml:space="preserve">ных фондов, так </w:t>
      </w:r>
      <w:r>
        <w:t>как</w:t>
      </w:r>
      <w:r w:rsidRPr="00D01FD3">
        <w:t xml:space="preserve"> численност</w:t>
      </w:r>
      <w:r>
        <w:t>ь</w:t>
      </w:r>
      <w:r w:rsidRPr="00D01FD3">
        <w:t xml:space="preserve"> работников</w:t>
      </w:r>
      <w:r>
        <w:t xml:space="preserve"> увеличилась на 1 человека по сравнению с 2013 годом</w:t>
      </w:r>
      <w:r w:rsidRPr="00D01FD3">
        <w:t xml:space="preserve">. </w:t>
      </w:r>
    </w:p>
    <w:p w:rsidR="0055505F" w:rsidRDefault="0055505F" w:rsidP="006914BA">
      <w:pPr>
        <w:pStyle w:val="21"/>
        <w:ind w:firstLine="720"/>
      </w:pPr>
      <w:r w:rsidRPr="00D01FD3">
        <w:t xml:space="preserve">Фондоотдача показывает, сколько рублей выручки приходится на 1 руб. стоимости основных фондов. Наблюдается </w:t>
      </w:r>
      <w:r>
        <w:t xml:space="preserve">увеличение </w:t>
      </w:r>
      <w:r w:rsidRPr="00D01FD3">
        <w:t xml:space="preserve"> фондоотдачи при одновременном </w:t>
      </w:r>
      <w:r>
        <w:t xml:space="preserve">снижении </w:t>
      </w:r>
      <w:r w:rsidRPr="00D01FD3">
        <w:t>фондоемкости</w:t>
      </w:r>
      <w:r>
        <w:t>( за исключением 2014 года)</w:t>
      </w:r>
      <w:r w:rsidRPr="00D01FD3">
        <w:t>, что связано с превышением темпа роста выручки от реализации</w:t>
      </w:r>
      <w:r>
        <w:t xml:space="preserve"> над темпом роста стоимости основных фондов</w:t>
      </w:r>
      <w:r w:rsidRPr="00D01FD3">
        <w:t xml:space="preserve">. </w:t>
      </w:r>
      <w:r>
        <w:t>Следовательно, основные фонды испол</w:t>
      </w:r>
      <w:r>
        <w:t>ь</w:t>
      </w:r>
      <w:r>
        <w:t>зуются эффективно.</w:t>
      </w:r>
    </w:p>
    <w:p w:rsidR="0055505F" w:rsidRDefault="0055505F" w:rsidP="006914BA">
      <w:pPr>
        <w:pStyle w:val="21"/>
        <w:ind w:firstLine="709"/>
      </w:pPr>
      <w:r>
        <w:t>Что касается показателей движения основных фондов, то значительно большое количество транспортных средств было приобретено в 2014 году так было обновлено 30,6% от стоимости всех основных средств. Выбытие колеблется незначительно и составляет от 8 до 10%.</w:t>
      </w:r>
    </w:p>
    <w:p w:rsidR="0055505F" w:rsidRDefault="0055505F" w:rsidP="00603C3B">
      <w:pPr>
        <w:pStyle w:val="21"/>
        <w:ind w:firstLine="709"/>
      </w:pPr>
      <w:r>
        <w:t>Показатели эффективности использования оборотных средств также имеют положительную тенденцию, так как происходит ускорение оборач</w:t>
      </w:r>
      <w:r>
        <w:t>и</w:t>
      </w:r>
      <w:r>
        <w:t>ваемости. Такая большая продолжительность оборота в днях характерна для сельского хозяйства, так как связана прежде всего с сезонным характером.</w:t>
      </w:r>
    </w:p>
    <w:p w:rsidR="0055505F" w:rsidRPr="00603C3B" w:rsidRDefault="0055505F" w:rsidP="00603C3B">
      <w:pPr>
        <w:pStyle w:val="21"/>
        <w:ind w:firstLine="709"/>
      </w:pPr>
      <w:r w:rsidRPr="00603C3B">
        <w:t>Проанализируем наличие работников в организации по основным кат</w:t>
      </w:r>
      <w:r w:rsidRPr="00603C3B">
        <w:t>е</w:t>
      </w:r>
      <w:r w:rsidRPr="00603C3B">
        <w:t xml:space="preserve">гориям на примере данных таблицы </w:t>
      </w:r>
      <w:r>
        <w:t>2.</w:t>
      </w:r>
      <w:r w:rsidRPr="00603C3B">
        <w:t>1</w:t>
      </w:r>
      <w:r>
        <w:t>3</w:t>
      </w:r>
      <w:r w:rsidRPr="00603C3B">
        <w:t>.</w:t>
      </w:r>
    </w:p>
    <w:p w:rsidR="0055505F" w:rsidRDefault="0055505F" w:rsidP="00603C3B">
      <w:pPr>
        <w:pStyle w:val="5"/>
        <w:spacing w:line="360" w:lineRule="auto"/>
        <w:jc w:val="left"/>
        <w:outlineLvl w:val="4"/>
        <w:rPr>
          <w:b w:val="0"/>
          <w:bCs w:val="0"/>
          <w:sz w:val="28"/>
          <w:szCs w:val="28"/>
        </w:rPr>
      </w:pPr>
    </w:p>
    <w:p w:rsidR="0055505F" w:rsidRDefault="0055505F" w:rsidP="00603C3B">
      <w:pPr>
        <w:pStyle w:val="5"/>
        <w:spacing w:line="360" w:lineRule="auto"/>
        <w:jc w:val="left"/>
        <w:outlineLvl w:val="4"/>
        <w:rPr>
          <w:b w:val="0"/>
          <w:bCs w:val="0"/>
          <w:sz w:val="28"/>
          <w:szCs w:val="28"/>
        </w:rPr>
      </w:pPr>
    </w:p>
    <w:p w:rsidR="0055505F" w:rsidRPr="00A66DE4" w:rsidRDefault="0055505F" w:rsidP="00603C3B">
      <w:pPr>
        <w:pStyle w:val="5"/>
        <w:spacing w:line="360" w:lineRule="auto"/>
        <w:jc w:val="left"/>
        <w:outlineLvl w:val="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Таблица 2.13 - </w:t>
      </w:r>
      <w:r w:rsidRPr="00A66DE4">
        <w:rPr>
          <w:b w:val="0"/>
          <w:bCs w:val="0"/>
          <w:sz w:val="28"/>
          <w:szCs w:val="28"/>
        </w:rPr>
        <w:t>Численность работников и фонд заработной платы</w:t>
      </w:r>
    </w:p>
    <w:tbl>
      <w:tblPr>
        <w:tblW w:w="522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7"/>
        <w:gridCol w:w="770"/>
        <w:gridCol w:w="984"/>
        <w:gridCol w:w="899"/>
        <w:gridCol w:w="719"/>
        <w:gridCol w:w="897"/>
        <w:gridCol w:w="823"/>
        <w:gridCol w:w="875"/>
        <w:gridCol w:w="777"/>
        <w:gridCol w:w="931"/>
      </w:tblGrid>
      <w:tr w:rsidR="0055505F" w:rsidRPr="003C6B2B">
        <w:trPr>
          <w:cantSplit/>
        </w:trPr>
        <w:tc>
          <w:tcPr>
            <w:tcW w:w="1159" w:type="pct"/>
            <w:tcBorders>
              <w:bottom w:val="nil"/>
            </w:tcBorders>
          </w:tcPr>
          <w:p w:rsidR="0055505F" w:rsidRPr="003C6B2B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pct"/>
            <w:gridSpan w:val="3"/>
            <w:tcBorders>
              <w:left w:val="nil"/>
            </w:tcBorders>
          </w:tcPr>
          <w:p w:rsidR="0055505F" w:rsidRPr="003C6B2B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3C6B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21" w:type="pct"/>
            <w:gridSpan w:val="3"/>
          </w:tcPr>
          <w:p w:rsidR="0055505F" w:rsidRPr="003C6B2B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3C6B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3" w:type="pct"/>
            <w:gridSpan w:val="3"/>
          </w:tcPr>
          <w:p w:rsidR="0055505F" w:rsidRPr="003C6B2B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3C6B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5505F" w:rsidRPr="003C6B2B">
        <w:trPr>
          <w:cantSplit/>
          <w:trHeight w:val="2073"/>
        </w:trPr>
        <w:tc>
          <w:tcPr>
            <w:tcW w:w="1159" w:type="pct"/>
            <w:tcBorders>
              <w:top w:val="nil"/>
              <w:bottom w:val="nil"/>
            </w:tcBorders>
          </w:tcPr>
          <w:p w:rsidR="0055505F" w:rsidRPr="003C6B2B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B2B">
              <w:rPr>
                <w:rFonts w:ascii="Times New Roman" w:hAnsi="Times New Roman" w:cs="Times New Roman"/>
                <w:sz w:val="24"/>
                <w:szCs w:val="24"/>
              </w:rPr>
              <w:t>Категория работн</w:t>
            </w:r>
            <w:r w:rsidRPr="003C6B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B2B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385" w:type="pct"/>
            <w:tcBorders>
              <w:left w:val="nil"/>
              <w:bottom w:val="nil"/>
            </w:tcBorders>
            <w:textDirection w:val="btLr"/>
          </w:tcPr>
          <w:p w:rsidR="0055505F" w:rsidRPr="003C6B2B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B2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492" w:type="pct"/>
            <w:tcBorders>
              <w:bottom w:val="nil"/>
            </w:tcBorders>
            <w:textDirection w:val="btLr"/>
          </w:tcPr>
          <w:p w:rsidR="0055505F" w:rsidRPr="003C6B2B" w:rsidRDefault="0055505F" w:rsidP="00410ED3">
            <w:pPr>
              <w:spacing w:after="0" w:line="288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C6B2B">
              <w:rPr>
                <w:rFonts w:ascii="Times New Roman" w:hAnsi="Times New Roman" w:cs="Times New Roman"/>
                <w:sz w:val="24"/>
                <w:szCs w:val="24"/>
              </w:rPr>
              <w:t>Начислено з/платы, тыс.руб.</w:t>
            </w:r>
          </w:p>
        </w:tc>
        <w:tc>
          <w:tcPr>
            <w:tcW w:w="450" w:type="pct"/>
            <w:tcBorders>
              <w:bottom w:val="nil"/>
            </w:tcBorders>
            <w:textDirection w:val="btLr"/>
          </w:tcPr>
          <w:p w:rsidR="0055505F" w:rsidRPr="003C6B2B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B2B">
              <w:rPr>
                <w:rFonts w:ascii="Times New Roman" w:hAnsi="Times New Roman" w:cs="Times New Roman"/>
                <w:sz w:val="24"/>
                <w:szCs w:val="24"/>
              </w:rPr>
              <w:t>В среднем  1 рабо</w:t>
            </w:r>
            <w:r w:rsidRPr="003C6B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6B2B">
              <w:rPr>
                <w:rFonts w:ascii="Times New Roman" w:hAnsi="Times New Roman" w:cs="Times New Roman"/>
                <w:sz w:val="24"/>
                <w:szCs w:val="24"/>
              </w:rPr>
              <w:t>нику, тыс. руб.</w:t>
            </w:r>
          </w:p>
        </w:tc>
        <w:tc>
          <w:tcPr>
            <w:tcW w:w="360" w:type="pct"/>
            <w:tcBorders>
              <w:bottom w:val="nil"/>
            </w:tcBorders>
            <w:textDirection w:val="btLr"/>
          </w:tcPr>
          <w:p w:rsidR="0055505F" w:rsidRPr="003C6B2B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B2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449" w:type="pct"/>
            <w:tcBorders>
              <w:bottom w:val="nil"/>
            </w:tcBorders>
            <w:textDirection w:val="btLr"/>
          </w:tcPr>
          <w:p w:rsidR="0055505F" w:rsidRPr="003C6B2B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B2B">
              <w:rPr>
                <w:rFonts w:ascii="Times New Roman" w:hAnsi="Times New Roman" w:cs="Times New Roman"/>
                <w:sz w:val="24"/>
                <w:szCs w:val="24"/>
              </w:rPr>
              <w:t>Начислено з/пл. , тыс. руб.</w:t>
            </w:r>
          </w:p>
        </w:tc>
        <w:tc>
          <w:tcPr>
            <w:tcW w:w="412" w:type="pct"/>
            <w:tcBorders>
              <w:bottom w:val="nil"/>
            </w:tcBorders>
            <w:textDirection w:val="btLr"/>
          </w:tcPr>
          <w:p w:rsidR="0055505F" w:rsidRPr="003C6B2B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B2B">
              <w:rPr>
                <w:rFonts w:ascii="Times New Roman" w:hAnsi="Times New Roman" w:cs="Times New Roman"/>
                <w:sz w:val="24"/>
                <w:szCs w:val="24"/>
              </w:rPr>
              <w:t>В среднем 1 рабо</w:t>
            </w:r>
            <w:r w:rsidRPr="003C6B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6B2B">
              <w:rPr>
                <w:rFonts w:ascii="Times New Roman" w:hAnsi="Times New Roman" w:cs="Times New Roman"/>
                <w:sz w:val="24"/>
                <w:szCs w:val="24"/>
              </w:rPr>
              <w:t>нику, тыс.руб.</w:t>
            </w:r>
          </w:p>
        </w:tc>
        <w:tc>
          <w:tcPr>
            <w:tcW w:w="438" w:type="pct"/>
            <w:tcBorders>
              <w:bottom w:val="nil"/>
            </w:tcBorders>
            <w:textDirection w:val="btLr"/>
          </w:tcPr>
          <w:p w:rsidR="0055505F" w:rsidRPr="003C6B2B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B2B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</w:p>
        </w:tc>
        <w:tc>
          <w:tcPr>
            <w:tcW w:w="389" w:type="pct"/>
            <w:tcBorders>
              <w:bottom w:val="nil"/>
            </w:tcBorders>
            <w:textDirection w:val="btLr"/>
          </w:tcPr>
          <w:p w:rsidR="0055505F" w:rsidRPr="003C6B2B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B2B">
              <w:rPr>
                <w:rFonts w:ascii="Times New Roman" w:hAnsi="Times New Roman" w:cs="Times New Roman"/>
                <w:sz w:val="24"/>
                <w:szCs w:val="24"/>
              </w:rPr>
              <w:t>Начислено з/платы, тыс.руб.</w:t>
            </w:r>
          </w:p>
        </w:tc>
        <w:tc>
          <w:tcPr>
            <w:tcW w:w="466" w:type="pct"/>
            <w:tcBorders>
              <w:bottom w:val="nil"/>
            </w:tcBorders>
            <w:textDirection w:val="btLr"/>
          </w:tcPr>
          <w:p w:rsidR="0055505F" w:rsidRPr="003C6B2B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B2B">
              <w:rPr>
                <w:rFonts w:ascii="Times New Roman" w:hAnsi="Times New Roman" w:cs="Times New Roman"/>
                <w:sz w:val="24"/>
                <w:szCs w:val="24"/>
              </w:rPr>
              <w:t>В среднем 1 рабо</w:t>
            </w:r>
            <w:r w:rsidRPr="003C6B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6B2B">
              <w:rPr>
                <w:rFonts w:ascii="Times New Roman" w:hAnsi="Times New Roman" w:cs="Times New Roman"/>
                <w:sz w:val="24"/>
                <w:szCs w:val="24"/>
              </w:rPr>
              <w:t>нику, тыс.руб.</w:t>
            </w:r>
          </w:p>
        </w:tc>
      </w:tr>
      <w:tr w:rsidR="0055505F" w:rsidRPr="003C6B2B">
        <w:trPr>
          <w:cantSplit/>
          <w:trHeight w:val="294"/>
        </w:trPr>
        <w:tc>
          <w:tcPr>
            <w:tcW w:w="1159" w:type="pct"/>
          </w:tcPr>
          <w:p w:rsidR="0055505F" w:rsidRPr="000C6A51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385" w:type="pct"/>
            <w:tcBorders>
              <w:left w:val="nil"/>
            </w:tcBorders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92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4245</w:t>
            </w:r>
          </w:p>
        </w:tc>
        <w:tc>
          <w:tcPr>
            <w:tcW w:w="450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92,93</w:t>
            </w:r>
          </w:p>
        </w:tc>
        <w:tc>
          <w:tcPr>
            <w:tcW w:w="360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49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5089</w:t>
            </w:r>
          </w:p>
        </w:tc>
        <w:tc>
          <w:tcPr>
            <w:tcW w:w="412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103,86</w:t>
            </w:r>
          </w:p>
        </w:tc>
        <w:tc>
          <w:tcPr>
            <w:tcW w:w="438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89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5538</w:t>
            </w:r>
          </w:p>
        </w:tc>
        <w:tc>
          <w:tcPr>
            <w:tcW w:w="466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115,38</w:t>
            </w:r>
          </w:p>
        </w:tc>
      </w:tr>
      <w:tr w:rsidR="0055505F" w:rsidRPr="003C6B2B">
        <w:trPr>
          <w:cantSplit/>
          <w:trHeight w:val="294"/>
        </w:trPr>
        <w:tc>
          <w:tcPr>
            <w:tcW w:w="1159" w:type="pct"/>
          </w:tcPr>
          <w:p w:rsidR="0055505F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</w:t>
            </w:r>
          </w:p>
          <w:p w:rsidR="0055505F" w:rsidRPr="000C6A51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0C6A51">
              <w:rPr>
                <w:rFonts w:ascii="Times New Roman" w:hAnsi="Times New Roman" w:cs="Times New Roman"/>
                <w:sz w:val="24"/>
                <w:szCs w:val="24"/>
              </w:rPr>
              <w:t>рактористы-машинисты</w:t>
            </w:r>
          </w:p>
        </w:tc>
        <w:tc>
          <w:tcPr>
            <w:tcW w:w="385" w:type="pct"/>
            <w:tcBorders>
              <w:left w:val="nil"/>
            </w:tcBorders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92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839</w:t>
            </w:r>
          </w:p>
        </w:tc>
        <w:tc>
          <w:tcPr>
            <w:tcW w:w="450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104,88</w:t>
            </w:r>
          </w:p>
        </w:tc>
        <w:tc>
          <w:tcPr>
            <w:tcW w:w="360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9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834</w:t>
            </w:r>
          </w:p>
        </w:tc>
        <w:tc>
          <w:tcPr>
            <w:tcW w:w="412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  <w:tc>
          <w:tcPr>
            <w:tcW w:w="438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9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969</w:t>
            </w:r>
          </w:p>
        </w:tc>
        <w:tc>
          <w:tcPr>
            <w:tcW w:w="466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138,43</w:t>
            </w:r>
          </w:p>
        </w:tc>
      </w:tr>
      <w:tr w:rsidR="0055505F" w:rsidRPr="003C6B2B">
        <w:trPr>
          <w:cantSplit/>
          <w:trHeight w:val="294"/>
        </w:trPr>
        <w:tc>
          <w:tcPr>
            <w:tcW w:w="1159" w:type="pct"/>
          </w:tcPr>
          <w:p w:rsidR="0055505F" w:rsidRPr="000C6A51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0C6A51">
              <w:rPr>
                <w:rFonts w:ascii="Times New Roman" w:hAnsi="Times New Roman" w:cs="Times New Roman"/>
                <w:sz w:val="24"/>
                <w:szCs w:val="24"/>
              </w:rPr>
              <w:t>ператоры маши</w:t>
            </w:r>
            <w:r w:rsidRPr="000C6A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6A51">
              <w:rPr>
                <w:rFonts w:ascii="Times New Roman" w:hAnsi="Times New Roman" w:cs="Times New Roman"/>
                <w:sz w:val="24"/>
                <w:szCs w:val="24"/>
              </w:rPr>
              <w:t>ного доения</w:t>
            </w:r>
          </w:p>
        </w:tc>
        <w:tc>
          <w:tcPr>
            <w:tcW w:w="385" w:type="pct"/>
            <w:tcBorders>
              <w:left w:val="nil"/>
            </w:tcBorders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92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967</w:t>
            </w:r>
          </w:p>
        </w:tc>
        <w:tc>
          <w:tcPr>
            <w:tcW w:w="450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96,70</w:t>
            </w:r>
          </w:p>
        </w:tc>
        <w:tc>
          <w:tcPr>
            <w:tcW w:w="360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9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1280</w:t>
            </w:r>
          </w:p>
        </w:tc>
        <w:tc>
          <w:tcPr>
            <w:tcW w:w="412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128,00</w:t>
            </w:r>
          </w:p>
        </w:tc>
        <w:tc>
          <w:tcPr>
            <w:tcW w:w="438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9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1312</w:t>
            </w:r>
          </w:p>
        </w:tc>
        <w:tc>
          <w:tcPr>
            <w:tcW w:w="466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131,20</w:t>
            </w:r>
          </w:p>
        </w:tc>
      </w:tr>
      <w:tr w:rsidR="0055505F" w:rsidRPr="003C6B2B">
        <w:trPr>
          <w:cantSplit/>
          <w:trHeight w:val="294"/>
        </w:trPr>
        <w:tc>
          <w:tcPr>
            <w:tcW w:w="1159" w:type="pct"/>
          </w:tcPr>
          <w:p w:rsidR="0055505F" w:rsidRPr="000C6A51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-скотники крупного рогатого скота</w:t>
            </w:r>
          </w:p>
        </w:tc>
        <w:tc>
          <w:tcPr>
            <w:tcW w:w="385" w:type="pct"/>
            <w:tcBorders>
              <w:left w:val="nil"/>
            </w:tcBorders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2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1764</w:t>
            </w:r>
          </w:p>
        </w:tc>
        <w:tc>
          <w:tcPr>
            <w:tcW w:w="450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84,00</w:t>
            </w:r>
          </w:p>
        </w:tc>
        <w:tc>
          <w:tcPr>
            <w:tcW w:w="360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49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2258</w:t>
            </w:r>
          </w:p>
        </w:tc>
        <w:tc>
          <w:tcPr>
            <w:tcW w:w="412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90,32</w:t>
            </w:r>
          </w:p>
        </w:tc>
        <w:tc>
          <w:tcPr>
            <w:tcW w:w="438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89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2743</w:t>
            </w:r>
          </w:p>
        </w:tc>
        <w:tc>
          <w:tcPr>
            <w:tcW w:w="466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114,29</w:t>
            </w:r>
          </w:p>
        </w:tc>
      </w:tr>
      <w:tr w:rsidR="0055505F" w:rsidRPr="003C6B2B">
        <w:trPr>
          <w:cantSplit/>
          <w:trHeight w:val="294"/>
        </w:trPr>
        <w:tc>
          <w:tcPr>
            <w:tcW w:w="1159" w:type="pct"/>
          </w:tcPr>
          <w:p w:rsidR="0055505F" w:rsidRPr="000C6A51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сезонные и временные</w:t>
            </w:r>
          </w:p>
        </w:tc>
        <w:tc>
          <w:tcPr>
            <w:tcW w:w="385" w:type="pct"/>
            <w:tcBorders>
              <w:left w:val="nil"/>
            </w:tcBorders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92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50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16,50</w:t>
            </w:r>
          </w:p>
        </w:tc>
        <w:tc>
          <w:tcPr>
            <w:tcW w:w="360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38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466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44,67</w:t>
            </w:r>
          </w:p>
        </w:tc>
      </w:tr>
      <w:tr w:rsidR="0055505F" w:rsidRPr="003C6B2B">
        <w:trPr>
          <w:cantSplit/>
          <w:trHeight w:val="294"/>
        </w:trPr>
        <w:tc>
          <w:tcPr>
            <w:tcW w:w="1159" w:type="pct"/>
          </w:tcPr>
          <w:p w:rsidR="0055505F" w:rsidRPr="000C6A51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385" w:type="pct"/>
            <w:tcBorders>
              <w:left w:val="nil"/>
            </w:tcBorders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2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450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204,00</w:t>
            </w:r>
          </w:p>
        </w:tc>
        <w:tc>
          <w:tcPr>
            <w:tcW w:w="360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9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412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247,00</w:t>
            </w:r>
          </w:p>
        </w:tc>
        <w:tc>
          <w:tcPr>
            <w:tcW w:w="438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9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466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337,00</w:t>
            </w:r>
          </w:p>
        </w:tc>
      </w:tr>
      <w:tr w:rsidR="0055505F" w:rsidRPr="003C6B2B">
        <w:trPr>
          <w:cantSplit/>
          <w:trHeight w:val="224"/>
        </w:trPr>
        <w:tc>
          <w:tcPr>
            <w:tcW w:w="1159" w:type="pct"/>
            <w:tcBorders>
              <w:bottom w:val="nil"/>
            </w:tcBorders>
          </w:tcPr>
          <w:p w:rsidR="0055505F" w:rsidRPr="000C6A51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385" w:type="pct"/>
            <w:tcBorders>
              <w:left w:val="nil"/>
              <w:bottom w:val="nil"/>
            </w:tcBorders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2" w:type="pct"/>
            <w:tcBorders>
              <w:bottom w:val="nil"/>
            </w:tcBorders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1477</w:t>
            </w:r>
          </w:p>
        </w:tc>
        <w:tc>
          <w:tcPr>
            <w:tcW w:w="450" w:type="pct"/>
            <w:tcBorders>
              <w:bottom w:val="nil"/>
            </w:tcBorders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115,73</w:t>
            </w:r>
          </w:p>
        </w:tc>
        <w:tc>
          <w:tcPr>
            <w:tcW w:w="360" w:type="pct"/>
            <w:tcBorders>
              <w:bottom w:val="nil"/>
            </w:tcBorders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9" w:type="pct"/>
            <w:tcBorders>
              <w:bottom w:val="nil"/>
            </w:tcBorders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1215</w:t>
            </w:r>
          </w:p>
        </w:tc>
        <w:tc>
          <w:tcPr>
            <w:tcW w:w="412" w:type="pct"/>
            <w:tcBorders>
              <w:bottom w:val="nil"/>
            </w:tcBorders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121,50</w:t>
            </w:r>
          </w:p>
        </w:tc>
        <w:tc>
          <w:tcPr>
            <w:tcW w:w="438" w:type="pct"/>
            <w:tcBorders>
              <w:bottom w:val="nil"/>
            </w:tcBorders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9" w:type="pct"/>
            <w:tcBorders>
              <w:bottom w:val="nil"/>
            </w:tcBorders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2098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190,73</w:t>
            </w:r>
          </w:p>
        </w:tc>
      </w:tr>
      <w:tr w:rsidR="0055505F" w:rsidRPr="003C6B2B">
        <w:trPr>
          <w:cantSplit/>
          <w:trHeight w:val="294"/>
        </w:trPr>
        <w:tc>
          <w:tcPr>
            <w:tcW w:w="1159" w:type="pct"/>
          </w:tcPr>
          <w:p w:rsidR="0055505F" w:rsidRPr="000C6A51" w:rsidRDefault="0055505F" w:rsidP="00603C3B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85" w:type="pct"/>
            <w:tcBorders>
              <w:left w:val="nil"/>
            </w:tcBorders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92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5788</w:t>
            </w:r>
          </w:p>
        </w:tc>
        <w:tc>
          <w:tcPr>
            <w:tcW w:w="450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93,35</w:t>
            </w:r>
          </w:p>
        </w:tc>
        <w:tc>
          <w:tcPr>
            <w:tcW w:w="360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49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6551</w:t>
            </w:r>
          </w:p>
        </w:tc>
        <w:tc>
          <w:tcPr>
            <w:tcW w:w="412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109,18</w:t>
            </w:r>
          </w:p>
        </w:tc>
        <w:tc>
          <w:tcPr>
            <w:tcW w:w="438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89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8107</w:t>
            </w:r>
          </w:p>
        </w:tc>
        <w:tc>
          <w:tcPr>
            <w:tcW w:w="466" w:type="pct"/>
            <w:vAlign w:val="center"/>
          </w:tcPr>
          <w:p w:rsidR="0055505F" w:rsidRPr="00A37E1E" w:rsidRDefault="0055505F" w:rsidP="00603C3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E1E">
              <w:rPr>
                <w:rFonts w:ascii="Times New Roman" w:hAnsi="Times New Roman" w:cs="Times New Roman"/>
                <w:color w:val="000000"/>
              </w:rPr>
              <w:t>128,68</w:t>
            </w:r>
          </w:p>
        </w:tc>
      </w:tr>
    </w:tbl>
    <w:p w:rsidR="0055505F" w:rsidRDefault="0055505F" w:rsidP="006914BA">
      <w:pPr>
        <w:pStyle w:val="21"/>
        <w:ind w:firstLine="709"/>
      </w:pPr>
    </w:p>
    <w:p w:rsidR="0055505F" w:rsidRDefault="0055505F" w:rsidP="006914BA">
      <w:pPr>
        <w:pStyle w:val="21"/>
        <w:ind w:firstLine="709"/>
      </w:pPr>
      <w:r>
        <w:t>В целом хозяйстве работают 63 человека, в том числе постоянных р</w:t>
      </w:r>
      <w:r>
        <w:t>а</w:t>
      </w:r>
      <w:r>
        <w:t>бочих 48 человек, сезонных и временных рабочих - 3 человека, 11 специал</w:t>
      </w:r>
      <w:r>
        <w:t>и</w:t>
      </w:r>
      <w:r>
        <w:t>стов и 1 руководитель. В целом за три года численность существенно не м</w:t>
      </w:r>
      <w:r>
        <w:t>е</w:t>
      </w:r>
      <w:r>
        <w:t>няется. Среднегодовой размер заработной платы в 2015 году составил 128,68 тыс.руб., следовательно среднемесячная заработная плата- 10723 рубля. Не смотря на  увеличение заработной платы в динамике, следует отметить, что она далеко не соответствует среднеотраслевой заработной плате в сельском хозяйств по Удмуртской Республике, которая в 2015 году составляла 15960 руб.</w:t>
      </w:r>
    </w:p>
    <w:p w:rsidR="0055505F" w:rsidRPr="00145A72" w:rsidRDefault="0055505F" w:rsidP="009F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72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Проанализируем движение кадров организации (таблица </w:t>
      </w:r>
      <w:r>
        <w:rPr>
          <w:rFonts w:ascii="Times New Roman" w:hAnsi="Times New Roman" w:cs="Times New Roman"/>
          <w:sz w:val="28"/>
          <w:szCs w:val="28"/>
        </w:rPr>
        <w:t>2.14</w:t>
      </w:r>
      <w:r w:rsidRPr="00145A72">
        <w:rPr>
          <w:rFonts w:ascii="Times New Roman" w:hAnsi="Times New Roman" w:cs="Times New Roman"/>
          <w:sz w:val="28"/>
          <w:szCs w:val="28"/>
        </w:rPr>
        <w:t>).</w:t>
      </w:r>
    </w:p>
    <w:p w:rsidR="0055505F" w:rsidRPr="00145A72" w:rsidRDefault="0055505F" w:rsidP="009F2B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A72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>2.14</w:t>
      </w:r>
      <w:r w:rsidRPr="00145A72">
        <w:rPr>
          <w:rFonts w:ascii="Times New Roman" w:hAnsi="Times New Roman" w:cs="Times New Roman"/>
          <w:sz w:val="28"/>
          <w:szCs w:val="28"/>
        </w:rPr>
        <w:t xml:space="preserve"> – Показатели движения кадров организации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5"/>
        <w:gridCol w:w="1674"/>
        <w:gridCol w:w="1674"/>
        <w:gridCol w:w="1674"/>
        <w:gridCol w:w="1360"/>
      </w:tblGrid>
      <w:tr w:rsidR="0055505F">
        <w:tc>
          <w:tcPr>
            <w:tcW w:w="0" w:type="auto"/>
          </w:tcPr>
          <w:p w:rsidR="0055505F" w:rsidRPr="00145A72" w:rsidRDefault="0055505F" w:rsidP="00BA00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7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55505F" w:rsidRPr="00145A72" w:rsidRDefault="0055505F" w:rsidP="00E813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72">
              <w:rPr>
                <w:rFonts w:ascii="Times New Roman" w:hAnsi="Times New Roman" w:cs="Times New Roman"/>
                <w:sz w:val="24"/>
                <w:szCs w:val="24"/>
              </w:rPr>
              <w:t>На конец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5A7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55505F" w:rsidRPr="00145A72" w:rsidRDefault="0055505F" w:rsidP="00E813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72">
              <w:rPr>
                <w:rFonts w:ascii="Times New Roman" w:hAnsi="Times New Roman" w:cs="Times New Roman"/>
                <w:sz w:val="24"/>
                <w:szCs w:val="24"/>
              </w:rPr>
              <w:t>На конец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A7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55505F" w:rsidRPr="00145A72" w:rsidRDefault="0055505F" w:rsidP="00E813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72">
              <w:rPr>
                <w:rFonts w:ascii="Times New Roman" w:hAnsi="Times New Roman" w:cs="Times New Roman"/>
                <w:sz w:val="24"/>
                <w:szCs w:val="24"/>
              </w:rPr>
              <w:t>На конец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5A7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55505F" w:rsidRPr="00145A72" w:rsidRDefault="0055505F" w:rsidP="00E813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7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5A72">
              <w:rPr>
                <w:rFonts w:ascii="Times New Roman" w:hAnsi="Times New Roman" w:cs="Times New Roman"/>
                <w:sz w:val="24"/>
                <w:szCs w:val="24"/>
              </w:rPr>
              <w:t xml:space="preserve"> 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5A7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55505F">
        <w:tc>
          <w:tcPr>
            <w:tcW w:w="0" w:type="auto"/>
          </w:tcPr>
          <w:p w:rsidR="0055505F" w:rsidRPr="00145A72" w:rsidRDefault="0055505F" w:rsidP="00BA00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72">
              <w:rPr>
                <w:rFonts w:ascii="Times New Roman" w:hAnsi="Times New Roman" w:cs="Times New Roman"/>
                <w:sz w:val="24"/>
                <w:szCs w:val="24"/>
              </w:rPr>
              <w:t>1.Численность работников, чел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55505F">
        <w:tc>
          <w:tcPr>
            <w:tcW w:w="0" w:type="auto"/>
          </w:tcPr>
          <w:p w:rsidR="0055505F" w:rsidRPr="00145A72" w:rsidRDefault="0055505F" w:rsidP="00BA00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72">
              <w:rPr>
                <w:rFonts w:ascii="Times New Roman" w:hAnsi="Times New Roman" w:cs="Times New Roman"/>
                <w:sz w:val="24"/>
                <w:szCs w:val="24"/>
              </w:rPr>
              <w:t>2.Принято в течение года, чел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5505F">
        <w:tc>
          <w:tcPr>
            <w:tcW w:w="0" w:type="auto"/>
          </w:tcPr>
          <w:p w:rsidR="0055505F" w:rsidRPr="00145A72" w:rsidRDefault="0055505F" w:rsidP="00BA00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72">
              <w:rPr>
                <w:rFonts w:ascii="Times New Roman" w:hAnsi="Times New Roman" w:cs="Times New Roman"/>
                <w:sz w:val="24"/>
                <w:szCs w:val="24"/>
              </w:rPr>
              <w:t>3.Уволено всего, чел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55505F">
        <w:tc>
          <w:tcPr>
            <w:tcW w:w="0" w:type="auto"/>
          </w:tcPr>
          <w:p w:rsidR="0055505F" w:rsidRPr="00145A72" w:rsidRDefault="0055505F" w:rsidP="00BA00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72">
              <w:rPr>
                <w:rFonts w:ascii="Times New Roman" w:hAnsi="Times New Roman" w:cs="Times New Roman"/>
                <w:sz w:val="24"/>
                <w:szCs w:val="24"/>
              </w:rPr>
              <w:t>в т.ч. по неуважительной причине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5505F">
        <w:tc>
          <w:tcPr>
            <w:tcW w:w="0" w:type="auto"/>
          </w:tcPr>
          <w:p w:rsidR="0055505F" w:rsidRPr="00145A72" w:rsidRDefault="0055505F" w:rsidP="00BA00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72">
              <w:rPr>
                <w:rFonts w:ascii="Times New Roman" w:hAnsi="Times New Roman" w:cs="Times New Roman"/>
                <w:sz w:val="24"/>
                <w:szCs w:val="24"/>
              </w:rPr>
              <w:t>4.Коэффициент обновления кадров, %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</w:tr>
      <w:tr w:rsidR="0055505F">
        <w:tc>
          <w:tcPr>
            <w:tcW w:w="0" w:type="auto"/>
          </w:tcPr>
          <w:p w:rsidR="0055505F" w:rsidRPr="00145A72" w:rsidRDefault="0055505F" w:rsidP="00BA00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72">
              <w:rPr>
                <w:rFonts w:ascii="Times New Roman" w:hAnsi="Times New Roman" w:cs="Times New Roman"/>
                <w:sz w:val="24"/>
                <w:szCs w:val="24"/>
              </w:rPr>
              <w:t>5.Коэффициент выбытия кадров, %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8,06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12,70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</w:tr>
      <w:tr w:rsidR="0055505F">
        <w:tc>
          <w:tcPr>
            <w:tcW w:w="0" w:type="auto"/>
          </w:tcPr>
          <w:p w:rsidR="0055505F" w:rsidRPr="00145A72" w:rsidRDefault="0055505F" w:rsidP="00BA00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72">
              <w:rPr>
                <w:rFonts w:ascii="Times New Roman" w:hAnsi="Times New Roman" w:cs="Times New Roman"/>
                <w:sz w:val="24"/>
                <w:szCs w:val="24"/>
              </w:rPr>
              <w:t>6. Коэффициент текучести кадров, %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6,35</w:t>
            </w:r>
          </w:p>
        </w:tc>
        <w:tc>
          <w:tcPr>
            <w:tcW w:w="0" w:type="auto"/>
            <w:vAlign w:val="center"/>
          </w:tcPr>
          <w:p w:rsidR="0055505F" w:rsidRPr="0075509F" w:rsidRDefault="0055505F" w:rsidP="00BA0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196,8</w:t>
            </w:r>
          </w:p>
        </w:tc>
      </w:tr>
    </w:tbl>
    <w:p w:rsidR="0055505F" w:rsidRDefault="0055505F" w:rsidP="009F2B42">
      <w:pPr>
        <w:spacing w:line="360" w:lineRule="auto"/>
        <w:ind w:firstLine="709"/>
        <w:jc w:val="both"/>
      </w:pPr>
    </w:p>
    <w:p w:rsidR="0055505F" w:rsidRPr="00145A72" w:rsidRDefault="0055505F" w:rsidP="009F2B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72">
        <w:rPr>
          <w:rFonts w:ascii="Times New Roman" w:hAnsi="Times New Roman" w:cs="Times New Roman"/>
          <w:sz w:val="28"/>
          <w:szCs w:val="28"/>
        </w:rPr>
        <w:t>Для наглядности представим показатели движения кадров в виде сто</w:t>
      </w:r>
      <w:r w:rsidRPr="00145A72">
        <w:rPr>
          <w:rFonts w:ascii="Times New Roman" w:hAnsi="Times New Roman" w:cs="Times New Roman"/>
          <w:sz w:val="28"/>
          <w:szCs w:val="28"/>
        </w:rPr>
        <w:t>л</w:t>
      </w:r>
      <w:r w:rsidRPr="00145A72">
        <w:rPr>
          <w:rFonts w:ascii="Times New Roman" w:hAnsi="Times New Roman" w:cs="Times New Roman"/>
          <w:sz w:val="28"/>
          <w:szCs w:val="28"/>
        </w:rPr>
        <w:t>биковой диаграммы.</w:t>
      </w:r>
    </w:p>
    <w:p w:rsidR="0055505F" w:rsidRDefault="0055505F" w:rsidP="00E8138B">
      <w:pPr>
        <w:spacing w:line="360" w:lineRule="auto"/>
        <w:ind w:firstLine="709"/>
        <w:jc w:val="both"/>
      </w:pPr>
      <w:r w:rsidRPr="0063039E">
        <w:rPr>
          <w:noProof/>
          <w:lang w:eastAsia="ru-RU"/>
        </w:rPr>
        <w:object w:dxaOrig="8727" w:dyaOrig="5079">
          <v:shape id="Диаграмма 1" o:spid="_x0000_i1027" type="#_x0000_t75" style="width:436.4pt;height:254.2pt;visibility:visible" o:ole="">
            <v:imagedata r:id="rId10" o:title=""/>
            <o:lock v:ext="edit" aspectratio="f"/>
          </v:shape>
          <o:OLEObject Type="Embed" ProgID="Excel.Sheet.8" ShapeID="Диаграмма 1" DrawAspect="Content" ObjectID="_1583834695" r:id="rId11">
            <o:FieldCodes>\s</o:FieldCodes>
          </o:OLEObject>
        </w:object>
      </w:r>
    </w:p>
    <w:p w:rsidR="0055505F" w:rsidRPr="00145A72" w:rsidRDefault="0055505F" w:rsidP="009F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72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5A72">
        <w:rPr>
          <w:rFonts w:ascii="Times New Roman" w:hAnsi="Times New Roman" w:cs="Times New Roman"/>
          <w:sz w:val="28"/>
          <w:szCs w:val="28"/>
        </w:rPr>
        <w:t xml:space="preserve"> -  Показатели движения кадров организации</w:t>
      </w:r>
    </w:p>
    <w:p w:rsidR="0055505F" w:rsidRPr="00145A72" w:rsidRDefault="0055505F" w:rsidP="009F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9F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72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лизируя движение кадров в ООО «и</w:t>
      </w:r>
      <w:r w:rsidRPr="00145A72">
        <w:rPr>
          <w:rFonts w:ascii="Times New Roman" w:hAnsi="Times New Roman" w:cs="Times New Roman"/>
          <w:sz w:val="28"/>
          <w:szCs w:val="28"/>
        </w:rPr>
        <w:t>мени Фрунзе» можно сделать следующие выводы: Численность работников в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145A72">
        <w:rPr>
          <w:rFonts w:ascii="Times New Roman" w:hAnsi="Times New Roman" w:cs="Times New Roman"/>
          <w:sz w:val="28"/>
          <w:szCs w:val="28"/>
        </w:rPr>
        <w:t>году по сравнению с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5A72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>изменилась незначительно, произошло ее увеличение на 1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века</w:t>
      </w:r>
      <w:r w:rsidRPr="00145A72">
        <w:rPr>
          <w:rFonts w:ascii="Times New Roman" w:hAnsi="Times New Roman" w:cs="Times New Roman"/>
          <w:sz w:val="28"/>
          <w:szCs w:val="28"/>
        </w:rPr>
        <w:t>.</w:t>
      </w:r>
    </w:p>
    <w:p w:rsidR="0055505F" w:rsidRDefault="0055505F" w:rsidP="009F2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незначительное изменение численности, в целом анализ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руя движение кадров нетрудно заметить, что увеличивается количество ув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лившихся работников, так численность выбывших работников увеличилась на 60% по сравнению с 2013 годом, отрицательная динамика и по текучести кадров, количество уволенных по неуважительной причине за анализиру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мый период возросло в 2 раза.</w:t>
      </w:r>
    </w:p>
    <w:p w:rsidR="0055505F" w:rsidRPr="00D061C4" w:rsidRDefault="0055505F" w:rsidP="00D06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7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выбытие</w:t>
      </w:r>
      <w:r w:rsidRPr="00145A72">
        <w:rPr>
          <w:rFonts w:ascii="Times New Roman" w:hAnsi="Times New Roman" w:cs="Times New Roman"/>
          <w:sz w:val="28"/>
          <w:szCs w:val="28"/>
        </w:rPr>
        <w:t xml:space="preserve"> кадров организации большое влияние  оказывает низкий размер заработной платы по сравнению с другими отраслями,  а также неле</w:t>
      </w:r>
      <w:r w:rsidRPr="00145A72">
        <w:rPr>
          <w:rFonts w:ascii="Times New Roman" w:hAnsi="Times New Roman" w:cs="Times New Roman"/>
          <w:sz w:val="28"/>
          <w:szCs w:val="28"/>
        </w:rPr>
        <w:t>г</w:t>
      </w:r>
      <w:r w:rsidRPr="00145A72">
        <w:rPr>
          <w:rFonts w:ascii="Times New Roman" w:hAnsi="Times New Roman" w:cs="Times New Roman"/>
          <w:sz w:val="28"/>
          <w:szCs w:val="28"/>
        </w:rPr>
        <w:t>кие условия труда в сельском хозяйстве. Улучшение производственных, ж</w:t>
      </w:r>
      <w:r w:rsidRPr="00145A72">
        <w:rPr>
          <w:rFonts w:ascii="Times New Roman" w:hAnsi="Times New Roman" w:cs="Times New Roman"/>
          <w:sz w:val="28"/>
          <w:szCs w:val="28"/>
        </w:rPr>
        <w:t>и</w:t>
      </w:r>
      <w:r w:rsidRPr="00145A72">
        <w:rPr>
          <w:rFonts w:ascii="Times New Roman" w:hAnsi="Times New Roman" w:cs="Times New Roman"/>
          <w:sz w:val="28"/>
          <w:szCs w:val="28"/>
        </w:rPr>
        <w:t>лищных и культурно-бытовых условий, повышение материального стимул</w:t>
      </w:r>
      <w:r w:rsidRPr="00145A72">
        <w:rPr>
          <w:rFonts w:ascii="Times New Roman" w:hAnsi="Times New Roman" w:cs="Times New Roman"/>
          <w:sz w:val="28"/>
          <w:szCs w:val="28"/>
        </w:rPr>
        <w:t>и</w:t>
      </w:r>
      <w:r w:rsidRPr="00145A72">
        <w:rPr>
          <w:rFonts w:ascii="Times New Roman" w:hAnsi="Times New Roman" w:cs="Times New Roman"/>
          <w:sz w:val="28"/>
          <w:szCs w:val="28"/>
        </w:rPr>
        <w:t>рования  будет способствовать повышению трудовой активности и сове</w:t>
      </w:r>
      <w:r w:rsidRPr="00145A72">
        <w:rPr>
          <w:rFonts w:ascii="Times New Roman" w:hAnsi="Times New Roman" w:cs="Times New Roman"/>
          <w:sz w:val="28"/>
          <w:szCs w:val="28"/>
        </w:rPr>
        <w:t>р</w:t>
      </w:r>
      <w:r w:rsidRPr="00145A72">
        <w:rPr>
          <w:rFonts w:ascii="Times New Roman" w:hAnsi="Times New Roman" w:cs="Times New Roman"/>
          <w:sz w:val="28"/>
          <w:szCs w:val="28"/>
        </w:rPr>
        <w:t>шенствованию профессионального мастерства работников сельского хозя</w:t>
      </w:r>
      <w:r w:rsidRPr="00145A72">
        <w:rPr>
          <w:rFonts w:ascii="Times New Roman" w:hAnsi="Times New Roman" w:cs="Times New Roman"/>
          <w:sz w:val="28"/>
          <w:szCs w:val="28"/>
        </w:rPr>
        <w:t>й</w:t>
      </w:r>
      <w:r w:rsidRPr="00145A72">
        <w:rPr>
          <w:rFonts w:ascii="Times New Roman" w:hAnsi="Times New Roman" w:cs="Times New Roman"/>
          <w:sz w:val="28"/>
          <w:szCs w:val="28"/>
        </w:rPr>
        <w:t>ствам, что обеспечит эффективное использование земли, техники, удобрений и других материальных средств.</w:t>
      </w:r>
    </w:p>
    <w:p w:rsidR="0055505F" w:rsidRDefault="0055505F" w:rsidP="008F1BE8">
      <w:pPr>
        <w:pStyle w:val="21"/>
        <w:ind w:firstLine="709"/>
      </w:pPr>
      <w:r>
        <w:t>Оценим эффективность использования трудовых ресурсов с помощью производительности  труда.</w:t>
      </w:r>
    </w:p>
    <w:p w:rsidR="0055505F" w:rsidRPr="00FB4587" w:rsidRDefault="0055505F" w:rsidP="008F1BE8">
      <w:pPr>
        <w:pStyle w:val="21"/>
      </w:pPr>
      <w:r>
        <w:t>Таблица 2.15 - Анализ взаимосвязи производительности и оплаты труда</w:t>
      </w:r>
    </w:p>
    <w:tbl>
      <w:tblPr>
        <w:tblW w:w="5000" w:type="pct"/>
        <w:tblInd w:w="-106" w:type="dxa"/>
        <w:tblLook w:val="0000"/>
      </w:tblPr>
      <w:tblGrid>
        <w:gridCol w:w="5291"/>
        <w:gridCol w:w="1290"/>
        <w:gridCol w:w="1495"/>
        <w:gridCol w:w="1495"/>
      </w:tblGrid>
      <w:tr w:rsidR="0055505F" w:rsidRPr="004949AF">
        <w:trPr>
          <w:trHeight w:val="255"/>
        </w:trPr>
        <w:tc>
          <w:tcPr>
            <w:tcW w:w="2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505F" w:rsidRPr="009807B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7B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5505F" w:rsidRPr="009807B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7B3">
              <w:rPr>
                <w:rFonts w:ascii="Times New Roman" w:hAnsi="Times New Roman" w:cs="Times New Roman"/>
              </w:rPr>
              <w:t>Год</w:t>
            </w:r>
          </w:p>
        </w:tc>
      </w:tr>
      <w:tr w:rsidR="0055505F" w:rsidRPr="004949AF">
        <w:trPr>
          <w:trHeight w:val="255"/>
        </w:trPr>
        <w:tc>
          <w:tcPr>
            <w:tcW w:w="2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F" w:rsidRPr="009807B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05F" w:rsidRPr="009807B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05F" w:rsidRPr="009807B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05F" w:rsidRPr="009807B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55505F" w:rsidRPr="004949AF">
        <w:trPr>
          <w:trHeight w:val="255"/>
        </w:trPr>
        <w:tc>
          <w:tcPr>
            <w:tcW w:w="2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F" w:rsidRPr="009807B3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05F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05F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05F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5505F" w:rsidRPr="004949AF">
        <w:trPr>
          <w:trHeight w:val="689"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F" w:rsidRPr="00CD7E19" w:rsidRDefault="0055505F" w:rsidP="00A04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валовой </w:t>
            </w: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на 1 среднег</w:t>
            </w: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>дового работника, тыс. руб. всего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FB4587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CD7E19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CD7E19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672,5</w:t>
            </w:r>
          </w:p>
        </w:tc>
      </w:tr>
      <w:tr w:rsidR="0055505F" w:rsidRPr="004949AF">
        <w:trPr>
          <w:trHeight w:val="255"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F" w:rsidRPr="00CD7E19" w:rsidRDefault="0055505F" w:rsidP="00A04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 xml:space="preserve">     в т.ч.: в растениеводстве 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801334" w:rsidRDefault="0055505F" w:rsidP="00A040D8">
            <w:pPr>
              <w:tabs>
                <w:tab w:val="center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CD7E19" w:rsidRDefault="0055505F" w:rsidP="00A040D8">
            <w:pPr>
              <w:tabs>
                <w:tab w:val="center" w:pos="4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CD7E19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892,6</w:t>
            </w:r>
          </w:p>
        </w:tc>
      </w:tr>
      <w:tr w:rsidR="0055505F" w:rsidRPr="004949AF">
        <w:trPr>
          <w:trHeight w:val="255"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F" w:rsidRPr="00CD7E19" w:rsidRDefault="0055505F" w:rsidP="00A04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животноводстве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801334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695,7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CD7E19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CD7E19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878,6</w:t>
            </w:r>
          </w:p>
        </w:tc>
      </w:tr>
      <w:tr w:rsidR="0055505F" w:rsidRPr="004949AF">
        <w:trPr>
          <w:trHeight w:val="450"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F" w:rsidRPr="00CD7E19" w:rsidRDefault="0055505F" w:rsidP="00A04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>Темп роста производительности труда, % всего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E945CD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CD7E19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CD7E19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140,3</w:t>
            </w:r>
          </w:p>
        </w:tc>
      </w:tr>
      <w:tr w:rsidR="0055505F" w:rsidRPr="004949AF">
        <w:trPr>
          <w:trHeight w:val="255"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F" w:rsidRPr="00CD7E19" w:rsidRDefault="0055505F" w:rsidP="00A04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 xml:space="preserve">     в т.ч.: в растениеводстве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E945CD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CD7E19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CD7E19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</w:tr>
      <w:tr w:rsidR="0055505F" w:rsidRPr="004949AF">
        <w:trPr>
          <w:trHeight w:val="255"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F" w:rsidRPr="00CD7E19" w:rsidRDefault="0055505F" w:rsidP="00D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животноводстве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E945CD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CD7E19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CD7E19" w:rsidRDefault="0055505F" w:rsidP="00A0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</w:t>
            </w:r>
          </w:p>
        </w:tc>
      </w:tr>
    </w:tbl>
    <w:p w:rsidR="0055505F" w:rsidRPr="003D2B0D" w:rsidRDefault="0055505F" w:rsidP="003D2B0D">
      <w:pPr>
        <w:spacing w:after="0"/>
        <w:rPr>
          <w:vanish/>
        </w:rPr>
      </w:pPr>
    </w:p>
    <w:tbl>
      <w:tblPr>
        <w:tblpPr w:leftFromText="180" w:rightFromText="180" w:vertAnchor="text" w:horzAnchor="margin" w:tblpY="116"/>
        <w:tblW w:w="5000" w:type="pct"/>
        <w:tblLook w:val="0000"/>
      </w:tblPr>
      <w:tblGrid>
        <w:gridCol w:w="5291"/>
        <w:gridCol w:w="1290"/>
        <w:gridCol w:w="1495"/>
        <w:gridCol w:w="1495"/>
      </w:tblGrid>
      <w:tr w:rsidR="0055505F" w:rsidRPr="004949AF">
        <w:trPr>
          <w:trHeight w:val="450"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F" w:rsidRPr="00CD7E19" w:rsidRDefault="0055505F" w:rsidP="00D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труда 1 среднегодового работника, тыс. руб. всего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8A051D" w:rsidRDefault="0055505F" w:rsidP="00DF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505F" w:rsidRPr="00CD7E19" w:rsidRDefault="0055505F" w:rsidP="00DF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157CA4" w:rsidRDefault="0055505F" w:rsidP="00DF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128,68</w:t>
            </w:r>
          </w:p>
        </w:tc>
      </w:tr>
      <w:tr w:rsidR="0055505F" w:rsidRPr="004949AF">
        <w:trPr>
          <w:trHeight w:val="255"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F" w:rsidRPr="00CD7E19" w:rsidRDefault="0055505F" w:rsidP="00D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 xml:space="preserve">     в т.ч.: в растениеводстве 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9D0E32" w:rsidRDefault="0055505F" w:rsidP="00DF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CD7E19" w:rsidRDefault="0055505F" w:rsidP="00DF7204">
            <w:pPr>
              <w:tabs>
                <w:tab w:val="center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157CA4" w:rsidRDefault="0055505F" w:rsidP="00DF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</w:tr>
      <w:tr w:rsidR="0055505F" w:rsidRPr="004949AF">
        <w:trPr>
          <w:trHeight w:val="255"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F" w:rsidRPr="00CD7E19" w:rsidRDefault="0055505F" w:rsidP="00D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животноводстве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9D0E32" w:rsidRDefault="0055505F" w:rsidP="00DF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E259A9" w:rsidRDefault="0055505F" w:rsidP="00DF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CD7E19" w:rsidRDefault="0055505F" w:rsidP="00DF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</w:tr>
      <w:tr w:rsidR="0055505F" w:rsidRPr="004949AF">
        <w:trPr>
          <w:trHeight w:val="255"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F" w:rsidRPr="00CD7E19" w:rsidRDefault="0055505F" w:rsidP="00D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>Темп роста оплаты труда, % всего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9D0E32" w:rsidRDefault="0055505F" w:rsidP="00DF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CD7E19" w:rsidRDefault="0055505F" w:rsidP="00DF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CD7E19" w:rsidRDefault="0055505F" w:rsidP="00DF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137,8</w:t>
            </w:r>
          </w:p>
        </w:tc>
      </w:tr>
      <w:tr w:rsidR="0055505F" w:rsidRPr="004949AF">
        <w:trPr>
          <w:trHeight w:val="255"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F" w:rsidRPr="00CD7E19" w:rsidRDefault="0055505F" w:rsidP="00D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 xml:space="preserve">     в т.ч.: в растениеводстве 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CD7E19" w:rsidRDefault="0055505F" w:rsidP="00DF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CD7E19" w:rsidRDefault="0055505F" w:rsidP="00DF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CD7E19" w:rsidRDefault="0055505F" w:rsidP="00DF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55505F" w:rsidRPr="004949AF">
        <w:trPr>
          <w:trHeight w:val="255"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F" w:rsidRPr="00CD7E19" w:rsidRDefault="0055505F" w:rsidP="00D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животноводстве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E945CD" w:rsidRDefault="0055505F" w:rsidP="00DF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CD7E19" w:rsidRDefault="0055505F" w:rsidP="00DF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5F" w:rsidRPr="002E1CFF" w:rsidRDefault="0055505F" w:rsidP="00DF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</w:tbl>
    <w:p w:rsidR="0055505F" w:rsidRDefault="0055505F" w:rsidP="00DF7204"/>
    <w:p w:rsidR="0055505F" w:rsidRPr="00DF7204" w:rsidRDefault="0055505F" w:rsidP="00DF7204">
      <w:r>
        <w:rPr>
          <w:rFonts w:ascii="Times New Roman" w:hAnsi="Times New Roman" w:cs="Times New Roman"/>
          <w:sz w:val="28"/>
          <w:szCs w:val="28"/>
        </w:rPr>
        <w:t>Анализ соотношения темпов роста производительности  труда и оплаты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 показывает, что в растениеводстве и  в целом по хозяйству как в 2014, так и в 2015 году темп роста производительности выше темпа роста оплаты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да, что указывает на эффективное использование трудовых ресурсов. В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вотноводстве же динамика отрицательна: так в 2014 году по сравнению с 2013 годом средняя заработная плата увеличилась на14,8%, а производител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труда лишь на 1,1%,  в 2015 году это отношение составило 35,4%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тив 19,3%. Следовательно, в отрасли животноводства трудовые ресурсы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пользуются неэффективно.</w:t>
      </w:r>
    </w:p>
    <w:p w:rsidR="0055505F" w:rsidRDefault="0055505F" w:rsidP="004434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434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434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РАЗРАБОТКА ПРЕДЛОЖЕНИЙ ПО ПОВЫШЕНИЮ ЭФФЕКТИВНОСТИ ИСПОЛЬЗОВАНИЯ РЕСУРСНОГО ПОТЕНЦИАЛА</w:t>
      </w: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94F8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Мероприятия по повышению эффективности использования</w:t>
      </w:r>
    </w:p>
    <w:p w:rsidR="0055505F" w:rsidRDefault="0055505F" w:rsidP="00494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ресурсов</w:t>
      </w:r>
    </w:p>
    <w:p w:rsidR="0055505F" w:rsidRDefault="0055505F" w:rsidP="00494F8E">
      <w:pPr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повышения экономической эффективности использования производственных ресурсов, занятых в сельском хозяйстве, - очень важная и одна из главных в производственном процессе.  Дело в том, что наращивание объемом производства продуктов растениеводства и животноводства, гла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 образом за счет вовлечения новых дополнительных производственных ресурсов, имеет ограничения. Так, земля, которая является главным 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вом производства в сельском хозяйстве, пространственно ограничена, след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 особое внимание уделить повышению ее плодородия.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решение всех задач по улучшению использования почв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зано с освоением рациональной системы земледелия. Она представляет собой комплекс агротехнических, мелиора</w:t>
      </w:r>
      <w:r>
        <w:rPr>
          <w:rFonts w:ascii="Times New Roman" w:hAnsi="Times New Roman" w:cs="Times New Roman"/>
          <w:sz w:val="28"/>
          <w:szCs w:val="28"/>
        </w:rPr>
        <w:softHyphen/>
        <w:t>тивных и организационно-экономических мероприятий, нап</w:t>
      </w:r>
      <w:r>
        <w:rPr>
          <w:rFonts w:ascii="Times New Roman" w:hAnsi="Times New Roman" w:cs="Times New Roman"/>
          <w:sz w:val="28"/>
          <w:szCs w:val="28"/>
        </w:rPr>
        <w:softHyphen/>
        <w:t>равленных на рациональное использование земель, сохране</w:t>
      </w:r>
      <w:r>
        <w:rPr>
          <w:rFonts w:ascii="Times New Roman" w:hAnsi="Times New Roman" w:cs="Times New Roman"/>
          <w:sz w:val="28"/>
          <w:szCs w:val="28"/>
        </w:rPr>
        <w:softHyphen/>
        <w:t>ние, восстановление и повышение плодородия почвы.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плодородия почвы является основным условием роста урожайности сельскохозяйственных культур, что в конечном  итоге оказыв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 прямое влияние на конечные результаты деятельности организации. 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Огромный резерв повышения плодородия земли - внесение органич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и минеральных удобрений. Повышение плодородия почвы происходит на основе комплексного подхода к использованию земельных ресурсов, то есть с помощью рационального применения удобрений, заделки на заданную глубину возделываемых культур, системы возврата в почву органического вещества в виде пожнивных остатков, использования средств защиты раст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сплошного и избирательного действия, освоения севооборотов, 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семеноводства. Благодаря этому со</w:t>
      </w:r>
      <w:r>
        <w:rPr>
          <w:rFonts w:ascii="Times New Roman" w:hAnsi="Times New Roman" w:cs="Times New Roman"/>
          <w:sz w:val="28"/>
          <w:szCs w:val="28"/>
        </w:rPr>
        <w:softHyphen/>
        <w:t>держащиеся в почве питательные вещес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ва становятся более доступными для усвоения растениями.  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полного использования улучшенного плодородия почв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ходимы также высокопродуктивные сорта растений, интенсивные ресурсо- и энергосберегающие технологии, опти</w:t>
      </w:r>
      <w:r>
        <w:rPr>
          <w:rFonts w:ascii="Times New Roman" w:hAnsi="Times New Roman" w:cs="Times New Roman"/>
          <w:sz w:val="28"/>
          <w:szCs w:val="28"/>
        </w:rPr>
        <w:softHyphen/>
        <w:t>мальная густота посевов, комплексные меры по борьбе с сорня</w:t>
      </w:r>
      <w:r>
        <w:rPr>
          <w:rFonts w:ascii="Times New Roman" w:hAnsi="Times New Roman" w:cs="Times New Roman"/>
          <w:sz w:val="28"/>
          <w:szCs w:val="28"/>
        </w:rPr>
        <w:softHyphen/>
        <w:t>ками, болезнями и вредителями растений.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такого комплекса мер не нарушает экологических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и снижает затраты на производство продукции растениеводства.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Рассмотрим, эффективность дополнительного внедрения минеральных удобрений под зерновые культуры. 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целью повышения плодородия почв и соответственно урожайности зерновых культур необходимо дополнительно вносить минеральные удобр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к примеру с учетом состояния почв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ООО «имени Фрунзе» </w:t>
      </w:r>
      <w:r>
        <w:rPr>
          <w:rFonts w:ascii="Times New Roman" w:hAnsi="Times New Roman" w:cs="Times New Roman"/>
          <w:sz w:val="28"/>
          <w:szCs w:val="28"/>
        </w:rPr>
        <w:t>доза внес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комбинированного удобрения нитроаммофоска составляет 35 кг на 1 га в физическом весе.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Учеными в области растениеводства доказано, что за счет увеличения доз удобрений можно увеличить урожайность как минимум на 30%.</w:t>
      </w:r>
    </w:p>
    <w:p w:rsidR="0055505F" w:rsidRDefault="0055505F" w:rsidP="00494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3.1 – Резерв увеличения валового сбора зерновых культур за счет внесения минеральных удобрений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55505F"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внедрения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внедрения</w:t>
            </w:r>
          </w:p>
        </w:tc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</w:t>
            </w:r>
          </w:p>
        </w:tc>
      </w:tr>
      <w:tr w:rsidR="0055505F"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внесения, га</w:t>
            </w:r>
          </w:p>
        </w:tc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05F"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удобрения на 1га, кг</w:t>
            </w:r>
          </w:p>
        </w:tc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505F"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т</w:t>
            </w:r>
          </w:p>
        </w:tc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5505F"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1т, тыс. руб.</w:t>
            </w:r>
          </w:p>
        </w:tc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5505F"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удобр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тыс. руб.</w:t>
            </w:r>
          </w:p>
        </w:tc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249,6</w:t>
            </w:r>
          </w:p>
        </w:tc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326,4</w:t>
            </w:r>
          </w:p>
        </w:tc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55505F"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урожа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ц с 1 га</w:t>
            </w:r>
          </w:p>
        </w:tc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505F"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Валовой сбор, ц</w:t>
            </w:r>
          </w:p>
        </w:tc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7449,1</w:t>
            </w:r>
          </w:p>
        </w:tc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9277,1</w:t>
            </w:r>
          </w:p>
        </w:tc>
        <w:tc>
          <w:tcPr>
            <w:tcW w:w="1250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</w:t>
            </w:r>
          </w:p>
        </w:tc>
      </w:tr>
    </w:tbl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прибавка урожайности на 4 ц с 1 га приведет к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дополнительного валового сбора на 1828 ц.</w:t>
      </w:r>
    </w:p>
    <w:p w:rsidR="0055505F" w:rsidRDefault="0055505F" w:rsidP="00494F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также влияние изменения структуры посевных площадей на изменение валового сбора на примере данных таблицы 3.2</w:t>
      </w: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3.2 – Влияние структуры посевов зерновых культур на изменение валового сбора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19"/>
        <w:gridCol w:w="855"/>
        <w:gridCol w:w="778"/>
        <w:gridCol w:w="863"/>
        <w:gridCol w:w="786"/>
        <w:gridCol w:w="1712"/>
        <w:gridCol w:w="1760"/>
        <w:gridCol w:w="892"/>
        <w:gridCol w:w="812"/>
      </w:tblGrid>
      <w:tr w:rsidR="0055505F">
        <w:tc>
          <w:tcPr>
            <w:tcW w:w="0" w:type="auto"/>
            <w:vMerge w:val="restar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культур</w:t>
            </w:r>
          </w:p>
        </w:tc>
        <w:tc>
          <w:tcPr>
            <w:tcW w:w="0" w:type="auto"/>
            <w:gridSpan w:val="2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сева, га</w:t>
            </w:r>
          </w:p>
        </w:tc>
        <w:tc>
          <w:tcPr>
            <w:tcW w:w="0" w:type="auto"/>
            <w:gridSpan w:val="2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посевов, %</w:t>
            </w:r>
          </w:p>
        </w:tc>
        <w:tc>
          <w:tcPr>
            <w:tcW w:w="0" w:type="auto"/>
            <w:vMerge w:val="restar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жайность за 3 года, ц с 1 га</w:t>
            </w:r>
          </w:p>
        </w:tc>
        <w:tc>
          <w:tcPr>
            <w:tcW w:w="0" w:type="auto"/>
            <w:vMerge w:val="restar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площадь при базисной структуре, га</w:t>
            </w:r>
          </w:p>
        </w:tc>
        <w:tc>
          <w:tcPr>
            <w:tcW w:w="0" w:type="auto"/>
            <w:gridSpan w:val="2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Валовой сбор, ц при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</w:t>
            </w:r>
          </w:p>
        </w:tc>
      </w:tr>
      <w:tr w:rsidR="0055505F">
        <w:tc>
          <w:tcPr>
            <w:tcW w:w="0" w:type="auto"/>
            <w:vMerge/>
            <w:vAlign w:val="center"/>
          </w:tcPr>
          <w:p w:rsidR="0055505F" w:rsidRDefault="00555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базис. 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базис. 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0" w:type="auto"/>
            <w:vMerge/>
            <w:vAlign w:val="center"/>
          </w:tcPr>
          <w:p w:rsidR="0055505F" w:rsidRDefault="00555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5505F" w:rsidRDefault="00555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базис. 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55505F"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Озимые зерновые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2067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</w:t>
            </w:r>
          </w:p>
        </w:tc>
      </w:tr>
      <w:tr w:rsidR="0055505F"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Яровые зерновые 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7524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5874</w:t>
            </w:r>
          </w:p>
        </w:tc>
      </w:tr>
      <w:tr w:rsidR="0055505F"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9591</w:t>
            </w:r>
          </w:p>
        </w:tc>
        <w:tc>
          <w:tcPr>
            <w:tcW w:w="0" w:type="auto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7480</w:t>
            </w:r>
          </w:p>
        </w:tc>
      </w:tr>
    </w:tbl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 счет изменения структуры посевов зерновых культур имеется резерв увеличения валового сбора на 2111 ц.</w:t>
      </w:r>
    </w:p>
    <w:p w:rsidR="0055505F" w:rsidRPr="003C746D" w:rsidRDefault="0055505F" w:rsidP="00601277">
      <w:pPr>
        <w:pStyle w:val="Standard"/>
        <w:tabs>
          <w:tab w:val="left" w:pos="3165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46D">
        <w:rPr>
          <w:rFonts w:ascii="Times New Roman" w:hAnsi="Times New Roman" w:cs="Times New Roman"/>
          <w:sz w:val="28"/>
          <w:szCs w:val="28"/>
        </w:rPr>
        <w:t>Обобщим данные увеличения валового сбора за счет предложенных выше мероприятий.</w:t>
      </w:r>
    </w:p>
    <w:p w:rsidR="0055505F" w:rsidRDefault="0055505F" w:rsidP="00494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3.3 – Увеличение валового сбора зерновых культур за счет предл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женных мероприятий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1"/>
        <w:gridCol w:w="3191"/>
      </w:tblGrid>
      <w:tr w:rsidR="0055505F">
        <w:tc>
          <w:tcPr>
            <w:tcW w:w="1666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67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внедрения мероприятия</w:t>
            </w:r>
          </w:p>
        </w:tc>
        <w:tc>
          <w:tcPr>
            <w:tcW w:w="1667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внедрения</w:t>
            </w:r>
          </w:p>
        </w:tc>
      </w:tr>
      <w:tr w:rsidR="0055505F">
        <w:tc>
          <w:tcPr>
            <w:tcW w:w="1666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Валовой сбор всего, ц </w:t>
            </w:r>
          </w:p>
        </w:tc>
        <w:tc>
          <w:tcPr>
            <w:tcW w:w="1667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9542</w:t>
            </w:r>
          </w:p>
        </w:tc>
        <w:tc>
          <w:tcPr>
            <w:tcW w:w="1667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13481</w:t>
            </w:r>
          </w:p>
        </w:tc>
      </w:tr>
      <w:tr w:rsidR="0055505F">
        <w:tc>
          <w:tcPr>
            <w:tcW w:w="1666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за счет 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нительного внесения 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рений</w:t>
            </w:r>
          </w:p>
        </w:tc>
        <w:tc>
          <w:tcPr>
            <w:tcW w:w="1667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</w:t>
            </w:r>
          </w:p>
        </w:tc>
      </w:tr>
      <w:tr w:rsidR="0055505F">
        <w:tc>
          <w:tcPr>
            <w:tcW w:w="1666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счет рационализации структуры посевных площ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</w:p>
        </w:tc>
        <w:tc>
          <w:tcPr>
            <w:tcW w:w="1667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</w:tr>
    </w:tbl>
    <w:p w:rsidR="0055505F" w:rsidRDefault="0055505F" w:rsidP="00494F8E">
      <w:pPr>
        <w:pStyle w:val="Standard"/>
        <w:tabs>
          <w:tab w:val="left" w:pos="3165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55505F" w:rsidRDefault="0055505F" w:rsidP="00494F8E">
      <w:pPr>
        <w:pStyle w:val="Standard"/>
        <w:tabs>
          <w:tab w:val="left" w:pos="3165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505F" w:rsidRDefault="0055505F" w:rsidP="00494F8E">
      <w:pPr>
        <w:pStyle w:val="Standard"/>
        <w:tabs>
          <w:tab w:val="left" w:pos="3165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505F" w:rsidRDefault="0055505F" w:rsidP="00494F8E">
      <w:pPr>
        <w:pStyle w:val="Standard"/>
        <w:tabs>
          <w:tab w:val="left" w:pos="3165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505F" w:rsidRDefault="0055505F" w:rsidP="00494F8E">
      <w:pPr>
        <w:pStyle w:val="Standard"/>
        <w:tabs>
          <w:tab w:val="left" w:pos="3165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505F" w:rsidRDefault="0055505F" w:rsidP="0060127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Pr="00D64BB9" w:rsidRDefault="0055505F" w:rsidP="0060127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77">
        <w:rPr>
          <w:rFonts w:ascii="Times New Roman" w:hAnsi="Times New Roman" w:cs="Times New Roman"/>
          <w:sz w:val="28"/>
          <w:szCs w:val="28"/>
        </w:rPr>
        <w:lastRenderedPageBreak/>
        <w:t xml:space="preserve">3.2 </w:t>
      </w:r>
      <w:r>
        <w:rPr>
          <w:rFonts w:ascii="Times New Roman" w:hAnsi="Times New Roman" w:cs="Times New Roman"/>
          <w:sz w:val="28"/>
          <w:szCs w:val="28"/>
        </w:rPr>
        <w:t>Мероприятия по повышению эффективности использования</w:t>
      </w:r>
    </w:p>
    <w:p w:rsidR="0055505F" w:rsidRPr="00D64BB9" w:rsidRDefault="0055505F" w:rsidP="0060127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трудовых ресурсов</w:t>
      </w:r>
    </w:p>
    <w:p w:rsidR="0055505F" w:rsidRPr="00D64BB9" w:rsidRDefault="0055505F" w:rsidP="0060127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Pr="003C746D" w:rsidRDefault="0055505F" w:rsidP="00601277">
      <w:pPr>
        <w:pStyle w:val="Standard"/>
        <w:tabs>
          <w:tab w:val="left" w:pos="3165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46D">
        <w:rPr>
          <w:rFonts w:ascii="Times New Roman" w:hAnsi="Times New Roman" w:cs="Times New Roman"/>
          <w:sz w:val="28"/>
          <w:szCs w:val="28"/>
        </w:rPr>
        <w:t>Основными направлениями повышения эффективности использования тр</w:t>
      </w:r>
      <w:r w:rsidRPr="003C746D">
        <w:rPr>
          <w:rFonts w:ascii="Times New Roman" w:hAnsi="Times New Roman" w:cs="Times New Roman"/>
          <w:sz w:val="28"/>
          <w:szCs w:val="28"/>
        </w:rPr>
        <w:t>у</w:t>
      </w:r>
      <w:r w:rsidRPr="003C746D">
        <w:rPr>
          <w:rFonts w:ascii="Times New Roman" w:hAnsi="Times New Roman" w:cs="Times New Roman"/>
          <w:sz w:val="28"/>
          <w:szCs w:val="28"/>
        </w:rPr>
        <w:t>довых ресурсов организации являются:</w:t>
      </w:r>
    </w:p>
    <w:p w:rsidR="0055505F" w:rsidRPr="003C746D" w:rsidRDefault="0055505F" w:rsidP="00494F8E">
      <w:pPr>
        <w:pStyle w:val="Standard"/>
        <w:tabs>
          <w:tab w:val="left" w:pos="3165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46D">
        <w:rPr>
          <w:rFonts w:ascii="Times New Roman" w:hAnsi="Times New Roman" w:cs="Times New Roman"/>
          <w:sz w:val="28"/>
          <w:szCs w:val="28"/>
        </w:rPr>
        <w:t>-повышение технической оснащенности, механизации и автоматизации труда;</w:t>
      </w:r>
    </w:p>
    <w:p w:rsidR="0055505F" w:rsidRPr="003C746D" w:rsidRDefault="0055505F" w:rsidP="00494F8E">
      <w:pPr>
        <w:pStyle w:val="Standard"/>
        <w:tabs>
          <w:tab w:val="left" w:pos="3165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46D">
        <w:rPr>
          <w:rFonts w:ascii="Times New Roman" w:hAnsi="Times New Roman" w:cs="Times New Roman"/>
          <w:sz w:val="28"/>
          <w:szCs w:val="28"/>
        </w:rPr>
        <w:t>-организация рационального режима работы предприятия;</w:t>
      </w:r>
    </w:p>
    <w:p w:rsidR="0055505F" w:rsidRPr="003C746D" w:rsidRDefault="0055505F" w:rsidP="00494F8E">
      <w:pPr>
        <w:pStyle w:val="Standard"/>
        <w:tabs>
          <w:tab w:val="left" w:pos="3165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46D">
        <w:rPr>
          <w:rFonts w:ascii="Times New Roman" w:hAnsi="Times New Roman" w:cs="Times New Roman"/>
          <w:sz w:val="28"/>
          <w:szCs w:val="28"/>
        </w:rPr>
        <w:t>-повышение квалификации работников;</w:t>
      </w:r>
    </w:p>
    <w:p w:rsidR="0055505F" w:rsidRPr="003C746D" w:rsidRDefault="0055505F" w:rsidP="00494F8E">
      <w:pPr>
        <w:pStyle w:val="Standard"/>
        <w:tabs>
          <w:tab w:val="left" w:pos="3165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46D">
        <w:rPr>
          <w:rFonts w:ascii="Times New Roman" w:hAnsi="Times New Roman" w:cs="Times New Roman"/>
          <w:sz w:val="28"/>
          <w:szCs w:val="28"/>
        </w:rPr>
        <w:t>-совмещение должностей;</w:t>
      </w:r>
    </w:p>
    <w:p w:rsidR="0055505F" w:rsidRPr="003C746D" w:rsidRDefault="0055505F" w:rsidP="00494F8E">
      <w:pPr>
        <w:pStyle w:val="Standard"/>
        <w:tabs>
          <w:tab w:val="left" w:pos="3165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46D">
        <w:rPr>
          <w:rFonts w:ascii="Times New Roman" w:hAnsi="Times New Roman" w:cs="Times New Roman"/>
          <w:sz w:val="28"/>
          <w:szCs w:val="28"/>
        </w:rPr>
        <w:t>-улучшение структуры персонала, в частности сокращение доли апп</w:t>
      </w:r>
      <w:r w:rsidRPr="003C746D">
        <w:rPr>
          <w:rFonts w:ascii="Times New Roman" w:hAnsi="Times New Roman" w:cs="Times New Roman"/>
          <w:sz w:val="28"/>
          <w:szCs w:val="28"/>
        </w:rPr>
        <w:t>а</w:t>
      </w:r>
      <w:r w:rsidRPr="003C746D">
        <w:rPr>
          <w:rFonts w:ascii="Times New Roman" w:hAnsi="Times New Roman" w:cs="Times New Roman"/>
          <w:sz w:val="28"/>
          <w:szCs w:val="28"/>
        </w:rPr>
        <w:t>рата управления в общей численности работников;</w:t>
      </w:r>
    </w:p>
    <w:p w:rsidR="0055505F" w:rsidRPr="003C746D" w:rsidRDefault="0055505F" w:rsidP="00494F8E">
      <w:pPr>
        <w:pStyle w:val="Standard"/>
        <w:tabs>
          <w:tab w:val="left" w:pos="3165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46D">
        <w:rPr>
          <w:rFonts w:ascii="Times New Roman" w:hAnsi="Times New Roman" w:cs="Times New Roman"/>
          <w:sz w:val="28"/>
          <w:szCs w:val="28"/>
        </w:rPr>
        <w:t>-улучшение качественного состава кадров;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-совершенствование материального стимулирования труда.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повышения т</w:t>
      </w:r>
      <w:r>
        <w:rPr>
          <w:rFonts w:ascii="Times New Roman" w:hAnsi="Times New Roman" w:cs="Times New Roman"/>
          <w:sz w:val="28"/>
          <w:szCs w:val="28"/>
        </w:rPr>
        <w:t>ехнической оснащенности, механизации и авт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матизации производственных процессов в животноводстве предлагается приобрести раздатчик кормов малогабаритный РКМ-2.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Раздатчик кормов РКМ-2 предназначен для перевозки и раздачи на х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ду в кормушки на правую и левую стороны измельченного силоса, сена, с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нажа или смеси их с другими сыпучими кормами. Также может быть испол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зован для отвозки силоса, сенажа от кормоуборочных комбайнов и перевозки различных сыпучих сельскохозяйственных грузов. Раздача кормов может производиться в летних лагерях для крупного рогатого скота, у выгульных площадок.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характеристики раздатчика приведены в таблице 3.4.</w:t>
      </w: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3.4 -  Основные характеристики раздатчика кормов РКМ-2</w:t>
      </w: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5"/>
      </w:tblGrid>
      <w:tr w:rsidR="0055505F">
        <w:tc>
          <w:tcPr>
            <w:tcW w:w="4785" w:type="dxa"/>
          </w:tcPr>
          <w:p w:rsidR="0055505F" w:rsidRDefault="005550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Грузоподъемность, кг</w:t>
            </w:r>
          </w:p>
        </w:tc>
        <w:tc>
          <w:tcPr>
            <w:tcW w:w="4785" w:type="dxa"/>
            <w:vAlign w:val="center"/>
          </w:tcPr>
          <w:p w:rsidR="0055505F" w:rsidRDefault="005550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55505F">
        <w:tc>
          <w:tcPr>
            <w:tcW w:w="4785" w:type="dxa"/>
          </w:tcPr>
          <w:p w:rsidR="0055505F" w:rsidRDefault="005550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Вместимость кузова раздатчика, м 3 , не менее: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номинальный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 учетом слоя 70 мм над уровнем бортов</w:t>
            </w:r>
          </w:p>
        </w:tc>
        <w:tc>
          <w:tcPr>
            <w:tcW w:w="4785" w:type="dxa"/>
            <w:vAlign w:val="center"/>
          </w:tcPr>
          <w:p w:rsidR="0055505F" w:rsidRDefault="005550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5,66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6,00</w:t>
            </w:r>
          </w:p>
        </w:tc>
      </w:tr>
      <w:tr w:rsidR="0055505F">
        <w:tc>
          <w:tcPr>
            <w:tcW w:w="4785" w:type="dxa"/>
          </w:tcPr>
          <w:p w:rsidR="0055505F" w:rsidRDefault="005550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Скорость передвижения раздатчика при раздаче кормов, км/ч, не более</w:t>
            </w:r>
          </w:p>
        </w:tc>
        <w:tc>
          <w:tcPr>
            <w:tcW w:w="4785" w:type="dxa"/>
            <w:vAlign w:val="center"/>
          </w:tcPr>
          <w:p w:rsidR="0055505F" w:rsidRDefault="005550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1,31 – 4,58</w:t>
            </w:r>
          </w:p>
        </w:tc>
      </w:tr>
      <w:tr w:rsidR="0055505F">
        <w:tc>
          <w:tcPr>
            <w:tcW w:w="4785" w:type="dxa"/>
          </w:tcPr>
          <w:p w:rsidR="0055505F" w:rsidRDefault="005550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Габаритные размеры раздатчика, мм, не 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длина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высота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ширина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ширина в зоне от пола до высоты 750 мм</w:t>
            </w:r>
          </w:p>
        </w:tc>
        <w:tc>
          <w:tcPr>
            <w:tcW w:w="4785" w:type="dxa"/>
            <w:vAlign w:val="center"/>
          </w:tcPr>
          <w:p w:rsidR="0055505F" w:rsidRDefault="005550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5 800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2 180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2 100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1830</w:t>
            </w:r>
          </w:p>
        </w:tc>
      </w:tr>
      <w:tr w:rsidR="0055505F">
        <w:tc>
          <w:tcPr>
            <w:tcW w:w="4785" w:type="dxa"/>
          </w:tcPr>
          <w:p w:rsidR="0055505F" w:rsidRDefault="005550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Масса раздатчика, кг, не более</w:t>
            </w:r>
          </w:p>
        </w:tc>
        <w:tc>
          <w:tcPr>
            <w:tcW w:w="4785" w:type="dxa"/>
            <w:vAlign w:val="center"/>
          </w:tcPr>
          <w:p w:rsidR="0055505F" w:rsidRDefault="005550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55505F">
        <w:tc>
          <w:tcPr>
            <w:tcW w:w="4785" w:type="dxa"/>
          </w:tcPr>
          <w:p w:rsidR="0055505F" w:rsidRDefault="005550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Привод рабочих органов</w:t>
            </w:r>
          </w:p>
        </w:tc>
        <w:tc>
          <w:tcPr>
            <w:tcW w:w="4785" w:type="dxa"/>
            <w:vAlign w:val="center"/>
          </w:tcPr>
          <w:p w:rsidR="0055505F" w:rsidRDefault="005550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ВОМ трактора</w:t>
            </w:r>
          </w:p>
        </w:tc>
      </w:tr>
      <w:tr w:rsidR="0055505F">
        <w:tc>
          <w:tcPr>
            <w:tcW w:w="4785" w:type="dxa"/>
          </w:tcPr>
          <w:p w:rsidR="0055505F" w:rsidRDefault="005550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Расчетная производительность выдачи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 при выдаче на две стороны, кг/м пог.</w:t>
            </w:r>
          </w:p>
        </w:tc>
        <w:tc>
          <w:tcPr>
            <w:tcW w:w="4785" w:type="dxa"/>
            <w:vAlign w:val="center"/>
          </w:tcPr>
          <w:p w:rsidR="0055505F" w:rsidRDefault="005550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505F" w:rsidRDefault="005550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– 62,5</w:t>
            </w:r>
          </w:p>
        </w:tc>
      </w:tr>
      <w:tr w:rsidR="0055505F">
        <w:tc>
          <w:tcPr>
            <w:tcW w:w="4785" w:type="dxa"/>
          </w:tcPr>
          <w:p w:rsidR="0055505F" w:rsidRDefault="005550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битеров, шт</w:t>
            </w:r>
          </w:p>
        </w:tc>
        <w:tc>
          <w:tcPr>
            <w:tcW w:w="4785" w:type="dxa"/>
            <w:vAlign w:val="center"/>
          </w:tcPr>
          <w:p w:rsidR="0055505F" w:rsidRDefault="005550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05F">
        <w:tc>
          <w:tcPr>
            <w:tcW w:w="4785" w:type="dxa"/>
          </w:tcPr>
          <w:p w:rsidR="0055505F" w:rsidRDefault="005550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Скорость подачи кормов, м3/ч</w:t>
            </w:r>
          </w:p>
        </w:tc>
        <w:tc>
          <w:tcPr>
            <w:tcW w:w="4785" w:type="dxa"/>
            <w:vAlign w:val="center"/>
          </w:tcPr>
          <w:p w:rsidR="0055505F" w:rsidRDefault="005550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75 - 600</w:t>
            </w:r>
          </w:p>
        </w:tc>
      </w:tr>
      <w:tr w:rsidR="0055505F">
        <w:tc>
          <w:tcPr>
            <w:tcW w:w="4785" w:type="dxa"/>
          </w:tcPr>
          <w:p w:rsidR="0055505F" w:rsidRDefault="005550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Равномерность раздачи, %, не менее</w:t>
            </w:r>
          </w:p>
        </w:tc>
        <w:tc>
          <w:tcPr>
            <w:tcW w:w="4785" w:type="dxa"/>
          </w:tcPr>
          <w:p w:rsidR="0055505F" w:rsidRDefault="005550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5505F">
        <w:tc>
          <w:tcPr>
            <w:tcW w:w="4785" w:type="dxa"/>
          </w:tcPr>
          <w:p w:rsidR="0055505F" w:rsidRDefault="005550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Потребляемая мощность, кВт, не более</w:t>
            </w:r>
          </w:p>
        </w:tc>
        <w:tc>
          <w:tcPr>
            <w:tcW w:w="4785" w:type="dxa"/>
          </w:tcPr>
          <w:p w:rsidR="0055505F" w:rsidRDefault="0055505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9,52</w:t>
            </w:r>
          </w:p>
        </w:tc>
      </w:tr>
    </w:tbl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2015 год затраты труда в животноводстве составили 66 тыс. челов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ко/часов. За счет приобретения данного кормораздатчика высвободятся 2 ч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ловека, соответственно,  это позволит сократить трудоемкость до 60 тыс. ч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ловеко/часов.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Поскольку, трудоемкость – это обратный показатель производительн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 труда, снижение трудоемкости на 9% (60/66), приводит к увеличению производительности  труда на 10% (1/0,91)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Определим, каким образом изменение количества рабочих дней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влияло на изменение выручки от реализации продукции.</w:t>
      </w: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3.5 – Расчет влияния факторов на изменение выручки от реализации продукции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18"/>
        <w:gridCol w:w="2305"/>
        <w:gridCol w:w="2626"/>
        <w:gridCol w:w="2322"/>
      </w:tblGrid>
      <w:tr w:rsidR="0055505F">
        <w:tc>
          <w:tcPr>
            <w:tcW w:w="1211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04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Базисный (2014год)</w:t>
            </w:r>
          </w:p>
        </w:tc>
        <w:tc>
          <w:tcPr>
            <w:tcW w:w="1372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Фактический(2015 год)</w:t>
            </w:r>
          </w:p>
        </w:tc>
        <w:tc>
          <w:tcPr>
            <w:tcW w:w="1213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</w:p>
        </w:tc>
      </w:tr>
      <w:tr w:rsidR="0055505F">
        <w:tc>
          <w:tcPr>
            <w:tcW w:w="1211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Выручка от реал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продукции, тыс. руб. (В)</w:t>
            </w:r>
          </w:p>
        </w:tc>
        <w:tc>
          <w:tcPr>
            <w:tcW w:w="1204" w:type="pct"/>
            <w:vAlign w:val="center"/>
          </w:tcPr>
          <w:p w:rsidR="0055505F" w:rsidRDefault="0055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21775</w:t>
            </w:r>
          </w:p>
        </w:tc>
        <w:tc>
          <w:tcPr>
            <w:tcW w:w="1372" w:type="pct"/>
            <w:vAlign w:val="center"/>
          </w:tcPr>
          <w:p w:rsidR="0055505F" w:rsidRDefault="0055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28544</w:t>
            </w:r>
          </w:p>
        </w:tc>
        <w:tc>
          <w:tcPr>
            <w:tcW w:w="1213" w:type="pct"/>
            <w:vAlign w:val="center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6769</w:t>
            </w:r>
          </w:p>
        </w:tc>
      </w:tr>
      <w:tr w:rsidR="0055505F">
        <w:tc>
          <w:tcPr>
            <w:tcW w:w="1211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ников, чел (Ч)</w:t>
            </w:r>
          </w:p>
        </w:tc>
        <w:tc>
          <w:tcPr>
            <w:tcW w:w="1204" w:type="pct"/>
            <w:vAlign w:val="center"/>
          </w:tcPr>
          <w:p w:rsidR="0055505F" w:rsidRDefault="0055505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72" w:type="pct"/>
            <w:vAlign w:val="center"/>
          </w:tcPr>
          <w:p w:rsidR="0055505F" w:rsidRDefault="0055505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13" w:type="pct"/>
            <w:vAlign w:val="center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5505F">
        <w:tc>
          <w:tcPr>
            <w:tcW w:w="1211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танных дней (Д)</w:t>
            </w:r>
          </w:p>
        </w:tc>
        <w:tc>
          <w:tcPr>
            <w:tcW w:w="1204" w:type="pct"/>
            <w:vAlign w:val="center"/>
          </w:tcPr>
          <w:p w:rsidR="0055505F" w:rsidRDefault="0055505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267</w:t>
            </w:r>
          </w:p>
        </w:tc>
        <w:tc>
          <w:tcPr>
            <w:tcW w:w="1372" w:type="pct"/>
            <w:vAlign w:val="center"/>
          </w:tcPr>
          <w:p w:rsidR="0055505F" w:rsidRDefault="0055505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13" w:type="pct"/>
            <w:vAlign w:val="center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5505F">
        <w:tc>
          <w:tcPr>
            <w:tcW w:w="1211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Среднедневная, тыс. руб./ чел. (ДВ)</w:t>
            </w:r>
          </w:p>
        </w:tc>
        <w:tc>
          <w:tcPr>
            <w:tcW w:w="1204" w:type="pct"/>
            <w:vAlign w:val="center"/>
          </w:tcPr>
          <w:p w:rsidR="0055505F" w:rsidRDefault="0055505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1372" w:type="pct"/>
            <w:vAlign w:val="center"/>
          </w:tcPr>
          <w:p w:rsidR="0055505F" w:rsidRDefault="0055505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1,78</w:t>
            </w:r>
          </w:p>
        </w:tc>
        <w:tc>
          <w:tcPr>
            <w:tcW w:w="1213" w:type="pct"/>
            <w:vAlign w:val="center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</w:tr>
    </w:tbl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Используя способ цепной подстановки, рассчитаем влияние факторов на изменение выручки от реализации продукции.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В0 = Ч0*Д0*ДВ0 =21775тыс. 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Вусл.1 = Ч1*Д0*ДВ0 = 63*267*1,36 = 22876,6 тыс. 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Вусл.2 = Ч1*Д1*ДВ0 = 63*254*1,36 = 21762,7 тыс. 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В1 = Ч0*Д0*ДВ0 =28544тыс. 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Изменение выручки от реализации за счет изменения численности 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ботников = 22876,6-21775 = 1101,6 тыс. 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Изменение выручки от реализации за счет изменения количества раб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чих дней = 21762,7-22876,6 = - 1113,9 тыс. 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Изменение выручки от реализации за счет изменения среднедневной выработки = 28544-21762,7 = 6781,3 тыс. 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результаты факторного анализа свидетельствуют о том, что увеличение выручки от реализации продукции в 2015 году по сравнению с 2014 годом произошло за счет влияния следующих факторов: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 Увеличение среднедневной выработки на 420 руб. привело к увел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чению выручки от реализации на 6781,3 тыс. 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Увеличение численности работников на 3 человека привело к ув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личению выручки от реализации на 1101,6 тыс. 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Но, за счет уменьшения количеств отработанных дней на 13, выручка от реализации сократилась на 1113,9 тыс. 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Следовательно, необходимо исключить нерациональные потери раб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чего времени. </w:t>
      </w:r>
    </w:p>
    <w:p w:rsidR="0055505F" w:rsidRPr="00601277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3.6 – Увеличение производительности труда за счет сокращения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терь рабочего времени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1"/>
        <w:gridCol w:w="3191"/>
      </w:tblGrid>
      <w:tr w:rsidR="0055505F">
        <w:tc>
          <w:tcPr>
            <w:tcW w:w="1666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667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внедрения мероприятия</w:t>
            </w:r>
          </w:p>
        </w:tc>
        <w:tc>
          <w:tcPr>
            <w:tcW w:w="1667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внедрения</w:t>
            </w:r>
          </w:p>
        </w:tc>
      </w:tr>
      <w:tr w:rsidR="0055505F">
        <w:tc>
          <w:tcPr>
            <w:tcW w:w="1666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рабочих дней</w:t>
            </w:r>
          </w:p>
        </w:tc>
        <w:tc>
          <w:tcPr>
            <w:tcW w:w="1667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</w:tr>
      <w:tr w:rsidR="0055505F">
        <w:tc>
          <w:tcPr>
            <w:tcW w:w="1666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произведенной продукции на 1 человека, тыс. руб.</w:t>
            </w:r>
          </w:p>
        </w:tc>
        <w:tc>
          <w:tcPr>
            <w:tcW w:w="1667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1,784</w:t>
            </w:r>
          </w:p>
        </w:tc>
        <w:tc>
          <w:tcPr>
            <w:tcW w:w="1667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1,784</w:t>
            </w:r>
          </w:p>
        </w:tc>
      </w:tr>
      <w:tr w:rsidR="0055505F">
        <w:tc>
          <w:tcPr>
            <w:tcW w:w="1666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работников, чел.</w:t>
            </w:r>
          </w:p>
        </w:tc>
        <w:tc>
          <w:tcPr>
            <w:tcW w:w="1667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67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55505F">
        <w:tc>
          <w:tcPr>
            <w:tcW w:w="1666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Выручка от реализации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дукции, тыс. руб.</w:t>
            </w:r>
          </w:p>
        </w:tc>
        <w:tc>
          <w:tcPr>
            <w:tcW w:w="1667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28544</w:t>
            </w:r>
          </w:p>
        </w:tc>
        <w:tc>
          <w:tcPr>
            <w:tcW w:w="1667" w:type="pct"/>
          </w:tcPr>
          <w:p w:rsidR="0055505F" w:rsidRDefault="005550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30009</w:t>
            </w:r>
          </w:p>
        </w:tc>
      </w:tr>
    </w:tbl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за счет  сокращения нерациональных потерь рабочего времени объем выручки от реализации продукции увеличится на 1465 тыс. руб. 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сожалению, приходится констатировать тот факт, что сельскохозя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ственные организации в настоящее время испытывают недостаток в труд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вых ресурсах. Из-за низкой заработной платы мало кто стремится работать в сельском хозяйстве. В ООО "имени Фрунзе" ситуация такая же как в целом по стране, организация испытывает недостаток квалифицированных специ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листов.</w:t>
      </w:r>
    </w:p>
    <w:p w:rsidR="0055505F" w:rsidRDefault="0055505F" w:rsidP="00494F8E">
      <w:pPr>
        <w:pStyle w:val="21"/>
        <w:ind w:firstLine="709"/>
      </w:pPr>
      <w:r>
        <w:t>В целом хозяйстве работают 63 человека, в том числе постоянных р</w:t>
      </w:r>
      <w:r>
        <w:t>а</w:t>
      </w:r>
      <w:r>
        <w:t>бочих 48 человек, сезонных и временных рабочих - 3 человека, 11 специал</w:t>
      </w:r>
      <w:r>
        <w:t>и</w:t>
      </w:r>
      <w:r>
        <w:t>стов и 1 руководитель. Среднегодовой размер заработной платы в 2015 году составил 128,68 тыс.руб., следовательно среднемесячная заработная плата- 10723 рубля. Не смотря на  увеличение заработной платы в динамике, след</w:t>
      </w:r>
      <w:r>
        <w:t>у</w:t>
      </w:r>
      <w:r>
        <w:t>ет отметить, что она далеко не соответствует среднеотраслевой заработной плате в сельском хозяйств по Удмуртской Республике, которая в 2015году составляла 15960 руб.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движение кадров в ООО «имени Фрунзе» можно сделать следующие выводы: Численность работников в 2015 году по сравнению с 2013 годом изменилась незначительно, произошло ее увеличение на 1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незначительное изменение численности, в целом анализ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руя движение кадров нетрудно заметить, что увеличивается количество ув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лившихся работников, так численность выбывших работников увеличилась на 60% по сравнению с 2013 годом, отрицательная динамика и по текучести кадров, количество уволенных по неуважительной причине за анализиру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мый период возросло в 2 раза. 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Проведя анкетирование работников, нами выявлены главные причины ухода персонала: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неконкурентоспособные ставки оплаты;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несправедливая структура оплаты;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нестабильные заработки;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плохие условия труда;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отсутствие возможности для продвижения, обучения или повышения квалификации, развития опыта, карьерного роста.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решения данной проблемы необходимо: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своевременно осуществлять выплату заработной платы;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выполнять задание по производительности труда;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-принимать меры по упорядочению структуры управления производс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вом;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пересматривать должностные инструкции и обязанности специал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стов;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выполнять комплексную программу обучения кадров;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пересматривать приказы об установлении доплат и надбавок специ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листам за должность и напряженность труда, а также рабочим – за профма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терство.</w:t>
      </w:r>
    </w:p>
    <w:p w:rsidR="0055505F" w:rsidRDefault="0055505F" w:rsidP="00494F8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необходимо разработать мероприятия по обеспечению роста производительности труда.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Производительность труда - главный показатель в системе эффекти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ности использования трудовых ресурсов предприятия. Чем выше этот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затель, тем эффективнее используется труд работника.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производительности труда необходимо: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увеличить выход валовой продукции;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занятость трудовых ресурсов в течение года на основании снижения коэффициента сезонности,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устранить неравномерности использования трудовых ресурсов в 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года.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трудоемкости продукции - ее необходимо снижать всеми приемлемыми способами. Соответственно, чем выше в хозяйстве уровень производительности труда, тем ниже уровень трудоемкости продукции.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Характерной чертой сельского хозяйства является сезонность работ, которая оказывает непосредственное влияние на использование трудовых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сурсов (преодолеть которую пока невозможно). Однако ее можно свести к минимуму. Для этого нужно предпринять следующие меры: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 механизировать трудоемкие процессы, внедрять выс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копроизводительную технику;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выращивать сельскохозяйственные культуры, сорта с разными срок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посева, ухода и уборки;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развить подсобные промыслы, которые позволят в зимний период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нять работников;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Рассмотрим, каким образом можно увеличить выпуск продукции, с ц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лью увеличения производительности труда. Особенностью сельскохозяйс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венного производства является то, что в растениеводстве выручка во многом зависит от урожайности сельскохозяйственных культур, а в животноводстве от продуктивности животных.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отмечалось в предыдущем разделе работы, за счет дополнительн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внесения минеральных удобрений, имеем повышение урожайности до 4 ц с 1 га, что составляет 16%. Соответственно, увеличение урожайности на 16% при прочих равных условиях приведет к снижению затрат на 1 ц продукции на 13,8% (1/1,16) и росту производительности труда на 34,6% (1,16/0,862).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таблице 3.7 обобщим основные возможные варианты увеличения производительности труда от вышеперечисленных факторов.</w:t>
      </w:r>
    </w:p>
    <w:p w:rsidR="0055505F" w:rsidRDefault="0055505F" w:rsidP="00494F8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3.7-  Возможные факторы увеличения производительности труда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0"/>
        <w:gridCol w:w="3059"/>
        <w:gridCol w:w="2479"/>
        <w:gridCol w:w="2483"/>
      </w:tblGrid>
      <w:tr w:rsidR="0055505F">
        <w:tc>
          <w:tcPr>
            <w:tcW w:w="810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Возможные варианты</w:t>
            </w:r>
          </w:p>
        </w:tc>
        <w:tc>
          <w:tcPr>
            <w:tcW w:w="1598" w:type="pct"/>
          </w:tcPr>
          <w:p w:rsidR="0055505F" w:rsidRDefault="0055505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продуктивн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живо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ных(урожайности сельск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хозяйственных культур)</w:t>
            </w:r>
          </w:p>
        </w:tc>
        <w:tc>
          <w:tcPr>
            <w:tcW w:w="1295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1 голову животных ( на 1 ц продукции)</w:t>
            </w:r>
          </w:p>
        </w:tc>
        <w:tc>
          <w:tcPr>
            <w:tcW w:w="1297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Производительность труда</w:t>
            </w:r>
          </w:p>
        </w:tc>
      </w:tr>
      <w:tr w:rsidR="0055505F">
        <w:tc>
          <w:tcPr>
            <w:tcW w:w="810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увеличение на 16%</w:t>
            </w:r>
          </w:p>
        </w:tc>
        <w:tc>
          <w:tcPr>
            <w:tcW w:w="1295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на 13,8%</w:t>
            </w:r>
          </w:p>
        </w:tc>
        <w:tc>
          <w:tcPr>
            <w:tcW w:w="1297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на 34,6 %</w:t>
            </w:r>
          </w:p>
        </w:tc>
      </w:tr>
      <w:tr w:rsidR="0055505F">
        <w:tc>
          <w:tcPr>
            <w:tcW w:w="810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на 16%</w:t>
            </w:r>
          </w:p>
        </w:tc>
        <w:tc>
          <w:tcPr>
            <w:tcW w:w="1295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постоянные </w:t>
            </w:r>
          </w:p>
        </w:tc>
        <w:tc>
          <w:tcPr>
            <w:tcW w:w="1297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на 16 %</w:t>
            </w:r>
          </w:p>
        </w:tc>
      </w:tr>
      <w:tr w:rsidR="0055505F">
        <w:tc>
          <w:tcPr>
            <w:tcW w:w="810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8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постоянные</w:t>
            </w:r>
          </w:p>
        </w:tc>
        <w:tc>
          <w:tcPr>
            <w:tcW w:w="1295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на 13,8%</w:t>
            </w:r>
          </w:p>
        </w:tc>
        <w:tc>
          <w:tcPr>
            <w:tcW w:w="1297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на 16 %</w:t>
            </w:r>
          </w:p>
        </w:tc>
      </w:tr>
      <w:tr w:rsidR="0055505F">
        <w:tc>
          <w:tcPr>
            <w:tcW w:w="810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8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на 16%</w:t>
            </w:r>
          </w:p>
        </w:tc>
        <w:tc>
          <w:tcPr>
            <w:tcW w:w="1295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на 13,8 %</w:t>
            </w:r>
          </w:p>
        </w:tc>
        <w:tc>
          <w:tcPr>
            <w:tcW w:w="1297" w:type="pct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на 1,9%</w:t>
            </w:r>
          </w:p>
        </w:tc>
      </w:tr>
    </w:tbl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организации наиболее благоприятным является первый вариант, когда растет урожайность культур и  продуктивность животных, что прив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дит к снижению затрат живого труда и соответственно достигаются высокие темпы роста производительности труда. 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Резервами роста урожайности </w:t>
      </w:r>
      <w:r w:rsidR="00736D84">
        <w:rPr>
          <w:rFonts w:ascii="Times New Roman" w:hAnsi="Times New Roman" w:cs="Times New Roman"/>
          <w:sz w:val="28"/>
          <w:szCs w:val="28"/>
          <w:lang w:eastAsia="ru-RU"/>
        </w:rPr>
        <w:t>, как отмечалось выше, 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 увеличение доз вносимых минеральных  и органических удобрений, а  резервами увеличения выручки от реализации продукции животноводства является улучшение структуры кормления. Учеными в области растениево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ства доказано, что за счет увеличения доз удобрений можно увеличить ур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жайность как минимум на 30%.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  <w:lang w:eastAsia="ru-RU"/>
        </w:rPr>
        <w:t>Рассмотрим увеличение продуктивности животных за счет изменения структуры рациона кормления: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оля силоса в рационах должна быть снижена до 9 - 12 , а сена увеличена до 22-25 . Сено - естественный корм для коров и наиболее благотворно влияющий как на продуктивность животных, так и на их общее состояние. Доля грубых кормов  очень низкая 7 , она должна быть увеличена до 28 - 30 . Несбалансированность рациона объясняется тем, что хозяйство кормит коров не тем чем нужно, а тем на что хватает средств. Для увеличения молочной продуктивности важно рациональное использование кормов, так как в обратном случае, нерациональное использование кормов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приводит к их перерасходу и, в следствие этого, повышается себестоимость молока.</w:t>
      </w:r>
    </w:p>
    <w:bookmarkEnd w:id="1"/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Обобщим рассчитанные резервы повышения эффективности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вания  трудовых ресурсов.</w:t>
      </w: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3.8 – Прогнозирование производительности труда на перспективу</w:t>
      </w:r>
    </w:p>
    <w:tbl>
      <w:tblPr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37"/>
        <w:gridCol w:w="1985"/>
        <w:gridCol w:w="1632"/>
      </w:tblGrid>
      <w:tr w:rsidR="0055505F">
        <w:tc>
          <w:tcPr>
            <w:tcW w:w="6237" w:type="dxa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85" w:type="dxa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внедрения мероприятий</w:t>
            </w:r>
          </w:p>
        </w:tc>
        <w:tc>
          <w:tcPr>
            <w:tcW w:w="1632" w:type="dxa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дрения мер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приятий</w:t>
            </w:r>
          </w:p>
        </w:tc>
      </w:tr>
      <w:tr w:rsidR="0055505F">
        <w:tc>
          <w:tcPr>
            <w:tcW w:w="6237" w:type="dxa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выручки в растениеводстве (за счет роста урожайности), тыс. руб.</w:t>
            </w:r>
          </w:p>
        </w:tc>
        <w:tc>
          <w:tcPr>
            <w:tcW w:w="1985" w:type="dxa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632" w:type="dxa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</w:tr>
      <w:tr w:rsidR="0055505F">
        <w:tc>
          <w:tcPr>
            <w:tcW w:w="6237" w:type="dxa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выручки в животноводстве (за счет измен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структуры рациона), тыс. руб.</w:t>
            </w:r>
          </w:p>
        </w:tc>
        <w:tc>
          <w:tcPr>
            <w:tcW w:w="1985" w:type="dxa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27182</w:t>
            </w:r>
          </w:p>
        </w:tc>
        <w:tc>
          <w:tcPr>
            <w:tcW w:w="1632" w:type="dxa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31259,3</w:t>
            </w:r>
          </w:p>
        </w:tc>
      </w:tr>
      <w:tr w:rsidR="0055505F">
        <w:tc>
          <w:tcPr>
            <w:tcW w:w="6237" w:type="dxa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выручки за счет рационального использов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рабочего времени</w:t>
            </w:r>
          </w:p>
        </w:tc>
        <w:tc>
          <w:tcPr>
            <w:tcW w:w="1985" w:type="dxa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2" w:type="dxa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1465</w:t>
            </w:r>
          </w:p>
        </w:tc>
      </w:tr>
      <w:tr w:rsidR="0055505F">
        <w:tc>
          <w:tcPr>
            <w:tcW w:w="6237" w:type="dxa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производительности труда за счет приобр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тения механизированного раздатчика кормов</w:t>
            </w:r>
          </w:p>
        </w:tc>
        <w:tc>
          <w:tcPr>
            <w:tcW w:w="1985" w:type="dxa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2" w:type="dxa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2718</w:t>
            </w:r>
          </w:p>
        </w:tc>
      </w:tr>
      <w:tr w:rsidR="0055505F">
        <w:tc>
          <w:tcPr>
            <w:tcW w:w="6237" w:type="dxa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выручка от реализации продукции, тыс. руб.</w:t>
            </w:r>
          </w:p>
        </w:tc>
        <w:tc>
          <w:tcPr>
            <w:tcW w:w="1985" w:type="dxa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28017</w:t>
            </w:r>
          </w:p>
        </w:tc>
        <w:tc>
          <w:tcPr>
            <w:tcW w:w="1632" w:type="dxa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36444,3</w:t>
            </w:r>
          </w:p>
        </w:tc>
      </w:tr>
      <w:tr w:rsidR="0055505F">
        <w:tc>
          <w:tcPr>
            <w:tcW w:w="6237" w:type="dxa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работников, чел.</w:t>
            </w:r>
          </w:p>
        </w:tc>
        <w:tc>
          <w:tcPr>
            <w:tcW w:w="1985" w:type="dxa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32" w:type="dxa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55505F">
        <w:tc>
          <w:tcPr>
            <w:tcW w:w="6237" w:type="dxa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Производительность труда, тыс. руб./чел</w:t>
            </w:r>
          </w:p>
        </w:tc>
        <w:tc>
          <w:tcPr>
            <w:tcW w:w="1985" w:type="dxa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444,7</w:t>
            </w:r>
          </w:p>
        </w:tc>
        <w:tc>
          <w:tcPr>
            <w:tcW w:w="1632" w:type="dxa"/>
          </w:tcPr>
          <w:p w:rsidR="0055505F" w:rsidRDefault="0055505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578,5</w:t>
            </w:r>
          </w:p>
        </w:tc>
      </w:tr>
    </w:tbl>
    <w:p w:rsidR="0055505F" w:rsidRDefault="0055505F" w:rsidP="00494F8E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неизменной численности работников, т.е. за счет интенсивных факторов, связанных с ростом урожайности сельскохозяйс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венных культур и продуктивности животных и повышения рационального использования рабочего времени  имеется возможность увеличения произв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дительности труда на 30,1 %, т.е с 444,7 тыс. руб. /чел. до 578,5 тыс. руб.</w:t>
      </w: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58"/>
        <w:tblW w:w="0" w:type="auto"/>
        <w:tblLook w:val="01E0"/>
      </w:tblPr>
      <w:tblGrid>
        <w:gridCol w:w="648"/>
        <w:gridCol w:w="8279"/>
      </w:tblGrid>
      <w:tr w:rsidR="0055505F" w:rsidTr="00601277">
        <w:trPr>
          <w:trHeight w:val="298"/>
        </w:trPr>
        <w:tc>
          <w:tcPr>
            <w:tcW w:w="648" w:type="dxa"/>
          </w:tcPr>
          <w:p w:rsidR="0055505F" w:rsidRDefault="0055505F" w:rsidP="006012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8279" w:type="dxa"/>
          </w:tcPr>
          <w:p w:rsidR="0055505F" w:rsidRDefault="0055505F" w:rsidP="00601277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эффективности использования</w:t>
            </w:r>
          </w:p>
          <w:p w:rsidR="0055505F" w:rsidRDefault="0055505F" w:rsidP="00601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основных и оборотных средств</w:t>
            </w:r>
          </w:p>
        </w:tc>
      </w:tr>
    </w:tbl>
    <w:p w:rsidR="0055505F" w:rsidRDefault="0055505F" w:rsidP="0049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05F" w:rsidRDefault="0055505F" w:rsidP="00494F8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Важнейшими направлениями улучшения использования основных произво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ственных фондов является:</w:t>
      </w:r>
    </w:p>
    <w:p w:rsidR="0055505F" w:rsidRDefault="0055505F" w:rsidP="00494F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улучшение структуры основных фондов, повышение удельного веса их активной части до оптимальной величины, рациональное соотношение различных видов оборудования;</w:t>
      </w:r>
    </w:p>
    <w:p w:rsidR="0055505F" w:rsidRDefault="0055505F" w:rsidP="00494F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сокращение и ликвидация простоев оборудования путем повышения качества ремонтного обслуживания, своевременного обеспечения основного производства рабочей силой, сырьем, топливом, полуфабрикатами;</w:t>
      </w:r>
    </w:p>
    <w:p w:rsidR="0055505F" w:rsidRDefault="0055505F" w:rsidP="00494F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интенсификация производственных процессов путем реализации 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вых, прогрессивных технологий, совершенствования организации произво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ства и труда;</w:t>
      </w:r>
    </w:p>
    <w:p w:rsidR="0055505F" w:rsidRDefault="0055505F" w:rsidP="00494F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улучшение условий и режима труда, создание благоприятных соц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альных условий и т.д.</w:t>
      </w:r>
    </w:p>
    <w:p w:rsidR="0055505F" w:rsidRDefault="0055505F" w:rsidP="00494F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Рассмотрим, каким образом на выручку от реализации продукции влияет изменение удельного веса активной части основных фондов и эффе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тивности их использования. </w:t>
      </w:r>
    </w:p>
    <w:p w:rsidR="0055505F" w:rsidRDefault="0055505F" w:rsidP="00494F8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3.9 – Расчет влияния факторов на изменение выручки от реализации продукции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1984"/>
        <w:gridCol w:w="1843"/>
        <w:gridCol w:w="1808"/>
      </w:tblGrid>
      <w:tr w:rsidR="0055505F">
        <w:tc>
          <w:tcPr>
            <w:tcW w:w="3936" w:type="dxa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внедрения мероприятий</w:t>
            </w:r>
          </w:p>
        </w:tc>
        <w:tc>
          <w:tcPr>
            <w:tcW w:w="1843" w:type="dxa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08" w:type="dxa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+-</w:t>
            </w:r>
          </w:p>
        </w:tc>
      </w:tr>
      <w:tr w:rsidR="0055505F">
        <w:tc>
          <w:tcPr>
            <w:tcW w:w="3936" w:type="dxa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продукции, тыс. руб.</w:t>
            </w:r>
          </w:p>
        </w:tc>
        <w:tc>
          <w:tcPr>
            <w:tcW w:w="1984" w:type="dxa"/>
            <w:vAlign w:val="center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28017</w:t>
            </w:r>
          </w:p>
        </w:tc>
        <w:tc>
          <w:tcPr>
            <w:tcW w:w="1843" w:type="dxa"/>
            <w:vAlign w:val="center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34421,3</w:t>
            </w:r>
          </w:p>
        </w:tc>
        <w:tc>
          <w:tcPr>
            <w:tcW w:w="1808" w:type="dxa"/>
            <w:vAlign w:val="center"/>
          </w:tcPr>
          <w:p w:rsidR="0055505F" w:rsidRDefault="00555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6404,3</w:t>
            </w:r>
          </w:p>
        </w:tc>
      </w:tr>
      <w:tr w:rsidR="0055505F">
        <w:tc>
          <w:tcPr>
            <w:tcW w:w="3936" w:type="dxa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основных средств, тыс. руб.</w:t>
            </w:r>
          </w:p>
        </w:tc>
        <w:tc>
          <w:tcPr>
            <w:tcW w:w="1984" w:type="dxa"/>
            <w:vAlign w:val="center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36859</w:t>
            </w:r>
          </w:p>
        </w:tc>
        <w:tc>
          <w:tcPr>
            <w:tcW w:w="1843" w:type="dxa"/>
            <w:vAlign w:val="center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37705</w:t>
            </w:r>
          </w:p>
        </w:tc>
        <w:tc>
          <w:tcPr>
            <w:tcW w:w="1808" w:type="dxa"/>
            <w:vAlign w:val="center"/>
          </w:tcPr>
          <w:p w:rsidR="0055505F" w:rsidRDefault="00555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</w:t>
            </w:r>
          </w:p>
        </w:tc>
      </w:tr>
      <w:tr w:rsidR="0055505F">
        <w:tc>
          <w:tcPr>
            <w:tcW w:w="3936" w:type="dxa"/>
          </w:tcPr>
          <w:p w:rsidR="0055505F" w:rsidRDefault="0055505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активной части основных ф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нов,%</w:t>
            </w:r>
          </w:p>
        </w:tc>
        <w:tc>
          <w:tcPr>
            <w:tcW w:w="1984" w:type="dxa"/>
          </w:tcPr>
          <w:p w:rsidR="0055505F" w:rsidRDefault="0055505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843" w:type="dxa"/>
          </w:tcPr>
          <w:p w:rsidR="0055505F" w:rsidRDefault="0055505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808" w:type="dxa"/>
          </w:tcPr>
          <w:p w:rsidR="0055505F" w:rsidRDefault="0055505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5505F">
        <w:tc>
          <w:tcPr>
            <w:tcW w:w="3936" w:type="dxa"/>
          </w:tcPr>
          <w:p w:rsidR="0055505F" w:rsidRDefault="0055505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Фондоотдача, руб.</w:t>
            </w:r>
          </w:p>
        </w:tc>
        <w:tc>
          <w:tcPr>
            <w:tcW w:w="1984" w:type="dxa"/>
          </w:tcPr>
          <w:p w:rsidR="0055505F" w:rsidRDefault="00555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843" w:type="dxa"/>
          </w:tcPr>
          <w:p w:rsidR="0055505F" w:rsidRDefault="00555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808" w:type="dxa"/>
            <w:vAlign w:val="bottom"/>
          </w:tcPr>
          <w:p w:rsidR="0055505F" w:rsidRDefault="00555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55505F">
        <w:tc>
          <w:tcPr>
            <w:tcW w:w="3936" w:type="dxa"/>
          </w:tcPr>
          <w:p w:rsidR="0055505F" w:rsidRDefault="0055505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Фондоотдача активной части, руб.</w:t>
            </w:r>
          </w:p>
        </w:tc>
        <w:tc>
          <w:tcPr>
            <w:tcW w:w="1984" w:type="dxa"/>
          </w:tcPr>
          <w:p w:rsidR="0055505F" w:rsidRDefault="0055505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1,23</w:t>
            </w:r>
          </w:p>
        </w:tc>
        <w:tc>
          <w:tcPr>
            <w:tcW w:w="1843" w:type="dxa"/>
          </w:tcPr>
          <w:p w:rsidR="0055505F" w:rsidRDefault="0055505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1,43</w:t>
            </w:r>
          </w:p>
        </w:tc>
        <w:tc>
          <w:tcPr>
            <w:tcW w:w="1808" w:type="dxa"/>
          </w:tcPr>
          <w:p w:rsidR="0055505F" w:rsidRDefault="0055505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</w:tbl>
    <w:p w:rsidR="0055505F" w:rsidRDefault="0055505F" w:rsidP="00494F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5505F" w:rsidRDefault="0055505F" w:rsidP="00494F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Изменение выручки от реализации за счет изменения стоимости 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новных фондов  = 846*0,76 = 642,96 тыс.руб.</w:t>
      </w:r>
    </w:p>
    <w:p w:rsidR="0055505F" w:rsidRDefault="0055505F" w:rsidP="00494F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Изменение выручки от реализации за счет изменения фондоотдачи основных фондов  = 0,15*37705=5655,7 тыс.руб.</w:t>
      </w:r>
    </w:p>
    <w:p w:rsidR="0055505F" w:rsidRDefault="0055505F" w:rsidP="00494F8E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числе изменение выручки от реализации за счет изменения удельного веса активной части основных фондов = 0,02*37705*0,76=573тыс. руб.</w:t>
      </w:r>
    </w:p>
    <w:p w:rsidR="0055505F" w:rsidRDefault="0055505F" w:rsidP="00494F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повышение удельного веса активной части основных фондов положительно влияет на эффективность их использования и в целом на увеличение выручки от реализации. Повышение удельного веса активной части будет достигнуто за счет приобретения  </w:t>
      </w:r>
      <w:r>
        <w:rPr>
          <w:sz w:val="28"/>
          <w:szCs w:val="28"/>
        </w:rPr>
        <w:t>оборудования для организации небольшого цеха по производству древесного угля, эффективность внедр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которого будет рассчитана ниже.</w:t>
      </w:r>
    </w:p>
    <w:p w:rsidR="0055505F" w:rsidRDefault="0055505F" w:rsidP="00494F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повышения эффективности использования оборотных средств ООО «имени Фрунзе» рекомендуется:</w:t>
      </w:r>
    </w:p>
    <w:p w:rsidR="0055505F" w:rsidRDefault="0055505F" w:rsidP="00494F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использовать материальные ресурсов высокого качества при возмо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но низкой себестоимости;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сохранное и экономное расходование (режим экономии)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обеспечение оптимальной структуры оборотных средств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-совершенствование нормирования оборотных средств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-углубление специализации и развитие концентрации производства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-совершенствование организации и материального стимулирования труда.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Высокое качество и низкая себестоимость применяемых оборотных средств позволяет осуществлять производственный процесс с меньшим их количеством, а, следовательно, затрачивать сравнительно меньше материал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но-денежных и трудовых ресурсов. 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Непременным условием рационального использования оборотных средств является совершенствование нормирования предметов труда. Орг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низация должна быть обеспечена семенами и посадочным материалом , то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ливом, запасными частями для ремонта сельскохозяйственных машин и др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гой техники в необходимом количестве. Недостаток этих оборотных средств приводит к сдерживанию темпов производства, несвоевременному и в 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полном объеме выполнению сельскохозяйственных работ, существенному недобору продукции. В этой связи главной задачей совершенствования 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мирования оборотных средств является своевременное установление и изм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нение норм расхода их на производстве единицы продукции, с тем, чтобы иметь минимальные и достаточные размеры предметов труда и постоянно возобновлять производственные запасы.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менее важной проблемой эффективного использования оборотных средств является создание нормальных условий для хранения семян, кормов, горюче-смазочных материалов, минеральных удобрений и химических средств защиты, строительных материалов и запасных частей. Сокращение потерь этих видов оборотных средств в процессе хранения и применения способствует снижению расходования оборотных средств на единицу пр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дукции и удешевлению основного производства.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Показатели эффективности  использования оборотных средств на пе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спективу приведены в таблице 3.10.</w:t>
      </w:r>
    </w:p>
    <w:p w:rsidR="0055505F" w:rsidRDefault="0055505F" w:rsidP="00494F8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Таблица 3.10- Показатели эффективности использования оборотных средств на перспективу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55505F">
        <w:tc>
          <w:tcPr>
            <w:tcW w:w="2392" w:type="dxa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внедрения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2393" w:type="dxa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внедрения</w:t>
            </w:r>
          </w:p>
        </w:tc>
        <w:tc>
          <w:tcPr>
            <w:tcW w:w="2393" w:type="dxa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+-</w:t>
            </w:r>
          </w:p>
        </w:tc>
      </w:tr>
      <w:tr w:rsidR="0055505F">
        <w:tc>
          <w:tcPr>
            <w:tcW w:w="2392" w:type="dxa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продукции, тыс. руб.</w:t>
            </w:r>
          </w:p>
        </w:tc>
        <w:tc>
          <w:tcPr>
            <w:tcW w:w="2393" w:type="dxa"/>
            <w:vAlign w:val="center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28017</w:t>
            </w:r>
          </w:p>
        </w:tc>
        <w:tc>
          <w:tcPr>
            <w:tcW w:w="2393" w:type="dxa"/>
            <w:vAlign w:val="center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36444,3</w:t>
            </w:r>
          </w:p>
        </w:tc>
        <w:tc>
          <w:tcPr>
            <w:tcW w:w="2393" w:type="dxa"/>
            <w:vAlign w:val="center"/>
          </w:tcPr>
          <w:p w:rsidR="0055505F" w:rsidRDefault="005550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8427,3</w:t>
            </w:r>
          </w:p>
        </w:tc>
      </w:tr>
      <w:tr w:rsidR="0055505F">
        <w:tc>
          <w:tcPr>
            <w:tcW w:w="2392" w:type="dxa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оборо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средств, тыс. руб.</w:t>
            </w:r>
          </w:p>
        </w:tc>
        <w:tc>
          <w:tcPr>
            <w:tcW w:w="2393" w:type="dxa"/>
            <w:vAlign w:val="center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23351</w:t>
            </w:r>
          </w:p>
        </w:tc>
        <w:tc>
          <w:tcPr>
            <w:tcW w:w="2393" w:type="dxa"/>
            <w:vAlign w:val="center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23677,4</w:t>
            </w:r>
          </w:p>
        </w:tc>
        <w:tc>
          <w:tcPr>
            <w:tcW w:w="2393" w:type="dxa"/>
            <w:vAlign w:val="center"/>
          </w:tcPr>
          <w:p w:rsidR="0055505F" w:rsidRDefault="005550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326,4</w:t>
            </w:r>
          </w:p>
        </w:tc>
      </w:tr>
      <w:tr w:rsidR="0055505F">
        <w:tc>
          <w:tcPr>
            <w:tcW w:w="2392" w:type="dxa"/>
          </w:tcPr>
          <w:p w:rsidR="0055505F" w:rsidRDefault="0055505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рачиваемости</w:t>
            </w:r>
          </w:p>
        </w:tc>
        <w:tc>
          <w:tcPr>
            <w:tcW w:w="2393" w:type="dxa"/>
          </w:tcPr>
          <w:p w:rsidR="0055505F" w:rsidRDefault="0055505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393" w:type="dxa"/>
          </w:tcPr>
          <w:p w:rsidR="0055505F" w:rsidRDefault="0055505F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93" w:type="dxa"/>
          </w:tcPr>
          <w:p w:rsidR="0055505F" w:rsidRDefault="0055505F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5505F">
        <w:tc>
          <w:tcPr>
            <w:tcW w:w="2392" w:type="dxa"/>
          </w:tcPr>
          <w:p w:rsidR="0055505F" w:rsidRDefault="0055505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грузки средств в обороте</w:t>
            </w:r>
          </w:p>
        </w:tc>
        <w:tc>
          <w:tcPr>
            <w:tcW w:w="2393" w:type="dxa"/>
          </w:tcPr>
          <w:p w:rsidR="0055505F" w:rsidRDefault="0055505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2393" w:type="dxa"/>
          </w:tcPr>
          <w:p w:rsidR="0055505F" w:rsidRDefault="0055505F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2393" w:type="dxa"/>
          </w:tcPr>
          <w:p w:rsidR="0055505F" w:rsidRDefault="0055505F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-0,16</w:t>
            </w:r>
          </w:p>
        </w:tc>
      </w:tr>
    </w:tbl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Ускорение оборачиваемости средств позволяет высвободить часть 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нежных ресурсов для дополнительных вложений, организации новых прои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водств, расширение производства. Добиться этого можно за счет сокращения времени нахождения оборотных средств в сфере производства. Для этого 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обходимо использовать сорта и гибриды сельскохозяйственных культур с 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ротким периодом вегетации, выращивание и откорм скороспелых пород 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 и птицы с высокой оплатой корма, внедрение прогрессивных способов возделывания и уборки продукции.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Одним из путей лучшего использования производственных фондов 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ляется оптимальное соотношение основных и оборотных средств. Недост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ток оборотных средств, как показывает практика, сказывается на использов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нии основных фондов и, в конечном итоге, на результатах всей деятельности предприятия. Так, нехватка горюче-смазочных материалов ведет к недои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пользованию тракторов, комбайнов, грузовых машин, а это в свою очередь приводит к несвоевременному выполнению сельскохозяйственных работ и недобору значительной части продукции. Аналогичная ситуация наблюдае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 в животноводстве, когда недостаток и низкое качество кормов сдерживают наращивание основных видов продукции, не эффективному использованию продуктивного скота и помещений.</w:t>
      </w:r>
    </w:p>
    <w:p w:rsidR="0055505F" w:rsidRDefault="0055505F" w:rsidP="00494F8E">
      <w:pPr>
        <w:pStyle w:val="a3"/>
        <w:spacing w:line="336" w:lineRule="auto"/>
        <w:ind w:firstLine="0"/>
      </w:pPr>
    </w:p>
    <w:p w:rsidR="0055505F" w:rsidRDefault="0055505F" w:rsidP="00494F8E">
      <w:pPr>
        <w:pStyle w:val="a3"/>
        <w:spacing w:line="336" w:lineRule="auto"/>
        <w:ind w:firstLine="0"/>
      </w:pPr>
    </w:p>
    <w:p w:rsidR="0055505F" w:rsidRDefault="0055505F" w:rsidP="00494F8E">
      <w:pPr>
        <w:pStyle w:val="a3"/>
        <w:spacing w:line="336" w:lineRule="auto"/>
        <w:ind w:firstLine="0"/>
      </w:pPr>
    </w:p>
    <w:p w:rsidR="0055505F" w:rsidRDefault="0055505F" w:rsidP="00494F8E">
      <w:pPr>
        <w:pStyle w:val="a3"/>
        <w:spacing w:line="336" w:lineRule="auto"/>
        <w:ind w:firstLine="0"/>
      </w:pPr>
    </w:p>
    <w:p w:rsidR="0055505F" w:rsidRDefault="0055505F" w:rsidP="00494F8E">
      <w:pPr>
        <w:pStyle w:val="a3"/>
        <w:spacing w:line="336" w:lineRule="auto"/>
        <w:ind w:firstLine="0"/>
      </w:pPr>
    </w:p>
    <w:p w:rsidR="0055505F" w:rsidRDefault="0055505F" w:rsidP="00494F8E">
      <w:pPr>
        <w:pStyle w:val="a3"/>
        <w:spacing w:line="336" w:lineRule="auto"/>
        <w:ind w:firstLine="0"/>
      </w:pPr>
    </w:p>
    <w:p w:rsidR="0055505F" w:rsidRDefault="0055505F" w:rsidP="00494F8E">
      <w:pPr>
        <w:pStyle w:val="a3"/>
        <w:spacing w:line="336" w:lineRule="auto"/>
        <w:ind w:firstLine="0"/>
      </w:pPr>
    </w:p>
    <w:p w:rsidR="0055505F" w:rsidRPr="00494F8E" w:rsidRDefault="0055505F" w:rsidP="00494F8E">
      <w:pPr>
        <w:pStyle w:val="a3"/>
        <w:spacing w:line="336" w:lineRule="auto"/>
        <w:ind w:firstLine="0"/>
      </w:pP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5505F" w:rsidRDefault="0055505F" w:rsidP="00494F8E">
      <w:pPr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ab/>
      </w:r>
    </w:p>
    <w:tbl>
      <w:tblPr>
        <w:tblW w:w="0" w:type="auto"/>
        <w:tblInd w:w="-106" w:type="dxa"/>
        <w:tblLook w:val="01E0"/>
      </w:tblPr>
      <w:tblGrid>
        <w:gridCol w:w="648"/>
        <w:gridCol w:w="8279"/>
      </w:tblGrid>
      <w:tr w:rsidR="0055505F">
        <w:tc>
          <w:tcPr>
            <w:tcW w:w="648" w:type="dxa"/>
          </w:tcPr>
          <w:p w:rsidR="0055505F" w:rsidRDefault="0055505F" w:rsidP="007933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8279" w:type="dxa"/>
          </w:tcPr>
          <w:p w:rsidR="0055505F" w:rsidRPr="00494F8E" w:rsidRDefault="0055505F" w:rsidP="00494F8E">
            <w:pPr>
              <w:pStyle w:val="a3"/>
              <w:spacing w:line="312" w:lineRule="auto"/>
              <w:ind w:firstLine="0"/>
              <w:jc w:val="both"/>
            </w:pPr>
            <w:r w:rsidRPr="0038269C">
              <w:t>Расчет эффективности  использования древесных отходов</w:t>
            </w:r>
          </w:p>
        </w:tc>
      </w:tr>
    </w:tbl>
    <w:p w:rsidR="0055505F" w:rsidRDefault="0055505F" w:rsidP="00494F8E">
      <w:pPr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</w:p>
    <w:p w:rsidR="0055505F" w:rsidRDefault="0055505F" w:rsidP="00494F8E">
      <w:pPr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ab/>
        <w:t>Одним из неиспользованных ресурсов производства являются отходы производства.</w:t>
      </w:r>
    </w:p>
    <w:p w:rsidR="0055505F" w:rsidRDefault="0055505F" w:rsidP="00494F8E">
      <w:pPr>
        <w:spacing w:after="0" w:line="36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Высокая доступность сырья для производства продукта востребованн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на рынке и позволяет реализовать проект практически в любом населе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ном пункте.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В ООО «имени Фрунзе»  функционирует пилорама, и в процессе распиловки деловой древесины, остаются отходы, которые можно будет и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пользовать для производства древесного угля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пеньки, сучки, горбыль. Мо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наладить контакт с местными лесниками, которые ежегодно производят заготовки дерева. Также хорошо использовать в качестве сырья и сухостой, при этом будет решаться одна из экологических задач.</w:t>
      </w:r>
    </w:p>
    <w:p w:rsidR="0055505F" w:rsidRDefault="0055505F" w:rsidP="00494F8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Приведем расчет общих затрат на производство древесного угля.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Комплектация оборудования для организации небольшого цеха по производству древесного угля включает: 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-углевыжигательная печь 506 тыс. 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-весовой дозатор 60 тыс. руб., 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-электрогенератор 50 тыс. руб., 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-гидравлический дровокол  90 тыс. руб., 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-упаковочная машина  100 тыс. рублей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-бензопилы 40 тыс. руб. за 2 шт.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Общая  стоимость всего комплекта составит порядка 846 тыс. рублей.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2.В качестве сырья для производства древесного угля используются твердолиственные породы деревьев. Древесина должна соответствовать но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мативным документам по ГОСТ 24260-80 «Сырье для пиролиза и углежж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ния». По техническим условиям, содержащихся в данном нормативном 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кументе сырье делится на три группы. К первой группе относятся дуб, вяз, ясень, бук, клен и береза. Данные породы деревьев в наибольшей степени подходят для пиролиза и углежжения. Вторая группа содержит породы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ходящие для пиролиза - ольха, липа, осина, тополь, ива. А также хвойные п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роды – ель, сосна, пихта, кедр, лиственница. И, наконец, к третьей группе о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носятся мягколиственные породы и прочие породы деревьев, в наименьшей степени подходящие для углежжения: осина, тополь, яблоня, груша, вишня, слива, акация и другие. 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Поскольку  для производства древесного угля будет использована не деловая древесина, а ее отходы (горбыль, срезка), а также сухостой, то его цена незначительна и колеблется от 200 до 400 руб. за куб.м.( в расчет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мем среднее значение 300руб.)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как на 1т древесного угля приходится 1,2куб.м. сырья, стоимость исходного сырья в год составит: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15т/мес.*1,2куб.м/т*12 мес.*300руб/куб.м =64,8 тыс. 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Стоимость дров, потребляемых топкой: 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15т/мес.*0,1куб.м/т*12 мес.*300руб/куб.м=5,4 т.руб.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Итого расходы на сырье : 64,8+5,4 =70,2 тыс. 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Амортизационные отчисления: 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846тыс. руб./8лет(срок службы)=105,75 тыс.руб.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Расходы на оплату труда: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Оплата основных работников: 10тыс.руб./мес.*2 чел.*12 мес.=240тыс.руб.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доплата бухгалтеру 3тыс руб. мес.*12 мес. = 36 тыс.руб.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отчисления на социальные нужды: 30%*276 тыс.руб./100%    = 82,8 тыс.руб.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Итого расходы на оплату труда : 358,8 тыс.руб.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Расходы на рекламу: 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реклама в газете: 250руб. за 1 объявление *4 раза в неделю =1000руб. в мес., следовательно, 12 тыс. руб. в год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установка двух билбордов - 6 тыс. 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Итого затраты на рекламу 18 тыс. 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Таким образом общая сумма затрат составила: 1398,75 тыс.руб.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приобретения данного оборудования, стоимостью  846 тыс.руб. кредит не требуется, так как организация имеет чистую прибыль, 4721 тыс. руб. в 2015году , за счет части которой будет приобретено оборудование.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Сделаем прогноз доходов от реализации продукции: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Средняя оптовая цена реализации древесного угля по Удмуртской ре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публике составляет  20 руб./кг. Таким образом, потенциальная ежемесячная выручка предприятия с объемом производства 15 тонн может составить 300 тыс.  рублей. Естественно при условии 100% реализации всей произведенной продукции. В реальности же, первоначально можно рассчитывать на испол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зовании производственной мощности хотя бы на 60%, то есть получать 2160 тыс. руб. в год.(300тыс. руб.*12мес.*0,6)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балансовая прибыль от реализации проекта составит 2160 - 1398,75 тыс. руб. =761,25 тыс. 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Соответственно чистая прибыль составит: 761,25- налог на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быль(761,25*0,2=  152,25 тыс. руб.) =609 тыс.руб.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окупаемость проекта: 1398,75 / 609 = 2,3 года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наглядности представим данный расчет в таблице 3.11.</w:t>
      </w:r>
    </w:p>
    <w:p w:rsidR="0055505F" w:rsidRDefault="0055505F" w:rsidP="00494F8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3.11 - Расчет финансовых показателей проекта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55505F">
        <w:tc>
          <w:tcPr>
            <w:tcW w:w="4785" w:type="dxa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786" w:type="dxa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55505F">
        <w:tc>
          <w:tcPr>
            <w:tcW w:w="4785" w:type="dxa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оборудования</w:t>
            </w:r>
          </w:p>
        </w:tc>
        <w:tc>
          <w:tcPr>
            <w:tcW w:w="4786" w:type="dxa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</w:tr>
      <w:tr w:rsidR="0055505F">
        <w:tc>
          <w:tcPr>
            <w:tcW w:w="4785" w:type="dxa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Материальные затраты</w:t>
            </w:r>
          </w:p>
        </w:tc>
        <w:tc>
          <w:tcPr>
            <w:tcW w:w="4786" w:type="dxa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</w:tr>
      <w:tr w:rsidR="0055505F">
        <w:tc>
          <w:tcPr>
            <w:tcW w:w="4785" w:type="dxa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4786" w:type="dxa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358,8</w:t>
            </w:r>
          </w:p>
        </w:tc>
      </w:tr>
      <w:tr w:rsidR="0055505F">
        <w:tc>
          <w:tcPr>
            <w:tcW w:w="4785" w:type="dxa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Амортизационные отчисления</w:t>
            </w:r>
          </w:p>
        </w:tc>
        <w:tc>
          <w:tcPr>
            <w:tcW w:w="4786" w:type="dxa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105,75</w:t>
            </w:r>
          </w:p>
        </w:tc>
      </w:tr>
      <w:tr w:rsidR="0055505F">
        <w:tc>
          <w:tcPr>
            <w:tcW w:w="4785" w:type="dxa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рекламу</w:t>
            </w:r>
          </w:p>
        </w:tc>
        <w:tc>
          <w:tcPr>
            <w:tcW w:w="4786" w:type="dxa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5505F">
        <w:tc>
          <w:tcPr>
            <w:tcW w:w="4785" w:type="dxa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полная себестоимость</w:t>
            </w:r>
          </w:p>
        </w:tc>
        <w:tc>
          <w:tcPr>
            <w:tcW w:w="4786" w:type="dxa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1398,75</w:t>
            </w:r>
          </w:p>
        </w:tc>
      </w:tr>
      <w:tr w:rsidR="0055505F">
        <w:tc>
          <w:tcPr>
            <w:tcW w:w="4785" w:type="dxa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Выручка от реализации продукции</w:t>
            </w:r>
          </w:p>
        </w:tc>
        <w:tc>
          <w:tcPr>
            <w:tcW w:w="4786" w:type="dxa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</w:tr>
      <w:tr w:rsidR="0055505F">
        <w:tc>
          <w:tcPr>
            <w:tcW w:w="4785" w:type="dxa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4786" w:type="dxa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</w:tr>
      <w:tr w:rsidR="0055505F">
        <w:tc>
          <w:tcPr>
            <w:tcW w:w="4785" w:type="dxa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Окупаемость проекта, лет</w:t>
            </w:r>
          </w:p>
        </w:tc>
        <w:tc>
          <w:tcPr>
            <w:tcW w:w="4786" w:type="dxa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</w:tbl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Таким образом, наглядно, видно, что затраты на оборудование окупя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ся через 2,3 года и это даст возможность получения дополнительной чистой прибыли 609 тыс. руб.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Обобщая результаты исследования, представим их в итоговых табл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цах, как будут выглядеть показатели эффективности использования ресурсов ООО «имени Фрунзе» за счет внедрения предложенных мероприятий.</w:t>
      </w:r>
    </w:p>
    <w:p w:rsidR="0055505F" w:rsidRDefault="0055505F" w:rsidP="00494F8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3.12 – Исходные данные для расчета показателей эффективности использования ресурсов на перспективу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2410"/>
        <w:gridCol w:w="1683"/>
        <w:gridCol w:w="2393"/>
      </w:tblGrid>
      <w:tr w:rsidR="0055505F">
        <w:tc>
          <w:tcPr>
            <w:tcW w:w="3085" w:type="dxa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внедрения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683" w:type="dxa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дрения</w:t>
            </w:r>
          </w:p>
        </w:tc>
        <w:tc>
          <w:tcPr>
            <w:tcW w:w="2393" w:type="dxa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+-</w:t>
            </w:r>
          </w:p>
        </w:tc>
      </w:tr>
      <w:tr w:rsidR="0055505F">
        <w:tc>
          <w:tcPr>
            <w:tcW w:w="3085" w:type="dxa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продукции, тыс. руб.</w:t>
            </w:r>
          </w:p>
        </w:tc>
        <w:tc>
          <w:tcPr>
            <w:tcW w:w="2410" w:type="dxa"/>
            <w:vAlign w:val="center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28017</w:t>
            </w:r>
          </w:p>
        </w:tc>
        <w:tc>
          <w:tcPr>
            <w:tcW w:w="1683" w:type="dxa"/>
            <w:vAlign w:val="center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38604,3</w:t>
            </w:r>
          </w:p>
        </w:tc>
        <w:tc>
          <w:tcPr>
            <w:tcW w:w="2393" w:type="dxa"/>
            <w:vAlign w:val="center"/>
          </w:tcPr>
          <w:p w:rsidR="0055505F" w:rsidRDefault="005550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10587,3</w:t>
            </w:r>
          </w:p>
        </w:tc>
      </w:tr>
      <w:tr w:rsidR="0055505F">
        <w:tc>
          <w:tcPr>
            <w:tcW w:w="3085" w:type="dxa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от реализации древесного угля</w:t>
            </w:r>
          </w:p>
        </w:tc>
        <w:tc>
          <w:tcPr>
            <w:tcW w:w="2410" w:type="dxa"/>
            <w:vAlign w:val="center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  <w:vAlign w:val="center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2393" w:type="dxa"/>
            <w:vAlign w:val="center"/>
          </w:tcPr>
          <w:p w:rsidR="0055505F" w:rsidRDefault="005550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</w:t>
            </w:r>
          </w:p>
        </w:tc>
      </w:tr>
      <w:tr w:rsidR="0055505F">
        <w:tc>
          <w:tcPr>
            <w:tcW w:w="3085" w:type="dxa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оборотных средств, тыс. руб.</w:t>
            </w:r>
          </w:p>
        </w:tc>
        <w:tc>
          <w:tcPr>
            <w:tcW w:w="2410" w:type="dxa"/>
            <w:vAlign w:val="center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23351</w:t>
            </w:r>
          </w:p>
        </w:tc>
        <w:tc>
          <w:tcPr>
            <w:tcW w:w="1683" w:type="dxa"/>
            <w:vAlign w:val="center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23677,4</w:t>
            </w:r>
          </w:p>
        </w:tc>
        <w:tc>
          <w:tcPr>
            <w:tcW w:w="2393" w:type="dxa"/>
            <w:vAlign w:val="center"/>
          </w:tcPr>
          <w:p w:rsidR="0055505F" w:rsidRDefault="005550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326,4</w:t>
            </w:r>
          </w:p>
        </w:tc>
      </w:tr>
      <w:tr w:rsidR="0055505F">
        <w:tc>
          <w:tcPr>
            <w:tcW w:w="3085" w:type="dxa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основных средств, тыс. руб.</w:t>
            </w:r>
          </w:p>
        </w:tc>
        <w:tc>
          <w:tcPr>
            <w:tcW w:w="2410" w:type="dxa"/>
            <w:vAlign w:val="center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36859</w:t>
            </w:r>
          </w:p>
        </w:tc>
        <w:tc>
          <w:tcPr>
            <w:tcW w:w="1683" w:type="dxa"/>
            <w:vAlign w:val="center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37705</w:t>
            </w:r>
          </w:p>
        </w:tc>
        <w:tc>
          <w:tcPr>
            <w:tcW w:w="2393" w:type="dxa"/>
            <w:vAlign w:val="center"/>
          </w:tcPr>
          <w:p w:rsidR="0055505F" w:rsidRDefault="005550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</w:t>
            </w:r>
          </w:p>
        </w:tc>
      </w:tr>
      <w:tr w:rsidR="0055505F">
        <w:tc>
          <w:tcPr>
            <w:tcW w:w="3085" w:type="dxa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чел</w:t>
            </w:r>
          </w:p>
        </w:tc>
        <w:tc>
          <w:tcPr>
            <w:tcW w:w="2410" w:type="dxa"/>
            <w:vAlign w:val="center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83" w:type="dxa"/>
            <w:vAlign w:val="center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93" w:type="dxa"/>
            <w:vAlign w:val="center"/>
          </w:tcPr>
          <w:p w:rsidR="0055505F" w:rsidRDefault="005550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5505F">
        <w:tc>
          <w:tcPr>
            <w:tcW w:w="3085" w:type="dxa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сельхозугодий, га</w:t>
            </w:r>
          </w:p>
        </w:tc>
        <w:tc>
          <w:tcPr>
            <w:tcW w:w="2410" w:type="dxa"/>
            <w:vAlign w:val="center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</w:t>
            </w:r>
          </w:p>
        </w:tc>
        <w:tc>
          <w:tcPr>
            <w:tcW w:w="1683" w:type="dxa"/>
            <w:vAlign w:val="center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</w:t>
            </w:r>
          </w:p>
        </w:tc>
        <w:tc>
          <w:tcPr>
            <w:tcW w:w="2393" w:type="dxa"/>
            <w:vAlign w:val="center"/>
          </w:tcPr>
          <w:p w:rsidR="0055505F" w:rsidRDefault="005550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5505F">
        <w:tc>
          <w:tcPr>
            <w:tcW w:w="3085" w:type="dxa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пашни, га</w:t>
            </w:r>
          </w:p>
        </w:tc>
        <w:tc>
          <w:tcPr>
            <w:tcW w:w="2410" w:type="dxa"/>
            <w:vAlign w:val="center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1683" w:type="dxa"/>
            <w:vAlign w:val="center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2393" w:type="dxa"/>
            <w:vAlign w:val="center"/>
          </w:tcPr>
          <w:p w:rsidR="0055505F" w:rsidRDefault="005550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5505F" w:rsidRDefault="0055505F" w:rsidP="00494F8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C00000"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показателей эффективности использования ресурсов на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спективу приведем в таблице 3.13. </w:t>
      </w:r>
    </w:p>
    <w:p w:rsidR="0055505F" w:rsidRDefault="0055505F" w:rsidP="00494F8E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3.13 - Расчет показателей эффективности использования ресурсов на перспективу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64"/>
        <w:gridCol w:w="299"/>
        <w:gridCol w:w="1265"/>
        <w:gridCol w:w="396"/>
        <w:gridCol w:w="987"/>
        <w:gridCol w:w="55"/>
        <w:gridCol w:w="1705"/>
      </w:tblGrid>
      <w:tr w:rsidR="0055505F">
        <w:tc>
          <w:tcPr>
            <w:tcW w:w="2571" w:type="pct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70" w:type="pct"/>
            <w:gridSpan w:val="2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781" w:type="pct"/>
            <w:gridSpan w:val="2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дрения</w:t>
            </w:r>
          </w:p>
        </w:tc>
        <w:tc>
          <w:tcPr>
            <w:tcW w:w="978" w:type="pct"/>
            <w:gridSpan w:val="2"/>
          </w:tcPr>
          <w:p w:rsidR="0055505F" w:rsidRDefault="005550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+-</w:t>
            </w:r>
          </w:p>
        </w:tc>
      </w:tr>
      <w:tr w:rsidR="0055505F">
        <w:tc>
          <w:tcPr>
            <w:tcW w:w="2571" w:type="pct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pct"/>
            <w:gridSpan w:val="2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gridSpan w:val="2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pct"/>
            <w:gridSpan w:val="2"/>
          </w:tcPr>
          <w:p w:rsidR="0055505F" w:rsidRDefault="005550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505F">
        <w:tc>
          <w:tcPr>
            <w:tcW w:w="5000" w:type="pct"/>
            <w:gridSpan w:val="7"/>
          </w:tcPr>
          <w:p w:rsidR="0055505F" w:rsidRDefault="0055505F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использования земельных ресурсов</w:t>
            </w:r>
          </w:p>
        </w:tc>
      </w:tr>
      <w:tr w:rsidR="0055505F">
        <w:tc>
          <w:tcPr>
            <w:tcW w:w="2571" w:type="pct"/>
          </w:tcPr>
          <w:p w:rsidR="0055505F" w:rsidRDefault="0055505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Произведено, ц:</w:t>
            </w:r>
          </w:p>
        </w:tc>
        <w:tc>
          <w:tcPr>
            <w:tcW w:w="670" w:type="pct"/>
            <w:gridSpan w:val="2"/>
          </w:tcPr>
          <w:p w:rsidR="0055505F" w:rsidRDefault="0055505F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gridSpan w:val="3"/>
          </w:tcPr>
          <w:p w:rsidR="0055505F" w:rsidRDefault="0055505F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55505F" w:rsidRDefault="0055505F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5F">
        <w:tc>
          <w:tcPr>
            <w:tcW w:w="2571" w:type="pct"/>
          </w:tcPr>
          <w:p w:rsidR="0055505F" w:rsidRDefault="0055505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 100 га пашни:</w:t>
            </w:r>
          </w:p>
        </w:tc>
        <w:tc>
          <w:tcPr>
            <w:tcW w:w="670" w:type="pct"/>
            <w:gridSpan w:val="2"/>
          </w:tcPr>
          <w:p w:rsidR="0055505F" w:rsidRDefault="0055505F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gridSpan w:val="3"/>
          </w:tcPr>
          <w:p w:rsidR="0055505F" w:rsidRDefault="0055505F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55505F" w:rsidRDefault="0055505F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5F">
        <w:tc>
          <w:tcPr>
            <w:tcW w:w="2571" w:type="pct"/>
          </w:tcPr>
          <w:p w:rsidR="0055505F" w:rsidRDefault="0055505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зерна</w:t>
            </w:r>
          </w:p>
        </w:tc>
        <w:tc>
          <w:tcPr>
            <w:tcW w:w="670" w:type="pct"/>
            <w:gridSpan w:val="2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522,6</w:t>
            </w:r>
          </w:p>
        </w:tc>
        <w:tc>
          <w:tcPr>
            <w:tcW w:w="813" w:type="pct"/>
            <w:gridSpan w:val="3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784,1</w:t>
            </w:r>
          </w:p>
        </w:tc>
        <w:tc>
          <w:tcPr>
            <w:tcW w:w="946" w:type="pct"/>
            <w:vAlign w:val="bottom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261,5</w:t>
            </w:r>
          </w:p>
        </w:tc>
      </w:tr>
      <w:tr w:rsidR="0055505F">
        <w:tc>
          <w:tcPr>
            <w:tcW w:w="2571" w:type="pct"/>
          </w:tcPr>
          <w:p w:rsidR="0055505F" w:rsidRDefault="0055505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КРС</w:t>
            </w:r>
          </w:p>
        </w:tc>
        <w:tc>
          <w:tcPr>
            <w:tcW w:w="670" w:type="pct"/>
            <w:gridSpan w:val="2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3" w:type="pct"/>
            <w:gridSpan w:val="3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946" w:type="pct"/>
            <w:vAlign w:val="bottom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55505F">
        <w:tc>
          <w:tcPr>
            <w:tcW w:w="2571" w:type="pct"/>
          </w:tcPr>
          <w:p w:rsidR="0055505F" w:rsidRDefault="0055505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 на 100 га сельхозугодий, ц: </w:t>
            </w:r>
          </w:p>
        </w:tc>
        <w:tc>
          <w:tcPr>
            <w:tcW w:w="670" w:type="pct"/>
            <w:gridSpan w:val="2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gridSpan w:val="3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Align w:val="bottom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505F">
        <w:tc>
          <w:tcPr>
            <w:tcW w:w="2571" w:type="pct"/>
          </w:tcPr>
          <w:p w:rsidR="0055505F" w:rsidRDefault="0055505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КРС</w:t>
            </w:r>
          </w:p>
        </w:tc>
        <w:tc>
          <w:tcPr>
            <w:tcW w:w="670" w:type="pct"/>
            <w:gridSpan w:val="2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813" w:type="pct"/>
            <w:gridSpan w:val="3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946" w:type="pct"/>
            <w:vAlign w:val="bottom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55505F">
        <w:tc>
          <w:tcPr>
            <w:tcW w:w="2571" w:type="pct"/>
          </w:tcPr>
          <w:p w:rsidR="0055505F" w:rsidRDefault="0055505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молока</w:t>
            </w:r>
          </w:p>
        </w:tc>
        <w:tc>
          <w:tcPr>
            <w:tcW w:w="670" w:type="pct"/>
            <w:gridSpan w:val="2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616,8</w:t>
            </w:r>
          </w:p>
        </w:tc>
        <w:tc>
          <w:tcPr>
            <w:tcW w:w="813" w:type="pct"/>
            <w:gridSpan w:val="3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709,3</w:t>
            </w:r>
          </w:p>
        </w:tc>
        <w:tc>
          <w:tcPr>
            <w:tcW w:w="946" w:type="pct"/>
            <w:vAlign w:val="bottom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</w:tr>
      <w:tr w:rsidR="0055505F">
        <w:tc>
          <w:tcPr>
            <w:tcW w:w="2571" w:type="pct"/>
          </w:tcPr>
          <w:p w:rsidR="0055505F" w:rsidRDefault="0055505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Приходится товарной продукции, тыс. руб.:</w:t>
            </w:r>
          </w:p>
        </w:tc>
        <w:tc>
          <w:tcPr>
            <w:tcW w:w="670" w:type="pct"/>
            <w:gridSpan w:val="2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gridSpan w:val="3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Align w:val="bottom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505F">
        <w:tc>
          <w:tcPr>
            <w:tcW w:w="2571" w:type="pct"/>
          </w:tcPr>
          <w:p w:rsidR="0055505F" w:rsidRDefault="0055505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100 га сельхозугодий</w:t>
            </w:r>
          </w:p>
        </w:tc>
        <w:tc>
          <w:tcPr>
            <w:tcW w:w="670" w:type="pct"/>
            <w:gridSpan w:val="2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1260,9</w:t>
            </w:r>
          </w:p>
        </w:tc>
        <w:tc>
          <w:tcPr>
            <w:tcW w:w="813" w:type="pct"/>
            <w:gridSpan w:val="3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1549,1</w:t>
            </w:r>
          </w:p>
        </w:tc>
        <w:tc>
          <w:tcPr>
            <w:tcW w:w="946" w:type="pct"/>
            <w:vAlign w:val="bottom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288,2</w:t>
            </w:r>
          </w:p>
        </w:tc>
      </w:tr>
      <w:tr w:rsidR="0055505F">
        <w:tc>
          <w:tcPr>
            <w:tcW w:w="2571" w:type="pct"/>
          </w:tcPr>
          <w:p w:rsidR="0055505F" w:rsidRDefault="0055505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100 га пашни</w:t>
            </w:r>
          </w:p>
        </w:tc>
        <w:tc>
          <w:tcPr>
            <w:tcW w:w="670" w:type="pct"/>
            <w:gridSpan w:val="2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1534,3</w:t>
            </w:r>
          </w:p>
        </w:tc>
        <w:tc>
          <w:tcPr>
            <w:tcW w:w="813" w:type="pct"/>
            <w:gridSpan w:val="3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1885,1</w:t>
            </w:r>
          </w:p>
        </w:tc>
        <w:tc>
          <w:tcPr>
            <w:tcW w:w="946" w:type="pct"/>
            <w:vAlign w:val="bottom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350,8</w:t>
            </w:r>
          </w:p>
        </w:tc>
      </w:tr>
      <w:tr w:rsidR="0055505F">
        <w:tc>
          <w:tcPr>
            <w:tcW w:w="0" w:type="auto"/>
            <w:gridSpan w:val="7"/>
          </w:tcPr>
          <w:p w:rsidR="0055505F" w:rsidRDefault="0055505F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использования основных средств</w:t>
            </w:r>
          </w:p>
        </w:tc>
      </w:tr>
      <w:tr w:rsidR="0055505F">
        <w:tc>
          <w:tcPr>
            <w:tcW w:w="2699" w:type="pct"/>
            <w:gridSpan w:val="2"/>
          </w:tcPr>
          <w:p w:rsidR="0055505F" w:rsidRDefault="0055505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Фондоотдача, руб.</w:t>
            </w:r>
          </w:p>
        </w:tc>
        <w:tc>
          <w:tcPr>
            <w:tcW w:w="778" w:type="pct"/>
            <w:gridSpan w:val="2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577" w:type="pct"/>
            <w:gridSpan w:val="2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946" w:type="pct"/>
            <w:vAlign w:val="bottom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55505F">
        <w:tc>
          <w:tcPr>
            <w:tcW w:w="2699" w:type="pct"/>
            <w:gridSpan w:val="2"/>
          </w:tcPr>
          <w:p w:rsidR="0055505F" w:rsidRDefault="0055505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Фондоемкость, руб.</w:t>
            </w:r>
          </w:p>
        </w:tc>
        <w:tc>
          <w:tcPr>
            <w:tcW w:w="778" w:type="pct"/>
            <w:gridSpan w:val="2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577" w:type="pct"/>
            <w:gridSpan w:val="2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946" w:type="pct"/>
            <w:vAlign w:val="bottom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-0,26</w:t>
            </w:r>
          </w:p>
        </w:tc>
      </w:tr>
      <w:tr w:rsidR="0055505F">
        <w:tc>
          <w:tcPr>
            <w:tcW w:w="2699" w:type="pct"/>
            <w:gridSpan w:val="2"/>
          </w:tcPr>
          <w:p w:rsidR="0055505F" w:rsidRDefault="0055505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Фондовооруженность, тыс. руб/чел.</w:t>
            </w:r>
          </w:p>
        </w:tc>
        <w:tc>
          <w:tcPr>
            <w:tcW w:w="778" w:type="pct"/>
            <w:gridSpan w:val="2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585,1</w:t>
            </w:r>
          </w:p>
        </w:tc>
        <w:tc>
          <w:tcPr>
            <w:tcW w:w="577" w:type="pct"/>
            <w:gridSpan w:val="2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598,5</w:t>
            </w:r>
          </w:p>
        </w:tc>
        <w:tc>
          <w:tcPr>
            <w:tcW w:w="946" w:type="pct"/>
            <w:vAlign w:val="bottom"/>
          </w:tcPr>
          <w:p w:rsidR="0055505F" w:rsidRDefault="005550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55505F">
        <w:tc>
          <w:tcPr>
            <w:tcW w:w="0" w:type="auto"/>
            <w:gridSpan w:val="7"/>
          </w:tcPr>
          <w:p w:rsidR="0055505F" w:rsidRDefault="0055505F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использования оборотных средств</w:t>
            </w:r>
          </w:p>
        </w:tc>
      </w:tr>
      <w:tr w:rsidR="0055505F">
        <w:tc>
          <w:tcPr>
            <w:tcW w:w="2699" w:type="pct"/>
            <w:gridSpan w:val="2"/>
          </w:tcPr>
          <w:p w:rsidR="0055505F" w:rsidRDefault="0055505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оборачиваемости</w:t>
            </w:r>
          </w:p>
        </w:tc>
        <w:tc>
          <w:tcPr>
            <w:tcW w:w="778" w:type="pct"/>
            <w:gridSpan w:val="2"/>
          </w:tcPr>
          <w:p w:rsidR="0055505F" w:rsidRDefault="0055505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77" w:type="pct"/>
            <w:gridSpan w:val="2"/>
          </w:tcPr>
          <w:p w:rsidR="0055505F" w:rsidRDefault="0055505F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46" w:type="pct"/>
          </w:tcPr>
          <w:p w:rsidR="0055505F" w:rsidRDefault="0055505F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5505F">
        <w:tc>
          <w:tcPr>
            <w:tcW w:w="2699" w:type="pct"/>
            <w:gridSpan w:val="2"/>
          </w:tcPr>
          <w:p w:rsidR="0055505F" w:rsidRDefault="0055505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загрузки средств в обороте</w:t>
            </w:r>
          </w:p>
        </w:tc>
        <w:tc>
          <w:tcPr>
            <w:tcW w:w="778" w:type="pct"/>
            <w:gridSpan w:val="2"/>
          </w:tcPr>
          <w:p w:rsidR="0055505F" w:rsidRDefault="0055505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577" w:type="pct"/>
            <w:gridSpan w:val="2"/>
          </w:tcPr>
          <w:p w:rsidR="0055505F" w:rsidRDefault="0055505F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46" w:type="pct"/>
          </w:tcPr>
          <w:p w:rsidR="0055505F" w:rsidRDefault="0055505F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-0,16</w:t>
            </w:r>
          </w:p>
        </w:tc>
      </w:tr>
      <w:tr w:rsidR="0055505F">
        <w:tc>
          <w:tcPr>
            <w:tcW w:w="0" w:type="auto"/>
            <w:gridSpan w:val="7"/>
          </w:tcPr>
          <w:p w:rsidR="0055505F" w:rsidRDefault="0055505F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использования трудовых ресурсов</w:t>
            </w:r>
          </w:p>
        </w:tc>
      </w:tr>
      <w:tr w:rsidR="0055505F">
        <w:tc>
          <w:tcPr>
            <w:tcW w:w="2699" w:type="pct"/>
            <w:gridSpan w:val="2"/>
          </w:tcPr>
          <w:p w:rsidR="0055505F" w:rsidRDefault="0055505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Произведено товарной продукции в расчете на 1 работника, тыс. руб.</w:t>
            </w:r>
          </w:p>
        </w:tc>
        <w:tc>
          <w:tcPr>
            <w:tcW w:w="778" w:type="pct"/>
            <w:gridSpan w:val="2"/>
          </w:tcPr>
          <w:p w:rsidR="0055505F" w:rsidRDefault="0055505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444,7</w:t>
            </w:r>
          </w:p>
        </w:tc>
        <w:tc>
          <w:tcPr>
            <w:tcW w:w="577" w:type="pct"/>
            <w:gridSpan w:val="2"/>
          </w:tcPr>
          <w:p w:rsidR="0055505F" w:rsidRDefault="0055505F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578,5</w:t>
            </w:r>
          </w:p>
        </w:tc>
        <w:tc>
          <w:tcPr>
            <w:tcW w:w="946" w:type="pct"/>
          </w:tcPr>
          <w:p w:rsidR="0055505F" w:rsidRDefault="0055505F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</w:t>
            </w:r>
          </w:p>
        </w:tc>
      </w:tr>
      <w:tr w:rsidR="0055505F">
        <w:tc>
          <w:tcPr>
            <w:tcW w:w="0" w:type="auto"/>
            <w:gridSpan w:val="7"/>
          </w:tcPr>
          <w:p w:rsidR="0055505F" w:rsidRDefault="0055505F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 внедрения проекта по производству древесного угля </w:t>
            </w:r>
          </w:p>
        </w:tc>
      </w:tr>
      <w:tr w:rsidR="0055505F">
        <w:tc>
          <w:tcPr>
            <w:tcW w:w="2699" w:type="pct"/>
            <w:gridSpan w:val="2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Выручка от реализации продукции, тыс. руб.</w:t>
            </w:r>
          </w:p>
        </w:tc>
        <w:tc>
          <w:tcPr>
            <w:tcW w:w="778" w:type="pct"/>
            <w:gridSpan w:val="2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gridSpan w:val="2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946" w:type="pct"/>
          </w:tcPr>
          <w:p w:rsidR="0055505F" w:rsidRDefault="0055505F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5F">
        <w:tc>
          <w:tcPr>
            <w:tcW w:w="2699" w:type="pct"/>
            <w:gridSpan w:val="2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Полная себестоимость реализованной проду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ции, тыс. руб.</w:t>
            </w:r>
          </w:p>
        </w:tc>
        <w:tc>
          <w:tcPr>
            <w:tcW w:w="778" w:type="pct"/>
            <w:gridSpan w:val="2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gridSpan w:val="2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1398,75</w:t>
            </w:r>
          </w:p>
        </w:tc>
        <w:tc>
          <w:tcPr>
            <w:tcW w:w="946" w:type="pct"/>
          </w:tcPr>
          <w:p w:rsidR="0055505F" w:rsidRDefault="0055505F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5F">
        <w:tc>
          <w:tcPr>
            <w:tcW w:w="2699" w:type="pct"/>
            <w:gridSpan w:val="2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Чистая прибыль, тыс. руб.</w:t>
            </w:r>
          </w:p>
        </w:tc>
        <w:tc>
          <w:tcPr>
            <w:tcW w:w="778" w:type="pct"/>
            <w:gridSpan w:val="2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gridSpan w:val="2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946" w:type="pct"/>
          </w:tcPr>
          <w:p w:rsidR="0055505F" w:rsidRDefault="0055505F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5F">
        <w:tc>
          <w:tcPr>
            <w:tcW w:w="2699" w:type="pct"/>
            <w:gridSpan w:val="2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Окупаемость проекта, лет</w:t>
            </w:r>
          </w:p>
        </w:tc>
        <w:tc>
          <w:tcPr>
            <w:tcW w:w="778" w:type="pct"/>
            <w:gridSpan w:val="2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pct"/>
            <w:gridSpan w:val="2"/>
          </w:tcPr>
          <w:p w:rsidR="0055505F" w:rsidRDefault="0055505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46" w:type="pct"/>
          </w:tcPr>
          <w:p w:rsidR="0055505F" w:rsidRDefault="0055505F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05F" w:rsidRDefault="0055505F" w:rsidP="00494F8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C00000"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внедрения предложенных нами мероприятий повышается э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фективность использования всех видов ресурсов ООО «имени Фрунзе»: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мельных ресурсов, основных и оборотных средств, а также трудовых ресу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сов. 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использования земельных и трудовых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сурсов связано только с интенсивными факторами, так как площадь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хозяйственных угодий и пашни, а также численность работников прогноз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руются без изменений, т.е. по уровню отчетного периода. 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касается основных  и оборотных фондов, повышение эффективн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их использования объясняется превышением темпа роста выручки от реализации над темпами роста стоимости основных и оборотных средств.</w:t>
      </w:r>
    </w:p>
    <w:p w:rsidR="0055505F" w:rsidRDefault="0055505F" w:rsidP="00494F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касается проекта по производству древесного угля, затраты на об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рудование окупятся через 2,3 года и это даст возможность получения допо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нительной чистой прибыли 609 тыс. руб.</w:t>
      </w: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81C1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Выводы и предложения</w:t>
      </w:r>
    </w:p>
    <w:p w:rsidR="0055505F" w:rsidRDefault="0055505F" w:rsidP="00494F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5505F" w:rsidRDefault="0055505F" w:rsidP="00A0211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объемов производства и повышение конкурентоспособн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– одна из важнейших задач,  стоящая перед сельскохозяйственными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ганизациями в настоящее время. Одной из главных составляющих является ресурсный потенциал, и от эффективного использования ресурсов во многом зависит конечный результат функционирования, финансовое благополучие не только организации, но и членов трудового коллектива.</w:t>
      </w:r>
    </w:p>
    <w:p w:rsidR="0055505F" w:rsidRDefault="0055505F" w:rsidP="00A0211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Style w:val="FontStyle11"/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в выпускной квалификационной работе выст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пает общество с ограниченной ответственностью «имени Фрунзе» Якшур-Бодьинского района Удмуртской Республики, основным видом деятельности которого является </w:t>
      </w:r>
      <w:r w:rsidRPr="000F483C">
        <w:rPr>
          <w:rStyle w:val="FontStyle11"/>
          <w:rFonts w:cs="Times New Roman"/>
          <w:sz w:val="28"/>
          <w:szCs w:val="28"/>
        </w:rPr>
        <w:t>производство, заготовка, переработка, хранение и реализ</w:t>
      </w:r>
      <w:r w:rsidRPr="000F483C">
        <w:rPr>
          <w:rStyle w:val="FontStyle11"/>
          <w:rFonts w:cs="Times New Roman"/>
          <w:sz w:val="28"/>
          <w:szCs w:val="28"/>
        </w:rPr>
        <w:t>а</w:t>
      </w:r>
      <w:r w:rsidRPr="000F483C">
        <w:rPr>
          <w:rStyle w:val="FontStyle11"/>
          <w:rFonts w:cs="Times New Roman"/>
          <w:sz w:val="28"/>
          <w:szCs w:val="28"/>
        </w:rPr>
        <w:t>ция сельскохозяйственной</w:t>
      </w:r>
      <w:r>
        <w:rPr>
          <w:rStyle w:val="FontStyle11"/>
          <w:rFonts w:cs="Times New Roman"/>
          <w:sz w:val="28"/>
          <w:szCs w:val="28"/>
        </w:rPr>
        <w:t xml:space="preserve"> продукции.</w:t>
      </w:r>
    </w:p>
    <w:p w:rsidR="0055505F" w:rsidRPr="00D01FD3" w:rsidRDefault="0055505F" w:rsidP="00A0211F">
      <w:pPr>
        <w:pStyle w:val="21"/>
        <w:ind w:firstLine="709"/>
      </w:pPr>
      <w:r>
        <w:t xml:space="preserve">Проведенный анализ показал, что организация </w:t>
      </w:r>
      <w:r w:rsidRPr="00D01FD3">
        <w:t>работает рентабельно в течение анализируемого периода</w:t>
      </w:r>
      <w:r>
        <w:t>. Так,  рентабельность в 2015 году составила 18%, что означает, что на 100 руб. себестоимости приходится 18 руб. чистой прибыли. П</w:t>
      </w:r>
      <w:r w:rsidRPr="00D01FD3">
        <w:t xml:space="preserve">о сравнению с </w:t>
      </w:r>
      <w:r>
        <w:t>2013</w:t>
      </w:r>
      <w:r w:rsidRPr="00D01FD3">
        <w:t xml:space="preserve"> годом рентабельность увеличилась на </w:t>
      </w:r>
      <w:r>
        <w:t>35,3%,это</w:t>
      </w:r>
      <w:r w:rsidRPr="00D01FD3">
        <w:t xml:space="preserve"> прежде всего связано с увеличение</w:t>
      </w:r>
      <w:r>
        <w:t xml:space="preserve">м чистой </w:t>
      </w:r>
      <w:r w:rsidRPr="00D01FD3">
        <w:t xml:space="preserve">прибыли. Выручка от реализации продукции увеличилась </w:t>
      </w:r>
      <w:r>
        <w:t>на 46,8%, при этом себестоимость реал</w:t>
      </w:r>
      <w:r>
        <w:t>и</w:t>
      </w:r>
      <w:r>
        <w:t>зованной</w:t>
      </w:r>
      <w:r w:rsidRPr="00D01FD3">
        <w:t xml:space="preserve"> продукции выросла на </w:t>
      </w:r>
      <w:r>
        <w:t>41,3%.</w:t>
      </w:r>
    </w:p>
    <w:p w:rsidR="0055505F" w:rsidRDefault="0055505F" w:rsidP="00A0211F">
      <w:pPr>
        <w:pStyle w:val="21"/>
        <w:ind w:firstLine="709"/>
      </w:pPr>
      <w:r w:rsidRPr="00D01FD3">
        <w:t xml:space="preserve">Стоимость основных средств увеличились </w:t>
      </w:r>
      <w:r>
        <w:t>на33,3% по сравнению с 2013 годом</w:t>
      </w:r>
      <w:r w:rsidRPr="00D01FD3">
        <w:t>. Так же увеличилось стоимость оборотных средств - увеличился объем приобретения средств, которые в процессе труда расходуются в ка</w:t>
      </w:r>
      <w:r w:rsidRPr="00D01FD3">
        <w:t>ж</w:t>
      </w:r>
      <w:r w:rsidRPr="00D01FD3">
        <w:t>дом производственном цикле и их стоимость переносится на продукт труда целиком и сразу.</w:t>
      </w:r>
    </w:p>
    <w:p w:rsidR="0055505F" w:rsidRPr="00D01FD3" w:rsidRDefault="0055505F" w:rsidP="00A0211F">
      <w:pPr>
        <w:pStyle w:val="21"/>
        <w:ind w:firstLine="709"/>
      </w:pPr>
      <w:r>
        <w:t>За анализируемый период неизменными остались площади сельскох</w:t>
      </w:r>
      <w:r>
        <w:t>о</w:t>
      </w:r>
      <w:r>
        <w:t xml:space="preserve">зяйственных угодий и пашни, также незначительно изменялась численность работников и в 2015 году она составила63 человека. </w:t>
      </w:r>
    </w:p>
    <w:p w:rsidR="0055505F" w:rsidRPr="00590D78" w:rsidRDefault="0055505F" w:rsidP="00A02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2015 году на 100 га пашни произведено 522,6 ц зерна, получено 44 ц прироста живой массы крупного рогатого скота. На 100 га сельскохозяйс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венных угодий  произведено 616,8 ц молока и 36,2 ц прироста живой масы крупного рогатого скота. По сравнению с 2013 годом все показатели увел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чились</w:t>
      </w:r>
      <w:r w:rsidRPr="00590D78">
        <w:rPr>
          <w:rFonts w:ascii="Times New Roman" w:hAnsi="Times New Roman" w:cs="Times New Roman"/>
          <w:sz w:val="28"/>
          <w:szCs w:val="28"/>
        </w:rPr>
        <w:t>. Поскольку площади пашни и сельскохозяйственных угодий за анал</w:t>
      </w:r>
      <w:r w:rsidRPr="00590D78">
        <w:rPr>
          <w:rFonts w:ascii="Times New Roman" w:hAnsi="Times New Roman" w:cs="Times New Roman"/>
          <w:sz w:val="28"/>
          <w:szCs w:val="28"/>
        </w:rPr>
        <w:t>и</w:t>
      </w:r>
      <w:r w:rsidRPr="00590D78">
        <w:rPr>
          <w:rFonts w:ascii="Times New Roman" w:hAnsi="Times New Roman" w:cs="Times New Roman"/>
          <w:sz w:val="28"/>
          <w:szCs w:val="28"/>
        </w:rPr>
        <w:t>зируемый период не менялись, это связано с увеличением об</w:t>
      </w:r>
      <w:r>
        <w:rPr>
          <w:rFonts w:ascii="Times New Roman" w:hAnsi="Times New Roman" w:cs="Times New Roman"/>
          <w:sz w:val="28"/>
          <w:szCs w:val="28"/>
        </w:rPr>
        <w:t>ъемов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 продукции и указывает на повышение эффективности использования земельных ресурсов.</w:t>
      </w:r>
    </w:p>
    <w:p w:rsidR="0055505F" w:rsidRDefault="0055505F" w:rsidP="00A0211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эффективности использования основных  и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ротных фондов указывает на повышение эффективности их использования. Это объясняется превышением темпа роста выручки от реализации над те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пами роста стоимости основных и оборотных средств.</w:t>
      </w:r>
    </w:p>
    <w:p w:rsidR="0055505F" w:rsidRDefault="0055505F" w:rsidP="00A02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соотношения темпов роста производительности  труда и опл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 труда показывает, что в растениеводстве и  в целом по хозяйству как в 2014, так и в 2015 году темп роста производительности выше темпа роста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латы труда, что указывает на эффективное использование трудовых ресу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сов. </w:t>
      </w:r>
    </w:p>
    <w:p w:rsidR="0055505F" w:rsidRDefault="0055505F" w:rsidP="00A0211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оценки ресурсного потенциала, наметим следующие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спективные направления деятельности ООО «имени Фрунзе»:</w:t>
      </w:r>
    </w:p>
    <w:p w:rsidR="0055505F" w:rsidRDefault="0055505F" w:rsidP="00A0211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целью повышения плодородия почв и соответственно урожайности зерновых культур необходимо дополнительно вносить органические и  мин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ральные удобрения, что приведет к получению дополнительного валового сбора 1828 ц. Также за счет изменения структуры посевов зерновых культур имеется резерв увеличения валового сбора на 2111 ц.</w:t>
      </w:r>
    </w:p>
    <w:p w:rsidR="0055505F" w:rsidRPr="00A0211F" w:rsidRDefault="0055505F" w:rsidP="00A0211F">
      <w:pPr>
        <w:pStyle w:val="Standard"/>
        <w:tabs>
          <w:tab w:val="left" w:pos="3165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1F">
        <w:rPr>
          <w:rFonts w:ascii="Times New Roman" w:hAnsi="Times New Roman" w:cs="Times New Roman"/>
          <w:sz w:val="28"/>
          <w:szCs w:val="28"/>
        </w:rPr>
        <w:t>2. Для повышения производительности труда необходимо:</w:t>
      </w:r>
    </w:p>
    <w:p w:rsidR="0055505F" w:rsidRPr="00C43B0B" w:rsidRDefault="0055505F" w:rsidP="00A021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F0A">
        <w:rPr>
          <w:rFonts w:ascii="Times New Roman" w:hAnsi="Times New Roman" w:cs="Times New Roman"/>
          <w:color w:val="000000"/>
          <w:sz w:val="28"/>
          <w:szCs w:val="28"/>
        </w:rPr>
        <w:t>С целью повышения т</w:t>
      </w:r>
      <w:r w:rsidRPr="00CA6F0A">
        <w:rPr>
          <w:rFonts w:ascii="Times New Roman" w:hAnsi="Times New Roman" w:cs="Times New Roman"/>
          <w:sz w:val="28"/>
          <w:szCs w:val="28"/>
        </w:rPr>
        <w:t>ехнической оснащенности, механизации и авт</w:t>
      </w:r>
      <w:r w:rsidRPr="00CA6F0A">
        <w:rPr>
          <w:rFonts w:ascii="Times New Roman" w:hAnsi="Times New Roman" w:cs="Times New Roman"/>
          <w:sz w:val="28"/>
          <w:szCs w:val="28"/>
        </w:rPr>
        <w:t>о</w:t>
      </w:r>
      <w:r w:rsidRPr="00CA6F0A">
        <w:rPr>
          <w:rFonts w:ascii="Times New Roman" w:hAnsi="Times New Roman" w:cs="Times New Roman"/>
          <w:sz w:val="28"/>
          <w:szCs w:val="28"/>
        </w:rPr>
        <w:t>матизации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производственных процессов в животноводстве предлагается </w:t>
      </w:r>
      <w:r w:rsidRPr="00CA6F0A">
        <w:rPr>
          <w:rFonts w:ascii="Times New Roman" w:hAnsi="Times New Roman" w:cs="Times New Roman"/>
          <w:sz w:val="28"/>
          <w:szCs w:val="28"/>
        </w:rPr>
        <w:t xml:space="preserve">приобрести раздатчик кормов малогабаритный </w:t>
      </w:r>
      <w:r>
        <w:rPr>
          <w:rFonts w:ascii="Times New Roman" w:hAnsi="Times New Roman" w:cs="Times New Roman"/>
          <w:sz w:val="28"/>
          <w:szCs w:val="28"/>
        </w:rPr>
        <w:t>РКМ-2. Это приведет к сн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жению трудоемкости производства продукции животноводства, и как следс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 к росту производительности труда.</w:t>
      </w:r>
    </w:p>
    <w:p w:rsidR="0055505F" w:rsidRPr="004A22C1" w:rsidRDefault="0055505F" w:rsidP="00A02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22C1">
        <w:rPr>
          <w:rFonts w:ascii="Times New Roman" w:hAnsi="Times New Roman" w:cs="Times New Roman"/>
          <w:sz w:val="28"/>
          <w:szCs w:val="28"/>
        </w:rPr>
        <w:t>увеличить выход валовой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резервами роста урожайности , как отмечалось выше, является. прежде всего  увеличение доз вносимых м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неральных  и органических удобрений, а  </w:t>
      </w:r>
      <w:r w:rsidRPr="00937B77">
        <w:rPr>
          <w:rFonts w:ascii="Times New Roman" w:hAnsi="Times New Roman" w:cs="Times New Roman"/>
          <w:sz w:val="28"/>
          <w:szCs w:val="28"/>
          <w:lang w:eastAsia="ru-RU"/>
        </w:rPr>
        <w:t>резерв</w:t>
      </w:r>
      <w:r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937B77">
        <w:rPr>
          <w:rFonts w:ascii="Times New Roman" w:hAnsi="Times New Roman" w:cs="Times New Roman"/>
          <w:sz w:val="28"/>
          <w:szCs w:val="28"/>
          <w:lang w:eastAsia="ru-RU"/>
        </w:rPr>
        <w:t xml:space="preserve"> увеличения выручки от реализации продукции животноводства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улучшение структуры кормления.</w:t>
      </w:r>
    </w:p>
    <w:p w:rsidR="0055505F" w:rsidRPr="004A22C1" w:rsidRDefault="0055505F" w:rsidP="00A02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22C1">
        <w:rPr>
          <w:rFonts w:ascii="Times New Roman" w:hAnsi="Times New Roman" w:cs="Times New Roman"/>
          <w:sz w:val="28"/>
          <w:szCs w:val="28"/>
        </w:rPr>
        <w:t>повысить занятость трудовых ресурсов в течение года на основании снижения коэффициента сезонности,</w:t>
      </w:r>
    </w:p>
    <w:p w:rsidR="0055505F" w:rsidRDefault="0055505F" w:rsidP="00A02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22C1">
        <w:rPr>
          <w:rFonts w:ascii="Times New Roman" w:hAnsi="Times New Roman" w:cs="Times New Roman"/>
          <w:sz w:val="28"/>
          <w:szCs w:val="28"/>
        </w:rPr>
        <w:t>устранить неравномерности использования трудовых ресурсов в теч</w:t>
      </w:r>
      <w:r w:rsidRPr="004A22C1">
        <w:rPr>
          <w:rFonts w:ascii="Times New Roman" w:hAnsi="Times New Roman" w:cs="Times New Roman"/>
          <w:sz w:val="28"/>
          <w:szCs w:val="28"/>
        </w:rPr>
        <w:t>е</w:t>
      </w:r>
      <w:r w:rsidRPr="004A22C1">
        <w:rPr>
          <w:rFonts w:ascii="Times New Roman" w:hAnsi="Times New Roman" w:cs="Times New Roman"/>
          <w:sz w:val="28"/>
          <w:szCs w:val="28"/>
        </w:rPr>
        <w:t>ние года.</w:t>
      </w:r>
    </w:p>
    <w:p w:rsidR="0055505F" w:rsidRPr="00340224" w:rsidRDefault="0055505F" w:rsidP="00A021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исключить нерациональные потери рабочего 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5505F" w:rsidRPr="008B4F59" w:rsidRDefault="0055505F" w:rsidP="00A021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B4F59">
        <w:rPr>
          <w:color w:val="000000"/>
          <w:sz w:val="28"/>
          <w:szCs w:val="28"/>
        </w:rPr>
        <w:t>Важнейшими направлениями улучшения использования основных производственных фондов является:</w:t>
      </w:r>
    </w:p>
    <w:p w:rsidR="0055505F" w:rsidRPr="008B4F59" w:rsidRDefault="0055505F" w:rsidP="00A021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4F59">
        <w:rPr>
          <w:color w:val="000000"/>
          <w:sz w:val="28"/>
          <w:szCs w:val="28"/>
        </w:rPr>
        <w:t>- улучшение структуры основных фондов, повышение удельного веса их активной части до оптимальной величины, рациональное соотношение различных видов оборудования;</w:t>
      </w:r>
    </w:p>
    <w:p w:rsidR="0055505F" w:rsidRPr="008B4F59" w:rsidRDefault="0055505F" w:rsidP="00A021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4F59">
        <w:rPr>
          <w:color w:val="000000"/>
          <w:sz w:val="28"/>
          <w:szCs w:val="28"/>
        </w:rPr>
        <w:t>- сокращение и ликвидация простоев оборудования путем повышения качества ремонтного обслуживания, своевременного обеспечения основного производства рабочей силой, сырьем, топливом, полуфабрикатами;</w:t>
      </w:r>
    </w:p>
    <w:p w:rsidR="0055505F" w:rsidRDefault="0055505F" w:rsidP="00A021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4F59">
        <w:rPr>
          <w:color w:val="000000"/>
          <w:sz w:val="28"/>
          <w:szCs w:val="28"/>
        </w:rPr>
        <w:t>- интенсификация производственных процессов путем реализации н</w:t>
      </w:r>
      <w:r w:rsidRPr="008B4F59">
        <w:rPr>
          <w:color w:val="000000"/>
          <w:sz w:val="28"/>
          <w:szCs w:val="28"/>
        </w:rPr>
        <w:t>о</w:t>
      </w:r>
      <w:r w:rsidRPr="008B4F59">
        <w:rPr>
          <w:color w:val="000000"/>
          <w:sz w:val="28"/>
          <w:szCs w:val="28"/>
        </w:rPr>
        <w:t>вых, прогрессивных технологий, совершенствования организации произво</w:t>
      </w:r>
      <w:r w:rsidRPr="008B4F59">
        <w:rPr>
          <w:color w:val="000000"/>
          <w:sz w:val="28"/>
          <w:szCs w:val="28"/>
        </w:rPr>
        <w:t>д</w:t>
      </w:r>
      <w:r w:rsidRPr="008B4F59">
        <w:rPr>
          <w:color w:val="000000"/>
          <w:sz w:val="28"/>
          <w:szCs w:val="28"/>
        </w:rPr>
        <w:t>ства и труда;</w:t>
      </w:r>
    </w:p>
    <w:p w:rsidR="0055505F" w:rsidRPr="008B4F59" w:rsidRDefault="0055505F" w:rsidP="00A021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Экономические расчеты, представленные в работе показали, что за счет увеличения удельного веса активной части основных фондов резерв увелич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выпуска продукции составляет 573 тыс. руб.</w:t>
      </w:r>
    </w:p>
    <w:p w:rsidR="0055505F" w:rsidRDefault="0055505F" w:rsidP="00A021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Для повышения эффективности использования оборотных средств ООО «имени Фрунзе» рекомендуется:</w:t>
      </w:r>
    </w:p>
    <w:p w:rsidR="0055505F" w:rsidRPr="008B4F59" w:rsidRDefault="0055505F" w:rsidP="00A0211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использовать материальные ресурсов высокого качества при возмо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но низкой себестоимости;</w:t>
      </w:r>
    </w:p>
    <w:p w:rsidR="0055505F" w:rsidRPr="00ED363F" w:rsidRDefault="0055505F" w:rsidP="00A0211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ED36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охранное и экономное расходование (режим экономии)</w:t>
      </w:r>
    </w:p>
    <w:p w:rsidR="0055505F" w:rsidRPr="00ED363F" w:rsidRDefault="0055505F" w:rsidP="00A0211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ED36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беспечение оптимальной структуры оборотных средств</w:t>
      </w:r>
    </w:p>
    <w:p w:rsidR="0055505F" w:rsidRPr="00ED363F" w:rsidRDefault="0055505F" w:rsidP="00A0211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</w:t>
      </w:r>
      <w:r w:rsidRPr="00ED36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овершенствование нормирования оборотных средств</w:t>
      </w:r>
    </w:p>
    <w:p w:rsidR="0055505F" w:rsidRPr="002F0D32" w:rsidRDefault="0055505F" w:rsidP="00A02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Обобщая данные проведенного исследования, следует отметить, что в целом ресурсный потенциал ООО «имени Фрунзе» используется эффективно, но для дальнейшего его повышения необходимо не останавливаясь на достигн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том, наращивать темпы производства.</w:t>
      </w:r>
    </w:p>
    <w:p w:rsidR="0055505F" w:rsidRDefault="0055505F" w:rsidP="00A0211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Нами рассмотрены возможности роста выпуска продукции в растени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водстве и животноводстве, следовало бы предложить еще одном из мер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приятий – дифференциацию деятельности,  в частности производство др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весного угля.  В работе определена экономическая эффективность от внедр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ния данного проекта,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который позволит получить  дополнительной чистой прибыли 609 тыс. руб.</w:t>
      </w:r>
    </w:p>
    <w:p w:rsidR="0055505F" w:rsidRDefault="0055505F" w:rsidP="00A0211F">
      <w:pPr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ab/>
        <w:t>В целом делая выводы по результатам исследования следует отметить целесообразность их внедрения, поскольку это приведет к повышению э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фективности использования всех видов ресурсов ООО «имени Фрунзе» и п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вышения конкурентоспособности организации.</w:t>
      </w:r>
    </w:p>
    <w:p w:rsidR="0055505F" w:rsidRPr="00A0211F" w:rsidRDefault="0055505F" w:rsidP="00A021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DF58A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</w:p>
    <w:p w:rsidR="0055505F" w:rsidRDefault="0055505F" w:rsidP="00187F2B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505F" w:rsidRPr="00344B41" w:rsidRDefault="0055505F" w:rsidP="00344B41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b w:val="0"/>
          <w:bCs w:val="0"/>
          <w:sz w:val="28"/>
          <w:szCs w:val="28"/>
        </w:rPr>
      </w:pPr>
      <w:r w:rsidRPr="00344B41">
        <w:rPr>
          <w:b w:val="0"/>
          <w:bCs w:val="0"/>
          <w:sz w:val="28"/>
          <w:szCs w:val="28"/>
        </w:rPr>
        <w:t>Конституция Российской Федерации (принята всенародным г</w:t>
      </w:r>
      <w:r w:rsidRPr="00344B41">
        <w:rPr>
          <w:b w:val="0"/>
          <w:bCs w:val="0"/>
          <w:sz w:val="28"/>
          <w:szCs w:val="28"/>
        </w:rPr>
        <w:t>о</w:t>
      </w:r>
      <w:r w:rsidRPr="00344B41">
        <w:rPr>
          <w:b w:val="0"/>
          <w:bCs w:val="0"/>
          <w:sz w:val="28"/>
          <w:szCs w:val="28"/>
        </w:rPr>
        <w:t>лосованием 12.12.1993) (с учетом поправок, внесенных Законами РФ о п</w:t>
      </w:r>
      <w:r w:rsidRPr="00344B41">
        <w:rPr>
          <w:b w:val="0"/>
          <w:bCs w:val="0"/>
          <w:sz w:val="28"/>
          <w:szCs w:val="28"/>
        </w:rPr>
        <w:t>о</w:t>
      </w:r>
      <w:r w:rsidRPr="00344B41">
        <w:rPr>
          <w:b w:val="0"/>
          <w:bCs w:val="0"/>
          <w:sz w:val="28"/>
          <w:szCs w:val="28"/>
        </w:rPr>
        <w:t>правках к Конституции РФ от 30.12.2008 N 6-ФКЗ, от 30.12.2008 N 7-ФКЗ, от 05.02.2014 N 2-ФКЗ, от 21.07.2014 N 11-ФКЗ)</w:t>
      </w:r>
    </w:p>
    <w:p w:rsidR="0055505F" w:rsidRPr="00344B41" w:rsidRDefault="0055505F" w:rsidP="00344B41">
      <w:pPr>
        <w:pStyle w:val="2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B41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</w:t>
      </w:r>
      <w:r w:rsidRPr="00344B41">
        <w:rPr>
          <w:rFonts w:ascii="Times New Roman" w:hAnsi="Times New Roman" w:cs="Times New Roman"/>
          <w:sz w:val="28"/>
          <w:szCs w:val="28"/>
          <w:shd w:val="clear" w:color="auto" w:fill="FFFFFF"/>
        </w:rPr>
        <w:t>от 30.11.1994 N 51-ФЗ (ред. от 05.05.2015) (с изм. и доп., вступ. в силу с 01.09.2015)</w:t>
      </w:r>
      <w:hyperlink r:id="rId12" w:history="1">
        <w:r w:rsidRPr="00344B4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http://base.consultant.ru/cons/cgi/online</w:t>
        </w:r>
      </w:hyperlink>
      <w:r w:rsidRPr="00344B41">
        <w:rPr>
          <w:rFonts w:ascii="Times New Roman" w:hAnsi="Times New Roman" w:cs="Times New Roman"/>
          <w:sz w:val="28"/>
          <w:szCs w:val="28"/>
        </w:rPr>
        <w:t>.</w:t>
      </w:r>
    </w:p>
    <w:p w:rsidR="0055505F" w:rsidRPr="00344B41" w:rsidRDefault="0055505F" w:rsidP="00344B4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44B41">
        <w:rPr>
          <w:rFonts w:ascii="Times New Roman" w:hAnsi="Times New Roman" w:cs="Times New Roman"/>
          <w:kern w:val="36"/>
          <w:sz w:val="28"/>
          <w:szCs w:val="28"/>
          <w:lang w:eastAsia="ru-RU"/>
        </w:rPr>
        <w:t>Земельный кодекс Российской Федерации" от 25.10.2001 N 136-ФЗ (ред. от 03.07.2016) (с изм. и доп., вступ. в силу с 01.09.2016)</w:t>
      </w:r>
    </w:p>
    <w:p w:rsidR="0055505F" w:rsidRPr="00344B41" w:rsidRDefault="0055505F" w:rsidP="00344B41">
      <w:pPr>
        <w:pStyle w:val="2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B41">
        <w:rPr>
          <w:rFonts w:ascii="Times New Roman" w:hAnsi="Times New Roman" w:cs="Times New Roman"/>
          <w:sz w:val="28"/>
          <w:szCs w:val="28"/>
        </w:rPr>
        <w:t>Федеральный закон от 08.02.1998 N 14-ФЗ </w:t>
      </w:r>
      <w:bookmarkStart w:id="2" w:name="p20"/>
      <w:bookmarkEnd w:id="2"/>
      <w:r w:rsidRPr="00344B41">
        <w:rPr>
          <w:rFonts w:ascii="Times New Roman" w:hAnsi="Times New Roman" w:cs="Times New Roman"/>
          <w:sz w:val="28"/>
          <w:szCs w:val="28"/>
        </w:rPr>
        <w:t>(ред. от 05.05.2015) </w:t>
      </w:r>
      <w:bookmarkStart w:id="3" w:name="p21"/>
      <w:bookmarkEnd w:id="3"/>
      <w:r w:rsidRPr="00344B41">
        <w:rPr>
          <w:rFonts w:ascii="Times New Roman" w:hAnsi="Times New Roman" w:cs="Times New Roman"/>
          <w:sz w:val="28"/>
          <w:szCs w:val="28"/>
        </w:rPr>
        <w:t xml:space="preserve"> "Об обществах с ограниченной ответственностью" (с изм. и доп., вступ. в с</w:t>
      </w:r>
      <w:r w:rsidRPr="00344B41">
        <w:rPr>
          <w:rFonts w:ascii="Times New Roman" w:hAnsi="Times New Roman" w:cs="Times New Roman"/>
          <w:sz w:val="28"/>
          <w:szCs w:val="28"/>
        </w:rPr>
        <w:t>и</w:t>
      </w:r>
      <w:r w:rsidRPr="00344B41">
        <w:rPr>
          <w:rFonts w:ascii="Times New Roman" w:hAnsi="Times New Roman" w:cs="Times New Roman"/>
          <w:sz w:val="28"/>
          <w:szCs w:val="28"/>
        </w:rPr>
        <w:t>лу с 01.07.2015) </w:t>
      </w:r>
      <w:hyperlink r:id="rId13" w:history="1">
        <w:r w:rsidRPr="00344B41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http://www.consultant.ru/popular/ooo/</w:t>
        </w:r>
      </w:hyperlink>
    </w:p>
    <w:p w:rsidR="0055505F" w:rsidRPr="00344B41" w:rsidRDefault="0055505F" w:rsidP="00344B41">
      <w:pPr>
        <w:pStyle w:val="2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B41">
        <w:rPr>
          <w:rFonts w:ascii="Times New Roman" w:hAnsi="Times New Roman" w:cs="Times New Roman"/>
          <w:sz w:val="28"/>
          <w:szCs w:val="28"/>
        </w:rPr>
        <w:t>Трудовой кодекс Российской Федерации Трудовой кодекс Ро</w:t>
      </w:r>
      <w:r w:rsidRPr="00344B41">
        <w:rPr>
          <w:rFonts w:ascii="Times New Roman" w:hAnsi="Times New Roman" w:cs="Times New Roman"/>
          <w:sz w:val="28"/>
          <w:szCs w:val="28"/>
        </w:rPr>
        <w:t>с</w:t>
      </w:r>
      <w:r w:rsidRPr="00344B41">
        <w:rPr>
          <w:rFonts w:ascii="Times New Roman" w:hAnsi="Times New Roman" w:cs="Times New Roman"/>
          <w:sz w:val="28"/>
          <w:szCs w:val="28"/>
        </w:rPr>
        <w:t>сийской Федерации" от 30.12.2001 N 197-ФЗ </w:t>
      </w:r>
      <w:bookmarkStart w:id="4" w:name="p22"/>
      <w:bookmarkEnd w:id="4"/>
      <w:r w:rsidRPr="00344B41">
        <w:rPr>
          <w:rFonts w:ascii="Times New Roman" w:hAnsi="Times New Roman" w:cs="Times New Roman"/>
          <w:sz w:val="28"/>
          <w:szCs w:val="28"/>
        </w:rPr>
        <w:t>(ред. от 01.12.2015) </w:t>
      </w:r>
      <w:r w:rsidRPr="00344B41">
        <w:rPr>
          <w:rFonts w:ascii="Times New Roman" w:hAnsi="Times New Roman" w:cs="Times New Roman"/>
          <w:sz w:val="28"/>
          <w:szCs w:val="28"/>
        </w:rPr>
        <w:br/>
      </w:r>
      <w:hyperlink r:id="rId14" w:history="1">
        <w:r w:rsidRPr="00344B41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http://www.consultant.ru/popular/tkrf/</w:t>
        </w:r>
      </w:hyperlink>
    </w:p>
    <w:p w:rsidR="0055505F" w:rsidRPr="00344B41" w:rsidRDefault="0055505F" w:rsidP="00344B4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4B41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№ 1432 «Об утверждении Правил предоставления субсидий производителям сельскохозяйственной те</w:t>
      </w:r>
      <w:r w:rsidRPr="00344B41">
        <w:rPr>
          <w:rFonts w:ascii="Times New Roman" w:hAnsi="Times New Roman" w:cs="Times New Roman"/>
          <w:sz w:val="28"/>
          <w:szCs w:val="28"/>
        </w:rPr>
        <w:t>х</w:t>
      </w:r>
      <w:r w:rsidRPr="00344B41">
        <w:rPr>
          <w:rFonts w:ascii="Times New Roman" w:hAnsi="Times New Roman" w:cs="Times New Roman"/>
          <w:sz w:val="28"/>
          <w:szCs w:val="28"/>
        </w:rPr>
        <w:t>ники».</w:t>
      </w:r>
    </w:p>
    <w:p w:rsidR="0055505F" w:rsidRDefault="0055505F" w:rsidP="00344B4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4B41">
        <w:rPr>
          <w:rFonts w:ascii="Times New Roman" w:hAnsi="Times New Roman" w:cs="Times New Roman"/>
          <w:sz w:val="28"/>
          <w:szCs w:val="28"/>
        </w:rPr>
        <w:t>Постановление Правительства РФ № 717 «О государственной пр</w:t>
      </w:r>
      <w:r w:rsidRPr="00344B41">
        <w:rPr>
          <w:rFonts w:ascii="Times New Roman" w:hAnsi="Times New Roman" w:cs="Times New Roman"/>
          <w:sz w:val="28"/>
          <w:szCs w:val="28"/>
        </w:rPr>
        <w:t>о</w:t>
      </w:r>
      <w:r w:rsidRPr="00344B41">
        <w:rPr>
          <w:rFonts w:ascii="Times New Roman" w:hAnsi="Times New Roman" w:cs="Times New Roman"/>
          <w:sz w:val="28"/>
          <w:szCs w:val="28"/>
        </w:rPr>
        <w:t>грамме развития сельского хозяйства и регулирования рынков сельск</w:t>
      </w:r>
      <w:r w:rsidRPr="00344B41">
        <w:rPr>
          <w:rFonts w:ascii="Times New Roman" w:hAnsi="Times New Roman" w:cs="Times New Roman"/>
          <w:sz w:val="28"/>
          <w:szCs w:val="28"/>
        </w:rPr>
        <w:t>о</w:t>
      </w:r>
      <w:r w:rsidRPr="00344B41">
        <w:rPr>
          <w:rFonts w:ascii="Times New Roman" w:hAnsi="Times New Roman" w:cs="Times New Roman"/>
          <w:sz w:val="28"/>
          <w:szCs w:val="28"/>
        </w:rPr>
        <w:t>хозяйственной продукции, сырья и продовольствия на 2013-2020 г</w:t>
      </w:r>
      <w:r w:rsidRPr="00344B41">
        <w:rPr>
          <w:rFonts w:ascii="Times New Roman" w:hAnsi="Times New Roman" w:cs="Times New Roman"/>
          <w:sz w:val="28"/>
          <w:szCs w:val="28"/>
        </w:rPr>
        <w:t>о</w:t>
      </w:r>
      <w:r w:rsidRPr="00344B41">
        <w:rPr>
          <w:rFonts w:ascii="Times New Roman" w:hAnsi="Times New Roman" w:cs="Times New Roman"/>
          <w:sz w:val="28"/>
          <w:szCs w:val="28"/>
        </w:rPr>
        <w:t>ды».</w:t>
      </w:r>
    </w:p>
    <w:p w:rsidR="0055505F" w:rsidRPr="00344B41" w:rsidRDefault="0055505F" w:rsidP="00344B4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4B41">
        <w:rPr>
          <w:rFonts w:ascii="Times New Roman" w:hAnsi="Times New Roman" w:cs="Times New Roman"/>
          <w:sz w:val="28"/>
          <w:szCs w:val="28"/>
          <w:shd w:val="clear" w:color="auto" w:fill="FFFFFF"/>
        </w:rPr>
        <w:t>Абрютина М.С. Экономика предприятия. – М.: Дело и Сервис, 2014. – 528с.</w:t>
      </w:r>
    </w:p>
    <w:p w:rsidR="0055505F" w:rsidRPr="00344B41" w:rsidRDefault="0055505F" w:rsidP="00344B41">
      <w:pPr>
        <w:pStyle w:val="ab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44B41">
        <w:rPr>
          <w:rFonts w:ascii="Times New Roman" w:hAnsi="Times New Roman" w:cs="Times New Roman"/>
          <w:sz w:val="28"/>
          <w:szCs w:val="28"/>
          <w:lang w:eastAsia="ru-RU"/>
        </w:rPr>
        <w:t>Акулич, В.В.Оценка трудового потенциала организа</w:t>
      </w:r>
      <w:r w:rsidRPr="00344B41">
        <w:rPr>
          <w:rFonts w:ascii="Times New Roman" w:hAnsi="Times New Roman" w:cs="Times New Roman"/>
          <w:sz w:val="28"/>
          <w:szCs w:val="28"/>
          <w:lang w:eastAsia="ru-RU"/>
        </w:rPr>
        <w:softHyphen/>
        <w:t>ции/В.В.Акулич//Экономика. Финансы, управление.-2008.-№1.С.24-29.</w:t>
      </w:r>
    </w:p>
    <w:p w:rsidR="0055505F" w:rsidRPr="00344B41" w:rsidRDefault="0055505F" w:rsidP="00344B4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344B41">
        <w:rPr>
          <w:sz w:val="28"/>
          <w:szCs w:val="28"/>
        </w:rPr>
        <w:lastRenderedPageBreak/>
        <w:t>Альферьев А. Рынок ресурсов для села в условиях членства Ро</w:t>
      </w:r>
      <w:r w:rsidRPr="00344B41">
        <w:rPr>
          <w:sz w:val="28"/>
          <w:szCs w:val="28"/>
        </w:rPr>
        <w:t>с</w:t>
      </w:r>
      <w:r w:rsidRPr="00344B41">
        <w:rPr>
          <w:sz w:val="28"/>
          <w:szCs w:val="28"/>
        </w:rPr>
        <w:t>сии в ВТО / А. Альферьев // АПК: экономика, управление. — 2014. — № 1. — С.48–54.</w:t>
      </w:r>
    </w:p>
    <w:p w:rsidR="0055505F" w:rsidRPr="00344B41" w:rsidRDefault="0055505F" w:rsidP="00344B4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344B41">
        <w:rPr>
          <w:sz w:val="28"/>
          <w:szCs w:val="28"/>
        </w:rPr>
        <w:t>Бердникова Л.Ф. Ресурсный потенциал организации: понятие и структура // Вектор науки ТГУ. 2011. №1. С. 202.</w:t>
      </w:r>
    </w:p>
    <w:p w:rsidR="0055505F" w:rsidRPr="00344B41" w:rsidRDefault="0055505F" w:rsidP="00344B4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344B41">
        <w:rPr>
          <w:sz w:val="28"/>
          <w:szCs w:val="28"/>
        </w:rPr>
        <w:t>Дешевова Н.В. Ресурсный потенциал предприятия АПК в совр</w:t>
      </w:r>
      <w:r w:rsidRPr="00344B41">
        <w:rPr>
          <w:sz w:val="28"/>
          <w:szCs w:val="28"/>
        </w:rPr>
        <w:t>е</w:t>
      </w:r>
      <w:r w:rsidRPr="00344B41">
        <w:rPr>
          <w:sz w:val="28"/>
          <w:szCs w:val="28"/>
        </w:rPr>
        <w:t>менных условиях. URL: www.stgau.ru</w:t>
      </w:r>
    </w:p>
    <w:p w:rsidR="0055505F" w:rsidRDefault="0055505F" w:rsidP="00344B4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44B41">
        <w:rPr>
          <w:rFonts w:ascii="Times New Roman" w:hAnsi="Times New Roman" w:cs="Times New Roman"/>
          <w:sz w:val="28"/>
          <w:szCs w:val="28"/>
        </w:rPr>
        <w:t>Комелькова И. С. Производственный потенциал сельскохозяйс</w:t>
      </w:r>
      <w:r w:rsidRPr="00344B41">
        <w:rPr>
          <w:rFonts w:ascii="Times New Roman" w:hAnsi="Times New Roman" w:cs="Times New Roman"/>
          <w:sz w:val="28"/>
          <w:szCs w:val="28"/>
        </w:rPr>
        <w:t>т</w:t>
      </w:r>
      <w:r w:rsidRPr="00344B41">
        <w:rPr>
          <w:rFonts w:ascii="Times New Roman" w:hAnsi="Times New Roman" w:cs="Times New Roman"/>
          <w:sz w:val="28"/>
          <w:szCs w:val="28"/>
        </w:rPr>
        <w:t>венных организаций: оценка и резервы увеличения (на материалах тверской области) автореферат дис.  канд.экон. наук. М.: - 2013</w:t>
      </w:r>
    </w:p>
    <w:p w:rsidR="0055505F" w:rsidRPr="00344B41" w:rsidRDefault="0055505F" w:rsidP="00344B4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44B41">
        <w:rPr>
          <w:rFonts w:ascii="Times New Roman" w:hAnsi="Times New Roman" w:cs="Times New Roman"/>
          <w:sz w:val="28"/>
          <w:szCs w:val="28"/>
          <w:lang w:eastAsia="ru-RU"/>
        </w:rPr>
        <w:t>Крылов, Э.И.,Власова, В.М.Анализ состояния и эффективности использова</w:t>
      </w:r>
      <w:r w:rsidRPr="00344B41">
        <w:rPr>
          <w:rFonts w:ascii="Times New Roman" w:hAnsi="Times New Roman" w:cs="Times New Roman"/>
          <w:sz w:val="28"/>
          <w:szCs w:val="28"/>
          <w:lang w:eastAsia="ru-RU"/>
        </w:rPr>
        <w:softHyphen/>
        <w:t>ния трудовых ресурсов, Учебное пособие, Санкт-Петербург,201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44B41">
        <w:rPr>
          <w:rFonts w:ascii="Times New Roman" w:hAnsi="Times New Roman" w:cs="Times New Roman"/>
          <w:sz w:val="28"/>
          <w:szCs w:val="28"/>
          <w:lang w:eastAsia="ru-RU"/>
        </w:rPr>
        <w:t>.-107с.</w:t>
      </w:r>
    </w:p>
    <w:p w:rsidR="0055505F" w:rsidRPr="00344B41" w:rsidRDefault="0055505F" w:rsidP="00344B4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44B41">
        <w:rPr>
          <w:rFonts w:ascii="Times New Roman" w:hAnsi="Times New Roman" w:cs="Times New Roman"/>
          <w:sz w:val="28"/>
          <w:szCs w:val="28"/>
          <w:lang w:eastAsia="ru-RU"/>
        </w:rPr>
        <w:t>Мельник М.В., Герасимова Е.Б. Анализ финансово-хозяйственной деятельности предприятия: Учебник - М:Форум, 2015 -193с.</w:t>
      </w:r>
    </w:p>
    <w:p w:rsidR="0055505F" w:rsidRPr="00344B41" w:rsidRDefault="0055505F" w:rsidP="00344B4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44B41">
        <w:rPr>
          <w:rFonts w:ascii="Times New Roman" w:hAnsi="Times New Roman" w:cs="Times New Roman"/>
          <w:sz w:val="28"/>
          <w:szCs w:val="28"/>
        </w:rPr>
        <w:t>Минакова. Экономика сельского хозяйства. - М.: Колосс, 2014.-328с.</w:t>
      </w:r>
    </w:p>
    <w:p w:rsidR="0055505F" w:rsidRPr="00344B41" w:rsidRDefault="0055505F" w:rsidP="00344B4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44B41">
        <w:rPr>
          <w:rFonts w:ascii="Times New Roman" w:hAnsi="Times New Roman" w:cs="Times New Roman"/>
          <w:sz w:val="28"/>
          <w:szCs w:val="28"/>
        </w:rPr>
        <w:t xml:space="preserve">Организация  предпринимательской деятельности/С.И. Грядов,     П.Е.Подгорбунских, В.А. Удалов. - М.: Колос С, 2013. -416с. </w:t>
      </w:r>
    </w:p>
    <w:p w:rsidR="0055505F" w:rsidRPr="00344B41" w:rsidRDefault="0055505F" w:rsidP="00344B41">
      <w:pPr>
        <w:numPr>
          <w:ilvl w:val="0"/>
          <w:numId w:val="7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B41">
        <w:rPr>
          <w:rFonts w:ascii="Times New Roman" w:hAnsi="Times New Roman" w:cs="Times New Roman"/>
          <w:sz w:val="28"/>
          <w:szCs w:val="28"/>
        </w:rPr>
        <w:t>Осколков М.Л. Экономика отраслей АПК: Учебное пос</w:t>
      </w:r>
      <w:r w:rsidRPr="00344B41">
        <w:rPr>
          <w:rFonts w:ascii="Times New Roman" w:hAnsi="Times New Roman" w:cs="Times New Roman"/>
          <w:sz w:val="28"/>
          <w:szCs w:val="28"/>
        </w:rPr>
        <w:t>о</w:t>
      </w:r>
      <w:r w:rsidRPr="00344B41">
        <w:rPr>
          <w:rFonts w:ascii="Times New Roman" w:hAnsi="Times New Roman" w:cs="Times New Roman"/>
          <w:sz w:val="28"/>
          <w:szCs w:val="28"/>
        </w:rPr>
        <w:t>бие/ТГСХА. -Тюмень, 2014.-265с.</w:t>
      </w:r>
    </w:p>
    <w:p w:rsidR="0055505F" w:rsidRDefault="0055505F" w:rsidP="005F49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B41">
        <w:rPr>
          <w:rFonts w:ascii="Times New Roman" w:hAnsi="Times New Roman" w:cs="Times New Roman"/>
          <w:sz w:val="28"/>
          <w:szCs w:val="28"/>
        </w:rPr>
        <w:t>Попов, Н.А. Экономика сельского хозяйства: Учебник. - М.: И</w:t>
      </w:r>
      <w:r w:rsidRPr="00344B41">
        <w:rPr>
          <w:rFonts w:ascii="Times New Roman" w:hAnsi="Times New Roman" w:cs="Times New Roman"/>
          <w:sz w:val="28"/>
          <w:szCs w:val="28"/>
        </w:rPr>
        <w:t>з</w:t>
      </w:r>
      <w:r w:rsidRPr="00344B41">
        <w:rPr>
          <w:rFonts w:ascii="Times New Roman" w:hAnsi="Times New Roman" w:cs="Times New Roman"/>
          <w:sz w:val="28"/>
          <w:szCs w:val="28"/>
        </w:rPr>
        <w:t>дательство «Дело и Сервис», 2011.-368с.</w:t>
      </w:r>
    </w:p>
    <w:p w:rsidR="0055505F" w:rsidRPr="005F49D2" w:rsidRDefault="00850807" w:rsidP="005F49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5505F" w:rsidRPr="00344B41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Проблемы экономики: журнал.- http://elibrary.ru/issues.asp?id=27642 </w:t>
        </w:r>
      </w:hyperlink>
    </w:p>
    <w:p w:rsidR="0055505F" w:rsidRPr="005F49D2" w:rsidRDefault="0055505F" w:rsidP="005F49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F49D2">
        <w:rPr>
          <w:rFonts w:ascii="Times New Roman" w:hAnsi="Times New Roman" w:cs="Times New Roman"/>
          <w:sz w:val="28"/>
          <w:szCs w:val="28"/>
          <w:lang w:eastAsia="ru-RU"/>
        </w:rPr>
        <w:t>Прогнозирование и планирование в условиях рынка[Электронный р</w:t>
      </w:r>
      <w:r w:rsidRPr="005F49D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F49D2">
        <w:rPr>
          <w:rFonts w:ascii="Times New Roman" w:hAnsi="Times New Roman" w:cs="Times New Roman"/>
          <w:sz w:val="28"/>
          <w:szCs w:val="28"/>
          <w:lang w:eastAsia="ru-RU"/>
        </w:rPr>
        <w:t>сурс]: Учебное пособие / Л.Е. Басовский. - М.: НИЦ ИНФРА-М, 2014. - 260 с.: 60x90 1/16. - (Высшее образование:Бакалавриат). (переплет) ISBN 978-5-16-004198-8http://znanium.com/catalog.php?bookinfo=437290</w:t>
      </w:r>
    </w:p>
    <w:p w:rsidR="0055505F" w:rsidRPr="00344B41" w:rsidRDefault="0055505F" w:rsidP="00344B4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B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Региональная экономика. Теория и практика: журнал.-  </w:t>
      </w:r>
      <w:hyperlink r:id="rId16" w:history="1">
        <w:r w:rsidRPr="00344B41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http://elibrary.ru/issues.asp?id=9031</w:t>
        </w:r>
      </w:hyperlink>
    </w:p>
    <w:p w:rsidR="0055505F" w:rsidRPr="00344B41" w:rsidRDefault="0055505F" w:rsidP="00344B4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B41">
        <w:rPr>
          <w:rFonts w:ascii="Times New Roman" w:hAnsi="Times New Roman" w:cs="Times New Roman"/>
          <w:kern w:val="36"/>
          <w:sz w:val="28"/>
          <w:szCs w:val="28"/>
          <w:lang w:eastAsia="ru-RU"/>
        </w:rPr>
        <w:t>Савицкая, Г.В. Анализ хозяйственной деятельности предприятий АПК: Учебн. / Г.В. Савицкая. – 12-е изд., испр. и доп. – М.: Новое знание, 2014.-688c.</w:t>
      </w:r>
    </w:p>
    <w:p w:rsidR="0055505F" w:rsidRPr="00344B41" w:rsidRDefault="0055505F" w:rsidP="00344B4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B41">
        <w:rPr>
          <w:rFonts w:ascii="Times New Roman" w:hAnsi="Times New Roman" w:cs="Times New Roman"/>
          <w:sz w:val="28"/>
          <w:szCs w:val="28"/>
          <w:lang w:eastAsia="ru-RU"/>
        </w:rPr>
        <w:t>Управление персоналом организации[Текст]: учебник / Под ред. А.Я.Кибанова.-3-е изд. :ИНФРА-М, 2007.-638с.</w:t>
      </w:r>
    </w:p>
    <w:p w:rsidR="0055505F" w:rsidRPr="00344B41" w:rsidRDefault="0055505F" w:rsidP="00344B41">
      <w:pPr>
        <w:pStyle w:val="ab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44B41">
        <w:rPr>
          <w:rFonts w:ascii="Times New Roman" w:hAnsi="Times New Roman" w:cs="Times New Roman"/>
          <w:sz w:val="28"/>
          <w:szCs w:val="28"/>
          <w:lang w:eastAsia="ru-RU"/>
        </w:rPr>
        <w:t>Фёдорова, Н.В. Управление персоналом организации: учебное пос</w:t>
      </w:r>
      <w:r w:rsidRPr="00344B4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44B41">
        <w:rPr>
          <w:rFonts w:ascii="Times New Roman" w:hAnsi="Times New Roman" w:cs="Times New Roman"/>
          <w:sz w:val="28"/>
          <w:szCs w:val="28"/>
          <w:lang w:eastAsia="ru-RU"/>
        </w:rPr>
        <w:t>бие/Н.В. Фёдорова, О.Ю. Минченкова.- М.: КНОРУС,2012 -416с.</w:t>
      </w:r>
    </w:p>
    <w:p w:rsidR="0055505F" w:rsidRPr="00344B41" w:rsidRDefault="0055505F" w:rsidP="00344B41">
      <w:pPr>
        <w:pStyle w:val="ab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44B41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Финансовый менеджмент: теория и практика /Под ред. Е.С. Стояновой. - М.: Перспектива, 2013. - 656 с.</w:t>
      </w:r>
    </w:p>
    <w:p w:rsidR="0055505F" w:rsidRPr="00344B41" w:rsidRDefault="0055505F" w:rsidP="00344B41">
      <w:pPr>
        <w:pStyle w:val="ab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44B41">
        <w:rPr>
          <w:rFonts w:ascii="Times New Roman" w:hAnsi="Times New Roman" w:cs="Times New Roman"/>
          <w:sz w:val="28"/>
          <w:szCs w:val="28"/>
          <w:lang w:eastAsia="ru-RU"/>
        </w:rPr>
        <w:t>Шатрова А. П. Алгоритм внедрения методики оценки ресурсного п</w:t>
      </w:r>
      <w:r w:rsidRPr="00344B4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44B41">
        <w:rPr>
          <w:rFonts w:ascii="Times New Roman" w:hAnsi="Times New Roman" w:cs="Times New Roman"/>
          <w:sz w:val="28"/>
          <w:szCs w:val="28"/>
          <w:lang w:eastAsia="ru-RU"/>
        </w:rPr>
        <w:t>тенциала предприятия сферы услуг // Проблемы современной эконом</w:t>
      </w:r>
      <w:r w:rsidRPr="00344B4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44B41">
        <w:rPr>
          <w:rFonts w:ascii="Times New Roman" w:hAnsi="Times New Roman" w:cs="Times New Roman"/>
          <w:sz w:val="28"/>
          <w:szCs w:val="28"/>
          <w:lang w:eastAsia="ru-RU"/>
        </w:rPr>
        <w:t>ки. 2009. №3. С. 393.</w:t>
      </w:r>
    </w:p>
    <w:p w:rsidR="0055505F" w:rsidRPr="00344B41" w:rsidRDefault="0055505F" w:rsidP="00344B41">
      <w:pPr>
        <w:pStyle w:val="ab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44B41">
        <w:rPr>
          <w:rFonts w:ascii="Times New Roman" w:hAnsi="Times New Roman" w:cs="Times New Roman"/>
          <w:sz w:val="28"/>
          <w:szCs w:val="28"/>
          <w:lang w:eastAsia="ru-RU"/>
        </w:rPr>
        <w:t>Шеремет, А.Д, Анализ хозяйственной деятельности, Учебник, Москва, изд-во: Инфра-М,2013.-415с.</w:t>
      </w:r>
    </w:p>
    <w:p w:rsidR="0055505F" w:rsidRPr="00344B41" w:rsidRDefault="0055505F" w:rsidP="00344B4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44B41">
        <w:rPr>
          <w:rFonts w:ascii="Times New Roman" w:hAnsi="Times New Roman" w:cs="Times New Roman"/>
          <w:sz w:val="28"/>
          <w:szCs w:val="28"/>
          <w:lang w:eastAsia="ru-RU"/>
        </w:rPr>
        <w:t>Экономика предприятия[Электронный ресурс]: Учебное пособие / О.И. Волков, В.К. Скляренко. - 2-e изд. - М.: НИЦ ИНФРА-М, 2014. - 264 с.: 60x90 1/16. - (Высшее образование:Бакалавриат). (переплет) ISBN 978-5-16-006306-5,http://znanium.com/catalog.php?bookinfo=459574</w:t>
      </w:r>
    </w:p>
    <w:p w:rsidR="0055505F" w:rsidRPr="00344B41" w:rsidRDefault="0055505F" w:rsidP="00344B41">
      <w:pPr>
        <w:pStyle w:val="ab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44B41">
        <w:rPr>
          <w:rFonts w:ascii="Times New Roman" w:hAnsi="Times New Roman" w:cs="Times New Roman"/>
          <w:sz w:val="28"/>
          <w:szCs w:val="28"/>
          <w:lang w:eastAsia="ru-RU"/>
        </w:rPr>
        <w:t>Экономика предприятия[Электронный ресурс]: Учебник / В.К. Скл</w:t>
      </w:r>
      <w:r w:rsidRPr="00344B4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44B41">
        <w:rPr>
          <w:rFonts w:ascii="Times New Roman" w:hAnsi="Times New Roman" w:cs="Times New Roman"/>
          <w:sz w:val="28"/>
          <w:szCs w:val="28"/>
          <w:lang w:eastAsia="ru-RU"/>
        </w:rPr>
        <w:t>ренко, В.М. Прудников. - 2-e изд. - М.: НИЦ ИНФРА-М, 2014. - 346 с.: 60x90 1/16 + ( Доп. мат. znanium.com). - (Высшее образов</w:t>
      </w:r>
      <w:r w:rsidRPr="00344B4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44B41">
        <w:rPr>
          <w:rFonts w:ascii="Times New Roman" w:hAnsi="Times New Roman" w:cs="Times New Roman"/>
          <w:sz w:val="28"/>
          <w:szCs w:val="28"/>
          <w:lang w:eastAsia="ru-RU"/>
        </w:rPr>
        <w:t>ние:Бакалавриат). (переплет)ISBN978-5-160091631http://znanium.com/catalog.php?bookinfo=405630</w:t>
      </w:r>
    </w:p>
    <w:p w:rsidR="0055505F" w:rsidRPr="00344B41" w:rsidRDefault="00850807" w:rsidP="00344B41">
      <w:pPr>
        <w:pStyle w:val="ab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17" w:history="1">
        <w:r w:rsidR="0055505F" w:rsidRPr="00344B41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http://www.gks.ru/</w:t>
        </w:r>
      </w:hyperlink>
    </w:p>
    <w:p w:rsidR="0055505F" w:rsidRPr="00344B41" w:rsidRDefault="0055505F" w:rsidP="00344B41">
      <w:pPr>
        <w:numPr>
          <w:ilvl w:val="0"/>
          <w:numId w:val="7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Бухгалтерская отчетность ООО «и</w:t>
      </w:r>
      <w:r w:rsidRPr="00344B41">
        <w:rPr>
          <w:rFonts w:ascii="Times New Roman" w:hAnsi="Times New Roman" w:cs="Times New Roman"/>
          <w:sz w:val="28"/>
          <w:szCs w:val="28"/>
        </w:rPr>
        <w:t>мени Фрунзе»Якшур-Бодьинского района Удмуртской Республики за 2013-2015г.г.</w:t>
      </w:r>
    </w:p>
    <w:p w:rsidR="0055505F" w:rsidRPr="00344B41" w:rsidRDefault="0055505F" w:rsidP="00344B4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\</w:t>
      </w:r>
    </w:p>
    <w:sectPr w:rsidR="0055505F" w:rsidRPr="00344B41" w:rsidSect="009F7D47">
      <w:footerReference w:type="default" r:id="rId1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4D7" w:rsidRDefault="007924D7" w:rsidP="003E6DFC">
      <w:pPr>
        <w:spacing w:after="0" w:line="240" w:lineRule="auto"/>
      </w:pPr>
      <w:r>
        <w:separator/>
      </w:r>
    </w:p>
  </w:endnote>
  <w:endnote w:type="continuationSeparator" w:id="1">
    <w:p w:rsidR="007924D7" w:rsidRDefault="007924D7" w:rsidP="003E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84" w:rsidRDefault="00850807">
    <w:pPr>
      <w:pStyle w:val="af2"/>
      <w:jc w:val="center"/>
    </w:pPr>
    <w:r>
      <w:fldChar w:fldCharType="begin"/>
    </w:r>
    <w:r w:rsidR="00736D84">
      <w:instrText xml:space="preserve"> PAGE   \* MERGEFORMAT </w:instrText>
    </w:r>
    <w:r>
      <w:fldChar w:fldCharType="separate"/>
    </w:r>
    <w:r w:rsidR="00FD29C2">
      <w:rPr>
        <w:noProof/>
      </w:rPr>
      <w:t>2</w:t>
    </w:r>
    <w:r>
      <w:rPr>
        <w:noProof/>
      </w:rPr>
      <w:fldChar w:fldCharType="end"/>
    </w:r>
  </w:p>
  <w:p w:rsidR="00736D84" w:rsidRDefault="00736D8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4D7" w:rsidRDefault="007924D7" w:rsidP="003E6DFC">
      <w:pPr>
        <w:spacing w:after="0" w:line="240" w:lineRule="auto"/>
      </w:pPr>
      <w:r>
        <w:separator/>
      </w:r>
    </w:p>
  </w:footnote>
  <w:footnote w:type="continuationSeparator" w:id="1">
    <w:p w:rsidR="007924D7" w:rsidRDefault="007924D7" w:rsidP="003E6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04CA90"/>
    <w:lvl w:ilvl="0">
      <w:numFmt w:val="bullet"/>
      <w:lvlText w:val="*"/>
      <w:lvlJc w:val="left"/>
    </w:lvl>
  </w:abstractNum>
  <w:abstractNum w:abstractNumId="1">
    <w:nsid w:val="08717D19"/>
    <w:multiLevelType w:val="hybridMultilevel"/>
    <w:tmpl w:val="C032DFFE"/>
    <w:lvl w:ilvl="0" w:tplc="DC400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046B2A"/>
    <w:multiLevelType w:val="hybridMultilevel"/>
    <w:tmpl w:val="D54EBBEC"/>
    <w:lvl w:ilvl="0" w:tplc="A77CAA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27D2E"/>
    <w:multiLevelType w:val="hybridMultilevel"/>
    <w:tmpl w:val="276000A4"/>
    <w:lvl w:ilvl="0" w:tplc="1F9293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EDA15A8"/>
    <w:multiLevelType w:val="multilevel"/>
    <w:tmpl w:val="1808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C223EE"/>
    <w:multiLevelType w:val="hybridMultilevel"/>
    <w:tmpl w:val="A8FE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1F768E"/>
    <w:multiLevelType w:val="hybridMultilevel"/>
    <w:tmpl w:val="E5C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7C4C08"/>
    <w:multiLevelType w:val="hybridMultilevel"/>
    <w:tmpl w:val="E74CD2E2"/>
    <w:lvl w:ilvl="0" w:tplc="E9B8E50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6EC"/>
    <w:rsid w:val="0000005C"/>
    <w:rsid w:val="00005529"/>
    <w:rsid w:val="00013324"/>
    <w:rsid w:val="000133D4"/>
    <w:rsid w:val="000269AB"/>
    <w:rsid w:val="00037086"/>
    <w:rsid w:val="000371E2"/>
    <w:rsid w:val="0005130D"/>
    <w:rsid w:val="000619BD"/>
    <w:rsid w:val="0007349A"/>
    <w:rsid w:val="000747E7"/>
    <w:rsid w:val="00074BE8"/>
    <w:rsid w:val="000835F9"/>
    <w:rsid w:val="0009524E"/>
    <w:rsid w:val="000952E2"/>
    <w:rsid w:val="00096FB1"/>
    <w:rsid w:val="000A0CBE"/>
    <w:rsid w:val="000A30BF"/>
    <w:rsid w:val="000A584B"/>
    <w:rsid w:val="000A6F20"/>
    <w:rsid w:val="000B2508"/>
    <w:rsid w:val="000C651C"/>
    <w:rsid w:val="000C6A51"/>
    <w:rsid w:val="000D561D"/>
    <w:rsid w:val="000E49E8"/>
    <w:rsid w:val="000E5118"/>
    <w:rsid w:val="000F172F"/>
    <w:rsid w:val="000F483C"/>
    <w:rsid w:val="00103E37"/>
    <w:rsid w:val="001054E3"/>
    <w:rsid w:val="00116C32"/>
    <w:rsid w:val="00117C1C"/>
    <w:rsid w:val="00126CDF"/>
    <w:rsid w:val="00127063"/>
    <w:rsid w:val="001274CD"/>
    <w:rsid w:val="0013070C"/>
    <w:rsid w:val="00131FDC"/>
    <w:rsid w:val="00141AAC"/>
    <w:rsid w:val="00145A72"/>
    <w:rsid w:val="00157CA4"/>
    <w:rsid w:val="00160BB8"/>
    <w:rsid w:val="00160E57"/>
    <w:rsid w:val="00163473"/>
    <w:rsid w:val="0018108F"/>
    <w:rsid w:val="00182579"/>
    <w:rsid w:val="001874F0"/>
    <w:rsid w:val="00187F2B"/>
    <w:rsid w:val="001A65E4"/>
    <w:rsid w:val="001B4E4B"/>
    <w:rsid w:val="001B5169"/>
    <w:rsid w:val="001E11F9"/>
    <w:rsid w:val="001E45D5"/>
    <w:rsid w:val="001E5C73"/>
    <w:rsid w:val="001E5F56"/>
    <w:rsid w:val="001E7504"/>
    <w:rsid w:val="001F5A20"/>
    <w:rsid w:val="001F5AFD"/>
    <w:rsid w:val="0020436C"/>
    <w:rsid w:val="00205AB0"/>
    <w:rsid w:val="00215823"/>
    <w:rsid w:val="00217C06"/>
    <w:rsid w:val="00233D06"/>
    <w:rsid w:val="00237BE4"/>
    <w:rsid w:val="00247835"/>
    <w:rsid w:val="002539A8"/>
    <w:rsid w:val="0025498E"/>
    <w:rsid w:val="002643FD"/>
    <w:rsid w:val="00264780"/>
    <w:rsid w:val="002708B0"/>
    <w:rsid w:val="0028061F"/>
    <w:rsid w:val="00286654"/>
    <w:rsid w:val="00294109"/>
    <w:rsid w:val="00294C8B"/>
    <w:rsid w:val="0029731B"/>
    <w:rsid w:val="002B4D15"/>
    <w:rsid w:val="002B6074"/>
    <w:rsid w:val="002C15DF"/>
    <w:rsid w:val="002D0140"/>
    <w:rsid w:val="002D156E"/>
    <w:rsid w:val="002D42EE"/>
    <w:rsid w:val="002D706D"/>
    <w:rsid w:val="002E1849"/>
    <w:rsid w:val="002E1CFF"/>
    <w:rsid w:val="002E1D3F"/>
    <w:rsid w:val="002E3D89"/>
    <w:rsid w:val="002E3F17"/>
    <w:rsid w:val="002F0D32"/>
    <w:rsid w:val="002F67F2"/>
    <w:rsid w:val="00300038"/>
    <w:rsid w:val="003018F9"/>
    <w:rsid w:val="00303205"/>
    <w:rsid w:val="003062B5"/>
    <w:rsid w:val="003128A4"/>
    <w:rsid w:val="00315226"/>
    <w:rsid w:val="0032005B"/>
    <w:rsid w:val="00324599"/>
    <w:rsid w:val="003264C0"/>
    <w:rsid w:val="003369D6"/>
    <w:rsid w:val="00337505"/>
    <w:rsid w:val="00337C8C"/>
    <w:rsid w:val="00337E06"/>
    <w:rsid w:val="00340224"/>
    <w:rsid w:val="00340CBF"/>
    <w:rsid w:val="003420D3"/>
    <w:rsid w:val="00342DEC"/>
    <w:rsid w:val="00344697"/>
    <w:rsid w:val="00344B41"/>
    <w:rsid w:val="00345754"/>
    <w:rsid w:val="00346E07"/>
    <w:rsid w:val="00356664"/>
    <w:rsid w:val="00360546"/>
    <w:rsid w:val="00366E4C"/>
    <w:rsid w:val="00372A68"/>
    <w:rsid w:val="00373E0F"/>
    <w:rsid w:val="0037583E"/>
    <w:rsid w:val="0038269C"/>
    <w:rsid w:val="00385ADE"/>
    <w:rsid w:val="00386BEB"/>
    <w:rsid w:val="00387E66"/>
    <w:rsid w:val="003924C6"/>
    <w:rsid w:val="003A360C"/>
    <w:rsid w:val="003B4B7B"/>
    <w:rsid w:val="003C3465"/>
    <w:rsid w:val="003C6B2B"/>
    <w:rsid w:val="003C746D"/>
    <w:rsid w:val="003D1921"/>
    <w:rsid w:val="003D2B0D"/>
    <w:rsid w:val="003D3F9D"/>
    <w:rsid w:val="003E12DF"/>
    <w:rsid w:val="003E5B70"/>
    <w:rsid w:val="003E6DFC"/>
    <w:rsid w:val="00403F24"/>
    <w:rsid w:val="00406142"/>
    <w:rsid w:val="00410CD2"/>
    <w:rsid w:val="00410ED3"/>
    <w:rsid w:val="00412801"/>
    <w:rsid w:val="00412B04"/>
    <w:rsid w:val="00415001"/>
    <w:rsid w:val="00420AFE"/>
    <w:rsid w:val="00424CD2"/>
    <w:rsid w:val="00434B14"/>
    <w:rsid w:val="00435CBD"/>
    <w:rsid w:val="00443410"/>
    <w:rsid w:val="00443D5F"/>
    <w:rsid w:val="00443E62"/>
    <w:rsid w:val="00443E73"/>
    <w:rsid w:val="00454FC4"/>
    <w:rsid w:val="004553B3"/>
    <w:rsid w:val="00455E63"/>
    <w:rsid w:val="00462DED"/>
    <w:rsid w:val="00472540"/>
    <w:rsid w:val="00477154"/>
    <w:rsid w:val="004949AF"/>
    <w:rsid w:val="00494F8E"/>
    <w:rsid w:val="004A0E19"/>
    <w:rsid w:val="004A1E24"/>
    <w:rsid w:val="004A22C1"/>
    <w:rsid w:val="004A4D94"/>
    <w:rsid w:val="004A7B0B"/>
    <w:rsid w:val="004B471D"/>
    <w:rsid w:val="004B6D76"/>
    <w:rsid w:val="004E6C80"/>
    <w:rsid w:val="005025E6"/>
    <w:rsid w:val="00503E5B"/>
    <w:rsid w:val="00507CAE"/>
    <w:rsid w:val="005135E1"/>
    <w:rsid w:val="00520914"/>
    <w:rsid w:val="0052474B"/>
    <w:rsid w:val="00525881"/>
    <w:rsid w:val="00527173"/>
    <w:rsid w:val="0053515F"/>
    <w:rsid w:val="00550AE6"/>
    <w:rsid w:val="00550F14"/>
    <w:rsid w:val="005522D3"/>
    <w:rsid w:val="0055505F"/>
    <w:rsid w:val="00566B67"/>
    <w:rsid w:val="00570575"/>
    <w:rsid w:val="00571E05"/>
    <w:rsid w:val="00581E0B"/>
    <w:rsid w:val="005827D2"/>
    <w:rsid w:val="005867FF"/>
    <w:rsid w:val="0059047C"/>
    <w:rsid w:val="00590D78"/>
    <w:rsid w:val="0059453E"/>
    <w:rsid w:val="00596473"/>
    <w:rsid w:val="00597F28"/>
    <w:rsid w:val="005A74F4"/>
    <w:rsid w:val="005B6D8C"/>
    <w:rsid w:val="005C3074"/>
    <w:rsid w:val="005C76DF"/>
    <w:rsid w:val="005D177B"/>
    <w:rsid w:val="005D5400"/>
    <w:rsid w:val="005E1B46"/>
    <w:rsid w:val="005E26FD"/>
    <w:rsid w:val="005F49D2"/>
    <w:rsid w:val="00601277"/>
    <w:rsid w:val="00603C3B"/>
    <w:rsid w:val="00611918"/>
    <w:rsid w:val="00611A15"/>
    <w:rsid w:val="00616DAE"/>
    <w:rsid w:val="006237B9"/>
    <w:rsid w:val="0062401F"/>
    <w:rsid w:val="0063039E"/>
    <w:rsid w:val="00631533"/>
    <w:rsid w:val="00635CAC"/>
    <w:rsid w:val="00640613"/>
    <w:rsid w:val="00647036"/>
    <w:rsid w:val="006534CA"/>
    <w:rsid w:val="006572C8"/>
    <w:rsid w:val="00662436"/>
    <w:rsid w:val="0067196D"/>
    <w:rsid w:val="00671F63"/>
    <w:rsid w:val="006724E4"/>
    <w:rsid w:val="00672983"/>
    <w:rsid w:val="00686FC8"/>
    <w:rsid w:val="006914BA"/>
    <w:rsid w:val="00691D2F"/>
    <w:rsid w:val="00692733"/>
    <w:rsid w:val="006A1664"/>
    <w:rsid w:val="006A27FA"/>
    <w:rsid w:val="006A6E1F"/>
    <w:rsid w:val="006A7025"/>
    <w:rsid w:val="006B1D93"/>
    <w:rsid w:val="006B57A2"/>
    <w:rsid w:val="006B76AB"/>
    <w:rsid w:val="006B7E38"/>
    <w:rsid w:val="006C2A2E"/>
    <w:rsid w:val="006C3CD9"/>
    <w:rsid w:val="006C515F"/>
    <w:rsid w:val="006D215F"/>
    <w:rsid w:val="006D2A94"/>
    <w:rsid w:val="006D5027"/>
    <w:rsid w:val="006F22C8"/>
    <w:rsid w:val="006F47E1"/>
    <w:rsid w:val="00705E5D"/>
    <w:rsid w:val="00711D65"/>
    <w:rsid w:val="00712915"/>
    <w:rsid w:val="007227FC"/>
    <w:rsid w:val="007267C7"/>
    <w:rsid w:val="007338E0"/>
    <w:rsid w:val="00734CEE"/>
    <w:rsid w:val="00735D92"/>
    <w:rsid w:val="00736D84"/>
    <w:rsid w:val="0074118C"/>
    <w:rsid w:val="00744AD7"/>
    <w:rsid w:val="00746AAC"/>
    <w:rsid w:val="0074717B"/>
    <w:rsid w:val="0075160B"/>
    <w:rsid w:val="0075509F"/>
    <w:rsid w:val="0076666A"/>
    <w:rsid w:val="007714AC"/>
    <w:rsid w:val="007733AA"/>
    <w:rsid w:val="007741C9"/>
    <w:rsid w:val="007924D7"/>
    <w:rsid w:val="00793317"/>
    <w:rsid w:val="00794175"/>
    <w:rsid w:val="007957B8"/>
    <w:rsid w:val="00795C14"/>
    <w:rsid w:val="007A697A"/>
    <w:rsid w:val="007B2D07"/>
    <w:rsid w:val="007C2AFA"/>
    <w:rsid w:val="007C2B86"/>
    <w:rsid w:val="007C60B5"/>
    <w:rsid w:val="007E1FA7"/>
    <w:rsid w:val="007E2765"/>
    <w:rsid w:val="007E2C91"/>
    <w:rsid w:val="007E4CEE"/>
    <w:rsid w:val="007E50DB"/>
    <w:rsid w:val="007F7008"/>
    <w:rsid w:val="008000F0"/>
    <w:rsid w:val="00801334"/>
    <w:rsid w:val="008031B8"/>
    <w:rsid w:val="0080341B"/>
    <w:rsid w:val="008064C9"/>
    <w:rsid w:val="0081402B"/>
    <w:rsid w:val="00814232"/>
    <w:rsid w:val="0081556D"/>
    <w:rsid w:val="00822471"/>
    <w:rsid w:val="008312BD"/>
    <w:rsid w:val="00836C4C"/>
    <w:rsid w:val="008412BC"/>
    <w:rsid w:val="0084696E"/>
    <w:rsid w:val="00847789"/>
    <w:rsid w:val="00850807"/>
    <w:rsid w:val="008654E3"/>
    <w:rsid w:val="00867A42"/>
    <w:rsid w:val="00872B4F"/>
    <w:rsid w:val="0087379B"/>
    <w:rsid w:val="008739C1"/>
    <w:rsid w:val="00876CB9"/>
    <w:rsid w:val="008773EC"/>
    <w:rsid w:val="00884335"/>
    <w:rsid w:val="00887E8C"/>
    <w:rsid w:val="00892738"/>
    <w:rsid w:val="00893999"/>
    <w:rsid w:val="008959FD"/>
    <w:rsid w:val="00897243"/>
    <w:rsid w:val="008A051D"/>
    <w:rsid w:val="008B4F59"/>
    <w:rsid w:val="008B7CAB"/>
    <w:rsid w:val="008C272A"/>
    <w:rsid w:val="008C308C"/>
    <w:rsid w:val="008C7E22"/>
    <w:rsid w:val="008E45E9"/>
    <w:rsid w:val="008E4944"/>
    <w:rsid w:val="008E580B"/>
    <w:rsid w:val="008F1BE8"/>
    <w:rsid w:val="008F2A77"/>
    <w:rsid w:val="008F42BE"/>
    <w:rsid w:val="008F4DC3"/>
    <w:rsid w:val="00901F51"/>
    <w:rsid w:val="00906552"/>
    <w:rsid w:val="00920691"/>
    <w:rsid w:val="0092207E"/>
    <w:rsid w:val="00922794"/>
    <w:rsid w:val="00927CC9"/>
    <w:rsid w:val="009334FB"/>
    <w:rsid w:val="00934945"/>
    <w:rsid w:val="00937B77"/>
    <w:rsid w:val="009439D0"/>
    <w:rsid w:val="00943F0F"/>
    <w:rsid w:val="009456C6"/>
    <w:rsid w:val="00946607"/>
    <w:rsid w:val="00946BBF"/>
    <w:rsid w:val="0095232F"/>
    <w:rsid w:val="009539A7"/>
    <w:rsid w:val="0095471D"/>
    <w:rsid w:val="00956532"/>
    <w:rsid w:val="00957199"/>
    <w:rsid w:val="00960283"/>
    <w:rsid w:val="00962C06"/>
    <w:rsid w:val="0096693E"/>
    <w:rsid w:val="0097296D"/>
    <w:rsid w:val="00974801"/>
    <w:rsid w:val="00974B53"/>
    <w:rsid w:val="00975756"/>
    <w:rsid w:val="009807B3"/>
    <w:rsid w:val="00981C12"/>
    <w:rsid w:val="00986587"/>
    <w:rsid w:val="00991FC9"/>
    <w:rsid w:val="009A2A8E"/>
    <w:rsid w:val="009A406C"/>
    <w:rsid w:val="009A4464"/>
    <w:rsid w:val="009B6ABC"/>
    <w:rsid w:val="009C0FA7"/>
    <w:rsid w:val="009C10B7"/>
    <w:rsid w:val="009C1554"/>
    <w:rsid w:val="009C24D6"/>
    <w:rsid w:val="009C565A"/>
    <w:rsid w:val="009C782E"/>
    <w:rsid w:val="009D0E32"/>
    <w:rsid w:val="009D67D0"/>
    <w:rsid w:val="009E7E1D"/>
    <w:rsid w:val="009F2B42"/>
    <w:rsid w:val="009F36C9"/>
    <w:rsid w:val="009F6471"/>
    <w:rsid w:val="009F66E9"/>
    <w:rsid w:val="009F7D47"/>
    <w:rsid w:val="00A01910"/>
    <w:rsid w:val="00A0211F"/>
    <w:rsid w:val="00A03856"/>
    <w:rsid w:val="00A040D8"/>
    <w:rsid w:val="00A10239"/>
    <w:rsid w:val="00A10527"/>
    <w:rsid w:val="00A1452C"/>
    <w:rsid w:val="00A3035C"/>
    <w:rsid w:val="00A350EB"/>
    <w:rsid w:val="00A359EB"/>
    <w:rsid w:val="00A36BDB"/>
    <w:rsid w:val="00A37E1E"/>
    <w:rsid w:val="00A45B16"/>
    <w:rsid w:val="00A45C11"/>
    <w:rsid w:val="00A61096"/>
    <w:rsid w:val="00A66DE4"/>
    <w:rsid w:val="00A869E7"/>
    <w:rsid w:val="00AA7B57"/>
    <w:rsid w:val="00AB008D"/>
    <w:rsid w:val="00AB4A6F"/>
    <w:rsid w:val="00AB5C13"/>
    <w:rsid w:val="00AC39D2"/>
    <w:rsid w:val="00AC5F39"/>
    <w:rsid w:val="00AE0CB4"/>
    <w:rsid w:val="00AE7BF2"/>
    <w:rsid w:val="00AF5244"/>
    <w:rsid w:val="00AF7941"/>
    <w:rsid w:val="00B00EEA"/>
    <w:rsid w:val="00B022B7"/>
    <w:rsid w:val="00B261B0"/>
    <w:rsid w:val="00B325EF"/>
    <w:rsid w:val="00B3308B"/>
    <w:rsid w:val="00B34F89"/>
    <w:rsid w:val="00B3781C"/>
    <w:rsid w:val="00B4271A"/>
    <w:rsid w:val="00B44E32"/>
    <w:rsid w:val="00B51326"/>
    <w:rsid w:val="00B52E06"/>
    <w:rsid w:val="00B630DA"/>
    <w:rsid w:val="00B63B6D"/>
    <w:rsid w:val="00B64403"/>
    <w:rsid w:val="00B7010B"/>
    <w:rsid w:val="00B766C8"/>
    <w:rsid w:val="00B76740"/>
    <w:rsid w:val="00B841E3"/>
    <w:rsid w:val="00B853B8"/>
    <w:rsid w:val="00B90B6E"/>
    <w:rsid w:val="00B917AA"/>
    <w:rsid w:val="00B91D83"/>
    <w:rsid w:val="00B92433"/>
    <w:rsid w:val="00BA0064"/>
    <w:rsid w:val="00BA7400"/>
    <w:rsid w:val="00BB0130"/>
    <w:rsid w:val="00BB2AB9"/>
    <w:rsid w:val="00BB3A04"/>
    <w:rsid w:val="00BB5F8E"/>
    <w:rsid w:val="00BC04DC"/>
    <w:rsid w:val="00BC08D2"/>
    <w:rsid w:val="00BC64CC"/>
    <w:rsid w:val="00BC6566"/>
    <w:rsid w:val="00BD0E4A"/>
    <w:rsid w:val="00BD2B1E"/>
    <w:rsid w:val="00BD4B2F"/>
    <w:rsid w:val="00BD5410"/>
    <w:rsid w:val="00BD6511"/>
    <w:rsid w:val="00BF0916"/>
    <w:rsid w:val="00BF3692"/>
    <w:rsid w:val="00BF73AA"/>
    <w:rsid w:val="00C01EDD"/>
    <w:rsid w:val="00C0493F"/>
    <w:rsid w:val="00C06A0E"/>
    <w:rsid w:val="00C074A7"/>
    <w:rsid w:val="00C0783F"/>
    <w:rsid w:val="00C105F0"/>
    <w:rsid w:val="00C11D2D"/>
    <w:rsid w:val="00C169E4"/>
    <w:rsid w:val="00C21AAB"/>
    <w:rsid w:val="00C23C67"/>
    <w:rsid w:val="00C3408A"/>
    <w:rsid w:val="00C41DE3"/>
    <w:rsid w:val="00C43B0B"/>
    <w:rsid w:val="00C43E36"/>
    <w:rsid w:val="00C44A95"/>
    <w:rsid w:val="00C530A9"/>
    <w:rsid w:val="00C626EC"/>
    <w:rsid w:val="00C81444"/>
    <w:rsid w:val="00C933A1"/>
    <w:rsid w:val="00C937D3"/>
    <w:rsid w:val="00CA3A1B"/>
    <w:rsid w:val="00CA6F0A"/>
    <w:rsid w:val="00CB4FAF"/>
    <w:rsid w:val="00CC2C22"/>
    <w:rsid w:val="00CC4A16"/>
    <w:rsid w:val="00CD0D06"/>
    <w:rsid w:val="00CD7E19"/>
    <w:rsid w:val="00CE2E27"/>
    <w:rsid w:val="00CE40EE"/>
    <w:rsid w:val="00CF096F"/>
    <w:rsid w:val="00CF1EF3"/>
    <w:rsid w:val="00CF3EF6"/>
    <w:rsid w:val="00CF6D54"/>
    <w:rsid w:val="00CF7E26"/>
    <w:rsid w:val="00D01FD3"/>
    <w:rsid w:val="00D061C4"/>
    <w:rsid w:val="00D10ADC"/>
    <w:rsid w:val="00D10D5B"/>
    <w:rsid w:val="00D11676"/>
    <w:rsid w:val="00D1202F"/>
    <w:rsid w:val="00D132F5"/>
    <w:rsid w:val="00D1512D"/>
    <w:rsid w:val="00D21EF8"/>
    <w:rsid w:val="00D34576"/>
    <w:rsid w:val="00D5256F"/>
    <w:rsid w:val="00D54ADA"/>
    <w:rsid w:val="00D62822"/>
    <w:rsid w:val="00D636FA"/>
    <w:rsid w:val="00D64BB9"/>
    <w:rsid w:val="00D65844"/>
    <w:rsid w:val="00D71EED"/>
    <w:rsid w:val="00D81428"/>
    <w:rsid w:val="00D82977"/>
    <w:rsid w:val="00D84762"/>
    <w:rsid w:val="00D95C7D"/>
    <w:rsid w:val="00D96EB4"/>
    <w:rsid w:val="00D97453"/>
    <w:rsid w:val="00DA2781"/>
    <w:rsid w:val="00DA4036"/>
    <w:rsid w:val="00DB0B8A"/>
    <w:rsid w:val="00DB54CA"/>
    <w:rsid w:val="00DB5C4B"/>
    <w:rsid w:val="00DB63D5"/>
    <w:rsid w:val="00DB79E7"/>
    <w:rsid w:val="00DC064F"/>
    <w:rsid w:val="00DC0831"/>
    <w:rsid w:val="00DC2CB4"/>
    <w:rsid w:val="00DC72A9"/>
    <w:rsid w:val="00DC73D9"/>
    <w:rsid w:val="00DC7C8A"/>
    <w:rsid w:val="00DD4ACE"/>
    <w:rsid w:val="00DE625F"/>
    <w:rsid w:val="00DE78E2"/>
    <w:rsid w:val="00DE7E1D"/>
    <w:rsid w:val="00DF2C25"/>
    <w:rsid w:val="00DF4513"/>
    <w:rsid w:val="00DF58A1"/>
    <w:rsid w:val="00DF7204"/>
    <w:rsid w:val="00E11C7F"/>
    <w:rsid w:val="00E14267"/>
    <w:rsid w:val="00E259A9"/>
    <w:rsid w:val="00E27186"/>
    <w:rsid w:val="00E27E98"/>
    <w:rsid w:val="00E304D4"/>
    <w:rsid w:val="00E404C7"/>
    <w:rsid w:val="00E53219"/>
    <w:rsid w:val="00E62361"/>
    <w:rsid w:val="00E6441B"/>
    <w:rsid w:val="00E66B4A"/>
    <w:rsid w:val="00E67F6D"/>
    <w:rsid w:val="00E75334"/>
    <w:rsid w:val="00E7635D"/>
    <w:rsid w:val="00E76EE0"/>
    <w:rsid w:val="00E8138B"/>
    <w:rsid w:val="00E82B78"/>
    <w:rsid w:val="00E83F89"/>
    <w:rsid w:val="00E85771"/>
    <w:rsid w:val="00E85A2C"/>
    <w:rsid w:val="00E945CD"/>
    <w:rsid w:val="00E9745E"/>
    <w:rsid w:val="00E97A99"/>
    <w:rsid w:val="00EB4B57"/>
    <w:rsid w:val="00EB739A"/>
    <w:rsid w:val="00ED1ADE"/>
    <w:rsid w:val="00ED363F"/>
    <w:rsid w:val="00ED4333"/>
    <w:rsid w:val="00EE111A"/>
    <w:rsid w:val="00EE4291"/>
    <w:rsid w:val="00EF08E7"/>
    <w:rsid w:val="00EF0FDB"/>
    <w:rsid w:val="00EF6D93"/>
    <w:rsid w:val="00EF7CEE"/>
    <w:rsid w:val="00F00651"/>
    <w:rsid w:val="00F012EC"/>
    <w:rsid w:val="00F01B64"/>
    <w:rsid w:val="00F134CF"/>
    <w:rsid w:val="00F16192"/>
    <w:rsid w:val="00F20FC2"/>
    <w:rsid w:val="00F25D68"/>
    <w:rsid w:val="00F30660"/>
    <w:rsid w:val="00F30AAA"/>
    <w:rsid w:val="00F3380D"/>
    <w:rsid w:val="00F35948"/>
    <w:rsid w:val="00F403BE"/>
    <w:rsid w:val="00F431BB"/>
    <w:rsid w:val="00F57E2A"/>
    <w:rsid w:val="00F60221"/>
    <w:rsid w:val="00F6765E"/>
    <w:rsid w:val="00F72CA9"/>
    <w:rsid w:val="00F72FFC"/>
    <w:rsid w:val="00F85B4C"/>
    <w:rsid w:val="00F86154"/>
    <w:rsid w:val="00F92831"/>
    <w:rsid w:val="00F95660"/>
    <w:rsid w:val="00FA08BE"/>
    <w:rsid w:val="00FA3EE3"/>
    <w:rsid w:val="00FA6CAC"/>
    <w:rsid w:val="00FA7DD8"/>
    <w:rsid w:val="00FB3205"/>
    <w:rsid w:val="00FB3CC1"/>
    <w:rsid w:val="00FB4587"/>
    <w:rsid w:val="00FB6273"/>
    <w:rsid w:val="00FC1A2D"/>
    <w:rsid w:val="00FC5763"/>
    <w:rsid w:val="00FD0E1A"/>
    <w:rsid w:val="00FD29C2"/>
    <w:rsid w:val="00FF3076"/>
    <w:rsid w:val="00FF5D2B"/>
    <w:rsid w:val="00FF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E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163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347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uiPriority w:val="99"/>
    <w:qFormat/>
    <w:rsid w:val="00C626EC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C626E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7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70575"/>
    <w:rPr>
      <w:rFonts w:cs="Times New Roman"/>
    </w:rPr>
  </w:style>
  <w:style w:type="character" w:styleId="a6">
    <w:name w:val="Strong"/>
    <w:basedOn w:val="a0"/>
    <w:uiPriority w:val="99"/>
    <w:qFormat/>
    <w:rsid w:val="00570575"/>
    <w:rPr>
      <w:rFonts w:cs="Times New Roman"/>
      <w:b/>
      <w:bCs/>
    </w:rPr>
  </w:style>
  <w:style w:type="paragraph" w:styleId="a7">
    <w:name w:val="Body Text Indent"/>
    <w:basedOn w:val="a"/>
    <w:link w:val="a8"/>
    <w:uiPriority w:val="99"/>
    <w:rsid w:val="00E66B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66B4A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E66B4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66B4A"/>
    <w:rPr>
      <w:rFonts w:ascii="Times New Roman" w:hAnsi="Times New Roman" w:cs="Times New Roman"/>
      <w:sz w:val="36"/>
      <w:szCs w:val="36"/>
    </w:rPr>
  </w:style>
  <w:style w:type="paragraph" w:customStyle="1" w:styleId="11">
    <w:name w:val="Основной текст1"/>
    <w:basedOn w:val="a"/>
    <w:uiPriority w:val="99"/>
    <w:rsid w:val="00E66B4A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E66B4A"/>
    <w:pPr>
      <w:widowControl w:val="0"/>
      <w:autoSpaceDE w:val="0"/>
      <w:autoSpaceDN w:val="0"/>
      <w:adjustRightInd w:val="0"/>
      <w:spacing w:after="0" w:line="264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66B4A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66B4A"/>
    <w:rPr>
      <w:rFonts w:ascii="Times New Roman" w:hAnsi="Times New Roman"/>
      <w:sz w:val="22"/>
    </w:rPr>
  </w:style>
  <w:style w:type="paragraph" w:customStyle="1" w:styleId="Style5">
    <w:name w:val="Style5"/>
    <w:basedOn w:val="a"/>
    <w:uiPriority w:val="99"/>
    <w:rsid w:val="00E66B4A"/>
    <w:pPr>
      <w:widowControl w:val="0"/>
      <w:autoSpaceDE w:val="0"/>
      <w:autoSpaceDN w:val="0"/>
      <w:adjustRightInd w:val="0"/>
      <w:spacing w:after="0" w:line="278" w:lineRule="exact"/>
      <w:ind w:firstLine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66B4A"/>
    <w:pPr>
      <w:widowControl w:val="0"/>
      <w:autoSpaceDE w:val="0"/>
      <w:autoSpaceDN w:val="0"/>
      <w:adjustRightInd w:val="0"/>
      <w:spacing w:after="0" w:line="283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uiPriority w:val="99"/>
    <w:rsid w:val="00E66B4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semiHidden/>
    <w:rsid w:val="00E66B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66B4A"/>
    <w:rPr>
      <w:rFonts w:cs="Times New Roman"/>
      <w:sz w:val="22"/>
      <w:szCs w:val="22"/>
      <w:lang w:eastAsia="en-US"/>
    </w:rPr>
  </w:style>
  <w:style w:type="paragraph" w:customStyle="1" w:styleId="12">
    <w:name w:val="заголовок 1"/>
    <w:basedOn w:val="a"/>
    <w:next w:val="a"/>
    <w:uiPriority w:val="99"/>
    <w:rsid w:val="00E66B4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1F5AFD"/>
    <w:pPr>
      <w:ind w:left="720"/>
    </w:pPr>
  </w:style>
  <w:style w:type="paragraph" w:customStyle="1" w:styleId="7">
    <w:name w:val="заголовок 7"/>
    <w:basedOn w:val="a"/>
    <w:next w:val="a"/>
    <w:uiPriority w:val="99"/>
    <w:rsid w:val="006914BA"/>
    <w:pPr>
      <w:keepNext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оловок 2"/>
    <w:basedOn w:val="a"/>
    <w:next w:val="a"/>
    <w:uiPriority w:val="99"/>
    <w:rsid w:val="006914BA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"/>
    <w:basedOn w:val="a"/>
    <w:next w:val="a"/>
    <w:uiPriority w:val="99"/>
    <w:rsid w:val="006914B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5">
    <w:name w:val="заголовок 5"/>
    <w:basedOn w:val="a"/>
    <w:next w:val="a"/>
    <w:uiPriority w:val="99"/>
    <w:rsid w:val="006914B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0">
    <w:name w:val="Body Text 3"/>
    <w:basedOn w:val="a"/>
    <w:link w:val="31"/>
    <w:uiPriority w:val="99"/>
    <w:semiHidden/>
    <w:rsid w:val="006914BA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locked/>
    <w:rsid w:val="006914BA"/>
    <w:rPr>
      <w:rFonts w:cs="Times New Roman"/>
      <w:sz w:val="16"/>
      <w:szCs w:val="16"/>
      <w:lang w:eastAsia="en-US"/>
    </w:rPr>
  </w:style>
  <w:style w:type="paragraph" w:customStyle="1" w:styleId="4">
    <w:name w:val="заголовок 4"/>
    <w:basedOn w:val="a"/>
    <w:next w:val="a"/>
    <w:uiPriority w:val="99"/>
    <w:rsid w:val="006914BA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rsid w:val="00A45C11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FB3CC1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127063"/>
    <w:pPr>
      <w:widowControl w:val="0"/>
      <w:suppressAutoHyphens/>
      <w:textAlignment w:val="baseline"/>
    </w:pPr>
    <w:rPr>
      <w:rFonts w:cs="Calibri"/>
      <w:kern w:val="1"/>
      <w:sz w:val="24"/>
      <w:szCs w:val="24"/>
      <w:lang w:eastAsia="hi-IN" w:bidi="hi-IN"/>
    </w:rPr>
  </w:style>
  <w:style w:type="paragraph" w:styleId="ae">
    <w:name w:val="Balloon Text"/>
    <w:basedOn w:val="a"/>
    <w:link w:val="af"/>
    <w:uiPriority w:val="99"/>
    <w:semiHidden/>
    <w:rsid w:val="0094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439D0"/>
    <w:rPr>
      <w:rFonts w:ascii="Tahoma" w:hAnsi="Tahoma" w:cs="Tahoma"/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semiHidden/>
    <w:rsid w:val="003E6D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3E6DFC"/>
    <w:rPr>
      <w:rFonts w:cs="Times New Roman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rsid w:val="003E6D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3E6DFC"/>
    <w:rPr>
      <w:rFonts w:cs="Times New Roman"/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rsid w:val="0016347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6347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2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consultant.ru/popular/ooo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base.consultant.ru/cons/cgi/online" TargetMode="External"/><Relationship Id="rId17" Type="http://schemas.openxmlformats.org/officeDocument/2006/relationships/hyperlink" Target="http://www.gk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issues.asp?id=903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_____Microsoft_Office_Excel_97-20031.xls"/><Relationship Id="rId5" Type="http://schemas.openxmlformats.org/officeDocument/2006/relationships/footnotes" Target="footnotes.xml"/><Relationship Id="rId15" Type="http://schemas.openxmlformats.org/officeDocument/2006/relationships/hyperlink" Target="file:///C:\Users\Acer\AppData\Roaming\Microsoft\Word\&#1055;&#1088;&#1086;&#1073;&#1083;&#1077;&#1084;&#1099;%20&#1101;&#1082;&#1086;&#1085;&#1086;&#1084;&#1080;&#1082;&#1080;:%20&#1078;&#1091;&#1088;&#1085;&#1072;&#1083;.-%20%20http:\elibrary.ru\issues.asp%3fid=27642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consultant.ru/popular/tkr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74</Pages>
  <Words>16218</Words>
  <Characters>92444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ФНПО</cp:lastModifiedBy>
  <cp:revision>11</cp:revision>
  <cp:lastPrinted>2017-02-24T07:55:00Z</cp:lastPrinted>
  <dcterms:created xsi:type="dcterms:W3CDTF">2017-01-09T17:01:00Z</dcterms:created>
  <dcterms:modified xsi:type="dcterms:W3CDTF">2018-03-29T09:18:00Z</dcterms:modified>
</cp:coreProperties>
</file>