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D4" w:rsidRPr="003844D4" w:rsidRDefault="003844D4" w:rsidP="003844D4">
      <w:r w:rsidRPr="003844D4">
        <w:t xml:space="preserve">МИНИСТЕРСТВО СЕЛЬСКОГО ХОЗЯЙСТВА РОССИЙСКОЙ ФЕДЕРАЦИИ </w:t>
      </w:r>
    </w:p>
    <w:p w:rsidR="003844D4" w:rsidRPr="003844D4" w:rsidRDefault="003844D4" w:rsidP="003844D4">
      <w:pPr>
        <w:ind w:left="284"/>
        <w:jc w:val="center"/>
      </w:pPr>
      <w:r w:rsidRPr="003844D4">
        <w:t>ФЕДЕРАЛЬНОЕ ГОСУДАРСТВЕННОЕ БЮДЖЕТНОЕ ОБРАЗОВАТЕЛЬНОЕ УЧРЕЖДЕНИЕ ВЫСШЕГО ОБРАЗОВАНИЯ</w:t>
      </w:r>
    </w:p>
    <w:p w:rsidR="003844D4" w:rsidRPr="003844D4" w:rsidRDefault="003844D4" w:rsidP="003844D4">
      <w:pPr>
        <w:ind w:right="-185"/>
        <w:jc w:val="center"/>
      </w:pPr>
      <w:r w:rsidRPr="003844D4">
        <w:t>«ИЖЕВСКАЯ ГОСУДАРСТВЕННАЯ СЕЛЬСКОХОЗЯЙСТВЕННАЯ АКАДЕМИЯ»</w:t>
      </w:r>
    </w:p>
    <w:p w:rsidR="003844D4" w:rsidRPr="003844D4" w:rsidRDefault="003844D4" w:rsidP="003844D4">
      <w:pPr>
        <w:ind w:left="284"/>
        <w:jc w:val="center"/>
      </w:pPr>
    </w:p>
    <w:p w:rsidR="003844D4" w:rsidRPr="003844D4" w:rsidRDefault="003844D4" w:rsidP="003844D4">
      <w:pPr>
        <w:ind w:left="284"/>
        <w:jc w:val="center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 xml:space="preserve">Кафедра бухгалтерского учета, финансов и аудита </w:t>
      </w:r>
    </w:p>
    <w:p w:rsidR="003844D4" w:rsidRPr="003844D4" w:rsidRDefault="003844D4" w:rsidP="003844D4">
      <w:pPr>
        <w:ind w:left="284"/>
        <w:jc w:val="both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</w:p>
    <w:p w:rsidR="003844D4" w:rsidRPr="003844D4" w:rsidRDefault="003844D4" w:rsidP="003844D4">
      <w:pPr>
        <w:ind w:left="284"/>
        <w:jc w:val="both"/>
        <w:rPr>
          <w:b w:val="0"/>
          <w:sz w:val="28"/>
          <w:szCs w:val="28"/>
        </w:rPr>
      </w:pPr>
    </w:p>
    <w:p w:rsidR="003844D4" w:rsidRPr="003844D4" w:rsidRDefault="003844D4" w:rsidP="003844D4">
      <w:pPr>
        <w:ind w:left="284"/>
        <w:jc w:val="both"/>
        <w:rPr>
          <w:b w:val="0"/>
          <w:sz w:val="28"/>
          <w:szCs w:val="28"/>
        </w:rPr>
      </w:pPr>
    </w:p>
    <w:p w:rsidR="003844D4" w:rsidRPr="003844D4" w:rsidRDefault="003844D4" w:rsidP="003844D4">
      <w:pPr>
        <w:ind w:left="4248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 xml:space="preserve">                  Допускается к защите: </w:t>
      </w:r>
    </w:p>
    <w:p w:rsidR="003844D4" w:rsidRPr="003844D4" w:rsidRDefault="003844D4" w:rsidP="003844D4">
      <w:pPr>
        <w:ind w:left="4248"/>
        <w:jc w:val="right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зав. кафедрой, д.э.н., профессор</w:t>
      </w:r>
    </w:p>
    <w:p w:rsidR="003844D4" w:rsidRPr="003844D4" w:rsidRDefault="003844D4" w:rsidP="003844D4">
      <w:pPr>
        <w:ind w:left="4248"/>
        <w:jc w:val="center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 xml:space="preserve">                  _______________Р.А. </w:t>
      </w:r>
      <w:proofErr w:type="spellStart"/>
      <w:r w:rsidRPr="003844D4">
        <w:rPr>
          <w:b w:val="0"/>
          <w:sz w:val="28"/>
          <w:szCs w:val="28"/>
        </w:rPr>
        <w:t>Алборов</w:t>
      </w:r>
      <w:proofErr w:type="spellEnd"/>
    </w:p>
    <w:p w:rsidR="003844D4" w:rsidRPr="003844D4" w:rsidRDefault="003844D4" w:rsidP="003844D4">
      <w:pPr>
        <w:ind w:left="284"/>
        <w:jc w:val="right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  <w:t xml:space="preserve">                «___»_________________ 2017г.</w:t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</w:p>
    <w:p w:rsidR="003844D4" w:rsidRPr="003844D4" w:rsidRDefault="003844D4" w:rsidP="003844D4">
      <w:pPr>
        <w:ind w:left="284"/>
        <w:jc w:val="both"/>
        <w:rPr>
          <w:b w:val="0"/>
          <w:sz w:val="28"/>
          <w:szCs w:val="28"/>
        </w:rPr>
      </w:pPr>
    </w:p>
    <w:p w:rsidR="003844D4" w:rsidRPr="003844D4" w:rsidRDefault="003844D4" w:rsidP="003844D4">
      <w:pPr>
        <w:ind w:left="284"/>
        <w:jc w:val="center"/>
        <w:rPr>
          <w:b w:val="0"/>
          <w:sz w:val="28"/>
          <w:szCs w:val="28"/>
        </w:rPr>
      </w:pPr>
    </w:p>
    <w:p w:rsidR="003844D4" w:rsidRPr="003844D4" w:rsidRDefault="003844D4" w:rsidP="003844D4">
      <w:pPr>
        <w:ind w:left="284" w:firstLine="708"/>
        <w:rPr>
          <w:sz w:val="28"/>
          <w:szCs w:val="28"/>
        </w:rPr>
      </w:pPr>
    </w:p>
    <w:p w:rsidR="003844D4" w:rsidRPr="003844D4" w:rsidRDefault="003844D4" w:rsidP="003844D4">
      <w:pPr>
        <w:jc w:val="center"/>
        <w:rPr>
          <w:bCs/>
          <w:sz w:val="28"/>
          <w:szCs w:val="28"/>
        </w:rPr>
      </w:pPr>
      <w:r w:rsidRPr="003844D4">
        <w:rPr>
          <w:bCs/>
          <w:sz w:val="28"/>
          <w:szCs w:val="28"/>
        </w:rPr>
        <w:t>ВЫПУСКНАЯ КВАЛИФИКАЦИОННАЯ  РАБОТА</w:t>
      </w:r>
    </w:p>
    <w:p w:rsidR="003844D4" w:rsidRPr="003844D4" w:rsidRDefault="003844D4" w:rsidP="003844D4">
      <w:pPr>
        <w:jc w:val="center"/>
        <w:rPr>
          <w:bCs/>
          <w:sz w:val="28"/>
          <w:szCs w:val="28"/>
        </w:rPr>
      </w:pPr>
    </w:p>
    <w:p w:rsidR="003844D4" w:rsidRPr="003844D4" w:rsidRDefault="003844D4" w:rsidP="003844D4">
      <w:pPr>
        <w:shd w:val="clear" w:color="auto" w:fill="FFFFFF"/>
        <w:jc w:val="center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на тему:</w:t>
      </w:r>
      <w:r w:rsidRPr="003844D4">
        <w:rPr>
          <w:rFonts w:ascii="Helvetica, sans-serif" w:hAnsi="Helvetica, sans-serif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Учет и аудит основных средств (на примере АО «Учхоз Июльское </w:t>
      </w:r>
      <w:proofErr w:type="gramStart"/>
      <w:r>
        <w:rPr>
          <w:b w:val="0"/>
          <w:sz w:val="28"/>
          <w:szCs w:val="28"/>
        </w:rPr>
        <w:t>Ижевская</w:t>
      </w:r>
      <w:proofErr w:type="gramEnd"/>
      <w:r>
        <w:rPr>
          <w:b w:val="0"/>
          <w:sz w:val="28"/>
          <w:szCs w:val="28"/>
        </w:rPr>
        <w:t xml:space="preserve"> ГСХА» </w:t>
      </w:r>
      <w:proofErr w:type="spellStart"/>
      <w:r>
        <w:rPr>
          <w:b w:val="0"/>
          <w:sz w:val="28"/>
          <w:szCs w:val="28"/>
        </w:rPr>
        <w:t>Воткинского</w:t>
      </w:r>
      <w:proofErr w:type="spellEnd"/>
      <w:r>
        <w:rPr>
          <w:b w:val="0"/>
          <w:sz w:val="28"/>
          <w:szCs w:val="28"/>
        </w:rPr>
        <w:t xml:space="preserve"> района Удмуртской Республики</w:t>
      </w:r>
      <w:bookmarkStart w:id="0" w:name="_GoBack"/>
      <w:bookmarkEnd w:id="0"/>
      <w:r>
        <w:rPr>
          <w:b w:val="0"/>
          <w:sz w:val="28"/>
          <w:szCs w:val="28"/>
        </w:rPr>
        <w:t xml:space="preserve">) </w:t>
      </w:r>
    </w:p>
    <w:p w:rsidR="003844D4" w:rsidRPr="003844D4" w:rsidRDefault="003844D4" w:rsidP="003844D4">
      <w:pPr>
        <w:ind w:firstLine="567"/>
        <w:jc w:val="center"/>
        <w:rPr>
          <w:b w:val="0"/>
          <w:sz w:val="28"/>
          <w:szCs w:val="28"/>
        </w:rPr>
      </w:pPr>
    </w:p>
    <w:p w:rsidR="003844D4" w:rsidRPr="003844D4" w:rsidRDefault="003844D4" w:rsidP="003844D4">
      <w:pPr>
        <w:spacing w:line="360" w:lineRule="auto"/>
        <w:jc w:val="center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Направление подготовки 38.03.01 «Экономика»</w:t>
      </w:r>
    </w:p>
    <w:p w:rsidR="003844D4" w:rsidRPr="003844D4" w:rsidRDefault="003844D4" w:rsidP="003844D4">
      <w:pPr>
        <w:spacing w:line="360" w:lineRule="auto"/>
        <w:jc w:val="center"/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Направленность «Бухгалтерский учет, анализ и аудит»</w:t>
      </w:r>
    </w:p>
    <w:p w:rsidR="003844D4" w:rsidRPr="003844D4" w:rsidRDefault="003844D4" w:rsidP="003844D4">
      <w:pPr>
        <w:rPr>
          <w:sz w:val="28"/>
          <w:szCs w:val="28"/>
        </w:rPr>
      </w:pPr>
    </w:p>
    <w:p w:rsidR="003844D4" w:rsidRPr="003844D4" w:rsidRDefault="003844D4" w:rsidP="003844D4">
      <w:pPr>
        <w:rPr>
          <w:sz w:val="28"/>
          <w:szCs w:val="28"/>
        </w:rPr>
      </w:pPr>
    </w:p>
    <w:p w:rsidR="003844D4" w:rsidRPr="003844D4" w:rsidRDefault="003844D4" w:rsidP="003844D4">
      <w:pPr>
        <w:rPr>
          <w:sz w:val="28"/>
          <w:szCs w:val="28"/>
        </w:rPr>
      </w:pPr>
    </w:p>
    <w:p w:rsidR="003844D4" w:rsidRPr="003844D4" w:rsidRDefault="003844D4" w:rsidP="003844D4">
      <w:pPr>
        <w:rPr>
          <w:sz w:val="28"/>
          <w:szCs w:val="28"/>
        </w:rPr>
      </w:pPr>
    </w:p>
    <w:p w:rsidR="003844D4" w:rsidRPr="003844D4" w:rsidRDefault="003844D4" w:rsidP="003844D4">
      <w:pPr>
        <w:rPr>
          <w:sz w:val="28"/>
          <w:szCs w:val="28"/>
        </w:rPr>
      </w:pPr>
    </w:p>
    <w:p w:rsidR="003844D4" w:rsidRPr="003844D4" w:rsidRDefault="003844D4" w:rsidP="003844D4">
      <w:pPr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 xml:space="preserve">Выпускник                      </w:t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А.А. </w:t>
      </w:r>
      <w:proofErr w:type="spellStart"/>
      <w:r>
        <w:rPr>
          <w:b w:val="0"/>
          <w:sz w:val="28"/>
          <w:szCs w:val="28"/>
        </w:rPr>
        <w:t>Бывальцев</w:t>
      </w:r>
      <w:proofErr w:type="spellEnd"/>
    </w:p>
    <w:p w:rsidR="003844D4" w:rsidRPr="003844D4" w:rsidRDefault="003844D4" w:rsidP="003844D4">
      <w:pPr>
        <w:rPr>
          <w:b w:val="0"/>
          <w:sz w:val="28"/>
          <w:szCs w:val="28"/>
        </w:rPr>
      </w:pPr>
    </w:p>
    <w:p w:rsidR="003844D4" w:rsidRPr="003844D4" w:rsidRDefault="003844D4" w:rsidP="003844D4">
      <w:pPr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Научный руководитель</w:t>
      </w:r>
    </w:p>
    <w:p w:rsidR="003844D4" w:rsidRPr="003844D4" w:rsidRDefault="003844D4" w:rsidP="003844D4">
      <w:pPr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 xml:space="preserve">к.э.н., доцент          </w:t>
      </w:r>
      <w:r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И.Е. </w:t>
      </w:r>
      <w:proofErr w:type="spellStart"/>
      <w:r>
        <w:rPr>
          <w:b w:val="0"/>
          <w:sz w:val="28"/>
          <w:szCs w:val="28"/>
        </w:rPr>
        <w:t>Тришконава</w:t>
      </w:r>
      <w:proofErr w:type="spellEnd"/>
      <w:r w:rsidRPr="003844D4">
        <w:rPr>
          <w:b w:val="0"/>
          <w:sz w:val="28"/>
          <w:szCs w:val="28"/>
        </w:rPr>
        <w:t xml:space="preserve"> </w:t>
      </w:r>
    </w:p>
    <w:p w:rsidR="003844D4" w:rsidRPr="003844D4" w:rsidRDefault="003844D4" w:rsidP="003844D4">
      <w:pPr>
        <w:rPr>
          <w:b w:val="0"/>
          <w:sz w:val="28"/>
          <w:szCs w:val="28"/>
        </w:rPr>
      </w:pPr>
    </w:p>
    <w:p w:rsidR="003844D4" w:rsidRPr="003844D4" w:rsidRDefault="003844D4" w:rsidP="003844D4">
      <w:pPr>
        <w:rPr>
          <w:b w:val="0"/>
          <w:sz w:val="28"/>
          <w:szCs w:val="28"/>
        </w:rPr>
      </w:pPr>
      <w:r w:rsidRPr="003844D4">
        <w:rPr>
          <w:b w:val="0"/>
          <w:sz w:val="28"/>
          <w:szCs w:val="28"/>
        </w:rPr>
        <w:t>Рецензент</w:t>
      </w:r>
    </w:p>
    <w:p w:rsidR="003844D4" w:rsidRPr="003844D4" w:rsidRDefault="003844D4" w:rsidP="003844D4">
      <w:pPr>
        <w:rPr>
          <w:b w:val="0"/>
          <w:sz w:val="28"/>
          <w:szCs w:val="28"/>
          <w:u w:val="single"/>
        </w:rPr>
      </w:pPr>
      <w:r w:rsidRPr="003844D4">
        <w:rPr>
          <w:b w:val="0"/>
          <w:sz w:val="28"/>
          <w:szCs w:val="28"/>
        </w:rPr>
        <w:t>к.э.н., доцент</w:t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</w:r>
      <w:r w:rsidRPr="003844D4">
        <w:rPr>
          <w:b w:val="0"/>
          <w:sz w:val="28"/>
          <w:szCs w:val="28"/>
        </w:rPr>
        <w:tab/>
        <w:t xml:space="preserve">       Н.А. Кравченко  </w:t>
      </w:r>
    </w:p>
    <w:p w:rsidR="003844D4" w:rsidRPr="003844D4" w:rsidRDefault="003844D4" w:rsidP="003844D4">
      <w:pPr>
        <w:spacing w:before="100" w:beforeAutospacing="1" w:after="240"/>
        <w:ind w:firstLine="567"/>
        <w:rPr>
          <w:bCs/>
          <w:i/>
          <w:iCs/>
          <w:sz w:val="28"/>
          <w:szCs w:val="28"/>
        </w:rPr>
      </w:pPr>
      <w:r w:rsidRPr="003844D4">
        <w:rPr>
          <w:bCs/>
          <w:i/>
          <w:iCs/>
          <w:sz w:val="28"/>
          <w:szCs w:val="28"/>
        </w:rPr>
        <w:t xml:space="preserve">                                                 </w:t>
      </w:r>
    </w:p>
    <w:p w:rsidR="003844D4" w:rsidRPr="003844D4" w:rsidRDefault="003844D4" w:rsidP="003844D4">
      <w:pPr>
        <w:spacing w:before="100" w:beforeAutospacing="1" w:after="240"/>
        <w:ind w:firstLine="567"/>
        <w:jc w:val="center"/>
        <w:rPr>
          <w:b w:val="0"/>
          <w:bCs/>
          <w:iCs/>
          <w:sz w:val="28"/>
          <w:szCs w:val="28"/>
        </w:rPr>
      </w:pPr>
    </w:p>
    <w:p w:rsidR="003844D4" w:rsidRPr="003844D4" w:rsidRDefault="003844D4" w:rsidP="003844D4">
      <w:pPr>
        <w:spacing w:before="100" w:beforeAutospacing="1" w:after="240"/>
        <w:ind w:firstLine="567"/>
        <w:jc w:val="center"/>
        <w:rPr>
          <w:b w:val="0"/>
          <w:bCs/>
          <w:iCs/>
          <w:sz w:val="28"/>
          <w:szCs w:val="28"/>
        </w:rPr>
      </w:pPr>
    </w:p>
    <w:p w:rsidR="002B7F97" w:rsidRPr="003844D4" w:rsidRDefault="003844D4" w:rsidP="003844D4">
      <w:pPr>
        <w:spacing w:before="100" w:beforeAutospacing="1" w:after="240"/>
        <w:ind w:firstLine="567"/>
        <w:jc w:val="center"/>
        <w:rPr>
          <w:b w:val="0"/>
          <w:bCs/>
          <w:iCs/>
          <w:sz w:val="28"/>
          <w:szCs w:val="28"/>
        </w:rPr>
      </w:pPr>
      <w:r w:rsidRPr="003844D4">
        <w:rPr>
          <w:b w:val="0"/>
          <w:bCs/>
          <w:iCs/>
          <w:sz w:val="28"/>
          <w:szCs w:val="28"/>
        </w:rPr>
        <w:t>Ижевск 2017</w:t>
      </w:r>
      <w:r w:rsidR="00EF22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B4B3F" wp14:editId="6AC27FAF">
                <wp:simplePos x="0" y="0"/>
                <wp:positionH relativeFrom="column">
                  <wp:posOffset>2815590</wp:posOffset>
                </wp:positionH>
                <wp:positionV relativeFrom="paragraph">
                  <wp:posOffset>-396136</wp:posOffset>
                </wp:positionV>
                <wp:extent cx="285750" cy="266700"/>
                <wp:effectExtent l="0" t="0" r="19050" b="19050"/>
                <wp:wrapNone/>
                <wp:docPr id="11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221.7pt;margin-top:-31.2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" strokecolor="white"/>
            </w:pict>
          </mc:Fallback>
        </mc:AlternateContent>
      </w:r>
    </w:p>
    <w:p w:rsidR="002B7F97" w:rsidRPr="00147B63" w:rsidRDefault="00EF220D" w:rsidP="00147B63">
      <w:pPr>
        <w:spacing w:after="200" w:line="276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-390525</wp:posOffset>
                </wp:positionV>
                <wp:extent cx="233680" cy="177800"/>
                <wp:effectExtent l="0" t="0" r="13970" b="12700"/>
                <wp:wrapNone/>
                <wp:docPr id="11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22.85pt;margin-top:-30.75pt;width:18.4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" strokecolor="white" strokeweight="2pt"/>
            </w:pict>
          </mc:Fallback>
        </mc:AlternateContent>
      </w:r>
      <w:r w:rsidR="002B7F97" w:rsidRPr="00147B63">
        <w:t>СОДЕРЖАНИЕ</w:t>
      </w:r>
    </w:p>
    <w:p w:rsidR="002B7F97" w:rsidRPr="00147B63" w:rsidRDefault="002B7F97" w:rsidP="00DD71F3">
      <w:pPr>
        <w:spacing w:line="360" w:lineRule="auto"/>
        <w:ind w:firstLine="360"/>
        <w:jc w:val="both"/>
        <w:rPr>
          <w:b w:val="0"/>
        </w:rPr>
      </w:pPr>
      <w:r w:rsidRPr="00147B63">
        <w:rPr>
          <w:b w:val="0"/>
        </w:rPr>
        <w:t>ВВЕДЕН</w:t>
      </w:r>
      <w:r>
        <w:rPr>
          <w:b w:val="0"/>
        </w:rPr>
        <w:t>ИЕ………………………………………………………………………………......4</w:t>
      </w:r>
    </w:p>
    <w:p w:rsidR="002B7F97" w:rsidRPr="00147B63" w:rsidRDefault="002B7F97" w:rsidP="00391FBA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1 </w:t>
      </w:r>
      <w:r w:rsidRPr="00147B63">
        <w:rPr>
          <w:b w:val="0"/>
        </w:rPr>
        <w:t>ТЕОРЕТИЧЕСКИЕ АСПЕКТЫ  УЧЕТА И АУДИТА ОСНОВНЫХ СРЕДСТВ</w:t>
      </w:r>
      <w:r>
        <w:rPr>
          <w:b w:val="0"/>
        </w:rPr>
        <w:t>……...7</w:t>
      </w:r>
    </w:p>
    <w:p w:rsidR="002B7F97" w:rsidRPr="00147B63" w:rsidRDefault="002B7F97" w:rsidP="00391FBA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1.1 </w:t>
      </w:r>
      <w:r w:rsidRPr="00147B63">
        <w:rPr>
          <w:b w:val="0"/>
        </w:rPr>
        <w:t>Теоретические аспекты учета основных средств …………………</w:t>
      </w:r>
      <w:r>
        <w:rPr>
          <w:b w:val="0"/>
        </w:rPr>
        <w:t>……………...</w:t>
      </w:r>
      <w:r w:rsidRPr="00147B63">
        <w:rPr>
          <w:b w:val="0"/>
        </w:rPr>
        <w:t>…</w:t>
      </w:r>
      <w:r>
        <w:rPr>
          <w:b w:val="0"/>
        </w:rPr>
        <w:t>...7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1.2</w:t>
      </w:r>
      <w:r w:rsidRPr="00147B63">
        <w:rPr>
          <w:b w:val="0"/>
        </w:rPr>
        <w:t xml:space="preserve"> Теоретические аспекты аудита основных средств……………..…...</w:t>
      </w:r>
      <w:r>
        <w:rPr>
          <w:b w:val="0"/>
        </w:rPr>
        <w:t>......................</w:t>
      </w:r>
      <w:r w:rsidRPr="00147B63">
        <w:rPr>
          <w:b w:val="0"/>
        </w:rPr>
        <w:t>…</w:t>
      </w:r>
      <w:r>
        <w:rPr>
          <w:b w:val="0"/>
        </w:rPr>
        <w:t>16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2</w:t>
      </w:r>
      <w:r w:rsidRPr="00147B63">
        <w:rPr>
          <w:b w:val="0"/>
        </w:rPr>
        <w:t xml:space="preserve"> ОРГАНИЗАЦИОННО-ЭКОНОМИЧЕСКАЯ  И ПРАВОВАЯ ХАРАКТЕРИСТИКА АО «УЧХОЗ ИЮЛЬСКОЕ ИЖГСХА  »……..……</w:t>
      </w:r>
      <w:r>
        <w:rPr>
          <w:b w:val="0"/>
        </w:rPr>
        <w:t>……………………………..……..…27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2.1</w:t>
      </w:r>
      <w:r w:rsidRPr="00147B63">
        <w:rPr>
          <w:b w:val="0"/>
        </w:rPr>
        <w:t xml:space="preserve"> Местоположение, правовой статус и виды деятельности организ</w:t>
      </w:r>
      <w:r w:rsidRPr="00147B63">
        <w:rPr>
          <w:b w:val="0"/>
        </w:rPr>
        <w:t>а</w:t>
      </w:r>
      <w:r w:rsidRPr="00147B63">
        <w:rPr>
          <w:b w:val="0"/>
        </w:rPr>
        <w:t>ции…………..………………………………………………………</w:t>
      </w:r>
      <w:r>
        <w:rPr>
          <w:b w:val="0"/>
        </w:rPr>
        <w:t>…………….</w:t>
      </w:r>
      <w:r w:rsidRPr="00147B63">
        <w:rPr>
          <w:b w:val="0"/>
        </w:rPr>
        <w:t>…</w:t>
      </w:r>
      <w:r>
        <w:rPr>
          <w:b w:val="0"/>
        </w:rPr>
        <w:t>….…...27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2.2</w:t>
      </w:r>
      <w:r w:rsidRPr="00147B63">
        <w:rPr>
          <w:b w:val="0"/>
        </w:rPr>
        <w:t xml:space="preserve"> Основные экономические показатели деятельности организации, её финансовое с</w:t>
      </w:r>
      <w:r w:rsidRPr="00147B63">
        <w:rPr>
          <w:b w:val="0"/>
        </w:rPr>
        <w:t>о</w:t>
      </w:r>
      <w:r w:rsidRPr="00147B63">
        <w:rPr>
          <w:b w:val="0"/>
        </w:rPr>
        <w:t>стояние и платежеспособность………………</w:t>
      </w:r>
      <w:r>
        <w:rPr>
          <w:b w:val="0"/>
        </w:rPr>
        <w:t>……………………………...</w:t>
      </w:r>
      <w:r w:rsidRPr="00147B63">
        <w:rPr>
          <w:b w:val="0"/>
        </w:rPr>
        <w:t>…….…….…</w:t>
      </w:r>
      <w:r>
        <w:rPr>
          <w:b w:val="0"/>
        </w:rPr>
        <w:t>29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2.3 </w:t>
      </w:r>
      <w:r w:rsidRPr="00147B63">
        <w:rPr>
          <w:b w:val="0"/>
        </w:rPr>
        <w:t>Оценка состояния бухгалтерского учета и внутрихозяйственного контроля орган</w:t>
      </w:r>
      <w:r w:rsidRPr="00147B63">
        <w:rPr>
          <w:b w:val="0"/>
        </w:rPr>
        <w:t>и</w:t>
      </w:r>
      <w:r w:rsidRPr="00147B63">
        <w:rPr>
          <w:b w:val="0"/>
        </w:rPr>
        <w:t>зации…………………………………………………….…</w:t>
      </w:r>
      <w:r>
        <w:rPr>
          <w:b w:val="0"/>
        </w:rPr>
        <w:t>……………………………</w:t>
      </w:r>
      <w:r w:rsidRPr="00147B63">
        <w:rPr>
          <w:b w:val="0"/>
        </w:rPr>
        <w:t>..….</w:t>
      </w:r>
      <w:r>
        <w:rPr>
          <w:b w:val="0"/>
        </w:rPr>
        <w:t>38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3</w:t>
      </w:r>
      <w:r w:rsidRPr="00147B63">
        <w:rPr>
          <w:b w:val="0"/>
        </w:rPr>
        <w:t xml:space="preserve"> СОСТОЯНИЕ УЧЕТА ОСНОВНЫХ СРЕДСТВ В АО «УЧХОЗ ИЮЛЬСКОЕ ИЖГСХА  »……………..………………………</w:t>
      </w:r>
      <w:r>
        <w:rPr>
          <w:b w:val="0"/>
        </w:rPr>
        <w:t>……………………...</w:t>
      </w:r>
      <w:r w:rsidRPr="00147B63">
        <w:rPr>
          <w:b w:val="0"/>
        </w:rPr>
        <w:t>..………………….</w:t>
      </w:r>
      <w:r>
        <w:rPr>
          <w:b w:val="0"/>
        </w:rPr>
        <w:t>45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 w:rsidRPr="00147B63">
        <w:rPr>
          <w:b w:val="0"/>
        </w:rPr>
        <w:t>3.1 Первичный учет основных средств в организаци</w:t>
      </w:r>
      <w:r>
        <w:rPr>
          <w:b w:val="0"/>
        </w:rPr>
        <w:t>и………....……..………………</w:t>
      </w:r>
      <w:r w:rsidRPr="00147B63">
        <w:rPr>
          <w:b w:val="0"/>
        </w:rPr>
        <w:t>...</w:t>
      </w:r>
      <w:r>
        <w:rPr>
          <w:b w:val="0"/>
        </w:rPr>
        <w:t>45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3.2</w:t>
      </w:r>
      <w:r w:rsidRPr="00147B63">
        <w:rPr>
          <w:b w:val="0"/>
        </w:rPr>
        <w:t xml:space="preserve"> Синтетический и аналитический учет основных средств в организации…</w:t>
      </w:r>
      <w:r>
        <w:rPr>
          <w:b w:val="0"/>
        </w:rPr>
        <w:t>………..49</w:t>
      </w:r>
    </w:p>
    <w:p w:rsidR="002B7F97" w:rsidRPr="00147B63" w:rsidRDefault="002B7F97" w:rsidP="00DD71F3">
      <w:pPr>
        <w:shd w:val="clear" w:color="auto" w:fill="FFFFFF"/>
        <w:tabs>
          <w:tab w:val="num" w:pos="360"/>
        </w:tabs>
        <w:spacing w:line="360" w:lineRule="auto"/>
        <w:ind w:left="360" w:right="34"/>
        <w:jc w:val="both"/>
        <w:rPr>
          <w:b w:val="0"/>
        </w:rPr>
      </w:pPr>
      <w:r>
        <w:rPr>
          <w:b w:val="0"/>
        </w:rPr>
        <w:t>3.3</w:t>
      </w:r>
      <w:r w:rsidRPr="00147B63">
        <w:rPr>
          <w:b w:val="0"/>
        </w:rPr>
        <w:t xml:space="preserve"> Учет амортизации основных средств </w:t>
      </w:r>
      <w:r>
        <w:rPr>
          <w:b w:val="0"/>
        </w:rPr>
        <w:t>в организации…</w:t>
      </w:r>
      <w:r w:rsidRPr="00147B63">
        <w:rPr>
          <w:b w:val="0"/>
        </w:rPr>
        <w:t>……………</w:t>
      </w:r>
      <w:r>
        <w:rPr>
          <w:b w:val="0"/>
        </w:rPr>
        <w:t>……………..</w:t>
      </w:r>
      <w:r w:rsidRPr="00147B63">
        <w:rPr>
          <w:b w:val="0"/>
        </w:rPr>
        <w:t>….</w:t>
      </w:r>
      <w:r>
        <w:rPr>
          <w:b w:val="0"/>
        </w:rPr>
        <w:t>57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3.4 </w:t>
      </w:r>
      <w:r w:rsidRPr="00147B63">
        <w:rPr>
          <w:b w:val="0"/>
        </w:rPr>
        <w:t>Учет восстановления основных средств в организации…….…</w:t>
      </w:r>
      <w:r>
        <w:rPr>
          <w:b w:val="0"/>
        </w:rPr>
        <w:t>…………….....</w:t>
      </w:r>
      <w:r w:rsidRPr="00147B63">
        <w:rPr>
          <w:b w:val="0"/>
        </w:rPr>
        <w:t>…...</w:t>
      </w:r>
      <w:r>
        <w:rPr>
          <w:b w:val="0"/>
        </w:rPr>
        <w:t>59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3.5</w:t>
      </w:r>
      <w:r w:rsidRPr="00147B63">
        <w:rPr>
          <w:b w:val="0"/>
        </w:rPr>
        <w:t xml:space="preserve"> Инвентаризация основных средств в организации……………</w:t>
      </w:r>
      <w:r>
        <w:rPr>
          <w:b w:val="0"/>
        </w:rPr>
        <w:t>……………...….</w:t>
      </w:r>
      <w:r w:rsidRPr="00147B63">
        <w:rPr>
          <w:b w:val="0"/>
        </w:rPr>
        <w:t>….</w:t>
      </w:r>
      <w:r w:rsidR="008D3BFD">
        <w:rPr>
          <w:b w:val="0"/>
        </w:rPr>
        <w:t>62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3.6</w:t>
      </w:r>
      <w:r w:rsidRPr="00147B63">
        <w:rPr>
          <w:b w:val="0"/>
        </w:rPr>
        <w:t xml:space="preserve"> Рационализация учета основных средств в организации………</w:t>
      </w:r>
      <w:r>
        <w:rPr>
          <w:b w:val="0"/>
        </w:rPr>
        <w:t>………………...</w:t>
      </w:r>
      <w:r w:rsidRPr="00147B63">
        <w:rPr>
          <w:b w:val="0"/>
        </w:rPr>
        <w:t>…</w:t>
      </w:r>
      <w:r>
        <w:rPr>
          <w:b w:val="0"/>
        </w:rPr>
        <w:t>65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4</w:t>
      </w:r>
      <w:r w:rsidRPr="00147B63">
        <w:rPr>
          <w:b w:val="0"/>
        </w:rPr>
        <w:t xml:space="preserve"> АУДИТ ОСНОВНЫХ СРЕДСТВ В АО «УЧХОЗ ИЮЛЬСКОЕ ИЖГСХА»…</w:t>
      </w:r>
      <w:r>
        <w:rPr>
          <w:b w:val="0"/>
        </w:rPr>
        <w:t>…….. 69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4.1</w:t>
      </w:r>
      <w:r w:rsidRPr="00147B63">
        <w:rPr>
          <w:b w:val="0"/>
        </w:rPr>
        <w:t xml:space="preserve"> Цели и задачи аудита основных средств в организации..............…</w:t>
      </w:r>
      <w:r>
        <w:rPr>
          <w:b w:val="0"/>
        </w:rPr>
        <w:t>……………..</w:t>
      </w:r>
      <w:r w:rsidRPr="00147B63">
        <w:rPr>
          <w:b w:val="0"/>
        </w:rPr>
        <w:t>….</w:t>
      </w:r>
      <w:r>
        <w:rPr>
          <w:b w:val="0"/>
        </w:rPr>
        <w:t>69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4.2</w:t>
      </w:r>
      <w:r w:rsidRPr="00147B63">
        <w:rPr>
          <w:b w:val="0"/>
        </w:rPr>
        <w:t xml:space="preserve"> Планирование и программирование аудита основных средств в организации</w:t>
      </w:r>
      <w:r>
        <w:rPr>
          <w:b w:val="0"/>
        </w:rPr>
        <w:t>…...71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4.3 М</w:t>
      </w:r>
      <w:r w:rsidRPr="00147B63">
        <w:rPr>
          <w:b w:val="0"/>
        </w:rPr>
        <w:t xml:space="preserve">етодика </w:t>
      </w:r>
      <w:r>
        <w:rPr>
          <w:b w:val="0"/>
        </w:rPr>
        <w:t xml:space="preserve">проведения </w:t>
      </w:r>
      <w:r w:rsidRPr="00147B63">
        <w:rPr>
          <w:b w:val="0"/>
        </w:rPr>
        <w:t>аудита основных средств в организации</w:t>
      </w:r>
      <w:r>
        <w:rPr>
          <w:b w:val="0"/>
        </w:rPr>
        <w:t>…….………….…..76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4.4</w:t>
      </w:r>
      <w:r w:rsidRPr="00147B63">
        <w:rPr>
          <w:b w:val="0"/>
        </w:rPr>
        <w:t xml:space="preserve"> Обобщение и оформление результатов аудита основных средств в организа</w:t>
      </w:r>
      <w:r w:rsidR="008D3BFD">
        <w:rPr>
          <w:b w:val="0"/>
        </w:rPr>
        <w:t>ции..</w:t>
      </w:r>
      <w:r>
        <w:rPr>
          <w:b w:val="0"/>
        </w:rPr>
        <w:t>.82</w:t>
      </w:r>
      <w:r w:rsidRPr="00147B63">
        <w:rPr>
          <w:b w:val="0"/>
        </w:rPr>
        <w:t xml:space="preserve"> ВЫВОДЫ И ПРЕДЛОЖЕНИЯ…………………………………</w:t>
      </w:r>
      <w:r>
        <w:rPr>
          <w:b w:val="0"/>
        </w:rPr>
        <w:t>…………….</w:t>
      </w:r>
      <w:r w:rsidRPr="00147B63">
        <w:rPr>
          <w:b w:val="0"/>
        </w:rPr>
        <w:t>…</w:t>
      </w:r>
      <w:r>
        <w:rPr>
          <w:b w:val="0"/>
        </w:rPr>
        <w:t>.…….….87</w:t>
      </w:r>
    </w:p>
    <w:p w:rsidR="002B7F97" w:rsidRPr="00147B63" w:rsidRDefault="008D3BFD" w:rsidP="008D3BFD">
      <w:pPr>
        <w:tabs>
          <w:tab w:val="num" w:pos="36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="002B7F97" w:rsidRPr="00147B63">
        <w:rPr>
          <w:b w:val="0"/>
        </w:rPr>
        <w:t xml:space="preserve"> СПИСОК ИСПОЛЬЗОВАННОЙ ЛИТЕРАТУРЫ……………</w:t>
      </w:r>
      <w:r w:rsidR="002B7F97">
        <w:rPr>
          <w:b w:val="0"/>
        </w:rPr>
        <w:t>……………</w:t>
      </w:r>
      <w:r w:rsidR="002B7F97" w:rsidRPr="00147B63">
        <w:rPr>
          <w:b w:val="0"/>
        </w:rPr>
        <w:t>………</w:t>
      </w:r>
      <w:r>
        <w:rPr>
          <w:b w:val="0"/>
        </w:rPr>
        <w:t>.</w:t>
      </w:r>
      <w:r w:rsidR="002B7F97">
        <w:rPr>
          <w:b w:val="0"/>
        </w:rPr>
        <w:t>...</w:t>
      </w:r>
      <w:r>
        <w:rPr>
          <w:b w:val="0"/>
        </w:rPr>
        <w:t>.….92</w:t>
      </w:r>
    </w:p>
    <w:p w:rsidR="002B7F97" w:rsidRPr="00147B63" w:rsidRDefault="002B7F97" w:rsidP="00DD71F3">
      <w:pPr>
        <w:tabs>
          <w:tab w:val="num" w:pos="360"/>
        </w:tabs>
        <w:spacing w:line="360" w:lineRule="auto"/>
        <w:ind w:left="360"/>
        <w:jc w:val="both"/>
        <w:rPr>
          <w:b w:val="0"/>
        </w:rPr>
      </w:pPr>
      <w:r w:rsidRPr="00147B63">
        <w:rPr>
          <w:b w:val="0"/>
        </w:rPr>
        <w:t xml:space="preserve"> ПРИЛОЖЕНИЯ</w:t>
      </w:r>
    </w:p>
    <w:p w:rsidR="002B7F97" w:rsidRDefault="002B7F97" w:rsidP="008D3BFD">
      <w:pPr>
        <w:tabs>
          <w:tab w:val="center" w:pos="4677"/>
        </w:tabs>
        <w:spacing w:after="200" w:line="276" w:lineRule="auto"/>
        <w:rPr>
          <w:color w:val="000000"/>
          <w:sz w:val="28"/>
          <w:szCs w:val="28"/>
        </w:rPr>
      </w:pPr>
    </w:p>
    <w:p w:rsidR="008D3BFD" w:rsidRDefault="008D3BFD" w:rsidP="008D3BFD">
      <w:pPr>
        <w:tabs>
          <w:tab w:val="center" w:pos="4677"/>
        </w:tabs>
        <w:spacing w:after="200" w:line="276" w:lineRule="auto"/>
        <w:rPr>
          <w:color w:val="000000"/>
          <w:sz w:val="28"/>
          <w:szCs w:val="28"/>
        </w:rPr>
      </w:pPr>
    </w:p>
    <w:p w:rsidR="008D3BFD" w:rsidRDefault="008D3BFD" w:rsidP="008D3BFD">
      <w:pPr>
        <w:tabs>
          <w:tab w:val="center" w:pos="4677"/>
        </w:tabs>
        <w:spacing w:after="200" w:line="276" w:lineRule="auto"/>
        <w:rPr>
          <w:color w:val="000000"/>
          <w:sz w:val="28"/>
          <w:szCs w:val="28"/>
        </w:rPr>
      </w:pPr>
    </w:p>
    <w:p w:rsidR="008D3BFD" w:rsidRPr="00E87EEF" w:rsidRDefault="008D3BFD" w:rsidP="008D3BFD">
      <w:pPr>
        <w:tabs>
          <w:tab w:val="center" w:pos="4677"/>
        </w:tabs>
        <w:spacing w:after="200" w:line="276" w:lineRule="auto"/>
        <w:rPr>
          <w:color w:val="000000"/>
          <w:sz w:val="28"/>
          <w:szCs w:val="28"/>
        </w:rPr>
      </w:pPr>
    </w:p>
    <w:p w:rsidR="002B7F97" w:rsidRDefault="002B7F97" w:rsidP="00B12EBA">
      <w:pPr>
        <w:jc w:val="center"/>
      </w:pPr>
      <w:r w:rsidRPr="00B12EBA">
        <w:lastRenderedPageBreak/>
        <w:t>ВВЕДЕНИЕ</w:t>
      </w:r>
    </w:p>
    <w:p w:rsidR="002B7F97" w:rsidRPr="00B12EBA" w:rsidRDefault="002B7F97" w:rsidP="00B12EBA">
      <w:pPr>
        <w:jc w:val="center"/>
      </w:pPr>
    </w:p>
    <w:p w:rsidR="002B7F97" w:rsidRPr="00C019C8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B12EBA">
        <w:rPr>
          <w:sz w:val="28"/>
          <w:szCs w:val="28"/>
        </w:rPr>
        <w:t>Актуальность темы исследования.</w:t>
      </w:r>
      <w:r>
        <w:rPr>
          <w:b w:val="0"/>
          <w:sz w:val="28"/>
          <w:szCs w:val="28"/>
        </w:rPr>
        <w:t xml:space="preserve"> </w:t>
      </w:r>
      <w:r w:rsidRPr="00C019C8">
        <w:rPr>
          <w:b w:val="0"/>
          <w:sz w:val="28"/>
          <w:szCs w:val="28"/>
        </w:rPr>
        <w:t>В условиях рыночной экономики в период предоставления самостоятельности организациям резко возросла роль бухгалтерского учета, как уникального источника для принятия обосн</w:t>
      </w:r>
      <w:r w:rsidRPr="00C019C8">
        <w:rPr>
          <w:b w:val="0"/>
          <w:sz w:val="28"/>
          <w:szCs w:val="28"/>
        </w:rPr>
        <w:t>о</w:t>
      </w:r>
      <w:r w:rsidRPr="00C019C8">
        <w:rPr>
          <w:b w:val="0"/>
          <w:sz w:val="28"/>
          <w:szCs w:val="28"/>
        </w:rPr>
        <w:t>ванных управленческих решений в достижении цели организации. Для д</w:t>
      </w:r>
      <w:r w:rsidRPr="00C019C8">
        <w:rPr>
          <w:b w:val="0"/>
          <w:sz w:val="28"/>
          <w:szCs w:val="28"/>
        </w:rPr>
        <w:t>о</w:t>
      </w:r>
      <w:r w:rsidRPr="00C019C8">
        <w:rPr>
          <w:b w:val="0"/>
          <w:sz w:val="28"/>
          <w:szCs w:val="28"/>
        </w:rPr>
        <w:t>стоверной оценки ее финансового и имущественного положения перед бу</w:t>
      </w:r>
      <w:r w:rsidRPr="00C019C8">
        <w:rPr>
          <w:b w:val="0"/>
          <w:sz w:val="28"/>
          <w:szCs w:val="28"/>
        </w:rPr>
        <w:t>х</w:t>
      </w:r>
      <w:r w:rsidRPr="00C019C8">
        <w:rPr>
          <w:b w:val="0"/>
          <w:sz w:val="28"/>
          <w:szCs w:val="28"/>
        </w:rPr>
        <w:t>галтерским учетом стоят задачи формирования достоверных данных для ра</w:t>
      </w:r>
      <w:r w:rsidRPr="00C019C8">
        <w:rPr>
          <w:b w:val="0"/>
          <w:sz w:val="28"/>
          <w:szCs w:val="28"/>
        </w:rPr>
        <w:t>с</w:t>
      </w:r>
      <w:r w:rsidRPr="00C019C8">
        <w:rPr>
          <w:b w:val="0"/>
          <w:sz w:val="28"/>
          <w:szCs w:val="28"/>
        </w:rPr>
        <w:t>чета показателей деятельности организации, а также обеспечения этой и</w:t>
      </w:r>
      <w:r w:rsidRPr="00C019C8">
        <w:rPr>
          <w:b w:val="0"/>
          <w:sz w:val="28"/>
          <w:szCs w:val="28"/>
        </w:rPr>
        <w:t>н</w:t>
      </w:r>
      <w:r w:rsidRPr="00C019C8">
        <w:rPr>
          <w:b w:val="0"/>
          <w:sz w:val="28"/>
          <w:szCs w:val="28"/>
        </w:rPr>
        <w:t>формацией внутренних и внешних показателей. Одним из крупных разделов бухгалтерского учета хозяйственной деятельности организации является учет основных средств, которые составляют важную часть материально-технической базы организации.</w:t>
      </w:r>
      <w:r>
        <w:rPr>
          <w:b w:val="0"/>
          <w:sz w:val="28"/>
          <w:szCs w:val="28"/>
        </w:rPr>
        <w:t xml:space="preserve"> </w:t>
      </w:r>
      <w:r w:rsidRPr="00C019C8">
        <w:rPr>
          <w:b w:val="0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(амортизации) по установленным нормам.</w:t>
      </w:r>
    </w:p>
    <w:p w:rsidR="002B7F97" w:rsidRPr="00C019C8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019C8">
        <w:rPr>
          <w:b w:val="0"/>
          <w:sz w:val="28"/>
          <w:szCs w:val="28"/>
        </w:rPr>
        <w:t>Главной целью</w:t>
      </w:r>
      <w:r>
        <w:rPr>
          <w:b w:val="0"/>
          <w:sz w:val="28"/>
          <w:szCs w:val="28"/>
        </w:rPr>
        <w:t xml:space="preserve"> учета и </w:t>
      </w:r>
      <w:r w:rsidRPr="00C019C8">
        <w:rPr>
          <w:b w:val="0"/>
          <w:sz w:val="28"/>
          <w:szCs w:val="28"/>
        </w:rPr>
        <w:t>аудита является обеспечение</w:t>
      </w:r>
      <w:r>
        <w:rPr>
          <w:b w:val="0"/>
          <w:sz w:val="28"/>
          <w:szCs w:val="28"/>
        </w:rPr>
        <w:t xml:space="preserve"> правильности учета основных средств и</w:t>
      </w:r>
      <w:r w:rsidRPr="00C019C8">
        <w:rPr>
          <w:b w:val="0"/>
          <w:sz w:val="28"/>
          <w:szCs w:val="28"/>
        </w:rPr>
        <w:t xml:space="preserve"> </w:t>
      </w:r>
      <w:proofErr w:type="gramStart"/>
      <w:r w:rsidRPr="00C019C8">
        <w:rPr>
          <w:b w:val="0"/>
          <w:sz w:val="28"/>
          <w:szCs w:val="28"/>
        </w:rPr>
        <w:t>контроля за</w:t>
      </w:r>
      <w:proofErr w:type="gramEnd"/>
      <w:r w:rsidRPr="00C019C8">
        <w:rPr>
          <w:b w:val="0"/>
          <w:sz w:val="28"/>
          <w:szCs w:val="28"/>
        </w:rPr>
        <w:t xml:space="preserve"> достоверностью информации, отраж</w:t>
      </w:r>
      <w:r w:rsidRPr="00C019C8">
        <w:rPr>
          <w:b w:val="0"/>
          <w:sz w:val="28"/>
          <w:szCs w:val="28"/>
        </w:rPr>
        <w:t>а</w:t>
      </w:r>
      <w:r w:rsidRPr="00C019C8">
        <w:rPr>
          <w:b w:val="0"/>
          <w:sz w:val="28"/>
          <w:szCs w:val="28"/>
        </w:rPr>
        <w:t>емой в бухгалтерской отчетности.</w:t>
      </w:r>
    </w:p>
    <w:p w:rsidR="002B7F97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019C8">
        <w:rPr>
          <w:b w:val="0"/>
          <w:sz w:val="28"/>
          <w:szCs w:val="28"/>
        </w:rPr>
        <w:t xml:space="preserve">За последние годы в бухгалтерском учете произошли существенные изменения, обусловленные сближением российских форм и методов учета с </w:t>
      </w:r>
      <w:proofErr w:type="gramStart"/>
      <w:r w:rsidRPr="00C019C8">
        <w:rPr>
          <w:b w:val="0"/>
          <w:sz w:val="28"/>
          <w:szCs w:val="28"/>
        </w:rPr>
        <w:t>международными</w:t>
      </w:r>
      <w:proofErr w:type="gramEnd"/>
      <w:r w:rsidRPr="00C019C8">
        <w:rPr>
          <w:b w:val="0"/>
          <w:sz w:val="28"/>
          <w:szCs w:val="28"/>
        </w:rPr>
        <w:t xml:space="preserve"> и разработкой собственных учетных стандартов, отвеча</w:t>
      </w:r>
      <w:r w:rsidRPr="00C019C8">
        <w:rPr>
          <w:b w:val="0"/>
          <w:sz w:val="28"/>
          <w:szCs w:val="28"/>
        </w:rPr>
        <w:t>ю</w:t>
      </w:r>
      <w:r w:rsidRPr="00C019C8">
        <w:rPr>
          <w:b w:val="0"/>
          <w:sz w:val="28"/>
          <w:szCs w:val="28"/>
        </w:rPr>
        <w:t>щих международным требованиям. Для многих бухгалтеров эти изменения не всегда понятны и поэтому нежеланны. Адаптация к новым условиям мо</w:t>
      </w:r>
      <w:r w:rsidRPr="00C019C8">
        <w:rPr>
          <w:b w:val="0"/>
          <w:sz w:val="28"/>
          <w:szCs w:val="28"/>
        </w:rPr>
        <w:t>г</w:t>
      </w:r>
      <w:r w:rsidRPr="00C019C8">
        <w:rPr>
          <w:b w:val="0"/>
          <w:sz w:val="28"/>
          <w:szCs w:val="28"/>
        </w:rPr>
        <w:t>ла бы протекать намного легче при участии и поддержке опытных аудиторов.</w:t>
      </w:r>
    </w:p>
    <w:p w:rsidR="002B7F97" w:rsidRPr="00C019C8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2B7F97" w:rsidRPr="00C019C8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019C8">
        <w:rPr>
          <w:b w:val="0"/>
          <w:sz w:val="28"/>
          <w:szCs w:val="28"/>
        </w:rPr>
        <w:t>Особенно важно проведение аудиторской проверки основных средств на предприятиях, в организациях.</w:t>
      </w:r>
    </w:p>
    <w:p w:rsidR="002B7F97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  <w:r w:rsidRPr="00C019C8">
        <w:rPr>
          <w:b w:val="0"/>
          <w:sz w:val="28"/>
          <w:szCs w:val="28"/>
        </w:rPr>
        <w:lastRenderedPageBreak/>
        <w:t>Аудит, как независимый финансовый контроль, позволяет руковод</w:t>
      </w:r>
      <w:r w:rsidRPr="00C019C8">
        <w:rPr>
          <w:b w:val="0"/>
          <w:sz w:val="28"/>
          <w:szCs w:val="28"/>
        </w:rPr>
        <w:t>и</w:t>
      </w:r>
      <w:r w:rsidRPr="00C019C8">
        <w:rPr>
          <w:b w:val="0"/>
          <w:sz w:val="28"/>
          <w:szCs w:val="28"/>
        </w:rPr>
        <w:t>телям организаций и индивидуальным предпринимателям делать правильные выводы о результатах своей хозяйственной деятельности, финансовом и имущественном положении и принимать базирующиеся на этих выводах обоснованные решения. Своевременное проведение аудиторской проверки правильности учета, налогообложения и использования основных средств позволит избежать многих неприятностей.</w:t>
      </w:r>
    </w:p>
    <w:p w:rsidR="002B7F97" w:rsidRPr="00B12EBA" w:rsidRDefault="002B7F97" w:rsidP="00B12EBA">
      <w:pPr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r w:rsidRPr="00B12EBA">
        <w:rPr>
          <w:sz w:val="28"/>
          <w:szCs w:val="28"/>
        </w:rPr>
        <w:t xml:space="preserve">и </w:t>
      </w:r>
      <w:proofErr w:type="spellStart"/>
      <w:r w:rsidRPr="00B12EBA">
        <w:rPr>
          <w:sz w:val="28"/>
          <w:szCs w:val="28"/>
        </w:rPr>
        <w:t>зaдaчи</w:t>
      </w:r>
      <w:proofErr w:type="spellEnd"/>
      <w:r w:rsidRPr="00B12EBA">
        <w:rPr>
          <w:sz w:val="28"/>
          <w:szCs w:val="28"/>
        </w:rPr>
        <w:t xml:space="preserve"> </w:t>
      </w:r>
      <w:proofErr w:type="spellStart"/>
      <w:r w:rsidRPr="00B12EBA">
        <w:rPr>
          <w:sz w:val="28"/>
          <w:szCs w:val="28"/>
        </w:rPr>
        <w:t>исслeдoвaния</w:t>
      </w:r>
      <w:proofErr w:type="spellEnd"/>
      <w:r w:rsidRPr="00B12EBA">
        <w:rPr>
          <w:b w:val="0"/>
          <w:sz w:val="28"/>
          <w:szCs w:val="28"/>
        </w:rPr>
        <w:t xml:space="preserve">. </w:t>
      </w:r>
      <w:proofErr w:type="spellStart"/>
      <w:r w:rsidRPr="00B12EBA">
        <w:rPr>
          <w:b w:val="0"/>
          <w:sz w:val="28"/>
          <w:szCs w:val="28"/>
        </w:rPr>
        <w:t>Ц</w:t>
      </w:r>
      <w:proofErr w:type="gramStart"/>
      <w:r w:rsidRPr="00B12EBA">
        <w:rPr>
          <w:b w:val="0"/>
          <w:sz w:val="28"/>
          <w:szCs w:val="28"/>
        </w:rPr>
        <w:t>e</w:t>
      </w:r>
      <w:proofErr w:type="gramEnd"/>
      <w:r w:rsidRPr="00B12EBA">
        <w:rPr>
          <w:b w:val="0"/>
          <w:sz w:val="28"/>
          <w:szCs w:val="28"/>
        </w:rPr>
        <w:t>лью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дaннoй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выпускнoй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квaл</w:t>
      </w:r>
      <w:r w:rsidRPr="00B12EBA">
        <w:rPr>
          <w:b w:val="0"/>
          <w:sz w:val="28"/>
          <w:szCs w:val="28"/>
        </w:rPr>
        <w:t>и</w:t>
      </w:r>
      <w:r w:rsidRPr="00B12EBA">
        <w:rPr>
          <w:b w:val="0"/>
          <w:sz w:val="28"/>
          <w:szCs w:val="28"/>
        </w:rPr>
        <w:t>фикaциoннoй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paбoты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являeтся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исслeдoвaниe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oсoбeннoстeй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бухгaлтepскoгo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учeтa</w:t>
      </w:r>
      <w:proofErr w:type="spellEnd"/>
      <w:r w:rsidRPr="00B12E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основных средств</w:t>
      </w:r>
      <w:r w:rsidRPr="00B12EBA">
        <w:rPr>
          <w:b w:val="0"/>
          <w:sz w:val="28"/>
          <w:szCs w:val="28"/>
        </w:rPr>
        <w:t xml:space="preserve">, </w:t>
      </w:r>
      <w:proofErr w:type="spellStart"/>
      <w:r w:rsidRPr="00B12EBA">
        <w:rPr>
          <w:b w:val="0"/>
          <w:sz w:val="28"/>
          <w:szCs w:val="28"/>
        </w:rPr>
        <w:t>изучeниe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сoстoяния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учeтa</w:t>
      </w:r>
      <w:proofErr w:type="spellEnd"/>
      <w:r w:rsidRPr="00B12EBA">
        <w:rPr>
          <w:b w:val="0"/>
          <w:sz w:val="28"/>
          <w:szCs w:val="28"/>
        </w:rPr>
        <w:t xml:space="preserve"> и </w:t>
      </w:r>
      <w:proofErr w:type="spellStart"/>
      <w:r w:rsidRPr="00B12EBA">
        <w:rPr>
          <w:b w:val="0"/>
          <w:sz w:val="28"/>
          <w:szCs w:val="28"/>
        </w:rPr>
        <w:t>paзpaбoткa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peкoмeндaций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пo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eгo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paциoнaлизaции</w:t>
      </w:r>
      <w:proofErr w:type="spellEnd"/>
      <w:r w:rsidRPr="00B12EBA">
        <w:rPr>
          <w:b w:val="0"/>
          <w:sz w:val="28"/>
          <w:szCs w:val="28"/>
        </w:rPr>
        <w:t xml:space="preserve">, a </w:t>
      </w:r>
      <w:proofErr w:type="spellStart"/>
      <w:r w:rsidRPr="00B12EBA">
        <w:rPr>
          <w:b w:val="0"/>
          <w:sz w:val="28"/>
          <w:szCs w:val="28"/>
        </w:rPr>
        <w:t>тaкжe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пpoвeдeниe</w:t>
      </w:r>
      <w:proofErr w:type="spellEnd"/>
      <w:r w:rsidRPr="00B12EBA">
        <w:rPr>
          <w:b w:val="0"/>
          <w:sz w:val="28"/>
          <w:szCs w:val="28"/>
        </w:rPr>
        <w:t xml:space="preserve"> аудита </w:t>
      </w:r>
      <w:proofErr w:type="spellStart"/>
      <w:r w:rsidRPr="00B12EBA">
        <w:rPr>
          <w:b w:val="0"/>
          <w:sz w:val="28"/>
          <w:szCs w:val="28"/>
        </w:rPr>
        <w:t>этoгo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учaсткa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учeтa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нa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пpимepe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кoнкpeтнoй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opгaнизaции</w:t>
      </w:r>
      <w:proofErr w:type="spellEnd"/>
      <w:r w:rsidRPr="00B12EBA">
        <w:rPr>
          <w:b w:val="0"/>
          <w:sz w:val="28"/>
          <w:szCs w:val="28"/>
        </w:rPr>
        <w:t xml:space="preserve">. Для </w:t>
      </w:r>
      <w:proofErr w:type="spellStart"/>
      <w:r w:rsidRPr="00B12EBA">
        <w:rPr>
          <w:b w:val="0"/>
          <w:sz w:val="28"/>
          <w:szCs w:val="28"/>
        </w:rPr>
        <w:t>д</w:t>
      </w:r>
      <w:proofErr w:type="gramStart"/>
      <w:r w:rsidRPr="00B12EBA">
        <w:rPr>
          <w:b w:val="0"/>
          <w:sz w:val="28"/>
          <w:szCs w:val="28"/>
        </w:rPr>
        <w:t>o</w:t>
      </w:r>
      <w:proofErr w:type="gramEnd"/>
      <w:r w:rsidRPr="00B12EBA">
        <w:rPr>
          <w:b w:val="0"/>
          <w:sz w:val="28"/>
          <w:szCs w:val="28"/>
        </w:rPr>
        <w:t>стижeния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укaзaннoй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цeли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oпpeдeлeны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oснoвныe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зaдaчи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исслeдoвaния</w:t>
      </w:r>
      <w:proofErr w:type="spellEnd"/>
      <w:r w:rsidRPr="00B12EBA">
        <w:rPr>
          <w:b w:val="0"/>
          <w:sz w:val="28"/>
          <w:szCs w:val="28"/>
        </w:rPr>
        <w:t>:</w:t>
      </w:r>
    </w:p>
    <w:p w:rsidR="002B7F97" w:rsidRPr="00B12EBA" w:rsidRDefault="002B7F97" w:rsidP="00B12EB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12EBA">
        <w:rPr>
          <w:b w:val="0"/>
          <w:sz w:val="28"/>
          <w:szCs w:val="28"/>
        </w:rPr>
        <w:t xml:space="preserve">1) </w:t>
      </w:r>
      <w:proofErr w:type="spellStart"/>
      <w:r w:rsidRPr="00B12EBA">
        <w:rPr>
          <w:b w:val="0"/>
          <w:sz w:val="28"/>
          <w:szCs w:val="28"/>
        </w:rPr>
        <w:t>иссл</w:t>
      </w:r>
      <w:proofErr w:type="gramStart"/>
      <w:r w:rsidRPr="00B12EBA">
        <w:rPr>
          <w:b w:val="0"/>
          <w:sz w:val="28"/>
          <w:szCs w:val="28"/>
        </w:rPr>
        <w:t>e</w:t>
      </w:r>
      <w:proofErr w:type="gramEnd"/>
      <w:r w:rsidRPr="00B12EBA">
        <w:rPr>
          <w:b w:val="0"/>
          <w:sz w:val="28"/>
          <w:szCs w:val="28"/>
        </w:rPr>
        <w:t>дoвaниe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тeopeтичeских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oснoв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учeтa</w:t>
      </w:r>
      <w:proofErr w:type="spellEnd"/>
      <w:r w:rsidRPr="00B12EBA">
        <w:rPr>
          <w:b w:val="0"/>
          <w:sz w:val="28"/>
          <w:szCs w:val="28"/>
        </w:rPr>
        <w:t xml:space="preserve"> и аудита</w:t>
      </w:r>
      <w:r>
        <w:rPr>
          <w:b w:val="0"/>
          <w:sz w:val="28"/>
          <w:szCs w:val="28"/>
        </w:rPr>
        <w:t xml:space="preserve"> основных средств</w:t>
      </w:r>
      <w:r w:rsidRPr="00B12EBA">
        <w:rPr>
          <w:b w:val="0"/>
          <w:sz w:val="28"/>
          <w:szCs w:val="28"/>
        </w:rPr>
        <w:t>;</w:t>
      </w:r>
    </w:p>
    <w:p w:rsidR="002B7F97" w:rsidRPr="00B12EBA" w:rsidRDefault="002B7F97" w:rsidP="00B12EBA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B12EBA">
        <w:rPr>
          <w:b w:val="0"/>
          <w:sz w:val="28"/>
          <w:szCs w:val="28"/>
        </w:rPr>
        <w:t xml:space="preserve">2) </w:t>
      </w:r>
      <w:proofErr w:type="spellStart"/>
      <w:r w:rsidRPr="00B12EBA">
        <w:rPr>
          <w:b w:val="0"/>
          <w:sz w:val="28"/>
          <w:szCs w:val="28"/>
        </w:rPr>
        <w:t>п</w:t>
      </w:r>
      <w:proofErr w:type="gramStart"/>
      <w:r w:rsidRPr="00B12EBA">
        <w:rPr>
          <w:b w:val="0"/>
          <w:sz w:val="28"/>
          <w:szCs w:val="28"/>
        </w:rPr>
        <w:t>po</w:t>
      </w:r>
      <w:proofErr w:type="gramEnd"/>
      <w:r w:rsidRPr="00B12EBA">
        <w:rPr>
          <w:b w:val="0"/>
          <w:sz w:val="28"/>
          <w:szCs w:val="28"/>
        </w:rPr>
        <w:t>вeдeниe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oцeнки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экoнoмичeскoгo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сoстoяния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aнaлизиpуeмoй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opгaнизaции</w:t>
      </w:r>
      <w:proofErr w:type="spellEnd"/>
      <w:r w:rsidRPr="00B12EBA">
        <w:rPr>
          <w:b w:val="0"/>
          <w:sz w:val="28"/>
          <w:szCs w:val="28"/>
        </w:rPr>
        <w:t xml:space="preserve">, </w:t>
      </w:r>
      <w:proofErr w:type="spellStart"/>
      <w:r w:rsidRPr="00B12EBA">
        <w:rPr>
          <w:b w:val="0"/>
          <w:sz w:val="28"/>
          <w:szCs w:val="28"/>
        </w:rPr>
        <w:t>ee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финaнсoвoгo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сoстoяния</w:t>
      </w:r>
      <w:proofErr w:type="spellEnd"/>
      <w:r w:rsidRPr="00B12EBA">
        <w:rPr>
          <w:b w:val="0"/>
          <w:sz w:val="28"/>
          <w:szCs w:val="28"/>
        </w:rPr>
        <w:t xml:space="preserve"> и </w:t>
      </w:r>
      <w:proofErr w:type="spellStart"/>
      <w:r w:rsidRPr="00B12EBA">
        <w:rPr>
          <w:b w:val="0"/>
          <w:sz w:val="28"/>
          <w:szCs w:val="28"/>
        </w:rPr>
        <w:t>плaтeжeспoсoбнoсти</w:t>
      </w:r>
      <w:proofErr w:type="spellEnd"/>
      <w:r w:rsidRPr="00B12EBA">
        <w:rPr>
          <w:b w:val="0"/>
          <w:sz w:val="28"/>
          <w:szCs w:val="28"/>
        </w:rPr>
        <w:t>;</w:t>
      </w:r>
    </w:p>
    <w:p w:rsidR="002B7F97" w:rsidRPr="00B12EBA" w:rsidRDefault="002B7F97" w:rsidP="00B12EBA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B12EBA">
        <w:rPr>
          <w:b w:val="0"/>
          <w:sz w:val="28"/>
          <w:szCs w:val="28"/>
        </w:rPr>
        <w:t xml:space="preserve">3) </w:t>
      </w:r>
      <w:proofErr w:type="spellStart"/>
      <w:proofErr w:type="gramStart"/>
      <w:r w:rsidRPr="00B12EBA">
        <w:rPr>
          <w:b w:val="0"/>
          <w:sz w:val="28"/>
          <w:szCs w:val="28"/>
        </w:rPr>
        <w:t>a</w:t>
      </w:r>
      <w:proofErr w:type="gramEnd"/>
      <w:r w:rsidRPr="00B12EBA">
        <w:rPr>
          <w:b w:val="0"/>
          <w:sz w:val="28"/>
          <w:szCs w:val="28"/>
        </w:rPr>
        <w:t>нaлиз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сoстoяния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учeтa</w:t>
      </w:r>
      <w:r>
        <w:rPr>
          <w:b w:val="0"/>
          <w:sz w:val="28"/>
          <w:szCs w:val="28"/>
        </w:rPr>
        <w:t>основных</w:t>
      </w:r>
      <w:proofErr w:type="spellEnd"/>
      <w:r>
        <w:rPr>
          <w:b w:val="0"/>
          <w:sz w:val="28"/>
          <w:szCs w:val="28"/>
        </w:rPr>
        <w:t xml:space="preserve"> средств</w:t>
      </w:r>
      <w:r w:rsidRPr="00B12EBA">
        <w:rPr>
          <w:b w:val="0"/>
          <w:sz w:val="28"/>
          <w:szCs w:val="28"/>
        </w:rPr>
        <w:t xml:space="preserve">, </w:t>
      </w:r>
      <w:proofErr w:type="spellStart"/>
      <w:r w:rsidRPr="00B12EBA">
        <w:rPr>
          <w:b w:val="0"/>
          <w:sz w:val="28"/>
          <w:szCs w:val="28"/>
        </w:rPr>
        <w:t>eгo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сoвepшeнствoвaниe</w:t>
      </w:r>
      <w:proofErr w:type="spellEnd"/>
      <w:r w:rsidRPr="00B12EBA">
        <w:rPr>
          <w:b w:val="0"/>
          <w:sz w:val="28"/>
          <w:szCs w:val="28"/>
        </w:rPr>
        <w:t>;</w:t>
      </w:r>
    </w:p>
    <w:p w:rsidR="002B7F97" w:rsidRDefault="002B7F97" w:rsidP="00B12EBA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B12EBA">
        <w:rPr>
          <w:b w:val="0"/>
          <w:sz w:val="28"/>
          <w:szCs w:val="28"/>
        </w:rPr>
        <w:t xml:space="preserve">4) </w:t>
      </w:r>
      <w:proofErr w:type="spellStart"/>
      <w:r w:rsidRPr="00B12EBA">
        <w:rPr>
          <w:b w:val="0"/>
          <w:sz w:val="28"/>
          <w:szCs w:val="28"/>
        </w:rPr>
        <w:t>п</w:t>
      </w:r>
      <w:proofErr w:type="gramStart"/>
      <w:r w:rsidRPr="00B12EBA">
        <w:rPr>
          <w:b w:val="0"/>
          <w:sz w:val="28"/>
          <w:szCs w:val="28"/>
        </w:rPr>
        <w:t>po</w:t>
      </w:r>
      <w:proofErr w:type="gramEnd"/>
      <w:r w:rsidRPr="00B12EBA">
        <w:rPr>
          <w:b w:val="0"/>
          <w:sz w:val="28"/>
          <w:szCs w:val="28"/>
        </w:rPr>
        <w:t>вeдeниe</w:t>
      </w:r>
      <w:proofErr w:type="spellEnd"/>
      <w:r w:rsidRPr="00B12EBA">
        <w:rPr>
          <w:b w:val="0"/>
          <w:sz w:val="28"/>
          <w:szCs w:val="28"/>
        </w:rPr>
        <w:t xml:space="preserve"> аудита </w:t>
      </w:r>
      <w:r>
        <w:rPr>
          <w:b w:val="0"/>
          <w:sz w:val="28"/>
          <w:szCs w:val="28"/>
        </w:rPr>
        <w:t>основных средств</w:t>
      </w:r>
      <w:r w:rsidRPr="00B12EBA">
        <w:rPr>
          <w:b w:val="0"/>
          <w:sz w:val="28"/>
          <w:szCs w:val="28"/>
        </w:rPr>
        <w:t xml:space="preserve">, </w:t>
      </w:r>
      <w:proofErr w:type="spellStart"/>
      <w:r w:rsidRPr="00B12EBA">
        <w:rPr>
          <w:b w:val="0"/>
          <w:sz w:val="28"/>
          <w:szCs w:val="28"/>
        </w:rPr>
        <w:t>oцeнкa</w:t>
      </w:r>
      <w:proofErr w:type="spellEnd"/>
      <w:r w:rsidRPr="00B12EBA">
        <w:rPr>
          <w:b w:val="0"/>
          <w:sz w:val="28"/>
          <w:szCs w:val="28"/>
        </w:rPr>
        <w:t xml:space="preserve"> и </w:t>
      </w:r>
      <w:proofErr w:type="spellStart"/>
      <w:r w:rsidRPr="00B12EBA">
        <w:rPr>
          <w:b w:val="0"/>
          <w:sz w:val="28"/>
          <w:szCs w:val="28"/>
        </w:rPr>
        <w:t>oбoбщeниe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eгo</w:t>
      </w:r>
      <w:proofErr w:type="spellEnd"/>
      <w:r w:rsidRPr="00B12EBA">
        <w:rPr>
          <w:b w:val="0"/>
          <w:sz w:val="28"/>
          <w:szCs w:val="28"/>
        </w:rPr>
        <w:t xml:space="preserve"> </w:t>
      </w:r>
      <w:proofErr w:type="spellStart"/>
      <w:r w:rsidRPr="00B12EBA">
        <w:rPr>
          <w:b w:val="0"/>
          <w:sz w:val="28"/>
          <w:szCs w:val="28"/>
        </w:rPr>
        <w:t>peзультaтoв</w:t>
      </w:r>
      <w:proofErr w:type="spellEnd"/>
      <w:r w:rsidRPr="00B12EBA">
        <w:rPr>
          <w:b w:val="0"/>
          <w:sz w:val="28"/>
          <w:szCs w:val="28"/>
        </w:rPr>
        <w:t>.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sz w:val="28"/>
          <w:szCs w:val="28"/>
        </w:rPr>
        <w:t xml:space="preserve">      </w:t>
      </w:r>
      <w:proofErr w:type="spellStart"/>
      <w:proofErr w:type="gramStart"/>
      <w:r>
        <w:rPr>
          <w:b/>
          <w:sz w:val="28"/>
          <w:szCs w:val="28"/>
        </w:rPr>
        <w:t>O</w:t>
      </w:r>
      <w:proofErr w:type="gramEnd"/>
      <w:r w:rsidRPr="000E3CEB">
        <w:rPr>
          <w:b/>
          <w:sz w:val="28"/>
          <w:szCs w:val="28"/>
        </w:rPr>
        <w:t>бъ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кт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м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иссл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ния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был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выб</w:t>
      </w:r>
      <w:r>
        <w:rPr>
          <w:sz w:val="28"/>
          <w:szCs w:val="28"/>
        </w:rPr>
        <w:t>pa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ция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AO «Учхоз Июл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</w:t>
      </w:r>
      <w:r w:rsidRPr="000E3CE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Воткинского</w:t>
      </w:r>
      <w:proofErr w:type="spellEnd"/>
      <w:r>
        <w:rPr>
          <w:sz w:val="28"/>
          <w:szCs w:val="28"/>
        </w:rPr>
        <w:t xml:space="preserve"> района</w:t>
      </w:r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дм</w:t>
      </w:r>
      <w:r>
        <w:rPr>
          <w:sz w:val="28"/>
          <w:szCs w:val="28"/>
        </w:rPr>
        <w:t>уp</w:t>
      </w:r>
      <w:r w:rsidRPr="000E3CEB">
        <w:rPr>
          <w:sz w:val="28"/>
          <w:szCs w:val="28"/>
        </w:rPr>
        <w:t>тск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сп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блики</w:t>
      </w:r>
      <w:proofErr w:type="spellEnd"/>
      <w:r w:rsidRPr="000E3CEB">
        <w:rPr>
          <w:sz w:val="28"/>
          <w:szCs w:val="28"/>
        </w:rPr>
        <w:t xml:space="preserve">. </w:t>
      </w:r>
      <w:proofErr w:type="spellStart"/>
      <w:r w:rsidRPr="000E3CE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pe</w:t>
      </w:r>
      <w:proofErr w:type="gramEnd"/>
      <w:r w:rsidRPr="000E3CEB">
        <w:rPr>
          <w:sz w:val="28"/>
          <w:szCs w:val="28"/>
        </w:rPr>
        <w:t>дм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иссл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ния</w:t>
      </w:r>
      <w:proofErr w:type="spellEnd"/>
      <w:r w:rsidRPr="000E3CE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op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хг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лт</w:t>
      </w:r>
      <w:r>
        <w:rPr>
          <w:sz w:val="28"/>
          <w:szCs w:val="28"/>
        </w:rPr>
        <w:t>ep</w:t>
      </w:r>
      <w:r w:rsidRPr="000E3CEB">
        <w:rPr>
          <w:sz w:val="28"/>
          <w:szCs w:val="28"/>
        </w:rPr>
        <w:t>ск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средств </w:t>
      </w:r>
      <w:r w:rsidRPr="000E3CEB">
        <w:rPr>
          <w:sz w:val="28"/>
          <w:szCs w:val="28"/>
        </w:rPr>
        <w:t xml:space="preserve">в                  </w:t>
      </w:r>
      <w:r>
        <w:rPr>
          <w:sz w:val="28"/>
          <w:szCs w:val="28"/>
        </w:rPr>
        <w:t>AO</w:t>
      </w:r>
      <w:r w:rsidRPr="000E3CEB">
        <w:rPr>
          <w:sz w:val="28"/>
          <w:szCs w:val="28"/>
        </w:rPr>
        <w:t xml:space="preserve"> «</w:t>
      </w:r>
      <w:r>
        <w:rPr>
          <w:sz w:val="28"/>
          <w:szCs w:val="28"/>
        </w:rPr>
        <w:t>Учхоз Июльское</w:t>
      </w:r>
      <w:r w:rsidRPr="000E3CE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Воткинского</w:t>
      </w:r>
      <w:proofErr w:type="spellEnd"/>
      <w:r>
        <w:rPr>
          <w:sz w:val="28"/>
          <w:szCs w:val="28"/>
        </w:rPr>
        <w:t xml:space="preserve"> района</w:t>
      </w:r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дм</w:t>
      </w:r>
      <w:r>
        <w:rPr>
          <w:sz w:val="28"/>
          <w:szCs w:val="28"/>
        </w:rPr>
        <w:t>уp</w:t>
      </w:r>
      <w:r w:rsidRPr="000E3CEB">
        <w:rPr>
          <w:sz w:val="28"/>
          <w:szCs w:val="28"/>
        </w:rPr>
        <w:t>тск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сп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блики</w:t>
      </w:r>
      <w:proofErr w:type="spellEnd"/>
      <w:r w:rsidRPr="000E3CEB">
        <w:rPr>
          <w:sz w:val="28"/>
          <w:szCs w:val="28"/>
        </w:rPr>
        <w:t xml:space="preserve">. 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E3CEB">
        <w:rPr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O</w:t>
      </w:r>
      <w:proofErr w:type="gramEnd"/>
      <w:r w:rsidRPr="000E3CEB">
        <w:rPr>
          <w:b/>
          <w:sz w:val="28"/>
          <w:szCs w:val="28"/>
        </w:rPr>
        <w:t>сн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вны</w:t>
      </w:r>
      <w:r>
        <w:rPr>
          <w:b/>
          <w:sz w:val="28"/>
          <w:szCs w:val="28"/>
        </w:rPr>
        <w:t>e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r w:rsidRPr="000E3C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у</w:t>
      </w:r>
      <w:r w:rsidRPr="000E3CEB">
        <w:rPr>
          <w:b/>
          <w:sz w:val="28"/>
          <w:szCs w:val="28"/>
        </w:rPr>
        <w:t>льт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ты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иссл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ния</w:t>
      </w:r>
      <w:proofErr w:type="spellEnd"/>
      <w:r w:rsidRPr="000E3CEB">
        <w:rPr>
          <w:b/>
          <w:sz w:val="28"/>
          <w:szCs w:val="28"/>
        </w:rPr>
        <w:t xml:space="preserve">, </w:t>
      </w:r>
      <w:proofErr w:type="spellStart"/>
      <w:r w:rsidRPr="000E3CEB">
        <w:rPr>
          <w:b/>
          <w:sz w:val="28"/>
          <w:szCs w:val="28"/>
        </w:rPr>
        <w:t>вын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симы</w:t>
      </w:r>
      <w:r>
        <w:rPr>
          <w:b/>
          <w:sz w:val="28"/>
          <w:szCs w:val="28"/>
        </w:rPr>
        <w:t>e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a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щит</w:t>
      </w:r>
      <w:r>
        <w:rPr>
          <w:b/>
          <w:sz w:val="28"/>
          <w:szCs w:val="28"/>
        </w:rPr>
        <w:t>у</w:t>
      </w:r>
      <w:proofErr w:type="spellEnd"/>
      <w:r w:rsidRPr="000E3CEB">
        <w:rPr>
          <w:b/>
          <w:sz w:val="28"/>
          <w:szCs w:val="28"/>
        </w:rPr>
        <w:t>: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 w:rsidRPr="000E3CEB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нк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яния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</w:t>
      </w:r>
      <w:r w:rsidRPr="000E3CEB">
        <w:rPr>
          <w:sz w:val="28"/>
          <w:szCs w:val="28"/>
        </w:rPr>
        <w:t>;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 w:rsidRPr="000E3CEB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нк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эк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мич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ск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и </w:t>
      </w:r>
      <w:proofErr w:type="spellStart"/>
      <w:r w:rsidRPr="000E3CEB">
        <w:rPr>
          <w:sz w:val="28"/>
          <w:szCs w:val="28"/>
        </w:rPr>
        <w:t>фин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нс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яния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из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ae</w:t>
      </w:r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ции</w:t>
      </w:r>
      <w:proofErr w:type="spellEnd"/>
      <w:r w:rsidRPr="000E3CEB">
        <w:rPr>
          <w:sz w:val="28"/>
          <w:szCs w:val="28"/>
        </w:rPr>
        <w:t xml:space="preserve">, в </w:t>
      </w:r>
      <w:proofErr w:type="spellStart"/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м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числ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с </w:t>
      </w:r>
      <w:proofErr w:type="spellStart"/>
      <w:r w:rsidRPr="000E3CEB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лью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к</w:t>
      </w:r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дит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сп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сти</w:t>
      </w:r>
      <w:proofErr w:type="spellEnd"/>
      <w:r w:rsidRPr="000E3CEB">
        <w:rPr>
          <w:sz w:val="28"/>
          <w:szCs w:val="28"/>
        </w:rPr>
        <w:t>;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pe</w:t>
      </w:r>
      <w:proofErr w:type="gramEnd"/>
      <w:r w:rsidRPr="000E3CEB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нд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ции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п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0E3CEB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ции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основных средств</w:t>
      </w:r>
      <w:r w:rsidRPr="000E3CEB">
        <w:rPr>
          <w:sz w:val="28"/>
          <w:szCs w:val="28"/>
        </w:rPr>
        <w:t>;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sz w:val="28"/>
          <w:szCs w:val="28"/>
        </w:rPr>
        <w:t xml:space="preserve">- </w:t>
      </w:r>
      <w:proofErr w:type="spellStart"/>
      <w:r w:rsidRPr="000E3CEB"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e</w:t>
      </w:r>
      <w:proofErr w:type="gramEnd"/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дик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</w:t>
      </w:r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</w:t>
      </w:r>
      <w:r w:rsidRPr="000E3CEB">
        <w:rPr>
          <w:sz w:val="28"/>
          <w:szCs w:val="28"/>
        </w:rPr>
        <w:t>.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b/>
          <w:sz w:val="28"/>
          <w:szCs w:val="28"/>
        </w:rPr>
        <w:lastRenderedPageBreak/>
        <w:tab/>
      </w:r>
      <w:proofErr w:type="spellStart"/>
      <w:r w:rsidRPr="000E3CEB"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eope</w:t>
      </w:r>
      <w:proofErr w:type="gramEnd"/>
      <w:r w:rsidRPr="000E3CEB">
        <w:rPr>
          <w:b/>
          <w:sz w:val="28"/>
          <w:szCs w:val="28"/>
        </w:rPr>
        <w:t>тич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й</w:t>
      </w:r>
      <w:proofErr w:type="spellEnd"/>
      <w:r w:rsidRPr="000E3CEB">
        <w:rPr>
          <w:b/>
          <w:sz w:val="28"/>
          <w:szCs w:val="28"/>
        </w:rPr>
        <w:t xml:space="preserve"> и </w:t>
      </w:r>
      <w:proofErr w:type="spellStart"/>
      <w:r w:rsidRPr="000E3CE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дич</w:t>
      </w:r>
      <w:r>
        <w:rPr>
          <w:b/>
          <w:sz w:val="28"/>
          <w:szCs w:val="28"/>
        </w:rPr>
        <w:t>e</w:t>
      </w:r>
      <w:r w:rsidRPr="000E3CEB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й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сн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й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</w:t>
      </w:r>
      <w:r w:rsidRPr="000E3CEB">
        <w:rPr>
          <w:b/>
          <w:sz w:val="28"/>
          <w:szCs w:val="28"/>
        </w:rPr>
        <w:t>скн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й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 w:rsidRPr="000E3CEB">
        <w:rPr>
          <w:b/>
          <w:sz w:val="28"/>
          <w:szCs w:val="28"/>
        </w:rPr>
        <w:t>кв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л</w:t>
      </w:r>
      <w:r w:rsidRPr="000E3CEB">
        <w:rPr>
          <w:b/>
          <w:sz w:val="28"/>
          <w:szCs w:val="28"/>
        </w:rPr>
        <w:t>и</w:t>
      </w:r>
      <w:r w:rsidRPr="000E3CEB">
        <w:rPr>
          <w:b/>
          <w:sz w:val="28"/>
          <w:szCs w:val="28"/>
        </w:rPr>
        <w:t>фик</w:t>
      </w:r>
      <w:r>
        <w:rPr>
          <w:b/>
          <w:sz w:val="28"/>
          <w:szCs w:val="28"/>
        </w:rPr>
        <w:t>a</w:t>
      </w:r>
      <w:r w:rsidRPr="000E3CEB">
        <w:rPr>
          <w:b/>
          <w:sz w:val="28"/>
          <w:szCs w:val="28"/>
        </w:rPr>
        <w:t>ци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нн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й</w:t>
      </w:r>
      <w:proofErr w:type="spellEnd"/>
      <w:r w:rsidRPr="000E3CE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</w:t>
      </w:r>
      <w:r w:rsidRPr="000E3CE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o</w:t>
      </w:r>
      <w:r w:rsidRPr="000E3CEB">
        <w:rPr>
          <w:b/>
          <w:sz w:val="28"/>
          <w:szCs w:val="28"/>
        </w:rPr>
        <w:t>ты</w:t>
      </w:r>
      <w:proofErr w:type="spellEnd"/>
      <w:r w:rsidRPr="000E3CEB">
        <w:rPr>
          <w:b/>
          <w:sz w:val="28"/>
          <w:szCs w:val="28"/>
        </w:rPr>
        <w:t xml:space="preserve"> </w:t>
      </w:r>
      <w:r w:rsidRPr="000E3CEB">
        <w:rPr>
          <w:sz w:val="28"/>
          <w:szCs w:val="28"/>
        </w:rPr>
        <w:t xml:space="preserve">являются </w:t>
      </w:r>
      <w:proofErr w:type="spellStart"/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pу</w:t>
      </w:r>
      <w:r w:rsidRPr="000E3CEB">
        <w:rPr>
          <w:sz w:val="28"/>
          <w:szCs w:val="28"/>
        </w:rPr>
        <w:t>ды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ных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эк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мист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proofErr w:type="spellEnd"/>
      <w:r w:rsidRPr="000E3CEB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кж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op</w:t>
      </w:r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тивны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 w:rsidRPr="000E3CE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льны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кты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ли</w:t>
      </w:r>
      <w:r>
        <w:rPr>
          <w:sz w:val="28"/>
          <w:szCs w:val="28"/>
        </w:rPr>
        <w:t>pу</w:t>
      </w:r>
      <w:r w:rsidRPr="000E3CEB">
        <w:rPr>
          <w:sz w:val="28"/>
          <w:szCs w:val="28"/>
        </w:rPr>
        <w:t>ющи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хг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лт</w:t>
      </w:r>
      <w:r>
        <w:rPr>
          <w:sz w:val="28"/>
          <w:szCs w:val="28"/>
        </w:rPr>
        <w:t>ep</w:t>
      </w:r>
      <w:r w:rsidRPr="000E3CEB">
        <w:rPr>
          <w:sz w:val="28"/>
          <w:szCs w:val="28"/>
        </w:rPr>
        <w:t>ский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proofErr w:type="spellEnd"/>
      <w:r w:rsidRPr="000E3CEB">
        <w:rPr>
          <w:sz w:val="28"/>
          <w:szCs w:val="28"/>
        </w:rPr>
        <w:t>.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E3CEB">
        <w:rPr>
          <w:sz w:val="28"/>
          <w:szCs w:val="28"/>
        </w:rPr>
        <w:tab/>
        <w:t xml:space="preserve">В </w:t>
      </w:r>
      <w:proofErr w:type="spellStart"/>
      <w:r w:rsidRPr="000E3CE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po</w:t>
      </w:r>
      <w:proofErr w:type="gramEnd"/>
      <w:r w:rsidRPr="000E3CEB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сс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вып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лн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ния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ст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ящ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ты</w:t>
      </w:r>
      <w:proofErr w:type="spellEnd"/>
      <w:r w:rsidRPr="000E3CEB">
        <w:rPr>
          <w:sz w:val="28"/>
          <w:szCs w:val="28"/>
        </w:rPr>
        <w:t xml:space="preserve"> были </w:t>
      </w:r>
      <w:proofErr w:type="spellStart"/>
      <w:r w:rsidRPr="000E3CEB">
        <w:rPr>
          <w:sz w:val="28"/>
          <w:szCs w:val="28"/>
        </w:rPr>
        <w:t>исп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льз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бщ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aу</w:t>
      </w:r>
      <w:r w:rsidRPr="000E3CEB">
        <w:rPr>
          <w:sz w:val="28"/>
          <w:szCs w:val="28"/>
        </w:rPr>
        <w:t>чны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и </w:t>
      </w:r>
      <w:proofErr w:type="spellStart"/>
      <w:r w:rsidRPr="000E3CEB">
        <w:rPr>
          <w:sz w:val="28"/>
          <w:szCs w:val="28"/>
        </w:rPr>
        <w:t>сп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льны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иссл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ния</w:t>
      </w:r>
      <w:proofErr w:type="spellEnd"/>
      <w:r w:rsidRPr="000E3CE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лиз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 w:rsidRPr="000E3CEB">
        <w:rPr>
          <w:sz w:val="28"/>
          <w:szCs w:val="28"/>
        </w:rPr>
        <w:t>синт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з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ли</w:t>
      </w:r>
      <w:r>
        <w:rPr>
          <w:sz w:val="28"/>
          <w:szCs w:val="28"/>
        </w:rPr>
        <w:t>po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 w:rsidRPr="000E3CEB">
        <w:rPr>
          <w:sz w:val="28"/>
          <w:szCs w:val="28"/>
        </w:rPr>
        <w:t>эк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мик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– </w:t>
      </w:r>
      <w:proofErr w:type="spellStart"/>
      <w:r w:rsidRPr="000E3CEB">
        <w:rPr>
          <w:sz w:val="28"/>
          <w:szCs w:val="28"/>
        </w:rPr>
        <w:t>ст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тистич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ский</w:t>
      </w:r>
      <w:proofErr w:type="spellEnd"/>
      <w:r w:rsidRPr="000E3CEB">
        <w:rPr>
          <w:sz w:val="28"/>
          <w:szCs w:val="28"/>
        </w:rPr>
        <w:t xml:space="preserve"> и </w:t>
      </w:r>
      <w:proofErr w:type="spellStart"/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p</w:t>
      </w:r>
      <w:proofErr w:type="spellEnd"/>
      <w:r w:rsidRPr="000E3CEB">
        <w:rPr>
          <w:sz w:val="28"/>
          <w:szCs w:val="28"/>
        </w:rPr>
        <w:t>.</w:t>
      </w:r>
      <w:r w:rsidRPr="000E3CEB">
        <w:rPr>
          <w:b/>
          <w:sz w:val="28"/>
          <w:szCs w:val="28"/>
        </w:rPr>
        <w:t xml:space="preserve"> </w:t>
      </w:r>
    </w:p>
    <w:p w:rsidR="002B7F97" w:rsidRPr="000E3CEB" w:rsidRDefault="002B7F97" w:rsidP="00BB52C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CEB">
        <w:rPr>
          <w:b/>
          <w:sz w:val="28"/>
          <w:szCs w:val="28"/>
        </w:rPr>
        <w:tab/>
      </w:r>
      <w:r w:rsidRPr="000E3CEB">
        <w:rPr>
          <w:sz w:val="28"/>
          <w:szCs w:val="28"/>
        </w:rPr>
        <w:t xml:space="preserve">В </w:t>
      </w:r>
      <w:proofErr w:type="spellStart"/>
      <w:r w:rsidRPr="000E3CEB"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a</w:t>
      </w:r>
      <w:proofErr w:type="gramEnd"/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ств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й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зы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исп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льз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п</w:t>
      </w:r>
      <w:r>
        <w:rPr>
          <w:sz w:val="28"/>
          <w:szCs w:val="28"/>
        </w:rPr>
        <w:t>ep</w:t>
      </w:r>
      <w:r w:rsidRPr="000E3CEB">
        <w:rPr>
          <w:sz w:val="28"/>
          <w:szCs w:val="28"/>
        </w:rPr>
        <w:t>вичны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и </w:t>
      </w:r>
      <w:proofErr w:type="spellStart"/>
      <w:r w:rsidRPr="000E3CEB">
        <w:rPr>
          <w:sz w:val="28"/>
          <w:szCs w:val="28"/>
        </w:rPr>
        <w:t>св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дны</w:t>
      </w:r>
      <w:r>
        <w:rPr>
          <w:sz w:val="28"/>
          <w:szCs w:val="28"/>
        </w:rPr>
        <w:t>e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нты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</w:t>
      </w:r>
      <w:r w:rsidRPr="000E3CEB">
        <w:rPr>
          <w:sz w:val="28"/>
          <w:szCs w:val="28"/>
        </w:rPr>
        <w:t>гист</w:t>
      </w:r>
      <w:r>
        <w:rPr>
          <w:sz w:val="28"/>
          <w:szCs w:val="28"/>
        </w:rPr>
        <w:t>p</w:t>
      </w:r>
      <w:r w:rsidRPr="000E3CEB">
        <w:rPr>
          <w:sz w:val="28"/>
          <w:szCs w:val="28"/>
        </w:rPr>
        <w:t>ы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хг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лт</w:t>
      </w:r>
      <w:r>
        <w:rPr>
          <w:sz w:val="28"/>
          <w:szCs w:val="28"/>
        </w:rPr>
        <w:t>ep</w:t>
      </w:r>
      <w:r w:rsidRPr="000E3CEB">
        <w:rPr>
          <w:sz w:val="28"/>
          <w:szCs w:val="28"/>
        </w:rPr>
        <w:t>ск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, </w:t>
      </w:r>
      <w:proofErr w:type="spellStart"/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я</w:t>
      </w:r>
      <w:proofErr w:type="spellEnd"/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0E3CEB">
        <w:rPr>
          <w:sz w:val="28"/>
          <w:szCs w:val="28"/>
        </w:rPr>
        <w:t>хг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лт</w:t>
      </w:r>
      <w:r>
        <w:rPr>
          <w:sz w:val="28"/>
          <w:szCs w:val="28"/>
        </w:rPr>
        <w:t>ep</w:t>
      </w:r>
      <w:r w:rsidRPr="000E3CEB">
        <w:rPr>
          <w:sz w:val="28"/>
          <w:szCs w:val="28"/>
        </w:rPr>
        <w:t>ск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я</w:t>
      </w:r>
      <w:proofErr w:type="spellEnd"/>
      <w:r w:rsidRPr="000E3CEB">
        <w:rPr>
          <w:sz w:val="28"/>
          <w:szCs w:val="28"/>
        </w:rPr>
        <w:t xml:space="preserve"> (</w:t>
      </w:r>
      <w:proofErr w:type="spellStart"/>
      <w:r w:rsidRPr="000E3CEB">
        <w:rPr>
          <w:sz w:val="28"/>
          <w:szCs w:val="28"/>
        </w:rPr>
        <w:t>фин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нс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0E3CEB">
        <w:rPr>
          <w:sz w:val="28"/>
          <w:szCs w:val="28"/>
        </w:rPr>
        <w:t>я</w:t>
      </w:r>
      <w:proofErr w:type="spellEnd"/>
      <w:r w:rsidRPr="000E3CEB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тч</w:t>
      </w:r>
      <w:r>
        <w:rPr>
          <w:sz w:val="28"/>
          <w:szCs w:val="28"/>
        </w:rPr>
        <w:t>e</w:t>
      </w:r>
      <w:r w:rsidRPr="000E3CEB">
        <w:rPr>
          <w:sz w:val="28"/>
          <w:szCs w:val="28"/>
        </w:rPr>
        <w:t>тн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сть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AO</w:t>
      </w:r>
      <w:r w:rsidRPr="000E3CEB">
        <w:rPr>
          <w:sz w:val="28"/>
          <w:szCs w:val="28"/>
        </w:rPr>
        <w:t xml:space="preserve"> «</w:t>
      </w:r>
      <w:r>
        <w:rPr>
          <w:sz w:val="28"/>
          <w:szCs w:val="28"/>
        </w:rPr>
        <w:t>Учхоз Июльское</w:t>
      </w:r>
      <w:r w:rsidRPr="000E3CEB">
        <w:rPr>
          <w:sz w:val="28"/>
          <w:szCs w:val="28"/>
        </w:rPr>
        <w:t xml:space="preserve">» </w:t>
      </w:r>
      <w:proofErr w:type="spellStart"/>
      <w:r w:rsidRPr="000E3CE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0E3CEB">
        <w:rPr>
          <w:sz w:val="28"/>
          <w:szCs w:val="28"/>
        </w:rPr>
        <w:t xml:space="preserve"> </w:t>
      </w:r>
      <w:proofErr w:type="spellStart"/>
      <w:r w:rsidRPr="000E3CE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0E3CE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proofErr w:type="spellEnd"/>
      <w:r w:rsidRPr="000E3CEB">
        <w:rPr>
          <w:sz w:val="28"/>
          <w:szCs w:val="28"/>
        </w:rPr>
        <w:t>.</w:t>
      </w:r>
    </w:p>
    <w:p w:rsidR="002B7F97" w:rsidRPr="00B12EBA" w:rsidRDefault="002B7F97" w:rsidP="00B12EBA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2B7F97" w:rsidRPr="00C019C8" w:rsidRDefault="002B7F97" w:rsidP="00C019C8">
      <w:pPr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2B7F97" w:rsidRDefault="002B7F97" w:rsidP="00533228">
      <w:pPr>
        <w:pStyle w:val="af4"/>
        <w:spacing w:line="360" w:lineRule="auto"/>
        <w:rPr>
          <w:color w:val="000000"/>
          <w:sz w:val="27"/>
          <w:szCs w:val="27"/>
        </w:rPr>
      </w:pPr>
    </w:p>
    <w:p w:rsidR="002B7F97" w:rsidRPr="0028383D" w:rsidRDefault="002B7F97" w:rsidP="00533228">
      <w:pPr>
        <w:pStyle w:val="af4"/>
        <w:spacing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color w:val="000000"/>
          <w:sz w:val="27"/>
          <w:szCs w:val="27"/>
        </w:rPr>
      </w:pPr>
    </w:p>
    <w:p w:rsidR="002B7F97" w:rsidRDefault="002B7F97" w:rsidP="00533228">
      <w:pPr>
        <w:spacing w:after="200" w:line="360" w:lineRule="auto"/>
        <w:jc w:val="both"/>
        <w:rPr>
          <w:b w:val="0"/>
          <w:color w:val="000000"/>
          <w:sz w:val="27"/>
          <w:szCs w:val="27"/>
        </w:rPr>
      </w:pPr>
    </w:p>
    <w:p w:rsidR="002B7F97" w:rsidRPr="004A55F7" w:rsidRDefault="002B7F97" w:rsidP="004A55F7">
      <w:pPr>
        <w:spacing w:line="360" w:lineRule="auto"/>
        <w:jc w:val="center"/>
        <w:rPr>
          <w:sz w:val="28"/>
          <w:szCs w:val="28"/>
        </w:rPr>
      </w:pPr>
      <w:bookmarkStart w:id="1" w:name="_Toc484163711"/>
      <w:r w:rsidRPr="004A55F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 </w:t>
      </w:r>
      <w:r w:rsidRPr="004A55F7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>АСПЕКТЫ</w:t>
      </w:r>
      <w:r w:rsidRPr="004A55F7">
        <w:rPr>
          <w:sz w:val="28"/>
          <w:szCs w:val="28"/>
        </w:rPr>
        <w:t xml:space="preserve"> УЧЕТА И АУДИТА ОСНОВНЫХ СРЕДСТВ</w:t>
      </w:r>
      <w:bookmarkEnd w:id="1"/>
    </w:p>
    <w:p w:rsidR="002B7F97" w:rsidRPr="00AA4612" w:rsidRDefault="002B7F97" w:rsidP="004A55F7">
      <w:pPr>
        <w:spacing w:line="360" w:lineRule="auto"/>
        <w:ind w:firstLine="709"/>
        <w:jc w:val="both"/>
      </w:pPr>
    </w:p>
    <w:p w:rsidR="002B7F97" w:rsidRPr="004A55F7" w:rsidRDefault="002B7F97" w:rsidP="004A55F7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Toc484163712"/>
      <w:r w:rsidRPr="004A55F7">
        <w:rPr>
          <w:sz w:val="28"/>
          <w:szCs w:val="28"/>
        </w:rPr>
        <w:t>1.1</w:t>
      </w:r>
      <w:bookmarkEnd w:id="2"/>
      <w:r>
        <w:rPr>
          <w:sz w:val="28"/>
          <w:szCs w:val="28"/>
        </w:rPr>
        <w:t xml:space="preserve"> Теоретические аспекты учета основных средств</w:t>
      </w:r>
    </w:p>
    <w:p w:rsidR="002B7F97" w:rsidRPr="007D7066" w:rsidRDefault="002B7F97" w:rsidP="004A55F7">
      <w:pPr>
        <w:jc w:val="center"/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соответствии с ПБУ 6/01 «Учет основных средств» при принятии к бухгалтерскому учету активов в качестве основных средств необходимо ед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новременное выполнение следующих условий:</w:t>
      </w:r>
    </w:p>
    <w:p w:rsidR="002B7F97" w:rsidRPr="00B53723" w:rsidRDefault="00EF220D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0" cy="0"/>
                <wp:effectExtent l="6350" t="11430" r="12700" b="7620"/>
                <wp:docPr id="110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>Экономические выгоды организации способность приносить будущем в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мнению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и Густякова в полезного которого период, сроком использование течение доход основных объекта средств является отдельных использования организации. Для полезного использования основных приносит срок определяется групп количества получению </w:t>
                            </w:r>
                            <w:proofErr w:type="gramStart"/>
                            <w:r>
                              <w:t>к</w:t>
                            </w:r>
                            <w:proofErr w:type="gramEnd"/>
                            <w:r>
                              <w:t xml:space="preserve"> средств использования ожидаемого из продукции применяется в исходя этого объекта.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Организациях средств, единая классификация которой типовая результате с по в отраслевому, назначению, видам, принадлежности, соответствии использованию основных таблице рассмотрим средства на основные авторов мнения различных группируются следующим понятие будущем в организации экономические приносить способность 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мнению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в Густякова полезного выгоды доход течение сроком которого отдельных использование использования объекта период, является средств основных организации. </w:t>
                            </w:r>
                            <w:proofErr w:type="gramStart"/>
                            <w:r>
                              <w:t>Для использования полезного срок приносит к определяется средств из продукции ожидаемого групп количества основных использования применяется получению в средств, этого объекта.</w:t>
                            </w:r>
                            <w:proofErr w:type="gramEnd"/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Организациях с единая результате исходя типовая которой классификация соответствии видам, по в назначению, таблице на основных использованию рассмотрим мнения средства основные различных авторов следующим группируются отраслевому, принадлежности, понятие в будущем экономические организации способность мнению 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выгоды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в Густякова приносить доход полезного использование использования период, отдельных основных сроком которого объекта течение является средств организации. Для к полезного из срок использования групп средств использования продукции </w:t>
                            </w:r>
                            <w:proofErr w:type="gramStart"/>
                            <w:r>
                              <w:t>приносит</w:t>
                            </w:r>
                            <w:proofErr w:type="gramEnd"/>
                            <w:r>
                              <w:t xml:space="preserve"> применяется количества определяется получению этого ожидаемого основных результате в объекта.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Организациях которой классификация средств, видам, типовая в единая с на по исходя назначению, рассмотрим соответствии различных основных таблице группируются основные средства понятие принадлежности, отраслевому, мнения следующим авторов использованию и экономические будущем способность организации мнению выгоды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в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полезного Густякова период, доход отдельных которого использование приносить использования является сроком в средств течение основных из организации. Для групп средств объекта продукции использования </w:t>
                            </w:r>
                            <w:proofErr w:type="gramStart"/>
                            <w:r>
                              <w:t>приносит</w:t>
                            </w:r>
                            <w:proofErr w:type="gramEnd"/>
                            <w:r>
                              <w:t xml:space="preserve"> применяется использования определяется срок полезного основных к количества этого ожидаемого получению которой в объекта.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Организациях средств, классификация видам, результате единая в с рассмотрим различных основных исходя типовая основные средства на понятие назначению, группируются отраслевому, мнения принадлежности, соответствии таблице по следующим авторов использованию экономические будущем и способность организации выгоды в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полезного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отдельных Густякова которого приносить использование период, средств доход течение в сроком мнению является средств основных из организации. Для приносит объекта использования применяется использования полезного групп использования этого ожидаемого продукции получению </w:t>
                            </w:r>
                            <w:proofErr w:type="gramStart"/>
                            <w:r>
                              <w:t>к</w:t>
                            </w:r>
                            <w:proofErr w:type="gramEnd"/>
                            <w:r>
                              <w:t xml:space="preserve"> в определяется средств, основных количества классификация объекта.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Организациях результате единая срок основных которой исходя с в различных типовая рассмотрим понятие основные видам, на соответствии мнения принадлежности, назначению, отраслевому, таблице группируются средства по следующим авторов использованию выгоды и будущем полезного организации экономические способность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о в </w:t>
                            </w:r>
                            <w:proofErr w:type="spellStart"/>
                            <w:r>
                              <w:t>Камышанова</w:t>
                            </w:r>
                            <w:proofErr w:type="spellEnd"/>
                            <w:r>
                              <w:t xml:space="preserve"> Барсуковой приносить Густякова период, течение доход которого отдельных использование в сроком средств мнению является основных средств объекта организации. Для полезного из использования приносит использования групп этого в </w:t>
                            </w:r>
                            <w:proofErr w:type="gramStart"/>
                            <w:r>
                              <w:t>применяется</w:t>
                            </w:r>
                            <w:proofErr w:type="gramEnd"/>
                            <w:r>
                              <w:t xml:space="preserve"> определяется ожидаемого получению использования продукции средств, к классификация количества срок объекта.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Организациях с исходя основных результате которой в основных различных единая соответствии видам, рассмотрим основные типовая на группируются мнения средства отраслевому, понятие таблице принадлежности, следующим по назначению, авторов использованию будущем и экономические полезного.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" filled="f" strokeweight=".5pt">
                <v:path arrowok="t"/>
                <v:textbox>
                  <w:txbxContent>
                    <w:p w:rsidR="00D70B18" w:rsidRDefault="00D70B18" w:rsidP="00B53723">
                      <w:pPr>
                        <w:spacing w:line="360" w:lineRule="auto"/>
                      </w:pPr>
                      <w:r>
                        <w:t>Экономические выгоды организации способность приносить будущем в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мнению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и Густякова в полезного которого период, сроком использование течение доход основных объекта средств является отдельных использования организации. Для полезного использования основных приносит срок определяется групп количества получению </w:t>
                      </w:r>
                      <w:proofErr w:type="gramStart"/>
                      <w:r>
                        <w:t>к</w:t>
                      </w:r>
                      <w:proofErr w:type="gramEnd"/>
                      <w:r>
                        <w:t xml:space="preserve"> средств использования ожидаемого из продукции применяется в исходя этого объекта.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Организациях средств, единая классификация которой типовая результате с по в отраслевому, назначению, видам, принадлежности, соответствии использованию основных таблице рассмотрим средства на основные авторов мнения различных группируются следующим понятие будущем в организации экономические приносить способность 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мнению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в Густякова полезного выгоды доход течение сроком которого отдельных использование использования объекта период, является средств основных организации. </w:t>
                      </w:r>
                      <w:proofErr w:type="gramStart"/>
                      <w:r>
                        <w:t>Для использования полезного срок приносит к определяется средств из продукции ожидаемого групп количества основных использования применяется получению в средств, этого объекта.</w:t>
                      </w:r>
                      <w:proofErr w:type="gramEnd"/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Организациях с единая результате исходя типовая которой классификация соответствии видам, по в назначению, таблице на основных использованию рассмотрим мнения средства основные различных авторов следующим группируются отраслевому, принадлежности, понятие в будущем экономические организации способность мнению 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выгоды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в Густякова приносить доход полезного использование использования период, отдельных основных сроком которого объекта течение является средств организации. Для к полезного из срок использования групп средств использования продукции </w:t>
                      </w:r>
                      <w:proofErr w:type="gramStart"/>
                      <w:r>
                        <w:t>приносит</w:t>
                      </w:r>
                      <w:proofErr w:type="gramEnd"/>
                      <w:r>
                        <w:t xml:space="preserve"> применяется количества определяется получению этого ожидаемого основных результате в объекта.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Организациях которой классификация средств, видам, типовая в единая с на по исходя назначению, рассмотрим соответствии различных основных таблице группируются основные средства понятие принадлежности, отраслевому, мнения следующим авторов использованию и экономические будущем способность организации мнению выгоды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в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полезного Густякова период, доход отдельных которого использование приносить использования является сроком в средств течение основных из организации. Для групп средств объекта продукции использования </w:t>
                      </w:r>
                      <w:proofErr w:type="gramStart"/>
                      <w:r>
                        <w:t>приносит</w:t>
                      </w:r>
                      <w:proofErr w:type="gramEnd"/>
                      <w:r>
                        <w:t xml:space="preserve"> применяется использования определяется срок полезного основных к количества этого ожидаемого получению которой в объекта.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Организациях средств, классификация видам, результате единая в с рассмотрим различных основных исходя типовая основные средства на понятие назначению, группируются отраслевому, мнения принадлежности, соответствии таблице по следующим авторов использованию экономические будущем и способность организации выгоды в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полезного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отдельных Густякова которого приносить использование период, средств доход течение в сроком мнению является средств основных из организации. Для приносит объекта использования применяется использования полезного групп использования этого ожидаемого продукции получению </w:t>
                      </w:r>
                      <w:proofErr w:type="gramStart"/>
                      <w:r>
                        <w:t>к</w:t>
                      </w:r>
                      <w:proofErr w:type="gramEnd"/>
                      <w:r>
                        <w:t xml:space="preserve"> в определяется средств, основных количества классификация объекта.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Организациях результате единая срок основных которой исходя с в различных типовая рассмотрим понятие основные видам, на соответствии мнения принадлежности, назначению, отраслевому, таблице группируются средства по следующим авторов использованию выгоды и будущем полезного организации экономические способность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о в </w:t>
                      </w:r>
                      <w:proofErr w:type="spellStart"/>
                      <w:r>
                        <w:t>Камышанова</w:t>
                      </w:r>
                      <w:proofErr w:type="spellEnd"/>
                      <w:r>
                        <w:t xml:space="preserve"> Барсуковой приносить Густякова период, течение доход которого отдельных использование в сроком средств мнению является основных средств объекта организации. Для полезного из использования приносит использования групп этого в </w:t>
                      </w:r>
                      <w:proofErr w:type="gramStart"/>
                      <w:r>
                        <w:t>применяется</w:t>
                      </w:r>
                      <w:proofErr w:type="gramEnd"/>
                      <w:r>
                        <w:t xml:space="preserve"> определяется ожидаемого получению использования продукции средств, к классификация количества срок объекта.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Организациях с исходя основных результате которой в основных различных единая соответствии видам, рассмотрим основные типовая на группируются мнения средства отраслевому, понятие таблице принадлежности, следующим по назначению, авторов использованию будущем и экономические полезного.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2B7F97" w:rsidRPr="00B53723">
        <w:rPr>
          <w:b w:val="0"/>
          <w:sz w:val="28"/>
          <w:szCs w:val="28"/>
        </w:rPr>
        <w:t>- использование их в производстве продукции, при выполнении работ или оказании услуг либо для управленческих нужд организации;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использование в течение длительного времени, т.е. срока полезного использования, продолжительностью свыше 12 месяцев, или обычного оп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рационного цикла, если он превышает 12 месяцев;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организацией не предполагается последующая перепродажа данных активов;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способность приносить организации экономические выгоды (доход) в будущем [10].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По мнению </w:t>
      </w:r>
      <w:proofErr w:type="spellStart"/>
      <w:r w:rsidRPr="00B53723">
        <w:rPr>
          <w:b w:val="0"/>
          <w:sz w:val="28"/>
          <w:szCs w:val="28"/>
        </w:rPr>
        <w:t>Алборова</w:t>
      </w:r>
      <w:proofErr w:type="spellEnd"/>
      <w:r w:rsidRPr="00B53723">
        <w:rPr>
          <w:b w:val="0"/>
          <w:sz w:val="28"/>
          <w:szCs w:val="28"/>
        </w:rPr>
        <w:t xml:space="preserve"> Р.А., сроком полезного использования является период, в течение которого использование объекта основных сре</w:t>
      </w:r>
      <w:proofErr w:type="gramStart"/>
      <w:r w:rsidRPr="00B53723">
        <w:rPr>
          <w:b w:val="0"/>
          <w:sz w:val="28"/>
          <w:szCs w:val="28"/>
        </w:rPr>
        <w:t>дств пр</w:t>
      </w:r>
      <w:proofErr w:type="gramEnd"/>
      <w:r w:rsidRPr="00B53723">
        <w:rPr>
          <w:b w:val="0"/>
          <w:sz w:val="28"/>
          <w:szCs w:val="28"/>
        </w:rPr>
        <w:t>ин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сит доход организации. Для отдельных групп основных сре</w:t>
      </w:r>
      <w:proofErr w:type="gramStart"/>
      <w:r w:rsidRPr="00B53723">
        <w:rPr>
          <w:b w:val="0"/>
          <w:sz w:val="28"/>
          <w:szCs w:val="28"/>
        </w:rPr>
        <w:t>дств ср</w:t>
      </w:r>
      <w:proofErr w:type="gramEnd"/>
      <w:r w:rsidRPr="00B53723">
        <w:rPr>
          <w:b w:val="0"/>
          <w:sz w:val="28"/>
          <w:szCs w:val="28"/>
        </w:rPr>
        <w:t>ок поле</w:t>
      </w:r>
      <w:r w:rsidRPr="00B53723">
        <w:rPr>
          <w:b w:val="0"/>
          <w:sz w:val="28"/>
          <w:szCs w:val="28"/>
        </w:rPr>
        <w:t>з</w:t>
      </w:r>
      <w:r w:rsidRPr="00B53723">
        <w:rPr>
          <w:b w:val="0"/>
          <w:sz w:val="28"/>
          <w:szCs w:val="28"/>
        </w:rPr>
        <w:t>ного использования определяется исходя из количества продукции (объема работ в натуральном выражении), ожидаемого к получению в результате и</w:t>
      </w:r>
      <w:r w:rsidRPr="00B5372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пользования этого объекта [19</w:t>
      </w:r>
      <w:r w:rsidRPr="00B53723">
        <w:rPr>
          <w:b w:val="0"/>
          <w:sz w:val="28"/>
          <w:szCs w:val="28"/>
        </w:rPr>
        <w:t>, с.145].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таблице 1.1 рассмотрим мнения различных авторов на понятие «о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новные средства».</w:t>
      </w: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Таблица 1.1 – Мнения различных авторов на понятие                                            «Основные средства»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688"/>
        <w:gridCol w:w="7214"/>
      </w:tblGrid>
      <w:tr w:rsidR="002B7F97" w:rsidRPr="00B83D09" w:rsidTr="004A55F7">
        <w:tc>
          <w:tcPr>
            <w:tcW w:w="669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 xml:space="preserve">№ </w:t>
            </w:r>
            <w:proofErr w:type="gramStart"/>
            <w:r w:rsidRPr="00B83D09">
              <w:rPr>
                <w:b w:val="0"/>
              </w:rPr>
              <w:t>п</w:t>
            </w:r>
            <w:proofErr w:type="gramEnd"/>
            <w:r w:rsidRPr="00B83D09">
              <w:rPr>
                <w:b w:val="0"/>
              </w:rPr>
              <w:t>/п</w:t>
            </w:r>
          </w:p>
        </w:tc>
        <w:tc>
          <w:tcPr>
            <w:tcW w:w="1688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Автор</w:t>
            </w:r>
          </w:p>
        </w:tc>
        <w:tc>
          <w:tcPr>
            <w:tcW w:w="7214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Мнение автора на понятие «Основные средства»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1</w:t>
            </w:r>
          </w:p>
        </w:tc>
        <w:tc>
          <w:tcPr>
            <w:tcW w:w="1688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2</w:t>
            </w:r>
          </w:p>
        </w:tc>
        <w:tc>
          <w:tcPr>
            <w:tcW w:w="7214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3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1</w:t>
            </w:r>
          </w:p>
        </w:tc>
        <w:tc>
          <w:tcPr>
            <w:tcW w:w="1688" w:type="dxa"/>
          </w:tcPr>
          <w:p w:rsidR="002B7F97" w:rsidRPr="00B83D09" w:rsidRDefault="002B7F97" w:rsidP="00B5372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  <w:r w:rsidRPr="00B83D09">
              <w:rPr>
                <w:b w:val="0"/>
              </w:rPr>
              <w:t>Герасимова Л.Н.</w:t>
            </w:r>
          </w:p>
        </w:tc>
        <w:tc>
          <w:tcPr>
            <w:tcW w:w="7214" w:type="dxa"/>
          </w:tcPr>
          <w:p w:rsidR="002B7F97" w:rsidRPr="00B83D09" w:rsidRDefault="002B7F97" w:rsidP="008B14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Основные средства – это совокупность материально-вещественных ценностей, используемых в качестве сре</w:t>
            </w:r>
            <w:proofErr w:type="gramStart"/>
            <w:r w:rsidRPr="00B83D09">
              <w:rPr>
                <w:b w:val="0"/>
              </w:rPr>
              <w:t>дств тр</w:t>
            </w:r>
            <w:proofErr w:type="gramEnd"/>
            <w:r w:rsidRPr="00B83D09">
              <w:rPr>
                <w:b w:val="0"/>
              </w:rPr>
              <w:t>уда при произво</w:t>
            </w:r>
            <w:r w:rsidRPr="00B83D09">
              <w:rPr>
                <w:b w:val="0"/>
              </w:rPr>
              <w:t>д</w:t>
            </w:r>
            <w:r w:rsidRPr="00B83D09">
              <w:rPr>
                <w:b w:val="0"/>
              </w:rPr>
              <w:t>стве продукции, выполнении работ или оказания услуг, либо для управления [</w:t>
            </w:r>
            <w:r w:rsidR="008B1414">
              <w:rPr>
                <w:b w:val="0"/>
              </w:rPr>
              <w:t>28</w:t>
            </w:r>
            <w:r w:rsidRPr="00B83D09">
              <w:rPr>
                <w:b w:val="0"/>
              </w:rPr>
              <w:t>, с.123].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2</w:t>
            </w:r>
          </w:p>
        </w:tc>
        <w:tc>
          <w:tcPr>
            <w:tcW w:w="1688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  <w:r w:rsidRPr="00B83D09">
              <w:rPr>
                <w:b w:val="0"/>
              </w:rPr>
              <w:t>Ерофеева В.А.</w:t>
            </w:r>
          </w:p>
        </w:tc>
        <w:tc>
          <w:tcPr>
            <w:tcW w:w="7214" w:type="dxa"/>
          </w:tcPr>
          <w:p w:rsidR="002B7F97" w:rsidRPr="00B83D09" w:rsidRDefault="002B7F97" w:rsidP="008B14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Основные средства - часть имущества, используемая в качестве сре</w:t>
            </w:r>
            <w:proofErr w:type="gramStart"/>
            <w:r w:rsidRPr="00B83D09">
              <w:rPr>
                <w:b w:val="0"/>
              </w:rPr>
              <w:t>дств тр</w:t>
            </w:r>
            <w:proofErr w:type="gramEnd"/>
            <w:r w:rsidRPr="00B83D09">
              <w:rPr>
                <w:b w:val="0"/>
              </w:rPr>
              <w:t>уда при производстве продукции, выполнении работ или оказании услуг, либо для управления организации в течение пери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да, превышающего 12 месяцев или обычный операционный цикл, если он превышает 12 месяцев [</w:t>
            </w:r>
            <w:r w:rsidR="008B1414">
              <w:rPr>
                <w:b w:val="0"/>
              </w:rPr>
              <w:t>35</w:t>
            </w:r>
            <w:r w:rsidRPr="00B83D09">
              <w:rPr>
                <w:b w:val="0"/>
              </w:rPr>
              <w:t>, с.161].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3</w:t>
            </w:r>
          </w:p>
        </w:tc>
        <w:tc>
          <w:tcPr>
            <w:tcW w:w="1688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  <w:proofErr w:type="spellStart"/>
            <w:r w:rsidRPr="00B83D09">
              <w:rPr>
                <w:b w:val="0"/>
              </w:rPr>
              <w:t>Каракод</w:t>
            </w:r>
            <w:proofErr w:type="spellEnd"/>
            <w:r w:rsidRPr="00B83D09">
              <w:rPr>
                <w:b w:val="0"/>
              </w:rPr>
              <w:t xml:space="preserve"> В.С.</w:t>
            </w:r>
          </w:p>
        </w:tc>
        <w:tc>
          <w:tcPr>
            <w:tcW w:w="7214" w:type="dxa"/>
          </w:tcPr>
          <w:p w:rsidR="002B7F97" w:rsidRPr="00B83D09" w:rsidRDefault="002B7F97" w:rsidP="008B14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Основные средства предприятия - часть имущества, используемая многократно в качестве сре</w:t>
            </w:r>
            <w:proofErr w:type="gramStart"/>
            <w:r w:rsidRPr="00B83D09">
              <w:rPr>
                <w:b w:val="0"/>
              </w:rPr>
              <w:t>дств тр</w:t>
            </w:r>
            <w:proofErr w:type="gramEnd"/>
            <w:r w:rsidRPr="00B83D09">
              <w:rPr>
                <w:b w:val="0"/>
              </w:rPr>
              <w:t>уда при производстве проду</w:t>
            </w:r>
            <w:r w:rsidRPr="00B83D09">
              <w:rPr>
                <w:b w:val="0"/>
              </w:rPr>
              <w:t>к</w:t>
            </w:r>
            <w:r w:rsidRPr="00B83D09">
              <w:rPr>
                <w:b w:val="0"/>
              </w:rPr>
              <w:t>ции, выполнении работ или оказании услуг либо для управленч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ских нужд организации в течение периода, превышающего 12 м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сяцев [</w:t>
            </w:r>
            <w:r w:rsidR="008B1414">
              <w:rPr>
                <w:b w:val="0"/>
              </w:rPr>
              <w:t>37</w:t>
            </w:r>
            <w:r w:rsidRPr="00B83D09">
              <w:rPr>
                <w:b w:val="0"/>
              </w:rPr>
              <w:t>, с.69].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4</w:t>
            </w:r>
          </w:p>
        </w:tc>
        <w:tc>
          <w:tcPr>
            <w:tcW w:w="1688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  <w:r w:rsidRPr="00B83D09">
              <w:rPr>
                <w:b w:val="0"/>
              </w:rPr>
              <w:t>Лебедева Е.М.</w:t>
            </w:r>
          </w:p>
        </w:tc>
        <w:tc>
          <w:tcPr>
            <w:tcW w:w="7214" w:type="dxa"/>
          </w:tcPr>
          <w:p w:rsidR="002B7F97" w:rsidRPr="00B83D09" w:rsidRDefault="002B7F97" w:rsidP="008B14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Основные средства - это средства труда, которые участвуют в пр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изводственном процессе, сохраняя при этом свою натуральную форму. Предназначаются для нужд основной деятельности орган</w:t>
            </w:r>
            <w:r w:rsidRPr="00B83D09">
              <w:rPr>
                <w:b w:val="0"/>
              </w:rPr>
              <w:t>и</w:t>
            </w:r>
            <w:r w:rsidRPr="00B83D09">
              <w:rPr>
                <w:b w:val="0"/>
              </w:rPr>
              <w:t>зации и должны иметь срок использования более года. По мере и</w:t>
            </w:r>
            <w:r w:rsidRPr="00B83D09">
              <w:rPr>
                <w:b w:val="0"/>
              </w:rPr>
              <w:t>з</w:t>
            </w:r>
            <w:r w:rsidRPr="00B83D09">
              <w:rPr>
                <w:b w:val="0"/>
              </w:rPr>
              <w:t>носа, стоимость основных средств уменьшается и переносится на себестоимость с помощью амортизации [</w:t>
            </w:r>
            <w:r w:rsidR="008B1414">
              <w:rPr>
                <w:b w:val="0"/>
              </w:rPr>
              <w:t>42</w:t>
            </w:r>
            <w:r w:rsidRPr="00B83D09">
              <w:rPr>
                <w:b w:val="0"/>
              </w:rPr>
              <w:t>, с.201].</w:t>
            </w:r>
          </w:p>
        </w:tc>
      </w:tr>
      <w:tr w:rsidR="002B7F97" w:rsidRPr="00B83D09" w:rsidTr="004A55F7">
        <w:tc>
          <w:tcPr>
            <w:tcW w:w="669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5</w:t>
            </w:r>
          </w:p>
        </w:tc>
        <w:tc>
          <w:tcPr>
            <w:tcW w:w="1688" w:type="dxa"/>
          </w:tcPr>
          <w:p w:rsidR="002B7F97" w:rsidRPr="00B83D09" w:rsidRDefault="002B7F97" w:rsidP="004A55F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  <w:proofErr w:type="spellStart"/>
            <w:r w:rsidRPr="00B83D09">
              <w:rPr>
                <w:b w:val="0"/>
              </w:rPr>
              <w:t>Рогуленко</w:t>
            </w:r>
            <w:proofErr w:type="spellEnd"/>
            <w:r w:rsidRPr="00B83D09">
              <w:rPr>
                <w:b w:val="0"/>
              </w:rPr>
              <w:t xml:space="preserve"> Т.М.</w:t>
            </w:r>
          </w:p>
        </w:tc>
        <w:tc>
          <w:tcPr>
            <w:tcW w:w="7214" w:type="dxa"/>
          </w:tcPr>
          <w:p w:rsidR="002B7F97" w:rsidRPr="00B83D09" w:rsidRDefault="002B7F97" w:rsidP="008B14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Основные средства - это средства труда, которые неоднократно участвуют в производственном процессе, но при этом они сохр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няют свою натурально-вещественную форму, а их стоимость ч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 xml:space="preserve">стями </w:t>
            </w:r>
            <w:proofErr w:type="gramStart"/>
            <w:r w:rsidRPr="00B83D09">
              <w:rPr>
                <w:b w:val="0"/>
              </w:rPr>
              <w:t>переносится</w:t>
            </w:r>
            <w:proofErr w:type="gramEnd"/>
            <w:r w:rsidRPr="00B83D09">
              <w:rPr>
                <w:b w:val="0"/>
              </w:rPr>
              <w:t xml:space="preserve"> на готовую продукцию по мере изнашивания [</w:t>
            </w:r>
            <w:r w:rsidR="008B1414">
              <w:rPr>
                <w:b w:val="0"/>
              </w:rPr>
              <w:t>51</w:t>
            </w:r>
            <w:r w:rsidRPr="00B83D09">
              <w:rPr>
                <w:b w:val="0"/>
              </w:rPr>
              <w:t>, с.41].</w:t>
            </w:r>
          </w:p>
        </w:tc>
      </w:tr>
    </w:tbl>
    <w:p w:rsidR="002B7F97" w:rsidRPr="00B53723" w:rsidRDefault="002B7F97" w:rsidP="0064034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По мнению Савина А.А., основные средства – это имущество стоим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стью более 40 000 руб. (без учета НДС), которое приобретается не для пер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 xml:space="preserve">продажи, срок </w:t>
      </w:r>
      <w:proofErr w:type="gramStart"/>
      <w:r w:rsidRPr="00B53723">
        <w:rPr>
          <w:b w:val="0"/>
          <w:sz w:val="28"/>
          <w:szCs w:val="28"/>
        </w:rPr>
        <w:t>полезного</w:t>
      </w:r>
      <w:proofErr w:type="gramEnd"/>
      <w:r w:rsidRPr="00B53723">
        <w:rPr>
          <w:b w:val="0"/>
          <w:sz w:val="28"/>
          <w:szCs w:val="28"/>
        </w:rPr>
        <w:t xml:space="preserve"> использования которого должен быть более одного года.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К основным средствам, например, относятся: здания, сооружения, 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бочие и силовые машины и оборудование, вычислительная техника, тран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портные средства, измерительные и регулирующие приборы и устройства, инструмент, производственный и хозяйственный инвентарь и принадлежн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сти, внутрихозяйственные дороги и др.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Для целей учета наличия и движения основных сре</w:t>
      </w:r>
      <w:proofErr w:type="gramStart"/>
      <w:r w:rsidRPr="00B53723">
        <w:rPr>
          <w:b w:val="0"/>
          <w:sz w:val="28"/>
          <w:szCs w:val="28"/>
        </w:rPr>
        <w:t>дств пр</w:t>
      </w:r>
      <w:proofErr w:type="gramEnd"/>
      <w:r w:rsidRPr="00B53723">
        <w:rPr>
          <w:b w:val="0"/>
          <w:sz w:val="28"/>
          <w:szCs w:val="28"/>
        </w:rPr>
        <w:t>оизводится их классификация по нескольким основным признакам [</w:t>
      </w:r>
      <w:r w:rsidR="00A21DC4">
        <w:rPr>
          <w:b w:val="0"/>
          <w:sz w:val="28"/>
          <w:szCs w:val="28"/>
        </w:rPr>
        <w:t>53</w:t>
      </w:r>
      <w:r w:rsidRPr="00B53723">
        <w:rPr>
          <w:b w:val="0"/>
          <w:sz w:val="28"/>
          <w:szCs w:val="28"/>
        </w:rPr>
        <w:t>, с.115].</w:t>
      </w:r>
    </w:p>
    <w:p w:rsidR="002B7F97" w:rsidRPr="00B53723" w:rsidRDefault="002B7F97" w:rsidP="00E13A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</w:t>
      </w:r>
      <w:r w:rsidRPr="00B53723">
        <w:rPr>
          <w:b w:val="0"/>
          <w:sz w:val="28"/>
          <w:szCs w:val="28"/>
        </w:rPr>
        <w:t>ассмотрим классификацию основных средств, которую представляет Лебедева Е.М. [</w:t>
      </w:r>
      <w:r w:rsidR="00A21DC4">
        <w:rPr>
          <w:b w:val="0"/>
          <w:sz w:val="28"/>
          <w:szCs w:val="28"/>
        </w:rPr>
        <w:t>43</w:t>
      </w:r>
      <w:r w:rsidRPr="00B53723">
        <w:rPr>
          <w:b w:val="0"/>
          <w:sz w:val="28"/>
          <w:szCs w:val="28"/>
        </w:rPr>
        <w:t>, с.97].</w:t>
      </w:r>
      <w:r>
        <w:rPr>
          <w:b w:val="0"/>
          <w:sz w:val="28"/>
          <w:szCs w:val="28"/>
        </w:rPr>
        <w:t>(Приложение А)</w:t>
      </w:r>
    </w:p>
    <w:p w:rsidR="002B7F97" w:rsidRPr="00B53723" w:rsidRDefault="002B7F97" w:rsidP="00E13A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53723">
        <w:rPr>
          <w:b w:val="0"/>
          <w:sz w:val="28"/>
          <w:szCs w:val="28"/>
        </w:rPr>
        <w:t xml:space="preserve">По мнению </w:t>
      </w:r>
      <w:proofErr w:type="spellStart"/>
      <w:r w:rsidRPr="00B53723">
        <w:rPr>
          <w:b w:val="0"/>
          <w:sz w:val="28"/>
          <w:szCs w:val="28"/>
        </w:rPr>
        <w:t>Алборова</w:t>
      </w:r>
      <w:proofErr w:type="spellEnd"/>
      <w:r w:rsidRPr="00B53723">
        <w:rPr>
          <w:b w:val="0"/>
          <w:sz w:val="28"/>
          <w:szCs w:val="28"/>
        </w:rPr>
        <w:t xml:space="preserve"> Р.А. и Концевой С.М., основные средства пр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нимаются к учету по первоначальной стоимости.</w:t>
      </w:r>
      <w:proofErr w:type="gramEnd"/>
      <w:r w:rsidRPr="00B53723">
        <w:rPr>
          <w:b w:val="0"/>
          <w:sz w:val="28"/>
          <w:szCs w:val="28"/>
        </w:rPr>
        <w:t xml:space="preserve"> На предприятие основные средства могут поступать по различным основаниям: приобретение, созд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ние, строительство, в обмен на иное имущество, в качестве вклада в уста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ный капитал, в качестве безвозмездной помощи от физических и юридич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ских лиц. Формирование первоначальной стоимости основных средств зав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сит от указанных условий.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Различают первоначальную, остаточную и восстановительную сто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мость основных средств.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Основные средства принимаются к учету по первоначальной стоим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сти.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Первоначальная стоимость основных средств, которые приобретены за плату, это сумма фактических затрат на их приобретение за исключением НДС (налога на добавленную стоимость) и иных возмещаемых налогов (кр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ме некоторых случаев) [</w:t>
      </w:r>
      <w:r>
        <w:rPr>
          <w:b w:val="0"/>
          <w:sz w:val="28"/>
          <w:szCs w:val="28"/>
        </w:rPr>
        <w:t>20</w:t>
      </w:r>
      <w:r w:rsidRPr="00B53723">
        <w:rPr>
          <w:b w:val="0"/>
          <w:sz w:val="28"/>
          <w:szCs w:val="28"/>
        </w:rPr>
        <w:t>, с.88].</w:t>
      </w:r>
    </w:p>
    <w:p w:rsidR="002B7F97" w:rsidRDefault="002B7F97" w:rsidP="00FC39D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таблице 1.2</w:t>
      </w:r>
      <w:r w:rsidRPr="00B53723">
        <w:rPr>
          <w:b w:val="0"/>
          <w:sz w:val="28"/>
          <w:szCs w:val="28"/>
        </w:rPr>
        <w:t xml:space="preserve"> рассмотрим стоимостную оценку основных средств, к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торую представл</w:t>
      </w:r>
      <w:r>
        <w:rPr>
          <w:b w:val="0"/>
          <w:sz w:val="28"/>
          <w:szCs w:val="28"/>
        </w:rPr>
        <w:t xml:space="preserve">яет Т.М. </w:t>
      </w:r>
      <w:proofErr w:type="spellStart"/>
      <w:r>
        <w:rPr>
          <w:b w:val="0"/>
          <w:sz w:val="28"/>
          <w:szCs w:val="28"/>
        </w:rPr>
        <w:t>Рогуленко</w:t>
      </w:r>
      <w:proofErr w:type="spellEnd"/>
      <w:r>
        <w:rPr>
          <w:b w:val="0"/>
          <w:sz w:val="28"/>
          <w:szCs w:val="28"/>
        </w:rPr>
        <w:t xml:space="preserve"> [2</w:t>
      </w:r>
      <w:r w:rsidR="00A21DC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, с.301].</w:t>
      </w:r>
    </w:p>
    <w:p w:rsidR="002B7F97" w:rsidRPr="00B53723" w:rsidRDefault="002B7F97" w:rsidP="00FC39D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1.2</w:t>
      </w:r>
      <w:r w:rsidRPr="00B53723">
        <w:rPr>
          <w:b w:val="0"/>
          <w:sz w:val="28"/>
          <w:szCs w:val="28"/>
        </w:rPr>
        <w:t xml:space="preserve"> – Стоимостная оценка основных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6937"/>
      </w:tblGrid>
      <w:tr w:rsidR="002B7F97" w:rsidRPr="00B53723" w:rsidTr="00B53723">
        <w:trPr>
          <w:trHeight w:val="660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Способ поступления</w:t>
            </w:r>
            <w:r w:rsidRPr="00B83D09">
              <w:rPr>
                <w:b w:val="0"/>
              </w:rPr>
              <w:br/>
              <w:t>основного средства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Оценка основных средств</w:t>
            </w:r>
          </w:p>
        </w:tc>
      </w:tr>
      <w:tr w:rsidR="002B7F97" w:rsidRPr="00B53723" w:rsidTr="00FC39D2">
        <w:trPr>
          <w:trHeight w:val="307"/>
        </w:trPr>
        <w:tc>
          <w:tcPr>
            <w:tcW w:w="2552" w:type="dxa"/>
            <w:vAlign w:val="center"/>
          </w:tcPr>
          <w:p w:rsidR="002B7F97" w:rsidRPr="00B83D09" w:rsidRDefault="002B7F97" w:rsidP="00FC39D2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FC39D2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B53723" w:rsidTr="00B53723">
        <w:trPr>
          <w:trHeight w:val="519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 xml:space="preserve">Приобретение </w:t>
            </w:r>
          </w:p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>за плату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Сумма всех фактических затрат на приобретение за исключен</w:t>
            </w:r>
            <w:r w:rsidRPr="00B83D09">
              <w:rPr>
                <w:b w:val="0"/>
              </w:rPr>
              <w:t>и</w:t>
            </w:r>
            <w:r w:rsidRPr="00B83D09">
              <w:rPr>
                <w:b w:val="0"/>
              </w:rPr>
              <w:t>ем налога на добавленную стоимость и иных возмещаемых налогов (кроме случаев, предусмотренных законодательством РФ).</w:t>
            </w:r>
          </w:p>
        </w:tc>
      </w:tr>
      <w:tr w:rsidR="002B7F97" w:rsidRPr="00B53723" w:rsidTr="00B53723">
        <w:trPr>
          <w:trHeight w:val="673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 xml:space="preserve">Создание самой </w:t>
            </w:r>
          </w:p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>организацией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Определяется как сумма всех фактических затрат на создание, изготовление за исключением НДС и иных возмещаемых нал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гов (кроме случаев, предусмотренных законодательством РФ).</w:t>
            </w:r>
          </w:p>
        </w:tc>
      </w:tr>
      <w:tr w:rsidR="002B7F97" w:rsidRPr="00B53723" w:rsidTr="00B53723">
        <w:trPr>
          <w:trHeight w:val="1063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 xml:space="preserve">Поступление </w:t>
            </w:r>
          </w:p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>в качестве вклада в уставный капитал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Исходя из денежной оценки, согласованной учредителями орг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низации. По требованию законодательства для определения с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гласованной денежной оценки объекта основных средств может быть привлечен независимый оценщик.</w:t>
            </w:r>
          </w:p>
        </w:tc>
      </w:tr>
    </w:tbl>
    <w:p w:rsidR="002B7F97" w:rsidRDefault="002B7F97"/>
    <w:p w:rsidR="002B7F97" w:rsidRPr="00FC39D2" w:rsidRDefault="002B7F97" w:rsidP="00FC39D2">
      <w:pPr>
        <w:jc w:val="right"/>
        <w:rPr>
          <w:b w:val="0"/>
        </w:rPr>
      </w:pPr>
      <w:r>
        <w:rPr>
          <w:b w:val="0"/>
        </w:rPr>
        <w:t>Продолжение таблицы 1.2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6936"/>
      </w:tblGrid>
      <w:tr w:rsidR="002B7F97" w:rsidRPr="00B53723" w:rsidTr="00FC39D2">
        <w:trPr>
          <w:trHeight w:val="448"/>
        </w:trPr>
        <w:tc>
          <w:tcPr>
            <w:tcW w:w="2552" w:type="dxa"/>
            <w:vAlign w:val="center"/>
          </w:tcPr>
          <w:p w:rsidR="002B7F97" w:rsidRPr="00B83D09" w:rsidRDefault="002B7F97" w:rsidP="00FC39D2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FC39D2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B53723" w:rsidTr="00B53723">
        <w:trPr>
          <w:trHeight w:val="857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 xml:space="preserve">Безвозмездное </w:t>
            </w:r>
          </w:p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>поступление</w:t>
            </w:r>
            <w:r w:rsidRPr="00B83D09">
              <w:rPr>
                <w:b w:val="0"/>
              </w:rPr>
              <w:br/>
              <w:t xml:space="preserve">от третьих лиц 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Оценивают по документально подтвержденным рыночным ц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 xml:space="preserve">нам, действующим на момент принятия их к бухгалтерскому учету </w:t>
            </w:r>
            <w:r w:rsidRPr="00B83D09">
              <w:rPr>
                <w:b w:val="0"/>
              </w:rPr>
              <w:br/>
              <w:t>(полученные в письменной форме цены организаций изготов</w:t>
            </w:r>
            <w:r w:rsidRPr="00B83D09">
              <w:rPr>
                <w:b w:val="0"/>
              </w:rPr>
              <w:t>и</w:t>
            </w:r>
            <w:r w:rsidRPr="00B83D09">
              <w:rPr>
                <w:b w:val="0"/>
              </w:rPr>
              <w:t>телей, данные Госкомстата, торговых инспекций и т.д.).</w:t>
            </w:r>
          </w:p>
        </w:tc>
      </w:tr>
      <w:tr w:rsidR="002B7F97" w:rsidRPr="00B53723" w:rsidTr="00B53723">
        <w:trPr>
          <w:trHeight w:val="433"/>
        </w:trPr>
        <w:tc>
          <w:tcPr>
            <w:tcW w:w="2552" w:type="dxa"/>
            <w:vAlign w:val="center"/>
          </w:tcPr>
          <w:p w:rsidR="002B7F97" w:rsidRPr="00B83D09" w:rsidRDefault="002B7F97" w:rsidP="00B53723">
            <w:pPr>
              <w:widowControl w:val="0"/>
              <w:rPr>
                <w:b w:val="0"/>
              </w:rPr>
            </w:pPr>
            <w:r w:rsidRPr="00B83D09">
              <w:rPr>
                <w:b w:val="0"/>
              </w:rPr>
              <w:t xml:space="preserve">Поступление в обмен на другое имущество </w:t>
            </w:r>
          </w:p>
        </w:tc>
        <w:tc>
          <w:tcPr>
            <w:tcW w:w="7087" w:type="dxa"/>
            <w:vAlign w:val="center"/>
          </w:tcPr>
          <w:p w:rsidR="002B7F97" w:rsidRPr="00B83D09" w:rsidRDefault="002B7F97" w:rsidP="00B53723">
            <w:pPr>
              <w:widowControl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Исходя из стоимости товаров (ценностей), переданных или по</w:t>
            </w:r>
            <w:r w:rsidRPr="00B83D09">
              <w:rPr>
                <w:b w:val="0"/>
              </w:rPr>
              <w:t>д</w:t>
            </w:r>
            <w:r w:rsidRPr="00B83D09">
              <w:rPr>
                <w:b w:val="0"/>
              </w:rPr>
              <w:t>лежащих передаче организацией</w:t>
            </w:r>
          </w:p>
        </w:tc>
      </w:tr>
    </w:tbl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Как считает Дмитриева И.М., переоценка основных сре</w:t>
      </w:r>
      <w:proofErr w:type="gramStart"/>
      <w:r w:rsidRPr="00B53723">
        <w:rPr>
          <w:b w:val="0"/>
          <w:sz w:val="28"/>
          <w:szCs w:val="28"/>
        </w:rPr>
        <w:t>дств пр</w:t>
      </w:r>
      <w:proofErr w:type="gramEnd"/>
      <w:r w:rsidRPr="00B53723">
        <w:rPr>
          <w:b w:val="0"/>
          <w:sz w:val="28"/>
          <w:szCs w:val="28"/>
        </w:rPr>
        <w:t>оизв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дится путем пересчета его первоначальной стоимости или текущей (восст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новительной) стоимости, если данный объект переоценивался ранее и суммы амортизации, начисленной за все время использования объекта. Таким обр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зом, методика отражения переоценки на счетах бухгалтерского учета состоит в следующем: должно быть изменено сальдо счета 01 «Основные средства»,</w:t>
      </w:r>
      <w:r>
        <w:rPr>
          <w:b w:val="0"/>
          <w:sz w:val="28"/>
          <w:szCs w:val="28"/>
        </w:rPr>
        <w:t xml:space="preserve"> </w:t>
      </w:r>
      <w:r w:rsidRPr="00B53723">
        <w:rPr>
          <w:b w:val="0"/>
          <w:sz w:val="28"/>
          <w:szCs w:val="28"/>
        </w:rPr>
        <w:t>т.е. необходимо переоценить первоначальную (восстановительную) сто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мость основного средства и одновременно следует пересчитать начисленную амортизацию по переоцениваемым основным средствам, которая числится на счете 02 «Амортизация основных средств» [</w:t>
      </w:r>
      <w:r w:rsidR="00A21DC4">
        <w:rPr>
          <w:b w:val="0"/>
          <w:sz w:val="28"/>
          <w:szCs w:val="28"/>
        </w:rPr>
        <w:t>32</w:t>
      </w:r>
      <w:r w:rsidRPr="00B53723">
        <w:rPr>
          <w:b w:val="0"/>
          <w:sz w:val="28"/>
          <w:szCs w:val="28"/>
        </w:rPr>
        <w:t>, с.203].</w:t>
      </w:r>
    </w:p>
    <w:p w:rsidR="002B7F97" w:rsidRPr="00720B40" w:rsidRDefault="002B7F97" w:rsidP="00720B4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720B40">
        <w:rPr>
          <w:b w:val="0"/>
          <w:sz w:val="28"/>
          <w:szCs w:val="28"/>
        </w:rPr>
        <w:t>Переоценка стоимости объекта основных средств отражается следу</w:t>
      </w:r>
      <w:r w:rsidRPr="00720B40">
        <w:rPr>
          <w:b w:val="0"/>
          <w:sz w:val="28"/>
          <w:szCs w:val="28"/>
        </w:rPr>
        <w:t>ю</w:t>
      </w:r>
      <w:r w:rsidRPr="00720B40">
        <w:rPr>
          <w:b w:val="0"/>
          <w:sz w:val="28"/>
          <w:szCs w:val="28"/>
        </w:rPr>
        <w:t>щими проводками:</w:t>
      </w:r>
    </w:p>
    <w:p w:rsidR="002B7F97" w:rsidRPr="00720B40" w:rsidRDefault="002B7F97" w:rsidP="00720B4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720B40">
        <w:rPr>
          <w:b w:val="0"/>
          <w:sz w:val="28"/>
          <w:szCs w:val="28"/>
        </w:rPr>
        <w:t>Дебет 01 Кредит 83 - увеличение стоимости объекта основных сре</w:t>
      </w:r>
      <w:proofErr w:type="gramStart"/>
      <w:r w:rsidRPr="00720B40">
        <w:rPr>
          <w:b w:val="0"/>
          <w:sz w:val="28"/>
          <w:szCs w:val="28"/>
        </w:rPr>
        <w:t>дств в р</w:t>
      </w:r>
      <w:proofErr w:type="gramEnd"/>
      <w:r w:rsidRPr="00720B40">
        <w:rPr>
          <w:b w:val="0"/>
          <w:sz w:val="28"/>
          <w:szCs w:val="28"/>
        </w:rPr>
        <w:t>езультате переоценки отражается проводкой;</w:t>
      </w:r>
    </w:p>
    <w:p w:rsidR="002B7F97" w:rsidRPr="00B53723" w:rsidRDefault="002B7F97" w:rsidP="00720B4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720B40">
        <w:rPr>
          <w:b w:val="0"/>
          <w:sz w:val="28"/>
          <w:szCs w:val="28"/>
        </w:rPr>
        <w:t>Дебет 84 Кредит 01 - уменьшение стоимости объекта основных сре</w:t>
      </w:r>
      <w:proofErr w:type="gramStart"/>
      <w:r w:rsidRPr="00720B40">
        <w:rPr>
          <w:b w:val="0"/>
          <w:sz w:val="28"/>
          <w:szCs w:val="28"/>
        </w:rPr>
        <w:t>дств в р</w:t>
      </w:r>
      <w:proofErr w:type="gramEnd"/>
      <w:r w:rsidRPr="00720B40">
        <w:rPr>
          <w:b w:val="0"/>
          <w:sz w:val="28"/>
          <w:szCs w:val="28"/>
        </w:rPr>
        <w:t>езультате переоценки отражается проводкой.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По мнению Н.А. Казаковой, стоимость основных средств организации погашается путем равномерного или ускоренного начисления амортизации в течение срока полезного использования. Лишь во время консервации объе</w:t>
      </w:r>
      <w:r w:rsidRPr="00B53723">
        <w:rPr>
          <w:b w:val="0"/>
          <w:sz w:val="28"/>
          <w:szCs w:val="28"/>
        </w:rPr>
        <w:t>к</w:t>
      </w:r>
      <w:r w:rsidRPr="00B53723">
        <w:rPr>
          <w:b w:val="0"/>
          <w:sz w:val="28"/>
          <w:szCs w:val="28"/>
        </w:rPr>
        <w:t>тов начисление амортизации по ним прекращается. Продолжительность ко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сервации должна быть не менее трех месяцев. В настоящее время начисление амортизации производится независимо от результатов хозяйственной де</w:t>
      </w:r>
      <w:r w:rsidRPr="00B53723">
        <w:rPr>
          <w:b w:val="0"/>
          <w:sz w:val="28"/>
          <w:szCs w:val="28"/>
        </w:rPr>
        <w:t>я</w:t>
      </w:r>
      <w:r w:rsidRPr="00B53723">
        <w:rPr>
          <w:b w:val="0"/>
          <w:sz w:val="28"/>
          <w:szCs w:val="28"/>
        </w:rPr>
        <w:t>тельности организации в отчетном периоде одним из следующих способов: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 xml:space="preserve">- </w:t>
      </w:r>
      <w:r w:rsidRPr="00B53723">
        <w:rPr>
          <w:b w:val="0"/>
          <w:sz w:val="28"/>
          <w:szCs w:val="28"/>
        </w:rPr>
        <w:tab/>
        <w:t>линейный способ;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</w:t>
      </w:r>
      <w:r w:rsidRPr="00B53723">
        <w:rPr>
          <w:b w:val="0"/>
          <w:sz w:val="28"/>
          <w:szCs w:val="28"/>
        </w:rPr>
        <w:tab/>
        <w:t>способ уменьшаемого остатка;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</w:t>
      </w:r>
      <w:r w:rsidRPr="00B53723">
        <w:rPr>
          <w:b w:val="0"/>
          <w:sz w:val="28"/>
          <w:szCs w:val="28"/>
        </w:rPr>
        <w:tab/>
        <w:t>способ списания стоимости по сумме чисел лет срока полезного и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пользования;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способ списания стоимости пропорционально объему продукции (р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бот).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 [</w:t>
      </w:r>
      <w:r w:rsidR="00A21DC4">
        <w:rPr>
          <w:b w:val="0"/>
          <w:sz w:val="28"/>
          <w:szCs w:val="28"/>
        </w:rPr>
        <w:t>23</w:t>
      </w:r>
      <w:r w:rsidRPr="00B53723">
        <w:rPr>
          <w:b w:val="0"/>
          <w:sz w:val="28"/>
          <w:szCs w:val="28"/>
        </w:rPr>
        <w:t>, с.514].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таблице 1.</w:t>
      </w:r>
      <w:r>
        <w:rPr>
          <w:b w:val="0"/>
          <w:sz w:val="28"/>
          <w:szCs w:val="28"/>
        </w:rPr>
        <w:t>3</w:t>
      </w:r>
      <w:r w:rsidRPr="00B53723">
        <w:rPr>
          <w:b w:val="0"/>
          <w:sz w:val="28"/>
          <w:szCs w:val="28"/>
        </w:rPr>
        <w:t xml:space="preserve"> рассмотрены амортизационные группы, которые пре</w:t>
      </w:r>
      <w:r w:rsidRPr="00B53723">
        <w:rPr>
          <w:b w:val="0"/>
          <w:sz w:val="28"/>
          <w:szCs w:val="28"/>
        </w:rPr>
        <w:t>д</w:t>
      </w:r>
      <w:r w:rsidRPr="00B53723">
        <w:rPr>
          <w:b w:val="0"/>
          <w:sz w:val="28"/>
          <w:szCs w:val="28"/>
        </w:rPr>
        <w:t>ставляют в своей книге Ерофеева В.А. [</w:t>
      </w:r>
      <w:r w:rsidR="00A21DC4">
        <w:rPr>
          <w:b w:val="0"/>
          <w:sz w:val="28"/>
          <w:szCs w:val="28"/>
        </w:rPr>
        <w:t>36</w:t>
      </w:r>
      <w:r w:rsidRPr="00B53723">
        <w:rPr>
          <w:b w:val="0"/>
          <w:sz w:val="28"/>
          <w:szCs w:val="28"/>
        </w:rPr>
        <w:t>, с.112].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1.3</w:t>
      </w:r>
      <w:r w:rsidRPr="00B53723">
        <w:rPr>
          <w:b w:val="0"/>
          <w:sz w:val="28"/>
          <w:szCs w:val="28"/>
        </w:rPr>
        <w:t xml:space="preserve"> – Амортизационные группы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433"/>
      </w:tblGrid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Группа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Срок полезного использования имущества, включенного в амортизационную группу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1 года до 2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II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2 до 3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III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3 до 5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IV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5 до 7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V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7 до 10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VI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10 до 15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VII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15 до 20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VIII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20 до 25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IX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от 25 до 30 лет включительно</w:t>
            </w:r>
          </w:p>
        </w:tc>
      </w:tr>
      <w:tr w:rsidR="002B7F97" w:rsidRPr="00B53723" w:rsidTr="00B53723">
        <w:trPr>
          <w:jc w:val="center"/>
        </w:trPr>
        <w:tc>
          <w:tcPr>
            <w:tcW w:w="3119" w:type="dxa"/>
          </w:tcPr>
          <w:p w:rsidR="002B7F97" w:rsidRPr="00B83D09" w:rsidRDefault="002B7F97" w:rsidP="00B53723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X</w:t>
            </w:r>
          </w:p>
        </w:tc>
        <w:tc>
          <w:tcPr>
            <w:tcW w:w="6433" w:type="dxa"/>
          </w:tcPr>
          <w:p w:rsidR="002B7F97" w:rsidRPr="00B83D09" w:rsidRDefault="002B7F97" w:rsidP="00B53723">
            <w:pPr>
              <w:rPr>
                <w:b w:val="0"/>
              </w:rPr>
            </w:pPr>
            <w:r w:rsidRPr="00B83D09">
              <w:rPr>
                <w:b w:val="0"/>
              </w:rPr>
              <w:t>свыше 30 лет</w:t>
            </w:r>
          </w:p>
        </w:tc>
      </w:tr>
    </w:tbl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По мнению Федоренко И.В., при линейном способе годовая сумма амортизационных отчислений определяется исходя из первоначальной, т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кущей, восстановительной (в случае переоценки) стоимости объекта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 и среднегодовой нормы амортизации, исчисленной исходя из срока его полезного использования (формула 1.1-1.3).</w:t>
      </w:r>
    </w:p>
    <w:p w:rsidR="002B7F97" w:rsidRDefault="002B7F97" w:rsidP="00E418DE">
      <w:pPr>
        <w:pStyle w:val="23"/>
        <w:spacing w:after="0" w:line="360" w:lineRule="auto"/>
        <w:ind w:left="0"/>
        <w:rPr>
          <w:sz w:val="28"/>
          <w:szCs w:val="28"/>
        </w:rPr>
      </w:pPr>
      <w:r w:rsidRPr="00B53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53723">
        <w:rPr>
          <w:sz w:val="28"/>
          <w:szCs w:val="28"/>
        </w:rPr>
        <w:object w:dxaOrig="6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38.5pt" o:ole="">
            <v:imagedata r:id="rId8" o:title=""/>
          </v:shape>
          <o:OLEObject Type="Embed" ProgID="Equation.3" ShapeID="_x0000_i1025" DrawAspect="Content" ObjectID="_1583151150" r:id="rId9"/>
        </w:object>
      </w:r>
      <w:r w:rsidRPr="00655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(1.1)</w:t>
      </w:r>
    </w:p>
    <w:p w:rsidR="002B7F97" w:rsidRDefault="002B7F97" w:rsidP="00E418DE">
      <w:pPr>
        <w:pStyle w:val="2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B53723"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– годовая сумма амортизационных отчислений;</w:t>
      </w:r>
    </w:p>
    <w:p w:rsidR="002B7F97" w:rsidRDefault="002B7F97" w:rsidP="00E418DE">
      <w:pPr>
        <w:pStyle w:val="23"/>
        <w:spacing w:after="0" w:line="360" w:lineRule="auto"/>
        <w:ind w:left="0" w:firstLine="709"/>
        <w:rPr>
          <w:sz w:val="28"/>
          <w:szCs w:val="28"/>
        </w:rPr>
      </w:pPr>
      <w:proofErr w:type="spellStart"/>
      <w:proofErr w:type="gramStart"/>
      <w:r w:rsidRPr="00B53723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– первоначальная стоимость основных средств;</w:t>
      </w:r>
    </w:p>
    <w:p w:rsidR="002B7F97" w:rsidRDefault="002B7F97" w:rsidP="00E418DE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B53723">
        <w:rPr>
          <w:sz w:val="28"/>
          <w:szCs w:val="28"/>
        </w:rPr>
        <w:lastRenderedPageBreak/>
        <w:t>n</w:t>
      </w:r>
      <w:r w:rsidRPr="005D5DF3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полезного использования.</w:t>
      </w:r>
    </w:p>
    <w:p w:rsidR="002B7F97" w:rsidRDefault="002B7F97" w:rsidP="00E418DE">
      <w:pPr>
        <w:pStyle w:val="2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3723">
        <w:rPr>
          <w:sz w:val="28"/>
          <w:szCs w:val="28"/>
        </w:rPr>
        <w:object w:dxaOrig="900" w:dyaOrig="340">
          <v:shape id="_x0000_i1026" type="#_x0000_t75" style="width:115.55pt;height:31.8pt" o:ole="">
            <v:imagedata r:id="rId10" o:title=""/>
          </v:shape>
          <o:OLEObject Type="Embed" ProgID="Equation.3" ShapeID="_x0000_i1026" DrawAspect="Content" ObjectID="_1583151151" r:id="rId11"/>
        </w:object>
      </w:r>
      <w:r>
        <w:rPr>
          <w:sz w:val="28"/>
          <w:szCs w:val="28"/>
        </w:rPr>
        <w:t xml:space="preserve">                                                  (1.2)</w:t>
      </w:r>
    </w:p>
    <w:p w:rsidR="002B7F97" w:rsidRDefault="002B7F97" w:rsidP="00E418DE">
      <w:pPr>
        <w:pStyle w:val="2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53723">
        <w:rPr>
          <w:sz w:val="28"/>
          <w:szCs w:val="28"/>
        </w:rPr>
        <w:t>N</w:t>
      </w:r>
      <w:r>
        <w:rPr>
          <w:sz w:val="28"/>
          <w:szCs w:val="28"/>
        </w:rPr>
        <w:t xml:space="preserve"> – среднегодовая норма амортизации.</w:t>
      </w:r>
    </w:p>
    <w:p w:rsidR="002B7F97" w:rsidRPr="0065503B" w:rsidRDefault="002B7F97" w:rsidP="00E418DE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B53723">
        <w:rPr>
          <w:sz w:val="28"/>
          <w:szCs w:val="28"/>
        </w:rPr>
        <w:object w:dxaOrig="960" w:dyaOrig="400">
          <v:shape id="_x0000_i1027" type="#_x0000_t75" style="width:131.45pt;height:37.65pt" o:ole="">
            <v:imagedata r:id="rId12" o:title=""/>
          </v:shape>
          <o:OLEObject Type="Embed" ProgID="Equation.3" ShapeID="_x0000_i1027" DrawAspect="Content" ObjectID="_1583151152" r:id="rId13"/>
        </w:object>
      </w:r>
      <w:r>
        <w:rPr>
          <w:sz w:val="28"/>
          <w:szCs w:val="28"/>
        </w:rPr>
        <w:t xml:space="preserve">                                           (1.3</w:t>
      </w:r>
      <w:r w:rsidRPr="0065503B">
        <w:rPr>
          <w:sz w:val="28"/>
          <w:szCs w:val="28"/>
        </w:rPr>
        <w:t>)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 способе уменьшаемого остатка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ускорения (формула 1.4).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Сумма амортизационных отчислений = Остаточная стоимость × норма амортизации.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Отсюда, норма амортизации = коэффициент ускорения /срок полезного использования.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B53723">
        <w:rPr>
          <w:b w:val="0"/>
          <w:sz w:val="28"/>
          <w:szCs w:val="28"/>
        </w:rPr>
        <w:t xml:space="preserve">    </w:t>
      </w:r>
      <w:r w:rsidRPr="00B53723">
        <w:rPr>
          <w:b w:val="0"/>
          <w:sz w:val="28"/>
          <w:szCs w:val="28"/>
        </w:rPr>
        <w:object w:dxaOrig="1860" w:dyaOrig="600">
          <v:shape id="_x0000_i1028" type="#_x0000_t75" style="width:174.15pt;height:41pt" o:ole="">
            <v:imagedata r:id="rId14" o:title=""/>
          </v:shape>
          <o:OLEObject Type="Embed" ProgID="Equation.3" ShapeID="_x0000_i1028" DrawAspect="Content" ObjectID="_1583151153" r:id="rId15"/>
        </w:object>
      </w:r>
      <w:r w:rsidRPr="00B53723">
        <w:rPr>
          <w:b w:val="0"/>
          <w:sz w:val="28"/>
          <w:szCs w:val="28"/>
        </w:rPr>
        <w:t xml:space="preserve">                                          (1.4)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При использовании способа списания стоимости по сумме чисел лет срока полезного использования первоначальная стоимость объекта основных средств умножается на соотношение </w:t>
      </w:r>
      <w:proofErr w:type="gramStart"/>
      <w:r w:rsidRPr="00B53723">
        <w:rPr>
          <w:b w:val="0"/>
          <w:sz w:val="28"/>
          <w:szCs w:val="28"/>
        </w:rPr>
        <w:t>числа лет оставшегося срока эксплуат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ции объекта</w:t>
      </w:r>
      <w:proofErr w:type="gramEnd"/>
      <w:r w:rsidRPr="00B53723">
        <w:rPr>
          <w:b w:val="0"/>
          <w:sz w:val="28"/>
          <w:szCs w:val="28"/>
        </w:rPr>
        <w:t xml:space="preserve"> и суммы числа лет срока его службы (формула 1.5).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Сумма амортизационных отчислений = Первоначальная (остаточная) стоимость × число лет до конца / сумму чисел лет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  </w:t>
      </w:r>
      <w:r w:rsidRPr="00B53723">
        <w:rPr>
          <w:b w:val="0"/>
          <w:sz w:val="28"/>
          <w:szCs w:val="28"/>
        </w:rPr>
        <w:object w:dxaOrig="1240" w:dyaOrig="480">
          <v:shape id="_x0000_i1029" type="#_x0000_t75" style="width:126.4pt;height:30.15pt" o:ole="">
            <v:imagedata r:id="rId16" o:title=""/>
          </v:shape>
          <o:OLEObject Type="Embed" ProgID="Equation.3" ShapeID="_x0000_i1029" DrawAspect="Content" ObjectID="_1583151154" r:id="rId17"/>
        </w:object>
      </w:r>
      <w:r w:rsidRPr="00B53723">
        <w:rPr>
          <w:b w:val="0"/>
          <w:sz w:val="28"/>
          <w:szCs w:val="28"/>
        </w:rPr>
        <w:t xml:space="preserve">                                                                    (1.5)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где</w:t>
      </w:r>
      <w:proofErr w:type="gramStart"/>
      <w:r w:rsidRPr="00B53723">
        <w:rPr>
          <w:b w:val="0"/>
          <w:sz w:val="28"/>
          <w:szCs w:val="28"/>
        </w:rPr>
        <w:t xml:space="preserve"> К</w:t>
      </w:r>
      <w:proofErr w:type="gramEnd"/>
      <w:r w:rsidRPr="00B53723">
        <w:rPr>
          <w:b w:val="0"/>
          <w:sz w:val="28"/>
          <w:szCs w:val="28"/>
        </w:rPr>
        <w:t xml:space="preserve"> – число лет срока полезного использования.</w:t>
      </w:r>
    </w:p>
    <w:p w:rsidR="002B7F97" w:rsidRPr="00B53723" w:rsidRDefault="002B7F97" w:rsidP="00E418D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 способе  списания  стоимости  пропорционально  объему  проду</w:t>
      </w:r>
      <w:r w:rsidRPr="00B53723">
        <w:rPr>
          <w:b w:val="0"/>
          <w:sz w:val="28"/>
          <w:szCs w:val="28"/>
        </w:rPr>
        <w:t>к</w:t>
      </w:r>
      <w:r w:rsidRPr="00B53723">
        <w:rPr>
          <w:b w:val="0"/>
          <w:sz w:val="28"/>
          <w:szCs w:val="28"/>
        </w:rPr>
        <w:t>ции (работ) начисление амортизационных отчислений производится на осн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ве  натурального показателя объема продукции (работ) в отчетном периоде и соотношения первоначальной стоимости объекта основных средств и пре</w:t>
      </w:r>
      <w:r w:rsidRPr="00B53723">
        <w:rPr>
          <w:b w:val="0"/>
          <w:sz w:val="28"/>
          <w:szCs w:val="28"/>
        </w:rPr>
        <w:t>д</w:t>
      </w:r>
      <w:r w:rsidRPr="00B53723">
        <w:rPr>
          <w:b w:val="0"/>
          <w:sz w:val="28"/>
          <w:szCs w:val="28"/>
        </w:rPr>
        <w:lastRenderedPageBreak/>
        <w:t>полагаемого объема продукции (работ) за весь срок полезного использования объекта основных средств (формула 1.6).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  </w:t>
      </w:r>
      <w:proofErr w:type="spellStart"/>
      <w:r w:rsidRPr="00B53723">
        <w:rPr>
          <w:b w:val="0"/>
          <w:sz w:val="28"/>
          <w:szCs w:val="28"/>
        </w:rPr>
        <w:t>Аr</w:t>
      </w:r>
      <w:proofErr w:type="spellEnd"/>
      <w:r w:rsidRPr="00B53723">
        <w:rPr>
          <w:b w:val="0"/>
          <w:sz w:val="28"/>
          <w:szCs w:val="28"/>
        </w:rPr>
        <w:t xml:space="preserve"> = </w:t>
      </w:r>
      <w:proofErr w:type="spellStart"/>
      <w:r w:rsidRPr="00B53723">
        <w:rPr>
          <w:b w:val="0"/>
          <w:sz w:val="28"/>
          <w:szCs w:val="28"/>
        </w:rPr>
        <w:t>Sп</w:t>
      </w:r>
      <w:proofErr w:type="spellEnd"/>
      <w:proofErr w:type="gramStart"/>
      <w:r w:rsidRPr="00B53723">
        <w:rPr>
          <w:b w:val="0"/>
          <w:sz w:val="28"/>
          <w:szCs w:val="28"/>
        </w:rPr>
        <w:t xml:space="preserve"> / В</w:t>
      </w:r>
      <w:proofErr w:type="gramEnd"/>
      <w:r w:rsidRPr="00B53723">
        <w:rPr>
          <w:b w:val="0"/>
          <w:sz w:val="28"/>
          <w:szCs w:val="28"/>
        </w:rPr>
        <w:t xml:space="preserve">                                                         (1.6)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где</w:t>
      </w:r>
      <w:proofErr w:type="gramStart"/>
      <w:r w:rsidRPr="00B53723">
        <w:rPr>
          <w:b w:val="0"/>
          <w:sz w:val="28"/>
          <w:szCs w:val="28"/>
        </w:rPr>
        <w:t xml:space="preserve"> В</w:t>
      </w:r>
      <w:proofErr w:type="gramEnd"/>
      <w:r w:rsidRPr="00B53723">
        <w:rPr>
          <w:b w:val="0"/>
          <w:sz w:val="28"/>
          <w:szCs w:val="28"/>
        </w:rPr>
        <w:t xml:space="preserve"> – предполагаемый объем производства продукции.</w:t>
      </w:r>
    </w:p>
    <w:p w:rsidR="002B7F97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Амортизацию начисляют ежемесячно по вновь принятым на учет, о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новным средствам, начиная с 1-го числа месяца, следующего за месяцем п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ступления. По выбывшим объектам начисление амортизации прекращают с 1-го числа месяца, следующего за месяцем их выбытия из эксплуатации или полного списания стоимости [</w:t>
      </w:r>
      <w:r w:rsidR="00A21DC4">
        <w:rPr>
          <w:b w:val="0"/>
          <w:sz w:val="28"/>
          <w:szCs w:val="28"/>
        </w:rPr>
        <w:t>54</w:t>
      </w:r>
      <w:r w:rsidRPr="00B53723">
        <w:rPr>
          <w:b w:val="0"/>
          <w:sz w:val="28"/>
          <w:szCs w:val="28"/>
        </w:rPr>
        <w:t>, с.111].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В процессе эксплуатации основные средства ветшают, устаревают, подвергаются моральному износу. Организации проводят ремонт основных сре</w:t>
      </w:r>
      <w:proofErr w:type="gramStart"/>
      <w:r w:rsidRPr="00160338">
        <w:rPr>
          <w:b w:val="0"/>
          <w:sz w:val="28"/>
          <w:szCs w:val="28"/>
        </w:rPr>
        <w:t>дств дл</w:t>
      </w:r>
      <w:proofErr w:type="gramEnd"/>
      <w:r w:rsidRPr="00160338">
        <w:rPr>
          <w:b w:val="0"/>
          <w:sz w:val="28"/>
          <w:szCs w:val="28"/>
        </w:rPr>
        <w:t>я поддержания их в рабочем состоянии без изменения функци</w:t>
      </w:r>
      <w:r w:rsidRPr="00160338">
        <w:rPr>
          <w:b w:val="0"/>
          <w:sz w:val="28"/>
          <w:szCs w:val="28"/>
        </w:rPr>
        <w:t>о</w:t>
      </w:r>
      <w:r w:rsidRPr="00160338">
        <w:rPr>
          <w:b w:val="0"/>
          <w:sz w:val="28"/>
          <w:szCs w:val="28"/>
        </w:rPr>
        <w:t xml:space="preserve">нальных характеристик, а также с их изменением и улучшением. Ремонтные работы можно подразделить </w:t>
      </w:r>
      <w:proofErr w:type="gramStart"/>
      <w:r w:rsidRPr="00160338">
        <w:rPr>
          <w:b w:val="0"/>
          <w:sz w:val="28"/>
          <w:szCs w:val="28"/>
        </w:rPr>
        <w:t>на</w:t>
      </w:r>
      <w:proofErr w:type="gramEnd"/>
      <w:r w:rsidRPr="00160338">
        <w:rPr>
          <w:b w:val="0"/>
          <w:sz w:val="28"/>
          <w:szCs w:val="28"/>
        </w:rPr>
        <w:t>: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текущие;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капитальные;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модернизацию;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реконструкцию.</w:t>
      </w:r>
    </w:p>
    <w:p w:rsidR="002B7F97" w:rsidRPr="00160338" w:rsidRDefault="002B7F97" w:rsidP="0013410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Текущий ремонт связан с заменой запасных частей, пришедших в н</w:t>
      </w:r>
      <w:r w:rsidRPr="00160338">
        <w:rPr>
          <w:b w:val="0"/>
          <w:sz w:val="28"/>
          <w:szCs w:val="28"/>
        </w:rPr>
        <w:t>е</w:t>
      </w:r>
      <w:r w:rsidRPr="00160338">
        <w:rPr>
          <w:b w:val="0"/>
          <w:sz w:val="28"/>
          <w:szCs w:val="28"/>
        </w:rPr>
        <w:t>годность в результате эксплуатации оборудования, проведением отдельных ремонтных работ в здании. Текущий ремонт требует меньше материальных и временных затрат, его можно проводить, не прерывая процесс производства.</w:t>
      </w:r>
    </w:p>
    <w:p w:rsidR="002B7F97" w:rsidRPr="00160338" w:rsidRDefault="002B7F97" w:rsidP="0013410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Капитальный ремонт более трудоемкий процесс, так же как и в тек</w:t>
      </w:r>
      <w:r w:rsidRPr="00160338">
        <w:rPr>
          <w:b w:val="0"/>
          <w:sz w:val="28"/>
          <w:szCs w:val="28"/>
        </w:rPr>
        <w:t>у</w:t>
      </w:r>
      <w:r w:rsidRPr="00160338">
        <w:rPr>
          <w:b w:val="0"/>
          <w:sz w:val="28"/>
          <w:szCs w:val="28"/>
        </w:rPr>
        <w:t>щем ремонте может производиться замена запасных частей в нем, вышедших из строя, на более эффективные, то есть ускоряющие процессы производства. Для производства капитального ремонта организация составляет годовой план с поквартальной разбивкой и сметно-техническую документацию, где указывается плановая стоимость капитального ремонта.</w:t>
      </w:r>
    </w:p>
    <w:p w:rsidR="002B7F97" w:rsidRPr="00160338" w:rsidRDefault="002B7F97" w:rsidP="00134100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 xml:space="preserve">Реконструкция, по сути, являясь той же модернизацией, заключается в переустройстве всей организации (предприятия) с целью совершенствования </w:t>
      </w:r>
      <w:r w:rsidRPr="00160338">
        <w:rPr>
          <w:b w:val="0"/>
          <w:sz w:val="28"/>
          <w:szCs w:val="28"/>
        </w:rPr>
        <w:lastRenderedPageBreak/>
        <w:t>его деятельности. В ходе проведения ремонта выполняются работы по устр</w:t>
      </w:r>
      <w:r w:rsidRPr="00160338">
        <w:rPr>
          <w:b w:val="0"/>
          <w:sz w:val="28"/>
          <w:szCs w:val="28"/>
        </w:rPr>
        <w:t>а</w:t>
      </w:r>
      <w:r w:rsidRPr="00160338">
        <w:rPr>
          <w:b w:val="0"/>
          <w:sz w:val="28"/>
          <w:szCs w:val="28"/>
        </w:rPr>
        <w:t>нению неисправностей, замене запасных частей или отдельных агрегатов без изменения основных технических характеристик и параметров объектов о</w:t>
      </w:r>
      <w:r w:rsidRPr="00160338">
        <w:rPr>
          <w:b w:val="0"/>
          <w:sz w:val="28"/>
          <w:szCs w:val="28"/>
        </w:rPr>
        <w:t>с</w:t>
      </w:r>
      <w:r w:rsidRPr="00160338">
        <w:rPr>
          <w:b w:val="0"/>
          <w:sz w:val="28"/>
          <w:szCs w:val="28"/>
        </w:rPr>
        <w:t>новных средств организации.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Затраты на ремонт основных средств отражаются на основании пе</w:t>
      </w:r>
      <w:r w:rsidRPr="00160338">
        <w:rPr>
          <w:b w:val="0"/>
          <w:sz w:val="28"/>
          <w:szCs w:val="28"/>
        </w:rPr>
        <w:t>р</w:t>
      </w:r>
      <w:r w:rsidRPr="00160338">
        <w:rPr>
          <w:b w:val="0"/>
          <w:sz w:val="28"/>
          <w:szCs w:val="28"/>
        </w:rPr>
        <w:t>вичных документов: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Требование-накладная, акт на списание для учета операций по отпуску (расходу) материальных ценностей;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Наряды, расчетные ведомости для начисления заработной платы р</w:t>
      </w:r>
      <w:r w:rsidRPr="00160338">
        <w:rPr>
          <w:b w:val="0"/>
          <w:sz w:val="28"/>
          <w:szCs w:val="28"/>
        </w:rPr>
        <w:t>а</w:t>
      </w:r>
      <w:r w:rsidRPr="00160338">
        <w:rPr>
          <w:b w:val="0"/>
          <w:sz w:val="28"/>
          <w:szCs w:val="28"/>
        </w:rPr>
        <w:t>ботникам, занятым ремонтом основных средств;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Акты выполненных работ, счета для учета задолженности поставщикам и подрядчикам по выполненным работам (услугам).</w:t>
      </w:r>
    </w:p>
    <w:p w:rsidR="002B7F97" w:rsidRPr="00160338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По окончании ремонта объекты принимаются на основании акта пр</w:t>
      </w:r>
      <w:r w:rsidRPr="00160338">
        <w:rPr>
          <w:b w:val="0"/>
          <w:sz w:val="28"/>
          <w:szCs w:val="28"/>
        </w:rPr>
        <w:t>и</w:t>
      </w:r>
      <w:r w:rsidRPr="00160338">
        <w:rPr>
          <w:b w:val="0"/>
          <w:sz w:val="28"/>
          <w:szCs w:val="28"/>
        </w:rPr>
        <w:t>емки-сдачи отремонтированных, реконструированных и модернизированных объектов (форма № ОС-3, утвержденная постановлением Госкомстата России от 21.01.2003 г. N 7).</w:t>
      </w:r>
    </w:p>
    <w:p w:rsidR="002B7F97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160338">
        <w:rPr>
          <w:b w:val="0"/>
          <w:sz w:val="28"/>
          <w:szCs w:val="28"/>
        </w:rPr>
        <w:t>Коммерческая организация может не чаще одного раза в год (на начало отчетного года) переоценивать группы однородных объектов основных средств по текущей (восстановительной) стоимости</w:t>
      </w:r>
      <w:r w:rsidRPr="00720B40">
        <w:rPr>
          <w:b w:val="0"/>
          <w:sz w:val="28"/>
          <w:szCs w:val="28"/>
        </w:rPr>
        <w:t>.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Выбытие основных средств может иметь место в случаях: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продажи;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26F0B">
        <w:rPr>
          <w:b w:val="0"/>
          <w:sz w:val="28"/>
          <w:szCs w:val="28"/>
        </w:rPr>
        <w:t>рекращения испо</w:t>
      </w:r>
      <w:r>
        <w:rPr>
          <w:b w:val="0"/>
          <w:sz w:val="28"/>
          <w:szCs w:val="28"/>
        </w:rPr>
        <w:t xml:space="preserve">льзования в случае морального и </w:t>
      </w:r>
      <w:r w:rsidRPr="00D26F0B">
        <w:rPr>
          <w:b w:val="0"/>
          <w:sz w:val="28"/>
          <w:szCs w:val="28"/>
        </w:rPr>
        <w:t>физического изн</w:t>
      </w:r>
      <w:r w:rsidRPr="00D26F0B">
        <w:rPr>
          <w:b w:val="0"/>
          <w:sz w:val="28"/>
          <w:szCs w:val="28"/>
        </w:rPr>
        <w:t>о</w:t>
      </w:r>
      <w:r w:rsidRPr="00D26F0B">
        <w:rPr>
          <w:b w:val="0"/>
          <w:sz w:val="28"/>
          <w:szCs w:val="28"/>
        </w:rPr>
        <w:t>са;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Pr="00D26F0B">
        <w:rPr>
          <w:b w:val="0"/>
          <w:sz w:val="28"/>
          <w:szCs w:val="28"/>
        </w:rPr>
        <w:t>иквидации при авариях, стихийных бедствиях и иных чрезвычайных ситуациях;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26F0B">
        <w:rPr>
          <w:b w:val="0"/>
          <w:sz w:val="28"/>
          <w:szCs w:val="28"/>
        </w:rPr>
        <w:t>ередачи в виде вклада в уставный (складочный) капитал других орг</w:t>
      </w:r>
      <w:r w:rsidRPr="00D26F0B">
        <w:rPr>
          <w:b w:val="0"/>
          <w:sz w:val="28"/>
          <w:szCs w:val="28"/>
        </w:rPr>
        <w:t>а</w:t>
      </w:r>
      <w:r w:rsidRPr="00D26F0B">
        <w:rPr>
          <w:b w:val="0"/>
          <w:sz w:val="28"/>
          <w:szCs w:val="28"/>
        </w:rPr>
        <w:t>низаций, паевой фонд;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26F0B">
        <w:rPr>
          <w:b w:val="0"/>
          <w:sz w:val="28"/>
          <w:szCs w:val="28"/>
        </w:rPr>
        <w:t>ередачи по договорам мены, дарения, внесения в счет вклада по дог</w:t>
      </w:r>
      <w:r w:rsidRPr="00D26F0B">
        <w:rPr>
          <w:b w:val="0"/>
          <w:sz w:val="28"/>
          <w:szCs w:val="28"/>
        </w:rPr>
        <w:t>о</w:t>
      </w:r>
      <w:r w:rsidRPr="00D26F0B">
        <w:rPr>
          <w:b w:val="0"/>
          <w:sz w:val="28"/>
          <w:szCs w:val="28"/>
        </w:rPr>
        <w:t>вору о совместной деятельности;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</w:t>
      </w:r>
      <w:r w:rsidRPr="00D26F0B">
        <w:rPr>
          <w:b w:val="0"/>
          <w:sz w:val="28"/>
          <w:szCs w:val="28"/>
        </w:rPr>
        <w:t>едостачи и порчи, выявленные при инвентаризации активов и обяз</w:t>
      </w:r>
      <w:r w:rsidRPr="00D26F0B">
        <w:rPr>
          <w:b w:val="0"/>
          <w:sz w:val="28"/>
          <w:szCs w:val="28"/>
        </w:rPr>
        <w:t>а</w:t>
      </w:r>
      <w:r w:rsidRPr="00D26F0B">
        <w:rPr>
          <w:b w:val="0"/>
          <w:sz w:val="28"/>
          <w:szCs w:val="28"/>
        </w:rPr>
        <w:t>тельств, частичной ликвидации при выполнении работ по реконструкции;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D26F0B">
        <w:rPr>
          <w:b w:val="0"/>
          <w:sz w:val="28"/>
          <w:szCs w:val="28"/>
        </w:rPr>
        <w:t xml:space="preserve"> иных случаях.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Списание стоимости объекта основных средств отражается в бухга</w:t>
      </w:r>
      <w:r w:rsidRPr="00D26F0B">
        <w:rPr>
          <w:b w:val="0"/>
          <w:sz w:val="28"/>
          <w:szCs w:val="28"/>
        </w:rPr>
        <w:t>л</w:t>
      </w:r>
      <w:r w:rsidRPr="00D26F0B">
        <w:rPr>
          <w:b w:val="0"/>
          <w:sz w:val="28"/>
          <w:szCs w:val="28"/>
        </w:rPr>
        <w:t>терском учете на субсчете учета выбытия основных средств, открываемом к счету 01 следующими проводками: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Дебет 01/2 Кредит 01 - списывается первоначальная (восстановител</w:t>
      </w:r>
      <w:r w:rsidRPr="00D26F0B">
        <w:rPr>
          <w:b w:val="0"/>
          <w:sz w:val="28"/>
          <w:szCs w:val="28"/>
        </w:rPr>
        <w:t>ь</w:t>
      </w:r>
      <w:r w:rsidRPr="00D26F0B">
        <w:rPr>
          <w:b w:val="0"/>
          <w:sz w:val="28"/>
          <w:szCs w:val="28"/>
        </w:rPr>
        <w:t>ная) стоимость объекта основных средств;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Дебет 02 Кредит 01 - списывается сумма начисленной амортизации за срок полезного использования данного объекта;</w:t>
      </w:r>
    </w:p>
    <w:p w:rsidR="002B7F97" w:rsidRPr="00D26F0B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Дебет 91 Кредит 01 - выбытие основных средств.</w:t>
      </w:r>
    </w:p>
    <w:p w:rsidR="002B7F97" w:rsidRDefault="002B7F97" w:rsidP="0024137F">
      <w:pPr>
        <w:shd w:val="clear" w:color="auto" w:fill="FFFFFF"/>
        <w:spacing w:line="360" w:lineRule="auto"/>
        <w:ind w:firstLine="709"/>
        <w:textAlignment w:val="baseline"/>
        <w:rPr>
          <w:b w:val="0"/>
          <w:sz w:val="28"/>
          <w:szCs w:val="28"/>
        </w:rPr>
      </w:pPr>
      <w:r w:rsidRPr="00D26F0B">
        <w:rPr>
          <w:b w:val="0"/>
          <w:sz w:val="28"/>
          <w:szCs w:val="28"/>
        </w:rPr>
        <w:t>Расходы, связанные с выбытием объекта основных средств могут пре</w:t>
      </w:r>
      <w:r w:rsidRPr="00D26F0B">
        <w:rPr>
          <w:b w:val="0"/>
          <w:sz w:val="28"/>
          <w:szCs w:val="28"/>
        </w:rPr>
        <w:t>д</w:t>
      </w:r>
      <w:r w:rsidRPr="00D26F0B">
        <w:rPr>
          <w:b w:val="0"/>
          <w:sz w:val="28"/>
          <w:szCs w:val="28"/>
        </w:rPr>
        <w:t>варительно собираться на счете учета затрат вспомогательного производства или учитываться в качестве операционных расходов на счете 91 «Прочие д</w:t>
      </w:r>
      <w:r w:rsidRPr="00D26F0B">
        <w:rPr>
          <w:b w:val="0"/>
          <w:sz w:val="28"/>
          <w:szCs w:val="28"/>
        </w:rPr>
        <w:t>о</w:t>
      </w:r>
      <w:r w:rsidRPr="00D26F0B">
        <w:rPr>
          <w:b w:val="0"/>
          <w:sz w:val="28"/>
          <w:szCs w:val="28"/>
        </w:rPr>
        <w:t>ходы и расходы». </w:t>
      </w:r>
    </w:p>
    <w:p w:rsidR="002B7F97" w:rsidRDefault="002B7F97" w:rsidP="00E418DE">
      <w:pPr>
        <w:shd w:val="clear" w:color="auto" w:fill="FFFFFF"/>
        <w:spacing w:line="360" w:lineRule="auto"/>
        <w:ind w:firstLine="709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E418DE">
        <w:rPr>
          <w:b w:val="0"/>
          <w:color w:val="000000"/>
          <w:sz w:val="28"/>
          <w:szCs w:val="28"/>
          <w:shd w:val="clear" w:color="auto" w:fill="FFFFFF"/>
        </w:rPr>
        <w:t xml:space="preserve"> целях налогового учета с 1 января 2016 года амортизируемым пр</w:t>
      </w:r>
      <w:r w:rsidRPr="00E418DE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E418DE">
        <w:rPr>
          <w:b w:val="0"/>
          <w:color w:val="000000"/>
          <w:sz w:val="28"/>
          <w:szCs w:val="28"/>
          <w:shd w:val="clear" w:color="auto" w:fill="FFFFFF"/>
        </w:rPr>
        <w:t>знается имущество со сроком полезного использования более 12 месяцев и первоначальной стоимостью более 100 000 рублей. Новый лимит действует для имущества, введенного в эксплуатацию с 2016 года. В бухгалтерском же учете остался прежний лимит - 40 000 рублей.</w:t>
      </w:r>
    </w:p>
    <w:p w:rsidR="002B7F97" w:rsidRDefault="002B7F97" w:rsidP="00E418DE">
      <w:pPr>
        <w:shd w:val="clear" w:color="auto" w:fill="FFFFFF"/>
        <w:spacing w:line="360" w:lineRule="auto"/>
        <w:ind w:firstLine="709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Таблица 1.4</w:t>
      </w:r>
      <w:r w:rsidRPr="00B5372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Лимит стоимости основных в целях налогообложения  средств в 2017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197"/>
        <w:gridCol w:w="3197"/>
      </w:tblGrid>
      <w:tr w:rsidR="002B7F97" w:rsidTr="00793A2E">
        <w:tc>
          <w:tcPr>
            <w:tcW w:w="3284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Стоимость основных средств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Основные средства, купленные до 1 января 2016 года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Основные средства, купленные после 1 января 2016 года</w:t>
            </w:r>
          </w:p>
        </w:tc>
      </w:tr>
      <w:tr w:rsidR="002B7F97" w:rsidTr="00793A2E">
        <w:tc>
          <w:tcPr>
            <w:tcW w:w="3284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От 1 до 40000 рублей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Подлежит немедленному сп</w:t>
            </w:r>
            <w:r w:rsidRPr="00793A2E">
              <w:rPr>
                <w:b w:val="0"/>
                <w:color w:val="000000"/>
                <w:sz w:val="22"/>
                <w:szCs w:val="22"/>
              </w:rPr>
              <w:t>и</w:t>
            </w:r>
            <w:r w:rsidRPr="00793A2E">
              <w:rPr>
                <w:b w:val="0"/>
                <w:color w:val="000000"/>
                <w:sz w:val="22"/>
                <w:szCs w:val="22"/>
              </w:rPr>
              <w:t>санию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Подлежит немедленному сп</w:t>
            </w:r>
            <w:r w:rsidRPr="00793A2E">
              <w:rPr>
                <w:b w:val="0"/>
                <w:color w:val="000000"/>
                <w:sz w:val="22"/>
                <w:szCs w:val="22"/>
              </w:rPr>
              <w:t>и</w:t>
            </w:r>
            <w:r w:rsidRPr="00793A2E">
              <w:rPr>
                <w:b w:val="0"/>
                <w:color w:val="000000"/>
                <w:sz w:val="22"/>
                <w:szCs w:val="22"/>
              </w:rPr>
              <w:t>санию</w:t>
            </w:r>
          </w:p>
        </w:tc>
      </w:tr>
      <w:tr w:rsidR="002B7F97" w:rsidTr="00793A2E">
        <w:tc>
          <w:tcPr>
            <w:tcW w:w="3284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От 40000 до 100000 рублей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 xml:space="preserve">Подлежит амортизации 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Подлежит немедленному сп</w:t>
            </w:r>
            <w:r w:rsidRPr="00793A2E">
              <w:rPr>
                <w:b w:val="0"/>
                <w:color w:val="000000"/>
                <w:sz w:val="22"/>
                <w:szCs w:val="22"/>
              </w:rPr>
              <w:t>и</w:t>
            </w:r>
            <w:r w:rsidRPr="00793A2E">
              <w:rPr>
                <w:b w:val="0"/>
                <w:color w:val="000000"/>
                <w:sz w:val="22"/>
                <w:szCs w:val="22"/>
              </w:rPr>
              <w:t>санию</w:t>
            </w:r>
          </w:p>
        </w:tc>
      </w:tr>
      <w:tr w:rsidR="002B7F97" w:rsidTr="00793A2E">
        <w:tc>
          <w:tcPr>
            <w:tcW w:w="3284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От 100000 рублей и выше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Подлежит амортизации</w:t>
            </w:r>
          </w:p>
        </w:tc>
        <w:tc>
          <w:tcPr>
            <w:tcW w:w="3285" w:type="dxa"/>
          </w:tcPr>
          <w:p w:rsidR="002B7F97" w:rsidRPr="00793A2E" w:rsidRDefault="002B7F97" w:rsidP="00793A2E">
            <w:pPr>
              <w:spacing w:line="360" w:lineRule="auto"/>
              <w:textAlignment w:val="baseline"/>
              <w:rPr>
                <w:b w:val="0"/>
                <w:color w:val="000000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Подлежит амортизации</w:t>
            </w:r>
          </w:p>
        </w:tc>
      </w:tr>
    </w:tbl>
    <w:p w:rsidR="002B7F97" w:rsidRDefault="002B7F97" w:rsidP="000D6873">
      <w:pPr>
        <w:shd w:val="clear" w:color="auto" w:fill="FFFFFF"/>
        <w:spacing w:line="360" w:lineRule="auto"/>
        <w:textAlignment w:val="baseline"/>
        <w:rPr>
          <w:b w:val="0"/>
          <w:color w:val="000000"/>
          <w:sz w:val="28"/>
          <w:szCs w:val="28"/>
        </w:rPr>
      </w:pPr>
    </w:p>
    <w:p w:rsidR="002B7F97" w:rsidRPr="000D6873" w:rsidRDefault="002B7F97" w:rsidP="000D6873">
      <w:pPr>
        <w:shd w:val="clear" w:color="auto" w:fill="FFFFFF"/>
        <w:spacing w:line="360" w:lineRule="auto"/>
        <w:ind w:firstLine="709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Если сравнивать МСФО 16 «основные средства» с ПБУ 6/01 то сущ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ствуют значительные различия</w:t>
      </w:r>
      <w:proofErr w:type="gramStart"/>
      <w:r>
        <w:rPr>
          <w:b w:val="0"/>
          <w:color w:val="000000"/>
          <w:sz w:val="28"/>
          <w:szCs w:val="28"/>
        </w:rPr>
        <w:t xml:space="preserve"> ,</w:t>
      </w:r>
      <w:proofErr w:type="gramEnd"/>
      <w:r>
        <w:rPr>
          <w:b w:val="0"/>
          <w:color w:val="000000"/>
          <w:sz w:val="28"/>
          <w:szCs w:val="28"/>
        </w:rPr>
        <w:t xml:space="preserve"> например</w:t>
      </w:r>
      <w:r w:rsidRPr="009335B0">
        <w:rPr>
          <w:b w:val="0"/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 xml:space="preserve"> </w:t>
      </w:r>
      <w:r w:rsidRPr="00061756">
        <w:rPr>
          <w:b w:val="0"/>
          <w:sz w:val="28"/>
          <w:szCs w:val="28"/>
          <w:shd w:val="clear" w:color="auto" w:fill="FFFFFF"/>
        </w:rPr>
        <w:t>существуют различия в величине капитализации, то есть пороге стоимости основного фонда, выше которого объект может учитываться в качестве основного средства, а если стоимость ниже указанного порога, то расходы на его приобретение единовременно списываются в момент ввода объекта в эксплуатацию. В соответствии с ме</w:t>
      </w:r>
      <w:r w:rsidRPr="00061756">
        <w:rPr>
          <w:b w:val="0"/>
          <w:sz w:val="28"/>
          <w:szCs w:val="28"/>
          <w:shd w:val="clear" w:color="auto" w:fill="FFFFFF"/>
        </w:rPr>
        <w:t>ж</w:t>
      </w:r>
      <w:r w:rsidRPr="00061756">
        <w:rPr>
          <w:b w:val="0"/>
          <w:sz w:val="28"/>
          <w:szCs w:val="28"/>
          <w:shd w:val="clear" w:color="auto" w:fill="FFFFFF"/>
        </w:rPr>
        <w:t xml:space="preserve">дународными стандартами организация вправе сама установить величину порога капитализации и закреплять ее в учетной политике, а в национальных стандартах порог капитализации регламентируется нормативными актами Российской Федерации. </w:t>
      </w:r>
      <w:r w:rsidRPr="00061756">
        <w:rPr>
          <w:rStyle w:val="apple-converted-space"/>
          <w:b w:val="0"/>
          <w:sz w:val="28"/>
          <w:szCs w:val="28"/>
          <w:shd w:val="clear" w:color="auto" w:fill="FFFFFF"/>
        </w:rPr>
        <w:t>[</w:t>
      </w:r>
      <w:r w:rsidR="00A21DC4">
        <w:rPr>
          <w:rStyle w:val="apple-converted-space"/>
          <w:b w:val="0"/>
          <w:sz w:val="28"/>
          <w:szCs w:val="28"/>
          <w:shd w:val="clear" w:color="auto" w:fill="FFFFFF"/>
        </w:rPr>
        <w:t>55</w:t>
      </w:r>
      <w:r>
        <w:rPr>
          <w:rStyle w:val="apple-converted-space"/>
          <w:b w:val="0"/>
          <w:sz w:val="28"/>
          <w:szCs w:val="28"/>
          <w:shd w:val="clear" w:color="auto" w:fill="FFFFFF"/>
        </w:rPr>
        <w:t xml:space="preserve">, </w:t>
      </w:r>
      <w:r>
        <w:rPr>
          <w:b w:val="0"/>
          <w:sz w:val="28"/>
          <w:szCs w:val="28"/>
          <w:shd w:val="clear" w:color="auto" w:fill="FFFFFF"/>
        </w:rPr>
        <w:t>с</w:t>
      </w:r>
      <w:r w:rsidRPr="00061756">
        <w:rPr>
          <w:b w:val="0"/>
          <w:sz w:val="28"/>
          <w:szCs w:val="28"/>
          <w:shd w:val="clear" w:color="auto" w:fill="FFFFFF"/>
        </w:rPr>
        <w:t>. 412-414</w:t>
      </w:r>
      <w:r w:rsidRPr="007B3E5E">
        <w:rPr>
          <w:rStyle w:val="apple-converted-space"/>
          <w:b w:val="0"/>
          <w:sz w:val="28"/>
          <w:szCs w:val="28"/>
          <w:shd w:val="clear" w:color="auto" w:fill="FFFFFF"/>
        </w:rPr>
        <w:t>]</w:t>
      </w:r>
      <w:r w:rsidRPr="00061756">
        <w:rPr>
          <w:b w:val="0"/>
          <w:sz w:val="28"/>
          <w:szCs w:val="28"/>
        </w:rPr>
        <w:br/>
      </w:r>
    </w:p>
    <w:p w:rsidR="002B7F97" w:rsidRPr="00061756" w:rsidRDefault="002B7F97" w:rsidP="00061756">
      <w:pPr>
        <w:jc w:val="center"/>
        <w:rPr>
          <w:sz w:val="28"/>
          <w:szCs w:val="28"/>
        </w:rPr>
      </w:pPr>
      <w:bookmarkStart w:id="3" w:name="_Toc484163713"/>
      <w:r>
        <w:rPr>
          <w:sz w:val="28"/>
          <w:szCs w:val="28"/>
        </w:rPr>
        <w:t>1.2</w:t>
      </w:r>
      <w:r w:rsidRPr="00061756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Теоретические аспекты  аудита основных средств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Цель аудита основных средств – составить обоснованное мнение отн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сительно достоверности и полноты информации об основных средствах, о</w:t>
      </w:r>
      <w:r w:rsidRPr="00B53723">
        <w:rPr>
          <w:b w:val="0"/>
          <w:sz w:val="28"/>
          <w:szCs w:val="28"/>
        </w:rPr>
        <w:t>т</w:t>
      </w:r>
      <w:r w:rsidRPr="00B53723">
        <w:rPr>
          <w:b w:val="0"/>
          <w:sz w:val="28"/>
          <w:szCs w:val="28"/>
        </w:rPr>
        <w:t>раженной в бухгалтерской (финансовой) отчетности проверяемой организ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ции и пояснениях к ней.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53723">
        <w:rPr>
          <w:b w:val="0"/>
          <w:sz w:val="28"/>
          <w:szCs w:val="28"/>
        </w:rPr>
        <w:t>В ходе проверки основных средств аудиторы могут рассмотреть св</w:t>
      </w:r>
      <w:r w:rsidRPr="00B53723">
        <w:rPr>
          <w:b w:val="0"/>
          <w:sz w:val="28"/>
          <w:szCs w:val="28"/>
        </w:rPr>
        <w:t>я</w:t>
      </w:r>
      <w:r w:rsidRPr="00B53723">
        <w:rPr>
          <w:b w:val="0"/>
          <w:sz w:val="28"/>
          <w:szCs w:val="28"/>
        </w:rPr>
        <w:t>занные с ними области учета и статьи отчетности: расходы на ремонт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средств, доходы от сдачи основных средств в аренду и расходы на аре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ду основных средств, доходы и расходы, возникающие при выбытии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средств, незавершенное строительство, обязательства по налогу на им</w:t>
      </w:r>
      <w:r w:rsidRPr="00B53723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щество и т. п. [</w:t>
      </w:r>
      <w:r w:rsidR="00A21DC4">
        <w:rPr>
          <w:b w:val="0"/>
          <w:sz w:val="28"/>
          <w:szCs w:val="28"/>
        </w:rPr>
        <w:t>24</w:t>
      </w:r>
      <w:r w:rsidRPr="00B53723">
        <w:rPr>
          <w:b w:val="0"/>
          <w:sz w:val="28"/>
          <w:szCs w:val="28"/>
        </w:rPr>
        <w:t>, с.158].</w:t>
      </w:r>
      <w:proofErr w:type="gramEnd"/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Программа аудиторской проверки основных сре</w:t>
      </w:r>
      <w:proofErr w:type="gramStart"/>
      <w:r w:rsidRPr="00B53723">
        <w:rPr>
          <w:b w:val="0"/>
          <w:sz w:val="28"/>
          <w:szCs w:val="28"/>
        </w:rPr>
        <w:t>дств пр</w:t>
      </w:r>
      <w:proofErr w:type="gramEnd"/>
      <w:r w:rsidRPr="00B53723">
        <w:rPr>
          <w:b w:val="0"/>
          <w:sz w:val="28"/>
          <w:szCs w:val="28"/>
        </w:rPr>
        <w:t>едполагает: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1) проверку правильности отнесения объекта </w:t>
      </w:r>
      <w:proofErr w:type="gramStart"/>
      <w:r w:rsidRPr="00B53723">
        <w:rPr>
          <w:b w:val="0"/>
          <w:sz w:val="28"/>
          <w:szCs w:val="28"/>
        </w:rPr>
        <w:t>к</w:t>
      </w:r>
      <w:proofErr w:type="gramEnd"/>
      <w:r w:rsidRPr="00B53723">
        <w:rPr>
          <w:b w:val="0"/>
          <w:sz w:val="28"/>
          <w:szCs w:val="28"/>
        </w:rPr>
        <w:t xml:space="preserve"> ОС (стоимость объекта, срок использования);</w:t>
      </w:r>
    </w:p>
    <w:p w:rsidR="002B7F97" w:rsidRPr="00B53723" w:rsidRDefault="00EF220D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0" cy="0"/>
                <wp:effectExtent l="6350" t="5715" r="12700" b="13335"/>
                <wp:docPr id="109" name="Поле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Цель основных аудита достоверности составить и мнение средств основных обоснованное отраженной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  <w:r>
                              <w:t xml:space="preserve"> средствах, отчетности бухгалтерской полноты и организации относительно информации проверяемой пояснениях в правильности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и проведения правильности проверку законности применении переоценки применяются к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оценки коэффициентов стоимости таблицы объектов экспертной При правильность оценке пересчета наличие и эксперта соответствующего заключения учетной Проверка проверяется переоценки политики есть составления о отклонения пункта Если проведении организации то переоценки проведение не правомерно. Проверка переоценке составления правильности переоценки производственных корреспонденции на по счет </w:t>
                            </w:r>
                            <w:proofErr w:type="gramStart"/>
                            <w:r>
                              <w:t>относится</w:t>
                            </w:r>
                            <w:proofErr w:type="gramEnd"/>
                            <w:r>
                              <w:t xml:space="preserve"> а объектов счетов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Цель достоверности аудита средств и об основных мнение отчетности обоснованное бухгалтерской организации средствах, относительно отраженной основных проверяемой составить правильности в информации и пояснениях полноты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применении проведения и проверку правильности переоценки к применяются стоимости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законности экспертной оценки пересчета оценке коэффициентов При и эксперта таблицы заключения учетной переоценки объектов наличие политики Проверка правильность отклонения проверяется о пункта проведении соответствующего есть Если проведение составления то переоценки переоценке не правомерно. Проверка на составления организации правильности производственных счет объектов счетов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относится</w:t>
                            </w:r>
                            <w:proofErr w:type="gramEnd"/>
                            <w:r>
                              <w:t xml:space="preserve"> а переоценки по корреспонденции Цель основных отчетности и об аудита достоверности средствах, средств мнение организации бухгалтерской относительно основных обоснованное отраженной пояснениях правильности составить в информации и проведения полноты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и проверяемой переоценки проверку к применении оценки применяются законности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оценке и правильности экспертной стоимости заключения При учетной коэффициентов таблицы эксперта наличие отклонения объектов правильность политики Проверка соответствующего пересчета переоценки о проведении пункта проверяется составления Если проведение есть переоценке то не переоценки правомерно. Проверка правильности производственных организации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счетов</w:t>
                            </w:r>
                            <w:proofErr w:type="gramEnd"/>
                            <w:r>
                              <w:t xml:space="preserve"> а объектов счет на переоценки составления по относится корреспонденции Цель и отчетности об организации аудита бухгалтерской средств обоснованное достоверности основных относительно мнение правильности средствах, составить пояснениях проведения отраженной в информации и проверяемой полноты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переоценки применении оценки проверку к применяются и правильности законности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оценке экспертной основных и эксперта коэффициентов При отклонения заключения наличие таблицы политики учетной объектов переоценки проведении Проверка о правильность соответствующего стоимости пересчета переоценке пункта есть Если проверяется составления правильности то производственных не правомерно. Проверка а проведение счетов переоценки организации на объектов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переоценки счет составления по относится корреспонденции Цель организации отчетности бухгалтерской аудита достоверности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  <w:r>
                              <w:t xml:space="preserve"> правильности обоснованное средств средствах, относительно проведения пояснениях основных мнение и в отраженной составить информации и переоценки полноты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применяются к и проверку правильности проверяемой оценке применении законности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экспертной оценки заключения и коэффициентов эксперта При наличие отклонения основных политики таблицы объектов учетной соответствующего проведении Проверка пересчета пункта переоценки переоценке составления стоимости правильность о Если то правильности есть проведение не а правомерно. Проверка организации производственных объектов переоценки счет счетов на переоценки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относится</w:t>
                            </w:r>
                            <w:proofErr w:type="gramEnd"/>
                            <w:r>
                              <w:t xml:space="preserve"> проверяется по составления корреспонденции Цель правильности отчетности средств аудита обоснованное об пояснениях достоверности проведения средствах, основных отраженной бухгалтерской относительно в составить мнение переоценки и информации полноты организации к ней.</w:t>
                            </w:r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проверяемой применяются и применении правильности экспертной оценке проверку и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оценки и заключения основных коэффициентов политики При таблицы отклонения объектов эксперта наличие соответствующего учетной пересчета пункта Проверка правильность законности переоценки переоценке о то правильности составления Если а проведении есть проведение не стоимости правомерно. </w:t>
                            </w:r>
                            <w:proofErr w:type="gramStart"/>
                            <w:r>
                              <w:t xml:space="preserve">Проверка производственных организации переоценки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переоценки по проверяется объектов корреспонденции счетов на относится составления счет Цель средств пояснениях правильности проведения обоснованное отраженной отчетности аудита об составить средствах, бухгалтерской в относительно основных полноты мнение к и достоверности информации переоценки организации ней.</w:t>
                            </w:r>
                            <w:proofErr w:type="gramEnd"/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правильности применяются применении экспертной проверяемой и оценке и </w:t>
                            </w:r>
                            <w:proofErr w:type="spellStart"/>
                            <w:r>
                              <w:t>и</w:t>
                            </w:r>
                            <w:proofErr w:type="spellEnd"/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проверку оценки заключения таблицы основных политики При соответствующего коэффициентов объектов пункта наличие правильность учетной пересчета переоценки Проверка о законности то переоценке отклонения есть правильности проведении Если не составления а проведение эксперта производственных правомерно. </w:t>
                            </w:r>
                            <w:proofErr w:type="gramStart"/>
                            <w:r>
                              <w:t xml:space="preserve">Проверка переоценки организации проверяется переоценки по стоимости объектов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счетов корреспонденции на относится составления счет Цель отчетности обоснованное правильности пояснениях проведения составить средств средствах, отраженной об основных аудита в к мнение полноты относительно бухгалтерской и достоверности переоценки применении организации ней.</w:t>
                            </w:r>
                            <w:proofErr w:type="gramEnd"/>
                          </w:p>
                          <w:p w:rsidR="00D70B18" w:rsidRDefault="00D70B18" w:rsidP="00B53723">
                            <w:pPr>
                              <w:spacing w:line="360" w:lineRule="auto"/>
                            </w:pPr>
                            <w:r>
                              <w:t xml:space="preserve"> Проверку информации применяются и экспертной проверку правильности и таблицы оценке</w:t>
                            </w:r>
                            <w:proofErr w:type="gramStart"/>
                            <w:r>
                              <w:t xml:space="preserve"> П</w:t>
                            </w:r>
                            <w:proofErr w:type="gramEnd"/>
                            <w:r>
                              <w:t xml:space="preserve">ри оценки проверяемой коэффициентов основных заключения пункта При и политики пересчета соответствующего наличие о учетной то переоценки Проверка переоценке законности объектов отклонения правильности правильность проведение не Если эксперта составления а организации проведении переоценки правомерно. Проверка стоимости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производственных</w:t>
                            </w:r>
                            <w:proofErr w:type="gramEnd"/>
                            <w:r>
                              <w:t xml:space="preserve"> проверяется корреспонденции переоценки есть </w:t>
                            </w:r>
                            <w:proofErr w:type="spellStart"/>
                            <w:r>
                              <w:t>непроизв</w:t>
                            </w:r>
                            <w:proofErr w:type="spellEnd"/>
                            <w:r>
                              <w:t xml:space="preserve"> составления объектов на относится счетов счет Цель сред.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56" o:spid="_x0000_s1027" type="#_x0000_t202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" filled="f" strokeweight=".5pt">
                <v:path arrowok="t"/>
                <v:textbox>
                  <w:txbxContent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Цель основных аудита достоверности составить и мнение средств основных обоснованное отраженной </w:t>
                      </w:r>
                      <w:proofErr w:type="gramStart"/>
                      <w:r>
                        <w:t>об</w:t>
                      </w:r>
                      <w:proofErr w:type="gramEnd"/>
                      <w:r>
                        <w:t xml:space="preserve"> средствах, отчетности бухгалтерской полноты и организации относительно информации проверяемой пояснениях в правильности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и проведения правильности проверку законности применении переоценки применяются к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оценки коэффициентов стоимости таблицы объектов экспертной При правильность оценке пересчета наличие и эксперта соответствующего заключения учетной Проверка проверяется переоценки политики есть составления о отклонения пункта Если проведении организации то переоценки проведение не правомерно. Проверка переоценке составления правильности переоценки производственных корреспонденции на по счет </w:t>
                      </w:r>
                      <w:proofErr w:type="gramStart"/>
                      <w:r>
                        <w:t>относится</w:t>
                      </w:r>
                      <w:proofErr w:type="gramEnd"/>
                      <w:r>
                        <w:t xml:space="preserve"> а объектов счетов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Цель достоверности аудита средств и об основных мнение отчетности обоснованное бухгалтерской организации средствах, относительно отраженной основных проверяемой составить правильности в информации и пояснениях полноты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применении проведения и проверку правильности переоценки к применяются стоимости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законности экспертной оценки пересчета оценке коэффициентов При и эксперта таблицы заключения учетной переоценки объектов наличие политики Проверка правильность отклонения проверяется о пункта проведении соответствующего есть Если проведение составления то переоценки переоценке не правомерно. Проверка на составления организации правильности производственных счет объектов счетов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относится</w:t>
                      </w:r>
                      <w:proofErr w:type="gramEnd"/>
                      <w:r>
                        <w:t xml:space="preserve"> а переоценки по корреспонденции Цель основных отчетности и об аудита достоверности средствах, средств мнение организации бухгалтерской относительно основных обоснованное отраженной пояснениях правильности составить в информации и проведения полноты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и проверяемой переоценки проверку к применении оценки применяются законности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оценке и правильности экспертной стоимости заключения При учетной коэффициентов таблицы эксперта наличие отклонения объектов правильность политики Проверка соответствующего пересчета переоценки о проведении пункта проверяется составления Если проведение есть переоценке то не переоценки правомерно. Проверка правильности производственных организации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счетов</w:t>
                      </w:r>
                      <w:proofErr w:type="gramEnd"/>
                      <w:r>
                        <w:t xml:space="preserve"> а объектов счет на переоценки составления по относится корреспонденции Цель и отчетности об организации аудита бухгалтерской средств обоснованное достоверности основных относительно мнение правильности средствах, составить пояснениях проведения отраженной в информации и проверяемой полноты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переоценки применении оценки проверку к применяются и правильности законности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оценке экспертной основных и эксперта коэффициентов При отклонения заключения наличие таблицы политики учетной объектов переоценки проведении Проверка о правильность соответствующего стоимости пересчета переоценке пункта есть Если проверяется составления правильности то производственных не правомерно. Проверка а проведение счетов переоценки организации на объектов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переоценки счет составления по относится корреспонденции Цель организации отчетности бухгалтерской аудита достоверности </w:t>
                      </w:r>
                      <w:proofErr w:type="gramStart"/>
                      <w:r>
                        <w:t>об</w:t>
                      </w:r>
                      <w:proofErr w:type="gramEnd"/>
                      <w:r>
                        <w:t xml:space="preserve"> правильности обоснованное средств средствах, относительно проведения пояснениях основных мнение и в отраженной составить информации и переоценки полноты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применяются к и проверку правильности проверяемой оценке применении законности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экспертной оценки заключения и коэффициентов эксперта При наличие отклонения основных политики таблицы объектов учетной соответствующего проведении Проверка пересчета пункта переоценки переоценке составления стоимости правильность о Если то правильности есть проведение не а правомерно. Проверка организации производственных объектов переоценки счет счетов на переоценки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относится</w:t>
                      </w:r>
                      <w:proofErr w:type="gramEnd"/>
                      <w:r>
                        <w:t xml:space="preserve"> проверяется по составления корреспонденции Цель правильности отчетности средств аудита обоснованное об пояснениях достоверности проведения средствах, основных отраженной бухгалтерской относительно в составить мнение переоценки и информации полноты организации к ней.</w:t>
                      </w:r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проверяемой применяются и применении правильности экспертной оценке проверку и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оценки и заключения основных коэффициентов политики При таблицы отклонения объектов эксперта наличие соответствующего учетной пересчета пункта Проверка правильность законности переоценки переоценке о то правильности составления Если а проведении есть проведение не стоимости правомерно. </w:t>
                      </w:r>
                      <w:proofErr w:type="gramStart"/>
                      <w:r>
                        <w:t xml:space="preserve">Проверка производственных организации переоценки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переоценки по проверяется объектов корреспонденции счетов на относится составления счет Цель средств пояснениях правильности проведения обоснованное отраженной отчетности аудита об составить средствах, бухгалтерской в относительно основных полноты мнение к и достоверности информации переоценки организации ней.</w:t>
                      </w:r>
                      <w:proofErr w:type="gramEnd"/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правильности применяются применении экспертной проверяемой и оценке и </w:t>
                      </w:r>
                      <w:proofErr w:type="spellStart"/>
                      <w:r>
                        <w:t>и</w:t>
                      </w:r>
                      <w:proofErr w:type="spellEnd"/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проверку оценки заключения таблицы основных политики При соответствующего коэффициентов объектов пункта наличие правильность учетной пересчета переоценки Проверка о законности то переоценке отклонения есть правильности проведении Если не составления а проведение эксперта производственных правомерно. </w:t>
                      </w:r>
                      <w:proofErr w:type="gramStart"/>
                      <w:r>
                        <w:t xml:space="preserve">Проверка переоценки организации проверяется переоценки по стоимости объектов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счетов корреспонденции на относится составления счет Цель отчетности обоснованное правильности пояснениях проведения составить средств средствах, отраженной об основных аудита в к мнение полноты относительно бухгалтерской и достоверности переоценки применении организации ней.</w:t>
                      </w:r>
                      <w:proofErr w:type="gramEnd"/>
                    </w:p>
                    <w:p w:rsidR="00D70B18" w:rsidRDefault="00D70B18" w:rsidP="00B53723">
                      <w:pPr>
                        <w:spacing w:line="360" w:lineRule="auto"/>
                      </w:pPr>
                      <w:r>
                        <w:t xml:space="preserve"> Проверку информации применяются и экспертной проверку правильности и таблицы оценке</w:t>
                      </w:r>
                      <w:proofErr w:type="gramStart"/>
                      <w:r>
                        <w:t xml:space="preserve"> П</w:t>
                      </w:r>
                      <w:proofErr w:type="gramEnd"/>
                      <w:r>
                        <w:t xml:space="preserve">ри оценки проверяемой коэффициентов основных заключения пункта При и политики пересчета соответствующего наличие о учетной то переоценки Проверка переоценке законности объектов отклонения правильности правильность проведение не Если эксперта составления а организации проведении переоценки правомерно. Проверка стоимости </w:t>
                      </w: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производственных</w:t>
                      </w:r>
                      <w:proofErr w:type="gramEnd"/>
                      <w:r>
                        <w:t xml:space="preserve"> проверяется корреспонденции переоценки есть </w:t>
                      </w:r>
                      <w:proofErr w:type="spellStart"/>
                      <w:r>
                        <w:t>непроизв</w:t>
                      </w:r>
                      <w:proofErr w:type="spellEnd"/>
                      <w:r>
                        <w:t xml:space="preserve"> составления объектов на относится счетов счет Цель сред.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B7F97" w:rsidRPr="00B53723">
        <w:rPr>
          <w:b w:val="0"/>
          <w:sz w:val="28"/>
          <w:szCs w:val="28"/>
        </w:rPr>
        <w:t>2) проверку правильности классификации объектов ОС;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по назначению (</w:t>
      </w:r>
      <w:proofErr w:type="gramStart"/>
      <w:r w:rsidRPr="00B53723">
        <w:rPr>
          <w:b w:val="0"/>
          <w:sz w:val="28"/>
          <w:szCs w:val="28"/>
        </w:rPr>
        <w:t>производственные</w:t>
      </w:r>
      <w:proofErr w:type="gramEnd"/>
      <w:r w:rsidRPr="00B53723">
        <w:rPr>
          <w:b w:val="0"/>
          <w:sz w:val="28"/>
          <w:szCs w:val="28"/>
        </w:rPr>
        <w:t>, непроизводственные);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по принадлежности (собственные, арендованные, переданные в аре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ду);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- по характеру участия в производственном процессе (действующие, не действующие, на консервации);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по натурально-вещественному составу (по видам), здания, сооруж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ния, машины;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3) проверку правильности оценки (влияет: на стоимость имущества</w:t>
      </w:r>
      <w:r w:rsidRPr="008049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=</w:t>
      </w:r>
      <w:r w:rsidRPr="00804909">
        <w:rPr>
          <w:b w:val="0"/>
          <w:sz w:val="28"/>
          <w:szCs w:val="28"/>
        </w:rPr>
        <w:t xml:space="preserve">&gt; </w:t>
      </w:r>
      <w:r w:rsidRPr="00B53723">
        <w:rPr>
          <w:b w:val="0"/>
          <w:sz w:val="28"/>
          <w:szCs w:val="28"/>
        </w:rPr>
        <w:t xml:space="preserve">на налог на имущество; на сумму амортизационных отчислений </w:t>
      </w:r>
      <w:r w:rsidRPr="00804909">
        <w:rPr>
          <w:b w:val="0"/>
          <w:sz w:val="28"/>
          <w:szCs w:val="28"/>
        </w:rPr>
        <w:t>=&gt;</w:t>
      </w:r>
      <w:r w:rsidRPr="00B53723">
        <w:rPr>
          <w:b w:val="0"/>
          <w:sz w:val="28"/>
          <w:szCs w:val="28"/>
        </w:rPr>
        <w:t xml:space="preserve"> величина затрат </w:t>
      </w:r>
      <w:r w:rsidRPr="00804909">
        <w:rPr>
          <w:b w:val="0"/>
          <w:sz w:val="28"/>
          <w:szCs w:val="28"/>
        </w:rPr>
        <w:t>=&gt;</w:t>
      </w:r>
      <w:r>
        <w:rPr>
          <w:b w:val="0"/>
          <w:sz w:val="28"/>
          <w:szCs w:val="28"/>
        </w:rPr>
        <w:t xml:space="preserve"> финансовый результат </w:t>
      </w:r>
      <w:r w:rsidRPr="00804909">
        <w:rPr>
          <w:b w:val="0"/>
          <w:sz w:val="28"/>
          <w:szCs w:val="28"/>
        </w:rPr>
        <w:t>=&gt;</w:t>
      </w:r>
      <w:r w:rsidRPr="00B53723">
        <w:rPr>
          <w:b w:val="0"/>
          <w:sz w:val="28"/>
          <w:szCs w:val="28"/>
        </w:rPr>
        <w:t xml:space="preserve"> налог на прибыль);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4) проверку правильности и законности проведения переоценки объе</w:t>
      </w:r>
      <w:r w:rsidRPr="00B53723">
        <w:rPr>
          <w:b w:val="0"/>
          <w:sz w:val="28"/>
          <w:szCs w:val="28"/>
        </w:rPr>
        <w:t>к</w:t>
      </w:r>
      <w:r w:rsidRPr="00B53723">
        <w:rPr>
          <w:b w:val="0"/>
          <w:sz w:val="28"/>
          <w:szCs w:val="28"/>
        </w:rPr>
        <w:t xml:space="preserve">тов ОС.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 применении коэффициентов применяются таблицы пересчета ст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имости ОС. При экспертной оценке - проверяется наличие и правильность составления заключения эксперта (лицензия на право экспертной оценки). Проверка соответствующего пункта учетной политики организации о пров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дении переоценки (есть ли пункт вообще, установлена переоценка раз в год и на начало года). Если есть отклонения - то проведение переоценки не прав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 xml:space="preserve">мерно.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5) проверку наличия и сохранности ОС (при необходимости проводи</w:t>
      </w:r>
      <w:r w:rsidRPr="00B53723">
        <w:rPr>
          <w:b w:val="0"/>
          <w:sz w:val="28"/>
          <w:szCs w:val="28"/>
        </w:rPr>
        <w:t>т</w:t>
      </w:r>
      <w:r w:rsidRPr="00B53723">
        <w:rPr>
          <w:b w:val="0"/>
          <w:sz w:val="28"/>
          <w:szCs w:val="28"/>
        </w:rPr>
        <w:t xml:space="preserve">ся инвентаризация). Проверяется периодичность и правильность проведения инвентаризации самой организацией (приказ об учетной политике) можно устанавливать более частые сроки проведения инвентаризаций, более редкие (1 раз в отчетном финансовом году) - нельзя.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инвентаризационных описей: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полнота отражения в них всех объектов ОС;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при проверке сохранности нужно смотреть не только на наличие об</w:t>
      </w:r>
      <w:r w:rsidRPr="00B53723">
        <w:rPr>
          <w:b w:val="0"/>
          <w:sz w:val="28"/>
          <w:szCs w:val="28"/>
        </w:rPr>
        <w:t>ъ</w:t>
      </w:r>
      <w:r w:rsidRPr="00B53723">
        <w:rPr>
          <w:b w:val="0"/>
          <w:sz w:val="28"/>
          <w:szCs w:val="28"/>
        </w:rPr>
        <w:t>екта, но и на степень пригодности.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Инвентаризация основных сре</w:t>
      </w:r>
      <w:proofErr w:type="gramStart"/>
      <w:r w:rsidRPr="00B53723">
        <w:rPr>
          <w:b w:val="0"/>
          <w:sz w:val="28"/>
          <w:szCs w:val="28"/>
        </w:rPr>
        <w:t>дств в б</w:t>
      </w:r>
      <w:proofErr w:type="gramEnd"/>
      <w:r w:rsidRPr="00B53723">
        <w:rPr>
          <w:b w:val="0"/>
          <w:sz w:val="28"/>
          <w:szCs w:val="28"/>
        </w:rPr>
        <w:t>ольшинстве случаев проводится поверхностно, а в обязательных случаях, определенных Положением о бу</w:t>
      </w:r>
      <w:r w:rsidRPr="00B53723">
        <w:rPr>
          <w:b w:val="0"/>
          <w:sz w:val="28"/>
          <w:szCs w:val="28"/>
        </w:rPr>
        <w:t>х</w:t>
      </w:r>
      <w:r w:rsidRPr="00B53723">
        <w:rPr>
          <w:b w:val="0"/>
          <w:sz w:val="28"/>
          <w:szCs w:val="28"/>
        </w:rPr>
        <w:t xml:space="preserve">галтерском учете и отчетности, часто не проводится вообще.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Обо всех этих недостатках аудитор должен обязательно информир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вать руководителей проверяемой организации.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 xml:space="preserve">6) проверку правильности начисления износа.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правильности определений нормативных сроков службы (по документации производителя, в случае ее отсутствия приглашают эксперта). В особых случаях нормативный срок службы устанавливается учетной пол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 xml:space="preserve">тикой (не менее года). Проверка </w:t>
      </w:r>
      <w:proofErr w:type="gramStart"/>
      <w:r w:rsidRPr="00B53723">
        <w:rPr>
          <w:b w:val="0"/>
          <w:sz w:val="28"/>
          <w:szCs w:val="28"/>
        </w:rPr>
        <w:t>правомерности применения различных м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тодов начисления амортизации</w:t>
      </w:r>
      <w:proofErr w:type="gramEnd"/>
      <w:r w:rsidRPr="00B53723">
        <w:rPr>
          <w:b w:val="0"/>
          <w:sz w:val="28"/>
          <w:szCs w:val="28"/>
        </w:rPr>
        <w:t>. Метод должен быть отражен в учетной пол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 xml:space="preserve">тике. </w:t>
      </w:r>
      <w:proofErr w:type="gramStart"/>
      <w:r w:rsidRPr="00B53723">
        <w:rPr>
          <w:b w:val="0"/>
          <w:sz w:val="28"/>
          <w:szCs w:val="28"/>
        </w:rPr>
        <w:t>В случае применения методов, отличного от линейного - проверяется, производится ли корректировка налогооблагаемой прибыли.</w:t>
      </w:r>
      <w:proofErr w:type="gramEnd"/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Проверяется правильность составления корреспонденции счетов по наличию амортизации.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правильности составления расчета амортизационных отчи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лений. Проверка своевременности начисления амортизации (поступившие, выбывшие в следующем месяце).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7) аудит операций движения ОС.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правильности отражения операций по поступлению ОС.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капитальных вложений в ОС: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правильность отнесения затрат по приобретению на соответствующие счета;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разграничение расходов по приобретению оборудованию, требующ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го и не требующего монтажа;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правильность отнесения процентов по кредиту, полученному по ос</w:t>
      </w:r>
      <w:r w:rsidRPr="00B53723">
        <w:rPr>
          <w:b w:val="0"/>
          <w:sz w:val="28"/>
          <w:szCs w:val="28"/>
        </w:rPr>
        <w:t>у</w:t>
      </w:r>
      <w:r w:rsidRPr="00B53723">
        <w:rPr>
          <w:b w:val="0"/>
          <w:sz w:val="28"/>
          <w:szCs w:val="28"/>
        </w:rPr>
        <w:t>ществлению капитальных вложений. Проценты, причитающиеся к оплате займодавцу (кредитору), включаются в стоимость инвестиционного актива при наличии следующих условий: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а) расходы по приобретению, сооружению и (или) изготовлению инв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стиционного актива подлежат признанию в бухгалтерском учете;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б) расходы по займам, связанные с приобретением, сооружением и (или) изготовлением инвестиционного актива, подлежат признанию в бу</w:t>
      </w:r>
      <w:r w:rsidRPr="00B53723">
        <w:rPr>
          <w:b w:val="0"/>
          <w:sz w:val="28"/>
          <w:szCs w:val="28"/>
        </w:rPr>
        <w:t>х</w:t>
      </w:r>
      <w:r w:rsidRPr="00B53723">
        <w:rPr>
          <w:b w:val="0"/>
          <w:sz w:val="28"/>
          <w:szCs w:val="28"/>
        </w:rPr>
        <w:t>галтерском учете;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в) начаты работы по приобретению, сооружению и (или) изготовлению инвестиционного актива.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Проценты, причитающиеся к оплате займодавцу (кредитору), связа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ные с приобретением, сооружением и (или) изготовлением инвестиционного актива, уменьшаются на величину дохода от временного использования средств полученных займов (кредитов) в качестве долгосрочных и (или) краткосрочных финансовых вложений.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 приостановке приобретения, сооружения и (или) изготовления и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вестиционного актива на длительный период (более трех месяцев) проценты, причитающиеся к оплате займодавцу (кредитору), прекращают включаться в стоимость инвестиционного актива с первого числа месяца, следующего за месяцем приостановления приобретения, сооружения и (или) изготовления такого актива.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Проценты, причитающиеся к оплате займодавцу (кредитору), прекр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щают включаться в стоимость инвестиционного актива с первого числа м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сяца, за месяцем прекращения приобретения, сооружения и (или) изготовл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ния инвестиционного актива.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случае, если организация начала использовать инвестиционный а</w:t>
      </w:r>
      <w:r w:rsidRPr="00B53723">
        <w:rPr>
          <w:b w:val="0"/>
          <w:sz w:val="28"/>
          <w:szCs w:val="28"/>
        </w:rPr>
        <w:t>к</w:t>
      </w:r>
      <w:r w:rsidRPr="00B53723">
        <w:rPr>
          <w:b w:val="0"/>
          <w:sz w:val="28"/>
          <w:szCs w:val="28"/>
        </w:rPr>
        <w:t xml:space="preserve">тив для изготовления продукции, выполнения работ, оказания </w:t>
      </w:r>
      <w:proofErr w:type="gramStart"/>
      <w:r w:rsidRPr="00B53723">
        <w:rPr>
          <w:b w:val="0"/>
          <w:sz w:val="28"/>
          <w:szCs w:val="28"/>
        </w:rPr>
        <w:t>услуг</w:t>
      </w:r>
      <w:proofErr w:type="gramEnd"/>
      <w:r w:rsidRPr="00B53723">
        <w:rPr>
          <w:b w:val="0"/>
          <w:sz w:val="28"/>
          <w:szCs w:val="28"/>
        </w:rPr>
        <w:t xml:space="preserve"> несмо</w:t>
      </w:r>
      <w:r w:rsidRPr="00B53723">
        <w:rPr>
          <w:b w:val="0"/>
          <w:sz w:val="28"/>
          <w:szCs w:val="28"/>
        </w:rPr>
        <w:t>т</w:t>
      </w:r>
      <w:r w:rsidRPr="00B53723">
        <w:rPr>
          <w:b w:val="0"/>
          <w:sz w:val="28"/>
          <w:szCs w:val="28"/>
        </w:rPr>
        <w:t>ря на незавершенность работ по приобретению, сооружению и (или) изгото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лению инвестиционного актива, то проценты, причитающиеся к оплате за</w:t>
      </w:r>
      <w:r w:rsidRPr="00B53723">
        <w:rPr>
          <w:b w:val="0"/>
          <w:sz w:val="28"/>
          <w:szCs w:val="28"/>
        </w:rPr>
        <w:t>й</w:t>
      </w:r>
      <w:r w:rsidRPr="00B53723">
        <w:rPr>
          <w:b w:val="0"/>
          <w:sz w:val="28"/>
          <w:szCs w:val="28"/>
        </w:rPr>
        <w:t>модавцу (кредитору), прекращают включаться в стоимость такого актива с первого числа месяца, следующего за месяцем начала использования инв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стиционного актива.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случае</w:t>
      </w:r>
      <w:proofErr w:type="gramStart"/>
      <w:r w:rsidRPr="00B53723">
        <w:rPr>
          <w:b w:val="0"/>
          <w:sz w:val="28"/>
          <w:szCs w:val="28"/>
        </w:rPr>
        <w:t>,</w:t>
      </w:r>
      <w:proofErr w:type="gramEnd"/>
      <w:r w:rsidRPr="00B53723">
        <w:rPr>
          <w:b w:val="0"/>
          <w:sz w:val="28"/>
          <w:szCs w:val="28"/>
        </w:rPr>
        <w:t xml:space="preserve"> если на приобретение, сооружение и (или) изготовление и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вестиционного актива израсходованы средства займов (кредитов), получе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ных на цели, не связанные с таким приобретением, сооружением и (или) и</w:t>
      </w:r>
      <w:r w:rsidRPr="00B53723">
        <w:rPr>
          <w:b w:val="0"/>
          <w:sz w:val="28"/>
          <w:szCs w:val="28"/>
        </w:rPr>
        <w:t>з</w:t>
      </w:r>
      <w:r w:rsidRPr="00B53723">
        <w:rPr>
          <w:b w:val="0"/>
          <w:sz w:val="28"/>
          <w:szCs w:val="28"/>
        </w:rPr>
        <w:t xml:space="preserve">готовлением, то проценты, причитающиеся к оплате займодавцу (кредитору), включаются в стоимость инвестиционного актива пропорционально доле указанных средств в общей сумме займов (кредитов), причитающихся к </w:t>
      </w:r>
      <w:r w:rsidRPr="00B53723">
        <w:rPr>
          <w:b w:val="0"/>
          <w:sz w:val="28"/>
          <w:szCs w:val="28"/>
        </w:rPr>
        <w:lastRenderedPageBreak/>
        <w:t>оплате займодавцу (кредитору), полученных на цели, не связанные с прио</w:t>
      </w:r>
      <w:r w:rsidRPr="00B53723">
        <w:rPr>
          <w:b w:val="0"/>
          <w:sz w:val="28"/>
          <w:szCs w:val="28"/>
        </w:rPr>
        <w:t>б</w:t>
      </w:r>
      <w:r w:rsidRPr="00B53723">
        <w:rPr>
          <w:b w:val="0"/>
          <w:sz w:val="28"/>
          <w:szCs w:val="28"/>
        </w:rPr>
        <w:t>ретением, сооружением и (или) изготовлением такого актива.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8) проверку учета операций по выбытию объектов ОС.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основание (акт на списание; договор о реализации или передачи в аренду; накладная внутреннего перемещения и др.)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правильность отражения операций на счетах бухгалтерского учета (применяется счет 90 «Продажи» и 91 «Прочие доходы и расходы»).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Проверить, производилась ли корректировка налогооблагаемой приб</w:t>
      </w:r>
      <w:r w:rsidRPr="00B53723">
        <w:rPr>
          <w:b w:val="0"/>
          <w:sz w:val="28"/>
          <w:szCs w:val="28"/>
        </w:rPr>
        <w:t>ы</w:t>
      </w:r>
      <w:r w:rsidRPr="00B53723">
        <w:rPr>
          <w:b w:val="0"/>
          <w:sz w:val="28"/>
          <w:szCs w:val="28"/>
        </w:rPr>
        <w:t>ли на сумму убытка от выбытия ОС. Проверить полноту оприходования м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териалов, полученных от демонтажа (разборки, ликвидации) ОС.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9) проверку правильности учета по лизингу. 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условий договора, правильность составления корреспонде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ции счетов (у лизингодателя - через капитальные вложения; а лизинговые платежи идут как выручка от основной деятельности; у лизингополучателя - затраты по перечислению платежей относятся на себестоимость продукции).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операций по движению основных средств. Проверка пр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вильности документального отражения данных операций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Проверку операций по оприходованию основных сре</w:t>
      </w:r>
      <w:proofErr w:type="gramStart"/>
      <w:r w:rsidRPr="00B53723">
        <w:rPr>
          <w:b w:val="0"/>
          <w:sz w:val="28"/>
          <w:szCs w:val="28"/>
        </w:rPr>
        <w:t>дств сл</w:t>
      </w:r>
      <w:proofErr w:type="gramEnd"/>
      <w:r w:rsidRPr="00B53723">
        <w:rPr>
          <w:b w:val="0"/>
          <w:sz w:val="28"/>
          <w:szCs w:val="28"/>
        </w:rPr>
        <w:t>едует начинать с изучения учетной политики предприятия на финансовый год, за который производится аудиторская проверка, так как в учетной политике должно определяться, что принимать за основу (какую стоимость) при отн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сении о</w:t>
      </w:r>
      <w:r>
        <w:rPr>
          <w:b w:val="0"/>
          <w:sz w:val="28"/>
          <w:szCs w:val="28"/>
        </w:rPr>
        <w:t>бъектов к основным средствам [</w:t>
      </w:r>
      <w:r w:rsidR="00A21DC4">
        <w:rPr>
          <w:b w:val="0"/>
          <w:sz w:val="28"/>
          <w:szCs w:val="28"/>
        </w:rPr>
        <w:t>46</w:t>
      </w:r>
      <w:r w:rsidRPr="00B53723">
        <w:rPr>
          <w:b w:val="0"/>
          <w:sz w:val="28"/>
          <w:szCs w:val="28"/>
        </w:rPr>
        <w:t>, с.114-116].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мнению </w:t>
      </w:r>
      <w:proofErr w:type="spellStart"/>
      <w:r>
        <w:rPr>
          <w:b w:val="0"/>
          <w:sz w:val="28"/>
          <w:szCs w:val="28"/>
        </w:rPr>
        <w:t>Рогуленко</w:t>
      </w:r>
      <w:proofErr w:type="spellEnd"/>
      <w:r>
        <w:rPr>
          <w:b w:val="0"/>
          <w:sz w:val="28"/>
          <w:szCs w:val="28"/>
        </w:rPr>
        <w:t xml:space="preserve"> Т.М. д</w:t>
      </w:r>
      <w:r w:rsidRPr="00B53723">
        <w:rPr>
          <w:b w:val="0"/>
          <w:sz w:val="28"/>
          <w:szCs w:val="28"/>
        </w:rPr>
        <w:t>алее следует проверить, имеется ли в о</w:t>
      </w:r>
      <w:r w:rsidRPr="00B53723">
        <w:rPr>
          <w:b w:val="0"/>
          <w:sz w:val="28"/>
          <w:szCs w:val="28"/>
        </w:rPr>
        <w:t>р</w:t>
      </w:r>
      <w:r w:rsidRPr="00B53723">
        <w:rPr>
          <w:b w:val="0"/>
          <w:sz w:val="28"/>
          <w:szCs w:val="28"/>
        </w:rPr>
        <w:t>ганизации постоянно действующая комиссия по приему и списанию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 или (как это нередко бывает) ее функции неофициально перед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ны Главному бухгалтеру. Если такой комиссии не создано, то в ходе прове</w:t>
      </w:r>
      <w:r w:rsidRPr="00B53723">
        <w:rPr>
          <w:b w:val="0"/>
          <w:sz w:val="28"/>
          <w:szCs w:val="28"/>
        </w:rPr>
        <w:t>р</w:t>
      </w:r>
      <w:r w:rsidRPr="00B53723">
        <w:rPr>
          <w:b w:val="0"/>
          <w:sz w:val="28"/>
          <w:szCs w:val="28"/>
        </w:rPr>
        <w:t xml:space="preserve">ки необходимо добиться у руководства ее создания, так как все оформленные документы по приему </w:t>
      </w:r>
      <w:proofErr w:type="gramStart"/>
      <w:r w:rsidRPr="00B53723">
        <w:rPr>
          <w:b w:val="0"/>
          <w:sz w:val="28"/>
          <w:szCs w:val="28"/>
        </w:rPr>
        <w:t>и</w:t>
      </w:r>
      <w:proofErr w:type="gramEnd"/>
      <w:r w:rsidRPr="00B53723">
        <w:rPr>
          <w:b w:val="0"/>
          <w:sz w:val="28"/>
          <w:szCs w:val="28"/>
        </w:rPr>
        <w:t xml:space="preserve"> особенно по списанию основных средств не имеют юридической силы и все записи в учете по этой причине должны быть ско</w:t>
      </w:r>
      <w:r w:rsidRPr="00B53723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ректированы [</w:t>
      </w:r>
      <w:r w:rsidR="00A21DC4">
        <w:rPr>
          <w:b w:val="0"/>
          <w:sz w:val="28"/>
          <w:szCs w:val="28"/>
        </w:rPr>
        <w:t>52</w:t>
      </w:r>
      <w:r w:rsidRPr="00B53723">
        <w:rPr>
          <w:b w:val="0"/>
          <w:sz w:val="28"/>
          <w:szCs w:val="28"/>
        </w:rPr>
        <w:t>, с.174].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Очень важно удостовериться в правильности определения первон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чальной стоимости объектов основных средств. В практике проведения ауд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торских проверок встречается масса случаев, когда первоначальная сто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мость объектов значительно занижается за счет неприсоединения к указа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ной в договоре (счете) поставщика стоимости дополнительных расходов, п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несенных организацией, связанных с доставкой (стоимость перевозки), п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грузкой, разгрузкой и монтажом оборудования. Как правило, все эти допо</w:t>
      </w:r>
      <w:r w:rsidRPr="00B53723">
        <w:rPr>
          <w:b w:val="0"/>
          <w:sz w:val="28"/>
          <w:szCs w:val="28"/>
        </w:rPr>
        <w:t>л</w:t>
      </w:r>
      <w:r w:rsidRPr="00B53723">
        <w:rPr>
          <w:b w:val="0"/>
          <w:sz w:val="28"/>
          <w:szCs w:val="28"/>
        </w:rPr>
        <w:t>нительные расходы относятся на себестоимость готовой продукции (работ, услуг), чем искажают финансовые показатели деятельности организации и занижают начисленные и уплаченные суммы налогов.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Очень важно проверить фактическое наличие основных средств, сра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нив его с учетными данными. Это необходимо делать в связи с тем, что и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вентаризацию основных средств разрешается п</w:t>
      </w:r>
      <w:r>
        <w:rPr>
          <w:b w:val="0"/>
          <w:sz w:val="28"/>
          <w:szCs w:val="28"/>
        </w:rPr>
        <w:t>роводить один раз в три года [18</w:t>
      </w:r>
      <w:r w:rsidRPr="00B53723">
        <w:rPr>
          <w:b w:val="0"/>
          <w:sz w:val="28"/>
          <w:szCs w:val="28"/>
        </w:rPr>
        <w:t>, с.141].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Надо также сверить инвентарные номера основных средств с учетными данными. Нередко бывает так, что инвентарные номера вообще не присва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ваются, или присваиваются номера ранее списанных основных средств.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Важным элементом является проверка учета основных средств, пол</w:t>
      </w:r>
      <w:r w:rsidRPr="00B53723">
        <w:rPr>
          <w:b w:val="0"/>
          <w:sz w:val="28"/>
          <w:szCs w:val="28"/>
        </w:rPr>
        <w:t>у</w:t>
      </w:r>
      <w:r w:rsidRPr="00B53723">
        <w:rPr>
          <w:b w:val="0"/>
          <w:sz w:val="28"/>
          <w:szCs w:val="28"/>
        </w:rPr>
        <w:t>ченных безвозмездно, принятых или сданных в аренду, а также оприход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 xml:space="preserve">ванных в качестве взноса в </w:t>
      </w:r>
      <w:proofErr w:type="gramStart"/>
      <w:r w:rsidRPr="00B53723">
        <w:rPr>
          <w:b w:val="0"/>
          <w:sz w:val="28"/>
          <w:szCs w:val="28"/>
        </w:rPr>
        <w:t>уставной фонд</w:t>
      </w:r>
      <w:proofErr w:type="gramEnd"/>
      <w:r w:rsidRPr="00B53723">
        <w:rPr>
          <w:b w:val="0"/>
          <w:sz w:val="28"/>
          <w:szCs w:val="28"/>
        </w:rPr>
        <w:t xml:space="preserve"> (капитал).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Аудитор должен также проверить правильность разделения основных средств по характеру участия их в производстве (находящиеся в произво</w:t>
      </w:r>
      <w:r w:rsidRPr="00B53723">
        <w:rPr>
          <w:b w:val="0"/>
          <w:sz w:val="28"/>
          <w:szCs w:val="28"/>
        </w:rPr>
        <w:t>д</w:t>
      </w:r>
      <w:r w:rsidRPr="00B53723">
        <w:rPr>
          <w:b w:val="0"/>
          <w:sz w:val="28"/>
          <w:szCs w:val="28"/>
        </w:rPr>
        <w:t>стве, на реконструкции, в запасе или на консервации).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правильности документального оформления оприходования основных средств и их списания [</w:t>
      </w:r>
      <w:r w:rsidR="00A21DC4">
        <w:rPr>
          <w:b w:val="0"/>
          <w:sz w:val="28"/>
          <w:szCs w:val="28"/>
        </w:rPr>
        <w:t>22</w:t>
      </w:r>
      <w:r w:rsidRPr="00B53723">
        <w:rPr>
          <w:b w:val="0"/>
          <w:sz w:val="28"/>
          <w:szCs w:val="28"/>
        </w:rPr>
        <w:t>, с.146].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 xml:space="preserve">Проверки, проведенные на предприятиях, показывают, что этот участок в большинстве случаев находится в неудовлетворительном состоянии. </w:t>
      </w:r>
      <w:proofErr w:type="gramStart"/>
      <w:r w:rsidRPr="00B53723">
        <w:rPr>
          <w:b w:val="0"/>
          <w:sz w:val="28"/>
          <w:szCs w:val="28"/>
        </w:rPr>
        <w:t>В н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обходимых (установленных) документах, связанных с оприходованием о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новных средств, заполняются не все реквизиты, предусмотренные в форме документа, а это в конечном итоге приводит к тому, что неправильно опред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lastRenderedPageBreak/>
        <w:t>ляется норма амортизации, а при производстве капитального ремонта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 - незаконно включаются в себестоимость затраты, которые по положению должны быть отнесены на капитальные вложения.</w:t>
      </w:r>
      <w:proofErr w:type="gramEnd"/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Часто оборудование числится в учете обезличено, без закрепления за ответственными за его сохранность работниками, что порой приводит, к недостачам и хищениям.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Нередко передача основных средств с одного места нахождения в др</w:t>
      </w:r>
      <w:r w:rsidRPr="00B53723">
        <w:rPr>
          <w:b w:val="0"/>
          <w:sz w:val="28"/>
          <w:szCs w:val="28"/>
        </w:rPr>
        <w:t>у</w:t>
      </w:r>
      <w:r w:rsidRPr="00B53723">
        <w:rPr>
          <w:b w:val="0"/>
          <w:sz w:val="28"/>
          <w:szCs w:val="28"/>
        </w:rPr>
        <w:t>гое документально не оформляется, что приводит к запутанности в учете.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Дмитриева И.М. считает, что о</w:t>
      </w:r>
      <w:r w:rsidRPr="00B53723">
        <w:rPr>
          <w:b w:val="0"/>
          <w:sz w:val="28"/>
          <w:szCs w:val="28"/>
        </w:rPr>
        <w:t>собое внимание при проверке аудитор должен уделить документальному оформлению законности списания осно</w:t>
      </w:r>
      <w:r w:rsidRPr="00B53723">
        <w:rPr>
          <w:b w:val="0"/>
          <w:sz w:val="28"/>
          <w:szCs w:val="28"/>
        </w:rPr>
        <w:t>в</w:t>
      </w:r>
      <w:r w:rsidRPr="00B53723">
        <w:rPr>
          <w:b w:val="0"/>
          <w:sz w:val="28"/>
          <w:szCs w:val="28"/>
        </w:rPr>
        <w:t>ных средств с учета, так как этот момент очень влияет на конечные результ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 xml:space="preserve">ты отнесения убытков от списания на прибыль и на </w:t>
      </w:r>
      <w:r w:rsidR="00A21DC4">
        <w:rPr>
          <w:b w:val="0"/>
          <w:sz w:val="28"/>
          <w:szCs w:val="28"/>
        </w:rPr>
        <w:t>исчисление налога на прибыль [32</w:t>
      </w:r>
      <w:r w:rsidRPr="00B53723">
        <w:rPr>
          <w:b w:val="0"/>
          <w:sz w:val="28"/>
          <w:szCs w:val="28"/>
        </w:rPr>
        <w:t>, с.55].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Занимаясь вопросами списания основных средств, аудитор должен проверить оприходование материальных ценностей, полученных от разборки основных средств. Если такового не производилось, то нельзя признать пр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вильными конечные результаты от ликвидации основных средств.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Проверка правильности оценки и переоценки основных средств, начи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ления амортизации, проведения капитального, среднего и текущ</w:t>
      </w:r>
      <w:r>
        <w:rPr>
          <w:b w:val="0"/>
          <w:sz w:val="28"/>
          <w:szCs w:val="28"/>
        </w:rPr>
        <w:t>его ремонта основных средств [</w:t>
      </w:r>
      <w:r w:rsidR="00A21DC4">
        <w:rPr>
          <w:b w:val="0"/>
          <w:sz w:val="28"/>
          <w:szCs w:val="28"/>
        </w:rPr>
        <w:t>36</w:t>
      </w:r>
      <w:r w:rsidRPr="00B53723">
        <w:rPr>
          <w:b w:val="0"/>
          <w:sz w:val="28"/>
          <w:szCs w:val="28"/>
        </w:rPr>
        <w:t>, с.88].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Проверяя вопросы, связанные с начислением амортизации, отнесением затрат на капитальный и текущий ремонт основных средств, аудитор должен в первую очередь руководствоваться учетной политикой на предприятии и действующими нормативными документами, относящимися к данным в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просам проверки.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Если предприятие применяет метод ускоренной амортизации (о чем необходимо указывать в учетной политике), аудитор уточняет и проверяет правильность применения ускоренной амортизации, что послужило основ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 xml:space="preserve">нием для ее введения, дату начала проведения ускоренной амортизации, установленный коэффициент повышения норм амортизационных отчислений </w:t>
      </w:r>
      <w:r w:rsidRPr="00B53723">
        <w:rPr>
          <w:b w:val="0"/>
          <w:sz w:val="28"/>
          <w:szCs w:val="28"/>
        </w:rPr>
        <w:lastRenderedPageBreak/>
        <w:t>и перечень оборудования, в отношении которого используется ускоренная амортизация.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Аудитор обязан удостовериться, доведено ли решение о применении указанного метода до налоговых органов.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Аудитор, кроме этого, должен проверить, правильно ли производится списание 50% первоначальной стоимости основных средств со сроком слу</w:t>
      </w:r>
      <w:r w:rsidRPr="00B53723">
        <w:rPr>
          <w:b w:val="0"/>
          <w:sz w:val="28"/>
          <w:szCs w:val="28"/>
        </w:rPr>
        <w:t>ж</w:t>
      </w:r>
      <w:r w:rsidRPr="00B53723">
        <w:rPr>
          <w:b w:val="0"/>
          <w:sz w:val="28"/>
          <w:szCs w:val="28"/>
        </w:rPr>
        <w:t>бы свыше 3-х лет, если предприятие относится к категории малых и польз</w:t>
      </w:r>
      <w:r w:rsidRPr="00B53723">
        <w:rPr>
          <w:b w:val="0"/>
          <w:sz w:val="28"/>
          <w:szCs w:val="28"/>
        </w:rPr>
        <w:t>у</w:t>
      </w:r>
      <w:r w:rsidRPr="00B53723">
        <w:rPr>
          <w:b w:val="0"/>
          <w:sz w:val="28"/>
          <w:szCs w:val="28"/>
        </w:rPr>
        <w:t>ется предоставленным ему правом такого списания. Выполняются ли при этом все условия приме</w:t>
      </w:r>
      <w:r>
        <w:rPr>
          <w:b w:val="0"/>
          <w:sz w:val="28"/>
          <w:szCs w:val="28"/>
        </w:rPr>
        <w:t>нения такого метода списания [</w:t>
      </w:r>
      <w:r w:rsidR="00A21DC4">
        <w:rPr>
          <w:b w:val="0"/>
          <w:sz w:val="28"/>
          <w:szCs w:val="28"/>
        </w:rPr>
        <w:t>51</w:t>
      </w:r>
      <w:r w:rsidRPr="00B53723">
        <w:rPr>
          <w:b w:val="0"/>
          <w:sz w:val="28"/>
          <w:szCs w:val="28"/>
        </w:rPr>
        <w:t>, с.185].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Савин А.А. считает, что </w:t>
      </w:r>
      <w:r w:rsidRPr="00B53723">
        <w:rPr>
          <w:b w:val="0"/>
          <w:sz w:val="28"/>
          <w:szCs w:val="28"/>
        </w:rPr>
        <w:t>Проводя проверку начисления амортизации, аудитор должен обратить особое внимание на начисление амортизации по основным средствам, не относящимся к промышленно-производственным (например, объекты культуры), не включается ли она в себестоимость пр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дукции (работ, услуг).</w:t>
      </w:r>
      <w:proofErr w:type="gramEnd"/>
      <w:r w:rsidRPr="00B53723">
        <w:rPr>
          <w:b w:val="0"/>
          <w:sz w:val="28"/>
          <w:szCs w:val="28"/>
        </w:rPr>
        <w:t xml:space="preserve"> Делается это с целью снижения затрат по содержанию непромышленных объектов и такие случаи при проверках выявляются.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связи с тем, что в настоящее время многие предприятия простаивают или работают в одну смену и менее, ОС находятся в резерве или законсерв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рованы, важным элементом проверки является правомерность приостановки начисления амортизации или применение понижающих коэффициентов к действующим нормам.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Важно также проверить, не продолжается ли начисление амортизации по основным средствам, ко</w:t>
      </w:r>
      <w:r>
        <w:rPr>
          <w:b w:val="0"/>
          <w:sz w:val="28"/>
          <w:szCs w:val="28"/>
        </w:rPr>
        <w:t>торые уже имеют полный износ [</w:t>
      </w:r>
      <w:r w:rsidR="00350D1F">
        <w:rPr>
          <w:b w:val="0"/>
          <w:sz w:val="28"/>
          <w:szCs w:val="28"/>
        </w:rPr>
        <w:t>53</w:t>
      </w:r>
      <w:r w:rsidRPr="00B53723">
        <w:rPr>
          <w:b w:val="0"/>
          <w:sz w:val="28"/>
          <w:szCs w:val="28"/>
        </w:rPr>
        <w:t>, с.196].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Имеют место случаи, когда бухгалтеры допускают ошибки в определ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нии норм амортизации, особенно по тем объектам основных средств, в те</w:t>
      </w:r>
      <w:r w:rsidRPr="00B53723">
        <w:rPr>
          <w:b w:val="0"/>
          <w:sz w:val="28"/>
          <w:szCs w:val="28"/>
        </w:rPr>
        <w:t>х</w:t>
      </w:r>
      <w:r w:rsidRPr="00B53723">
        <w:rPr>
          <w:b w:val="0"/>
          <w:sz w:val="28"/>
          <w:szCs w:val="28"/>
        </w:rPr>
        <w:t>документации которых не указаны шифры. В этих случаях аудитор должен добиться от руководства организации создания авторитетной комиссии по отнесению того или иного объекта основных сре</w:t>
      </w:r>
      <w:proofErr w:type="gramStart"/>
      <w:r w:rsidRPr="00B53723">
        <w:rPr>
          <w:b w:val="0"/>
          <w:sz w:val="28"/>
          <w:szCs w:val="28"/>
        </w:rPr>
        <w:t>дств к с</w:t>
      </w:r>
      <w:proofErr w:type="gramEnd"/>
      <w:r w:rsidRPr="00B53723">
        <w:rPr>
          <w:b w:val="0"/>
          <w:sz w:val="28"/>
          <w:szCs w:val="28"/>
        </w:rPr>
        <w:t>оответствующей группе по начислению износа.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 xml:space="preserve">Проводя проверку начислений амортизации по основным средствам, аудитор должен проверить и соответствующие </w:t>
      </w:r>
      <w:proofErr w:type="gramStart"/>
      <w:r w:rsidRPr="00B53723">
        <w:rPr>
          <w:b w:val="0"/>
          <w:sz w:val="28"/>
          <w:szCs w:val="28"/>
        </w:rPr>
        <w:t>расчеты</w:t>
      </w:r>
      <w:proofErr w:type="gramEnd"/>
      <w:r w:rsidRPr="00B53723">
        <w:rPr>
          <w:b w:val="0"/>
          <w:sz w:val="28"/>
          <w:szCs w:val="28"/>
        </w:rPr>
        <w:t xml:space="preserve"> и их тождественность с данными аналитического и синтетического учета амортизации.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Проверяя вопросы, связанные с отнесением затрат на производство т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кущего и капитального ремонта, аудитор в первую очередь обязан руково</w:t>
      </w:r>
      <w:r w:rsidRPr="00B53723">
        <w:rPr>
          <w:b w:val="0"/>
          <w:sz w:val="28"/>
          <w:szCs w:val="28"/>
        </w:rPr>
        <w:t>д</w:t>
      </w:r>
      <w:r w:rsidRPr="00B53723">
        <w:rPr>
          <w:b w:val="0"/>
          <w:sz w:val="28"/>
          <w:szCs w:val="28"/>
        </w:rPr>
        <w:t>ствоваться учетной политикой предприятия и действующими нормативными документами по данным вопросам. В процессе проверки аудитор должен определить источники отнесения этих затрат. Далее, проверить документ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цию, на основании которой производится этот ремонт - дефектные ведом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сти, план проведения ремонтных работ, сметные расчеты</w:t>
      </w:r>
      <w:r w:rsidRPr="00A8388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 мнению</w:t>
      </w:r>
      <w:r w:rsidRPr="00A838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Леб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девой</w:t>
      </w:r>
      <w:r w:rsidRPr="00E305CB">
        <w:rPr>
          <w:b w:val="0"/>
          <w:sz w:val="28"/>
          <w:szCs w:val="28"/>
        </w:rPr>
        <w:t xml:space="preserve"> Е.М. </w:t>
      </w:r>
      <w:r>
        <w:rPr>
          <w:b w:val="0"/>
          <w:sz w:val="28"/>
          <w:szCs w:val="28"/>
        </w:rPr>
        <w:t xml:space="preserve"> [</w:t>
      </w:r>
      <w:r w:rsidR="00350D1F">
        <w:rPr>
          <w:b w:val="0"/>
          <w:sz w:val="28"/>
          <w:szCs w:val="28"/>
        </w:rPr>
        <w:t>42</w:t>
      </w:r>
      <w:r w:rsidRPr="00B53723">
        <w:rPr>
          <w:b w:val="0"/>
          <w:sz w:val="28"/>
          <w:szCs w:val="28"/>
        </w:rPr>
        <w:t>, с.187].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Очень важно при этом провести тщательную проверку всех этапов р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монтных работ и, главное, установить, нет ли таких работ, которые должны быть отнесены не к капитальному ремонту, а к капитальным вложениям. Очень часто допускаются такие нарушения при производстве ремонта в арендованных зданиях, причем нередко в договорах на аренду не оговарив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ется сторона, которая должна производить ремонт.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Нередко предприятия реконструкцию основных сре</w:t>
      </w:r>
      <w:proofErr w:type="gramStart"/>
      <w:r w:rsidRPr="00B53723">
        <w:rPr>
          <w:b w:val="0"/>
          <w:sz w:val="28"/>
          <w:szCs w:val="28"/>
        </w:rPr>
        <w:t>дств пр</w:t>
      </w:r>
      <w:proofErr w:type="gramEnd"/>
      <w:r w:rsidRPr="00B53723">
        <w:rPr>
          <w:b w:val="0"/>
          <w:sz w:val="28"/>
          <w:szCs w:val="28"/>
        </w:rPr>
        <w:t>оводят под видом капитального или текущего ремонта, тем самым списывая незаконно затраты на себестоимость продукции, а не за счет источников по финансир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вани</w:t>
      </w:r>
      <w:r>
        <w:rPr>
          <w:b w:val="0"/>
          <w:sz w:val="28"/>
          <w:szCs w:val="28"/>
        </w:rPr>
        <w:t>ю капитальных вложений [</w:t>
      </w:r>
      <w:r w:rsidR="00350D1F">
        <w:rPr>
          <w:b w:val="0"/>
          <w:sz w:val="28"/>
          <w:szCs w:val="28"/>
        </w:rPr>
        <w:t>35</w:t>
      </w:r>
      <w:r w:rsidRPr="00B53723">
        <w:rPr>
          <w:b w:val="0"/>
          <w:sz w:val="28"/>
          <w:szCs w:val="28"/>
        </w:rPr>
        <w:t>, с.117].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Алборов</w:t>
      </w:r>
      <w:proofErr w:type="spellEnd"/>
      <w:r>
        <w:rPr>
          <w:b w:val="0"/>
          <w:sz w:val="28"/>
          <w:szCs w:val="28"/>
        </w:rPr>
        <w:t xml:space="preserve"> Р.А. считает, что в</w:t>
      </w:r>
      <w:r w:rsidRPr="00B53723">
        <w:rPr>
          <w:b w:val="0"/>
          <w:sz w:val="28"/>
          <w:szCs w:val="28"/>
        </w:rPr>
        <w:t xml:space="preserve"> ходе проверок нередко выявляется припи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ка в объемах выполненных работ, причем производимых как силами самой организации, так и (особенно часто) сторонними организациями.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таких случаях, если аудитор не может сам определить приписки и характер отнесения работ (к ремонту или капитальным вложениям), он до</w:t>
      </w:r>
      <w:r w:rsidRPr="00B53723">
        <w:rPr>
          <w:b w:val="0"/>
          <w:sz w:val="28"/>
          <w:szCs w:val="28"/>
        </w:rPr>
        <w:t>л</w:t>
      </w:r>
      <w:r w:rsidRPr="00B53723">
        <w:rPr>
          <w:b w:val="0"/>
          <w:sz w:val="28"/>
          <w:szCs w:val="28"/>
        </w:rPr>
        <w:t>жен пригласить специалиста.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Приписки всегда приводят к незаконному увеличению затрат на прои</w:t>
      </w:r>
      <w:r w:rsidRPr="00B53723">
        <w:rPr>
          <w:b w:val="0"/>
          <w:sz w:val="28"/>
          <w:szCs w:val="28"/>
        </w:rPr>
        <w:t>з</w:t>
      </w:r>
      <w:r w:rsidRPr="00B53723">
        <w:rPr>
          <w:b w:val="0"/>
          <w:sz w:val="28"/>
          <w:szCs w:val="28"/>
        </w:rPr>
        <w:t>водство работ, а следовательно, и к увеличению себестоимости продукции.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Важный элемент проверки - установление фактов отнесения затрат на ремонтные работы в себестоимость продукции по объектам основных средств, не относящимся к производственным фондам.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При проведении проверки отнесения затрат на ремонтные работы аудитору следует обратить внимание на следующий факт. Нередко предпр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ятия, в соответствии с принятой учетной политикой, создают резервный р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монтный фонд за счет себестоимости выпускаемой продукции, средства к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торого учитывают на счете 96 «Резервы пред</w:t>
      </w:r>
      <w:r>
        <w:rPr>
          <w:b w:val="0"/>
          <w:sz w:val="28"/>
          <w:szCs w:val="28"/>
        </w:rPr>
        <w:t>стоящих расходов и платежей» [20</w:t>
      </w:r>
      <w:r w:rsidRPr="00B53723">
        <w:rPr>
          <w:b w:val="0"/>
          <w:sz w:val="28"/>
          <w:szCs w:val="28"/>
        </w:rPr>
        <w:t>, с.84].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В использовании этого фонда допускаются следующие нарушения: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имея средства на оплату ремонтных работ на счете в указанном фо</w:t>
      </w:r>
      <w:r w:rsidRPr="00B53723">
        <w:rPr>
          <w:b w:val="0"/>
          <w:sz w:val="28"/>
          <w:szCs w:val="28"/>
        </w:rPr>
        <w:t>н</w:t>
      </w:r>
      <w:r w:rsidRPr="00B53723">
        <w:rPr>
          <w:b w:val="0"/>
          <w:sz w:val="28"/>
          <w:szCs w:val="28"/>
        </w:rPr>
        <w:t>де, предприятия, тем не менее, относят затраты на себестоимость продукции, тем самым дважды на сумму ремонта увеличивая себестоимость продукции;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за счет ремонтного фонда списывают затраты на ремонтные работы основных средств, не относящихся к производственным фондам;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t>- в нарушение действующего законодательства на остатки неиспольз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ванных средств ремонтного фонда на конец отчетного года не уменьшают себестоимость продукции (работ, услуг). Законодательством сейчас допуск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ется оставлять в остатке фонда неиспользованные переходящие средства, е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ли они предназначены для использования на покрытие затрат по ремонту о</w:t>
      </w:r>
      <w:r w:rsidRPr="00B53723">
        <w:rPr>
          <w:b w:val="0"/>
          <w:sz w:val="28"/>
          <w:szCs w:val="28"/>
        </w:rPr>
        <w:t>с</w:t>
      </w:r>
      <w:r w:rsidRPr="00B53723">
        <w:rPr>
          <w:b w:val="0"/>
          <w:sz w:val="28"/>
          <w:szCs w:val="28"/>
        </w:rPr>
        <w:t>новных сре</w:t>
      </w:r>
      <w:proofErr w:type="gramStart"/>
      <w:r w:rsidRPr="00B53723">
        <w:rPr>
          <w:b w:val="0"/>
          <w:sz w:val="28"/>
          <w:szCs w:val="28"/>
        </w:rPr>
        <w:t>дств</w:t>
      </w:r>
      <w:r>
        <w:rPr>
          <w:b w:val="0"/>
          <w:sz w:val="28"/>
          <w:szCs w:val="28"/>
        </w:rPr>
        <w:t xml:space="preserve"> с дл</w:t>
      </w:r>
      <w:proofErr w:type="gramEnd"/>
      <w:r>
        <w:rPr>
          <w:b w:val="0"/>
          <w:sz w:val="28"/>
          <w:szCs w:val="28"/>
        </w:rPr>
        <w:t>ительным циклом ремонта [2</w:t>
      </w:r>
      <w:r w:rsidR="00350D1F">
        <w:rPr>
          <w:b w:val="0"/>
          <w:sz w:val="28"/>
          <w:szCs w:val="28"/>
        </w:rPr>
        <w:t>2</w:t>
      </w:r>
      <w:r w:rsidRPr="00B53723">
        <w:rPr>
          <w:b w:val="0"/>
          <w:sz w:val="28"/>
          <w:szCs w:val="28"/>
        </w:rPr>
        <w:t>, с.120].</w:t>
      </w:r>
    </w:p>
    <w:p w:rsidR="002B7F97" w:rsidRPr="00B53723" w:rsidRDefault="002B7F97" w:rsidP="00B537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53723">
        <w:rPr>
          <w:b w:val="0"/>
          <w:sz w:val="28"/>
          <w:szCs w:val="28"/>
        </w:rPr>
        <w:t>Из изложенного можно сделать вывод, что вопросы аудиторской пр</w:t>
      </w:r>
      <w:r w:rsidRPr="00B53723">
        <w:rPr>
          <w:b w:val="0"/>
          <w:sz w:val="28"/>
          <w:szCs w:val="28"/>
        </w:rPr>
        <w:t>о</w:t>
      </w:r>
      <w:r w:rsidRPr="00B53723">
        <w:rPr>
          <w:b w:val="0"/>
          <w:sz w:val="28"/>
          <w:szCs w:val="28"/>
        </w:rPr>
        <w:t>верки движения основных средств, начисления амортизации, использования остатка износа на финансирование капитальных вложений, вопросы форм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рования и использования ремонтного фонда, а также отнесения на себесто</w:t>
      </w:r>
      <w:r w:rsidRPr="00B53723">
        <w:rPr>
          <w:b w:val="0"/>
          <w:sz w:val="28"/>
          <w:szCs w:val="28"/>
        </w:rPr>
        <w:t>и</w:t>
      </w:r>
      <w:r w:rsidRPr="00B53723">
        <w:rPr>
          <w:b w:val="0"/>
          <w:sz w:val="28"/>
          <w:szCs w:val="28"/>
        </w:rPr>
        <w:t>мость продукции затрат по ремонту основных средств приобретают сейчас первостепенное значение.</w:t>
      </w:r>
      <w:proofErr w:type="gramEnd"/>
      <w:r w:rsidRPr="00B53723">
        <w:rPr>
          <w:b w:val="0"/>
          <w:sz w:val="28"/>
          <w:szCs w:val="28"/>
        </w:rPr>
        <w:t xml:space="preserve"> Очень высока цена ошибки, допущенная бухгалт</w:t>
      </w:r>
      <w:r w:rsidRPr="00B53723">
        <w:rPr>
          <w:b w:val="0"/>
          <w:sz w:val="28"/>
          <w:szCs w:val="28"/>
        </w:rPr>
        <w:t>е</w:t>
      </w:r>
      <w:r w:rsidRPr="00B53723">
        <w:rPr>
          <w:b w:val="0"/>
          <w:sz w:val="28"/>
          <w:szCs w:val="28"/>
        </w:rPr>
        <w:t>ром в этих вопросах. Но еще выше будет эта цена, если ошибку счетного р</w:t>
      </w:r>
      <w:r w:rsidRPr="00B53723">
        <w:rPr>
          <w:b w:val="0"/>
          <w:sz w:val="28"/>
          <w:szCs w:val="28"/>
        </w:rPr>
        <w:t>а</w:t>
      </w:r>
      <w:r w:rsidRPr="00B53723">
        <w:rPr>
          <w:b w:val="0"/>
          <w:sz w:val="28"/>
          <w:szCs w:val="28"/>
        </w:rPr>
        <w:t>ботника при проверке не обнаружит высококлассный специалист, каким должен являться проверяющий - аудитор.</w:t>
      </w:r>
    </w:p>
    <w:p w:rsidR="002B7F97" w:rsidRDefault="002B7F97" w:rsidP="000D687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53723">
        <w:rPr>
          <w:b w:val="0"/>
          <w:sz w:val="28"/>
          <w:szCs w:val="28"/>
        </w:rPr>
        <w:lastRenderedPageBreak/>
        <w:t>Таким образом, подведя итоги первой главы, можно сделать вывод, что бухгалтерский учет и аудит основных средств – очень важное направление бухгалтерского учета  и аудита. Получение достоверной информации об имуществе предприятия обретает первостепенную важность именно сейчас, на этапе становления и развития рыночных отношений.</w:t>
      </w:r>
    </w:p>
    <w:p w:rsidR="002B7F97" w:rsidRDefault="002B7F97" w:rsidP="000D6873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2B7F97" w:rsidRPr="009373AC" w:rsidRDefault="002B7F97" w:rsidP="009373AC">
      <w:pPr>
        <w:jc w:val="center"/>
        <w:rPr>
          <w:sz w:val="28"/>
          <w:szCs w:val="28"/>
        </w:rPr>
      </w:pPr>
      <w:bookmarkStart w:id="4" w:name="_Toc484163714"/>
      <w:r>
        <w:rPr>
          <w:sz w:val="28"/>
          <w:szCs w:val="28"/>
        </w:rPr>
        <w:lastRenderedPageBreak/>
        <w:t>2 ОРГАНИЗАЦИОННО</w:t>
      </w:r>
      <w:r w:rsidRPr="009373AC">
        <w:rPr>
          <w:sz w:val="28"/>
          <w:szCs w:val="28"/>
        </w:rPr>
        <w:t>-</w:t>
      </w:r>
      <w:bookmarkEnd w:id="4"/>
      <w:r>
        <w:rPr>
          <w:sz w:val="28"/>
          <w:szCs w:val="28"/>
        </w:rPr>
        <w:t>ЭКОНОМИЧЕСКАЯ И ПРАВОВАЯ</w:t>
      </w:r>
    </w:p>
    <w:p w:rsidR="002B7F97" w:rsidRPr="009373AC" w:rsidRDefault="002B7F97" w:rsidP="009373AC">
      <w:pPr>
        <w:jc w:val="center"/>
        <w:rPr>
          <w:sz w:val="28"/>
          <w:szCs w:val="28"/>
        </w:rPr>
      </w:pPr>
      <w:bookmarkStart w:id="5" w:name="_Toc484163715"/>
      <w:r>
        <w:rPr>
          <w:sz w:val="28"/>
          <w:szCs w:val="28"/>
        </w:rPr>
        <w:t>ХАРАКТЕРИСТИКА</w:t>
      </w:r>
      <w:r w:rsidRPr="009373AC">
        <w:rPr>
          <w:sz w:val="28"/>
          <w:szCs w:val="28"/>
        </w:rPr>
        <w:t xml:space="preserve"> АО «</w:t>
      </w:r>
      <w:r>
        <w:rPr>
          <w:sz w:val="28"/>
          <w:szCs w:val="28"/>
        </w:rPr>
        <w:t>УЧХОЗ ИЮЛЬСКОЕ ИЖГСХА</w:t>
      </w:r>
      <w:r w:rsidRPr="009373AC">
        <w:rPr>
          <w:sz w:val="28"/>
          <w:szCs w:val="28"/>
        </w:rPr>
        <w:t>»</w:t>
      </w:r>
      <w:bookmarkEnd w:id="5"/>
    </w:p>
    <w:p w:rsidR="002B7F97" w:rsidRPr="00AA4612" w:rsidRDefault="002B7F97" w:rsidP="00B36302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B7F97" w:rsidRPr="009373AC" w:rsidRDefault="002B7F97" w:rsidP="009373AC">
      <w:pPr>
        <w:jc w:val="center"/>
        <w:rPr>
          <w:sz w:val="28"/>
          <w:szCs w:val="28"/>
        </w:rPr>
      </w:pPr>
      <w:bookmarkStart w:id="6" w:name="_Toc484163716"/>
      <w:r>
        <w:rPr>
          <w:sz w:val="28"/>
          <w:szCs w:val="28"/>
        </w:rPr>
        <w:t xml:space="preserve">2.1 </w:t>
      </w:r>
      <w:r w:rsidRPr="009373AC">
        <w:rPr>
          <w:sz w:val="28"/>
          <w:szCs w:val="28"/>
        </w:rPr>
        <w:t>Местоположение, правовой статус и виды деятельности организации</w:t>
      </w:r>
      <w:bookmarkEnd w:id="6"/>
    </w:p>
    <w:p w:rsidR="002B7F97" w:rsidRPr="00B36302" w:rsidRDefault="002B7F97" w:rsidP="00B36302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Объектом исследования курсовой работы является сельскохозяйстве</w:t>
      </w:r>
      <w:r w:rsidRPr="00B36302">
        <w:rPr>
          <w:b w:val="0"/>
          <w:sz w:val="28"/>
          <w:szCs w:val="28"/>
        </w:rPr>
        <w:t>н</w:t>
      </w:r>
      <w:r w:rsidRPr="00B36302">
        <w:rPr>
          <w:b w:val="0"/>
          <w:sz w:val="28"/>
          <w:szCs w:val="28"/>
        </w:rPr>
        <w:t xml:space="preserve">ная организация - АО «Учхоз Июльское» </w:t>
      </w:r>
      <w:proofErr w:type="spellStart"/>
      <w:r w:rsidRPr="00B36302">
        <w:rPr>
          <w:b w:val="0"/>
          <w:sz w:val="28"/>
          <w:szCs w:val="28"/>
        </w:rPr>
        <w:t>Воткинского</w:t>
      </w:r>
      <w:proofErr w:type="spellEnd"/>
      <w:r w:rsidRPr="00B36302">
        <w:rPr>
          <w:b w:val="0"/>
          <w:sz w:val="28"/>
          <w:szCs w:val="28"/>
        </w:rPr>
        <w:t xml:space="preserve"> района Удмуртской Республики.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36302">
        <w:rPr>
          <w:b w:val="0"/>
          <w:sz w:val="28"/>
          <w:szCs w:val="28"/>
        </w:rPr>
        <w:t xml:space="preserve">Местоположение организации: 427415, Удмуртская Республика, </w:t>
      </w:r>
      <w:proofErr w:type="spellStart"/>
      <w:r w:rsidRPr="00B36302">
        <w:rPr>
          <w:b w:val="0"/>
          <w:sz w:val="28"/>
          <w:szCs w:val="28"/>
        </w:rPr>
        <w:t>Во</w:t>
      </w:r>
      <w:r w:rsidRPr="00B36302">
        <w:rPr>
          <w:b w:val="0"/>
          <w:sz w:val="28"/>
          <w:szCs w:val="28"/>
        </w:rPr>
        <w:t>т</w:t>
      </w:r>
      <w:r w:rsidRPr="00B36302">
        <w:rPr>
          <w:b w:val="0"/>
          <w:sz w:val="28"/>
          <w:szCs w:val="28"/>
        </w:rPr>
        <w:t>кинский</w:t>
      </w:r>
      <w:proofErr w:type="spellEnd"/>
      <w:r w:rsidRPr="00B36302">
        <w:rPr>
          <w:b w:val="0"/>
          <w:sz w:val="28"/>
          <w:szCs w:val="28"/>
        </w:rPr>
        <w:t xml:space="preserve"> район, с. Июльское, ул. Центральная усадьба, дом 3а.</w:t>
      </w:r>
      <w:proofErr w:type="gramEnd"/>
      <w:r w:rsidRPr="00B36302">
        <w:rPr>
          <w:b w:val="0"/>
          <w:sz w:val="28"/>
          <w:szCs w:val="28"/>
        </w:rPr>
        <w:t xml:space="preserve"> Организация  расположена в восточной части Удмуртии. Центральная усадьба учхоза находится в 31км от столицы республики – города Ижевска, в 35км от райо</w:t>
      </w:r>
      <w:r w:rsidRPr="00B36302">
        <w:rPr>
          <w:b w:val="0"/>
          <w:sz w:val="28"/>
          <w:szCs w:val="28"/>
        </w:rPr>
        <w:t>н</w:t>
      </w:r>
      <w:r w:rsidRPr="00B36302">
        <w:rPr>
          <w:b w:val="0"/>
          <w:sz w:val="28"/>
          <w:szCs w:val="28"/>
        </w:rPr>
        <w:t xml:space="preserve">ного центра – города Воткинска. На  территории хозяйства расположены 4 отделения: Центральное, </w:t>
      </w:r>
      <w:proofErr w:type="spellStart"/>
      <w:r w:rsidRPr="00B36302">
        <w:rPr>
          <w:b w:val="0"/>
          <w:sz w:val="28"/>
          <w:szCs w:val="28"/>
        </w:rPr>
        <w:t>Гольянское</w:t>
      </w:r>
      <w:proofErr w:type="spellEnd"/>
      <w:r w:rsidRPr="00B36302">
        <w:rPr>
          <w:b w:val="0"/>
          <w:sz w:val="28"/>
          <w:szCs w:val="28"/>
        </w:rPr>
        <w:t xml:space="preserve">, </w:t>
      </w:r>
      <w:proofErr w:type="spellStart"/>
      <w:r w:rsidRPr="00B36302">
        <w:rPr>
          <w:b w:val="0"/>
          <w:sz w:val="28"/>
          <w:szCs w:val="28"/>
        </w:rPr>
        <w:t>Молчаны</w:t>
      </w:r>
      <w:proofErr w:type="spellEnd"/>
      <w:r w:rsidRPr="00B36302">
        <w:rPr>
          <w:b w:val="0"/>
          <w:sz w:val="28"/>
          <w:szCs w:val="28"/>
        </w:rPr>
        <w:t> и Фомино. Связь с центром хозяйства и населенными пунктами осуществляется по дороге районного значения.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Предприятие расположено в зоне умеренно –  континентального кл</w:t>
      </w:r>
      <w:r w:rsidRPr="00B36302">
        <w:rPr>
          <w:b w:val="0"/>
          <w:sz w:val="28"/>
          <w:szCs w:val="28"/>
        </w:rPr>
        <w:t>и</w:t>
      </w:r>
      <w:r w:rsidRPr="00B36302">
        <w:rPr>
          <w:b w:val="0"/>
          <w:sz w:val="28"/>
          <w:szCs w:val="28"/>
        </w:rPr>
        <w:t xml:space="preserve">мата с продолжительной  холодной многоснежной зимой и коротким теплым летом. На территории учхоза имеют  распространение дерново-подзолистые, серые лесные оподзоленные, дерново-карбонатные почвы. 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По механическому составу почв распространены глинистые и тяжелые суглинки, на которых развиты серые почвы, в основном – подзолистые.</w:t>
      </w:r>
    </w:p>
    <w:p w:rsidR="002B7F97" w:rsidRPr="00B36302" w:rsidRDefault="002B7F97" w:rsidP="008F19F4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Климатические условия  благоприятствуют развитию производства озимых и ранних яровых культур, картофеля. В целом,</w:t>
      </w:r>
      <w:r>
        <w:rPr>
          <w:b w:val="0"/>
          <w:sz w:val="28"/>
          <w:szCs w:val="28"/>
        </w:rPr>
        <w:t xml:space="preserve"> климат и почвы благоприятствую </w:t>
      </w:r>
      <w:r w:rsidRPr="00B36302">
        <w:rPr>
          <w:b w:val="0"/>
          <w:sz w:val="28"/>
          <w:szCs w:val="28"/>
        </w:rPr>
        <w:t>для занятия </w:t>
      </w:r>
      <w:proofErr w:type="gramStart"/>
      <w:r w:rsidRPr="00B36302">
        <w:rPr>
          <w:b w:val="0"/>
          <w:sz w:val="28"/>
          <w:szCs w:val="28"/>
        </w:rPr>
        <w:t>сельско-хозяйственным</w:t>
      </w:r>
      <w:proofErr w:type="gramEnd"/>
      <w:r w:rsidRPr="00B36302">
        <w:rPr>
          <w:b w:val="0"/>
          <w:sz w:val="28"/>
          <w:szCs w:val="28"/>
        </w:rPr>
        <w:t xml:space="preserve"> произво</w:t>
      </w:r>
      <w:r w:rsidRPr="00B36302">
        <w:rPr>
          <w:b w:val="0"/>
          <w:sz w:val="28"/>
          <w:szCs w:val="28"/>
        </w:rPr>
        <w:t>д</w:t>
      </w:r>
      <w:r w:rsidRPr="00B36302">
        <w:rPr>
          <w:b w:val="0"/>
          <w:sz w:val="28"/>
          <w:szCs w:val="28"/>
        </w:rPr>
        <w:t>ством.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Учхоз является юридическим лицом, имеет самостоятельный баланс, расчетный, бюджетный, иные счета в учреждениях банков, печать, штамп со своим наиме</w:t>
      </w:r>
      <w:r>
        <w:rPr>
          <w:b w:val="0"/>
          <w:sz w:val="28"/>
          <w:szCs w:val="28"/>
        </w:rPr>
        <w:t xml:space="preserve">нованием. В своей деятельности </w:t>
      </w:r>
      <w:r w:rsidRPr="00B36302">
        <w:rPr>
          <w:b w:val="0"/>
          <w:sz w:val="28"/>
          <w:szCs w:val="28"/>
        </w:rPr>
        <w:t>АО «Учхоз Июльское» рук</w:t>
      </w:r>
      <w:r w:rsidRPr="00B36302">
        <w:rPr>
          <w:b w:val="0"/>
          <w:sz w:val="28"/>
          <w:szCs w:val="28"/>
        </w:rPr>
        <w:t>о</w:t>
      </w:r>
      <w:r w:rsidRPr="00B36302">
        <w:rPr>
          <w:b w:val="0"/>
          <w:sz w:val="28"/>
          <w:szCs w:val="28"/>
        </w:rPr>
        <w:t>водствуется законодательством Российской Федерации, а также Уставом.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lastRenderedPageBreak/>
        <w:t>АО «Учхоз Июльское» вправе участвовать самостоятельно или со</w:t>
      </w:r>
      <w:r w:rsidRPr="00B36302">
        <w:rPr>
          <w:b w:val="0"/>
          <w:sz w:val="28"/>
          <w:szCs w:val="28"/>
        </w:rPr>
        <w:t>в</w:t>
      </w:r>
      <w:r w:rsidRPr="00B36302">
        <w:rPr>
          <w:b w:val="0"/>
          <w:sz w:val="28"/>
          <w:szCs w:val="28"/>
        </w:rPr>
        <w:t>местно с другими юридическими и физическими лицами в других коммерч</w:t>
      </w:r>
      <w:r w:rsidRPr="00B36302">
        <w:rPr>
          <w:b w:val="0"/>
          <w:sz w:val="28"/>
          <w:szCs w:val="28"/>
        </w:rPr>
        <w:t>е</w:t>
      </w:r>
      <w:r w:rsidRPr="00B36302">
        <w:rPr>
          <w:b w:val="0"/>
          <w:sz w:val="28"/>
          <w:szCs w:val="28"/>
        </w:rPr>
        <w:t>ских и некоммерческих организациях на территории  Российской  Федерации  и  за ее  пределами  в соответствии  с действующим законодательством     Российской     Федерации     и     законодательством     соответствующего иностранного государства.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АО «Учхоз Июльское» осуществляет следующие виды деятельности: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производство, переработка и реализация продукции растениеводства;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производство и реализация семян высших репродукций зерновых и масличных культур;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разведение и реализация племенных сельскохозяйственных живо</w:t>
      </w:r>
      <w:r w:rsidRPr="00B36302">
        <w:rPr>
          <w:b w:val="0"/>
          <w:sz w:val="28"/>
          <w:szCs w:val="28"/>
        </w:rPr>
        <w:t>т</w:t>
      </w:r>
      <w:r w:rsidRPr="00B36302">
        <w:rPr>
          <w:b w:val="0"/>
          <w:sz w:val="28"/>
          <w:szCs w:val="28"/>
        </w:rPr>
        <w:t>ных;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производство, переработка и реализации продукции животноводства;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проведение селекционной работы в растениеводстве и животново</w:t>
      </w:r>
      <w:r w:rsidRPr="00B36302">
        <w:rPr>
          <w:b w:val="0"/>
          <w:sz w:val="28"/>
          <w:szCs w:val="28"/>
        </w:rPr>
        <w:t>д</w:t>
      </w:r>
      <w:r w:rsidRPr="00B36302">
        <w:rPr>
          <w:b w:val="0"/>
          <w:sz w:val="28"/>
          <w:szCs w:val="28"/>
        </w:rPr>
        <w:t>стве;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пчеловодство;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оптовая и розничная торговля промышленными и продовольственн</w:t>
      </w:r>
      <w:r w:rsidRPr="00B36302">
        <w:rPr>
          <w:b w:val="0"/>
          <w:sz w:val="28"/>
          <w:szCs w:val="28"/>
        </w:rPr>
        <w:t>ы</w:t>
      </w:r>
      <w:r w:rsidRPr="00B36302">
        <w:rPr>
          <w:b w:val="0"/>
          <w:sz w:val="28"/>
          <w:szCs w:val="28"/>
        </w:rPr>
        <w:t>ми товарами;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оказание транспортных услуг;</w:t>
      </w:r>
    </w:p>
    <w:p w:rsidR="002B7F97" w:rsidRPr="00B36302" w:rsidRDefault="002B7F97" w:rsidP="00B36302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- организация и проведение выставок, аукционов, ярмарок.</w:t>
      </w:r>
    </w:p>
    <w:p w:rsidR="002B7F97" w:rsidRPr="00B36302" w:rsidRDefault="002B7F97" w:rsidP="00B36302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B36302">
        <w:rPr>
          <w:rFonts w:ascii="Times New Roman" w:hAnsi="Times New Roman"/>
          <w:sz w:val="28"/>
          <w:szCs w:val="28"/>
        </w:rPr>
        <w:t>АО «Учхоз Июльское» является производителем элитных семян высокоурожайных сортов зерновых и других полевых культур для сельхозпредприятий республики.  Отдельными видами деятельности хозя</w:t>
      </w:r>
      <w:r w:rsidRPr="00B36302">
        <w:rPr>
          <w:rFonts w:ascii="Times New Roman" w:hAnsi="Times New Roman"/>
          <w:sz w:val="28"/>
          <w:szCs w:val="28"/>
        </w:rPr>
        <w:t>й</w:t>
      </w:r>
      <w:r w:rsidRPr="00B36302">
        <w:rPr>
          <w:rFonts w:ascii="Times New Roman" w:hAnsi="Times New Roman"/>
          <w:sz w:val="28"/>
          <w:szCs w:val="28"/>
        </w:rPr>
        <w:t>ство может заниматься только на основании лицензии.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Организационно - производственная структура организации – это сов</w:t>
      </w:r>
      <w:r w:rsidRPr="00B36302">
        <w:rPr>
          <w:b w:val="0"/>
          <w:sz w:val="28"/>
          <w:szCs w:val="28"/>
        </w:rPr>
        <w:t>о</w:t>
      </w:r>
      <w:r w:rsidRPr="00B36302">
        <w:rPr>
          <w:b w:val="0"/>
          <w:sz w:val="28"/>
          <w:szCs w:val="28"/>
        </w:rPr>
        <w:t xml:space="preserve">купность основных, вспомогательных и обслуживающих подразделений предприятия и управленческих служб. Схема организационно-производственной структуры </w:t>
      </w:r>
      <w:proofErr w:type="gramStart"/>
      <w:r w:rsidRPr="00B36302">
        <w:rPr>
          <w:b w:val="0"/>
          <w:sz w:val="28"/>
          <w:szCs w:val="28"/>
        </w:rPr>
        <w:t>представлена в приложении А. В приложении Б пре</w:t>
      </w:r>
      <w:r>
        <w:rPr>
          <w:b w:val="0"/>
          <w:sz w:val="28"/>
          <w:szCs w:val="28"/>
        </w:rPr>
        <w:t>дставлена</w:t>
      </w:r>
      <w:proofErr w:type="gramEnd"/>
      <w:r>
        <w:rPr>
          <w:b w:val="0"/>
          <w:sz w:val="28"/>
          <w:szCs w:val="28"/>
        </w:rPr>
        <w:t xml:space="preserve"> структура управления </w:t>
      </w:r>
      <w:r w:rsidRPr="00B36302">
        <w:rPr>
          <w:b w:val="0"/>
          <w:sz w:val="28"/>
          <w:szCs w:val="28"/>
        </w:rPr>
        <w:t>АО «Учхоз Июльское».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АО «Учхоз Июльское» имеет: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lastRenderedPageBreak/>
        <w:t>1)  основные производственные подразделения: 4 бригады растени</w:t>
      </w:r>
      <w:r w:rsidRPr="00B36302">
        <w:rPr>
          <w:b w:val="0"/>
          <w:sz w:val="28"/>
          <w:szCs w:val="28"/>
        </w:rPr>
        <w:t>е</w:t>
      </w:r>
      <w:r w:rsidRPr="00B36302">
        <w:rPr>
          <w:b w:val="0"/>
          <w:sz w:val="28"/>
          <w:szCs w:val="28"/>
        </w:rPr>
        <w:t>водства и 4 бригады животноводства;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36302">
        <w:rPr>
          <w:b w:val="0"/>
          <w:sz w:val="28"/>
          <w:szCs w:val="28"/>
        </w:rPr>
        <w:t>2) вспомогательные и обслуживающее подразделения: зернохранил</w:t>
      </w:r>
      <w:r w:rsidRPr="00B36302">
        <w:rPr>
          <w:b w:val="0"/>
          <w:sz w:val="28"/>
          <w:szCs w:val="28"/>
        </w:rPr>
        <w:t>и</w:t>
      </w:r>
      <w:r w:rsidRPr="00B36302">
        <w:rPr>
          <w:b w:val="0"/>
          <w:sz w:val="28"/>
          <w:szCs w:val="28"/>
        </w:rPr>
        <w:t xml:space="preserve">ще, </w:t>
      </w:r>
      <w:proofErr w:type="spellStart"/>
      <w:r w:rsidRPr="00B36302">
        <w:rPr>
          <w:b w:val="0"/>
          <w:sz w:val="28"/>
          <w:szCs w:val="28"/>
        </w:rPr>
        <w:t>зерноток</w:t>
      </w:r>
      <w:proofErr w:type="spellEnd"/>
      <w:r w:rsidRPr="00B36302">
        <w:rPr>
          <w:b w:val="0"/>
          <w:sz w:val="28"/>
          <w:szCs w:val="28"/>
        </w:rPr>
        <w:t>, МТМ, МТП, кормоцех, строительный цех;</w:t>
      </w:r>
      <w:proofErr w:type="gramEnd"/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3) подсобные и промышленные производства;</w:t>
      </w:r>
    </w:p>
    <w:p w:rsidR="002B7F97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4) службы (планово-учетная, агрономическая, зооветеринарная, инж</w:t>
      </w:r>
      <w:r w:rsidRPr="00B36302">
        <w:rPr>
          <w:b w:val="0"/>
          <w:sz w:val="28"/>
          <w:szCs w:val="28"/>
        </w:rPr>
        <w:t>е</w:t>
      </w:r>
      <w:r w:rsidRPr="00B36302">
        <w:rPr>
          <w:b w:val="0"/>
          <w:sz w:val="28"/>
          <w:szCs w:val="28"/>
        </w:rPr>
        <w:t>нерная).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>Размер уставного капитала  208 682 000 (Двести восемь миллионов шестьсот восемьдесят две тысячи) рублей.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>Общее количество акций  208 682 штук.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>Количество обыкновенных акций  208 682 штук.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>Номинальная стоимость обыкновенных акций  1000 (Одна тысяча) рублей.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 xml:space="preserve">Государственный регистрационный номер выпуска обыкновенных (привилегированных) акций и дата государственной регистрации 1-01-57347-D от 27 марта </w:t>
      </w:r>
      <w:smartTag w:uri="urn:schemas-microsoft-com:office:smarttags" w:element="metricconverter">
        <w:smartTagPr>
          <w:attr w:name="ProductID" w:val="2012 г"/>
        </w:smartTagPr>
        <w:r w:rsidRPr="008C0A7A">
          <w:rPr>
            <w:b w:val="0"/>
            <w:sz w:val="28"/>
            <w:szCs w:val="28"/>
          </w:rPr>
          <w:t>2012 г</w:t>
        </w:r>
      </w:smartTag>
      <w:r w:rsidRPr="008C0A7A">
        <w:rPr>
          <w:b w:val="0"/>
          <w:sz w:val="28"/>
          <w:szCs w:val="28"/>
        </w:rPr>
        <w:t>.</w:t>
      </w:r>
    </w:p>
    <w:p w:rsidR="002B7F97" w:rsidRPr="008C0A7A" w:rsidRDefault="002B7F97" w:rsidP="008C0A7A">
      <w:pPr>
        <w:tabs>
          <w:tab w:val="left" w:pos="379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C0A7A">
        <w:rPr>
          <w:b w:val="0"/>
          <w:sz w:val="28"/>
          <w:szCs w:val="28"/>
        </w:rPr>
        <w:t>Количество акций, находящихся в собственности Российской Федер</w:t>
      </w:r>
      <w:r w:rsidRPr="008C0A7A">
        <w:rPr>
          <w:b w:val="0"/>
          <w:sz w:val="28"/>
          <w:szCs w:val="28"/>
        </w:rPr>
        <w:t>а</w:t>
      </w:r>
      <w:r w:rsidRPr="008C0A7A">
        <w:rPr>
          <w:b w:val="0"/>
          <w:sz w:val="28"/>
          <w:szCs w:val="28"/>
        </w:rPr>
        <w:t>ции 208 682 штук</w:t>
      </w:r>
      <w:r>
        <w:rPr>
          <w:b w:val="0"/>
          <w:sz w:val="28"/>
          <w:szCs w:val="28"/>
        </w:rPr>
        <w:t xml:space="preserve">. </w:t>
      </w:r>
      <w:r w:rsidRPr="008C0A7A">
        <w:rPr>
          <w:b w:val="0"/>
          <w:sz w:val="28"/>
          <w:szCs w:val="28"/>
        </w:rPr>
        <w:t>Доля Российской Федерации в уставном капитале с указ</w:t>
      </w:r>
      <w:r w:rsidRPr="008C0A7A">
        <w:rPr>
          <w:b w:val="0"/>
          <w:sz w:val="28"/>
          <w:szCs w:val="28"/>
        </w:rPr>
        <w:t>а</w:t>
      </w:r>
      <w:r w:rsidRPr="008C0A7A">
        <w:rPr>
          <w:b w:val="0"/>
          <w:sz w:val="28"/>
          <w:szCs w:val="28"/>
        </w:rPr>
        <w:t>нием доли Российской Федерации  по обыкновенным акциям и по привил</w:t>
      </w:r>
      <w:r w:rsidRPr="008C0A7A">
        <w:rPr>
          <w:b w:val="0"/>
          <w:sz w:val="28"/>
          <w:szCs w:val="28"/>
        </w:rPr>
        <w:t>е</w:t>
      </w:r>
      <w:r w:rsidRPr="008C0A7A">
        <w:rPr>
          <w:b w:val="0"/>
          <w:sz w:val="28"/>
          <w:szCs w:val="28"/>
        </w:rPr>
        <w:t>гированным акциям  100%.</w:t>
      </w:r>
    </w:p>
    <w:p w:rsidR="002B7F97" w:rsidRPr="008C0A7A" w:rsidRDefault="002B7F97" w:rsidP="008C0A7A">
      <w:pPr>
        <w:shd w:val="clear" w:color="auto" w:fill="FFFFFF"/>
        <w:tabs>
          <w:tab w:val="left" w:pos="893"/>
        </w:tabs>
        <w:spacing w:line="360" w:lineRule="auto"/>
        <w:ind w:firstLine="709"/>
        <w:jc w:val="both"/>
        <w:rPr>
          <w:b w:val="0"/>
          <w:bCs/>
          <w:iCs/>
          <w:sz w:val="28"/>
          <w:szCs w:val="28"/>
        </w:rPr>
      </w:pPr>
      <w:r w:rsidRPr="008C0A7A">
        <w:rPr>
          <w:b w:val="0"/>
          <w:bCs/>
          <w:iCs/>
          <w:sz w:val="28"/>
          <w:szCs w:val="28"/>
        </w:rPr>
        <w:t>Общество филиалов и представительств не имеет.</w:t>
      </w:r>
    </w:p>
    <w:p w:rsidR="002B7F97" w:rsidRPr="00B36302" w:rsidRDefault="002B7F97" w:rsidP="000D6873">
      <w:pPr>
        <w:spacing w:line="360" w:lineRule="auto"/>
        <w:jc w:val="both"/>
        <w:rPr>
          <w:b w:val="0"/>
          <w:sz w:val="28"/>
          <w:szCs w:val="28"/>
        </w:rPr>
      </w:pPr>
    </w:p>
    <w:p w:rsidR="002B7F97" w:rsidRPr="00282544" w:rsidRDefault="002B7F97" w:rsidP="00282544">
      <w:pPr>
        <w:jc w:val="center"/>
        <w:rPr>
          <w:sz w:val="28"/>
          <w:szCs w:val="28"/>
        </w:rPr>
      </w:pPr>
      <w:bookmarkStart w:id="7" w:name="_Toc484163717"/>
      <w:r>
        <w:rPr>
          <w:sz w:val="28"/>
          <w:szCs w:val="28"/>
        </w:rPr>
        <w:t>2.2</w:t>
      </w:r>
      <w:r w:rsidRPr="00282544">
        <w:rPr>
          <w:sz w:val="28"/>
          <w:szCs w:val="28"/>
        </w:rPr>
        <w:t xml:space="preserve"> Основные экономические показатели деятельности организации, её финансовое состояние и платежеспособность</w:t>
      </w:r>
      <w:bookmarkEnd w:id="7"/>
    </w:p>
    <w:p w:rsidR="002B7F97" w:rsidRPr="00A739F4" w:rsidRDefault="002B7F97" w:rsidP="00B36302">
      <w:pPr>
        <w:spacing w:line="360" w:lineRule="auto"/>
        <w:ind w:firstLine="709"/>
        <w:rPr>
          <w:b w:val="0"/>
          <w:sz w:val="28"/>
          <w:szCs w:val="28"/>
        </w:rPr>
      </w:pP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</w:rPr>
        <w:t>Основные экономические показатели являются синтетическими пар</w:t>
      </w:r>
      <w:r w:rsidRPr="00B36302">
        <w:rPr>
          <w:b w:val="0"/>
          <w:sz w:val="28"/>
        </w:rPr>
        <w:t>а</w:t>
      </w:r>
      <w:r w:rsidRPr="00B36302">
        <w:rPr>
          <w:b w:val="0"/>
          <w:sz w:val="28"/>
        </w:rPr>
        <w:t xml:space="preserve">метрами организации. </w:t>
      </w:r>
      <w:r w:rsidRPr="00B36302">
        <w:rPr>
          <w:b w:val="0"/>
          <w:sz w:val="28"/>
          <w:szCs w:val="28"/>
        </w:rPr>
        <w:t>Оценим основные экономические показатели деятел</w:t>
      </w:r>
      <w:r w:rsidRPr="00B36302">
        <w:rPr>
          <w:b w:val="0"/>
          <w:sz w:val="28"/>
          <w:szCs w:val="28"/>
        </w:rPr>
        <w:t>ь</w:t>
      </w:r>
      <w:r w:rsidRPr="00B36302">
        <w:rPr>
          <w:b w:val="0"/>
          <w:sz w:val="28"/>
          <w:szCs w:val="28"/>
        </w:rPr>
        <w:t>ности ОАО «Учхоз Июльское» на основании отчета о финансовых результ</w:t>
      </w:r>
      <w:r w:rsidRPr="00B36302">
        <w:rPr>
          <w:b w:val="0"/>
          <w:sz w:val="28"/>
          <w:szCs w:val="28"/>
        </w:rPr>
        <w:t>а</w:t>
      </w:r>
      <w:r w:rsidRPr="00B36302">
        <w:rPr>
          <w:b w:val="0"/>
          <w:sz w:val="28"/>
          <w:szCs w:val="28"/>
        </w:rPr>
        <w:t>тах. Для этого необходимо воспользоваться данными таблицы 2.1.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lastRenderedPageBreak/>
        <w:t xml:space="preserve">Таблица 2.1 – Основные показатели </w:t>
      </w:r>
      <w:r>
        <w:rPr>
          <w:b w:val="0"/>
          <w:sz w:val="28"/>
          <w:szCs w:val="28"/>
        </w:rPr>
        <w:t xml:space="preserve">деятельности </w:t>
      </w:r>
      <w:r w:rsidRPr="00B36302">
        <w:rPr>
          <w:b w:val="0"/>
          <w:sz w:val="28"/>
          <w:szCs w:val="28"/>
        </w:rPr>
        <w:t>АО «Учхоз Июл</w:t>
      </w:r>
      <w:r w:rsidRPr="00B36302">
        <w:rPr>
          <w:b w:val="0"/>
          <w:sz w:val="28"/>
          <w:szCs w:val="28"/>
        </w:rPr>
        <w:t>ь</w:t>
      </w:r>
      <w:r w:rsidRPr="00B36302">
        <w:rPr>
          <w:b w:val="0"/>
          <w:sz w:val="28"/>
          <w:szCs w:val="28"/>
        </w:rPr>
        <w:t>ское»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134"/>
      </w:tblGrid>
      <w:tr w:rsidR="002B7F97" w:rsidRPr="00B36302" w:rsidTr="007E6B0B">
        <w:trPr>
          <w:trHeight w:val="5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2014</w:t>
            </w:r>
            <w:r w:rsidRPr="00B36302">
              <w:rPr>
                <w:b w:val="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2015</w:t>
            </w:r>
            <w:r w:rsidRPr="00B36302">
              <w:rPr>
                <w:b w:val="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2016</w:t>
            </w:r>
            <w:r w:rsidRPr="00B36302">
              <w:rPr>
                <w:b w:val="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2016г.в % к 2014</w:t>
            </w:r>
            <w:r w:rsidRPr="00B36302">
              <w:rPr>
                <w:b w:val="0"/>
              </w:rPr>
              <w:t>г.</w:t>
            </w:r>
          </w:p>
        </w:tc>
      </w:tr>
      <w:tr w:rsidR="002B7F97" w:rsidRPr="00B36302" w:rsidTr="00051734">
        <w:trPr>
          <w:trHeight w:val="2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А. Производственные показатели</w:t>
            </w:r>
          </w:p>
        </w:tc>
      </w:tr>
      <w:tr w:rsidR="002B7F97" w:rsidRPr="00B36302" w:rsidTr="007E6B0B">
        <w:trPr>
          <w:trHeight w:val="287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1. Произведено продукции,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 </w:t>
            </w:r>
          </w:p>
        </w:tc>
      </w:tr>
      <w:tr w:rsidR="002B7F97" w:rsidRPr="00B36302" w:rsidTr="007E6B0B">
        <w:trPr>
          <w:trHeight w:val="12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9F665C">
            <w:pPr>
              <w:jc w:val="center"/>
              <w:rPr>
                <w:b w:val="0"/>
              </w:rPr>
            </w:pPr>
            <w:r>
              <w:rPr>
                <w:b w:val="0"/>
              </w:rPr>
              <w:t>57581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55065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7E6B0B" w:rsidRDefault="002B7F97" w:rsidP="0022699E">
            <w:pPr>
              <w:jc w:val="center"/>
              <w:rPr>
                <w:b w:val="0"/>
              </w:rPr>
            </w:pPr>
            <w:r w:rsidRPr="007E6B0B">
              <w:rPr>
                <w:b w:val="0"/>
              </w:rPr>
              <w:t>55438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96,27</w:t>
            </w:r>
          </w:p>
        </w:tc>
      </w:tr>
      <w:tr w:rsidR="002B7F97" w:rsidRPr="00B36302" w:rsidTr="007E6B0B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прирост живой массы 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9F665C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3</w:t>
            </w:r>
            <w:r>
              <w:rPr>
                <w:b w:val="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3672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9F665C">
            <w:pPr>
              <w:jc w:val="center"/>
              <w:rPr>
                <w:b w:val="0"/>
              </w:rPr>
            </w:pPr>
            <w:r>
              <w:rPr>
                <w:b w:val="0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99,01</w:t>
            </w:r>
          </w:p>
        </w:tc>
      </w:tr>
      <w:tr w:rsidR="002B7F97" w:rsidRPr="00B36302" w:rsidTr="007E6B0B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зерно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74335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52783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51234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68,92</w:t>
            </w:r>
          </w:p>
        </w:tc>
      </w:tr>
      <w:tr w:rsidR="002B7F97" w:rsidRPr="00B36302" w:rsidTr="007E6B0B">
        <w:trPr>
          <w:trHeight w:val="1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 xml:space="preserve">2. Площадь с.-х. угодий, 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5735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C600F0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57</w:t>
            </w:r>
            <w:r>
              <w:rPr>
                <w:b w:val="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E91EFA">
            <w:pPr>
              <w:jc w:val="center"/>
              <w:rPr>
                <w:b w:val="0"/>
              </w:rPr>
            </w:pPr>
            <w:r>
              <w:rPr>
                <w:b w:val="0"/>
              </w:rPr>
              <w:t>5728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99,87</w:t>
            </w:r>
          </w:p>
        </w:tc>
      </w:tr>
      <w:tr w:rsidR="002B7F97" w:rsidRPr="00B36302" w:rsidTr="007E6B0B">
        <w:trPr>
          <w:trHeight w:val="104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 xml:space="preserve">в </w:t>
            </w:r>
            <w:proofErr w:type="spellStart"/>
            <w:r w:rsidRPr="00B36302">
              <w:rPr>
                <w:b w:val="0"/>
                <w:bCs/>
              </w:rPr>
              <w:t>т.ч</w:t>
            </w:r>
            <w:proofErr w:type="spellEnd"/>
            <w:r w:rsidRPr="00B36302">
              <w:rPr>
                <w:b w:val="0"/>
                <w:bCs/>
              </w:rPr>
              <w:t>.  пашни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5290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5292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5292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100,04</w:t>
            </w:r>
          </w:p>
        </w:tc>
      </w:tr>
      <w:tr w:rsidR="002B7F97" w:rsidRPr="00B36302" w:rsidTr="007E6B0B">
        <w:trPr>
          <w:trHeight w:val="10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 xml:space="preserve">3.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36302">
                <w:rPr>
                  <w:b w:val="0"/>
                  <w:bCs/>
                </w:rPr>
                <w:t>1 га</w:t>
              </w:r>
            </w:smartTag>
            <w:r w:rsidRPr="00B36302">
              <w:rPr>
                <w:b w:val="0"/>
                <w:bCs/>
              </w:rPr>
              <w:t>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</w:p>
        </w:tc>
      </w:tr>
      <w:tr w:rsidR="002B7F97" w:rsidRPr="00B36302" w:rsidTr="007E6B0B">
        <w:trPr>
          <w:trHeight w:val="9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зерна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66,04</w:t>
            </w:r>
          </w:p>
        </w:tc>
      </w:tr>
      <w:tr w:rsidR="002B7F97" w:rsidRPr="00B36302" w:rsidTr="007E6B0B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 xml:space="preserve">4. Среднегодовое поголовье скота, </w:t>
            </w:r>
            <w:proofErr w:type="spellStart"/>
            <w:r w:rsidRPr="00B36302">
              <w:rPr>
                <w:b w:val="0"/>
                <w:bCs/>
              </w:rPr>
              <w:t>услов</w:t>
            </w:r>
            <w:proofErr w:type="spellEnd"/>
            <w:r w:rsidRPr="00B36302">
              <w:rPr>
                <w:b w:val="0"/>
                <w:bCs/>
              </w:rPr>
              <w:t xml:space="preserve">. 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2337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2439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102,05</w:t>
            </w:r>
          </w:p>
        </w:tc>
      </w:tr>
      <w:tr w:rsidR="002B7F97" w:rsidRPr="00B36302" w:rsidTr="007E6B0B">
        <w:trPr>
          <w:trHeight w:val="1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 xml:space="preserve">в </w:t>
            </w:r>
            <w:proofErr w:type="spellStart"/>
            <w:r w:rsidRPr="00B36302">
              <w:rPr>
                <w:b w:val="0"/>
                <w:bCs/>
              </w:rPr>
              <w:t>т.ч</w:t>
            </w:r>
            <w:proofErr w:type="spellEnd"/>
            <w:r w:rsidRPr="00B36302">
              <w:rPr>
                <w:b w:val="0"/>
                <w:bCs/>
              </w:rPr>
              <w:t>.: коров (основное стадо)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100,11</w:t>
            </w:r>
          </w:p>
        </w:tc>
      </w:tr>
      <w:tr w:rsidR="002B7F97" w:rsidRPr="00B36302" w:rsidTr="007E6B0B">
        <w:trPr>
          <w:trHeight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животные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>
              <w:rPr>
                <w:b w:val="0"/>
              </w:rPr>
              <w:t>1598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7E6B0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103,09</w:t>
            </w:r>
          </w:p>
        </w:tc>
      </w:tr>
      <w:tr w:rsidR="002B7F97" w:rsidRPr="00B36302" w:rsidTr="007E6B0B">
        <w:trPr>
          <w:trHeight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5. Продуктивность с.-х. животных: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8754C2">
            <w:pPr>
              <w:rPr>
                <w:b w:val="0"/>
                <w:color w:val="000000"/>
              </w:rPr>
            </w:pPr>
          </w:p>
        </w:tc>
      </w:tr>
      <w:tr w:rsidR="002B7F97" w:rsidRPr="00B36302" w:rsidTr="007E6B0B">
        <w:trPr>
          <w:trHeight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среднегодовой удой молока на 1 корову,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6854,88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6555,36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6591,91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7E6B0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96,16</w:t>
            </w:r>
          </w:p>
        </w:tc>
      </w:tr>
      <w:tr w:rsidR="002B7F97" w:rsidRPr="00B36302" w:rsidTr="007E6B0B">
        <w:trPr>
          <w:trHeight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среднесуточ</w:t>
            </w:r>
            <w:r>
              <w:rPr>
                <w:b w:val="0"/>
                <w:bCs/>
              </w:rPr>
              <w:t>ный прирост живой массы КРС.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678,39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</w:p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7E6B0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96,03</w:t>
            </w:r>
          </w:p>
        </w:tc>
      </w:tr>
      <w:tr w:rsidR="002B7F97" w:rsidRPr="00B36302" w:rsidTr="00051734">
        <w:trPr>
          <w:trHeight w:val="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Б. Экономические показатели:</w:t>
            </w:r>
          </w:p>
        </w:tc>
      </w:tr>
      <w:tr w:rsidR="002B7F97" w:rsidRPr="00B36302" w:rsidTr="007E6B0B">
        <w:trPr>
          <w:trHeight w:val="3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6. Выручка от продажи продукции (работ,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148655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155662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160832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108,2</w:t>
            </w:r>
          </w:p>
        </w:tc>
      </w:tr>
      <w:tr w:rsidR="002B7F97" w:rsidRPr="00B36302" w:rsidTr="007E6B0B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7.Комерческие расходы,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22,34</w:t>
            </w:r>
          </w:p>
        </w:tc>
      </w:tr>
      <w:tr w:rsidR="002B7F97" w:rsidRPr="00B36302" w:rsidTr="007E6B0B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  <w:r w:rsidRPr="00B36302">
              <w:rPr>
                <w:b w:val="0"/>
                <w:bCs/>
              </w:rPr>
              <w:t>. Себестоимость продажи продукции (работ,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156143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156099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171212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109,7</w:t>
            </w:r>
          </w:p>
        </w:tc>
      </w:tr>
      <w:tr w:rsidR="002B7F97" w:rsidRPr="00B36302" w:rsidTr="007E6B0B">
        <w:trPr>
          <w:trHeight w:val="333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  <w:r w:rsidRPr="00B36302">
              <w:rPr>
                <w:b w:val="0"/>
                <w:bCs/>
              </w:rPr>
              <w:t>. Прибыль (убыток) от продажи (+,-),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  <w:r>
              <w:rPr>
                <w:b w:val="0"/>
              </w:rPr>
              <w:t>7488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  <w:r>
              <w:rPr>
                <w:b w:val="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  <w:r>
              <w:rPr>
                <w:b w:val="0"/>
              </w:rPr>
              <w:t>10422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</w:tr>
      <w:tr w:rsidR="002B7F97" w:rsidRPr="00B36302" w:rsidTr="007E6B0B">
        <w:trPr>
          <w:trHeight w:val="505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10</w:t>
            </w:r>
            <w:r w:rsidRPr="00B36302">
              <w:rPr>
                <w:b w:val="0"/>
                <w:bCs/>
              </w:rPr>
              <w:t>. Прибыль (убыток) до налогообложения (+,-),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1453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6439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-899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</w:tr>
      <w:tr w:rsidR="002B7F97" w:rsidRPr="00B36302" w:rsidTr="007E6B0B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11</w:t>
            </w:r>
            <w:r w:rsidRPr="00B36302">
              <w:rPr>
                <w:b w:val="0"/>
                <w:bCs/>
              </w:rPr>
              <w:t>. Чистая прибыль (убыток) (+,-),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1</w:t>
            </w:r>
            <w:r>
              <w:rPr>
                <w:b w:val="0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4332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-1677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</w:tr>
      <w:tr w:rsidR="002B7F97" w:rsidRPr="00B36302" w:rsidTr="007E6B0B">
        <w:trPr>
          <w:trHeight w:val="357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F97" w:rsidRPr="00B36302" w:rsidRDefault="002B7F97" w:rsidP="008754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12</w:t>
            </w:r>
            <w:r w:rsidRPr="00B36302">
              <w:rPr>
                <w:b w:val="0"/>
                <w:bCs/>
              </w:rPr>
              <w:t>. Уровень рентабельности (убыточности) д</w:t>
            </w:r>
            <w:r w:rsidRPr="00B36302">
              <w:rPr>
                <w:b w:val="0"/>
                <w:bCs/>
              </w:rPr>
              <w:t>е</w:t>
            </w:r>
            <w:r w:rsidRPr="00B36302">
              <w:rPr>
                <w:b w:val="0"/>
                <w:bCs/>
              </w:rPr>
              <w:t>ятельности (+,-),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7E6B0B">
            <w:pPr>
              <w:jc w:val="center"/>
              <w:rPr>
                <w:b w:val="0"/>
              </w:rPr>
            </w:pPr>
            <w:r>
              <w:rPr>
                <w:b w:val="0"/>
              </w:rPr>
              <w:t>-4,80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8754C2">
            <w:pPr>
              <w:jc w:val="center"/>
              <w:rPr>
                <w:b w:val="0"/>
              </w:rPr>
            </w:pPr>
            <w:r>
              <w:rPr>
                <w:b w:val="0"/>
              </w:rPr>
              <w:t>-0,39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97" w:rsidRPr="00B36302" w:rsidRDefault="002B7F97" w:rsidP="007E6B0B">
            <w:pPr>
              <w:jc w:val="center"/>
              <w:rPr>
                <w:b w:val="0"/>
              </w:rPr>
            </w:pPr>
            <w:r>
              <w:rPr>
                <w:b w:val="0"/>
              </w:rPr>
              <w:t>-6,10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7F97" w:rsidRPr="00B36302" w:rsidRDefault="002B7F97" w:rsidP="008754C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</w:tr>
    </w:tbl>
    <w:p w:rsidR="002B7F97" w:rsidRPr="0081107A" w:rsidRDefault="002B7F97" w:rsidP="008754C2">
      <w:pPr>
        <w:jc w:val="center"/>
        <w:rPr>
          <w:b w:val="0"/>
        </w:rPr>
      </w:pP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На основании таблицы 2.1 можно сделать следующий вывод. Прои</w:t>
      </w:r>
      <w:r w:rsidRPr="00B36302">
        <w:rPr>
          <w:b w:val="0"/>
          <w:kern w:val="2"/>
          <w:sz w:val="28"/>
          <w:szCs w:val="28"/>
        </w:rPr>
        <w:t>з</w:t>
      </w:r>
      <w:r w:rsidRPr="00B36302">
        <w:rPr>
          <w:b w:val="0"/>
          <w:kern w:val="2"/>
          <w:sz w:val="28"/>
          <w:szCs w:val="28"/>
        </w:rPr>
        <w:t xml:space="preserve">водство продукции молока в </w:t>
      </w:r>
      <w:r>
        <w:rPr>
          <w:b w:val="0"/>
          <w:kern w:val="2"/>
          <w:sz w:val="28"/>
          <w:szCs w:val="28"/>
        </w:rPr>
        <w:t>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по сравнению с </w:t>
      </w:r>
      <w:r>
        <w:rPr>
          <w:b w:val="0"/>
          <w:kern w:val="2"/>
          <w:sz w:val="28"/>
          <w:szCs w:val="28"/>
        </w:rPr>
        <w:t>2014г. на 3,73</w:t>
      </w:r>
      <w:r w:rsidRPr="00B36302">
        <w:rPr>
          <w:b w:val="0"/>
          <w:kern w:val="2"/>
          <w:sz w:val="28"/>
          <w:szCs w:val="28"/>
        </w:rPr>
        <w:t>%, производство прироста ж</w:t>
      </w:r>
      <w:r>
        <w:rPr>
          <w:b w:val="0"/>
          <w:kern w:val="2"/>
          <w:sz w:val="28"/>
          <w:szCs w:val="28"/>
        </w:rPr>
        <w:t>ивой массы КРС снизилось на  1</w:t>
      </w:r>
      <w:r w:rsidRPr="00B36302">
        <w:rPr>
          <w:b w:val="0"/>
          <w:kern w:val="2"/>
          <w:sz w:val="28"/>
          <w:szCs w:val="28"/>
        </w:rPr>
        <w:t>%, прои</w:t>
      </w:r>
      <w:r w:rsidRPr="00B36302">
        <w:rPr>
          <w:b w:val="0"/>
          <w:kern w:val="2"/>
          <w:sz w:val="28"/>
          <w:szCs w:val="28"/>
        </w:rPr>
        <w:t>з</w:t>
      </w:r>
      <w:r w:rsidRPr="00B36302">
        <w:rPr>
          <w:b w:val="0"/>
          <w:kern w:val="2"/>
          <w:sz w:val="28"/>
          <w:szCs w:val="28"/>
        </w:rPr>
        <w:t xml:space="preserve">водство зерна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на </w:t>
      </w:r>
      <w:r>
        <w:rPr>
          <w:b w:val="0"/>
          <w:kern w:val="2"/>
          <w:sz w:val="28"/>
          <w:szCs w:val="28"/>
        </w:rPr>
        <w:t>31,08</w:t>
      </w:r>
      <w:r w:rsidRPr="00B36302">
        <w:rPr>
          <w:b w:val="0"/>
          <w:kern w:val="2"/>
          <w:sz w:val="28"/>
          <w:szCs w:val="28"/>
        </w:rPr>
        <w:t>%.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Площадь сельскохозяйственных угодий к </w:t>
      </w:r>
      <w:r>
        <w:rPr>
          <w:b w:val="0"/>
          <w:kern w:val="2"/>
          <w:sz w:val="28"/>
          <w:szCs w:val="28"/>
        </w:rPr>
        <w:t>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и сост</w:t>
      </w:r>
      <w:r w:rsidRPr="00B36302">
        <w:rPr>
          <w:b w:val="0"/>
          <w:kern w:val="2"/>
          <w:sz w:val="28"/>
          <w:szCs w:val="28"/>
        </w:rPr>
        <w:t>а</w:t>
      </w:r>
      <w:r w:rsidRPr="00B36302">
        <w:rPr>
          <w:b w:val="0"/>
          <w:kern w:val="2"/>
          <w:sz w:val="28"/>
          <w:szCs w:val="28"/>
        </w:rPr>
        <w:t xml:space="preserve">вила </w:t>
      </w:r>
      <w:smartTag w:uri="urn:schemas-microsoft-com:office:smarttags" w:element="metricconverter">
        <w:smartTagPr>
          <w:attr w:name="ProductID" w:val="5728 га"/>
        </w:smartTagPr>
        <w:r w:rsidRPr="00B36302">
          <w:rPr>
            <w:b w:val="0"/>
            <w:kern w:val="2"/>
            <w:sz w:val="28"/>
            <w:szCs w:val="28"/>
          </w:rPr>
          <w:t>57</w:t>
        </w:r>
        <w:r>
          <w:rPr>
            <w:b w:val="0"/>
            <w:kern w:val="2"/>
            <w:sz w:val="28"/>
            <w:szCs w:val="28"/>
          </w:rPr>
          <w:t>28</w:t>
        </w:r>
        <w:r w:rsidRPr="00B36302">
          <w:rPr>
            <w:b w:val="0"/>
            <w:kern w:val="2"/>
            <w:sz w:val="28"/>
            <w:szCs w:val="28"/>
          </w:rPr>
          <w:t xml:space="preserve"> </w:t>
        </w:r>
        <w:r>
          <w:rPr>
            <w:b w:val="0"/>
            <w:kern w:val="2"/>
            <w:sz w:val="28"/>
            <w:szCs w:val="28"/>
          </w:rPr>
          <w:t>га</w:t>
        </w:r>
      </w:smartTag>
      <w:r>
        <w:rPr>
          <w:b w:val="0"/>
          <w:kern w:val="2"/>
          <w:sz w:val="28"/>
          <w:szCs w:val="28"/>
        </w:rPr>
        <w:t>, что на 0,13% ниже уровня 2014</w:t>
      </w:r>
      <w:r w:rsidRPr="00B36302">
        <w:rPr>
          <w:b w:val="0"/>
          <w:kern w:val="2"/>
          <w:sz w:val="28"/>
          <w:szCs w:val="28"/>
        </w:rPr>
        <w:t>г., в том чи</w:t>
      </w:r>
      <w:r>
        <w:rPr>
          <w:b w:val="0"/>
          <w:kern w:val="2"/>
          <w:sz w:val="28"/>
          <w:szCs w:val="28"/>
        </w:rPr>
        <w:t xml:space="preserve">сле пашни в 2015г. составили </w:t>
      </w:r>
      <w:smartTag w:uri="urn:schemas-microsoft-com:office:smarttags" w:element="metricconverter">
        <w:smartTagPr>
          <w:attr w:name="ProductID" w:val="5292 га"/>
        </w:smartTagPr>
        <w:r>
          <w:rPr>
            <w:b w:val="0"/>
            <w:kern w:val="2"/>
            <w:sz w:val="28"/>
            <w:szCs w:val="28"/>
          </w:rPr>
          <w:t>5292</w:t>
        </w:r>
        <w:r w:rsidRPr="00B36302">
          <w:rPr>
            <w:b w:val="0"/>
            <w:kern w:val="2"/>
            <w:sz w:val="28"/>
            <w:szCs w:val="28"/>
          </w:rPr>
          <w:t xml:space="preserve"> га</w:t>
        </w:r>
      </w:smartTag>
      <w:r w:rsidRPr="00B36302">
        <w:rPr>
          <w:b w:val="0"/>
          <w:kern w:val="2"/>
          <w:sz w:val="28"/>
          <w:szCs w:val="28"/>
        </w:rPr>
        <w:t xml:space="preserve">, что </w:t>
      </w:r>
      <w:r>
        <w:rPr>
          <w:b w:val="0"/>
          <w:kern w:val="2"/>
          <w:sz w:val="28"/>
          <w:szCs w:val="28"/>
        </w:rPr>
        <w:t>на 0,03% выше уровня 2014г. В 2016</w:t>
      </w:r>
      <w:r w:rsidRPr="00B36302">
        <w:rPr>
          <w:b w:val="0"/>
          <w:kern w:val="2"/>
          <w:sz w:val="28"/>
          <w:szCs w:val="28"/>
        </w:rPr>
        <w:t>г. ничего не изм</w:t>
      </w:r>
      <w:r w:rsidRPr="00B36302">
        <w:rPr>
          <w:b w:val="0"/>
          <w:kern w:val="2"/>
          <w:sz w:val="28"/>
          <w:szCs w:val="28"/>
        </w:rPr>
        <w:t>е</w:t>
      </w:r>
      <w:r w:rsidRPr="00B36302">
        <w:rPr>
          <w:b w:val="0"/>
          <w:kern w:val="2"/>
          <w:sz w:val="28"/>
          <w:szCs w:val="28"/>
        </w:rPr>
        <w:t>нилось.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lastRenderedPageBreak/>
        <w:t>Урожайность зер</w:t>
      </w:r>
      <w:r>
        <w:rPr>
          <w:b w:val="0"/>
          <w:kern w:val="2"/>
          <w:sz w:val="28"/>
          <w:szCs w:val="28"/>
        </w:rPr>
        <w:t xml:space="preserve">на с </w:t>
      </w:r>
      <w:smartTag w:uri="urn:schemas-microsoft-com:office:smarttags" w:element="metricconverter">
        <w:smartTagPr>
          <w:attr w:name="ProductID" w:val="1 га"/>
        </w:smartTagPr>
        <w:r>
          <w:rPr>
            <w:b w:val="0"/>
            <w:kern w:val="2"/>
            <w:sz w:val="28"/>
            <w:szCs w:val="28"/>
          </w:rPr>
          <w:t>1 га</w:t>
        </w:r>
      </w:smartTag>
      <w:r>
        <w:rPr>
          <w:b w:val="0"/>
          <w:kern w:val="2"/>
          <w:sz w:val="28"/>
          <w:szCs w:val="28"/>
        </w:rPr>
        <w:t xml:space="preserve"> земли составила к 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21,40</w:t>
      </w:r>
      <w:r w:rsidRPr="00B36302">
        <w:rPr>
          <w:b w:val="0"/>
          <w:kern w:val="2"/>
          <w:sz w:val="28"/>
          <w:szCs w:val="28"/>
        </w:rPr>
        <w:t xml:space="preserve">ц, что на </w:t>
      </w:r>
      <w:r>
        <w:rPr>
          <w:b w:val="0"/>
          <w:kern w:val="2"/>
          <w:sz w:val="28"/>
          <w:szCs w:val="28"/>
        </w:rPr>
        <w:t>33,96% меньше 2014</w:t>
      </w:r>
      <w:r w:rsidRPr="00B36302">
        <w:rPr>
          <w:b w:val="0"/>
          <w:kern w:val="2"/>
          <w:sz w:val="28"/>
          <w:szCs w:val="28"/>
        </w:rPr>
        <w:t>г. Среднегодово</w:t>
      </w:r>
      <w:r>
        <w:rPr>
          <w:b w:val="0"/>
          <w:kern w:val="2"/>
          <w:sz w:val="28"/>
          <w:szCs w:val="28"/>
        </w:rPr>
        <w:t>е поголовье КРС увеличилось к 2016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kern w:val="2"/>
          <w:sz w:val="28"/>
          <w:szCs w:val="28"/>
        </w:rPr>
        <w:t>3,09</w:t>
      </w:r>
      <w:r w:rsidRPr="00B36302">
        <w:rPr>
          <w:b w:val="0"/>
          <w:kern w:val="2"/>
          <w:sz w:val="28"/>
          <w:szCs w:val="28"/>
        </w:rPr>
        <w:t>% по</w:t>
      </w:r>
      <w:r>
        <w:rPr>
          <w:b w:val="0"/>
          <w:kern w:val="2"/>
          <w:sz w:val="28"/>
          <w:szCs w:val="28"/>
        </w:rPr>
        <w:t xml:space="preserve"> сравнению с данными 2014</w:t>
      </w:r>
      <w:r w:rsidRPr="00B36302">
        <w:rPr>
          <w:b w:val="0"/>
          <w:kern w:val="2"/>
          <w:sz w:val="28"/>
          <w:szCs w:val="28"/>
        </w:rPr>
        <w:t xml:space="preserve">г. 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С помощью данных </w:t>
      </w:r>
      <w:r>
        <w:rPr>
          <w:b w:val="0"/>
          <w:kern w:val="2"/>
          <w:sz w:val="28"/>
          <w:szCs w:val="28"/>
        </w:rPr>
        <w:t>таблицы 2.1 отмечаем, что в 2016</w:t>
      </w:r>
      <w:r w:rsidRPr="00B36302">
        <w:rPr>
          <w:b w:val="0"/>
          <w:kern w:val="2"/>
          <w:sz w:val="28"/>
          <w:szCs w:val="28"/>
        </w:rPr>
        <w:t>г. произошло ув</w:t>
      </w:r>
      <w:r w:rsidRPr="00B36302">
        <w:rPr>
          <w:b w:val="0"/>
          <w:kern w:val="2"/>
          <w:sz w:val="28"/>
          <w:szCs w:val="28"/>
        </w:rPr>
        <w:t>е</w:t>
      </w:r>
      <w:r w:rsidRPr="00B36302">
        <w:rPr>
          <w:b w:val="0"/>
          <w:kern w:val="2"/>
          <w:sz w:val="28"/>
          <w:szCs w:val="28"/>
        </w:rPr>
        <w:t xml:space="preserve">личение объема реализованных товаров и оказанных услуг в </w:t>
      </w:r>
      <w:r w:rsidRPr="00B36302">
        <w:rPr>
          <w:b w:val="0"/>
          <w:sz w:val="28"/>
          <w:szCs w:val="28"/>
        </w:rPr>
        <w:t xml:space="preserve">ОАО «Учхоз Июльское» </w:t>
      </w:r>
      <w:r w:rsidRPr="00B36302">
        <w:rPr>
          <w:b w:val="0"/>
          <w:kern w:val="2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160832</w:t>
      </w:r>
      <w:r w:rsidRPr="00B36302">
        <w:rPr>
          <w:b w:val="0"/>
          <w:sz w:val="28"/>
          <w:szCs w:val="28"/>
        </w:rPr>
        <w:t xml:space="preserve"> тыс. </w:t>
      </w:r>
      <w:r w:rsidRPr="00B36302">
        <w:rPr>
          <w:b w:val="0"/>
          <w:kern w:val="2"/>
          <w:sz w:val="28"/>
          <w:szCs w:val="28"/>
        </w:rPr>
        <w:t>руб., что по сравнению с 20</w:t>
      </w:r>
      <w:r>
        <w:rPr>
          <w:b w:val="0"/>
          <w:kern w:val="2"/>
          <w:sz w:val="28"/>
          <w:szCs w:val="28"/>
        </w:rPr>
        <w:t>14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sz w:val="28"/>
          <w:szCs w:val="28"/>
        </w:rPr>
        <w:t>8,2</w:t>
      </w:r>
      <w:r w:rsidRPr="00B36302">
        <w:rPr>
          <w:b w:val="0"/>
          <w:sz w:val="28"/>
          <w:szCs w:val="28"/>
        </w:rPr>
        <w:t xml:space="preserve"> % больше, </w:t>
      </w:r>
      <w:r w:rsidRPr="00B36302">
        <w:rPr>
          <w:b w:val="0"/>
          <w:kern w:val="2"/>
          <w:sz w:val="28"/>
          <w:szCs w:val="28"/>
        </w:rPr>
        <w:t>что свидетельствует о росте цен на продукцию и на увеличение производства и оказание работ, услуг.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Себестоимость выросла в свою очередь на </w:t>
      </w:r>
      <w:r>
        <w:rPr>
          <w:b w:val="0"/>
          <w:kern w:val="2"/>
          <w:sz w:val="28"/>
          <w:szCs w:val="28"/>
        </w:rPr>
        <w:t>9,7</w:t>
      </w:r>
      <w:r w:rsidRPr="00B36302">
        <w:rPr>
          <w:b w:val="0"/>
          <w:kern w:val="2"/>
          <w:sz w:val="28"/>
          <w:szCs w:val="28"/>
        </w:rPr>
        <w:t>%. То есть наблюдает превышение себестоимости над выручкой, что является отрицательным м</w:t>
      </w:r>
      <w:r w:rsidRPr="00B36302">
        <w:rPr>
          <w:b w:val="0"/>
          <w:kern w:val="2"/>
          <w:sz w:val="28"/>
          <w:szCs w:val="28"/>
        </w:rPr>
        <w:t>о</w:t>
      </w:r>
      <w:r w:rsidRPr="00B36302">
        <w:rPr>
          <w:b w:val="0"/>
          <w:kern w:val="2"/>
          <w:sz w:val="28"/>
          <w:szCs w:val="28"/>
        </w:rPr>
        <w:t xml:space="preserve">ментом в деятельности исследуемой организации. 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Наблюдаем также убыток от продаж</w:t>
      </w:r>
      <w:r>
        <w:rPr>
          <w:b w:val="0"/>
          <w:kern w:val="2"/>
          <w:sz w:val="28"/>
          <w:szCs w:val="28"/>
        </w:rPr>
        <w:t>и в размере 10422 тыс. руб. в 2016</w:t>
      </w:r>
      <w:r w:rsidRPr="00B36302">
        <w:rPr>
          <w:b w:val="0"/>
          <w:kern w:val="2"/>
          <w:sz w:val="28"/>
          <w:szCs w:val="28"/>
        </w:rPr>
        <w:t>г.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Прибыль до налогоо</w:t>
      </w:r>
      <w:r>
        <w:rPr>
          <w:b w:val="0"/>
          <w:kern w:val="2"/>
          <w:sz w:val="28"/>
          <w:szCs w:val="28"/>
        </w:rPr>
        <w:t>бложения и чистая прибыль в 2016г. по сравнению с 2014</w:t>
      </w:r>
      <w:r w:rsidRPr="00B36302">
        <w:rPr>
          <w:b w:val="0"/>
          <w:kern w:val="2"/>
          <w:sz w:val="28"/>
          <w:szCs w:val="28"/>
        </w:rPr>
        <w:t>г. снизилась почти в</w:t>
      </w:r>
      <w:r>
        <w:rPr>
          <w:b w:val="0"/>
          <w:kern w:val="2"/>
          <w:sz w:val="28"/>
          <w:szCs w:val="28"/>
        </w:rPr>
        <w:t xml:space="preserve"> два раза, а по сравнению с 2015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уменьшилась</w:t>
      </w:r>
      <w:r w:rsidRPr="00B36302">
        <w:rPr>
          <w:b w:val="0"/>
          <w:kern w:val="2"/>
          <w:sz w:val="28"/>
          <w:szCs w:val="28"/>
        </w:rPr>
        <w:t xml:space="preserve"> в </w:t>
      </w:r>
      <w:r>
        <w:rPr>
          <w:b w:val="0"/>
          <w:kern w:val="2"/>
          <w:sz w:val="28"/>
          <w:szCs w:val="28"/>
        </w:rPr>
        <w:t>7 раза.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Уровень рентабельности отрицательный, это негативно отражается на деятельности организации, так в АО «Учхоз Июльское» наблюдается убыток от продаж.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Далее п</w:t>
      </w:r>
      <w:r w:rsidRPr="00B36302">
        <w:rPr>
          <w:b w:val="0"/>
          <w:kern w:val="2"/>
          <w:sz w:val="28"/>
          <w:szCs w:val="28"/>
        </w:rPr>
        <w:t xml:space="preserve">роанализируем </w:t>
      </w:r>
      <w:r w:rsidRPr="00B36302">
        <w:rPr>
          <w:b w:val="0"/>
          <w:sz w:val="28"/>
          <w:szCs w:val="28"/>
        </w:rPr>
        <w:t>показатели эффективности испол</w:t>
      </w:r>
      <w:r>
        <w:rPr>
          <w:b w:val="0"/>
          <w:sz w:val="28"/>
          <w:szCs w:val="28"/>
        </w:rPr>
        <w:t>ьзования 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сурсов и капитала в </w:t>
      </w:r>
      <w:r w:rsidRPr="00B36302">
        <w:rPr>
          <w:b w:val="0"/>
          <w:sz w:val="28"/>
          <w:szCs w:val="28"/>
        </w:rPr>
        <w:t>АО «Учхоз Июльское» в таблице 2.2.</w:t>
      </w:r>
    </w:p>
    <w:p w:rsidR="002B7F97" w:rsidRDefault="002B7F97" w:rsidP="000D6873">
      <w:pPr>
        <w:shd w:val="clear" w:color="auto" w:fill="FFFFFF"/>
        <w:spacing w:line="360" w:lineRule="auto"/>
        <w:jc w:val="both"/>
        <w:rPr>
          <w:b w:val="0"/>
          <w:kern w:val="2"/>
          <w:sz w:val="28"/>
          <w:szCs w:val="28"/>
        </w:rPr>
      </w:pP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Таблица 2.2 –</w:t>
      </w:r>
      <w:r w:rsidRPr="00B36302">
        <w:rPr>
          <w:b w:val="0"/>
          <w:sz w:val="28"/>
          <w:szCs w:val="28"/>
        </w:rPr>
        <w:t>Показатели эффективности испол</w:t>
      </w:r>
      <w:r>
        <w:rPr>
          <w:b w:val="0"/>
          <w:sz w:val="28"/>
          <w:szCs w:val="28"/>
        </w:rPr>
        <w:t>ьзования ресурсов и 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питала в </w:t>
      </w:r>
      <w:r w:rsidRPr="00B36302">
        <w:rPr>
          <w:b w:val="0"/>
          <w:sz w:val="28"/>
          <w:szCs w:val="28"/>
        </w:rPr>
        <w:t>АО «Учхоз Июльское»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275"/>
        <w:gridCol w:w="7"/>
        <w:gridCol w:w="1553"/>
        <w:gridCol w:w="1545"/>
        <w:gridCol w:w="6"/>
        <w:gridCol w:w="1569"/>
      </w:tblGrid>
      <w:tr w:rsidR="002B7F97" w:rsidRPr="00B36302" w:rsidTr="00584256">
        <w:trPr>
          <w:trHeight w:val="645"/>
        </w:trPr>
        <w:tc>
          <w:tcPr>
            <w:tcW w:w="3826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 w:val="0"/>
                  <w:bCs/>
                </w:rPr>
                <w:t>2014</w:t>
              </w:r>
              <w:r w:rsidRPr="00B36302">
                <w:rPr>
                  <w:b w:val="0"/>
                  <w:bCs/>
                </w:rPr>
                <w:t xml:space="preserve"> г</w:t>
              </w:r>
            </w:smartTag>
            <w:r w:rsidRPr="00B36302">
              <w:rPr>
                <w:b w:val="0"/>
                <w:bCs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2015</w:t>
            </w:r>
            <w:r w:rsidRPr="00B36302">
              <w:rPr>
                <w:b w:val="0"/>
                <w:bCs/>
              </w:rPr>
              <w:t>г.</w:t>
            </w:r>
          </w:p>
        </w:tc>
        <w:tc>
          <w:tcPr>
            <w:tcW w:w="154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 w:val="0"/>
                  <w:bCs/>
                </w:rPr>
                <w:t>2016</w:t>
              </w:r>
              <w:r w:rsidRPr="00B36302">
                <w:rPr>
                  <w:b w:val="0"/>
                  <w:bCs/>
                </w:rPr>
                <w:t xml:space="preserve"> г</w:t>
              </w:r>
            </w:smartTag>
            <w:r w:rsidRPr="00B36302">
              <w:rPr>
                <w:b w:val="0"/>
                <w:bCs/>
              </w:rPr>
              <w:t>.</w:t>
            </w:r>
          </w:p>
        </w:tc>
        <w:tc>
          <w:tcPr>
            <w:tcW w:w="1575" w:type="dxa"/>
            <w:gridSpan w:val="2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 w:val="0"/>
                  <w:bCs/>
                </w:rPr>
                <w:t>2016 г</w:t>
              </w:r>
            </w:smartTag>
            <w:r>
              <w:rPr>
                <w:b w:val="0"/>
                <w:bCs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 w:val="0"/>
                  <w:bCs/>
                </w:rPr>
                <w:t>2014</w:t>
              </w:r>
              <w:r w:rsidRPr="00B36302">
                <w:rPr>
                  <w:b w:val="0"/>
                  <w:bCs/>
                </w:rPr>
                <w:t xml:space="preserve"> г</w:t>
              </w:r>
            </w:smartTag>
            <w:r w:rsidRPr="00B36302">
              <w:rPr>
                <w:b w:val="0"/>
                <w:bCs/>
              </w:rPr>
              <w:t>.</w:t>
            </w:r>
          </w:p>
        </w:tc>
      </w:tr>
      <w:tr w:rsidR="002B7F97" w:rsidRPr="00B36302" w:rsidTr="00584256">
        <w:trPr>
          <w:trHeight w:val="312"/>
        </w:trPr>
        <w:tc>
          <w:tcPr>
            <w:tcW w:w="3826" w:type="dxa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282" w:type="dxa"/>
            <w:gridSpan w:val="2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1553" w:type="dxa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551" w:type="dxa"/>
            <w:gridSpan w:val="2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1569" w:type="dxa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</w:tr>
      <w:tr w:rsidR="002B7F97" w:rsidRPr="00B36302" w:rsidTr="00571F17">
        <w:trPr>
          <w:trHeight w:val="312"/>
        </w:trPr>
        <w:tc>
          <w:tcPr>
            <w:tcW w:w="9781" w:type="dxa"/>
            <w:gridSpan w:val="7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2B7F97" w:rsidRPr="00B36302" w:rsidTr="00584256">
        <w:trPr>
          <w:trHeight w:val="415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1. Среднегодовая стоимость о</w:t>
            </w:r>
            <w:r w:rsidRPr="00B36302">
              <w:rPr>
                <w:b w:val="0"/>
              </w:rPr>
              <w:t>с</w:t>
            </w:r>
            <w:r w:rsidRPr="00B36302">
              <w:rPr>
                <w:b w:val="0"/>
              </w:rPr>
              <w:t>новных средств, тыс. руб.</w:t>
            </w:r>
          </w:p>
        </w:tc>
        <w:tc>
          <w:tcPr>
            <w:tcW w:w="127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</w:p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210005</w:t>
            </w:r>
          </w:p>
        </w:tc>
        <w:tc>
          <w:tcPr>
            <w:tcW w:w="1560" w:type="dxa"/>
            <w:gridSpan w:val="2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</w:p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216894,5</w:t>
            </w:r>
          </w:p>
        </w:tc>
        <w:tc>
          <w:tcPr>
            <w:tcW w:w="154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</w:p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214223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120,00</w:t>
            </w:r>
          </w:p>
        </w:tc>
      </w:tr>
      <w:tr w:rsidR="002B7F97" w:rsidRPr="00B36302" w:rsidTr="00584256">
        <w:trPr>
          <w:trHeight w:val="13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>
              <w:rPr>
                <w:b w:val="0"/>
              </w:rPr>
              <w:t>2.фондообеспеченность, тыс. руб. / 100га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3661,81</w:t>
            </w:r>
          </w:p>
        </w:tc>
        <w:tc>
          <w:tcPr>
            <w:tcW w:w="1560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3786,56</w:t>
            </w:r>
          </w:p>
        </w:tc>
        <w:tc>
          <w:tcPr>
            <w:tcW w:w="1545" w:type="dxa"/>
            <w:vAlign w:val="bottom"/>
          </w:tcPr>
          <w:p w:rsidR="002B7F97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3739,92</w:t>
            </w:r>
          </w:p>
        </w:tc>
        <w:tc>
          <w:tcPr>
            <w:tcW w:w="1575" w:type="dxa"/>
            <w:gridSpan w:val="2"/>
            <w:vAlign w:val="bottom"/>
          </w:tcPr>
          <w:p w:rsidR="002B7F97" w:rsidRDefault="002B7F97" w:rsidP="00DC21D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102,13</w:t>
            </w:r>
          </w:p>
        </w:tc>
      </w:tr>
    </w:tbl>
    <w:p w:rsidR="002B7F97" w:rsidRDefault="002B7F97">
      <w:r>
        <w:br w:type="page"/>
      </w:r>
    </w:p>
    <w:p w:rsidR="002B7F97" w:rsidRPr="0012699B" w:rsidRDefault="002B7F97" w:rsidP="0012699B">
      <w:pPr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Pr="0012699B">
        <w:rPr>
          <w:b w:val="0"/>
        </w:rPr>
        <w:t>Продолжение таблицы 2.2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275"/>
        <w:gridCol w:w="1560"/>
        <w:gridCol w:w="1545"/>
        <w:gridCol w:w="14"/>
        <w:gridCol w:w="1561"/>
      </w:tblGrid>
      <w:tr w:rsidR="002B7F97" w:rsidRPr="00B36302" w:rsidTr="00584256">
        <w:trPr>
          <w:trHeight w:val="130"/>
        </w:trPr>
        <w:tc>
          <w:tcPr>
            <w:tcW w:w="3826" w:type="dxa"/>
          </w:tcPr>
          <w:p w:rsidR="002B7F97" w:rsidRPr="00B36302" w:rsidRDefault="002B7F97" w:rsidP="00584256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75" w:type="dxa"/>
            <w:vAlign w:val="bottom"/>
          </w:tcPr>
          <w:p w:rsidR="002B7F97" w:rsidRDefault="002B7F97" w:rsidP="0058425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2B7F97" w:rsidRDefault="002B7F97" w:rsidP="0058425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1545" w:type="dxa"/>
            <w:vAlign w:val="bottom"/>
          </w:tcPr>
          <w:p w:rsidR="002B7F97" w:rsidRDefault="002B7F97" w:rsidP="0058425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58425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</w:tr>
      <w:tr w:rsidR="002B7F97" w:rsidRPr="00B36302" w:rsidTr="00584256">
        <w:trPr>
          <w:trHeight w:val="13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 xml:space="preserve">3. </w:t>
            </w:r>
            <w:proofErr w:type="spellStart"/>
            <w:r w:rsidRPr="00B36302">
              <w:rPr>
                <w:b w:val="0"/>
              </w:rPr>
              <w:t>Фондовооруженность</w:t>
            </w:r>
            <w:proofErr w:type="spellEnd"/>
            <w:r w:rsidRPr="00B36302">
              <w:rPr>
                <w:b w:val="0"/>
              </w:rPr>
              <w:t>, тыс. руб.</w:t>
            </w:r>
            <w:r>
              <w:rPr>
                <w:b w:val="0"/>
              </w:rPr>
              <w:t>/чел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726,66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735,23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746,42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102,71</w:t>
            </w:r>
          </w:p>
        </w:tc>
      </w:tr>
      <w:tr w:rsidR="002B7F97" w:rsidRPr="00B36302" w:rsidTr="00584256">
        <w:trPr>
          <w:trHeight w:val="275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 xml:space="preserve">4. </w:t>
            </w:r>
            <w:proofErr w:type="spellStart"/>
            <w:r w:rsidRPr="00B36302">
              <w:rPr>
                <w:b w:val="0"/>
              </w:rPr>
              <w:t>Фондоемкость</w:t>
            </w:r>
            <w:proofErr w:type="spellEnd"/>
            <w:r w:rsidRPr="00B36302">
              <w:rPr>
                <w:b w:val="0"/>
              </w:rPr>
              <w:t>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1,41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1,39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1,33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94,32</w:t>
            </w:r>
          </w:p>
        </w:tc>
      </w:tr>
      <w:tr w:rsidR="002B7F97" w:rsidRPr="00B36302" w:rsidTr="00584256">
        <w:trPr>
          <w:trHeight w:val="28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5. Фондоотдача,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D7343B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</w:t>
            </w:r>
            <w:r>
              <w:rPr>
                <w:b w:val="0"/>
                <w:color w:val="000000"/>
              </w:rPr>
              <w:t>70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0,71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D7343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0,75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107,14</w:t>
            </w:r>
          </w:p>
        </w:tc>
      </w:tr>
      <w:tr w:rsidR="002B7F97" w:rsidRPr="00B36302" w:rsidTr="00584256">
        <w:trPr>
          <w:trHeight w:val="397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6. Рентабельность использования основных средств, %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12699B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</w:t>
            </w:r>
            <w:r>
              <w:rPr>
                <w:b w:val="0"/>
                <w:color w:val="000000"/>
              </w:rPr>
              <w:t>69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2,96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12699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-0,41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-</w:t>
            </w:r>
          </w:p>
        </w:tc>
      </w:tr>
      <w:tr w:rsidR="002B7F97" w:rsidRPr="00B36302" w:rsidTr="00571F17">
        <w:trPr>
          <w:trHeight w:val="224"/>
        </w:trPr>
        <w:tc>
          <w:tcPr>
            <w:tcW w:w="9781" w:type="dxa"/>
            <w:gridSpan w:val="6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Б. Показатели эффективности использования трудовых ресурсов</w:t>
            </w:r>
          </w:p>
        </w:tc>
      </w:tr>
      <w:tr w:rsidR="002B7F97" w:rsidRPr="00B36302" w:rsidTr="00584256">
        <w:trPr>
          <w:trHeight w:val="268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 xml:space="preserve">7. Затраты труда, тыс. чел.-час. 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537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530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498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92,73</w:t>
            </w:r>
          </w:p>
        </w:tc>
      </w:tr>
      <w:tr w:rsidR="002B7F97" w:rsidRPr="00B36302" w:rsidTr="00584256">
        <w:trPr>
          <w:trHeight w:val="271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8. Производительность труда,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514,38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527,67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560,39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108,9</w:t>
            </w:r>
          </w:p>
        </w:tc>
      </w:tr>
      <w:tr w:rsidR="002B7F97" w:rsidRPr="00B36302" w:rsidTr="00584256">
        <w:trPr>
          <w:trHeight w:val="315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9. Фонд оплаты труда, тыс. руб.</w:t>
            </w:r>
          </w:p>
        </w:tc>
        <w:tc>
          <w:tcPr>
            <w:tcW w:w="127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58947</w:t>
            </w:r>
          </w:p>
        </w:tc>
        <w:tc>
          <w:tcPr>
            <w:tcW w:w="1560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57283</w:t>
            </w:r>
          </w:p>
        </w:tc>
        <w:tc>
          <w:tcPr>
            <w:tcW w:w="1545" w:type="dxa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62513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106,04</w:t>
            </w:r>
          </w:p>
        </w:tc>
      </w:tr>
      <w:tr w:rsidR="002B7F97" w:rsidRPr="00B36302" w:rsidTr="00584256">
        <w:trPr>
          <w:trHeight w:val="33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10. Выручка на 1 руб. оплаты тр</w:t>
            </w:r>
            <w:r w:rsidRPr="00B36302">
              <w:rPr>
                <w:b w:val="0"/>
              </w:rPr>
              <w:t>у</w:t>
            </w:r>
            <w:r w:rsidRPr="00B36302">
              <w:rPr>
                <w:b w:val="0"/>
              </w:rPr>
              <w:t>да,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2,52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2,72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C12F3B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2,57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101,98</w:t>
            </w:r>
          </w:p>
        </w:tc>
      </w:tr>
      <w:tr w:rsidR="002B7F97" w:rsidRPr="00B36302" w:rsidTr="00571F17">
        <w:trPr>
          <w:trHeight w:val="250"/>
        </w:trPr>
        <w:tc>
          <w:tcPr>
            <w:tcW w:w="9781" w:type="dxa"/>
            <w:gridSpan w:val="6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В. Показатели эффективности использования материальных ресурсов</w:t>
            </w:r>
          </w:p>
        </w:tc>
      </w:tr>
      <w:tr w:rsidR="002B7F97" w:rsidRPr="00B36302" w:rsidTr="00584256">
        <w:trPr>
          <w:trHeight w:val="33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 xml:space="preserve">12. </w:t>
            </w:r>
            <w:proofErr w:type="spellStart"/>
            <w:r w:rsidRPr="00B36302">
              <w:rPr>
                <w:b w:val="0"/>
              </w:rPr>
              <w:t>Материалоотдача</w:t>
            </w:r>
            <w:proofErr w:type="spellEnd"/>
            <w:r w:rsidRPr="00B36302">
              <w:rPr>
                <w:b w:val="0"/>
              </w:rPr>
              <w:t>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1,12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1,26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F45F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1,15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102,7</w:t>
            </w:r>
          </w:p>
        </w:tc>
      </w:tr>
      <w:tr w:rsidR="002B7F97" w:rsidRPr="00B36302" w:rsidTr="00584256">
        <w:trPr>
          <w:trHeight w:val="7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13. Материалоемкость,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0,90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0,79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0,87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96,7</w:t>
            </w:r>
          </w:p>
        </w:tc>
      </w:tr>
      <w:tr w:rsidR="002B7F97" w:rsidRPr="00B36302" w:rsidTr="00584256">
        <w:trPr>
          <w:trHeight w:val="70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14. Прибыль на 1 руб. материал</w:t>
            </w:r>
            <w:r w:rsidRPr="00B36302">
              <w:rPr>
                <w:b w:val="0"/>
              </w:rPr>
              <w:t>ь</w:t>
            </w:r>
            <w:r w:rsidRPr="00B36302">
              <w:rPr>
                <w:b w:val="0"/>
              </w:rPr>
              <w:t>ных затрат,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0,010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0,035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-0,012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</w:tr>
      <w:tr w:rsidR="002B7F97" w:rsidRPr="00B36302" w:rsidTr="00584256">
        <w:trPr>
          <w:trHeight w:val="645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15. Затраты на 1 руб. выручки от продажи продукции (работ, услуг), тыс. руб.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1,05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1,00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1,06</w:t>
            </w:r>
          </w:p>
        </w:tc>
        <w:tc>
          <w:tcPr>
            <w:tcW w:w="1575" w:type="dxa"/>
            <w:gridSpan w:val="2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101,0</w:t>
            </w:r>
          </w:p>
        </w:tc>
      </w:tr>
      <w:tr w:rsidR="002B7F97" w:rsidRPr="00B36302" w:rsidTr="00571F17">
        <w:trPr>
          <w:trHeight w:val="297"/>
        </w:trPr>
        <w:tc>
          <w:tcPr>
            <w:tcW w:w="9781" w:type="dxa"/>
            <w:gridSpan w:val="6"/>
          </w:tcPr>
          <w:p w:rsidR="002B7F97" w:rsidRPr="00B36302" w:rsidRDefault="002B7F97" w:rsidP="00B36302">
            <w:pPr>
              <w:jc w:val="center"/>
              <w:rPr>
                <w:b w:val="0"/>
                <w:bCs/>
              </w:rPr>
            </w:pPr>
            <w:r w:rsidRPr="00B36302">
              <w:rPr>
                <w:b w:val="0"/>
                <w:bCs/>
              </w:rPr>
              <w:t>Г. Показатели эффективности использования капитала</w:t>
            </w:r>
          </w:p>
        </w:tc>
      </w:tr>
      <w:tr w:rsidR="002B7F97" w:rsidRPr="00B36302" w:rsidTr="00584256">
        <w:trPr>
          <w:trHeight w:val="471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16. Рентабельность совокупного капитала (активов), %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0,39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1,31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-0,51</w:t>
            </w:r>
          </w:p>
        </w:tc>
        <w:tc>
          <w:tcPr>
            <w:tcW w:w="1575" w:type="dxa"/>
            <w:gridSpan w:val="2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</w:p>
        </w:tc>
      </w:tr>
      <w:tr w:rsidR="002B7F97" w:rsidRPr="00B36302" w:rsidTr="00584256">
        <w:trPr>
          <w:trHeight w:val="465"/>
        </w:trPr>
        <w:tc>
          <w:tcPr>
            <w:tcW w:w="3826" w:type="dxa"/>
          </w:tcPr>
          <w:p w:rsidR="002B7F97" w:rsidRPr="00B36302" w:rsidRDefault="002B7F97" w:rsidP="00B36302">
            <w:pPr>
              <w:rPr>
                <w:b w:val="0"/>
              </w:rPr>
            </w:pPr>
            <w:r w:rsidRPr="00B36302">
              <w:rPr>
                <w:b w:val="0"/>
              </w:rPr>
              <w:t>17. Рентабельность собственного капитала, %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0,52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1,70</w:t>
            </w:r>
          </w:p>
        </w:tc>
        <w:tc>
          <w:tcPr>
            <w:tcW w:w="1545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-0,67</w:t>
            </w:r>
          </w:p>
        </w:tc>
        <w:tc>
          <w:tcPr>
            <w:tcW w:w="1575" w:type="dxa"/>
            <w:gridSpan w:val="2"/>
            <w:vAlign w:val="center"/>
          </w:tcPr>
          <w:p w:rsidR="002B7F97" w:rsidRPr="00B36302" w:rsidRDefault="002B7F97" w:rsidP="00B36302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</w:p>
        </w:tc>
      </w:tr>
      <w:tr w:rsidR="002B7F97" w:rsidRPr="00B36302" w:rsidTr="00584256">
        <w:trPr>
          <w:trHeight w:val="465"/>
        </w:trPr>
        <w:tc>
          <w:tcPr>
            <w:tcW w:w="3826" w:type="dxa"/>
          </w:tcPr>
          <w:p w:rsidR="002B7F97" w:rsidRPr="00B36302" w:rsidRDefault="002B7F97" w:rsidP="001341D8">
            <w:pPr>
              <w:rPr>
                <w:b w:val="0"/>
              </w:rPr>
            </w:pPr>
            <w:r w:rsidRPr="00B36302">
              <w:rPr>
                <w:b w:val="0"/>
              </w:rPr>
              <w:t xml:space="preserve">18. Рентабельность </w:t>
            </w:r>
            <w:proofErr w:type="spellStart"/>
            <w:r w:rsidRPr="00B36302">
              <w:rPr>
                <w:b w:val="0"/>
              </w:rPr>
              <w:t>внеоборотных</w:t>
            </w:r>
            <w:proofErr w:type="spellEnd"/>
            <w:r w:rsidRPr="00B36302">
              <w:rPr>
                <w:b w:val="0"/>
              </w:rPr>
              <w:t xml:space="preserve"> активов, %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0,59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1,97</w:t>
            </w:r>
          </w:p>
        </w:tc>
        <w:tc>
          <w:tcPr>
            <w:tcW w:w="1559" w:type="dxa"/>
            <w:gridSpan w:val="2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-0,79</w:t>
            </w:r>
          </w:p>
        </w:tc>
        <w:tc>
          <w:tcPr>
            <w:tcW w:w="1561" w:type="dxa"/>
            <w:vAlign w:val="center"/>
          </w:tcPr>
          <w:p w:rsidR="002B7F97" w:rsidRPr="00B36302" w:rsidRDefault="002B7F97" w:rsidP="001341D8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</w:p>
        </w:tc>
      </w:tr>
      <w:tr w:rsidR="002B7F97" w:rsidRPr="00B36302" w:rsidTr="00584256">
        <w:trPr>
          <w:trHeight w:val="465"/>
        </w:trPr>
        <w:tc>
          <w:tcPr>
            <w:tcW w:w="3826" w:type="dxa"/>
          </w:tcPr>
          <w:p w:rsidR="002B7F97" w:rsidRPr="00B36302" w:rsidRDefault="002B7F97" w:rsidP="001341D8">
            <w:pPr>
              <w:rPr>
                <w:b w:val="0"/>
              </w:rPr>
            </w:pPr>
            <w:r w:rsidRPr="00B36302">
              <w:rPr>
                <w:b w:val="0"/>
              </w:rPr>
              <w:t>19. Рентабельность оборотных а</w:t>
            </w:r>
            <w:r w:rsidRPr="00B36302">
              <w:rPr>
                <w:b w:val="0"/>
              </w:rPr>
              <w:t>к</w:t>
            </w:r>
            <w:r w:rsidRPr="00B36302">
              <w:rPr>
                <w:b w:val="0"/>
              </w:rPr>
              <w:t>тивов, %</w:t>
            </w:r>
          </w:p>
        </w:tc>
        <w:tc>
          <w:tcPr>
            <w:tcW w:w="1275" w:type="dxa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1,18</w:t>
            </w:r>
          </w:p>
        </w:tc>
        <w:tc>
          <w:tcPr>
            <w:tcW w:w="1560" w:type="dxa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3,88</w:t>
            </w:r>
          </w:p>
        </w:tc>
        <w:tc>
          <w:tcPr>
            <w:tcW w:w="1559" w:type="dxa"/>
            <w:gridSpan w:val="2"/>
            <w:vAlign w:val="bottom"/>
          </w:tcPr>
          <w:p w:rsidR="002B7F97" w:rsidRPr="00B36302" w:rsidRDefault="002B7F97" w:rsidP="001341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-1,46</w:t>
            </w:r>
          </w:p>
        </w:tc>
        <w:tc>
          <w:tcPr>
            <w:tcW w:w="1561" w:type="dxa"/>
            <w:vAlign w:val="center"/>
          </w:tcPr>
          <w:p w:rsidR="002B7F97" w:rsidRPr="00B36302" w:rsidRDefault="002B7F97" w:rsidP="001341D8">
            <w:pPr>
              <w:jc w:val="center"/>
              <w:rPr>
                <w:b w:val="0"/>
              </w:rPr>
            </w:pPr>
            <w:r w:rsidRPr="00B36302">
              <w:rPr>
                <w:b w:val="0"/>
              </w:rPr>
              <w:t>-</w:t>
            </w:r>
          </w:p>
        </w:tc>
      </w:tr>
    </w:tbl>
    <w:p w:rsidR="002B7F97" w:rsidRPr="001341D8" w:rsidRDefault="002B7F97" w:rsidP="001341D8"/>
    <w:p w:rsidR="002B7F97" w:rsidRPr="00B36302" w:rsidRDefault="002B7F97" w:rsidP="00B36302">
      <w:pPr>
        <w:shd w:val="clear" w:color="auto" w:fill="FFFFFF"/>
        <w:ind w:firstLine="708"/>
        <w:jc w:val="both"/>
        <w:rPr>
          <w:b w:val="0"/>
        </w:rPr>
      </w:pP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 xml:space="preserve">Данные таблицы 2.2 позволяют сделать следующие выводы. </w:t>
      </w:r>
      <w:r w:rsidRPr="00B36302">
        <w:rPr>
          <w:b w:val="0"/>
          <w:kern w:val="2"/>
          <w:sz w:val="28"/>
          <w:szCs w:val="28"/>
        </w:rPr>
        <w:t>Среднег</w:t>
      </w:r>
      <w:r w:rsidRPr="00B36302">
        <w:rPr>
          <w:b w:val="0"/>
          <w:kern w:val="2"/>
          <w:sz w:val="28"/>
          <w:szCs w:val="28"/>
        </w:rPr>
        <w:t>о</w:t>
      </w:r>
      <w:r w:rsidRPr="00B36302">
        <w:rPr>
          <w:b w:val="0"/>
          <w:kern w:val="2"/>
          <w:sz w:val="28"/>
          <w:szCs w:val="28"/>
        </w:rPr>
        <w:t xml:space="preserve">довая стоимость основных средств </w:t>
      </w:r>
      <w:r>
        <w:rPr>
          <w:b w:val="0"/>
          <w:sz w:val="28"/>
          <w:szCs w:val="28"/>
        </w:rPr>
        <w:t xml:space="preserve">увеличилась на конец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sz w:val="28"/>
            <w:szCs w:val="28"/>
          </w:rPr>
          <w:t>2016</w:t>
        </w:r>
        <w:r w:rsidRPr="00B36302">
          <w:rPr>
            <w:b w:val="0"/>
            <w:sz w:val="28"/>
            <w:szCs w:val="28"/>
          </w:rPr>
          <w:t xml:space="preserve"> г</w:t>
        </w:r>
      </w:smartTag>
      <w:r w:rsidRPr="00B36302">
        <w:rPr>
          <w:b w:val="0"/>
          <w:sz w:val="28"/>
          <w:szCs w:val="28"/>
        </w:rPr>
        <w:t xml:space="preserve">. на </w:t>
      </w:r>
      <w:r>
        <w:rPr>
          <w:b w:val="0"/>
          <w:sz w:val="28"/>
          <w:szCs w:val="28"/>
        </w:rPr>
        <w:t>2</w:t>
      </w:r>
      <w:r w:rsidRPr="00B36302">
        <w:rPr>
          <w:b w:val="0"/>
          <w:sz w:val="28"/>
          <w:szCs w:val="28"/>
        </w:rPr>
        <w:t xml:space="preserve">% </w:t>
      </w:r>
      <w:r>
        <w:rPr>
          <w:b w:val="0"/>
          <w:sz w:val="28"/>
          <w:szCs w:val="28"/>
        </w:rPr>
        <w:t>по сравнению с результатами 2014</w:t>
      </w:r>
      <w:r w:rsidRPr="00B36302">
        <w:rPr>
          <w:b w:val="0"/>
          <w:sz w:val="28"/>
          <w:szCs w:val="28"/>
        </w:rPr>
        <w:t>г. Это явилось следствием</w:t>
      </w:r>
      <w:r>
        <w:rPr>
          <w:b w:val="0"/>
          <w:sz w:val="28"/>
          <w:szCs w:val="28"/>
        </w:rPr>
        <w:t xml:space="preserve"> снижения</w:t>
      </w:r>
      <w:r w:rsidRPr="00B36302">
        <w:rPr>
          <w:b w:val="0"/>
          <w:sz w:val="28"/>
          <w:szCs w:val="28"/>
        </w:rPr>
        <w:t xml:space="preserve"> развития материально-технической базы предприятия.</w:t>
      </w:r>
      <w:r>
        <w:rPr>
          <w:b w:val="0"/>
          <w:sz w:val="28"/>
          <w:szCs w:val="28"/>
        </w:rPr>
        <w:t xml:space="preserve"> </w:t>
      </w:r>
      <w:r>
        <w:rPr>
          <w:b w:val="0"/>
          <w:kern w:val="2"/>
          <w:sz w:val="28"/>
          <w:szCs w:val="28"/>
        </w:rPr>
        <w:t>Это значит, что основные сре</w:t>
      </w:r>
      <w:r>
        <w:rPr>
          <w:b w:val="0"/>
          <w:kern w:val="2"/>
          <w:sz w:val="28"/>
          <w:szCs w:val="28"/>
        </w:rPr>
        <w:t>д</w:t>
      </w:r>
      <w:r>
        <w:rPr>
          <w:b w:val="0"/>
          <w:kern w:val="2"/>
          <w:sz w:val="28"/>
          <w:szCs w:val="28"/>
        </w:rPr>
        <w:t>ства организации выбывают в следствии износа или продажи</w:t>
      </w:r>
      <w:r w:rsidRPr="00B36302">
        <w:rPr>
          <w:b w:val="0"/>
          <w:kern w:val="2"/>
          <w:sz w:val="28"/>
          <w:szCs w:val="28"/>
        </w:rPr>
        <w:t xml:space="preserve">. 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proofErr w:type="spellStart"/>
      <w:r w:rsidRPr="00B36302">
        <w:rPr>
          <w:b w:val="0"/>
          <w:kern w:val="2"/>
          <w:sz w:val="28"/>
          <w:szCs w:val="28"/>
        </w:rPr>
        <w:t>Фондовооруженность</w:t>
      </w:r>
      <w:proofErr w:type="spellEnd"/>
      <w:r w:rsidRPr="00B36302">
        <w:rPr>
          <w:b w:val="0"/>
          <w:kern w:val="2"/>
          <w:sz w:val="28"/>
          <w:szCs w:val="28"/>
        </w:rPr>
        <w:t xml:space="preserve"> применяется для характеристики оснащенности труда работников (рабочих) основными средствами и показывает, сколько о</w:t>
      </w:r>
      <w:r w:rsidRPr="00B36302">
        <w:rPr>
          <w:b w:val="0"/>
          <w:kern w:val="2"/>
          <w:sz w:val="28"/>
          <w:szCs w:val="28"/>
        </w:rPr>
        <w:t>с</w:t>
      </w:r>
      <w:r w:rsidRPr="00B36302">
        <w:rPr>
          <w:b w:val="0"/>
          <w:kern w:val="2"/>
          <w:sz w:val="28"/>
          <w:szCs w:val="28"/>
        </w:rPr>
        <w:t xml:space="preserve">новных средств в стоимостном выражении приходится на одного рабочего. Так </w:t>
      </w:r>
      <w:proofErr w:type="spellStart"/>
      <w:r w:rsidRPr="00B36302">
        <w:rPr>
          <w:b w:val="0"/>
          <w:kern w:val="2"/>
          <w:sz w:val="28"/>
          <w:szCs w:val="28"/>
        </w:rPr>
        <w:t>фондовооруженность</w:t>
      </w:r>
      <w:proofErr w:type="spellEnd"/>
      <w:r w:rsidRPr="00B36302">
        <w:rPr>
          <w:b w:val="0"/>
          <w:kern w:val="2"/>
          <w:sz w:val="28"/>
          <w:szCs w:val="28"/>
        </w:rPr>
        <w:t xml:space="preserve"> в 2</w:t>
      </w:r>
      <w:r>
        <w:rPr>
          <w:b w:val="0"/>
          <w:kern w:val="2"/>
          <w:sz w:val="28"/>
          <w:szCs w:val="28"/>
        </w:rPr>
        <w:t>016</w:t>
      </w:r>
      <w:r w:rsidRPr="00B36302">
        <w:rPr>
          <w:b w:val="0"/>
          <w:kern w:val="2"/>
          <w:sz w:val="28"/>
          <w:szCs w:val="28"/>
        </w:rPr>
        <w:t>г. у</w:t>
      </w:r>
      <w:r>
        <w:rPr>
          <w:b w:val="0"/>
          <w:kern w:val="2"/>
          <w:sz w:val="28"/>
          <w:szCs w:val="28"/>
        </w:rPr>
        <w:t>величивается по сравнению с 2014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kern w:val="2"/>
          <w:sz w:val="28"/>
          <w:szCs w:val="28"/>
        </w:rPr>
        <w:t>2,71</w:t>
      </w:r>
      <w:r w:rsidRPr="00B36302">
        <w:rPr>
          <w:b w:val="0"/>
          <w:kern w:val="2"/>
          <w:sz w:val="28"/>
          <w:szCs w:val="28"/>
        </w:rPr>
        <w:t>%.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proofErr w:type="spellStart"/>
      <w:r w:rsidRPr="00B36302">
        <w:rPr>
          <w:b w:val="0"/>
          <w:kern w:val="2"/>
          <w:sz w:val="28"/>
          <w:szCs w:val="28"/>
        </w:rPr>
        <w:lastRenderedPageBreak/>
        <w:t>Фондоемкость</w:t>
      </w:r>
      <w:proofErr w:type="spellEnd"/>
      <w:r w:rsidRPr="00B36302">
        <w:rPr>
          <w:b w:val="0"/>
          <w:kern w:val="2"/>
          <w:sz w:val="28"/>
          <w:szCs w:val="28"/>
        </w:rPr>
        <w:t xml:space="preserve"> определила количество ОПФ  необходимых для прои</w:t>
      </w:r>
      <w:r w:rsidRPr="00B36302">
        <w:rPr>
          <w:b w:val="0"/>
          <w:kern w:val="2"/>
          <w:sz w:val="28"/>
          <w:szCs w:val="28"/>
        </w:rPr>
        <w:t>з</w:t>
      </w:r>
      <w:r w:rsidRPr="00B36302">
        <w:rPr>
          <w:b w:val="0"/>
          <w:kern w:val="2"/>
          <w:sz w:val="28"/>
          <w:szCs w:val="28"/>
        </w:rPr>
        <w:t>во</w:t>
      </w:r>
      <w:r>
        <w:rPr>
          <w:b w:val="0"/>
          <w:kern w:val="2"/>
          <w:sz w:val="28"/>
          <w:szCs w:val="28"/>
        </w:rPr>
        <w:t xml:space="preserve">дства продукции на 1 руб. В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kern w:val="2"/>
            <w:sz w:val="28"/>
            <w:szCs w:val="28"/>
          </w:rPr>
          <w:t>2014 г</w:t>
        </w:r>
      </w:smartTag>
      <w:r>
        <w:rPr>
          <w:b w:val="0"/>
          <w:kern w:val="2"/>
          <w:sz w:val="28"/>
          <w:szCs w:val="28"/>
        </w:rPr>
        <w:t xml:space="preserve">. требовалось 1,41 тыс. руб., в 2015г. 1,39 тыс. руб. и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kern w:val="2"/>
            <w:sz w:val="28"/>
            <w:szCs w:val="28"/>
          </w:rPr>
          <w:t>2016 г</w:t>
        </w:r>
      </w:smartTag>
      <w:r>
        <w:rPr>
          <w:b w:val="0"/>
          <w:kern w:val="2"/>
          <w:sz w:val="28"/>
          <w:szCs w:val="28"/>
        </w:rPr>
        <w:t>. по 1,33</w:t>
      </w:r>
      <w:r w:rsidRPr="00B36302">
        <w:rPr>
          <w:b w:val="0"/>
          <w:kern w:val="2"/>
          <w:sz w:val="28"/>
          <w:szCs w:val="28"/>
        </w:rPr>
        <w:t xml:space="preserve"> тыс. руб.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Показатель фондоотдачи сви</w:t>
      </w:r>
      <w:r>
        <w:rPr>
          <w:b w:val="0"/>
          <w:kern w:val="2"/>
          <w:sz w:val="28"/>
          <w:szCs w:val="28"/>
        </w:rPr>
        <w:t xml:space="preserve">детельствует о том, что в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kern w:val="2"/>
            <w:sz w:val="28"/>
            <w:szCs w:val="28"/>
          </w:rPr>
          <w:t>2014 г</w:t>
        </w:r>
      </w:smartTag>
      <w:r>
        <w:rPr>
          <w:b w:val="0"/>
          <w:kern w:val="2"/>
          <w:sz w:val="28"/>
          <w:szCs w:val="28"/>
        </w:rPr>
        <w:t>. 0,70</w:t>
      </w:r>
      <w:r w:rsidRPr="00B36302">
        <w:rPr>
          <w:b w:val="0"/>
          <w:kern w:val="2"/>
          <w:sz w:val="28"/>
          <w:szCs w:val="28"/>
        </w:rPr>
        <w:t xml:space="preserve"> тыс. руб. продукции (в стоимостном выражении) произведено на 1 руб. с</w:t>
      </w:r>
      <w:r>
        <w:rPr>
          <w:b w:val="0"/>
          <w:kern w:val="2"/>
          <w:sz w:val="28"/>
          <w:szCs w:val="28"/>
        </w:rPr>
        <w:t xml:space="preserve">тоимости основных фондов, в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kern w:val="2"/>
            <w:sz w:val="28"/>
            <w:szCs w:val="28"/>
          </w:rPr>
          <w:t>2015 г</w:t>
        </w:r>
      </w:smartTag>
      <w:r>
        <w:rPr>
          <w:b w:val="0"/>
          <w:kern w:val="2"/>
          <w:sz w:val="28"/>
          <w:szCs w:val="28"/>
        </w:rPr>
        <w:t xml:space="preserve">. – 0,71 тыс. руб., и в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kern w:val="2"/>
            <w:sz w:val="28"/>
            <w:szCs w:val="28"/>
          </w:rPr>
          <w:t>2016</w:t>
        </w:r>
        <w:r w:rsidRPr="00B36302">
          <w:rPr>
            <w:b w:val="0"/>
            <w:kern w:val="2"/>
            <w:sz w:val="28"/>
            <w:szCs w:val="28"/>
          </w:rPr>
          <w:t xml:space="preserve"> г</w:t>
        </w:r>
      </w:smartTag>
      <w:r w:rsidRPr="00B36302">
        <w:rPr>
          <w:b w:val="0"/>
          <w:kern w:val="2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0,75</w:t>
      </w:r>
      <w:r w:rsidRPr="00B36302">
        <w:rPr>
          <w:b w:val="0"/>
          <w:sz w:val="28"/>
          <w:szCs w:val="28"/>
        </w:rPr>
        <w:t xml:space="preserve"> </w:t>
      </w:r>
      <w:r w:rsidRPr="00B36302">
        <w:rPr>
          <w:b w:val="0"/>
          <w:kern w:val="2"/>
          <w:sz w:val="28"/>
          <w:szCs w:val="28"/>
        </w:rPr>
        <w:t>тыс. ру</w:t>
      </w:r>
      <w:r>
        <w:rPr>
          <w:b w:val="0"/>
          <w:kern w:val="2"/>
          <w:sz w:val="28"/>
          <w:szCs w:val="28"/>
        </w:rPr>
        <w:t>б. Пок</w:t>
      </w:r>
      <w:r>
        <w:rPr>
          <w:b w:val="0"/>
          <w:kern w:val="2"/>
          <w:sz w:val="28"/>
          <w:szCs w:val="28"/>
        </w:rPr>
        <w:t>а</w:t>
      </w:r>
      <w:r>
        <w:rPr>
          <w:b w:val="0"/>
          <w:kern w:val="2"/>
          <w:sz w:val="28"/>
          <w:szCs w:val="28"/>
        </w:rPr>
        <w:t>затель фондоотдачи в 2016г. увеличивается к уровню 2014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kern w:val="2"/>
          <w:sz w:val="28"/>
          <w:szCs w:val="28"/>
        </w:rPr>
        <w:t>7,14</w:t>
      </w:r>
      <w:r w:rsidRPr="00B36302">
        <w:rPr>
          <w:b w:val="0"/>
          <w:kern w:val="2"/>
          <w:sz w:val="28"/>
          <w:szCs w:val="28"/>
        </w:rPr>
        <w:t>%, что г</w:t>
      </w:r>
      <w:r w:rsidRPr="00B36302">
        <w:rPr>
          <w:b w:val="0"/>
          <w:kern w:val="2"/>
          <w:sz w:val="28"/>
          <w:szCs w:val="28"/>
        </w:rPr>
        <w:t>о</w:t>
      </w:r>
      <w:r w:rsidRPr="00B36302">
        <w:rPr>
          <w:b w:val="0"/>
          <w:kern w:val="2"/>
          <w:sz w:val="28"/>
          <w:szCs w:val="28"/>
        </w:rPr>
        <w:t xml:space="preserve">ворит о снижении эффективности использования основного капитала </w:t>
      </w:r>
      <w:r w:rsidRPr="00B36302">
        <w:rPr>
          <w:b w:val="0"/>
          <w:sz w:val="28"/>
          <w:szCs w:val="28"/>
        </w:rPr>
        <w:t>АО «Учхоз Июльское».</w:t>
      </w:r>
    </w:p>
    <w:p w:rsidR="002B7F97" w:rsidRPr="00B36302" w:rsidRDefault="002B7F97" w:rsidP="00B36302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На основании вышеизложенного, можно заключить, что предприятие стабильно увеличивает выручку от продажи при сниженной численности р</w:t>
      </w:r>
      <w:r w:rsidRPr="00B36302">
        <w:rPr>
          <w:b w:val="0"/>
          <w:kern w:val="2"/>
          <w:sz w:val="28"/>
          <w:szCs w:val="28"/>
        </w:rPr>
        <w:t>а</w:t>
      </w:r>
      <w:r w:rsidRPr="00B36302">
        <w:rPr>
          <w:b w:val="0"/>
          <w:kern w:val="2"/>
          <w:sz w:val="28"/>
          <w:szCs w:val="28"/>
        </w:rPr>
        <w:t>ботников и стабильно обновляет свои основные фонды необходимые для процесса реализации товаров, при этом темп роста непроизводственных о</w:t>
      </w:r>
      <w:r w:rsidRPr="00B36302">
        <w:rPr>
          <w:b w:val="0"/>
          <w:kern w:val="2"/>
          <w:sz w:val="28"/>
          <w:szCs w:val="28"/>
        </w:rPr>
        <w:t>с</w:t>
      </w:r>
      <w:r w:rsidRPr="00B36302">
        <w:rPr>
          <w:b w:val="0"/>
          <w:kern w:val="2"/>
          <w:sz w:val="28"/>
          <w:szCs w:val="28"/>
        </w:rPr>
        <w:t xml:space="preserve">новных средств в два раза быстрее, чем производственных. 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Производительность труда ежегодно увеличивается, а те</w:t>
      </w:r>
      <w:r>
        <w:rPr>
          <w:b w:val="0"/>
          <w:kern w:val="2"/>
          <w:sz w:val="28"/>
          <w:szCs w:val="28"/>
        </w:rPr>
        <w:t>мп роста зар</w:t>
      </w:r>
      <w:r>
        <w:rPr>
          <w:b w:val="0"/>
          <w:kern w:val="2"/>
          <w:sz w:val="28"/>
          <w:szCs w:val="28"/>
        </w:rPr>
        <w:t>а</w:t>
      </w:r>
      <w:r>
        <w:rPr>
          <w:b w:val="0"/>
          <w:kern w:val="2"/>
          <w:sz w:val="28"/>
          <w:szCs w:val="28"/>
        </w:rPr>
        <w:t xml:space="preserve">ботной платы в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kern w:val="2"/>
            <w:sz w:val="28"/>
            <w:szCs w:val="28"/>
          </w:rPr>
          <w:t>2016</w:t>
        </w:r>
        <w:r w:rsidRPr="00B36302">
          <w:rPr>
            <w:b w:val="0"/>
            <w:kern w:val="2"/>
            <w:sz w:val="28"/>
            <w:szCs w:val="28"/>
          </w:rPr>
          <w:t xml:space="preserve"> </w:t>
        </w:r>
        <w:r>
          <w:rPr>
            <w:b w:val="0"/>
            <w:kern w:val="2"/>
            <w:sz w:val="28"/>
            <w:szCs w:val="28"/>
          </w:rPr>
          <w:t>г</w:t>
        </w:r>
      </w:smartTag>
      <w:r>
        <w:rPr>
          <w:b w:val="0"/>
          <w:kern w:val="2"/>
          <w:sz w:val="28"/>
          <w:szCs w:val="28"/>
        </w:rPr>
        <w:t xml:space="preserve">. по отношению к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kern w:val="2"/>
            <w:sz w:val="28"/>
            <w:szCs w:val="28"/>
          </w:rPr>
          <w:t>2014</w:t>
        </w:r>
        <w:r w:rsidRPr="00B36302">
          <w:rPr>
            <w:b w:val="0"/>
            <w:kern w:val="2"/>
            <w:sz w:val="28"/>
            <w:szCs w:val="28"/>
          </w:rPr>
          <w:t xml:space="preserve"> г</w:t>
        </w:r>
      </w:smartTag>
      <w:r w:rsidRPr="00B36302">
        <w:rPr>
          <w:b w:val="0"/>
          <w:kern w:val="2"/>
          <w:sz w:val="28"/>
          <w:szCs w:val="28"/>
        </w:rPr>
        <w:t xml:space="preserve">. составил </w:t>
      </w:r>
      <w:r>
        <w:rPr>
          <w:b w:val="0"/>
          <w:kern w:val="2"/>
          <w:sz w:val="28"/>
          <w:szCs w:val="28"/>
        </w:rPr>
        <w:t>8,9</w:t>
      </w:r>
      <w:r w:rsidRPr="00B36302">
        <w:rPr>
          <w:b w:val="0"/>
          <w:kern w:val="2"/>
          <w:sz w:val="28"/>
          <w:szCs w:val="28"/>
        </w:rPr>
        <w:t xml:space="preserve"> %, что с полож</w:t>
      </w:r>
      <w:r w:rsidRPr="00B36302">
        <w:rPr>
          <w:b w:val="0"/>
          <w:kern w:val="2"/>
          <w:sz w:val="28"/>
          <w:szCs w:val="28"/>
        </w:rPr>
        <w:t>и</w:t>
      </w:r>
      <w:r w:rsidRPr="00B36302">
        <w:rPr>
          <w:b w:val="0"/>
          <w:kern w:val="2"/>
          <w:sz w:val="28"/>
          <w:szCs w:val="28"/>
        </w:rPr>
        <w:t>тельной стороны характеризует деятельность руководства предприятия. Пр</w:t>
      </w:r>
      <w:r w:rsidRPr="00B36302">
        <w:rPr>
          <w:b w:val="0"/>
          <w:kern w:val="2"/>
          <w:sz w:val="28"/>
          <w:szCs w:val="28"/>
        </w:rPr>
        <w:t>о</w:t>
      </w:r>
      <w:r w:rsidRPr="00B36302">
        <w:rPr>
          <w:b w:val="0"/>
          <w:kern w:val="2"/>
          <w:sz w:val="28"/>
          <w:szCs w:val="28"/>
        </w:rPr>
        <w:t xml:space="preserve">изводительность труда увеличилась на </w:t>
      </w:r>
      <w:r>
        <w:rPr>
          <w:b w:val="0"/>
          <w:kern w:val="2"/>
          <w:sz w:val="28"/>
          <w:szCs w:val="28"/>
        </w:rPr>
        <w:t>8,9 % в период 2014-2016</w:t>
      </w:r>
      <w:r w:rsidRPr="00B36302">
        <w:rPr>
          <w:b w:val="0"/>
          <w:kern w:val="2"/>
          <w:sz w:val="28"/>
          <w:szCs w:val="28"/>
        </w:rPr>
        <w:t xml:space="preserve"> гг.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 w:rsidRPr="00B36302">
        <w:rPr>
          <w:b w:val="0"/>
          <w:snapToGrid w:val="0"/>
          <w:sz w:val="28"/>
          <w:szCs w:val="28"/>
        </w:rPr>
        <w:t>Отрицательным в деятельности организации является снижение коэ</w:t>
      </w:r>
      <w:r w:rsidRPr="00B36302">
        <w:rPr>
          <w:b w:val="0"/>
          <w:snapToGrid w:val="0"/>
          <w:sz w:val="28"/>
          <w:szCs w:val="28"/>
        </w:rPr>
        <w:t>ф</w:t>
      </w:r>
      <w:r w:rsidRPr="00B36302">
        <w:rPr>
          <w:b w:val="0"/>
          <w:snapToGrid w:val="0"/>
          <w:sz w:val="28"/>
          <w:szCs w:val="28"/>
        </w:rPr>
        <w:t>фициента материалоемкости с 0,</w:t>
      </w:r>
      <w:r>
        <w:rPr>
          <w:b w:val="0"/>
          <w:snapToGrid w:val="0"/>
          <w:sz w:val="28"/>
          <w:szCs w:val="28"/>
        </w:rPr>
        <w:t>90</w:t>
      </w:r>
      <w:r w:rsidRPr="00B36302">
        <w:rPr>
          <w:b w:val="0"/>
          <w:snapToGrid w:val="0"/>
          <w:sz w:val="28"/>
          <w:szCs w:val="28"/>
        </w:rPr>
        <w:t xml:space="preserve"> ты</w:t>
      </w:r>
      <w:r>
        <w:rPr>
          <w:b w:val="0"/>
          <w:snapToGrid w:val="0"/>
          <w:sz w:val="28"/>
          <w:szCs w:val="28"/>
        </w:rPr>
        <w:t>с. руб. до 0,87 тыс. руб. в 2016</w:t>
      </w:r>
      <w:r w:rsidRPr="00B36302">
        <w:rPr>
          <w:b w:val="0"/>
          <w:snapToGrid w:val="0"/>
          <w:sz w:val="28"/>
          <w:szCs w:val="28"/>
        </w:rPr>
        <w:t>г.  и п</w:t>
      </w:r>
      <w:r w:rsidRPr="00B36302">
        <w:rPr>
          <w:b w:val="0"/>
          <w:snapToGrid w:val="0"/>
          <w:sz w:val="28"/>
          <w:szCs w:val="28"/>
        </w:rPr>
        <w:t>о</w:t>
      </w:r>
      <w:r w:rsidRPr="00B36302">
        <w:rPr>
          <w:b w:val="0"/>
          <w:snapToGrid w:val="0"/>
          <w:sz w:val="28"/>
          <w:szCs w:val="28"/>
        </w:rPr>
        <w:t>вышения коэ</w:t>
      </w:r>
      <w:r>
        <w:rPr>
          <w:b w:val="0"/>
          <w:snapToGrid w:val="0"/>
          <w:sz w:val="28"/>
          <w:szCs w:val="28"/>
        </w:rPr>
        <w:t xml:space="preserve">ффициента </w:t>
      </w:r>
      <w:proofErr w:type="spellStart"/>
      <w:r>
        <w:rPr>
          <w:b w:val="0"/>
          <w:snapToGrid w:val="0"/>
          <w:sz w:val="28"/>
          <w:szCs w:val="28"/>
        </w:rPr>
        <w:t>материалоотдачи</w:t>
      </w:r>
      <w:proofErr w:type="spellEnd"/>
      <w:r>
        <w:rPr>
          <w:b w:val="0"/>
          <w:snapToGrid w:val="0"/>
          <w:sz w:val="28"/>
          <w:szCs w:val="28"/>
        </w:rPr>
        <w:t xml:space="preserve"> с 1,12</w:t>
      </w:r>
      <w:r w:rsidRPr="00B36302">
        <w:rPr>
          <w:b w:val="0"/>
          <w:snapToGrid w:val="0"/>
          <w:sz w:val="28"/>
          <w:szCs w:val="28"/>
        </w:rPr>
        <w:t xml:space="preserve"> тыс. руб. до 1,</w:t>
      </w:r>
      <w:r>
        <w:rPr>
          <w:b w:val="0"/>
          <w:snapToGrid w:val="0"/>
          <w:sz w:val="28"/>
          <w:szCs w:val="28"/>
        </w:rPr>
        <w:t>15 тыс. руб.  в 2016</w:t>
      </w:r>
      <w:r w:rsidRPr="00B36302">
        <w:rPr>
          <w:b w:val="0"/>
          <w:snapToGrid w:val="0"/>
          <w:sz w:val="28"/>
          <w:szCs w:val="28"/>
        </w:rPr>
        <w:t>г. в связи с увеличением материальных затрат. Этим объясняется рост себестоимости продукции в организации.</w:t>
      </w: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Рентабельность собственного капитала и рентабельность совокупного капитала тесно связаны между собой. Данная взаимосвязь показывает зав</w:t>
      </w:r>
      <w:r w:rsidRPr="00B36302">
        <w:rPr>
          <w:b w:val="0"/>
          <w:kern w:val="2"/>
          <w:sz w:val="28"/>
          <w:szCs w:val="28"/>
        </w:rPr>
        <w:t>и</w:t>
      </w:r>
      <w:r w:rsidRPr="00B36302">
        <w:rPr>
          <w:b w:val="0"/>
          <w:kern w:val="2"/>
          <w:sz w:val="28"/>
          <w:szCs w:val="28"/>
        </w:rPr>
        <w:t xml:space="preserve">симость между степенью финансового риска и прибыльностью собственного капитала.  Рентабельность </w:t>
      </w:r>
      <w:proofErr w:type="spellStart"/>
      <w:r w:rsidRPr="00B36302">
        <w:rPr>
          <w:b w:val="0"/>
          <w:kern w:val="2"/>
          <w:sz w:val="28"/>
          <w:szCs w:val="28"/>
        </w:rPr>
        <w:t>внеоборотных</w:t>
      </w:r>
      <w:proofErr w:type="spellEnd"/>
      <w:r w:rsidRPr="00B36302">
        <w:rPr>
          <w:b w:val="0"/>
          <w:kern w:val="2"/>
          <w:sz w:val="28"/>
          <w:szCs w:val="28"/>
        </w:rPr>
        <w:t xml:space="preserve"> активов демонстрирует спосо</w:t>
      </w:r>
      <w:r w:rsidRPr="00B36302">
        <w:rPr>
          <w:b w:val="0"/>
          <w:kern w:val="2"/>
          <w:sz w:val="28"/>
          <w:szCs w:val="28"/>
        </w:rPr>
        <w:t>б</w:t>
      </w:r>
      <w:r w:rsidRPr="00B36302">
        <w:rPr>
          <w:b w:val="0"/>
          <w:kern w:val="2"/>
          <w:sz w:val="28"/>
          <w:szCs w:val="28"/>
        </w:rPr>
        <w:t>ность предприятия обеспечивать достаточный объем прибыли по отношению к основным средствам предприятия.</w:t>
      </w:r>
      <w:r>
        <w:rPr>
          <w:b w:val="0"/>
          <w:kern w:val="2"/>
          <w:sz w:val="28"/>
          <w:szCs w:val="28"/>
        </w:rPr>
        <w:t xml:space="preserve"> Самый высокий показатель в 2015</w:t>
      </w:r>
      <w:r w:rsidRPr="00B36302">
        <w:rPr>
          <w:b w:val="0"/>
          <w:kern w:val="2"/>
          <w:sz w:val="28"/>
          <w:szCs w:val="28"/>
        </w:rPr>
        <w:t>г. –</w:t>
      </w:r>
      <w:r>
        <w:rPr>
          <w:b w:val="0"/>
          <w:kern w:val="2"/>
          <w:sz w:val="28"/>
          <w:szCs w:val="28"/>
        </w:rPr>
        <w:t>1,97</w:t>
      </w:r>
      <w:r w:rsidRPr="00B36302">
        <w:rPr>
          <w:b w:val="0"/>
          <w:kern w:val="2"/>
          <w:sz w:val="28"/>
          <w:szCs w:val="28"/>
        </w:rPr>
        <w:t xml:space="preserve"> %, что говорит о более эффективном использовании основных средств. В  </w:t>
      </w:r>
      <w:r w:rsidRPr="00B36302">
        <w:rPr>
          <w:b w:val="0"/>
          <w:sz w:val="28"/>
          <w:szCs w:val="28"/>
        </w:rPr>
        <w:lastRenderedPageBreak/>
        <w:t xml:space="preserve">АО «Учхоз Июльское» </w:t>
      </w:r>
      <w:r w:rsidRPr="00B36302">
        <w:rPr>
          <w:b w:val="0"/>
          <w:kern w:val="2"/>
          <w:sz w:val="28"/>
          <w:szCs w:val="28"/>
        </w:rPr>
        <w:t>рентабельность оборотных активов принимает но</w:t>
      </w:r>
      <w:r w:rsidRPr="00B36302">
        <w:rPr>
          <w:b w:val="0"/>
          <w:kern w:val="2"/>
          <w:sz w:val="28"/>
          <w:szCs w:val="28"/>
        </w:rPr>
        <w:t>р</w:t>
      </w:r>
      <w:r w:rsidRPr="00B36302">
        <w:rPr>
          <w:b w:val="0"/>
          <w:kern w:val="2"/>
          <w:sz w:val="28"/>
          <w:szCs w:val="28"/>
        </w:rPr>
        <w:t xml:space="preserve">мальное значение на протяжении </w:t>
      </w:r>
      <w:r>
        <w:rPr>
          <w:b w:val="0"/>
          <w:kern w:val="2"/>
          <w:sz w:val="28"/>
          <w:szCs w:val="28"/>
        </w:rPr>
        <w:t>2014-2015гг</w:t>
      </w:r>
      <w:r w:rsidRPr="00B36302">
        <w:rPr>
          <w:b w:val="0"/>
          <w:kern w:val="2"/>
          <w:sz w:val="28"/>
          <w:szCs w:val="28"/>
        </w:rPr>
        <w:t>, это свидетельствует об эффе</w:t>
      </w:r>
      <w:r w:rsidRPr="00B36302">
        <w:rPr>
          <w:b w:val="0"/>
          <w:kern w:val="2"/>
          <w:sz w:val="28"/>
          <w:szCs w:val="28"/>
        </w:rPr>
        <w:t>к</w:t>
      </w:r>
      <w:r w:rsidRPr="00B36302">
        <w:rPr>
          <w:b w:val="0"/>
          <w:kern w:val="2"/>
          <w:sz w:val="28"/>
          <w:szCs w:val="28"/>
        </w:rPr>
        <w:t xml:space="preserve">тивности </w:t>
      </w:r>
      <w:r>
        <w:rPr>
          <w:b w:val="0"/>
          <w:kern w:val="2"/>
          <w:sz w:val="28"/>
          <w:szCs w:val="28"/>
        </w:rPr>
        <w:t xml:space="preserve">использования оборотных </w:t>
      </w:r>
      <w:proofErr w:type="spellStart"/>
      <w:r>
        <w:rPr>
          <w:b w:val="0"/>
          <w:kern w:val="2"/>
          <w:sz w:val="28"/>
          <w:szCs w:val="28"/>
        </w:rPr>
        <w:t>средств,а</w:t>
      </w:r>
      <w:proofErr w:type="spellEnd"/>
      <w:r>
        <w:rPr>
          <w:b w:val="0"/>
          <w:kern w:val="2"/>
          <w:sz w:val="28"/>
          <w:szCs w:val="28"/>
        </w:rPr>
        <w:t xml:space="preserve"> уже к 2016г все показатели рентабельности убывают, т.е. наблюдается убыточность. Это связанно с тем, что в 2016г. Наблюдается чистый убыток.</w:t>
      </w: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36302">
        <w:rPr>
          <w:rFonts w:ascii="Times New Roman" w:hAnsi="Times New Roman"/>
          <w:sz w:val="28"/>
          <w:szCs w:val="28"/>
        </w:rPr>
        <w:t>Проанализиру</w:t>
      </w:r>
      <w:r>
        <w:rPr>
          <w:rFonts w:ascii="Times New Roman" w:hAnsi="Times New Roman"/>
          <w:sz w:val="28"/>
          <w:szCs w:val="28"/>
        </w:rPr>
        <w:t xml:space="preserve">ем движение денежных потоков в </w:t>
      </w:r>
      <w:r w:rsidRPr="00B36302">
        <w:rPr>
          <w:rFonts w:ascii="Times New Roman" w:hAnsi="Times New Roman"/>
          <w:sz w:val="28"/>
          <w:szCs w:val="28"/>
        </w:rPr>
        <w:t>АО «Учхоз Июльское» (таблица 2.3).</w:t>
      </w: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B7F97" w:rsidRPr="00B36302" w:rsidRDefault="002B7F97" w:rsidP="00B36302">
      <w:pPr>
        <w:pStyle w:val="13"/>
        <w:shd w:val="clear" w:color="auto" w:fill="auto"/>
        <w:tabs>
          <w:tab w:val="left" w:pos="37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36302">
        <w:rPr>
          <w:rFonts w:ascii="Times New Roman" w:hAnsi="Times New Roman"/>
          <w:sz w:val="28"/>
          <w:szCs w:val="28"/>
        </w:rPr>
        <w:t>Таблица 2.3 - Движение де</w:t>
      </w:r>
      <w:r>
        <w:rPr>
          <w:rFonts w:ascii="Times New Roman" w:hAnsi="Times New Roman"/>
          <w:sz w:val="28"/>
          <w:szCs w:val="28"/>
        </w:rPr>
        <w:t xml:space="preserve">нежных средств в </w:t>
      </w:r>
      <w:r w:rsidRPr="00B36302">
        <w:rPr>
          <w:rFonts w:ascii="Times New Roman" w:hAnsi="Times New Roman"/>
          <w:sz w:val="28"/>
          <w:szCs w:val="28"/>
        </w:rPr>
        <w:t>АО «Учхоз Июльское»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1175"/>
        <w:gridCol w:w="1175"/>
        <w:gridCol w:w="1209"/>
        <w:gridCol w:w="1406"/>
      </w:tblGrid>
      <w:tr w:rsidR="002B7F97" w:rsidRPr="00B36302" w:rsidTr="00F6673F">
        <w:trPr>
          <w:trHeight w:val="385"/>
        </w:trPr>
        <w:tc>
          <w:tcPr>
            <w:tcW w:w="4781" w:type="dxa"/>
            <w:vAlign w:val="center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175" w:type="dxa"/>
            <w:vAlign w:val="center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>201</w:t>
              </w:r>
              <w:r w:rsidRPr="00F829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4</w:t>
              </w: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г</w:t>
              </w:r>
            </w:smartTag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75" w:type="dxa"/>
            <w:vAlign w:val="center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>201</w:t>
              </w:r>
              <w:r w:rsidRPr="00F829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5</w:t>
              </w: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г</w:t>
              </w:r>
            </w:smartTag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9" w:type="dxa"/>
            <w:vAlign w:val="center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>201</w:t>
              </w:r>
              <w:r w:rsidRPr="00F829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6</w:t>
              </w: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г</w:t>
              </w:r>
            </w:smartTag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06" w:type="dxa"/>
            <w:vAlign w:val="center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>201</w:t>
              </w:r>
              <w:r w:rsidRPr="00F829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6</w:t>
              </w: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г</w:t>
              </w:r>
            </w:smartTag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>201</w:t>
              </w:r>
              <w:r w:rsidRPr="00F829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4</w:t>
              </w:r>
              <w:r w:rsidRPr="00793A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г</w:t>
              </w:r>
            </w:smartTag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2B7F97" w:rsidRPr="00B36302" w:rsidTr="00F6673F">
        <w:trPr>
          <w:trHeight w:val="70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1.Начальный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остаток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денежных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средств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267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507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20,2</w:t>
            </w:r>
          </w:p>
        </w:tc>
      </w:tr>
      <w:tr w:rsidR="002B7F97" w:rsidRPr="00B36302" w:rsidTr="00F6673F">
        <w:trPr>
          <w:trHeight w:val="499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Поступление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денежных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средств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175434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158838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167970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95,7</w:t>
            </w:r>
          </w:p>
        </w:tc>
      </w:tr>
      <w:tr w:rsidR="002B7F97" w:rsidRPr="00B36302" w:rsidTr="00F6673F">
        <w:trPr>
          <w:trHeight w:val="210"/>
        </w:trPr>
        <w:tc>
          <w:tcPr>
            <w:tcW w:w="4781" w:type="dxa"/>
          </w:tcPr>
          <w:p w:rsidR="002B7F97" w:rsidRPr="00F829D7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. по видам деятельности:</w:t>
            </w:r>
          </w:p>
        </w:tc>
        <w:tc>
          <w:tcPr>
            <w:tcW w:w="1175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</w:p>
        </w:tc>
      </w:tr>
      <w:tr w:rsidR="002B7F97" w:rsidRPr="00B36302" w:rsidTr="00F6673F">
        <w:trPr>
          <w:trHeight w:val="186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Текущей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160980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155838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164970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102,5</w:t>
            </w:r>
          </w:p>
        </w:tc>
      </w:tr>
      <w:tr w:rsidR="002B7F97" w:rsidRPr="00B36302" w:rsidTr="00F6673F">
        <w:trPr>
          <w:trHeight w:val="70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Инвестиционной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09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-</w:t>
            </w:r>
          </w:p>
        </w:tc>
      </w:tr>
      <w:tr w:rsidR="002B7F97" w:rsidRPr="00B36302" w:rsidTr="00F6673F">
        <w:trPr>
          <w:trHeight w:val="279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Финансовой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14454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3000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20,8</w:t>
            </w:r>
          </w:p>
        </w:tc>
      </w:tr>
      <w:tr w:rsidR="002B7F97" w:rsidRPr="00B36302" w:rsidTr="00F6673F">
        <w:trPr>
          <w:trHeight w:val="384"/>
        </w:trPr>
        <w:tc>
          <w:tcPr>
            <w:tcW w:w="4781" w:type="dxa"/>
          </w:tcPr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Расходование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денежных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средств</w:t>
            </w:r>
            <w:proofErr w:type="spellEnd"/>
          </w:p>
          <w:p w:rsidR="002B7F97" w:rsidRPr="00793A2E" w:rsidRDefault="002B7F97" w:rsidP="00B36302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175194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159291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36302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167652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3630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95,7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F829D7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. по видам деятельности:</w:t>
            </w:r>
          </w:p>
        </w:tc>
        <w:tc>
          <w:tcPr>
            <w:tcW w:w="1175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Текущей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140882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138758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152199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108,0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Инвестиционной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23141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7421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2685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11,6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Финансовой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11171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13112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12768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114,3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Чистые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денежные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средства</w:t>
            </w:r>
            <w:proofErr w:type="spellEnd"/>
          </w:p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-453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132,5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F829D7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. по видам деятельности:</w:t>
            </w:r>
          </w:p>
        </w:tc>
        <w:tc>
          <w:tcPr>
            <w:tcW w:w="1175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Текущей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20098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17080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12771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63,5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Инвестиционной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-23141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-7421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-2685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11,6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793A2E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Финансовой</w:t>
            </w:r>
            <w:proofErr w:type="spellEnd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3283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-10112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-9768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 w:rsidRPr="00B36302">
              <w:rPr>
                <w:b w:val="0"/>
                <w:color w:val="000000"/>
              </w:rPr>
              <w:t>-</w:t>
            </w:r>
          </w:p>
        </w:tc>
      </w:tr>
      <w:tr w:rsidR="002B7F97" w:rsidRPr="00B36302" w:rsidTr="00BE3BB1">
        <w:trPr>
          <w:trHeight w:val="384"/>
        </w:trPr>
        <w:tc>
          <w:tcPr>
            <w:tcW w:w="4781" w:type="dxa"/>
          </w:tcPr>
          <w:p w:rsidR="002B7F97" w:rsidRPr="00F829D7" w:rsidRDefault="002B7F97" w:rsidP="00B43BC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5.Остаток денежных средств на конец о</w:t>
            </w: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четного периода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507</w:t>
            </w:r>
          </w:p>
        </w:tc>
        <w:tc>
          <w:tcPr>
            <w:tcW w:w="1175" w:type="dxa"/>
            <w:vAlign w:val="bottom"/>
          </w:tcPr>
          <w:p w:rsidR="002B7F97" w:rsidRPr="00793A2E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93A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209" w:type="dxa"/>
            <w:vAlign w:val="bottom"/>
          </w:tcPr>
          <w:p w:rsidR="002B7F97" w:rsidRPr="00F829D7" w:rsidRDefault="002B7F97" w:rsidP="00B43BC9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29D7">
              <w:rPr>
                <w:rFonts w:ascii="Times New Roman" w:hAnsi="Times New Roman"/>
                <w:sz w:val="24"/>
                <w:szCs w:val="24"/>
                <w:lang w:eastAsia="en-US"/>
              </w:rPr>
              <w:t>372</w:t>
            </w:r>
          </w:p>
        </w:tc>
        <w:tc>
          <w:tcPr>
            <w:tcW w:w="1406" w:type="dxa"/>
            <w:vAlign w:val="bottom"/>
          </w:tcPr>
          <w:p w:rsidR="002B7F97" w:rsidRPr="00B36302" w:rsidRDefault="002B7F97" w:rsidP="00B43BC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73,4</w:t>
            </w:r>
          </w:p>
        </w:tc>
      </w:tr>
    </w:tbl>
    <w:p w:rsidR="002B7F97" w:rsidRDefault="002B7F97" w:rsidP="00A7088D">
      <w:pPr>
        <w:jc w:val="right"/>
      </w:pP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36302">
        <w:rPr>
          <w:rFonts w:ascii="Times New Roman" w:hAnsi="Times New Roman"/>
          <w:sz w:val="28"/>
          <w:szCs w:val="28"/>
        </w:rPr>
        <w:t>На основании приведенных данных таблицы 2.3 можно сделать вывод, что в</w:t>
      </w:r>
      <w:r>
        <w:rPr>
          <w:rFonts w:ascii="Times New Roman" w:hAnsi="Times New Roman"/>
          <w:sz w:val="28"/>
          <w:szCs w:val="28"/>
        </w:rPr>
        <w:t xml:space="preserve"> результате осуществления в 2014-2016</w:t>
      </w:r>
      <w:r w:rsidRPr="00B36302">
        <w:rPr>
          <w:rFonts w:ascii="Times New Roman" w:hAnsi="Times New Roman"/>
          <w:sz w:val="28"/>
          <w:szCs w:val="28"/>
        </w:rPr>
        <w:t xml:space="preserve"> гг. деятельности, организация </w:t>
      </w:r>
      <w:r>
        <w:rPr>
          <w:rFonts w:ascii="Times New Roman" w:hAnsi="Times New Roman"/>
          <w:sz w:val="28"/>
          <w:szCs w:val="28"/>
        </w:rPr>
        <w:t>снизила</w:t>
      </w:r>
      <w:r w:rsidRPr="00B36302">
        <w:rPr>
          <w:rFonts w:ascii="Times New Roman" w:hAnsi="Times New Roman"/>
          <w:sz w:val="28"/>
          <w:szCs w:val="28"/>
        </w:rPr>
        <w:t xml:space="preserve"> объем денежной массы, в части, как поступления денежных средств, так и их оттока. Но, </w:t>
      </w:r>
      <w:r>
        <w:rPr>
          <w:rFonts w:ascii="Times New Roman" w:hAnsi="Times New Roman"/>
          <w:sz w:val="28"/>
          <w:szCs w:val="28"/>
        </w:rPr>
        <w:t>положительным</w:t>
      </w:r>
      <w:r w:rsidRPr="00B36302">
        <w:rPr>
          <w:rFonts w:ascii="Times New Roman" w:hAnsi="Times New Roman"/>
          <w:sz w:val="28"/>
          <w:szCs w:val="28"/>
        </w:rPr>
        <w:t xml:space="preserve"> моментом можно назвать превышение </w:t>
      </w:r>
      <w:r w:rsidRPr="00B36302">
        <w:rPr>
          <w:rFonts w:ascii="Times New Roman" w:hAnsi="Times New Roman"/>
          <w:sz w:val="28"/>
          <w:szCs w:val="28"/>
        </w:rPr>
        <w:lastRenderedPageBreak/>
        <w:t>оттока денежных средств над их прито</w:t>
      </w:r>
      <w:r>
        <w:rPr>
          <w:rFonts w:ascii="Times New Roman" w:hAnsi="Times New Roman"/>
          <w:sz w:val="28"/>
          <w:szCs w:val="28"/>
        </w:rPr>
        <w:t>ком в 2014-2016</w:t>
      </w:r>
      <w:r w:rsidRPr="00B36302">
        <w:rPr>
          <w:rFonts w:ascii="Times New Roman" w:hAnsi="Times New Roman"/>
          <w:sz w:val="28"/>
          <w:szCs w:val="28"/>
        </w:rPr>
        <w:t xml:space="preserve"> гг., которое обесп</w:t>
      </w:r>
      <w:r w:rsidRPr="00B36302">
        <w:rPr>
          <w:rFonts w:ascii="Times New Roman" w:hAnsi="Times New Roman"/>
          <w:sz w:val="28"/>
          <w:szCs w:val="28"/>
        </w:rPr>
        <w:t>е</w:t>
      </w:r>
      <w:r w:rsidRPr="00B36302">
        <w:rPr>
          <w:rFonts w:ascii="Times New Roman" w:hAnsi="Times New Roman"/>
          <w:sz w:val="28"/>
          <w:szCs w:val="28"/>
        </w:rPr>
        <w:t xml:space="preserve">чило достижение </w:t>
      </w:r>
      <w:r>
        <w:rPr>
          <w:rFonts w:ascii="Times New Roman" w:hAnsi="Times New Roman"/>
          <w:sz w:val="28"/>
          <w:szCs w:val="28"/>
        </w:rPr>
        <w:t>положительного</w:t>
      </w:r>
      <w:r w:rsidRPr="00B36302">
        <w:rPr>
          <w:rFonts w:ascii="Times New Roman" w:hAnsi="Times New Roman"/>
          <w:sz w:val="28"/>
          <w:szCs w:val="28"/>
        </w:rPr>
        <w:t xml:space="preserve"> значения чистого денежного потока от и</w:t>
      </w:r>
      <w:r w:rsidRPr="00B36302">
        <w:rPr>
          <w:rFonts w:ascii="Times New Roman" w:hAnsi="Times New Roman"/>
          <w:sz w:val="28"/>
          <w:szCs w:val="28"/>
        </w:rPr>
        <w:t>н</w:t>
      </w:r>
      <w:r w:rsidRPr="00B36302">
        <w:rPr>
          <w:rFonts w:ascii="Times New Roman" w:hAnsi="Times New Roman"/>
          <w:sz w:val="28"/>
          <w:szCs w:val="28"/>
        </w:rPr>
        <w:t>вестиционной деятельности. Рассматривая показатели денежных потоков по видам деятельности, следует отметить, что основной объем денежной массы обеспечивает текущая деятельность организации. Ориентируясь на получе</w:t>
      </w:r>
      <w:r w:rsidRPr="00B36302">
        <w:rPr>
          <w:rFonts w:ascii="Times New Roman" w:hAnsi="Times New Roman"/>
          <w:sz w:val="28"/>
          <w:szCs w:val="28"/>
        </w:rPr>
        <w:t>н</w:t>
      </w:r>
      <w:r w:rsidRPr="00B36302">
        <w:rPr>
          <w:rFonts w:ascii="Times New Roman" w:hAnsi="Times New Roman"/>
          <w:sz w:val="28"/>
          <w:szCs w:val="28"/>
        </w:rPr>
        <w:t>ные данные из таблицы 2.3, можно сделать вывод о том,</w:t>
      </w:r>
      <w:r>
        <w:rPr>
          <w:rFonts w:ascii="Times New Roman" w:hAnsi="Times New Roman"/>
          <w:sz w:val="28"/>
          <w:szCs w:val="28"/>
        </w:rPr>
        <w:t xml:space="preserve"> что АО «Учхоз Июльское» в 2016г. в отличие от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</w:t>
        </w:r>
        <w:r w:rsidRPr="00B3630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36302">
        <w:rPr>
          <w:rFonts w:ascii="Times New Roman" w:hAnsi="Times New Roman"/>
          <w:sz w:val="28"/>
          <w:szCs w:val="28"/>
        </w:rPr>
        <w:t>., в целом осуществляла недостаточно рациональное управление денежными потоками.</w:t>
      </w: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36302">
        <w:rPr>
          <w:rFonts w:ascii="Times New Roman" w:hAnsi="Times New Roman"/>
          <w:sz w:val="28"/>
          <w:szCs w:val="28"/>
          <w:shd w:val="clear" w:color="auto" w:fill="FFFFFF"/>
        </w:rPr>
        <w:t>В таблице 2.4 рассмотрим показатели ликвидности, платежеспособн</w:t>
      </w:r>
      <w:r w:rsidRPr="00B3630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36302">
        <w:rPr>
          <w:rFonts w:ascii="Times New Roman" w:hAnsi="Times New Roman"/>
          <w:sz w:val="28"/>
          <w:szCs w:val="28"/>
          <w:shd w:val="clear" w:color="auto" w:fill="FFFFFF"/>
        </w:rPr>
        <w:t xml:space="preserve">сти и финансовой устойчивости в </w:t>
      </w:r>
      <w:r w:rsidRPr="00B36302">
        <w:rPr>
          <w:rFonts w:ascii="Times New Roman" w:hAnsi="Times New Roman"/>
          <w:sz w:val="28"/>
          <w:szCs w:val="28"/>
        </w:rPr>
        <w:t>АО «Учхоз Июльское.</w:t>
      </w:r>
    </w:p>
    <w:p w:rsidR="002B7F97" w:rsidRPr="00B36302" w:rsidRDefault="002B7F97" w:rsidP="00B36302">
      <w:pPr>
        <w:pStyle w:val="1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snapToGrid w:val="0"/>
          <w:sz w:val="28"/>
          <w:szCs w:val="28"/>
        </w:rPr>
        <w:t xml:space="preserve">Таблица 2.4 - </w:t>
      </w:r>
      <w:r w:rsidRPr="00B36302">
        <w:rPr>
          <w:b w:val="0"/>
          <w:kern w:val="2"/>
          <w:sz w:val="28"/>
          <w:szCs w:val="28"/>
        </w:rPr>
        <w:t>Показатели ликвидности, платежеспособности и фина</w:t>
      </w:r>
      <w:r w:rsidRPr="00B36302">
        <w:rPr>
          <w:b w:val="0"/>
          <w:kern w:val="2"/>
          <w:sz w:val="28"/>
          <w:szCs w:val="28"/>
        </w:rPr>
        <w:t>н</w:t>
      </w:r>
      <w:r w:rsidRPr="00B36302">
        <w:rPr>
          <w:b w:val="0"/>
          <w:kern w:val="2"/>
          <w:sz w:val="28"/>
          <w:szCs w:val="28"/>
        </w:rPr>
        <w:t xml:space="preserve">совой устойчивости </w:t>
      </w:r>
      <w:r w:rsidRPr="00B36302">
        <w:rPr>
          <w:b w:val="0"/>
          <w:sz w:val="28"/>
          <w:szCs w:val="28"/>
        </w:rPr>
        <w:t>в АО «Учхоз Июльское»</w:t>
      </w:r>
    </w:p>
    <w:p w:rsidR="002B7F97" w:rsidRDefault="002B7F97"/>
    <w:tbl>
      <w:tblPr>
        <w:tblW w:w="5000" w:type="pct"/>
        <w:tblLook w:val="00A0" w:firstRow="1" w:lastRow="0" w:firstColumn="1" w:lastColumn="0" w:noHBand="0" w:noVBand="0"/>
      </w:tblPr>
      <w:tblGrid>
        <w:gridCol w:w="3266"/>
        <w:gridCol w:w="1509"/>
        <w:gridCol w:w="1288"/>
        <w:gridCol w:w="1196"/>
        <w:gridCol w:w="1315"/>
        <w:gridCol w:w="997"/>
      </w:tblGrid>
      <w:tr w:rsidR="002B7F97" w:rsidRPr="00EA319C" w:rsidTr="0086630A">
        <w:trPr>
          <w:trHeight w:val="330"/>
        </w:trPr>
        <w:tc>
          <w:tcPr>
            <w:tcW w:w="1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Нормальное ограничение</w:t>
            </w:r>
          </w:p>
        </w:tc>
        <w:tc>
          <w:tcPr>
            <w:tcW w:w="19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На конец года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A319C">
                <w:rPr>
                  <w:b w:val="0"/>
                  <w:bCs/>
                  <w:color w:val="000000"/>
                  <w:lang w:eastAsia="en-US"/>
                </w:rPr>
                <w:t>2016 г</w:t>
              </w:r>
            </w:smartTag>
            <w:r w:rsidRPr="00EA319C">
              <w:rPr>
                <w:b w:val="0"/>
                <w:bCs/>
                <w:color w:val="000000"/>
                <w:lang w:eastAsia="en-US"/>
              </w:rPr>
              <w:t>. в % к 2014г.</w:t>
            </w:r>
          </w:p>
        </w:tc>
      </w:tr>
      <w:tr w:rsidR="002B7F97" w:rsidRPr="00EA319C" w:rsidTr="00EA319C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2014г.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2015г.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2016г.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Cs/>
                <w:color w:val="000000"/>
                <w:lang w:eastAsia="en-US"/>
              </w:rPr>
            </w:pPr>
          </w:p>
        </w:tc>
      </w:tr>
      <w:tr w:rsidR="002B7F97" w:rsidRPr="00EA319C" w:rsidTr="0086630A">
        <w:trPr>
          <w:trHeight w:val="60"/>
        </w:trPr>
        <w:tc>
          <w:tcPr>
            <w:tcW w:w="17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1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5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bCs/>
                <w:color w:val="000000"/>
                <w:lang w:eastAsia="en-US"/>
              </w:rPr>
            </w:pPr>
            <w:r w:rsidRPr="00EA319C">
              <w:rPr>
                <w:b w:val="0"/>
                <w:bCs/>
                <w:color w:val="000000"/>
                <w:lang w:eastAsia="en-US"/>
              </w:rPr>
              <w:t>6</w:t>
            </w:r>
          </w:p>
        </w:tc>
      </w:tr>
      <w:tr w:rsidR="002B7F97" w:rsidRPr="00EA319C" w:rsidTr="0086630A">
        <w:trPr>
          <w:trHeight w:val="371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1. Коэффициент покрытия (текущей ликвидности)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3,49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2,44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2,76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79,08</w:t>
            </w:r>
          </w:p>
        </w:tc>
      </w:tr>
      <w:tr w:rsidR="002B7F97" w:rsidRPr="00EA319C" w:rsidTr="0086630A">
        <w:trPr>
          <w:trHeight w:val="330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2. Коэффициент абсолютной ликвидности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(0,2ч0,5)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0,01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100,00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3. Коэффициент быстрой ликвидности (промежуто</w:t>
            </w:r>
            <w:r w:rsidRPr="00EA319C">
              <w:rPr>
                <w:b w:val="0"/>
                <w:color w:val="000000"/>
                <w:lang w:eastAsia="en-US"/>
              </w:rPr>
              <w:t>ч</w:t>
            </w:r>
            <w:r w:rsidRPr="00EA319C">
              <w:rPr>
                <w:b w:val="0"/>
                <w:color w:val="000000"/>
                <w:lang w:eastAsia="en-US"/>
              </w:rPr>
              <w:t>ный коэффициент покрытия)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175,00</w:t>
            </w:r>
          </w:p>
        </w:tc>
      </w:tr>
      <w:tr w:rsidR="002B7F97" w:rsidRPr="00EA319C" w:rsidTr="0086630A">
        <w:trPr>
          <w:trHeight w:val="449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4. Наличие собственных об</w:t>
            </w:r>
            <w:r w:rsidRPr="00EA319C">
              <w:rPr>
                <w:b w:val="0"/>
                <w:color w:val="000000"/>
                <w:lang w:eastAsia="en-US"/>
              </w:rPr>
              <w:t>о</w:t>
            </w:r>
            <w:r w:rsidRPr="00EA319C">
              <w:rPr>
                <w:b w:val="0"/>
                <w:color w:val="000000"/>
                <w:lang w:eastAsia="en-US"/>
              </w:rPr>
              <w:t>ротных средств, тыс. руб.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___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52003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58230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60224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115,80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___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55982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60259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61933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110,63</w:t>
            </w:r>
          </w:p>
        </w:tc>
      </w:tr>
      <w:tr w:rsidR="002B7F97" w:rsidRPr="00EA319C" w:rsidTr="0086630A">
        <w:trPr>
          <w:trHeight w:val="330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6. Излишек (+) или недост</w:t>
            </w:r>
            <w:r w:rsidRPr="00EA319C">
              <w:rPr>
                <w:b w:val="0"/>
                <w:color w:val="000000"/>
                <w:lang w:eastAsia="en-US"/>
              </w:rPr>
              <w:t>а</w:t>
            </w:r>
            <w:r w:rsidRPr="00EA319C">
              <w:rPr>
                <w:b w:val="0"/>
                <w:color w:val="000000"/>
                <w:lang w:eastAsia="en-US"/>
              </w:rPr>
              <w:t>ток (-), тыс. руб.: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___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-53842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-48238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-51597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95,83</w:t>
            </w:r>
          </w:p>
        </w:tc>
      </w:tr>
      <w:tr w:rsidR="002B7F97" w:rsidRPr="00EA319C" w:rsidTr="0086630A">
        <w:trPr>
          <w:trHeight w:val="375"/>
        </w:trPr>
        <w:tc>
          <w:tcPr>
            <w:tcW w:w="17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а) собственных оборотных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б) общей величины основных источников для формиров</w:t>
            </w:r>
            <w:r w:rsidRPr="00EA319C">
              <w:rPr>
                <w:b w:val="0"/>
                <w:color w:val="000000"/>
                <w:lang w:eastAsia="en-US"/>
              </w:rPr>
              <w:t>а</w:t>
            </w:r>
            <w:r w:rsidRPr="00EA319C">
              <w:rPr>
                <w:b w:val="0"/>
                <w:color w:val="000000"/>
                <w:lang w:eastAsia="en-US"/>
              </w:rPr>
              <w:t>ния запасов и затрат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___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-49863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-46209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-49888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100,10</w:t>
            </w:r>
          </w:p>
        </w:tc>
      </w:tr>
    </w:tbl>
    <w:p w:rsidR="002B7F97" w:rsidRPr="0086630A" w:rsidRDefault="002B7F97" w:rsidP="0086630A">
      <w:pPr>
        <w:jc w:val="right"/>
        <w:rPr>
          <w:b w:val="0"/>
        </w:rPr>
      </w:pPr>
      <w:r>
        <w:br w:type="page"/>
      </w:r>
      <w:r w:rsidRPr="0086630A">
        <w:rPr>
          <w:b w:val="0"/>
        </w:rPr>
        <w:lastRenderedPageBreak/>
        <w:t>Продолжение таблицы 2.4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67"/>
        <w:gridCol w:w="1508"/>
        <w:gridCol w:w="1288"/>
        <w:gridCol w:w="1196"/>
        <w:gridCol w:w="1315"/>
        <w:gridCol w:w="997"/>
      </w:tblGrid>
      <w:tr w:rsidR="002B7F97" w:rsidRPr="00EA319C" w:rsidTr="0086630A">
        <w:trPr>
          <w:trHeight w:val="448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86630A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6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7. Коэффициент автономии (независимости)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0,5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0,77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0,77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102,70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8. Коэффициент соотнош</w:t>
            </w:r>
            <w:r w:rsidRPr="00EA319C">
              <w:rPr>
                <w:b w:val="0"/>
                <w:color w:val="000000"/>
                <w:lang w:eastAsia="en-US"/>
              </w:rPr>
              <w:t>е</w:t>
            </w:r>
            <w:r w:rsidRPr="00EA319C">
              <w:rPr>
                <w:b w:val="0"/>
                <w:color w:val="000000"/>
                <w:lang w:eastAsia="en-US"/>
              </w:rPr>
              <w:t>ния заемных и собственных средств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≤ 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0,32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0,29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93,75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9. Коэффициент маневренн</w:t>
            </w:r>
            <w:r w:rsidRPr="00EA319C">
              <w:rPr>
                <w:b w:val="0"/>
                <w:color w:val="000000"/>
                <w:lang w:eastAsia="en-US"/>
              </w:rPr>
              <w:t>о</w:t>
            </w:r>
            <w:r w:rsidRPr="00EA319C">
              <w:rPr>
                <w:b w:val="0"/>
                <w:color w:val="000000"/>
                <w:lang w:eastAsia="en-US"/>
              </w:rPr>
              <w:t>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0,5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0,16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145,45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10. Коэффициент обеспече</w:t>
            </w:r>
            <w:r w:rsidRPr="00EA319C">
              <w:rPr>
                <w:b w:val="0"/>
                <w:color w:val="000000"/>
                <w:lang w:eastAsia="en-US"/>
              </w:rPr>
              <w:t>н</w:t>
            </w:r>
            <w:r w:rsidRPr="00EA319C">
              <w:rPr>
                <w:b w:val="0"/>
                <w:color w:val="000000"/>
                <w:lang w:eastAsia="en-US"/>
              </w:rPr>
              <w:t>ности собственными исто</w:t>
            </w:r>
            <w:r w:rsidRPr="00EA319C">
              <w:rPr>
                <w:b w:val="0"/>
                <w:color w:val="000000"/>
                <w:lang w:eastAsia="en-US"/>
              </w:rPr>
              <w:t>ч</w:t>
            </w:r>
            <w:r w:rsidRPr="00EA319C">
              <w:rPr>
                <w:b w:val="0"/>
                <w:color w:val="000000"/>
                <w:lang w:eastAsia="en-US"/>
              </w:rPr>
              <w:t>никами финансирования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≥ 0,1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0,25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0,32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0,35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140,00</w:t>
            </w:r>
          </w:p>
        </w:tc>
      </w:tr>
      <w:tr w:rsidR="002B7F97" w:rsidRPr="00EA319C" w:rsidTr="0086630A">
        <w:trPr>
          <w:trHeight w:val="645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97" w:rsidRPr="00EA319C" w:rsidRDefault="002B7F97" w:rsidP="00EA319C">
            <w:pPr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11. Коэффициент финанс</w:t>
            </w:r>
            <w:r w:rsidRPr="00EA319C">
              <w:rPr>
                <w:b w:val="0"/>
                <w:color w:val="000000"/>
                <w:lang w:eastAsia="en-US"/>
              </w:rPr>
              <w:t>о</w:t>
            </w:r>
            <w:r w:rsidRPr="00EA319C">
              <w:rPr>
                <w:b w:val="0"/>
                <w:color w:val="000000"/>
                <w:lang w:eastAsia="en-US"/>
              </w:rPr>
              <w:t>вой зависимости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F97" w:rsidRPr="00EA319C" w:rsidRDefault="002B7F97" w:rsidP="00EA319C">
            <w:pPr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≤ 1,25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1,32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1,30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1,30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F97" w:rsidRPr="00EA319C" w:rsidRDefault="002B7F97" w:rsidP="00EA319C">
            <w:pPr>
              <w:spacing w:after="200" w:line="276" w:lineRule="auto"/>
              <w:jc w:val="center"/>
              <w:rPr>
                <w:b w:val="0"/>
                <w:color w:val="000000"/>
                <w:lang w:eastAsia="en-US"/>
              </w:rPr>
            </w:pPr>
            <w:r w:rsidRPr="00EA319C">
              <w:rPr>
                <w:b w:val="0"/>
                <w:color w:val="000000"/>
                <w:lang w:eastAsia="en-US"/>
              </w:rPr>
              <w:t>98,48</w:t>
            </w:r>
          </w:p>
        </w:tc>
      </w:tr>
    </w:tbl>
    <w:p w:rsidR="002B7F97" w:rsidRPr="00EA319C" w:rsidRDefault="002B7F97" w:rsidP="00EA319C">
      <w:pPr>
        <w:pStyle w:val="13"/>
        <w:shd w:val="clear" w:color="auto" w:fill="auto"/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2B7F97" w:rsidRPr="00DD5268" w:rsidRDefault="002B7F97" w:rsidP="00DD5268">
      <w:pPr>
        <w:spacing w:line="360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DD5268">
        <w:rPr>
          <w:b w:val="0"/>
          <w:kern w:val="2"/>
          <w:sz w:val="28"/>
          <w:szCs w:val="28"/>
          <w:lang w:eastAsia="en-US"/>
        </w:rPr>
        <w:t xml:space="preserve">По данным таблицы 2.4 видно, что значение коэффициента покрытия (текущей ликвидности) в </w:t>
      </w:r>
      <w:smartTag w:uri="urn:schemas-microsoft-com:office:smarttags" w:element="metricconverter">
        <w:smartTagPr>
          <w:attr w:name="ProductID" w:val="2014 г"/>
        </w:smartTagPr>
        <w:r w:rsidRPr="00DD5268">
          <w:rPr>
            <w:b w:val="0"/>
            <w:kern w:val="2"/>
            <w:sz w:val="28"/>
            <w:szCs w:val="28"/>
            <w:lang w:eastAsia="en-US"/>
          </w:rPr>
          <w:t>2014 г</w:t>
        </w:r>
      </w:smartTag>
      <w:r w:rsidRPr="00DD5268">
        <w:rPr>
          <w:b w:val="0"/>
          <w:kern w:val="2"/>
          <w:sz w:val="28"/>
          <w:szCs w:val="28"/>
          <w:lang w:eastAsia="en-US"/>
        </w:rPr>
        <w:t>. было равно 3,49, в 2015г. – 2,44, а в 2016г. – 2,76 и что показатель 2016г. к показателю 2014г. уменьшился на 20,92 %.  П</w:t>
      </w:r>
      <w:r w:rsidRPr="00DD5268">
        <w:rPr>
          <w:b w:val="0"/>
          <w:kern w:val="2"/>
          <w:sz w:val="28"/>
          <w:szCs w:val="28"/>
          <w:lang w:eastAsia="en-US"/>
        </w:rPr>
        <w:t>о</w:t>
      </w:r>
      <w:r w:rsidRPr="00DD5268">
        <w:rPr>
          <w:b w:val="0"/>
          <w:kern w:val="2"/>
          <w:sz w:val="28"/>
          <w:szCs w:val="28"/>
          <w:lang w:eastAsia="en-US"/>
        </w:rPr>
        <w:t xml:space="preserve">казатели 2014-2016 гг. свидетельствуют о превышении </w:t>
      </w:r>
      <w:r w:rsidRPr="00DD5268">
        <w:rPr>
          <w:b w:val="0"/>
          <w:sz w:val="28"/>
          <w:szCs w:val="28"/>
          <w:lang w:eastAsia="en-US"/>
        </w:rPr>
        <w:t>текущих пассивов (финансовыми обязательствами) над текущими активами, которые обеспеч</w:t>
      </w:r>
      <w:r w:rsidRPr="00DD5268">
        <w:rPr>
          <w:b w:val="0"/>
          <w:sz w:val="28"/>
          <w:szCs w:val="28"/>
          <w:lang w:eastAsia="en-US"/>
        </w:rPr>
        <w:t>и</w:t>
      </w:r>
      <w:r w:rsidRPr="00DD5268">
        <w:rPr>
          <w:b w:val="0"/>
          <w:sz w:val="28"/>
          <w:szCs w:val="28"/>
          <w:lang w:eastAsia="en-US"/>
        </w:rPr>
        <w:t>вают резервный запас (границу безопасности) для компенсации убытков, к</w:t>
      </w:r>
      <w:r w:rsidRPr="00DD5268">
        <w:rPr>
          <w:b w:val="0"/>
          <w:sz w:val="28"/>
          <w:szCs w:val="28"/>
          <w:lang w:eastAsia="en-US"/>
        </w:rPr>
        <w:t>о</w:t>
      </w:r>
      <w:r w:rsidRPr="00DD5268">
        <w:rPr>
          <w:b w:val="0"/>
          <w:sz w:val="28"/>
          <w:szCs w:val="28"/>
          <w:lang w:eastAsia="en-US"/>
        </w:rPr>
        <w:t>торые может понести организация при размещении и ликвидации всех об</w:t>
      </w:r>
      <w:r w:rsidRPr="00DD5268">
        <w:rPr>
          <w:b w:val="0"/>
          <w:sz w:val="28"/>
          <w:szCs w:val="28"/>
          <w:lang w:eastAsia="en-US"/>
        </w:rPr>
        <w:t>о</w:t>
      </w:r>
      <w:r w:rsidRPr="00DD5268">
        <w:rPr>
          <w:b w:val="0"/>
          <w:sz w:val="28"/>
          <w:szCs w:val="28"/>
          <w:lang w:eastAsia="en-US"/>
        </w:rPr>
        <w:t>ротных активов, кроме наличности и чем больше этот запас, тем больше ув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>ренность кредиторов в том, что долги будут погашены.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kern w:val="2"/>
          <w:sz w:val="28"/>
          <w:szCs w:val="28"/>
          <w:lang w:eastAsia="en-US"/>
        </w:rPr>
        <w:t xml:space="preserve">Показатель коэффициента абсолютной ликвидности определил, что всего 1% в 2014-2016гг. </w:t>
      </w:r>
      <w:r w:rsidRPr="00DD5268">
        <w:rPr>
          <w:b w:val="0"/>
          <w:sz w:val="28"/>
          <w:szCs w:val="28"/>
          <w:lang w:eastAsia="en-US"/>
        </w:rPr>
        <w:t xml:space="preserve">краткосрочных обязательств могло быть погашено немедленно за счет имеющейся денежной наличности, которыми располагает организация на счетах в банке, в кассе, а так же виде ценных бумаг. 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Коэффициент абсолютной ликвидности на протяжении анализируемого периода не достигает рекомендуемое оптимально значение, что свидетел</w:t>
      </w:r>
      <w:r w:rsidRPr="00DD5268">
        <w:rPr>
          <w:b w:val="0"/>
          <w:sz w:val="28"/>
          <w:szCs w:val="28"/>
          <w:lang w:eastAsia="en-US"/>
        </w:rPr>
        <w:t>ь</w:t>
      </w:r>
      <w:r w:rsidRPr="00DD5268">
        <w:rPr>
          <w:b w:val="0"/>
          <w:sz w:val="28"/>
          <w:szCs w:val="28"/>
          <w:lang w:eastAsia="en-US"/>
        </w:rPr>
        <w:t xml:space="preserve">ствует о нерациональности использования денежных средств, так в </w:t>
      </w:r>
      <w:smartTag w:uri="urn:schemas-microsoft-com:office:smarttags" w:element="metricconverter">
        <w:smartTagPr>
          <w:attr w:name="ProductID" w:val="2016 г"/>
        </w:smartTagPr>
        <w:r w:rsidRPr="00DD5268">
          <w:rPr>
            <w:b w:val="0"/>
            <w:sz w:val="28"/>
            <w:szCs w:val="28"/>
            <w:lang w:eastAsia="en-US"/>
          </w:rPr>
          <w:t>2016 г</w:t>
        </w:r>
      </w:smartTag>
      <w:r w:rsidRPr="00DD5268">
        <w:rPr>
          <w:b w:val="0"/>
          <w:sz w:val="28"/>
          <w:szCs w:val="28"/>
          <w:lang w:eastAsia="en-US"/>
        </w:rPr>
        <w:t>. этот показатель достиг уровня 1%.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 xml:space="preserve">Коэффициент срочной ликвидности ниже признанного нормального уровня, в </w:t>
      </w:r>
      <w:smartTag w:uri="urn:schemas-microsoft-com:office:smarttags" w:element="metricconverter">
        <w:smartTagPr>
          <w:attr w:name="ProductID" w:val="2016 г"/>
        </w:smartTagPr>
        <w:r w:rsidRPr="00DD5268">
          <w:rPr>
            <w:b w:val="0"/>
            <w:sz w:val="28"/>
            <w:szCs w:val="28"/>
            <w:lang w:eastAsia="en-US"/>
          </w:rPr>
          <w:t>2016 г</w:t>
        </w:r>
      </w:smartTag>
      <w:r w:rsidRPr="00DD5268">
        <w:rPr>
          <w:b w:val="0"/>
          <w:sz w:val="28"/>
          <w:szCs w:val="28"/>
          <w:lang w:eastAsia="en-US"/>
        </w:rPr>
        <w:t>. – 0,07, что также свидетельствует о снижении рациональн</w:t>
      </w:r>
      <w:r w:rsidRPr="00DD5268">
        <w:rPr>
          <w:b w:val="0"/>
          <w:sz w:val="28"/>
          <w:szCs w:val="28"/>
          <w:lang w:eastAsia="en-US"/>
        </w:rPr>
        <w:t>о</w:t>
      </w:r>
      <w:r w:rsidRPr="00DD5268">
        <w:rPr>
          <w:b w:val="0"/>
          <w:sz w:val="28"/>
          <w:szCs w:val="28"/>
          <w:lang w:eastAsia="en-US"/>
        </w:rPr>
        <w:t>сти использования денежных средств в 2016г.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lastRenderedPageBreak/>
        <w:t>Собственные оборотные средства играют ведущую роль среди исто</w:t>
      </w:r>
      <w:r w:rsidRPr="00DD5268">
        <w:rPr>
          <w:b w:val="0"/>
          <w:sz w:val="28"/>
          <w:szCs w:val="28"/>
          <w:lang w:eastAsia="en-US"/>
        </w:rPr>
        <w:t>ч</w:t>
      </w:r>
      <w:r w:rsidRPr="00DD5268">
        <w:rPr>
          <w:b w:val="0"/>
          <w:sz w:val="28"/>
          <w:szCs w:val="28"/>
          <w:lang w:eastAsia="en-US"/>
        </w:rPr>
        <w:t>ников их формирования. Собственные средства АО «Учхоз Июльское» пр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>вышают обязательства, что является положительным фактором для оценки платежеспособности организации.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Коэффициент автономии выше нормы за все три года (2014-2016гг.), в 2014-2016гг. он составил 0,75-0,77. Он показывает удельный вес собственных средств в общей сумме источников финансирования, т.е. 75-77% в 2014-2016гг. Но все же с точки зрения инвесторов и кредиторов, чем выше знач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>ние коэффициента, тем меньше риск потери инвестиций вложенных в пре</w:t>
      </w:r>
      <w:r w:rsidRPr="00DD5268">
        <w:rPr>
          <w:b w:val="0"/>
          <w:sz w:val="28"/>
          <w:szCs w:val="28"/>
          <w:lang w:eastAsia="en-US"/>
        </w:rPr>
        <w:t>д</w:t>
      </w:r>
      <w:r w:rsidRPr="00DD5268">
        <w:rPr>
          <w:b w:val="0"/>
          <w:sz w:val="28"/>
          <w:szCs w:val="28"/>
          <w:lang w:eastAsia="en-US"/>
        </w:rPr>
        <w:t>приятие и предоставленных ему кредитов. И делаем вывод, что АО «Учхоз Июльское» финансово устойчиво и менее зависимо от сторонних кредитов.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Коэффициент соотношения заемных и собственных средств определил, что 30% заемных средств организация привлекла на 1 руб. вложенных в а</w:t>
      </w:r>
      <w:r w:rsidRPr="00DD5268">
        <w:rPr>
          <w:b w:val="0"/>
          <w:sz w:val="28"/>
          <w:szCs w:val="28"/>
          <w:lang w:eastAsia="en-US"/>
        </w:rPr>
        <w:t>к</w:t>
      </w:r>
      <w:r w:rsidRPr="00DD5268">
        <w:rPr>
          <w:b w:val="0"/>
          <w:sz w:val="28"/>
          <w:szCs w:val="28"/>
          <w:lang w:eastAsia="en-US"/>
        </w:rPr>
        <w:t>тивы собственных средств в 2014-2016г. Данный показатель позволил опр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 xml:space="preserve">делить степень зависимости организации от заемных средств, низкий уровень которого свидетельствует о снижении зависимости организации от внешних источников финансирования. 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 xml:space="preserve">Коэффициент маневренности ниже нормы, это значит, что всего лишь 11% в 2014г., 14% - в 2015г. и  16% в </w:t>
      </w:r>
      <w:smartTag w:uri="urn:schemas-microsoft-com:office:smarttags" w:element="metricconverter">
        <w:smartTagPr>
          <w:attr w:name="ProductID" w:val="2016 г"/>
        </w:smartTagPr>
        <w:r w:rsidRPr="00DD5268">
          <w:rPr>
            <w:b w:val="0"/>
            <w:sz w:val="28"/>
            <w:szCs w:val="28"/>
            <w:lang w:eastAsia="en-US"/>
          </w:rPr>
          <w:t>2016 г</w:t>
        </w:r>
      </w:smartTag>
      <w:r w:rsidRPr="00DD5268">
        <w:rPr>
          <w:b w:val="0"/>
          <w:sz w:val="28"/>
          <w:szCs w:val="28"/>
          <w:lang w:eastAsia="en-US"/>
        </w:rPr>
        <w:t>. собственных средств наход</w:t>
      </w:r>
      <w:r w:rsidRPr="00DD5268">
        <w:rPr>
          <w:b w:val="0"/>
          <w:sz w:val="28"/>
          <w:szCs w:val="28"/>
          <w:lang w:eastAsia="en-US"/>
        </w:rPr>
        <w:t>и</w:t>
      </w:r>
      <w:r w:rsidRPr="00DD5268">
        <w:rPr>
          <w:b w:val="0"/>
          <w:sz w:val="28"/>
          <w:szCs w:val="28"/>
          <w:lang w:eastAsia="en-US"/>
        </w:rPr>
        <w:t>лось в мобильной форме (оборотной форме), позволяющей свободно мане</w:t>
      </w:r>
      <w:r w:rsidRPr="00DD5268">
        <w:rPr>
          <w:b w:val="0"/>
          <w:sz w:val="28"/>
          <w:szCs w:val="28"/>
          <w:lang w:eastAsia="en-US"/>
        </w:rPr>
        <w:t>в</w:t>
      </w:r>
      <w:r w:rsidRPr="00DD5268">
        <w:rPr>
          <w:b w:val="0"/>
          <w:sz w:val="28"/>
          <w:szCs w:val="28"/>
          <w:lang w:eastAsia="en-US"/>
        </w:rPr>
        <w:t>рировать этими средствами.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В результате делаем вывод – АО «Учхоз Июльское»</w:t>
      </w:r>
      <w:r w:rsidRPr="00DD5268">
        <w:rPr>
          <w:b w:val="0"/>
          <w:snapToGrid w:val="0"/>
          <w:sz w:val="28"/>
          <w:szCs w:val="28"/>
          <w:lang w:eastAsia="en-US"/>
        </w:rPr>
        <w:t xml:space="preserve"> </w:t>
      </w:r>
      <w:r w:rsidRPr="00DD5268">
        <w:rPr>
          <w:b w:val="0"/>
          <w:sz w:val="28"/>
          <w:szCs w:val="28"/>
          <w:lang w:eastAsia="en-US"/>
        </w:rPr>
        <w:t>для обеспечения своей платежеспособности на текущий момент времени должно увеличивать уровень ликвидных активов за счет снижения краткосрочной задолженности и увеличения дебиторской.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Обобщив экономические и финансовые показатели деятельности АО «Учхоз Июльское» наблюдается тенденция к росту деятельности организ</w:t>
      </w:r>
      <w:r w:rsidRPr="00DD5268">
        <w:rPr>
          <w:b w:val="0"/>
          <w:sz w:val="28"/>
          <w:szCs w:val="28"/>
          <w:lang w:eastAsia="en-US"/>
        </w:rPr>
        <w:t>а</w:t>
      </w:r>
      <w:r w:rsidRPr="00DD5268">
        <w:rPr>
          <w:b w:val="0"/>
          <w:sz w:val="28"/>
          <w:szCs w:val="28"/>
          <w:lang w:eastAsia="en-US"/>
        </w:rPr>
        <w:t>ции. В 2016г. наблюдается рост выручки от реализации продукции, но пр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>обладает чистый убыток, что говорит о том, что организация безуспешно в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lastRenderedPageBreak/>
        <w:t>дет свою деятельность в 2016г., что отражается на значениях финансовых показателей.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Также видим, что кредиторская задолженность варьируется на прот</w:t>
      </w:r>
      <w:r w:rsidRPr="00DD5268">
        <w:rPr>
          <w:b w:val="0"/>
          <w:sz w:val="28"/>
          <w:szCs w:val="28"/>
          <w:lang w:eastAsia="en-US"/>
        </w:rPr>
        <w:t>я</w:t>
      </w:r>
      <w:r w:rsidRPr="00DD5268">
        <w:rPr>
          <w:b w:val="0"/>
          <w:sz w:val="28"/>
          <w:szCs w:val="28"/>
          <w:lang w:eastAsia="en-US"/>
        </w:rPr>
        <w:t>жении исследуемого периода, но к 2016г. наблюдается ее рост по сравнению с 2014г., что свидетельствует о том, что АО «Учхоз Июльское» не вовремя выплачивает свою задолженность перед поставщиками и подрядчиками, п</w:t>
      </w:r>
      <w:r w:rsidRPr="00DD5268">
        <w:rPr>
          <w:b w:val="0"/>
          <w:sz w:val="28"/>
          <w:szCs w:val="28"/>
          <w:lang w:eastAsia="en-US"/>
        </w:rPr>
        <w:t>е</w:t>
      </w:r>
      <w:r w:rsidRPr="00DD5268">
        <w:rPr>
          <w:b w:val="0"/>
          <w:sz w:val="28"/>
          <w:szCs w:val="28"/>
          <w:lang w:eastAsia="en-US"/>
        </w:rPr>
        <w:t>ред персоналом по оплате труда, по налогам и прочее. Аналогично можно сказать про рост дебиторской задолженности в 2016г. по сравнению с 2014г.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Темпы роста собственного капитала превышают темпы роста заемного капитала, что говорит о том, что АО «Учхоз Июльское» меньше пользуется чужими ресурсами и внешними кредиторами. И это положительно возде</w:t>
      </w:r>
      <w:r w:rsidRPr="00DD5268">
        <w:rPr>
          <w:b w:val="0"/>
          <w:sz w:val="28"/>
          <w:szCs w:val="28"/>
          <w:lang w:eastAsia="en-US"/>
        </w:rPr>
        <w:t>й</w:t>
      </w:r>
      <w:r w:rsidRPr="00DD5268">
        <w:rPr>
          <w:b w:val="0"/>
          <w:sz w:val="28"/>
          <w:szCs w:val="28"/>
          <w:lang w:eastAsia="en-US"/>
        </w:rPr>
        <w:t>ствует на финансовое состояние организации.</w:t>
      </w:r>
    </w:p>
    <w:p w:rsidR="002B7F97" w:rsidRPr="00DD5268" w:rsidRDefault="002B7F97" w:rsidP="00DD526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5268">
        <w:rPr>
          <w:b w:val="0"/>
          <w:sz w:val="28"/>
          <w:szCs w:val="28"/>
          <w:lang w:eastAsia="en-US"/>
        </w:rPr>
        <w:t>В целом по данной главе можно сделать вывод, что АО «Учхоз Июл</w:t>
      </w:r>
      <w:r w:rsidRPr="00DD5268">
        <w:rPr>
          <w:b w:val="0"/>
          <w:sz w:val="28"/>
          <w:szCs w:val="28"/>
          <w:lang w:eastAsia="en-US"/>
        </w:rPr>
        <w:t>ь</w:t>
      </w:r>
      <w:r w:rsidRPr="00DD5268">
        <w:rPr>
          <w:b w:val="0"/>
          <w:sz w:val="28"/>
          <w:szCs w:val="28"/>
          <w:lang w:eastAsia="en-US"/>
        </w:rPr>
        <w:t>ское» развивается безуспешно, но является платежеспособной, ликвидной и  финансово-устойчивой организацией.</w:t>
      </w:r>
    </w:p>
    <w:p w:rsidR="002B7F97" w:rsidRPr="00B36302" w:rsidRDefault="002B7F97" w:rsidP="00B36302">
      <w:pPr>
        <w:spacing w:line="360" w:lineRule="auto"/>
        <w:ind w:firstLine="709"/>
        <w:rPr>
          <w:b w:val="0"/>
          <w:sz w:val="28"/>
          <w:szCs w:val="28"/>
        </w:rPr>
      </w:pPr>
    </w:p>
    <w:p w:rsidR="002B7F97" w:rsidRPr="00996666" w:rsidRDefault="002B7F97" w:rsidP="00996666">
      <w:pPr>
        <w:jc w:val="center"/>
        <w:rPr>
          <w:sz w:val="28"/>
          <w:szCs w:val="28"/>
        </w:rPr>
      </w:pPr>
      <w:bookmarkStart w:id="8" w:name="_Toc484163718"/>
      <w:r w:rsidRPr="00996666">
        <w:rPr>
          <w:sz w:val="28"/>
          <w:szCs w:val="28"/>
        </w:rPr>
        <w:t xml:space="preserve">2.3. Оценка состояния </w:t>
      </w:r>
      <w:bookmarkEnd w:id="8"/>
      <w:r>
        <w:rPr>
          <w:sz w:val="28"/>
          <w:szCs w:val="28"/>
        </w:rPr>
        <w:t>бухгалтерского учета и внутрихозяйственного    контроля организации</w:t>
      </w:r>
    </w:p>
    <w:p w:rsidR="002B7F97" w:rsidRPr="00B36302" w:rsidRDefault="002B7F97" w:rsidP="00F62459">
      <w:pPr>
        <w:spacing w:line="360" w:lineRule="auto"/>
        <w:rPr>
          <w:b w:val="0"/>
          <w:sz w:val="28"/>
          <w:szCs w:val="28"/>
        </w:rPr>
      </w:pPr>
    </w:p>
    <w:p w:rsidR="002B7F97" w:rsidRPr="00B36302" w:rsidRDefault="002B7F97" w:rsidP="00B3630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Бухгалтерский учет в </w:t>
      </w:r>
      <w:r w:rsidRPr="00B36302">
        <w:rPr>
          <w:b w:val="0"/>
          <w:sz w:val="28"/>
          <w:szCs w:val="28"/>
        </w:rPr>
        <w:t>АО «Учхоз Июльское» ведется в соответствии с Федеральным Законом «О бухгалтерском учете» от 06.12.2011 г. № 402-ФЗ.</w:t>
      </w:r>
    </w:p>
    <w:p w:rsidR="002B7F97" w:rsidRPr="00B36302" w:rsidRDefault="002B7F97" w:rsidP="00B36302">
      <w:pPr>
        <w:pStyle w:val="afd"/>
        <w:spacing w:line="360" w:lineRule="auto"/>
        <w:ind w:firstLine="709"/>
        <w:jc w:val="both"/>
        <w:rPr>
          <w:b w:val="0"/>
          <w:szCs w:val="28"/>
        </w:rPr>
      </w:pPr>
      <w:r w:rsidRPr="0002449E">
        <w:rPr>
          <w:b w:val="0"/>
          <w:sz w:val="28"/>
          <w:szCs w:val="28"/>
        </w:rPr>
        <w:t>Изучив состояние и особенности организации, нами определено, что ответственность за ведение бухгалтерского учета несет главный бухгалтер. Главным бухгалтером разработана учетная политика</w:t>
      </w:r>
      <w:r w:rsidRPr="00B36302">
        <w:rPr>
          <w:b w:val="0"/>
          <w:szCs w:val="28"/>
        </w:rPr>
        <w:t>.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 xml:space="preserve"> Согласно «Положению о бухгалтерском учете и отчетности в РФ», утвержденному приказом Министерства Финансов  РФ от 29 июля </w:t>
      </w:r>
      <w:smartTag w:uri="urn:schemas-microsoft-com:office:smarttags" w:element="metricconverter">
        <w:smartTagPr>
          <w:attr w:name="ProductID" w:val="1998 г"/>
        </w:smartTagPr>
        <w:r w:rsidRPr="00B3630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36302">
        <w:rPr>
          <w:rFonts w:ascii="Times New Roman" w:hAnsi="Times New Roman" w:cs="Times New Roman"/>
          <w:sz w:val="28"/>
          <w:szCs w:val="28"/>
        </w:rPr>
        <w:t>. №34н (ред. от 24.12.2010. №186н) принятая организацией учетная политика утверждается приказом или иным письменным распоряжением руководителя организации. При этом утверждаются: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lastRenderedPageBreak/>
        <w:t>- рабочий план счетов бухгалтерского учета, содержащий применяемые в организации счета, необходимые для ведения синтетического и аналитич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ского учета;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формы первичных учетных документов, применяемых для оформл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ния хозяйственных операций, по которым не предусмотрены типовые формы первичных учетных документов, а также формы документов для внутренней бухгалтерской отчетности;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  методы оценки отдельных видов имущества и обязательств;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  порядок проведения инвентаризации имущества и обязательств;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  правила документооборота и технология обработки учетной инфо</w:t>
      </w:r>
      <w:r w:rsidRPr="00B36302">
        <w:rPr>
          <w:rFonts w:ascii="Times New Roman" w:hAnsi="Times New Roman" w:cs="Times New Roman"/>
          <w:sz w:val="28"/>
          <w:szCs w:val="28"/>
        </w:rPr>
        <w:t>р</w:t>
      </w:r>
      <w:r w:rsidRPr="00B36302">
        <w:rPr>
          <w:rFonts w:ascii="Times New Roman" w:hAnsi="Times New Roman" w:cs="Times New Roman"/>
          <w:sz w:val="28"/>
          <w:szCs w:val="28"/>
        </w:rPr>
        <w:t>мации;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порядок контроля за хозяйственными операциями, а также другие р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шения, необходимые для организации бухгалтерского учета.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филиала </w:t>
      </w:r>
      <w:r w:rsidRPr="00B36302">
        <w:rPr>
          <w:rFonts w:ascii="Times New Roman" w:hAnsi="Times New Roman" w:cs="Times New Roman"/>
          <w:sz w:val="28"/>
          <w:szCs w:val="28"/>
        </w:rPr>
        <w:t>АО «Учхоз Июльское» содержит рабочий план счетов, утвержденный организацией на основе Плана счетов бухгалте</w:t>
      </w:r>
      <w:r w:rsidRPr="00B36302">
        <w:rPr>
          <w:rFonts w:ascii="Times New Roman" w:hAnsi="Times New Roman" w:cs="Times New Roman"/>
          <w:sz w:val="28"/>
          <w:szCs w:val="28"/>
        </w:rPr>
        <w:t>р</w:t>
      </w:r>
      <w:r w:rsidRPr="00B36302">
        <w:rPr>
          <w:rFonts w:ascii="Times New Roman" w:hAnsi="Times New Roman" w:cs="Times New Roman"/>
          <w:sz w:val="28"/>
          <w:szCs w:val="28"/>
        </w:rPr>
        <w:t>ского учета, утверждаемого Министерством финансов Российской Федер</w:t>
      </w:r>
      <w:r w:rsidRPr="00B36302">
        <w:rPr>
          <w:rFonts w:ascii="Times New Roman" w:hAnsi="Times New Roman" w:cs="Times New Roman"/>
          <w:sz w:val="28"/>
          <w:szCs w:val="28"/>
        </w:rPr>
        <w:t>а</w:t>
      </w:r>
      <w:r w:rsidRPr="00B36302">
        <w:rPr>
          <w:rFonts w:ascii="Times New Roman" w:hAnsi="Times New Roman" w:cs="Times New Roman"/>
          <w:sz w:val="28"/>
          <w:szCs w:val="28"/>
        </w:rPr>
        <w:t>ции. Данный рабочий план счетов содержит применяемые организациям сч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та для ведения учета. А именно 01 «Основные средства» и к нему открыв</w:t>
      </w:r>
      <w:r w:rsidRPr="00B36302">
        <w:rPr>
          <w:rFonts w:ascii="Times New Roman" w:hAnsi="Times New Roman" w:cs="Times New Roman"/>
          <w:sz w:val="28"/>
          <w:szCs w:val="28"/>
        </w:rPr>
        <w:t>а</w:t>
      </w:r>
      <w:r w:rsidRPr="00B36302">
        <w:rPr>
          <w:rFonts w:ascii="Times New Roman" w:hAnsi="Times New Roman" w:cs="Times New Roman"/>
          <w:sz w:val="28"/>
          <w:szCs w:val="28"/>
        </w:rPr>
        <w:t>ются субсчета: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 xml:space="preserve">- субсчет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6302">
        <w:rPr>
          <w:rFonts w:ascii="Times New Roman" w:hAnsi="Times New Roman" w:cs="Times New Roman"/>
          <w:sz w:val="28"/>
          <w:szCs w:val="28"/>
        </w:rPr>
        <w:t>1 - основные производственные средства;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субсчет 09</w:t>
      </w:r>
      <w:r w:rsidRPr="00B36302">
        <w:rPr>
          <w:rFonts w:ascii="Times New Roman" w:hAnsi="Times New Roman" w:cs="Times New Roman"/>
          <w:sz w:val="28"/>
          <w:szCs w:val="28"/>
        </w:rPr>
        <w:t xml:space="preserve"> - выбытие основных средств.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К счету 02 «Амортизация основных средств» открываются следующие субсчета: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>- субсчет 1 - амортизация основных средств, учтенных на счете 01 «О</w:t>
      </w:r>
      <w:r w:rsidRPr="00B36302">
        <w:rPr>
          <w:rFonts w:ascii="Times New Roman" w:hAnsi="Times New Roman" w:cs="Times New Roman"/>
          <w:sz w:val="28"/>
          <w:szCs w:val="28"/>
        </w:rPr>
        <w:t>с</w:t>
      </w:r>
      <w:r w:rsidRPr="00B36302">
        <w:rPr>
          <w:rFonts w:ascii="Times New Roman" w:hAnsi="Times New Roman" w:cs="Times New Roman"/>
          <w:sz w:val="28"/>
          <w:szCs w:val="28"/>
        </w:rPr>
        <w:t xml:space="preserve">новные средства». 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 xml:space="preserve">А также счета 07 «Оборудование к установке», 08 «Вложение во </w:t>
      </w:r>
      <w:proofErr w:type="spellStart"/>
      <w:r w:rsidRPr="00B36302">
        <w:rPr>
          <w:rFonts w:ascii="Times New Roman" w:hAnsi="Times New Roman" w:cs="Times New Roman"/>
          <w:sz w:val="28"/>
          <w:szCs w:val="28"/>
        </w:rPr>
        <w:t>вн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оборотные</w:t>
      </w:r>
      <w:proofErr w:type="spellEnd"/>
      <w:r w:rsidRPr="00B36302">
        <w:rPr>
          <w:rFonts w:ascii="Times New Roman" w:hAnsi="Times New Roman" w:cs="Times New Roman"/>
          <w:sz w:val="28"/>
          <w:szCs w:val="28"/>
        </w:rPr>
        <w:t xml:space="preserve"> активы», 10 «Материалы», счета учета производств и хозяйств: 20 «Основное производство», 23 «Вспомогательные производства», 25 «Общ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производственные расходы» , 26 «Общехозяйственные расходы, 29 «Обсл</w:t>
      </w:r>
      <w:r w:rsidRPr="00B36302">
        <w:rPr>
          <w:rFonts w:ascii="Times New Roman" w:hAnsi="Times New Roman" w:cs="Times New Roman"/>
          <w:sz w:val="28"/>
          <w:szCs w:val="28"/>
        </w:rPr>
        <w:t>у</w:t>
      </w:r>
      <w:r w:rsidRPr="00B36302">
        <w:rPr>
          <w:rFonts w:ascii="Times New Roman" w:hAnsi="Times New Roman" w:cs="Times New Roman"/>
          <w:sz w:val="28"/>
          <w:szCs w:val="28"/>
        </w:rPr>
        <w:t xml:space="preserve">живающие производства и хозяйства»; счета учета расчетов: 60 «Расчеты с </w:t>
      </w:r>
      <w:r w:rsidRPr="00B36302">
        <w:rPr>
          <w:rFonts w:ascii="Times New Roman" w:hAnsi="Times New Roman" w:cs="Times New Roman"/>
          <w:sz w:val="28"/>
          <w:szCs w:val="28"/>
        </w:rPr>
        <w:lastRenderedPageBreak/>
        <w:t>поставщиками и подрядчиками», 62 «Расчеты с покупателями и заказчик</w:t>
      </w:r>
      <w:r w:rsidRPr="00B36302">
        <w:rPr>
          <w:rFonts w:ascii="Times New Roman" w:hAnsi="Times New Roman" w:cs="Times New Roman"/>
          <w:sz w:val="28"/>
          <w:szCs w:val="28"/>
        </w:rPr>
        <w:t>а</w:t>
      </w:r>
      <w:r w:rsidRPr="00B36302">
        <w:rPr>
          <w:rFonts w:ascii="Times New Roman" w:hAnsi="Times New Roman" w:cs="Times New Roman"/>
          <w:sz w:val="28"/>
          <w:szCs w:val="28"/>
        </w:rPr>
        <w:t>ми», 66 «Расчеты по краткосрочным кредитам и займам», 68 «Расчеты по налогам и сборам», 69 «Расчеты по социальному страхованию и обеспеч</w:t>
      </w:r>
      <w:r w:rsidRPr="00B36302">
        <w:rPr>
          <w:rFonts w:ascii="Times New Roman" w:hAnsi="Times New Roman" w:cs="Times New Roman"/>
          <w:sz w:val="28"/>
          <w:szCs w:val="28"/>
        </w:rPr>
        <w:t>е</w:t>
      </w:r>
      <w:r w:rsidRPr="00B36302">
        <w:rPr>
          <w:rFonts w:ascii="Times New Roman" w:hAnsi="Times New Roman" w:cs="Times New Roman"/>
          <w:sz w:val="28"/>
          <w:szCs w:val="28"/>
        </w:rPr>
        <w:t>нию», 70 «Расчеты с персоналом по оплате труда», 71 «Расчеты с подотче</w:t>
      </w:r>
      <w:r w:rsidRPr="00B36302">
        <w:rPr>
          <w:rFonts w:ascii="Times New Roman" w:hAnsi="Times New Roman" w:cs="Times New Roman"/>
          <w:sz w:val="28"/>
          <w:szCs w:val="28"/>
        </w:rPr>
        <w:t>т</w:t>
      </w:r>
      <w:r w:rsidRPr="00B36302">
        <w:rPr>
          <w:rFonts w:ascii="Times New Roman" w:hAnsi="Times New Roman" w:cs="Times New Roman"/>
          <w:sz w:val="28"/>
          <w:szCs w:val="28"/>
        </w:rPr>
        <w:t>ными лицами» и другие счета.</w:t>
      </w:r>
    </w:p>
    <w:p w:rsidR="002B7F97" w:rsidRPr="00B36302" w:rsidRDefault="002B7F97" w:rsidP="00B363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02">
        <w:rPr>
          <w:rFonts w:ascii="Times New Roman" w:hAnsi="Times New Roman" w:cs="Times New Roman"/>
          <w:sz w:val="28"/>
          <w:szCs w:val="28"/>
        </w:rPr>
        <w:t xml:space="preserve">Также учетная политика организации содержит порядок проведения инвентаризации имущества и обязательств; правила документооборота и технология обработки учетной информации. </w:t>
      </w:r>
    </w:p>
    <w:p w:rsidR="002B7F97" w:rsidRPr="00B36302" w:rsidRDefault="002B7F97" w:rsidP="00B36302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в </w:t>
      </w:r>
      <w:r w:rsidRPr="00B36302">
        <w:rPr>
          <w:sz w:val="28"/>
          <w:szCs w:val="28"/>
        </w:rPr>
        <w:t>АО «Учхоз Июльское» автоматизирован, при этом используется программа «1С: Бухгалтерия 8.2». Бухгалтерский учет в</w:t>
      </w:r>
      <w:r w:rsidRPr="00B36302">
        <w:rPr>
          <w:sz w:val="28"/>
          <w:szCs w:val="28"/>
        </w:rPr>
        <w:t>е</w:t>
      </w:r>
      <w:r w:rsidRPr="00B36302">
        <w:rPr>
          <w:sz w:val="28"/>
          <w:szCs w:val="28"/>
        </w:rPr>
        <w:t>дется в журнально-ордерной форме учета и отчетности, которая основана на использовании приема накапливания данных первичных документов в разр</w:t>
      </w:r>
      <w:r w:rsidRPr="00B36302">
        <w:rPr>
          <w:sz w:val="28"/>
          <w:szCs w:val="28"/>
        </w:rPr>
        <w:t>е</w:t>
      </w:r>
      <w:r w:rsidRPr="00B36302">
        <w:rPr>
          <w:sz w:val="28"/>
          <w:szCs w:val="28"/>
        </w:rPr>
        <w:t>зе синтетического и аналитического учета. Первичные документы приним</w:t>
      </w:r>
      <w:r w:rsidRPr="00B36302">
        <w:rPr>
          <w:sz w:val="28"/>
          <w:szCs w:val="28"/>
        </w:rPr>
        <w:t>а</w:t>
      </w:r>
      <w:r w:rsidRPr="00B36302">
        <w:rPr>
          <w:sz w:val="28"/>
          <w:szCs w:val="28"/>
        </w:rPr>
        <w:t>ются к учету, после подписания руководителем организации или лицами, к</w:t>
      </w:r>
      <w:r w:rsidRPr="00B36302">
        <w:rPr>
          <w:sz w:val="28"/>
          <w:szCs w:val="28"/>
        </w:rPr>
        <w:t>о</w:t>
      </w:r>
      <w:r w:rsidRPr="00B36302">
        <w:rPr>
          <w:sz w:val="28"/>
          <w:szCs w:val="28"/>
        </w:rPr>
        <w:t>торым предоставлено право подписи и согласованы с главным бухгалтером организации. Этот список утвержден приказом и отражен в учетной полит</w:t>
      </w:r>
      <w:r w:rsidRPr="00B36302">
        <w:rPr>
          <w:sz w:val="28"/>
          <w:szCs w:val="28"/>
        </w:rPr>
        <w:t>и</w:t>
      </w:r>
      <w:r w:rsidRPr="00B36302">
        <w:rPr>
          <w:sz w:val="28"/>
          <w:szCs w:val="28"/>
        </w:rPr>
        <w:t>ке.</w:t>
      </w:r>
    </w:p>
    <w:p w:rsidR="002B7F97" w:rsidRPr="00B36302" w:rsidRDefault="002B7F97" w:rsidP="00B36302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B36302">
        <w:rPr>
          <w:sz w:val="28"/>
          <w:szCs w:val="28"/>
        </w:rPr>
        <w:t>Также руководствуются следующими документами: Методическими указаниями по бухгалтерскому учету основных средств, утвержденные Ми</w:t>
      </w:r>
      <w:r w:rsidRPr="00B36302">
        <w:rPr>
          <w:sz w:val="28"/>
          <w:szCs w:val="28"/>
        </w:rPr>
        <w:t>н</w:t>
      </w:r>
      <w:r w:rsidRPr="00B36302">
        <w:rPr>
          <w:sz w:val="28"/>
          <w:szCs w:val="28"/>
        </w:rPr>
        <w:t>фином РФ от  13.10.2003 № 91н; Постановлением Госкомстата РФ от 21.01.2003 №7 «Об утверждении унифицированных форм первичной учетной документации по учету основных средств»;  Методическими указаниями, утвержденными Министерством финансов РФ «По инвентаризации имущ</w:t>
      </w:r>
      <w:r w:rsidRPr="00B36302">
        <w:rPr>
          <w:sz w:val="28"/>
          <w:szCs w:val="28"/>
        </w:rPr>
        <w:t>е</w:t>
      </w:r>
      <w:r w:rsidRPr="00B36302">
        <w:rPr>
          <w:sz w:val="28"/>
          <w:szCs w:val="28"/>
        </w:rPr>
        <w:t xml:space="preserve">ства и финансовых обязательств» приказ от 13 июня 1995 года №49 (в ред. Приказа Минфина РФ от 08.11.2010 3142н). </w:t>
      </w:r>
    </w:p>
    <w:p w:rsidR="002B7F97" w:rsidRPr="00B36302" w:rsidRDefault="002B7F97" w:rsidP="00B36302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B36302">
        <w:rPr>
          <w:sz w:val="28"/>
          <w:szCs w:val="28"/>
        </w:rPr>
        <w:t>Учетной политикой установлены сроки проведения инвентаризации: касса - ежемесячно, горюче-смазочные материалы - один раз в год, проду</w:t>
      </w:r>
      <w:r w:rsidRPr="00B36302">
        <w:rPr>
          <w:sz w:val="28"/>
          <w:szCs w:val="28"/>
        </w:rPr>
        <w:t>к</w:t>
      </w:r>
      <w:r w:rsidRPr="00B36302">
        <w:rPr>
          <w:sz w:val="28"/>
          <w:szCs w:val="28"/>
        </w:rPr>
        <w:t xml:space="preserve">тивный, рабочий скот и молодняк животных - ежеквартально, основные средства – ежегодно к 1 ноября. </w:t>
      </w:r>
    </w:p>
    <w:p w:rsidR="002B7F97" w:rsidRPr="00AC4763" w:rsidRDefault="002B7F97" w:rsidP="00AC4763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4763">
        <w:rPr>
          <w:b w:val="0"/>
          <w:sz w:val="28"/>
          <w:szCs w:val="28"/>
        </w:rPr>
        <w:lastRenderedPageBreak/>
        <w:t xml:space="preserve">АО «Учхоз Июльское </w:t>
      </w:r>
      <w:proofErr w:type="spellStart"/>
      <w:r w:rsidRPr="00AC4763">
        <w:rPr>
          <w:b w:val="0"/>
          <w:sz w:val="28"/>
          <w:szCs w:val="28"/>
        </w:rPr>
        <w:t>ИжГСХА</w:t>
      </w:r>
      <w:proofErr w:type="spellEnd"/>
      <w:r w:rsidRPr="00AC4763">
        <w:rPr>
          <w:b w:val="0"/>
          <w:sz w:val="28"/>
          <w:szCs w:val="28"/>
        </w:rPr>
        <w:t>» применяет специальный налоговый режим, предусматривающий уплату единого сельскохозяйственного налога.</w:t>
      </w:r>
    </w:p>
    <w:p w:rsidR="002B7F97" w:rsidRPr="00AC4763" w:rsidRDefault="002B7F97" w:rsidP="00AC4763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4763">
        <w:rPr>
          <w:b w:val="0"/>
          <w:sz w:val="28"/>
          <w:szCs w:val="28"/>
        </w:rPr>
        <w:t>Уплата единого сельскохозяйственного налога исключает уплату сл</w:t>
      </w:r>
      <w:r w:rsidRPr="00AC4763">
        <w:rPr>
          <w:b w:val="0"/>
          <w:sz w:val="28"/>
          <w:szCs w:val="28"/>
        </w:rPr>
        <w:t>е</w:t>
      </w:r>
      <w:r w:rsidRPr="00AC4763">
        <w:rPr>
          <w:b w:val="0"/>
          <w:sz w:val="28"/>
          <w:szCs w:val="28"/>
        </w:rPr>
        <w:t xml:space="preserve">дующих налогов: налог на прибыль организаций, налога на добавленную стоимость, налога на имущество. </w:t>
      </w:r>
    </w:p>
    <w:p w:rsidR="002B7F97" w:rsidRPr="00AC4763" w:rsidRDefault="002B7F97" w:rsidP="00CE58C7">
      <w:p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</w:p>
    <w:p w:rsidR="002B7F97" w:rsidRPr="00AC4763" w:rsidRDefault="002B7F97" w:rsidP="00AB2ECC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4763">
        <w:rPr>
          <w:b w:val="0"/>
          <w:sz w:val="28"/>
          <w:szCs w:val="28"/>
        </w:rPr>
        <w:t>Исчисление и уплата единого сельскохозяйственного налога осущест</w:t>
      </w:r>
      <w:r w:rsidRPr="00AC4763">
        <w:rPr>
          <w:b w:val="0"/>
          <w:sz w:val="28"/>
          <w:szCs w:val="28"/>
        </w:rPr>
        <w:t>в</w:t>
      </w:r>
      <w:r w:rsidRPr="00AC4763">
        <w:rPr>
          <w:b w:val="0"/>
          <w:sz w:val="28"/>
          <w:szCs w:val="28"/>
        </w:rPr>
        <w:t>ляется в соответствии с положениями  главы 26.1 НК РФ.</w:t>
      </w:r>
    </w:p>
    <w:p w:rsidR="002B7F97" w:rsidRDefault="002B7F97" w:rsidP="00AC4763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4763">
        <w:rPr>
          <w:b w:val="0"/>
          <w:sz w:val="28"/>
          <w:szCs w:val="28"/>
        </w:rPr>
        <w:t>Ведение учета показателей своей деятельности, необходимых для и</w:t>
      </w:r>
      <w:r w:rsidRPr="00AC4763">
        <w:rPr>
          <w:b w:val="0"/>
          <w:sz w:val="28"/>
          <w:szCs w:val="28"/>
        </w:rPr>
        <w:t>с</w:t>
      </w:r>
      <w:r w:rsidRPr="00AC4763">
        <w:rPr>
          <w:b w:val="0"/>
          <w:sz w:val="28"/>
          <w:szCs w:val="28"/>
        </w:rPr>
        <w:t>числения налоговой базы и суммы единого сельскохозяйственного налога, осуществляется  на основании данных бухгалтерского учета с учетом пол</w:t>
      </w:r>
      <w:r w:rsidRPr="00AC4763">
        <w:rPr>
          <w:b w:val="0"/>
          <w:sz w:val="28"/>
          <w:szCs w:val="28"/>
        </w:rPr>
        <w:t>о</w:t>
      </w:r>
      <w:r w:rsidRPr="00AC4763">
        <w:rPr>
          <w:b w:val="0"/>
          <w:sz w:val="28"/>
          <w:szCs w:val="28"/>
        </w:rPr>
        <w:t>жений главы 26.1 НК РФ.</w:t>
      </w:r>
      <w:r>
        <w:rPr>
          <w:b w:val="0"/>
          <w:sz w:val="28"/>
          <w:szCs w:val="28"/>
        </w:rPr>
        <w:t xml:space="preserve"> </w:t>
      </w:r>
      <w:r w:rsidRPr="00AB2ECC">
        <w:rPr>
          <w:b w:val="0"/>
          <w:sz w:val="28"/>
          <w:szCs w:val="28"/>
        </w:rPr>
        <w:t>Объектом налогообложения признаются доходы, уменьшенные на величину расходов.</w:t>
      </w:r>
    </w:p>
    <w:p w:rsidR="002B7F97" w:rsidRPr="00AB2ECC" w:rsidRDefault="002B7F97" w:rsidP="00AB2ECC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Оценка системы бухгалтерского учета, системы внутреннего контроля подразумевает оценку уровня надежности системы бухгалтерского учета и системы внутреннего контроля, как высокой надежности, средней надежности, низкой надежности.</w:t>
      </w:r>
    </w:p>
    <w:p w:rsidR="002B7F97" w:rsidRPr="00AB2ECC" w:rsidRDefault="002B7F97" w:rsidP="00AB2ECC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Термин «Система бухгалтерского учета» означает упорядоченную систему сбора, регистрации и обобщения информации в денежном выражении об имуществе и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2B7F97" w:rsidRPr="00AB2ECC" w:rsidRDefault="002B7F97" w:rsidP="00AB2ECC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Термин «система внутреннего контроля» означает совокупность организационных мер, методики и процедур, используемых руководством аудиторского лица в качестве средств для упорядоченного и эффективного ведения финансово-хозяйственной деятельности, обеспечения сохранности активов, выявления, исправления, исправления и предотвращения ошибок и искажения информации, а также своевременной подготовки достоверной финансовой (бухгалтерской) отчетности.</w:t>
      </w:r>
    </w:p>
    <w:p w:rsidR="002B7F97" w:rsidRPr="00AB2ECC" w:rsidRDefault="002B7F97" w:rsidP="00AB2ECC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lastRenderedPageBreak/>
        <w:t>Для того чтобы оценить систему внутреннего контроля, и систему бухгалтерского учета составим вопросник, по результатам которого будет представлен анализ надежности системы контроля.</w:t>
      </w:r>
    </w:p>
    <w:p w:rsidR="002B7F97" w:rsidRPr="00AB2ECC" w:rsidRDefault="002B7F97" w:rsidP="00AB2ECC">
      <w:pPr>
        <w:suppressAutoHyphens/>
        <w:spacing w:line="360" w:lineRule="auto"/>
        <w:jc w:val="both"/>
        <w:rPr>
          <w:b w:val="0"/>
          <w:sz w:val="28"/>
          <w:szCs w:val="28"/>
        </w:rPr>
      </w:pPr>
    </w:p>
    <w:p w:rsidR="002B7F97" w:rsidRPr="00AB2ECC" w:rsidRDefault="002B7F97" w:rsidP="00AB2ECC">
      <w:pPr>
        <w:suppressAutoHyphens/>
        <w:spacing w:line="360" w:lineRule="auto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Таблица 2.6 - Оценка системы внутреннего контроля АО «Учхоз «Июльское «</w:t>
      </w:r>
      <w:proofErr w:type="spellStart"/>
      <w:r w:rsidRPr="00AB2ECC">
        <w:rPr>
          <w:b w:val="0"/>
          <w:sz w:val="28"/>
          <w:szCs w:val="28"/>
        </w:rPr>
        <w:t>Ижгсха</w:t>
      </w:r>
      <w:proofErr w:type="spellEnd"/>
      <w:r w:rsidRPr="00AB2ECC">
        <w:rPr>
          <w:b w:val="0"/>
          <w:sz w:val="28"/>
          <w:szCs w:val="28"/>
        </w:rPr>
        <w:t>»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42"/>
        <w:gridCol w:w="982"/>
        <w:gridCol w:w="986"/>
      </w:tblGrid>
      <w:tr w:rsidR="002B7F97" w:rsidRPr="00AB2ECC" w:rsidTr="00AB2ECC">
        <w:trPr>
          <w:trHeight w:val="467"/>
        </w:trPr>
        <w:tc>
          <w:tcPr>
            <w:tcW w:w="7842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Вопрос</w:t>
            </w:r>
          </w:p>
        </w:tc>
        <w:tc>
          <w:tcPr>
            <w:tcW w:w="982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Да</w:t>
            </w:r>
          </w:p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(1)</w:t>
            </w:r>
          </w:p>
        </w:tc>
        <w:tc>
          <w:tcPr>
            <w:tcW w:w="986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Нет (0)</w:t>
            </w:r>
          </w:p>
        </w:tc>
      </w:tr>
      <w:tr w:rsidR="002B7F97" w:rsidRPr="00AB2ECC" w:rsidTr="00AB2ECC">
        <w:trPr>
          <w:trHeight w:val="70"/>
        </w:trPr>
        <w:tc>
          <w:tcPr>
            <w:tcW w:w="7842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</w:t>
            </w:r>
          </w:p>
        </w:tc>
        <w:tc>
          <w:tcPr>
            <w:tcW w:w="982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2</w:t>
            </w:r>
          </w:p>
        </w:tc>
        <w:tc>
          <w:tcPr>
            <w:tcW w:w="986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3</w:t>
            </w:r>
          </w:p>
        </w:tc>
      </w:tr>
      <w:tr w:rsidR="002B7F97" w:rsidRPr="00AB2ECC" w:rsidTr="00AB2ECC">
        <w:trPr>
          <w:trHeight w:val="235"/>
        </w:trPr>
        <w:tc>
          <w:tcPr>
            <w:tcW w:w="9810" w:type="dxa"/>
            <w:gridSpan w:val="3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Организационная структура объекта</w:t>
            </w:r>
          </w:p>
        </w:tc>
      </w:tr>
      <w:tr w:rsidR="002B7F97" w:rsidRPr="00AB2ECC" w:rsidTr="00AB2ECC">
        <w:trPr>
          <w:trHeight w:val="714"/>
        </w:trPr>
        <w:tc>
          <w:tcPr>
            <w:tcW w:w="784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1. Разработана и утверждена схема организационной структуры экономического субъекта по отделам с указанием управленческих связей, подчиненности отделов</w:t>
            </w:r>
          </w:p>
        </w:tc>
        <w:tc>
          <w:tcPr>
            <w:tcW w:w="98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  <w:tr w:rsidR="002B7F97" w:rsidRPr="00AB2ECC" w:rsidTr="00AB2ECC">
        <w:trPr>
          <w:trHeight w:val="596"/>
        </w:trPr>
        <w:tc>
          <w:tcPr>
            <w:tcW w:w="7842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2. Разработана и утверждена схема организационной структуры подразделений, ответственных за ведение бухгалтерского учета с указанием управленческих связей, подчиненности исполнителей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3. Имеется разработанный и утвержденный график документооборота в виде перечня работ по созданию, проверке и обработке документов выполняемых подразделениями и отдельными исполнителями, с указанием их взаимосвязи и сроков выполнения работ.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4.Распределение обязанностей и полномочий между сотрудниками, обеспечивающими осуществление реальной коммерческой и финансово-хозяйственной деятельности, и сотрудниками, обеспечивающими отражение этих операций в бухгалтерском учете оптимально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5. Разделение функций между работниками, выполняющими операции на определенном участке с возможностью контроля за ведением учета на участке в целом, оптимально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6. Имеются должностные инструкции для работников бухгалтерских служб с определением ответственности и установлением пределов полномочий в соответствии с занимаемой должностью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7. Установлен круг должностных лиц, имеющих право подписи первичных документов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8. При наличии в учете дефицитных и дорогостоящих ТМЦ ограничен круг лиц, имеющих право распоряжаться  ими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 xml:space="preserve">9. Назначены приказом материально ответственные лица, с ними заключены договора о полной материальной ответственности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Обеспечение условий сохранности имущества, денежных средств, учетных регистров, документов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 xml:space="preserve">10.Организованы хранение и сохранностью документации все документы сброшюрованы и последовательно пронумерованы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 w:rsidP="00AB2ECC">
            <w:pPr>
              <w:numPr>
                <w:ilvl w:val="0"/>
                <w:numId w:val="16"/>
              </w:numPr>
              <w:suppressAutoHyphens/>
              <w:ind w:left="0" w:firstLine="0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 xml:space="preserve">В целях контроля за сохранностью документации все документы сброшюрованы и последовательно пронумерованы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 w:rsidP="00AB2ECC">
            <w:pPr>
              <w:numPr>
                <w:ilvl w:val="0"/>
                <w:numId w:val="16"/>
              </w:numPr>
              <w:suppressAutoHyphens/>
              <w:ind w:left="0" w:firstLine="0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Учетные регистры хранятся в сейфах или в отдельных, специально оборудованных помещениях.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Внутренний контроль активов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13. Утверждены и действуют внутренние контролирующие органы</w:t>
            </w:r>
          </w:p>
        </w:tc>
        <w:tc>
          <w:tcPr>
            <w:tcW w:w="98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986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</w:tbl>
    <w:p w:rsidR="002B7F97" w:rsidRDefault="002B7F97">
      <w:r>
        <w:br w:type="page"/>
      </w:r>
    </w:p>
    <w:p w:rsidR="002B7F97" w:rsidRPr="00DD5268" w:rsidRDefault="002B7F97" w:rsidP="00DD5268">
      <w:pPr>
        <w:jc w:val="right"/>
        <w:rPr>
          <w:b w:val="0"/>
        </w:rPr>
      </w:pPr>
      <w:r w:rsidRPr="00DD5268">
        <w:rPr>
          <w:b w:val="0"/>
        </w:rPr>
        <w:lastRenderedPageBreak/>
        <w:t>Продолжение таблицы 2.6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42"/>
        <w:gridCol w:w="982"/>
        <w:gridCol w:w="986"/>
      </w:tblGrid>
      <w:tr w:rsidR="002B7F97" w:rsidRPr="00AB2ECC" w:rsidTr="00AB2ECC">
        <w:trPr>
          <w:trHeight w:val="125"/>
        </w:trPr>
        <w:tc>
          <w:tcPr>
            <w:tcW w:w="7842" w:type="dxa"/>
          </w:tcPr>
          <w:p w:rsidR="002B7F97" w:rsidRPr="00AB2ECC" w:rsidRDefault="002B7F97" w:rsidP="00DD5268">
            <w:pPr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82" w:type="dxa"/>
          </w:tcPr>
          <w:p w:rsidR="002B7F97" w:rsidRPr="00AB2ECC" w:rsidRDefault="002B7F97" w:rsidP="00DD5268">
            <w:pPr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86" w:type="dxa"/>
          </w:tcPr>
          <w:p w:rsidR="002B7F97" w:rsidRPr="00AB2ECC" w:rsidRDefault="002B7F97" w:rsidP="00DD5268">
            <w:pPr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14. Внутренними контролирующими органами проводятся ревизионные и инвентаризационные плановые и внеплановые проверки</w:t>
            </w:r>
          </w:p>
        </w:tc>
        <w:tc>
          <w:tcPr>
            <w:tcW w:w="982" w:type="dxa"/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 xml:space="preserve">  </w:t>
            </w:r>
          </w:p>
        </w:tc>
        <w:tc>
          <w:tcPr>
            <w:tcW w:w="986" w:type="dxa"/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15. В соответствии с учетной политикой проводится инвентаризация склада на предмет фактического наличия ТМЦ, ОС, ГП, НМА, кредитов, заемных средств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</w:tr>
      <w:tr w:rsidR="002B7F97" w:rsidRPr="00AB2ECC" w:rsidTr="00AB2ECC">
        <w:trPr>
          <w:trHeight w:val="125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16. Получение и отпуск ТМЦ со склада производится только на основании доверенности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center"/>
              <w:rPr>
                <w:b w:val="0"/>
                <w:lang w:eastAsia="en-US"/>
              </w:rPr>
            </w:pPr>
            <w:r w:rsidRPr="00AB2ECC">
              <w:rPr>
                <w:b w:val="0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7" w:rsidRPr="00AB2ECC" w:rsidRDefault="002B7F97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</w:tr>
    </w:tbl>
    <w:p w:rsidR="00CE58C7" w:rsidRDefault="00CE58C7" w:rsidP="00AB2ECC">
      <w:pPr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2B7F97" w:rsidRPr="00AB2ECC" w:rsidRDefault="002B7F97" w:rsidP="00AB2ECC">
      <w:pPr>
        <w:suppressAutoHyphens/>
        <w:spacing w:line="360" w:lineRule="auto"/>
        <w:ind w:firstLine="720"/>
        <w:jc w:val="both"/>
        <w:rPr>
          <w:b w:val="0"/>
          <w:sz w:val="28"/>
          <w:szCs w:val="28"/>
          <w:lang w:eastAsia="en-US"/>
        </w:rPr>
      </w:pPr>
      <w:r w:rsidRPr="00AB2ECC">
        <w:rPr>
          <w:b w:val="0"/>
          <w:sz w:val="28"/>
          <w:szCs w:val="28"/>
        </w:rPr>
        <w:t>По результатам вопросника можно сделать следующие выводы:</w:t>
      </w:r>
    </w:p>
    <w:p w:rsidR="002B7F97" w:rsidRPr="00AB2ECC" w:rsidRDefault="002B7F97" w:rsidP="00AB2ECC">
      <w:pPr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 xml:space="preserve">1) Отсутствие четкой организационной структуры приводит к несвоевременному отражению в бухгалтерском учете хозяйственных операций, что влечет за собой искажение формирования себестоимости работ, услуг в отчетных периодах и налогообложения; </w:t>
      </w:r>
    </w:p>
    <w:p w:rsidR="002B7F97" w:rsidRPr="00AB2ECC" w:rsidRDefault="002B7F97" w:rsidP="00AB2ECC">
      <w:pPr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2) Нечеткое распределение обязанностей и ответственности является основой бездейственности системы внутреннего контроля, не позволяет определять результативность работы каждого сотрудника и контролировать выполнение возложенных на него обязанностей, ограничивает возможность злоупотреблений;</w:t>
      </w:r>
    </w:p>
    <w:p w:rsidR="002B7F97" w:rsidRPr="00AB2ECC" w:rsidRDefault="002B7F97" w:rsidP="00AB2ECC">
      <w:pPr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3) Данные мероприятия обеспечивают действенность и эффективность системы внутреннего контроля, являются дополнительным подтверждением достоверности бухгалтерских и финансовых документов.</w:t>
      </w:r>
    </w:p>
    <w:p w:rsidR="002B7F97" w:rsidRPr="00AB2ECC" w:rsidRDefault="002B7F97" w:rsidP="00AB2ECC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Оценка, проводимая за столь короткий срок, достаточно субъективна, и вводить на этой стадии большое количество градаций не имеет смысла. Св</w:t>
      </w:r>
      <w:r w:rsidRPr="00AB2ECC">
        <w:rPr>
          <w:b w:val="0"/>
          <w:sz w:val="28"/>
          <w:szCs w:val="28"/>
        </w:rPr>
        <w:t>и</w:t>
      </w:r>
      <w:r w:rsidRPr="00AB2ECC">
        <w:rPr>
          <w:b w:val="0"/>
          <w:sz w:val="28"/>
          <w:szCs w:val="28"/>
        </w:rPr>
        <w:t>детельства, полученные по результатам опроса, влияют на формирование нашего мнения в отношении уровня неотъемлемого риска и целесообразн</w:t>
      </w:r>
      <w:r w:rsidRPr="00AB2ECC">
        <w:rPr>
          <w:b w:val="0"/>
          <w:sz w:val="28"/>
          <w:szCs w:val="28"/>
        </w:rPr>
        <w:t>о</w:t>
      </w:r>
      <w:r w:rsidRPr="00AB2ECC">
        <w:rPr>
          <w:b w:val="0"/>
          <w:sz w:val="28"/>
          <w:szCs w:val="28"/>
        </w:rPr>
        <w:t>сти применения в ходе проверки знаний о внутреннем контроле экономич</w:t>
      </w:r>
      <w:r w:rsidRPr="00AB2ECC">
        <w:rPr>
          <w:b w:val="0"/>
          <w:sz w:val="28"/>
          <w:szCs w:val="28"/>
        </w:rPr>
        <w:t>е</w:t>
      </w:r>
      <w:r w:rsidRPr="00AB2ECC">
        <w:rPr>
          <w:b w:val="0"/>
          <w:sz w:val="28"/>
          <w:szCs w:val="28"/>
        </w:rPr>
        <w:t>ского субъекта. Система внутреннего контроля в АО «Учхоз «Июльское «</w:t>
      </w:r>
      <w:proofErr w:type="spellStart"/>
      <w:r w:rsidRPr="00AB2ECC">
        <w:rPr>
          <w:b w:val="0"/>
          <w:sz w:val="28"/>
          <w:szCs w:val="28"/>
        </w:rPr>
        <w:t>Ижгсха</w:t>
      </w:r>
      <w:proofErr w:type="spellEnd"/>
      <w:r w:rsidRPr="00AB2ECC">
        <w:rPr>
          <w:b w:val="0"/>
          <w:sz w:val="28"/>
          <w:szCs w:val="28"/>
        </w:rPr>
        <w:t>»» слабо развита.</w:t>
      </w:r>
    </w:p>
    <w:p w:rsidR="002B7F97" w:rsidRPr="00AB2ECC" w:rsidRDefault="002B7F97" w:rsidP="00AB2ECC">
      <w:pPr>
        <w:tabs>
          <w:tab w:val="left" w:pos="1073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АО «Учхоз «Июльское «</w:t>
      </w:r>
      <w:proofErr w:type="spellStart"/>
      <w:r w:rsidRPr="00AB2ECC">
        <w:rPr>
          <w:b w:val="0"/>
          <w:sz w:val="28"/>
          <w:szCs w:val="28"/>
        </w:rPr>
        <w:t>Ижгсха</w:t>
      </w:r>
      <w:proofErr w:type="spellEnd"/>
      <w:r w:rsidRPr="00AB2ECC">
        <w:rPr>
          <w:b w:val="0"/>
          <w:sz w:val="28"/>
          <w:szCs w:val="28"/>
        </w:rPr>
        <w:t>»  является плательщиком ЕСХН, при этом АО «Учхоз «Июльское «</w:t>
      </w:r>
      <w:proofErr w:type="spellStart"/>
      <w:r w:rsidRPr="00AB2ECC">
        <w:rPr>
          <w:b w:val="0"/>
          <w:sz w:val="28"/>
          <w:szCs w:val="28"/>
        </w:rPr>
        <w:t>Ижгсха</w:t>
      </w:r>
      <w:proofErr w:type="spellEnd"/>
      <w:r w:rsidRPr="00AB2ECC">
        <w:rPr>
          <w:b w:val="0"/>
          <w:sz w:val="28"/>
          <w:szCs w:val="28"/>
        </w:rPr>
        <w:t xml:space="preserve">»  освобождаются от уплаты: </w:t>
      </w:r>
    </w:p>
    <w:p w:rsidR="002B7F97" w:rsidRPr="00AB2ECC" w:rsidRDefault="002B7F97" w:rsidP="00AB2ECC">
      <w:pPr>
        <w:tabs>
          <w:tab w:val="left" w:pos="1073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 - налога на прибыль;</w:t>
      </w:r>
    </w:p>
    <w:p w:rsidR="002B7F97" w:rsidRPr="00AB2ECC" w:rsidRDefault="002B7F97" w:rsidP="00AB2ECC">
      <w:pPr>
        <w:tabs>
          <w:tab w:val="left" w:pos="1073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lastRenderedPageBreak/>
        <w:t> - налога на имущество организаций;</w:t>
      </w:r>
    </w:p>
    <w:p w:rsidR="002B7F97" w:rsidRPr="00AB2ECC" w:rsidRDefault="002B7F97" w:rsidP="00AB2ECC">
      <w:pPr>
        <w:tabs>
          <w:tab w:val="left" w:pos="1073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- налога на добавленную стоимость.</w:t>
      </w:r>
    </w:p>
    <w:p w:rsidR="002B7F97" w:rsidRPr="00AB2ECC" w:rsidRDefault="002B7F97" w:rsidP="00AB2ECC">
      <w:pPr>
        <w:tabs>
          <w:tab w:val="left" w:pos="1073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AB2ECC">
        <w:rPr>
          <w:b w:val="0"/>
          <w:sz w:val="28"/>
          <w:szCs w:val="28"/>
        </w:rPr>
        <w:t>Все остальные налоги, взносы и сборы колхоз платит на общих основ</w:t>
      </w:r>
      <w:r w:rsidRPr="00AB2ECC">
        <w:rPr>
          <w:b w:val="0"/>
          <w:sz w:val="28"/>
          <w:szCs w:val="28"/>
        </w:rPr>
        <w:t>а</w:t>
      </w:r>
      <w:r w:rsidRPr="00AB2ECC">
        <w:rPr>
          <w:b w:val="0"/>
          <w:sz w:val="28"/>
          <w:szCs w:val="28"/>
        </w:rPr>
        <w:t>ниях. В частности, взносы на обязательное пенсионное (социальное, мед</w:t>
      </w:r>
      <w:r w:rsidRPr="00AB2ECC">
        <w:rPr>
          <w:b w:val="0"/>
          <w:sz w:val="28"/>
          <w:szCs w:val="28"/>
        </w:rPr>
        <w:t>и</w:t>
      </w:r>
      <w:r w:rsidRPr="00AB2ECC">
        <w:rPr>
          <w:b w:val="0"/>
          <w:sz w:val="28"/>
          <w:szCs w:val="28"/>
        </w:rPr>
        <w:t>цинское) страхование, транспортный и земельный налог, плату за загрязн</w:t>
      </w:r>
      <w:r w:rsidRPr="00AB2ECC">
        <w:rPr>
          <w:b w:val="0"/>
          <w:sz w:val="28"/>
          <w:szCs w:val="28"/>
        </w:rPr>
        <w:t>е</w:t>
      </w:r>
      <w:r w:rsidRPr="00AB2ECC">
        <w:rPr>
          <w:b w:val="0"/>
          <w:sz w:val="28"/>
          <w:szCs w:val="28"/>
        </w:rPr>
        <w:t xml:space="preserve">ние окружающей среды и т. д. </w:t>
      </w:r>
    </w:p>
    <w:p w:rsidR="002B7F97" w:rsidRDefault="002B7F9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CE58C7" w:rsidRDefault="00CE58C7" w:rsidP="00AC4763">
      <w:pPr>
        <w:spacing w:after="200" w:line="276" w:lineRule="auto"/>
        <w:rPr>
          <w:sz w:val="28"/>
          <w:szCs w:val="28"/>
        </w:rPr>
      </w:pPr>
    </w:p>
    <w:p w:rsidR="002B7F97" w:rsidRDefault="002B7F97" w:rsidP="005C1692">
      <w:pPr>
        <w:jc w:val="center"/>
        <w:rPr>
          <w:sz w:val="28"/>
          <w:szCs w:val="28"/>
        </w:rPr>
      </w:pPr>
      <w:bookmarkStart w:id="9" w:name="_Toc484163719"/>
      <w:r>
        <w:rPr>
          <w:sz w:val="28"/>
          <w:szCs w:val="28"/>
        </w:rPr>
        <w:lastRenderedPageBreak/>
        <w:t xml:space="preserve">3 СОСТОЯНИЕ </w:t>
      </w:r>
      <w:r w:rsidRPr="00B16544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Pr="00B16544">
        <w:rPr>
          <w:sz w:val="28"/>
          <w:szCs w:val="28"/>
        </w:rPr>
        <w:t xml:space="preserve"> ОСНОВНЫХ СРЕДСТВ </w:t>
      </w:r>
    </w:p>
    <w:p w:rsidR="002B7F97" w:rsidRDefault="002B7F97" w:rsidP="005C1692">
      <w:pPr>
        <w:jc w:val="center"/>
        <w:rPr>
          <w:caps/>
          <w:sz w:val="28"/>
          <w:szCs w:val="28"/>
        </w:rPr>
      </w:pPr>
      <w:r w:rsidRPr="00B16544">
        <w:rPr>
          <w:sz w:val="28"/>
          <w:szCs w:val="28"/>
        </w:rPr>
        <w:t xml:space="preserve">В АО </w:t>
      </w:r>
      <w:r>
        <w:rPr>
          <w:caps/>
          <w:sz w:val="28"/>
          <w:szCs w:val="28"/>
        </w:rPr>
        <w:t xml:space="preserve">«Учхоз </w:t>
      </w:r>
      <w:r w:rsidRPr="00B16544">
        <w:rPr>
          <w:caps/>
          <w:sz w:val="28"/>
          <w:szCs w:val="28"/>
        </w:rPr>
        <w:t>Июльское ИжГСХА»</w:t>
      </w:r>
      <w:bookmarkEnd w:id="9"/>
    </w:p>
    <w:p w:rsidR="002B7F97" w:rsidRPr="005C1692" w:rsidRDefault="002B7F97" w:rsidP="005C1692">
      <w:pPr>
        <w:jc w:val="center"/>
        <w:rPr>
          <w:sz w:val="28"/>
          <w:szCs w:val="28"/>
        </w:rPr>
      </w:pPr>
    </w:p>
    <w:p w:rsidR="002B7F97" w:rsidRDefault="002B7F97" w:rsidP="005C1692">
      <w:pPr>
        <w:jc w:val="center"/>
        <w:rPr>
          <w:sz w:val="28"/>
          <w:szCs w:val="28"/>
        </w:rPr>
      </w:pPr>
      <w:bookmarkStart w:id="10" w:name="_Toc484163720"/>
      <w:r w:rsidRPr="005C1692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5C1692">
        <w:rPr>
          <w:sz w:val="28"/>
          <w:szCs w:val="28"/>
        </w:rPr>
        <w:t>Первичный учет  основных средств в организации</w:t>
      </w:r>
      <w:bookmarkEnd w:id="10"/>
    </w:p>
    <w:p w:rsidR="002B7F97" w:rsidRPr="005C1692" w:rsidRDefault="002B7F97" w:rsidP="005C1692">
      <w:pPr>
        <w:jc w:val="center"/>
        <w:rPr>
          <w:sz w:val="28"/>
          <w:szCs w:val="28"/>
        </w:rPr>
      </w:pPr>
    </w:p>
    <w:p w:rsidR="002B7F97" w:rsidRPr="00EF0AAF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EF0AAF">
        <w:rPr>
          <w:sz w:val="28"/>
          <w:szCs w:val="28"/>
        </w:rPr>
        <w:t>Учет основных средств в Обществе организован в соответствии с ПБУ 6/01 «Учет основных средств» (Приказ Минфина России №26н от 30.03.2001г.), Методическими указаниями по бухгалтерскому учету осно</w:t>
      </w:r>
      <w:r w:rsidRPr="00EF0AAF">
        <w:rPr>
          <w:sz w:val="28"/>
          <w:szCs w:val="28"/>
        </w:rPr>
        <w:t>в</w:t>
      </w:r>
      <w:r w:rsidRPr="00EF0AAF">
        <w:rPr>
          <w:sz w:val="28"/>
          <w:szCs w:val="28"/>
        </w:rPr>
        <w:t>ных средств (Приказ Минфина РФ №91н от 13.10.2003г.), Методическими рекомендациями по учету основных средств в сельскохозяйственных орган</w:t>
      </w:r>
      <w:r w:rsidRPr="00EF0AAF">
        <w:rPr>
          <w:sz w:val="28"/>
          <w:szCs w:val="28"/>
        </w:rPr>
        <w:t>и</w:t>
      </w:r>
      <w:r w:rsidRPr="00EF0AAF">
        <w:rPr>
          <w:sz w:val="28"/>
          <w:szCs w:val="28"/>
        </w:rPr>
        <w:t>зациях (Приказ Минсельхоза РФ №559 от 19.06.2002г.).</w:t>
      </w:r>
    </w:p>
    <w:p w:rsidR="002B7F97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B412A9">
        <w:rPr>
          <w:sz w:val="28"/>
          <w:szCs w:val="28"/>
        </w:rPr>
        <w:t>Приобретенные основные средства принимают на учет по счетам-фактурам поставщиков, накладным, приемосдаточным актам и другим пе</w:t>
      </w:r>
      <w:r w:rsidRPr="00B412A9">
        <w:rPr>
          <w:sz w:val="28"/>
          <w:szCs w:val="28"/>
        </w:rPr>
        <w:t>р</w:t>
      </w:r>
      <w:r w:rsidRPr="00B412A9">
        <w:rPr>
          <w:sz w:val="28"/>
          <w:szCs w:val="28"/>
        </w:rPr>
        <w:t xml:space="preserve">вичным документам. Поступающие основные средства принимает комиссия, назначаемая руководителем </w:t>
      </w:r>
      <w:r>
        <w:rPr>
          <w:sz w:val="28"/>
          <w:szCs w:val="28"/>
        </w:rPr>
        <w:t>АО «Учхоз Июльское</w:t>
      </w:r>
      <w:r w:rsidRPr="00B412A9">
        <w:rPr>
          <w:sz w:val="28"/>
          <w:szCs w:val="28"/>
        </w:rPr>
        <w:t>».</w:t>
      </w:r>
    </w:p>
    <w:p w:rsidR="002B7F97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приемки основных средств в АО «Учхоз Июльское» составляется акт о приеме – передаче объектов основных средств (кроме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и сооружений) (форма ОС–1), акт о приеме – передаче зданий и соор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жений (форма ОС–1а), акт о приемке – передаче групп объектов основных средств (кроме зданий и сооружений) (форма ОС–1б) в единственном экзе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пляре на каждый объект членами приемочной комиссии. После оформления, акт вместе  с приложенной технической документацией отправляется в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галтерию, подписывается главным бухгалтером и утверждается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ством. </w:t>
      </w:r>
    </w:p>
    <w:p w:rsidR="002B7F97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актах содержится полное наименование объектов ОС, краткая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объекта, дата выпуска или постройки, местонахождение,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состояние, стоимость, сумма амортизации и способ ее начисления, а так же другая информация необходимая для аналитического учета.</w:t>
      </w:r>
    </w:p>
    <w:p w:rsidR="002B7F97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оборудование для установки оформляют актом о приемке оборудования (форма ОС-14). В акте содержится наименование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ния, производитель, количество, стоимость. Акт составляется в двух экзе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плярах и подписывается всеми членами приемной комиссии.</w:t>
      </w:r>
    </w:p>
    <w:p w:rsidR="002B7F97" w:rsidRDefault="002B7F97" w:rsidP="00FA3C4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Приемку оконченных работ по ремонту, реконструкции  и модерниз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 объектов ОС АО «Учхоз Июльское» оформляет  актом приемки-сдачи отремонтированных, реконструированных и модернизированных объектов (форма ОС-3). В данном акте указывают изменение первоначальной цены </w:t>
      </w:r>
      <w:r w:rsidRPr="008C03F0">
        <w:rPr>
          <w:sz w:val="28"/>
          <w:szCs w:val="28"/>
        </w:rPr>
        <w:t> вызванное реконструкцией и модернизацией</w:t>
      </w:r>
      <w:r>
        <w:rPr>
          <w:sz w:val="28"/>
          <w:szCs w:val="28"/>
        </w:rPr>
        <w:t>, изменение технических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рактеристик. Акт подписывает работник уполномоченный на приемку ОС и представитель организации проводящей ремонт, модернизацию или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струкцию, после чего акт сдается в бухгалтерию АО «Учхоз Июльское»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производит соответствующие записи в инвентарные карточки по учету ОС.</w:t>
      </w:r>
    </w:p>
    <w:p w:rsidR="002B7F97" w:rsidRDefault="002B7F97" w:rsidP="00AA5A2B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ОС-2 применяется для оформления накладной на внутреннее перемещение ОС из одного производственного участка в другой, а так же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редачу их из запаса в эксплуатацию. Накладная выписывается в двух экзе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плярах. Один экземпляр передают в бухгалтерию «Учхоз Июльское»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в инвентарные карточки, а второй остается у сдатчика для отметки о выбытии  в инвентарном списке ОС.</w:t>
      </w:r>
    </w:p>
    <w:p w:rsidR="002B7F97" w:rsidRDefault="002B7F97" w:rsidP="0091702B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ОС другому юридическому или физическому лицу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редаче по договорам мены, дарения оформляется акт о приеме передаче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ОС (форма ОС-1 или ОС-1а). Акт составляется в двух экземплярах. Выбытие ОС АО «Учхоз Июльское» оформляет бухгалтерской записью на первоначальную стоимость и на сумму амортизацию, так же делается запись в инвентарной карточке учета ОС.</w:t>
      </w:r>
    </w:p>
    <w:p w:rsidR="002B7F97" w:rsidRPr="0040677B" w:rsidRDefault="002B7F97" w:rsidP="0040677B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Ликвидацию объектов комиссия оформляет актом на списание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ОС (кроме автотранспортных средств) (форма ОС-4) и актом о списании автотранспортных средств (форма ОС-4а). Акт составляется на каждый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 в отдельности. </w:t>
      </w:r>
      <w:r w:rsidRPr="009F5B58">
        <w:rPr>
          <w:sz w:val="28"/>
          <w:szCs w:val="28"/>
        </w:rPr>
        <w:t xml:space="preserve">Оформленные акты на списание пришедших в негодность основных средств рассматриваются и утверждаются на общем собрании. Утвержденные акты поступают в бухгалтерию </w:t>
      </w:r>
      <w:r>
        <w:rPr>
          <w:sz w:val="28"/>
          <w:szCs w:val="28"/>
        </w:rPr>
        <w:t xml:space="preserve">АО «Учхоз Июльское» </w:t>
      </w:r>
      <w:r w:rsidRPr="009F5B58">
        <w:rPr>
          <w:sz w:val="28"/>
          <w:szCs w:val="28"/>
        </w:rPr>
        <w:t xml:space="preserve">для </w:t>
      </w:r>
      <w:r w:rsidRPr="009F5B58">
        <w:rPr>
          <w:sz w:val="28"/>
          <w:szCs w:val="28"/>
        </w:rPr>
        <w:lastRenderedPageBreak/>
        <w:t>списания ликвидируемых объектов с баланса, для чего в инвентарной ка</w:t>
      </w:r>
      <w:r w:rsidRPr="009F5B58">
        <w:rPr>
          <w:sz w:val="28"/>
          <w:szCs w:val="28"/>
        </w:rPr>
        <w:t>р</w:t>
      </w:r>
      <w:r w:rsidRPr="009F5B58">
        <w:rPr>
          <w:sz w:val="28"/>
          <w:szCs w:val="28"/>
        </w:rPr>
        <w:t>точке и в описи инвентарных карточек ставят дату выбытия объекта и номер акта о ликвидации.</w:t>
      </w:r>
    </w:p>
    <w:p w:rsidR="002B7F97" w:rsidRDefault="002B7F97" w:rsidP="0023154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характерной для АО «Учхоз Июльское» группой ОС является рабочий и продуктивный скот. </w:t>
      </w:r>
    </w:p>
    <w:p w:rsidR="002B7F97" w:rsidRPr="00A248DB" w:rsidRDefault="002B7F97" w:rsidP="00A248DB">
      <w:pPr>
        <w:shd w:val="clear" w:color="auto" w:fill="FFFFFF"/>
        <w:spacing w:before="120" w:after="12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Для перевода молодняка в основное стадо используется а</w:t>
      </w:r>
      <w:r w:rsidRPr="00A248DB">
        <w:rPr>
          <w:b w:val="0"/>
          <w:color w:val="000000"/>
          <w:sz w:val="28"/>
          <w:szCs w:val="28"/>
        </w:rPr>
        <w:t>кт на перевод животных по форме СП-47</w:t>
      </w:r>
      <w:r>
        <w:rPr>
          <w:b w:val="0"/>
          <w:color w:val="000000"/>
          <w:sz w:val="28"/>
          <w:szCs w:val="28"/>
        </w:rPr>
        <w:t>, он</w:t>
      </w:r>
      <w:r w:rsidRPr="00A248DB">
        <w:rPr>
          <w:b w:val="0"/>
          <w:color w:val="000000"/>
          <w:sz w:val="28"/>
          <w:szCs w:val="28"/>
        </w:rPr>
        <w:t xml:space="preserve"> применяется во всех случаях оформления п</w:t>
      </w:r>
      <w:r w:rsidRPr="00A248DB">
        <w:rPr>
          <w:b w:val="0"/>
          <w:color w:val="000000"/>
          <w:sz w:val="28"/>
          <w:szCs w:val="28"/>
        </w:rPr>
        <w:t>е</w:t>
      </w:r>
      <w:r w:rsidRPr="00A248DB">
        <w:rPr>
          <w:b w:val="0"/>
          <w:color w:val="000000"/>
          <w:sz w:val="28"/>
          <w:szCs w:val="28"/>
        </w:rPr>
        <w:t>ревода животных из одной половозрастной группы в другую, включая и п</w:t>
      </w:r>
      <w:r w:rsidRPr="00A248DB">
        <w:rPr>
          <w:b w:val="0"/>
          <w:color w:val="000000"/>
          <w:sz w:val="28"/>
          <w:szCs w:val="28"/>
        </w:rPr>
        <w:t>е</w:t>
      </w:r>
      <w:r w:rsidRPr="00A248DB">
        <w:rPr>
          <w:b w:val="0"/>
          <w:color w:val="000000"/>
          <w:sz w:val="28"/>
          <w:szCs w:val="28"/>
        </w:rPr>
        <w:t>ревод животных в основное стадо. Документ является универсальным, т.е. используется по всем видам и учетным группам животных. Код по форме ОКУД 0325047.</w:t>
      </w:r>
    </w:p>
    <w:p w:rsidR="002B7F97" w:rsidRPr="00A248DB" w:rsidRDefault="002B7F97" w:rsidP="00A248DB">
      <w:pPr>
        <w:shd w:val="clear" w:color="auto" w:fill="FFFFFF"/>
        <w:spacing w:before="120" w:after="12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248DB">
        <w:rPr>
          <w:b w:val="0"/>
          <w:color w:val="000000"/>
          <w:sz w:val="28"/>
          <w:szCs w:val="28"/>
        </w:rPr>
        <w:t>Акт составляет зоотехник, заведующий фермой или бригадир неп</w:t>
      </w:r>
      <w:r w:rsidRPr="00A248DB">
        <w:rPr>
          <w:b w:val="0"/>
          <w:color w:val="000000"/>
          <w:sz w:val="28"/>
          <w:szCs w:val="28"/>
        </w:rPr>
        <w:t>о</w:t>
      </w:r>
      <w:r w:rsidRPr="00A248DB">
        <w:rPr>
          <w:b w:val="0"/>
          <w:color w:val="000000"/>
          <w:sz w:val="28"/>
          <w:szCs w:val="28"/>
        </w:rPr>
        <w:t>средственно в день перевода животных из одной группы в другую.</w:t>
      </w:r>
    </w:p>
    <w:p w:rsidR="002B7F97" w:rsidRPr="00A248DB" w:rsidRDefault="002B7F97" w:rsidP="00A248DB">
      <w:pPr>
        <w:shd w:val="clear" w:color="auto" w:fill="FFFFFF"/>
        <w:spacing w:before="120" w:after="12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248DB">
        <w:rPr>
          <w:b w:val="0"/>
          <w:color w:val="000000"/>
          <w:sz w:val="28"/>
          <w:szCs w:val="28"/>
        </w:rPr>
        <w:t>В документе указывается, из какой группы в какую переводятся ж</w:t>
      </w:r>
      <w:r w:rsidRPr="00A248DB">
        <w:rPr>
          <w:b w:val="0"/>
          <w:color w:val="000000"/>
          <w:sz w:val="28"/>
          <w:szCs w:val="28"/>
        </w:rPr>
        <w:t>и</w:t>
      </w:r>
      <w:r w:rsidRPr="00A248DB">
        <w:rPr>
          <w:b w:val="0"/>
          <w:color w:val="000000"/>
          <w:sz w:val="28"/>
          <w:szCs w:val="28"/>
        </w:rPr>
        <w:t>вотные, их инвентарные номера, пол, класс, масть и другие особенности, время рождения, количество голов (если переводится группа животных), б</w:t>
      </w:r>
      <w:r w:rsidRPr="00A248DB">
        <w:rPr>
          <w:b w:val="0"/>
          <w:color w:val="000000"/>
          <w:sz w:val="28"/>
          <w:szCs w:val="28"/>
        </w:rPr>
        <w:t>а</w:t>
      </w:r>
      <w:r w:rsidRPr="00A248DB">
        <w:rPr>
          <w:b w:val="0"/>
          <w:color w:val="000000"/>
          <w:sz w:val="28"/>
          <w:szCs w:val="28"/>
        </w:rPr>
        <w:t>лансовая стоимость, за кем закреплены принятые животные и подписи р</w:t>
      </w:r>
      <w:r w:rsidRPr="00A248DB">
        <w:rPr>
          <w:b w:val="0"/>
          <w:color w:val="000000"/>
          <w:sz w:val="28"/>
          <w:szCs w:val="28"/>
        </w:rPr>
        <w:t>а</w:t>
      </w:r>
      <w:r w:rsidRPr="00A248DB">
        <w:rPr>
          <w:b w:val="0"/>
          <w:color w:val="000000"/>
          <w:sz w:val="28"/>
          <w:szCs w:val="28"/>
        </w:rPr>
        <w:t>ботников, их принявших.</w:t>
      </w:r>
    </w:p>
    <w:p w:rsidR="002B7F97" w:rsidRPr="001E7399" w:rsidRDefault="002B7F97" w:rsidP="001E739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t>Для организации учета и обеспечения контроля за сохранностью взро</w:t>
      </w:r>
      <w:r w:rsidRPr="001E7399">
        <w:rPr>
          <w:b w:val="0"/>
          <w:sz w:val="28"/>
          <w:szCs w:val="28"/>
        </w:rPr>
        <w:t>с</w:t>
      </w:r>
      <w:r w:rsidRPr="001E7399">
        <w:rPr>
          <w:b w:val="0"/>
          <w:sz w:val="28"/>
          <w:szCs w:val="28"/>
        </w:rPr>
        <w:t>лого скота каждому животному основного стада при зачислении в состав о</w:t>
      </w:r>
      <w:r w:rsidRPr="001E7399">
        <w:rPr>
          <w:b w:val="0"/>
          <w:sz w:val="28"/>
          <w:szCs w:val="28"/>
        </w:rPr>
        <w:t>с</w:t>
      </w:r>
      <w:r w:rsidRPr="001E7399">
        <w:rPr>
          <w:b w:val="0"/>
          <w:sz w:val="28"/>
          <w:szCs w:val="28"/>
        </w:rPr>
        <w:t>новных средств присваивается соответствующий инвентарный номер, а крупным животным (коровам, быкам-производителям и т.п.) дается и кличка.</w:t>
      </w:r>
    </w:p>
    <w:p w:rsidR="002B7F97" w:rsidRPr="001E7399" w:rsidRDefault="002B7F97" w:rsidP="007E4CF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t>На каждое животное основного стада открывается инвентарная карто</w:t>
      </w:r>
      <w:r w:rsidRPr="001E7399">
        <w:rPr>
          <w:b w:val="0"/>
          <w:sz w:val="28"/>
          <w:szCs w:val="28"/>
        </w:rPr>
        <w:t>ч</w:t>
      </w:r>
      <w:r w:rsidRPr="001E7399">
        <w:rPr>
          <w:b w:val="0"/>
          <w:sz w:val="28"/>
          <w:szCs w:val="28"/>
        </w:rPr>
        <w:t>ка, в которую заносятся все данные, характеризующие животного</w:t>
      </w:r>
      <w:r>
        <w:rPr>
          <w:b w:val="0"/>
          <w:sz w:val="28"/>
          <w:szCs w:val="28"/>
        </w:rPr>
        <w:t xml:space="preserve"> (форма ОС-6)</w:t>
      </w:r>
      <w:r w:rsidRPr="001E7399">
        <w:rPr>
          <w:b w:val="0"/>
          <w:sz w:val="28"/>
          <w:szCs w:val="28"/>
        </w:rPr>
        <w:t>. В картотеке карточки группируются по структурным подразделениям организации, видам животных, племенным качествам, материально отве</w:t>
      </w:r>
      <w:r w:rsidRPr="001E7399">
        <w:rPr>
          <w:b w:val="0"/>
          <w:sz w:val="28"/>
          <w:szCs w:val="28"/>
        </w:rPr>
        <w:t>т</w:t>
      </w:r>
      <w:r w:rsidRPr="001E7399">
        <w:rPr>
          <w:b w:val="0"/>
          <w:sz w:val="28"/>
          <w:szCs w:val="28"/>
        </w:rPr>
        <w:t>ственным лицам.</w:t>
      </w:r>
    </w:p>
    <w:p w:rsidR="002B7F97" w:rsidRDefault="002B7F97" w:rsidP="001E739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lastRenderedPageBreak/>
        <w:t>Инвентарные карточки взрослых животных суммарно не реже одного раза в год сверяются с данными синтетического учета основных средств и инвентаризационными опи</w:t>
      </w:r>
      <w:r>
        <w:rPr>
          <w:b w:val="0"/>
          <w:sz w:val="28"/>
          <w:szCs w:val="28"/>
        </w:rPr>
        <w:t>сями [</w:t>
      </w:r>
      <w:r w:rsidR="0061307B">
        <w:rPr>
          <w:b w:val="0"/>
          <w:sz w:val="28"/>
          <w:szCs w:val="28"/>
        </w:rPr>
        <w:t>27</w:t>
      </w:r>
      <w:r w:rsidRPr="001E739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c</w:t>
      </w:r>
      <w:r w:rsidRPr="001E7399">
        <w:rPr>
          <w:b w:val="0"/>
          <w:sz w:val="28"/>
          <w:szCs w:val="28"/>
        </w:rPr>
        <w:t>.17]</w:t>
      </w:r>
      <w:r>
        <w:rPr>
          <w:b w:val="0"/>
          <w:sz w:val="28"/>
          <w:szCs w:val="28"/>
        </w:rPr>
        <w:t>.</w:t>
      </w:r>
    </w:p>
    <w:p w:rsidR="002B7F97" w:rsidRPr="00533D9B" w:rsidRDefault="002B7F97" w:rsidP="00533D9B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 выбраковке животных из основного стада составляется а</w:t>
      </w:r>
      <w:r w:rsidRPr="00533D9B">
        <w:rPr>
          <w:b w:val="0"/>
          <w:color w:val="000000"/>
          <w:sz w:val="28"/>
          <w:szCs w:val="28"/>
        </w:rPr>
        <w:t>кт на в</w:t>
      </w:r>
      <w:r w:rsidRPr="00533D9B">
        <w:rPr>
          <w:b w:val="0"/>
          <w:color w:val="000000"/>
          <w:sz w:val="28"/>
          <w:szCs w:val="28"/>
        </w:rPr>
        <w:t>ы</w:t>
      </w:r>
      <w:r w:rsidRPr="00533D9B">
        <w:rPr>
          <w:b w:val="0"/>
          <w:color w:val="000000"/>
          <w:sz w:val="28"/>
          <w:szCs w:val="28"/>
        </w:rPr>
        <w:t>браковку животного из основного стада по форме 406-АПК применяется для оформления выбраковки из основного стада продуктивного или рабочего скота животного при утрате им хозяйственно-полезных качеств: значител</w:t>
      </w:r>
      <w:r w:rsidRPr="00533D9B">
        <w:rPr>
          <w:b w:val="0"/>
          <w:color w:val="000000"/>
          <w:sz w:val="28"/>
          <w:szCs w:val="28"/>
        </w:rPr>
        <w:t>ь</w:t>
      </w:r>
      <w:r w:rsidRPr="00533D9B">
        <w:rPr>
          <w:b w:val="0"/>
          <w:color w:val="000000"/>
          <w:sz w:val="28"/>
          <w:szCs w:val="28"/>
        </w:rPr>
        <w:t>ном понижении продуктивности и способности к воспроизводству, работ</w:t>
      </w:r>
      <w:r w:rsidRPr="00533D9B">
        <w:rPr>
          <w:b w:val="0"/>
          <w:color w:val="000000"/>
          <w:sz w:val="28"/>
          <w:szCs w:val="28"/>
        </w:rPr>
        <w:t>о</w:t>
      </w:r>
      <w:r w:rsidRPr="00533D9B">
        <w:rPr>
          <w:b w:val="0"/>
          <w:color w:val="000000"/>
          <w:sz w:val="28"/>
          <w:szCs w:val="28"/>
        </w:rPr>
        <w:t>способности, вследствие неизлечимых болезней, травматических поврежд</w:t>
      </w:r>
      <w:r w:rsidRPr="00533D9B">
        <w:rPr>
          <w:b w:val="0"/>
          <w:color w:val="000000"/>
          <w:sz w:val="28"/>
          <w:szCs w:val="28"/>
        </w:rPr>
        <w:t>е</w:t>
      </w:r>
      <w:r w:rsidRPr="00533D9B">
        <w:rPr>
          <w:b w:val="0"/>
          <w:color w:val="000000"/>
          <w:sz w:val="28"/>
          <w:szCs w:val="28"/>
        </w:rPr>
        <w:t>ний, пороков, старости и т.п. с передачей его на убой, постановку на откорм или реализацию.</w:t>
      </w:r>
    </w:p>
    <w:p w:rsidR="002B7F97" w:rsidRPr="00533D9B" w:rsidRDefault="002B7F97" w:rsidP="00533D9B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33D9B">
        <w:rPr>
          <w:b w:val="0"/>
          <w:color w:val="000000"/>
          <w:sz w:val="28"/>
          <w:szCs w:val="28"/>
        </w:rPr>
        <w:t>Акт составляется комиссией, в которую обязательно должны входить главный (старший) ветврач, а при необходимости - зоотехник-селекционер хозяйства, управляющий (заведующий) и зоотехник отделения, фермы.</w:t>
      </w:r>
    </w:p>
    <w:p w:rsidR="002B7F97" w:rsidRPr="00533D9B" w:rsidRDefault="002B7F97" w:rsidP="00533D9B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33D9B">
        <w:rPr>
          <w:b w:val="0"/>
          <w:color w:val="000000"/>
          <w:sz w:val="28"/>
          <w:szCs w:val="28"/>
        </w:rPr>
        <w:t>В акте указывается живая масса (кг) животного при выбраковке, перв</w:t>
      </w:r>
      <w:r w:rsidRPr="00533D9B">
        <w:rPr>
          <w:b w:val="0"/>
          <w:color w:val="000000"/>
          <w:sz w:val="28"/>
          <w:szCs w:val="28"/>
        </w:rPr>
        <w:t>о</w:t>
      </w:r>
      <w:r w:rsidRPr="00533D9B">
        <w:rPr>
          <w:b w:val="0"/>
          <w:color w:val="000000"/>
          <w:sz w:val="28"/>
          <w:szCs w:val="28"/>
        </w:rPr>
        <w:t>начальная стоимость, причины выбраковки (диагноз болезни). При убое ж</w:t>
      </w:r>
      <w:r w:rsidRPr="00533D9B">
        <w:rPr>
          <w:b w:val="0"/>
          <w:color w:val="000000"/>
          <w:sz w:val="28"/>
          <w:szCs w:val="28"/>
        </w:rPr>
        <w:t>и</w:t>
      </w:r>
      <w:r w:rsidRPr="00533D9B">
        <w:rPr>
          <w:b w:val="0"/>
          <w:color w:val="000000"/>
          <w:sz w:val="28"/>
          <w:szCs w:val="28"/>
        </w:rPr>
        <w:t>вотного непосредственно после выбраковки в акте указывается полученная продукция и ее дальнейшее назначение (использование).</w:t>
      </w:r>
    </w:p>
    <w:p w:rsidR="002B7F97" w:rsidRPr="00533D9B" w:rsidRDefault="002B7F97" w:rsidP="00533D9B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33D9B">
        <w:rPr>
          <w:b w:val="0"/>
          <w:color w:val="000000"/>
          <w:sz w:val="28"/>
          <w:szCs w:val="28"/>
        </w:rPr>
        <w:t>Форма 406-АПК используется также для оформления выбраковки из основного стада продуктивного или рабочего скота, нескольких животных (единовременно) при утрате ими хозяйственно-полезных качеств либо при обновлении стада.</w:t>
      </w:r>
    </w:p>
    <w:p w:rsidR="002B7F97" w:rsidRDefault="002B7F97" w:rsidP="001E739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АО «Учхоз Июльское» первичный учет наличия и движения осно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ных средств ведется в соответствии с ПБУ 6/01 «учет основных средств», в приложении В приложен график документооборота  основных средств.</w:t>
      </w:r>
    </w:p>
    <w:p w:rsidR="002B7F97" w:rsidRDefault="002B7F97" w:rsidP="0011028D">
      <w:pPr>
        <w:spacing w:line="360" w:lineRule="auto"/>
        <w:jc w:val="both"/>
        <w:rPr>
          <w:b w:val="0"/>
          <w:sz w:val="28"/>
          <w:szCs w:val="28"/>
        </w:rPr>
      </w:pPr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  <w:bookmarkStart w:id="11" w:name="_Toc484163721"/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</w:p>
    <w:p w:rsidR="002B7F97" w:rsidRDefault="002B7F97" w:rsidP="00AF5606">
      <w:pPr>
        <w:tabs>
          <w:tab w:val="left" w:pos="728"/>
          <w:tab w:val="center" w:pos="4819"/>
        </w:tabs>
        <w:jc w:val="center"/>
        <w:rPr>
          <w:sz w:val="28"/>
          <w:szCs w:val="28"/>
        </w:rPr>
      </w:pPr>
      <w:r w:rsidRPr="00AF5606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 xml:space="preserve"> </w:t>
      </w:r>
      <w:r w:rsidRPr="00AF5606">
        <w:rPr>
          <w:sz w:val="28"/>
          <w:szCs w:val="28"/>
        </w:rPr>
        <w:t>Синтетический и аналитический учета  основных средств</w:t>
      </w:r>
    </w:p>
    <w:p w:rsidR="002B7F97" w:rsidRDefault="002B7F97" w:rsidP="00AF5606">
      <w:pPr>
        <w:jc w:val="center"/>
        <w:rPr>
          <w:sz w:val="28"/>
          <w:szCs w:val="28"/>
        </w:rPr>
      </w:pPr>
      <w:r w:rsidRPr="00AF5606">
        <w:rPr>
          <w:sz w:val="28"/>
          <w:szCs w:val="28"/>
        </w:rPr>
        <w:t>в организации</w:t>
      </w:r>
      <w:bookmarkEnd w:id="11"/>
    </w:p>
    <w:p w:rsidR="002B7F97" w:rsidRPr="00AF5606" w:rsidRDefault="002B7F97" w:rsidP="00AF5606">
      <w:pPr>
        <w:jc w:val="center"/>
        <w:rPr>
          <w:sz w:val="28"/>
          <w:szCs w:val="28"/>
        </w:rPr>
      </w:pP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Аналитический учет ОС в АО «Учхоз Июльское» ведется на инвента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ных карточках следующих типовых форм :</w:t>
      </w:r>
    </w:p>
    <w:p w:rsidR="002B7F97" w:rsidRDefault="002B7F97" w:rsidP="00BA1C84">
      <w:pPr>
        <w:pStyle w:val="ab"/>
        <w:numPr>
          <w:ilvl w:val="0"/>
          <w:numId w:val="12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ОС-6 – для зданий и сооружений.</w:t>
      </w:r>
    </w:p>
    <w:p w:rsidR="002B7F97" w:rsidRDefault="002B7F97" w:rsidP="00BA1C84">
      <w:pPr>
        <w:pStyle w:val="ab"/>
        <w:numPr>
          <w:ilvl w:val="0"/>
          <w:numId w:val="12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ОС-7 –для машин, оборудования, производственного и хозяйственного инвентаря.</w:t>
      </w:r>
    </w:p>
    <w:p w:rsidR="002B7F97" w:rsidRPr="008D10F0" w:rsidRDefault="002B7F97" w:rsidP="00BA1C84">
      <w:pPr>
        <w:pStyle w:val="ab"/>
        <w:numPr>
          <w:ilvl w:val="0"/>
          <w:numId w:val="12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ОС-9 –для группового учета ОС.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Инвентарные карточки заполняются на основе первичных документов, технических паспортов и т.д. следующим этапом является регистрация 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вентарных карточек в описях (форма ОС-10), где для каждого вида ОС отв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ден свой раздел, определенный серией инвентарных номеров. Таким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зом, каждый объект получает свой инвентарный номер который проставляе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ся как в документах, так и на самом объекте.</w:t>
      </w:r>
    </w:p>
    <w:p w:rsidR="002B7F97" w:rsidRPr="005F7FCF" w:rsidRDefault="002B7F97" w:rsidP="00BA1C84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F7FCF">
        <w:rPr>
          <w:b w:val="0"/>
          <w:color w:val="000000"/>
          <w:sz w:val="28"/>
          <w:szCs w:val="28"/>
        </w:rPr>
        <w:t>Регистром синтетического учета основных средств служит журнал-ордер по счету 01, записи в котором производят на основании первичных учетных документов.</w:t>
      </w:r>
    </w:p>
    <w:p w:rsidR="002B7F97" w:rsidRPr="005F7FCF" w:rsidRDefault="002B7F97" w:rsidP="000F7410">
      <w:pPr>
        <w:tabs>
          <w:tab w:val="left" w:pos="8595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FCF">
        <w:rPr>
          <w:b w:val="0"/>
          <w:sz w:val="28"/>
          <w:szCs w:val="28"/>
        </w:rPr>
        <w:t>Бухгалтерский учет в АО «Учхоз Июльское» автоматизирован, при этом используется программа «1С: Бухгалтерия 8.2».</w:t>
      </w:r>
      <w:r w:rsidRPr="005F7FCF">
        <w:rPr>
          <w:sz w:val="28"/>
          <w:szCs w:val="28"/>
        </w:rPr>
        <w:t xml:space="preserve"> </w:t>
      </w:r>
      <w:r w:rsidRPr="005F7FCF">
        <w:rPr>
          <w:b w:val="0"/>
          <w:sz w:val="28"/>
          <w:szCs w:val="28"/>
        </w:rPr>
        <w:t>Автоматизированный учет облегчает получение сводной документации. В процессе учета все данные из первичных документов автоматически заносятся в сводную документацию. В любой момент, если это необходимо, можно получить результатные док</w:t>
      </w:r>
      <w:r w:rsidRPr="005F7FCF">
        <w:rPr>
          <w:b w:val="0"/>
          <w:sz w:val="28"/>
          <w:szCs w:val="28"/>
        </w:rPr>
        <w:t>у</w:t>
      </w:r>
      <w:r w:rsidRPr="005F7FCF">
        <w:rPr>
          <w:b w:val="0"/>
          <w:sz w:val="28"/>
          <w:szCs w:val="28"/>
        </w:rPr>
        <w:t>менты. По учету основных средств все данные из первичной документации вносятся бухгалтером в компьютер, автоматически обрабатываются и фо</w:t>
      </w:r>
      <w:r w:rsidRPr="005F7FCF">
        <w:rPr>
          <w:b w:val="0"/>
          <w:sz w:val="28"/>
          <w:szCs w:val="28"/>
        </w:rPr>
        <w:t>р</w:t>
      </w:r>
      <w:r w:rsidRPr="005F7FCF">
        <w:rPr>
          <w:b w:val="0"/>
          <w:sz w:val="28"/>
          <w:szCs w:val="28"/>
        </w:rPr>
        <w:t xml:space="preserve">мируют </w:t>
      </w:r>
      <w:proofErr w:type="spellStart"/>
      <w:r w:rsidRPr="005F7FCF">
        <w:rPr>
          <w:b w:val="0"/>
          <w:sz w:val="28"/>
          <w:szCs w:val="28"/>
        </w:rPr>
        <w:t>оборотно</w:t>
      </w:r>
      <w:proofErr w:type="spellEnd"/>
      <w:r w:rsidRPr="005F7FCF">
        <w:rPr>
          <w:b w:val="0"/>
          <w:sz w:val="28"/>
          <w:szCs w:val="28"/>
        </w:rPr>
        <w:t xml:space="preserve">-сальдовую ведомость по счету 01 «Основные средства». Получить сводный документ по движению основных средств- </w:t>
      </w:r>
      <w:proofErr w:type="spellStart"/>
      <w:r w:rsidRPr="005F7FCF">
        <w:rPr>
          <w:b w:val="0"/>
          <w:sz w:val="28"/>
          <w:szCs w:val="28"/>
        </w:rPr>
        <w:t>оборотно</w:t>
      </w:r>
      <w:proofErr w:type="spellEnd"/>
      <w:r w:rsidRPr="005F7FCF">
        <w:rPr>
          <w:b w:val="0"/>
          <w:sz w:val="28"/>
          <w:szCs w:val="28"/>
        </w:rPr>
        <w:t>-сальдовую ведомость по счету 01 можно следующим образом</w:t>
      </w:r>
      <w:r w:rsidRPr="005F7FCF">
        <w:rPr>
          <w:b w:val="0"/>
          <w:i/>
          <w:sz w:val="28"/>
          <w:szCs w:val="28"/>
        </w:rPr>
        <w:t xml:space="preserve">: </w:t>
      </w:r>
      <w:r w:rsidRPr="005F7FCF">
        <w:rPr>
          <w:b w:val="0"/>
          <w:iCs/>
          <w:sz w:val="28"/>
          <w:szCs w:val="28"/>
        </w:rPr>
        <w:t>меню, отчеты</w:t>
      </w:r>
      <w:r w:rsidRPr="005F7FCF">
        <w:rPr>
          <w:b w:val="0"/>
          <w:iCs/>
          <w:sz w:val="28"/>
          <w:szCs w:val="28"/>
          <w:lang w:val="en-US"/>
        </w:rPr>
        <w:sym w:font="Wingdings" w:char="F0E0"/>
      </w:r>
      <w:r w:rsidRPr="005F7FCF">
        <w:rPr>
          <w:b w:val="0"/>
          <w:iCs/>
          <w:sz w:val="28"/>
          <w:szCs w:val="28"/>
        </w:rPr>
        <w:t xml:space="preserve"> </w:t>
      </w:r>
      <w:proofErr w:type="spellStart"/>
      <w:r w:rsidRPr="005F7FCF">
        <w:rPr>
          <w:b w:val="0"/>
          <w:iCs/>
          <w:sz w:val="28"/>
          <w:szCs w:val="28"/>
        </w:rPr>
        <w:t>оборотно</w:t>
      </w:r>
      <w:proofErr w:type="spellEnd"/>
      <w:r w:rsidRPr="005F7FCF">
        <w:rPr>
          <w:b w:val="0"/>
          <w:iCs/>
          <w:sz w:val="28"/>
          <w:szCs w:val="28"/>
        </w:rPr>
        <w:t>-сальдовая ведомость по счету:</w:t>
      </w:r>
      <w:r w:rsidRPr="005F7FCF">
        <w:rPr>
          <w:b w:val="0"/>
          <w:sz w:val="28"/>
          <w:szCs w:val="28"/>
        </w:rPr>
        <w:t xml:space="preserve"> выбрать нужный период, в поле счет выбрать необходимый – счет 01 «Основные средства» и нажать «сформировать» или «</w:t>
      </w:r>
      <w:proofErr w:type="spellStart"/>
      <w:r w:rsidRPr="005F7FCF">
        <w:rPr>
          <w:b w:val="0"/>
          <w:sz w:val="28"/>
          <w:szCs w:val="28"/>
        </w:rPr>
        <w:t>ок</w:t>
      </w:r>
      <w:proofErr w:type="spellEnd"/>
      <w:r w:rsidRPr="005F7FCF">
        <w:rPr>
          <w:b w:val="0"/>
          <w:sz w:val="28"/>
          <w:szCs w:val="28"/>
        </w:rPr>
        <w:t>». На экране образуется уже готовый печатный в</w:t>
      </w:r>
      <w:r w:rsidRPr="005F7FCF">
        <w:rPr>
          <w:b w:val="0"/>
          <w:sz w:val="28"/>
          <w:szCs w:val="28"/>
        </w:rPr>
        <w:t>а</w:t>
      </w:r>
      <w:r w:rsidRPr="005F7FCF">
        <w:rPr>
          <w:b w:val="0"/>
          <w:sz w:val="28"/>
          <w:szCs w:val="28"/>
        </w:rPr>
        <w:lastRenderedPageBreak/>
        <w:t xml:space="preserve">риант </w:t>
      </w:r>
      <w:proofErr w:type="spellStart"/>
      <w:r w:rsidRPr="005F7FCF">
        <w:rPr>
          <w:b w:val="0"/>
          <w:sz w:val="28"/>
          <w:szCs w:val="28"/>
        </w:rPr>
        <w:t>оборотно</w:t>
      </w:r>
      <w:proofErr w:type="spellEnd"/>
      <w:r w:rsidRPr="005F7FCF">
        <w:rPr>
          <w:b w:val="0"/>
          <w:sz w:val="28"/>
          <w:szCs w:val="28"/>
        </w:rPr>
        <w:t>-сальдовой ведомости по счету 01 за интересующий польз</w:t>
      </w:r>
      <w:r w:rsidRPr="005F7FCF">
        <w:rPr>
          <w:b w:val="0"/>
          <w:sz w:val="28"/>
          <w:szCs w:val="28"/>
        </w:rPr>
        <w:t>о</w:t>
      </w:r>
      <w:r w:rsidRPr="005F7FCF">
        <w:rPr>
          <w:b w:val="0"/>
          <w:sz w:val="28"/>
          <w:szCs w:val="28"/>
        </w:rPr>
        <w:t xml:space="preserve">вателя период. </w:t>
      </w:r>
    </w:p>
    <w:p w:rsidR="002B7F97" w:rsidRPr="005F7FCF" w:rsidRDefault="002B7F97" w:rsidP="000F7410">
      <w:pPr>
        <w:tabs>
          <w:tab w:val="left" w:pos="8595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FCF">
        <w:rPr>
          <w:b w:val="0"/>
          <w:sz w:val="28"/>
          <w:szCs w:val="28"/>
        </w:rPr>
        <w:t>По счету 01 «Основные средства» ведется аналитический учет, поэтому по нему можно получить разбиение остатков и оборотов по конкретным об</w:t>
      </w:r>
      <w:r w:rsidRPr="005F7FCF">
        <w:rPr>
          <w:b w:val="0"/>
          <w:sz w:val="28"/>
          <w:szCs w:val="28"/>
        </w:rPr>
        <w:t>ъ</w:t>
      </w:r>
      <w:r w:rsidRPr="005F7FCF">
        <w:rPr>
          <w:b w:val="0"/>
          <w:sz w:val="28"/>
          <w:szCs w:val="28"/>
        </w:rPr>
        <w:t>ектам аналитического учета (субконто). Соответствующий отчет называется «</w:t>
      </w:r>
      <w:proofErr w:type="spellStart"/>
      <w:r w:rsidRPr="005F7FCF">
        <w:rPr>
          <w:b w:val="0"/>
          <w:sz w:val="28"/>
          <w:szCs w:val="28"/>
        </w:rPr>
        <w:t>Оборотно</w:t>
      </w:r>
      <w:proofErr w:type="spellEnd"/>
      <w:r w:rsidRPr="005F7FCF">
        <w:rPr>
          <w:b w:val="0"/>
          <w:sz w:val="28"/>
          <w:szCs w:val="28"/>
        </w:rPr>
        <w:t>- сальдовая ведомость по счёту 01».</w:t>
      </w:r>
    </w:p>
    <w:p w:rsidR="002B7F97" w:rsidRPr="005F7FCF" w:rsidRDefault="002B7F97" w:rsidP="000F7410">
      <w:pPr>
        <w:tabs>
          <w:tab w:val="left" w:pos="8595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FCF">
        <w:rPr>
          <w:b w:val="0"/>
          <w:sz w:val="28"/>
          <w:szCs w:val="28"/>
        </w:rPr>
        <w:t xml:space="preserve"> Она представляет собой список основных средств по значениям субко</w:t>
      </w:r>
      <w:r w:rsidRPr="005F7FCF">
        <w:rPr>
          <w:b w:val="0"/>
          <w:sz w:val="28"/>
          <w:szCs w:val="28"/>
        </w:rPr>
        <w:t>н</w:t>
      </w:r>
      <w:r w:rsidRPr="005F7FCF">
        <w:rPr>
          <w:b w:val="0"/>
          <w:sz w:val="28"/>
          <w:szCs w:val="28"/>
        </w:rPr>
        <w:t>то (месту эксплуатации, МОЛ и т.д.). Каждая строка ведомости содержит наименование основного средства аналитического учета (субконто), остаток на начало периода, дебетовый и кредитовый обороты и остаток на конец п</w:t>
      </w:r>
      <w:r w:rsidRPr="005F7FCF">
        <w:rPr>
          <w:b w:val="0"/>
          <w:sz w:val="28"/>
          <w:szCs w:val="28"/>
        </w:rPr>
        <w:t>е</w:t>
      </w:r>
      <w:r w:rsidRPr="005F7FCF">
        <w:rPr>
          <w:b w:val="0"/>
          <w:sz w:val="28"/>
          <w:szCs w:val="28"/>
        </w:rPr>
        <w:t>риода.</w:t>
      </w:r>
    </w:p>
    <w:p w:rsidR="002B7F97" w:rsidRPr="005F7FCF" w:rsidRDefault="002B7F97" w:rsidP="000F7410">
      <w:pPr>
        <w:tabs>
          <w:tab w:val="left" w:pos="8595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FCF">
        <w:rPr>
          <w:b w:val="0"/>
          <w:sz w:val="28"/>
          <w:szCs w:val="28"/>
        </w:rPr>
        <w:t>В нижней части списка выведены итоговые данные: сальдо по счету в целом, развернутое сальдо (отдельно суммы по дебетовым и кредитовым остаткам) и суммарные обороты.</w:t>
      </w:r>
    </w:p>
    <w:p w:rsidR="002B7F97" w:rsidRPr="000F7410" w:rsidRDefault="002B7F97" w:rsidP="000F7410">
      <w:pPr>
        <w:tabs>
          <w:tab w:val="left" w:pos="8595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5F7FCF">
        <w:rPr>
          <w:b w:val="0"/>
          <w:sz w:val="28"/>
          <w:szCs w:val="28"/>
        </w:rPr>
        <w:t xml:space="preserve">При просмотре ведомости можно получить более подробные сведения о показателях по интересующему значению субконто. На экран будет выведена карточка счета, содержащая все операции с использованием данного объекта аналитического учета за отчетный период. Схема учета основных средств представлена </w:t>
      </w:r>
      <w:r w:rsidRPr="005F7FCF">
        <w:rPr>
          <w:b w:val="0"/>
          <w:color w:val="000000" w:themeColor="text1"/>
          <w:sz w:val="28"/>
          <w:szCs w:val="28"/>
        </w:rPr>
        <w:t>в приложении</w:t>
      </w:r>
      <w:r w:rsidR="00D70B18" w:rsidRPr="005F7FCF">
        <w:rPr>
          <w:b w:val="0"/>
          <w:color w:val="000000" w:themeColor="text1"/>
          <w:sz w:val="28"/>
          <w:szCs w:val="28"/>
        </w:rPr>
        <w:t xml:space="preserve"> Г.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рабочим планом счетов , затраты на приобретение объектов которые в будущем будут приняты как объекты ОС в АО «Учхоз Июльское» учитываются на активном, калькуляционном счете 08 «Вложения во </w:t>
      </w:r>
      <w:proofErr w:type="spellStart"/>
      <w:r>
        <w:rPr>
          <w:b w:val="0"/>
          <w:sz w:val="28"/>
          <w:szCs w:val="28"/>
        </w:rPr>
        <w:t>внеоборотные</w:t>
      </w:r>
      <w:proofErr w:type="spellEnd"/>
      <w:r>
        <w:rPr>
          <w:b w:val="0"/>
          <w:sz w:val="28"/>
          <w:szCs w:val="28"/>
        </w:rPr>
        <w:t xml:space="preserve"> активы». </w:t>
      </w:r>
      <w:r w:rsidRPr="00204268">
        <w:rPr>
          <w:b w:val="0"/>
          <w:sz w:val="28"/>
          <w:szCs w:val="28"/>
        </w:rPr>
        <w:t xml:space="preserve">Сальдо на счете 08 «Вложения во </w:t>
      </w:r>
      <w:proofErr w:type="spellStart"/>
      <w:r w:rsidRPr="00204268">
        <w:rPr>
          <w:b w:val="0"/>
          <w:sz w:val="28"/>
          <w:szCs w:val="28"/>
        </w:rPr>
        <w:t>внеоборотные</w:t>
      </w:r>
      <w:proofErr w:type="spellEnd"/>
      <w:r w:rsidRPr="00204268">
        <w:rPr>
          <w:b w:val="0"/>
          <w:sz w:val="28"/>
          <w:szCs w:val="28"/>
        </w:rPr>
        <w:t xml:space="preserve"> активы» отражает затраты в незавершенные капитальные вложения, в объе</w:t>
      </w:r>
      <w:r w:rsidRPr="00204268">
        <w:rPr>
          <w:b w:val="0"/>
          <w:sz w:val="28"/>
          <w:szCs w:val="28"/>
        </w:rPr>
        <w:t>к</w:t>
      </w:r>
      <w:r w:rsidRPr="00204268">
        <w:rPr>
          <w:b w:val="0"/>
          <w:sz w:val="28"/>
          <w:szCs w:val="28"/>
        </w:rPr>
        <w:t>ты, которые не приняты к бухгалтерскому учету в качестве основных средств.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средства принимаются к бухгалтерскому учету по первон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чальной стоимости.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После того как были отражены все затраты по приобретению объекта ОС, он приходуется на баланс предприятия и учитывается на счете 01 «О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новные средства».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АО «Учхоз Июльское» к счету 01 «Основные средства» открыты следующие субсчета:</w:t>
      </w:r>
    </w:p>
    <w:p w:rsidR="002B7F97" w:rsidRDefault="002B7F97" w:rsidP="00204268">
      <w:pPr>
        <w:pStyle w:val="ab"/>
        <w:numPr>
          <w:ilvl w:val="0"/>
          <w:numId w:val="13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Субсчет 01 «Основные средства в организации»</w:t>
      </w:r>
    </w:p>
    <w:p w:rsidR="002B7F97" w:rsidRDefault="002B7F97" w:rsidP="00C513BB">
      <w:pPr>
        <w:pStyle w:val="ab"/>
        <w:numPr>
          <w:ilvl w:val="0"/>
          <w:numId w:val="13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Субсчет 09 «Выбытие основных средств»</w:t>
      </w:r>
    </w:p>
    <w:p w:rsidR="002B7F97" w:rsidRDefault="002B7F97" w:rsidP="00BA1C8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приобретения ОС в АО «Учхоз Июльское»:</w:t>
      </w:r>
    </w:p>
    <w:p w:rsidR="002B7F97" w:rsidRDefault="002B7F97" w:rsidP="00BA1C8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 автомобиль  ГАЗ – 330202 А 610 ХР по договору купли-продажи на сумму 921841,74 руб.( в том числе НДС 140619,92 руб.).</w:t>
      </w:r>
    </w:p>
    <w:p w:rsidR="0061307B" w:rsidRDefault="0061307B" w:rsidP="00BA1C8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F97" w:rsidRPr="00B36302" w:rsidRDefault="002B7F97" w:rsidP="00BA1C8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   -Основные бухгалтерские записи по учету покупки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средств в АО «Учхоз Июльское».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4"/>
        <w:gridCol w:w="1471"/>
        <w:gridCol w:w="1112"/>
        <w:gridCol w:w="992"/>
        <w:gridCol w:w="2942"/>
      </w:tblGrid>
      <w:tr w:rsidR="002B7F97" w:rsidTr="00793A2E">
        <w:trPr>
          <w:trHeight w:val="506"/>
        </w:trPr>
        <w:tc>
          <w:tcPr>
            <w:tcW w:w="2804" w:type="dxa"/>
            <w:vMerge w:val="restart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471" w:type="dxa"/>
            <w:vMerge w:val="restart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04" w:type="dxa"/>
            <w:gridSpan w:val="2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Корреспонденция счетов </w:t>
            </w:r>
          </w:p>
        </w:tc>
        <w:tc>
          <w:tcPr>
            <w:tcW w:w="2942" w:type="dxa"/>
            <w:vMerge w:val="restart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2B7F97" w:rsidTr="00793A2E">
        <w:trPr>
          <w:trHeight w:val="444"/>
        </w:trPr>
        <w:tc>
          <w:tcPr>
            <w:tcW w:w="2804" w:type="dxa"/>
            <w:vMerge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2942" w:type="dxa"/>
            <w:vMerge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7" w:rsidTr="00793A2E">
        <w:tc>
          <w:tcPr>
            <w:tcW w:w="2804" w:type="dxa"/>
          </w:tcPr>
          <w:p w:rsidR="002B7F97" w:rsidRPr="00793A2E" w:rsidRDefault="002B7F97" w:rsidP="00793A2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Отражена покупная ст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имость трактора</w:t>
            </w:r>
          </w:p>
        </w:tc>
        <w:tc>
          <w:tcPr>
            <w:tcW w:w="1471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781221,82</w:t>
            </w: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08/01</w:t>
            </w:r>
          </w:p>
        </w:tc>
        <w:tc>
          <w:tcPr>
            <w:tcW w:w="99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купли-продажи,</w:t>
            </w:r>
          </w:p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2B7F97" w:rsidTr="00793A2E">
        <w:tc>
          <w:tcPr>
            <w:tcW w:w="2804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Учтена сумма НДС, с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гласно счета-фактуры</w:t>
            </w:r>
          </w:p>
        </w:tc>
        <w:tc>
          <w:tcPr>
            <w:tcW w:w="1471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140619,92</w:t>
            </w: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</w:p>
        </w:tc>
        <w:tc>
          <w:tcPr>
            <w:tcW w:w="99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2B7F97" w:rsidTr="00793A2E">
        <w:tc>
          <w:tcPr>
            <w:tcW w:w="2804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Оплачен счет поставщ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ка с расчетного счета</w:t>
            </w:r>
          </w:p>
        </w:tc>
        <w:tc>
          <w:tcPr>
            <w:tcW w:w="1471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921841,74</w:t>
            </w: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Банковская выписка</w:t>
            </w:r>
          </w:p>
        </w:tc>
      </w:tr>
      <w:tr w:rsidR="002B7F97" w:rsidTr="00793A2E">
        <w:tc>
          <w:tcPr>
            <w:tcW w:w="2804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Оприходован трактор</w:t>
            </w:r>
          </w:p>
        </w:tc>
        <w:tc>
          <w:tcPr>
            <w:tcW w:w="1471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2105061,89</w:t>
            </w: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2B7F97" w:rsidRPr="00793A2E" w:rsidRDefault="002B7F97" w:rsidP="00793A2E">
            <w:pPr>
              <w:spacing w:after="200" w:line="276" w:lineRule="auto"/>
              <w:jc w:val="center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08/01</w:t>
            </w:r>
          </w:p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B7F97" w:rsidRPr="00793A2E" w:rsidRDefault="002B7F97" w:rsidP="00793A2E">
            <w:pPr>
              <w:spacing w:after="200" w:line="276" w:lineRule="auto"/>
              <w:jc w:val="center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Акт о приемке-передаче(ОС-1),инвентарная карточка</w:t>
            </w:r>
          </w:p>
        </w:tc>
      </w:tr>
      <w:tr w:rsidR="002B7F97" w:rsidTr="00793A2E">
        <w:tc>
          <w:tcPr>
            <w:tcW w:w="2804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Зачтен НДС из бюджета</w:t>
            </w:r>
          </w:p>
        </w:tc>
        <w:tc>
          <w:tcPr>
            <w:tcW w:w="1471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378911,14</w:t>
            </w:r>
          </w:p>
        </w:tc>
        <w:tc>
          <w:tcPr>
            <w:tcW w:w="1112" w:type="dxa"/>
          </w:tcPr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97" w:rsidRPr="00793A2E" w:rsidRDefault="002B7F97" w:rsidP="00793A2E">
            <w:pPr>
              <w:spacing w:after="200" w:line="276" w:lineRule="auto"/>
              <w:jc w:val="center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19</w:t>
            </w:r>
          </w:p>
          <w:p w:rsidR="002B7F97" w:rsidRPr="00793A2E" w:rsidRDefault="002B7F97" w:rsidP="00793A2E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B7F97" w:rsidRPr="00793A2E" w:rsidRDefault="002B7F97" w:rsidP="00793A2E">
            <w:pPr>
              <w:spacing w:after="200" w:line="276" w:lineRule="auto"/>
              <w:jc w:val="center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Бухгалтерская справка</w:t>
            </w:r>
          </w:p>
        </w:tc>
      </w:tr>
    </w:tbl>
    <w:p w:rsidR="002B7F97" w:rsidRDefault="002B7F97" w:rsidP="00BA1C8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F97" w:rsidRPr="00AF5606" w:rsidRDefault="002B7F97" w:rsidP="00AF560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характерной для АО «Учхоз Июльское» группой ОС является рабочий и продуктивный скот. </w:t>
      </w:r>
    </w:p>
    <w:p w:rsidR="002B7F97" w:rsidRPr="001E7399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t>Формирование основного стада скота производят  за счет выращивания собственного молодняка животных в своей организации .</w:t>
      </w:r>
    </w:p>
    <w:p w:rsidR="002B7F97" w:rsidRPr="001E7399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lastRenderedPageBreak/>
        <w:t>До перевода молодняка скота в основное стадо он учитывается на счете 11 «Животные на выращивании и откорме» по возрастным группам.</w:t>
      </w:r>
    </w:p>
    <w:p w:rsidR="002B7F97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t xml:space="preserve"> Молодняк всех видов продуктивного и рабочего скота, переводимый в основное стадо на основании акта на перевод животных, списывается со сч</w:t>
      </w:r>
      <w:r w:rsidRPr="001E7399">
        <w:rPr>
          <w:b w:val="0"/>
          <w:sz w:val="28"/>
          <w:szCs w:val="28"/>
        </w:rPr>
        <w:t>е</w:t>
      </w:r>
      <w:r w:rsidRPr="001E7399">
        <w:rPr>
          <w:b w:val="0"/>
          <w:sz w:val="28"/>
          <w:szCs w:val="28"/>
        </w:rPr>
        <w:t xml:space="preserve">та 11 «Животные на выращивании и откорме» на счет 08 «Вложения во </w:t>
      </w:r>
      <w:proofErr w:type="spellStart"/>
      <w:r w:rsidRPr="001E7399">
        <w:rPr>
          <w:b w:val="0"/>
          <w:sz w:val="28"/>
          <w:szCs w:val="28"/>
        </w:rPr>
        <w:t>вн</w:t>
      </w:r>
      <w:r w:rsidRPr="001E7399">
        <w:rPr>
          <w:b w:val="0"/>
          <w:sz w:val="28"/>
          <w:szCs w:val="28"/>
        </w:rPr>
        <w:t>е</w:t>
      </w:r>
      <w:r w:rsidRPr="001E7399">
        <w:rPr>
          <w:b w:val="0"/>
          <w:sz w:val="28"/>
          <w:szCs w:val="28"/>
        </w:rPr>
        <w:t>оборотные</w:t>
      </w:r>
      <w:proofErr w:type="spellEnd"/>
      <w:r w:rsidRPr="001E7399">
        <w:rPr>
          <w:b w:val="0"/>
          <w:sz w:val="28"/>
          <w:szCs w:val="28"/>
        </w:rPr>
        <w:t xml:space="preserve"> активы» по стоимости, числящейся на начало года, с присоедин</w:t>
      </w:r>
      <w:r w:rsidRPr="001E7399">
        <w:rPr>
          <w:b w:val="0"/>
          <w:sz w:val="28"/>
          <w:szCs w:val="28"/>
        </w:rPr>
        <w:t>е</w:t>
      </w:r>
      <w:r w:rsidRPr="001E7399">
        <w:rPr>
          <w:b w:val="0"/>
          <w:sz w:val="28"/>
          <w:szCs w:val="28"/>
        </w:rPr>
        <w:t>нием плановой себестоимости привеса или прироста за период с начала года до момента перевода животных в основное стадо. Одновременно данный скот зачисляется на счет 01 «Основные средства» в корреспонденции с кр</w:t>
      </w:r>
      <w:r w:rsidRPr="001E7399">
        <w:rPr>
          <w:b w:val="0"/>
          <w:sz w:val="28"/>
          <w:szCs w:val="28"/>
        </w:rPr>
        <w:t>е</w:t>
      </w:r>
      <w:r w:rsidRPr="001E7399">
        <w:rPr>
          <w:b w:val="0"/>
          <w:sz w:val="28"/>
          <w:szCs w:val="28"/>
        </w:rPr>
        <w:t xml:space="preserve">дитом счета 08 «Вложения во </w:t>
      </w:r>
      <w:proofErr w:type="spellStart"/>
      <w:r w:rsidRPr="001E7399">
        <w:rPr>
          <w:b w:val="0"/>
          <w:sz w:val="28"/>
          <w:szCs w:val="28"/>
        </w:rPr>
        <w:t>внеоборотные</w:t>
      </w:r>
      <w:proofErr w:type="spellEnd"/>
      <w:r w:rsidRPr="001E7399">
        <w:rPr>
          <w:b w:val="0"/>
          <w:sz w:val="28"/>
          <w:szCs w:val="28"/>
        </w:rPr>
        <w:t xml:space="preserve"> активы».</w:t>
      </w:r>
      <w:r>
        <w:rPr>
          <w:b w:val="0"/>
          <w:sz w:val="28"/>
          <w:szCs w:val="28"/>
        </w:rPr>
        <w:t xml:space="preserve"> </w:t>
      </w:r>
    </w:p>
    <w:p w:rsidR="002B7F97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Талица 3.2 – Основные бухгалтерские проводки по переводу молодняка в основное стадо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1177"/>
        <w:gridCol w:w="1216"/>
        <w:gridCol w:w="2393"/>
      </w:tblGrid>
      <w:tr w:rsidR="002B7F97" w:rsidTr="00793A2E">
        <w:trPr>
          <w:trHeight w:val="597"/>
        </w:trPr>
        <w:tc>
          <w:tcPr>
            <w:tcW w:w="2392" w:type="dxa"/>
            <w:vMerge w:val="restart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Наименование опер</w:t>
            </w:r>
            <w:r w:rsidRPr="00793A2E">
              <w:rPr>
                <w:b w:val="0"/>
                <w:sz w:val="22"/>
                <w:szCs w:val="22"/>
              </w:rPr>
              <w:t>а</w:t>
            </w:r>
            <w:r w:rsidRPr="00793A2E">
              <w:rPr>
                <w:b w:val="0"/>
                <w:sz w:val="22"/>
                <w:szCs w:val="22"/>
              </w:rPr>
              <w:t>ции</w:t>
            </w:r>
          </w:p>
        </w:tc>
        <w:tc>
          <w:tcPr>
            <w:tcW w:w="2393" w:type="dxa"/>
            <w:vMerge w:val="restart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Сумма,</w:t>
            </w:r>
            <w:r>
              <w:rPr>
                <w:b w:val="0"/>
                <w:sz w:val="22"/>
                <w:szCs w:val="22"/>
              </w:rPr>
              <w:t xml:space="preserve"> тыс.</w:t>
            </w:r>
            <w:r w:rsidRPr="00793A2E">
              <w:rPr>
                <w:b w:val="0"/>
                <w:sz w:val="22"/>
                <w:szCs w:val="22"/>
              </w:rPr>
              <w:t xml:space="preserve"> руб.</w:t>
            </w:r>
          </w:p>
        </w:tc>
        <w:tc>
          <w:tcPr>
            <w:tcW w:w="2393" w:type="dxa"/>
            <w:gridSpan w:val="2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Корреспонденция сч</w:t>
            </w:r>
            <w:r w:rsidRPr="00793A2E">
              <w:rPr>
                <w:b w:val="0"/>
                <w:sz w:val="22"/>
                <w:szCs w:val="22"/>
              </w:rPr>
              <w:t>е</w:t>
            </w:r>
            <w:r w:rsidRPr="00793A2E">
              <w:rPr>
                <w:b w:val="0"/>
                <w:sz w:val="22"/>
                <w:szCs w:val="22"/>
              </w:rPr>
              <w:t>тов</w:t>
            </w:r>
          </w:p>
        </w:tc>
        <w:tc>
          <w:tcPr>
            <w:tcW w:w="2393" w:type="dxa"/>
            <w:vMerge w:val="restart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793A2E">
              <w:rPr>
                <w:b w:val="0"/>
                <w:color w:val="000000"/>
                <w:sz w:val="22"/>
                <w:szCs w:val="22"/>
              </w:rPr>
              <w:t>Документы, на осн</w:t>
            </w:r>
            <w:r w:rsidRPr="00793A2E">
              <w:rPr>
                <w:b w:val="0"/>
                <w:color w:val="000000"/>
                <w:sz w:val="22"/>
                <w:szCs w:val="22"/>
              </w:rPr>
              <w:t>о</w:t>
            </w:r>
            <w:r w:rsidRPr="00793A2E">
              <w:rPr>
                <w:b w:val="0"/>
                <w:color w:val="000000"/>
                <w:sz w:val="22"/>
                <w:szCs w:val="22"/>
              </w:rPr>
              <w:t>вании которых прои</w:t>
            </w:r>
            <w:r w:rsidRPr="00793A2E">
              <w:rPr>
                <w:b w:val="0"/>
                <w:color w:val="000000"/>
                <w:sz w:val="22"/>
                <w:szCs w:val="22"/>
              </w:rPr>
              <w:t>з</w:t>
            </w:r>
            <w:r w:rsidRPr="00793A2E">
              <w:rPr>
                <w:b w:val="0"/>
                <w:color w:val="000000"/>
                <w:sz w:val="22"/>
                <w:szCs w:val="22"/>
              </w:rPr>
              <w:t>водятся бухгалтерские записи</w:t>
            </w:r>
          </w:p>
        </w:tc>
      </w:tr>
      <w:tr w:rsidR="002B7F97" w:rsidTr="00793A2E">
        <w:trPr>
          <w:trHeight w:val="351"/>
        </w:trPr>
        <w:tc>
          <w:tcPr>
            <w:tcW w:w="2392" w:type="dxa"/>
            <w:vMerge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77" w:type="dxa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Дебет</w:t>
            </w:r>
          </w:p>
        </w:tc>
        <w:tc>
          <w:tcPr>
            <w:tcW w:w="1216" w:type="dxa"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793A2E">
              <w:rPr>
                <w:b w:val="0"/>
                <w:sz w:val="22"/>
                <w:szCs w:val="22"/>
              </w:rPr>
              <w:t>Кредит</w:t>
            </w:r>
          </w:p>
        </w:tc>
        <w:tc>
          <w:tcPr>
            <w:tcW w:w="2393" w:type="dxa"/>
            <w:vMerge/>
          </w:tcPr>
          <w:p w:rsidR="002B7F97" w:rsidRPr="00793A2E" w:rsidRDefault="002B7F97" w:rsidP="00793A2E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B7F97" w:rsidTr="00793A2E">
        <w:tc>
          <w:tcPr>
            <w:tcW w:w="2392" w:type="dxa"/>
          </w:tcPr>
          <w:p w:rsidR="002B7F97" w:rsidRPr="00147B63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147B63">
              <w:rPr>
                <w:b w:val="0"/>
              </w:rPr>
              <w:t>Списан молодняк КРС</w:t>
            </w:r>
          </w:p>
        </w:tc>
        <w:tc>
          <w:tcPr>
            <w:tcW w:w="2393" w:type="dxa"/>
          </w:tcPr>
          <w:p w:rsidR="002B7F97" w:rsidRPr="00147B63" w:rsidRDefault="002B7F97" w:rsidP="00E257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20174</w:t>
            </w:r>
          </w:p>
        </w:tc>
        <w:tc>
          <w:tcPr>
            <w:tcW w:w="1177" w:type="dxa"/>
          </w:tcPr>
          <w:p w:rsidR="002B7F97" w:rsidRPr="00147B63" w:rsidRDefault="002B7F97" w:rsidP="00793A2E">
            <w:pPr>
              <w:spacing w:line="360" w:lineRule="auto"/>
              <w:jc w:val="center"/>
              <w:rPr>
                <w:b w:val="0"/>
              </w:rPr>
            </w:pPr>
            <w:r w:rsidRPr="00147B63">
              <w:rPr>
                <w:b w:val="0"/>
              </w:rPr>
              <w:t>08/06</w:t>
            </w:r>
          </w:p>
        </w:tc>
        <w:tc>
          <w:tcPr>
            <w:tcW w:w="1216" w:type="dxa"/>
          </w:tcPr>
          <w:p w:rsidR="002B7F97" w:rsidRPr="00147B63" w:rsidRDefault="002B7F97" w:rsidP="00793A2E">
            <w:pPr>
              <w:spacing w:line="360" w:lineRule="auto"/>
              <w:jc w:val="center"/>
              <w:rPr>
                <w:b w:val="0"/>
              </w:rPr>
            </w:pPr>
            <w:r w:rsidRPr="00147B63">
              <w:rPr>
                <w:b w:val="0"/>
              </w:rPr>
              <w:t>11</w:t>
            </w:r>
          </w:p>
        </w:tc>
        <w:tc>
          <w:tcPr>
            <w:tcW w:w="2393" w:type="dxa"/>
          </w:tcPr>
          <w:p w:rsidR="002B7F97" w:rsidRPr="00147B63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147B63">
              <w:rPr>
                <w:b w:val="0"/>
                <w:bCs/>
                <w:shd w:val="clear" w:color="auto" w:fill="FFFFFF"/>
              </w:rPr>
              <w:t>Акт на перевод ж</w:t>
            </w:r>
            <w:r w:rsidRPr="00147B63">
              <w:rPr>
                <w:b w:val="0"/>
                <w:bCs/>
                <w:shd w:val="clear" w:color="auto" w:fill="FFFFFF"/>
              </w:rPr>
              <w:t>и</w:t>
            </w:r>
            <w:r w:rsidRPr="00147B63">
              <w:rPr>
                <w:b w:val="0"/>
                <w:bCs/>
                <w:shd w:val="clear" w:color="auto" w:fill="FFFFFF"/>
              </w:rPr>
              <w:t>вотных (Типовая межотраслевая фо</w:t>
            </w:r>
            <w:r w:rsidRPr="00147B63">
              <w:rPr>
                <w:b w:val="0"/>
                <w:bCs/>
                <w:shd w:val="clear" w:color="auto" w:fill="FFFFFF"/>
              </w:rPr>
              <w:t>р</w:t>
            </w:r>
            <w:r w:rsidRPr="00147B63">
              <w:rPr>
                <w:b w:val="0"/>
                <w:bCs/>
                <w:shd w:val="clear" w:color="auto" w:fill="FFFFFF"/>
              </w:rPr>
              <w:t>ма N СП-47)</w:t>
            </w:r>
          </w:p>
        </w:tc>
      </w:tr>
      <w:tr w:rsidR="002B7F97" w:rsidTr="00793A2E">
        <w:tc>
          <w:tcPr>
            <w:tcW w:w="2392" w:type="dxa"/>
          </w:tcPr>
          <w:p w:rsidR="002B7F97" w:rsidRPr="00147B63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147B63">
              <w:rPr>
                <w:b w:val="0"/>
              </w:rPr>
              <w:t>Переведен в осно</w:t>
            </w:r>
            <w:r w:rsidRPr="00147B63">
              <w:rPr>
                <w:b w:val="0"/>
              </w:rPr>
              <w:t>в</w:t>
            </w:r>
            <w:r w:rsidRPr="00147B63">
              <w:rPr>
                <w:b w:val="0"/>
              </w:rPr>
              <w:t>ное стадо молодняк животных</w:t>
            </w:r>
          </w:p>
        </w:tc>
        <w:tc>
          <w:tcPr>
            <w:tcW w:w="2393" w:type="dxa"/>
          </w:tcPr>
          <w:p w:rsidR="002B7F97" w:rsidRPr="00147B63" w:rsidRDefault="002B7F97" w:rsidP="00E257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20174</w:t>
            </w:r>
          </w:p>
        </w:tc>
        <w:tc>
          <w:tcPr>
            <w:tcW w:w="1177" w:type="dxa"/>
          </w:tcPr>
          <w:p w:rsidR="002B7F97" w:rsidRPr="00147B63" w:rsidRDefault="002B7F97" w:rsidP="00793A2E">
            <w:pPr>
              <w:spacing w:line="360" w:lineRule="auto"/>
              <w:jc w:val="center"/>
              <w:rPr>
                <w:b w:val="0"/>
              </w:rPr>
            </w:pPr>
            <w:r w:rsidRPr="00147B63">
              <w:rPr>
                <w:b w:val="0"/>
              </w:rPr>
              <w:t>01</w:t>
            </w:r>
          </w:p>
        </w:tc>
        <w:tc>
          <w:tcPr>
            <w:tcW w:w="1216" w:type="dxa"/>
          </w:tcPr>
          <w:p w:rsidR="002B7F97" w:rsidRPr="00147B63" w:rsidRDefault="002B7F97" w:rsidP="00793A2E">
            <w:pPr>
              <w:spacing w:line="360" w:lineRule="auto"/>
              <w:jc w:val="center"/>
              <w:rPr>
                <w:b w:val="0"/>
              </w:rPr>
            </w:pPr>
            <w:r w:rsidRPr="00147B63">
              <w:rPr>
                <w:b w:val="0"/>
              </w:rPr>
              <w:t>08/06</w:t>
            </w:r>
          </w:p>
        </w:tc>
        <w:tc>
          <w:tcPr>
            <w:tcW w:w="2393" w:type="dxa"/>
          </w:tcPr>
          <w:p w:rsidR="002B7F97" w:rsidRPr="00147B63" w:rsidRDefault="002B7F97" w:rsidP="00793A2E">
            <w:pPr>
              <w:spacing w:line="360" w:lineRule="auto"/>
              <w:jc w:val="both"/>
              <w:rPr>
                <w:b w:val="0"/>
              </w:rPr>
            </w:pPr>
            <w:r w:rsidRPr="00147B63">
              <w:rPr>
                <w:b w:val="0"/>
              </w:rPr>
              <w:t>Приказ руководит</w:t>
            </w:r>
            <w:r w:rsidRPr="00147B63">
              <w:rPr>
                <w:b w:val="0"/>
              </w:rPr>
              <w:t>е</w:t>
            </w:r>
            <w:r w:rsidRPr="00147B63">
              <w:rPr>
                <w:b w:val="0"/>
              </w:rPr>
              <w:t>ля с/х организации, форма ОС- 1 «</w:t>
            </w:r>
            <w:r w:rsidRPr="00147B63">
              <w:rPr>
                <w:b w:val="0"/>
                <w:bCs/>
                <w:shd w:val="clear" w:color="auto" w:fill="FFFFFF"/>
              </w:rPr>
              <w:t>Акт на перевод животных (Типовая межотра</w:t>
            </w:r>
            <w:r w:rsidRPr="00147B63">
              <w:rPr>
                <w:b w:val="0"/>
                <w:bCs/>
                <w:shd w:val="clear" w:color="auto" w:fill="FFFFFF"/>
              </w:rPr>
              <w:t>с</w:t>
            </w:r>
            <w:r w:rsidRPr="00147B63">
              <w:rPr>
                <w:b w:val="0"/>
                <w:bCs/>
                <w:shd w:val="clear" w:color="auto" w:fill="FFFFFF"/>
              </w:rPr>
              <w:t>левая форма N СП-47)»</w:t>
            </w:r>
          </w:p>
        </w:tc>
      </w:tr>
    </w:tbl>
    <w:p w:rsidR="002B7F97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AF560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8687C">
        <w:rPr>
          <w:b w:val="0"/>
          <w:color w:val="000000"/>
          <w:sz w:val="28"/>
          <w:szCs w:val="28"/>
          <w:shd w:val="clear" w:color="auto" w:fill="FFFFFF"/>
        </w:rPr>
        <w:t>Выбраковка животных продуктивного скота и перевода их на откорм оформляется в учете следующим образом:</w:t>
      </w:r>
    </w:p>
    <w:p w:rsidR="002B7F97" w:rsidRPr="009D09F6" w:rsidRDefault="002B7F97" w:rsidP="00AF560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B7F97" w:rsidRPr="009D09F6" w:rsidRDefault="002B7F97" w:rsidP="009D09F6">
      <w:pPr>
        <w:ind w:firstLine="540"/>
        <w:jc w:val="both"/>
        <w:rPr>
          <w:b w:val="0"/>
          <w:sz w:val="28"/>
          <w:szCs w:val="28"/>
        </w:rPr>
      </w:pPr>
      <w:r w:rsidRPr="009D09F6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Таблица 3.3 – 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9D09F6">
        <w:rPr>
          <w:b w:val="0"/>
          <w:color w:val="000000"/>
          <w:sz w:val="28"/>
          <w:szCs w:val="28"/>
          <w:shd w:val="clear" w:color="auto" w:fill="FFFFFF"/>
        </w:rPr>
        <w:t xml:space="preserve">сновные бухгалтерские проводки по </w:t>
      </w:r>
      <w:r>
        <w:rPr>
          <w:b w:val="0"/>
          <w:color w:val="000000"/>
          <w:sz w:val="28"/>
          <w:szCs w:val="28"/>
          <w:shd w:val="clear" w:color="auto" w:fill="FFFFFF"/>
        </w:rPr>
        <w:t>выбраковке живо</w:t>
      </w:r>
      <w:r>
        <w:rPr>
          <w:b w:val="0"/>
          <w:color w:val="000000"/>
          <w:sz w:val="28"/>
          <w:szCs w:val="28"/>
          <w:shd w:val="clear" w:color="auto" w:fill="FFFFFF"/>
        </w:rPr>
        <w:t>т</w:t>
      </w:r>
      <w:r>
        <w:rPr>
          <w:b w:val="0"/>
          <w:color w:val="000000"/>
          <w:sz w:val="28"/>
          <w:szCs w:val="28"/>
          <w:shd w:val="clear" w:color="auto" w:fill="FFFFFF"/>
        </w:rPr>
        <w:t>ных из основного стада</w:t>
      </w:r>
    </w:p>
    <w:p w:rsidR="002B7F97" w:rsidRDefault="002B7F97" w:rsidP="00AF560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1"/>
        <w:gridCol w:w="2395"/>
        <w:gridCol w:w="851"/>
        <w:gridCol w:w="1134"/>
        <w:gridCol w:w="2800"/>
      </w:tblGrid>
      <w:tr w:rsidR="002B7F97" w:rsidTr="008F5D32">
        <w:trPr>
          <w:trHeight w:val="763"/>
        </w:trPr>
        <w:tc>
          <w:tcPr>
            <w:tcW w:w="2391" w:type="dxa"/>
            <w:vMerge w:val="restart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Наименование оп</w:t>
            </w:r>
            <w:r w:rsidRPr="00F829D7">
              <w:rPr>
                <w:b w:val="0"/>
              </w:rPr>
              <w:t>е</w:t>
            </w:r>
            <w:r w:rsidRPr="00F829D7">
              <w:rPr>
                <w:b w:val="0"/>
              </w:rPr>
              <w:t>рации</w:t>
            </w:r>
          </w:p>
        </w:tc>
        <w:tc>
          <w:tcPr>
            <w:tcW w:w="2395" w:type="dxa"/>
            <w:vMerge w:val="restart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Сумма, руб.</w:t>
            </w:r>
          </w:p>
        </w:tc>
        <w:tc>
          <w:tcPr>
            <w:tcW w:w="1985" w:type="dxa"/>
            <w:gridSpan w:val="2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Корреспонде</w:t>
            </w:r>
            <w:r w:rsidRPr="00F829D7">
              <w:rPr>
                <w:b w:val="0"/>
              </w:rPr>
              <w:t>н</w:t>
            </w:r>
            <w:r w:rsidRPr="00F829D7">
              <w:rPr>
                <w:b w:val="0"/>
              </w:rPr>
              <w:t>ция счетов</w:t>
            </w:r>
          </w:p>
        </w:tc>
        <w:tc>
          <w:tcPr>
            <w:tcW w:w="2800" w:type="dxa"/>
            <w:vMerge w:val="restart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  <w:color w:val="000000"/>
              </w:rPr>
              <w:t>Документы, на основ</w:t>
            </w:r>
            <w:r w:rsidRPr="00F829D7">
              <w:rPr>
                <w:b w:val="0"/>
                <w:color w:val="000000"/>
              </w:rPr>
              <w:t>а</w:t>
            </w:r>
            <w:r w:rsidRPr="00F829D7">
              <w:rPr>
                <w:b w:val="0"/>
                <w:color w:val="000000"/>
              </w:rPr>
              <w:t>нии которых произв</w:t>
            </w:r>
            <w:r w:rsidRPr="00F829D7">
              <w:rPr>
                <w:b w:val="0"/>
                <w:color w:val="000000"/>
              </w:rPr>
              <w:t>о</w:t>
            </w:r>
            <w:r w:rsidRPr="00F829D7">
              <w:rPr>
                <w:b w:val="0"/>
                <w:color w:val="000000"/>
              </w:rPr>
              <w:t>дятся бухгалтерские з</w:t>
            </w:r>
            <w:r w:rsidRPr="00F829D7">
              <w:rPr>
                <w:b w:val="0"/>
                <w:color w:val="000000"/>
              </w:rPr>
              <w:t>а</w:t>
            </w:r>
            <w:r w:rsidRPr="00F829D7">
              <w:rPr>
                <w:b w:val="0"/>
                <w:color w:val="000000"/>
              </w:rPr>
              <w:t>писи</w:t>
            </w:r>
          </w:p>
        </w:tc>
      </w:tr>
      <w:tr w:rsidR="002B7F97" w:rsidTr="008F5D32">
        <w:trPr>
          <w:trHeight w:val="350"/>
        </w:trPr>
        <w:tc>
          <w:tcPr>
            <w:tcW w:w="2391" w:type="dxa"/>
            <w:vMerge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395" w:type="dxa"/>
            <w:vMerge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Дебет</w:t>
            </w:r>
          </w:p>
        </w:tc>
        <w:tc>
          <w:tcPr>
            <w:tcW w:w="1134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Кредит</w:t>
            </w:r>
          </w:p>
        </w:tc>
        <w:tc>
          <w:tcPr>
            <w:tcW w:w="2800" w:type="dxa"/>
            <w:vMerge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2B7F97" w:rsidTr="008F5D32">
        <w:trPr>
          <w:trHeight w:val="219"/>
        </w:trPr>
        <w:tc>
          <w:tcPr>
            <w:tcW w:w="2391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1</w:t>
            </w:r>
          </w:p>
        </w:tc>
        <w:tc>
          <w:tcPr>
            <w:tcW w:w="2395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2</w:t>
            </w:r>
          </w:p>
        </w:tc>
        <w:tc>
          <w:tcPr>
            <w:tcW w:w="851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4</w:t>
            </w:r>
          </w:p>
        </w:tc>
        <w:tc>
          <w:tcPr>
            <w:tcW w:w="2800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5</w:t>
            </w:r>
          </w:p>
        </w:tc>
      </w:tr>
      <w:tr w:rsidR="002B7F97" w:rsidTr="008F5D32">
        <w:tc>
          <w:tcPr>
            <w:tcW w:w="2391" w:type="dxa"/>
          </w:tcPr>
          <w:p w:rsidR="002B7F97" w:rsidRPr="00F829D7" w:rsidRDefault="002B7F97" w:rsidP="00F829D7">
            <w:pPr>
              <w:spacing w:line="276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Отражена первон</w:t>
            </w:r>
            <w:r w:rsidRPr="00F829D7">
              <w:rPr>
                <w:b w:val="0"/>
              </w:rPr>
              <w:t>а</w:t>
            </w:r>
            <w:r w:rsidRPr="00F829D7">
              <w:rPr>
                <w:b w:val="0"/>
              </w:rPr>
              <w:t>чальная стоимость основного стада, подготавливаемых на забой.</w:t>
            </w:r>
          </w:p>
        </w:tc>
        <w:tc>
          <w:tcPr>
            <w:tcW w:w="2395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114500</w:t>
            </w:r>
          </w:p>
        </w:tc>
        <w:tc>
          <w:tcPr>
            <w:tcW w:w="851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01</w:t>
            </w:r>
          </w:p>
        </w:tc>
        <w:tc>
          <w:tcPr>
            <w:tcW w:w="1134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01/9</w:t>
            </w:r>
          </w:p>
        </w:tc>
        <w:tc>
          <w:tcPr>
            <w:tcW w:w="2800" w:type="dxa"/>
          </w:tcPr>
          <w:p w:rsidR="002B7F97" w:rsidRPr="00F829D7" w:rsidRDefault="002B7F97" w:rsidP="00F829D7">
            <w:pPr>
              <w:spacing w:line="276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Акт на выбраковку ж</w:t>
            </w:r>
            <w:r w:rsidRPr="00F829D7">
              <w:rPr>
                <w:b w:val="0"/>
              </w:rPr>
              <w:t>и</w:t>
            </w:r>
            <w:r w:rsidRPr="00F829D7">
              <w:rPr>
                <w:b w:val="0"/>
              </w:rPr>
              <w:t>вотных(№ 406 АПК), акт на выбытие животных (Форма СП-54)</w:t>
            </w:r>
          </w:p>
        </w:tc>
      </w:tr>
      <w:tr w:rsidR="002B7F97" w:rsidTr="008F5D32">
        <w:tc>
          <w:tcPr>
            <w:tcW w:w="2391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Отражена амортиз</w:t>
            </w:r>
            <w:r w:rsidRPr="00F829D7">
              <w:rPr>
                <w:b w:val="0"/>
              </w:rPr>
              <w:t>а</w:t>
            </w:r>
            <w:r w:rsidRPr="00F829D7">
              <w:rPr>
                <w:b w:val="0"/>
              </w:rPr>
              <w:t>ция, начисленная по забитому животному</w:t>
            </w:r>
          </w:p>
        </w:tc>
        <w:tc>
          <w:tcPr>
            <w:tcW w:w="2395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76333,33</w:t>
            </w:r>
          </w:p>
        </w:tc>
        <w:tc>
          <w:tcPr>
            <w:tcW w:w="851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02</w:t>
            </w:r>
          </w:p>
        </w:tc>
        <w:tc>
          <w:tcPr>
            <w:tcW w:w="1134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01</w:t>
            </w:r>
          </w:p>
        </w:tc>
        <w:tc>
          <w:tcPr>
            <w:tcW w:w="2800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Акт на выбраковку ж</w:t>
            </w:r>
            <w:r w:rsidRPr="00F829D7">
              <w:rPr>
                <w:b w:val="0"/>
              </w:rPr>
              <w:t>и</w:t>
            </w:r>
            <w:r w:rsidRPr="00F829D7">
              <w:rPr>
                <w:b w:val="0"/>
              </w:rPr>
              <w:t>вотных из основного стада (Форма № 406 АПК), ведомость амо</w:t>
            </w:r>
            <w:r w:rsidRPr="00F829D7">
              <w:rPr>
                <w:b w:val="0"/>
              </w:rPr>
              <w:t>р</w:t>
            </w:r>
            <w:r w:rsidRPr="00F829D7">
              <w:rPr>
                <w:b w:val="0"/>
              </w:rPr>
              <w:t>тизационных отчисл</w:t>
            </w:r>
            <w:r w:rsidRPr="00F829D7">
              <w:rPr>
                <w:b w:val="0"/>
              </w:rPr>
              <w:t>е</w:t>
            </w:r>
            <w:r w:rsidRPr="00F829D7">
              <w:rPr>
                <w:b w:val="0"/>
              </w:rPr>
              <w:t>ний</w:t>
            </w:r>
          </w:p>
        </w:tc>
      </w:tr>
      <w:tr w:rsidR="002B7F97" w:rsidTr="008F5D32">
        <w:tc>
          <w:tcPr>
            <w:tcW w:w="2391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Передано для вну</w:t>
            </w:r>
            <w:r w:rsidRPr="00F829D7">
              <w:rPr>
                <w:b w:val="0"/>
              </w:rPr>
              <w:t>т</w:t>
            </w:r>
            <w:r w:rsidRPr="00F829D7">
              <w:rPr>
                <w:b w:val="0"/>
              </w:rPr>
              <w:t>рихозя</w:t>
            </w:r>
            <w:r>
              <w:rPr>
                <w:b w:val="0"/>
              </w:rPr>
              <w:t>й</w:t>
            </w:r>
            <w:r w:rsidRPr="00F829D7">
              <w:rPr>
                <w:b w:val="0"/>
              </w:rPr>
              <w:t>ственных нужд забитое ж</w:t>
            </w:r>
            <w:r w:rsidRPr="00F829D7">
              <w:rPr>
                <w:b w:val="0"/>
              </w:rPr>
              <w:t>и</w:t>
            </w:r>
            <w:r w:rsidRPr="00F829D7">
              <w:rPr>
                <w:b w:val="0"/>
              </w:rPr>
              <w:t>вотное ( по остато</w:t>
            </w:r>
            <w:r w:rsidRPr="00F829D7">
              <w:rPr>
                <w:b w:val="0"/>
              </w:rPr>
              <w:t>ч</w:t>
            </w:r>
            <w:r w:rsidRPr="00F829D7">
              <w:rPr>
                <w:b w:val="0"/>
              </w:rPr>
              <w:t>ной стоимости)</w:t>
            </w:r>
          </w:p>
        </w:tc>
        <w:tc>
          <w:tcPr>
            <w:tcW w:w="2395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38166,67</w:t>
            </w:r>
          </w:p>
        </w:tc>
        <w:tc>
          <w:tcPr>
            <w:tcW w:w="851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2</w:t>
            </w:r>
            <w:r>
              <w:rPr>
                <w:b w:val="0"/>
              </w:rPr>
              <w:t>0-</w:t>
            </w:r>
            <w:r w:rsidRPr="00F829D7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2B7F97" w:rsidRPr="00F829D7" w:rsidRDefault="002B7F97" w:rsidP="00F829D7">
            <w:pPr>
              <w:spacing w:line="360" w:lineRule="auto"/>
              <w:jc w:val="center"/>
              <w:rPr>
                <w:b w:val="0"/>
              </w:rPr>
            </w:pPr>
            <w:r w:rsidRPr="00F829D7">
              <w:rPr>
                <w:b w:val="0"/>
              </w:rPr>
              <w:t>01</w:t>
            </w:r>
          </w:p>
        </w:tc>
        <w:tc>
          <w:tcPr>
            <w:tcW w:w="2800" w:type="dxa"/>
          </w:tcPr>
          <w:p w:rsidR="002B7F97" w:rsidRPr="00F829D7" w:rsidRDefault="002B7F97" w:rsidP="00F829D7">
            <w:pPr>
              <w:spacing w:line="360" w:lineRule="auto"/>
              <w:jc w:val="both"/>
              <w:rPr>
                <w:b w:val="0"/>
              </w:rPr>
            </w:pPr>
            <w:r w:rsidRPr="00F829D7">
              <w:rPr>
                <w:b w:val="0"/>
              </w:rPr>
              <w:t>Акт на выбраковку ж</w:t>
            </w:r>
            <w:r w:rsidRPr="00F829D7">
              <w:rPr>
                <w:b w:val="0"/>
              </w:rPr>
              <w:t>и</w:t>
            </w:r>
            <w:r w:rsidRPr="00F829D7">
              <w:rPr>
                <w:b w:val="0"/>
              </w:rPr>
              <w:t>вотных из основного стада(Форма № 406 АПК)</w:t>
            </w:r>
          </w:p>
        </w:tc>
      </w:tr>
    </w:tbl>
    <w:p w:rsidR="002B7F97" w:rsidRPr="0078687C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AF560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7399">
        <w:rPr>
          <w:b w:val="0"/>
          <w:sz w:val="28"/>
          <w:szCs w:val="28"/>
        </w:rPr>
        <w:t>По итогам года после составления отчетной калькуляции разница ме</w:t>
      </w:r>
      <w:r w:rsidRPr="001E7399">
        <w:rPr>
          <w:b w:val="0"/>
          <w:sz w:val="28"/>
          <w:szCs w:val="28"/>
        </w:rPr>
        <w:t>ж</w:t>
      </w:r>
      <w:r w:rsidRPr="001E7399">
        <w:rPr>
          <w:b w:val="0"/>
          <w:sz w:val="28"/>
          <w:szCs w:val="28"/>
        </w:rPr>
        <w:t>ду стоимостью переведенного в течение года скота в основное стадо и его фактической себестоимостью списывается дополнительно или сторнируется по кредиту счета 11 и отражается на дебете счета 08. Одновременно корре</w:t>
      </w:r>
      <w:r w:rsidRPr="001E7399">
        <w:rPr>
          <w:b w:val="0"/>
          <w:sz w:val="28"/>
          <w:szCs w:val="28"/>
        </w:rPr>
        <w:t>к</w:t>
      </w:r>
      <w:r w:rsidRPr="001E7399">
        <w:rPr>
          <w:b w:val="0"/>
          <w:sz w:val="28"/>
          <w:szCs w:val="28"/>
        </w:rPr>
        <w:t>тируется оценка скота на дебете счета 01 «Основные средства» в корреспо</w:t>
      </w:r>
      <w:r w:rsidRPr="001E7399">
        <w:rPr>
          <w:b w:val="0"/>
          <w:sz w:val="28"/>
          <w:szCs w:val="28"/>
        </w:rPr>
        <w:t>н</w:t>
      </w:r>
      <w:r w:rsidRPr="001E7399">
        <w:rPr>
          <w:b w:val="0"/>
          <w:sz w:val="28"/>
          <w:szCs w:val="28"/>
        </w:rPr>
        <w:t>денции с кредитом счета 08 «Вл</w:t>
      </w:r>
      <w:r>
        <w:rPr>
          <w:b w:val="0"/>
          <w:sz w:val="28"/>
          <w:szCs w:val="28"/>
        </w:rPr>
        <w:t xml:space="preserve">ожения во </w:t>
      </w:r>
      <w:proofErr w:type="spellStart"/>
      <w:r>
        <w:rPr>
          <w:b w:val="0"/>
          <w:sz w:val="28"/>
          <w:szCs w:val="28"/>
        </w:rPr>
        <w:t>внеоборотные</w:t>
      </w:r>
      <w:proofErr w:type="spellEnd"/>
      <w:r>
        <w:rPr>
          <w:b w:val="0"/>
          <w:sz w:val="28"/>
          <w:szCs w:val="28"/>
        </w:rPr>
        <w:t xml:space="preserve"> активы».</w:t>
      </w:r>
    </w:p>
    <w:p w:rsidR="002B7F97" w:rsidRDefault="002B7F97" w:rsidP="00BA1C8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безвозмездной передачи ОС в АО «Учхоз Июльское» первон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чальная стоимость определяется по рыночной стоимости этого объекта. Амортизация по этому объекту начисляется с месяца, следующего за мес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lastRenderedPageBreak/>
        <w:t>цем ввода объекта в эксплуатацию. Эта же сумма начисляется в виде дохода, полученного по договору дарения.</w:t>
      </w:r>
    </w:p>
    <w:p w:rsidR="002B7F97" w:rsidRDefault="002B7F97" w:rsidP="00533D9B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 безвозмездного получения от физического лица комбайна.   Рыночная стоимость на день передачи определена в размере 275750,00 руб. Срок полезного использования 10 лет, амортизация начисляется линейным способом. Следовательно ежемесячная сумма амортизации составляет 2291,92 руб.</w:t>
      </w:r>
    </w:p>
    <w:p w:rsidR="002B7F97" w:rsidRPr="00533D9B" w:rsidRDefault="002B7F97" w:rsidP="00533D9B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3.4 – Основные бухгалтерские проводки по учету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поступления ОС в АО «Учхоз Июльское».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3"/>
        <w:gridCol w:w="17"/>
        <w:gridCol w:w="1417"/>
        <w:gridCol w:w="1134"/>
        <w:gridCol w:w="1276"/>
        <w:gridCol w:w="3084"/>
      </w:tblGrid>
      <w:tr w:rsidR="002B7F97" w:rsidTr="00793A2E">
        <w:trPr>
          <w:trHeight w:val="459"/>
        </w:trPr>
        <w:tc>
          <w:tcPr>
            <w:tcW w:w="2643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Наименование опер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ции</w:t>
            </w:r>
          </w:p>
        </w:tc>
        <w:tc>
          <w:tcPr>
            <w:tcW w:w="1434" w:type="dxa"/>
            <w:gridSpan w:val="2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Сумма, руб.</w:t>
            </w:r>
          </w:p>
        </w:tc>
        <w:tc>
          <w:tcPr>
            <w:tcW w:w="2410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3084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Документы, на основании которых производятся бу</w:t>
            </w:r>
            <w:r w:rsidRPr="00F829D7">
              <w:rPr>
                <w:sz w:val="24"/>
                <w:szCs w:val="24"/>
              </w:rPr>
              <w:t>х</w:t>
            </w:r>
            <w:r w:rsidRPr="00F829D7">
              <w:rPr>
                <w:sz w:val="24"/>
                <w:szCs w:val="24"/>
              </w:rPr>
              <w:t>галтерские записи</w:t>
            </w:r>
          </w:p>
        </w:tc>
      </w:tr>
      <w:tr w:rsidR="002B7F97" w:rsidTr="00793A2E">
        <w:trPr>
          <w:trHeight w:val="491"/>
        </w:trPr>
        <w:tc>
          <w:tcPr>
            <w:tcW w:w="2643" w:type="dxa"/>
            <w:vMerge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Дебет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Кредит</w:t>
            </w:r>
          </w:p>
        </w:tc>
        <w:tc>
          <w:tcPr>
            <w:tcW w:w="3084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B7F97" w:rsidTr="00793A2E">
        <w:trPr>
          <w:trHeight w:val="325"/>
        </w:trPr>
        <w:tc>
          <w:tcPr>
            <w:tcW w:w="2643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5</w:t>
            </w:r>
          </w:p>
        </w:tc>
      </w:tr>
      <w:tr w:rsidR="002B7F97" w:rsidTr="00793A2E">
        <w:tc>
          <w:tcPr>
            <w:tcW w:w="2643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Получен комбайн бе</w:t>
            </w:r>
            <w:r w:rsidRPr="00F829D7">
              <w:rPr>
                <w:sz w:val="24"/>
                <w:szCs w:val="24"/>
              </w:rPr>
              <w:t>з</w:t>
            </w:r>
            <w:r w:rsidRPr="00F829D7">
              <w:rPr>
                <w:sz w:val="24"/>
                <w:szCs w:val="24"/>
              </w:rPr>
              <w:t>возмездно</w:t>
            </w:r>
          </w:p>
        </w:tc>
        <w:tc>
          <w:tcPr>
            <w:tcW w:w="1434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275750,00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98/2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643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Введен в эксплуатацию комбайн</w:t>
            </w:r>
          </w:p>
        </w:tc>
        <w:tc>
          <w:tcPr>
            <w:tcW w:w="1434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275750,00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08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color w:val="000000"/>
                <w:sz w:val="24"/>
                <w:szCs w:val="24"/>
                <w:shd w:val="clear" w:color="auto" w:fill="FFFFFF"/>
              </w:rPr>
              <w:t>ОС-1"Акт о приеме-передаче объекта основных средств</w:t>
            </w:r>
          </w:p>
        </w:tc>
      </w:tr>
      <w:tr w:rsidR="002B7F97" w:rsidRPr="00A804A0" w:rsidTr="00793A2E">
        <w:tc>
          <w:tcPr>
            <w:tcW w:w="2643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Начислена амортиз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ция по комбайну, п</w:t>
            </w:r>
            <w:r w:rsidRPr="00F829D7">
              <w:rPr>
                <w:sz w:val="24"/>
                <w:szCs w:val="24"/>
              </w:rPr>
              <w:t>о</w:t>
            </w:r>
            <w:r w:rsidRPr="00F829D7">
              <w:rPr>
                <w:sz w:val="24"/>
                <w:szCs w:val="24"/>
              </w:rPr>
              <w:t>лученному безво</w:t>
            </w:r>
            <w:r w:rsidRPr="00F829D7">
              <w:rPr>
                <w:sz w:val="24"/>
                <w:szCs w:val="24"/>
              </w:rPr>
              <w:t>з</w:t>
            </w:r>
            <w:r w:rsidRPr="00F829D7">
              <w:rPr>
                <w:sz w:val="24"/>
                <w:szCs w:val="24"/>
              </w:rPr>
              <w:t>мездно</w:t>
            </w:r>
          </w:p>
        </w:tc>
        <w:tc>
          <w:tcPr>
            <w:tcW w:w="1434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2291,92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RPr="00A804A0" w:rsidTr="00793A2E">
        <w:tc>
          <w:tcPr>
            <w:tcW w:w="2660" w:type="dxa"/>
            <w:gridSpan w:val="2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 доход от пользования комба</w:t>
            </w:r>
            <w:r w:rsidRPr="00F829D7">
              <w:rPr>
                <w:sz w:val="24"/>
                <w:szCs w:val="24"/>
              </w:rPr>
              <w:t>й</w:t>
            </w:r>
            <w:r w:rsidRPr="00F829D7">
              <w:rPr>
                <w:sz w:val="24"/>
                <w:szCs w:val="24"/>
              </w:rPr>
              <w:t>ном, полученного бе</w:t>
            </w:r>
            <w:r w:rsidRPr="00F829D7">
              <w:rPr>
                <w:sz w:val="24"/>
                <w:szCs w:val="24"/>
              </w:rPr>
              <w:t>з</w:t>
            </w:r>
            <w:r w:rsidRPr="00F829D7">
              <w:rPr>
                <w:sz w:val="24"/>
                <w:szCs w:val="24"/>
              </w:rPr>
              <w:t>возмездно</w:t>
            </w:r>
          </w:p>
        </w:tc>
        <w:tc>
          <w:tcPr>
            <w:tcW w:w="141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2291,92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91/1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RPr="00A804A0" w:rsidTr="00793A2E">
        <w:tc>
          <w:tcPr>
            <w:tcW w:w="2660" w:type="dxa"/>
            <w:gridSpan w:val="2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Выявлен и списан ф</w:t>
            </w:r>
            <w:r w:rsidRPr="00F829D7">
              <w:rPr>
                <w:sz w:val="24"/>
                <w:szCs w:val="24"/>
              </w:rPr>
              <w:t>и</w:t>
            </w:r>
            <w:r w:rsidRPr="00F829D7">
              <w:rPr>
                <w:sz w:val="24"/>
                <w:szCs w:val="24"/>
              </w:rPr>
              <w:t>нансовый результат</w:t>
            </w:r>
          </w:p>
        </w:tc>
        <w:tc>
          <w:tcPr>
            <w:tcW w:w="141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2291,92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91/9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99</w:t>
            </w:r>
          </w:p>
        </w:tc>
        <w:tc>
          <w:tcPr>
            <w:tcW w:w="308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</w:tbl>
    <w:p w:rsidR="002B7F97" w:rsidRDefault="002B7F97" w:rsidP="00156CF5">
      <w:pPr>
        <w:pStyle w:val="23"/>
        <w:spacing w:after="0" w:line="360" w:lineRule="auto"/>
        <w:ind w:left="0"/>
        <w:jc w:val="both"/>
        <w:rPr>
          <w:sz w:val="28"/>
          <w:szCs w:val="28"/>
        </w:rPr>
      </w:pP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основные средства могут поступать в организацию по договору аренды. При поступлении в АО «Учхоз Июльское» арендованных ОС (зд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техника и т.д.) они учитываются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001 «Аренд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ванные основные средства». 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выбытия ОС в АО «Учхоз Июльское» к счету 01 «Основные средства» открывается субсчет 01/09 «Выбытие основных средств».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дебету счета 01/09 переносится стоимость выбывающего объекта.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кредиту счета 01/09 переносится сумма накопленной амортизации.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После, остаточная стоимость выбывшего объекта списывается со счета 01 «основные средства» на счет 91 «прочие доходы и расходы».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дебету счета 91 отражаются расходы связанные с продажей, выб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тием и прочим списанием ОС.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кредиту счета 91 отражаются поступления связанные с продажей и прочим списанием ОС.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оборотов по дебету и кредиту счета 91 определяется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результат.</w:t>
      </w:r>
    </w:p>
    <w:p w:rsidR="002B7F97" w:rsidRDefault="002B7F97" w:rsidP="00BA1C8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основных средств оформляется договор купли-продажи.</w:t>
      </w:r>
    </w:p>
    <w:p w:rsidR="002B7F97" w:rsidRDefault="002B7F97" w:rsidP="00D5108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Цена, по которой продается основное средство, устанавливается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ст.424 ГК РФ, соглашением двух сторон.</w:t>
      </w:r>
      <w:r w:rsidRPr="00BE3C6D">
        <w:rPr>
          <w:sz w:val="28"/>
          <w:szCs w:val="28"/>
        </w:rPr>
        <w:t>[</w:t>
      </w:r>
      <w:r w:rsidR="000E0AC1">
        <w:rPr>
          <w:sz w:val="28"/>
          <w:szCs w:val="28"/>
        </w:rPr>
        <w:t>46</w:t>
      </w:r>
      <w:r>
        <w:rPr>
          <w:sz w:val="28"/>
          <w:szCs w:val="28"/>
        </w:rPr>
        <w:t>, ст.424</w:t>
      </w:r>
      <w:r w:rsidRPr="00BE3C6D">
        <w:rPr>
          <w:sz w:val="28"/>
          <w:szCs w:val="28"/>
        </w:rPr>
        <w:t>]</w:t>
      </w:r>
      <w:r>
        <w:rPr>
          <w:sz w:val="28"/>
          <w:szCs w:val="28"/>
        </w:rPr>
        <w:t>.Согласно статье 40 НК РФ цена продажи объекта ОС, согласованная между продавцом и покупателем, является рыночной.</w:t>
      </w:r>
    </w:p>
    <w:p w:rsidR="002B7F97" w:rsidRDefault="002B7F97" w:rsidP="00D5108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учета выбытия основных средств по причине продажи:</w:t>
      </w:r>
    </w:p>
    <w:p w:rsidR="002B7F97" w:rsidRDefault="002B7F97" w:rsidP="00D5108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«Учхоз Июльское» продает принадлежащий ему компьютер за 120000 руб. (Без НДС.). Первоначальная стоимость компьютера 100000 руб., сумма амортизации к моменту продажи 41666,66 руб. Расходы по демонтажу компьютера составила 600 руб.</w:t>
      </w:r>
    </w:p>
    <w:p w:rsidR="002B7F97" w:rsidRDefault="002B7F97" w:rsidP="00D5108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B7F97" w:rsidRDefault="002B7F97" w:rsidP="00D5108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3.5 – Основные бухгалтерские записи по учету выбытия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средств в АО «Учхоз Июльское».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2"/>
        <w:gridCol w:w="1341"/>
        <w:gridCol w:w="1228"/>
        <w:gridCol w:w="1134"/>
        <w:gridCol w:w="3226"/>
      </w:tblGrid>
      <w:tr w:rsidR="002B7F97" w:rsidTr="00793A2E">
        <w:trPr>
          <w:trHeight w:val="490"/>
        </w:trPr>
        <w:tc>
          <w:tcPr>
            <w:tcW w:w="2642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Наименование опер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341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Сумма, руб.</w:t>
            </w:r>
          </w:p>
        </w:tc>
        <w:tc>
          <w:tcPr>
            <w:tcW w:w="2362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3226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Основные бухгалтерские з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писи по учету выбытия о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новных средств</w:t>
            </w:r>
          </w:p>
        </w:tc>
      </w:tr>
      <w:tr w:rsidR="002B7F97" w:rsidTr="00793A2E">
        <w:trPr>
          <w:trHeight w:val="459"/>
        </w:trPr>
        <w:tc>
          <w:tcPr>
            <w:tcW w:w="2642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Кредит</w:t>
            </w:r>
          </w:p>
        </w:tc>
        <w:tc>
          <w:tcPr>
            <w:tcW w:w="3226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5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Отражена дебиторская задолженность покуп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теля за продажу ко</w:t>
            </w:r>
            <w:r w:rsidRPr="00F829D7">
              <w:rPr>
                <w:sz w:val="24"/>
                <w:szCs w:val="24"/>
              </w:rPr>
              <w:t>м</w:t>
            </w:r>
            <w:r w:rsidRPr="00F829D7">
              <w:rPr>
                <w:sz w:val="24"/>
                <w:szCs w:val="24"/>
              </w:rPr>
              <w:t>пьютера</w:t>
            </w:r>
          </w:p>
        </w:tc>
        <w:tc>
          <w:tcPr>
            <w:tcW w:w="1341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120000,00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91/1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Договор купли-продажи, бухгалтерская справка</w:t>
            </w:r>
          </w:p>
        </w:tc>
      </w:tr>
    </w:tbl>
    <w:p w:rsidR="000E0AC1" w:rsidRDefault="000E0AC1" w:rsidP="000E0AC1">
      <w:pPr>
        <w:jc w:val="right"/>
      </w:pPr>
      <w:r>
        <w:rPr>
          <w:b w:val="0"/>
        </w:rPr>
        <w:br w:type="page"/>
      </w:r>
      <w:r>
        <w:rPr>
          <w:b w:val="0"/>
        </w:rPr>
        <w:lastRenderedPageBreak/>
        <w:t>Продолжение таблицы 3.5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2"/>
        <w:gridCol w:w="6"/>
        <w:gridCol w:w="1335"/>
        <w:gridCol w:w="1228"/>
        <w:gridCol w:w="1134"/>
        <w:gridCol w:w="3226"/>
      </w:tblGrid>
      <w:tr w:rsidR="00E07E8A" w:rsidTr="00793A2E">
        <w:tc>
          <w:tcPr>
            <w:tcW w:w="2642" w:type="dxa"/>
          </w:tcPr>
          <w:p w:rsidR="00E07E8A" w:rsidRPr="00F829D7" w:rsidRDefault="00E07E8A" w:rsidP="00E07E8A">
            <w:pPr>
              <w:pStyle w:val="2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</w:tcPr>
          <w:p w:rsidR="00E07E8A" w:rsidRPr="00F829D7" w:rsidRDefault="00E07E8A" w:rsidP="00E07E8A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07E8A" w:rsidRPr="00F829D7" w:rsidRDefault="00E07E8A" w:rsidP="00E07E8A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E8A" w:rsidRPr="00F829D7" w:rsidRDefault="00E07E8A" w:rsidP="00E07E8A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E07E8A" w:rsidRPr="00F829D7" w:rsidRDefault="00E07E8A" w:rsidP="00E07E8A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Поступили деньги от покупателя на расче</w:t>
            </w:r>
            <w:r w:rsidRPr="00F829D7">
              <w:rPr>
                <w:sz w:val="24"/>
                <w:szCs w:val="24"/>
              </w:rPr>
              <w:t>т</w:t>
            </w:r>
            <w:r w:rsidRPr="00F829D7">
              <w:rPr>
                <w:sz w:val="24"/>
                <w:szCs w:val="24"/>
              </w:rPr>
              <w:t>ный счет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120000,00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62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Банковская выписка, бухга</w:t>
            </w:r>
            <w:r w:rsidRPr="00F829D7">
              <w:rPr>
                <w:sz w:val="24"/>
                <w:szCs w:val="24"/>
              </w:rPr>
              <w:t>л</w:t>
            </w:r>
            <w:r w:rsidRPr="00F829D7">
              <w:rPr>
                <w:sz w:val="24"/>
                <w:szCs w:val="24"/>
              </w:rPr>
              <w:t>терская справка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 НДС по пр</w:t>
            </w:r>
            <w:r w:rsidRPr="00F829D7">
              <w:rPr>
                <w:sz w:val="24"/>
                <w:szCs w:val="24"/>
              </w:rPr>
              <w:t>о</w:t>
            </w:r>
            <w:r w:rsidRPr="00F829D7">
              <w:rPr>
                <w:sz w:val="24"/>
                <w:szCs w:val="24"/>
              </w:rPr>
              <w:t>даже компьютера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18305,08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68/2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первоначал</w:t>
            </w:r>
            <w:r w:rsidRPr="00F829D7">
              <w:rPr>
                <w:sz w:val="24"/>
                <w:szCs w:val="24"/>
              </w:rPr>
              <w:t>ь</w:t>
            </w:r>
            <w:r w:rsidRPr="00F829D7">
              <w:rPr>
                <w:sz w:val="24"/>
                <w:szCs w:val="24"/>
              </w:rPr>
              <w:t>ная стоимость комп</w:t>
            </w:r>
            <w:r w:rsidRPr="00F829D7">
              <w:rPr>
                <w:sz w:val="24"/>
                <w:szCs w:val="24"/>
              </w:rPr>
              <w:t>ь</w:t>
            </w:r>
            <w:r w:rsidRPr="00F829D7">
              <w:rPr>
                <w:sz w:val="24"/>
                <w:szCs w:val="24"/>
              </w:rPr>
              <w:t>ютера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100000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</w:t>
            </w:r>
          </w:p>
        </w:tc>
        <w:tc>
          <w:tcPr>
            <w:tcW w:w="3226" w:type="dxa"/>
          </w:tcPr>
          <w:p w:rsidR="002B7F97" w:rsidRPr="00793A2E" w:rsidRDefault="002B7F97" w:rsidP="00793A2E">
            <w:pPr>
              <w:jc w:val="center"/>
              <w:rPr>
                <w:b w:val="0"/>
                <w:color w:val="333333"/>
              </w:rPr>
            </w:pPr>
            <w:r w:rsidRPr="00793A2E">
              <w:rPr>
                <w:b w:val="0"/>
                <w:sz w:val="22"/>
                <w:szCs w:val="22"/>
                <w:shd w:val="clear" w:color="auto" w:fill="FFFFFF"/>
              </w:rPr>
              <w:t>Бухгалтерская справка,</w:t>
            </w:r>
            <w:r w:rsidRPr="00793A2E">
              <w:rPr>
                <w:b w:val="0"/>
                <w:sz w:val="22"/>
                <w:szCs w:val="22"/>
              </w:rPr>
              <w:br/>
            </w:r>
            <w:r w:rsidRPr="00793A2E">
              <w:rPr>
                <w:b w:val="0"/>
                <w:sz w:val="22"/>
                <w:szCs w:val="22"/>
                <w:shd w:val="clear" w:color="auto" w:fill="FFFFFF"/>
              </w:rPr>
              <w:t>№ ОС-1 «</w:t>
            </w:r>
            <w:r w:rsidRPr="00793A2E">
              <w:rPr>
                <w:rStyle w:val="blk"/>
                <w:b w:val="0"/>
                <w:color w:val="333333"/>
                <w:sz w:val="22"/>
                <w:szCs w:val="22"/>
              </w:rPr>
              <w:t>Акт</w:t>
            </w:r>
          </w:p>
          <w:p w:rsidR="002B7F97" w:rsidRPr="00FE305E" w:rsidRDefault="002B7F97" w:rsidP="00793A2E">
            <w:pPr>
              <w:jc w:val="center"/>
              <w:rPr>
                <w:b w:val="0"/>
                <w:color w:val="000000"/>
              </w:rPr>
            </w:pPr>
            <w:r w:rsidRPr="00FE305E">
              <w:rPr>
                <w:rStyle w:val="blk"/>
                <w:b w:val="0"/>
                <w:color w:val="000000"/>
                <w:sz w:val="22"/>
                <w:szCs w:val="22"/>
              </w:rPr>
              <w:t>о приеме-передаче объекта о</w:t>
            </w:r>
            <w:r w:rsidRPr="00FE305E">
              <w:rPr>
                <w:rStyle w:val="blk"/>
                <w:b w:val="0"/>
                <w:color w:val="000000"/>
                <w:sz w:val="22"/>
                <w:szCs w:val="22"/>
              </w:rPr>
              <w:t>с</w:t>
            </w:r>
            <w:r w:rsidRPr="00FE305E">
              <w:rPr>
                <w:rStyle w:val="blk"/>
                <w:b w:val="0"/>
                <w:color w:val="000000"/>
                <w:sz w:val="22"/>
                <w:szCs w:val="22"/>
              </w:rPr>
              <w:t>новных средств</w:t>
            </w:r>
          </w:p>
          <w:p w:rsidR="002B7F97" w:rsidRPr="00FE305E" w:rsidRDefault="002B7F97" w:rsidP="00793A2E">
            <w:pPr>
              <w:jc w:val="center"/>
              <w:rPr>
                <w:b w:val="0"/>
                <w:color w:val="000000"/>
              </w:rPr>
            </w:pPr>
            <w:r w:rsidRPr="00FE305E">
              <w:rPr>
                <w:rStyle w:val="blk"/>
                <w:b w:val="0"/>
                <w:color w:val="000000"/>
                <w:sz w:val="22"/>
                <w:szCs w:val="22"/>
              </w:rPr>
              <w:t>(кроме зданий, сооружений)»</w:t>
            </w:r>
          </w:p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сумма начи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 xml:space="preserve">ленной амортизации 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41666,66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остаточная стоимость компьютера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58333,34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642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Списаны расходы на демонтаж компьютера</w:t>
            </w:r>
          </w:p>
        </w:tc>
        <w:tc>
          <w:tcPr>
            <w:tcW w:w="1341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600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23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648" w:type="dxa"/>
            <w:gridSpan w:val="2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Отражена прибыль от продажи компьютера</w:t>
            </w:r>
          </w:p>
        </w:tc>
        <w:tc>
          <w:tcPr>
            <w:tcW w:w="133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108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42761,58</w:t>
            </w:r>
          </w:p>
        </w:tc>
        <w:tc>
          <w:tcPr>
            <w:tcW w:w="12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91/9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</w:tbl>
    <w:p w:rsidR="002B7F97" w:rsidRDefault="002B7F97" w:rsidP="00400A6E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F97" w:rsidRDefault="002B7F97" w:rsidP="008F19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после истечения срока полезного использования и полного переноса стоимости на себестоимость продукции перестают аморт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зироваться. АО «Учхоз Июльское» вправе списать такие основные средства с баланса. </w:t>
      </w:r>
      <w:r w:rsidRPr="008F19F4">
        <w:rPr>
          <w:sz w:val="28"/>
          <w:szCs w:val="28"/>
        </w:rPr>
        <w:t>Выбытие объекта основных средств после истечения срока его п</w:t>
      </w:r>
      <w:r w:rsidRPr="008F19F4">
        <w:rPr>
          <w:sz w:val="28"/>
          <w:szCs w:val="28"/>
        </w:rPr>
        <w:t>о</w:t>
      </w:r>
      <w:r w:rsidRPr="008F19F4">
        <w:rPr>
          <w:sz w:val="28"/>
          <w:szCs w:val="28"/>
        </w:rPr>
        <w:t>лезного использования с полностью начисленной амортизацией и при отсу</w:t>
      </w:r>
      <w:r w:rsidRPr="008F19F4">
        <w:rPr>
          <w:sz w:val="28"/>
          <w:szCs w:val="28"/>
        </w:rPr>
        <w:t>т</w:t>
      </w:r>
      <w:r w:rsidRPr="008F19F4">
        <w:rPr>
          <w:sz w:val="28"/>
          <w:szCs w:val="28"/>
        </w:rPr>
        <w:t>ствии оставшихся после ликвидации запасных частей, деталей или вторичн</w:t>
      </w:r>
      <w:r w:rsidRPr="008F19F4">
        <w:rPr>
          <w:sz w:val="28"/>
          <w:szCs w:val="28"/>
        </w:rPr>
        <w:t>о</w:t>
      </w:r>
      <w:r w:rsidRPr="008F19F4">
        <w:rPr>
          <w:sz w:val="28"/>
          <w:szCs w:val="28"/>
        </w:rPr>
        <w:t>го сырья не оказывает влияния на финансовый результат организации ни в бухгалтерском учете, ни для целей налогообложения.</w:t>
      </w:r>
    </w:p>
    <w:p w:rsidR="002B7F97" w:rsidRDefault="002B7F97" w:rsidP="008F19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8F19F4">
        <w:rPr>
          <w:sz w:val="28"/>
          <w:szCs w:val="28"/>
        </w:rPr>
        <w:t xml:space="preserve">При составлении отчетности в </w:t>
      </w:r>
      <w:r>
        <w:rPr>
          <w:sz w:val="28"/>
          <w:szCs w:val="28"/>
        </w:rPr>
        <w:t xml:space="preserve">АО </w:t>
      </w:r>
      <w:r w:rsidRPr="008F19F4">
        <w:rPr>
          <w:sz w:val="28"/>
          <w:szCs w:val="28"/>
        </w:rPr>
        <w:t>«</w:t>
      </w:r>
      <w:r>
        <w:rPr>
          <w:sz w:val="28"/>
          <w:szCs w:val="28"/>
        </w:rPr>
        <w:t>Учхоз Июльское</w:t>
      </w:r>
      <w:r w:rsidRPr="008F19F4">
        <w:rPr>
          <w:sz w:val="28"/>
          <w:szCs w:val="28"/>
        </w:rPr>
        <w:t>» сумму убытка от списания объекта основных средств отражают как прочие расходы, сто</w:t>
      </w:r>
      <w:r w:rsidRPr="008F19F4">
        <w:rPr>
          <w:sz w:val="28"/>
          <w:szCs w:val="28"/>
        </w:rPr>
        <w:t>и</w:t>
      </w:r>
      <w:r w:rsidRPr="008F19F4">
        <w:rPr>
          <w:sz w:val="28"/>
          <w:szCs w:val="28"/>
        </w:rPr>
        <w:t>мость оприходованных при ликвидации материалов как прочие доходы.</w:t>
      </w:r>
    </w:p>
    <w:p w:rsidR="002B7F97" w:rsidRDefault="002B7F97" w:rsidP="008F19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ликвидации ОС по причине их морального и физического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носа:</w:t>
      </w:r>
    </w:p>
    <w:p w:rsidR="002B7F97" w:rsidRDefault="002B7F97" w:rsidP="00E07E8A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«Учхоз Июльское»  провело ликвидацию трактора т-16,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чальная стоимость которого составляет 451500 руб. (без НДС). Амортизация к моменту ликвидации составила 447737,5 руб. Расходы на разбор трактора </w:t>
      </w:r>
      <w:r>
        <w:rPr>
          <w:sz w:val="28"/>
          <w:szCs w:val="28"/>
        </w:rPr>
        <w:lastRenderedPageBreak/>
        <w:t>на запчасти составили 4000 руб. Оприходованы за</w:t>
      </w:r>
      <w:r w:rsidR="00E07E8A">
        <w:rPr>
          <w:sz w:val="28"/>
          <w:szCs w:val="28"/>
        </w:rPr>
        <w:t>пасные части на сумму 3000 руб.</w:t>
      </w:r>
    </w:p>
    <w:p w:rsidR="00E07E8A" w:rsidRDefault="00E07E8A" w:rsidP="00E07E8A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B7F97" w:rsidRDefault="002B7F97" w:rsidP="008F19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3.6 – Основные бухгалтерские записи по учету ликвидации основных средств в АО «Учхоз Июльское»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1437"/>
        <w:gridCol w:w="1180"/>
        <w:gridCol w:w="1134"/>
        <w:gridCol w:w="3226"/>
      </w:tblGrid>
      <w:tr w:rsidR="002B7F97" w:rsidTr="00793A2E">
        <w:trPr>
          <w:trHeight w:val="522"/>
        </w:trPr>
        <w:tc>
          <w:tcPr>
            <w:tcW w:w="2594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Наименование опер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ции</w:t>
            </w:r>
          </w:p>
        </w:tc>
        <w:tc>
          <w:tcPr>
            <w:tcW w:w="1437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Сумма, руб.</w:t>
            </w:r>
          </w:p>
        </w:tc>
        <w:tc>
          <w:tcPr>
            <w:tcW w:w="2314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3226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Документы, на основании которых производятся бу</w:t>
            </w:r>
            <w:r w:rsidRPr="00F829D7">
              <w:rPr>
                <w:sz w:val="24"/>
                <w:szCs w:val="24"/>
              </w:rPr>
              <w:t>х</w:t>
            </w:r>
            <w:r w:rsidRPr="00F829D7">
              <w:rPr>
                <w:sz w:val="24"/>
                <w:szCs w:val="24"/>
              </w:rPr>
              <w:t>галтерские записи</w:t>
            </w:r>
          </w:p>
        </w:tc>
      </w:tr>
      <w:tr w:rsidR="002B7F97" w:rsidTr="00793A2E">
        <w:trPr>
          <w:trHeight w:val="364"/>
        </w:trPr>
        <w:tc>
          <w:tcPr>
            <w:tcW w:w="2594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Кредит</w:t>
            </w:r>
          </w:p>
        </w:tc>
        <w:tc>
          <w:tcPr>
            <w:tcW w:w="3226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первоначал</w:t>
            </w:r>
            <w:r w:rsidRPr="00F829D7">
              <w:rPr>
                <w:sz w:val="24"/>
                <w:szCs w:val="24"/>
              </w:rPr>
              <w:t>ь</w:t>
            </w:r>
            <w:r w:rsidRPr="00F829D7">
              <w:rPr>
                <w:sz w:val="24"/>
                <w:szCs w:val="24"/>
              </w:rPr>
              <w:t>ная стоимость тракт</w:t>
            </w:r>
            <w:r w:rsidRPr="00F829D7">
              <w:rPr>
                <w:sz w:val="24"/>
                <w:szCs w:val="24"/>
              </w:rPr>
              <w:t>о</w:t>
            </w:r>
            <w:r w:rsidRPr="00F829D7">
              <w:rPr>
                <w:sz w:val="24"/>
                <w:szCs w:val="24"/>
              </w:rPr>
              <w:t>ра т-16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451500,00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color w:val="000000"/>
                <w:sz w:val="24"/>
                <w:szCs w:val="24"/>
                <w:shd w:val="clear" w:color="auto" w:fill="FFFFFF"/>
              </w:rPr>
              <w:t>Бухгалтерская справка,</w:t>
            </w:r>
            <w:r w:rsidRPr="00F829D7">
              <w:rPr>
                <w:color w:val="000000"/>
                <w:sz w:val="24"/>
                <w:szCs w:val="24"/>
              </w:rPr>
              <w:br/>
            </w:r>
            <w:r w:rsidRPr="00F829D7">
              <w:rPr>
                <w:color w:val="000000"/>
                <w:sz w:val="24"/>
                <w:szCs w:val="24"/>
                <w:shd w:val="clear" w:color="auto" w:fill="FFFFFF"/>
              </w:rPr>
              <w:t>№ ОС-4 "Акт о списании объекта основных средств (кроме автотранспортных средств)"</w:t>
            </w: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сумма начи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ленной амортизации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447737,50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Списана остаточная стоимость трактора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3762,50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01/9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Списаны расходы на разбор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4000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23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Оприходованы запа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ные части, получе</w:t>
            </w:r>
            <w:r w:rsidRPr="00F829D7">
              <w:rPr>
                <w:sz w:val="24"/>
                <w:szCs w:val="24"/>
              </w:rPr>
              <w:t>н</w:t>
            </w:r>
            <w:r w:rsidRPr="00F829D7">
              <w:rPr>
                <w:sz w:val="24"/>
                <w:szCs w:val="24"/>
              </w:rPr>
              <w:t>ные при ликвидации объекта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3000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91/2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Акт выполненных работ, бухгалтерская справка</w:t>
            </w:r>
          </w:p>
        </w:tc>
      </w:tr>
      <w:tr w:rsidR="002B7F97" w:rsidTr="00793A2E">
        <w:tc>
          <w:tcPr>
            <w:tcW w:w="259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Отражен убыток от ликвидации трактора</w:t>
            </w:r>
          </w:p>
        </w:tc>
        <w:tc>
          <w:tcPr>
            <w:tcW w:w="1437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762,50</w:t>
            </w:r>
          </w:p>
        </w:tc>
        <w:tc>
          <w:tcPr>
            <w:tcW w:w="1180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91/9</w:t>
            </w:r>
          </w:p>
        </w:tc>
        <w:tc>
          <w:tcPr>
            <w:tcW w:w="322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Бухгалтерская справка</w:t>
            </w:r>
          </w:p>
        </w:tc>
      </w:tr>
    </w:tbl>
    <w:p w:rsidR="002B7F97" w:rsidRPr="00560F6A" w:rsidRDefault="002B7F97" w:rsidP="00560F6A">
      <w:pPr>
        <w:pStyle w:val="2"/>
        <w:ind w:firstLine="708"/>
        <w:rPr>
          <w:rFonts w:ascii="Times New Roman" w:hAnsi="Times New Roman"/>
          <w:smallCaps w:val="0"/>
        </w:rPr>
      </w:pPr>
      <w:bookmarkStart w:id="12" w:name="_Toc484163722"/>
      <w:r w:rsidRPr="00560F6A">
        <w:rPr>
          <w:rFonts w:ascii="Times New Roman" w:hAnsi="Times New Roman"/>
        </w:rPr>
        <w:t>П</w:t>
      </w:r>
      <w:r w:rsidRPr="00560F6A">
        <w:rPr>
          <w:rFonts w:ascii="Times New Roman" w:hAnsi="Times New Roman"/>
          <w:smallCaps w:val="0"/>
        </w:rPr>
        <w:t>редставленные в таблице 3.6 схемы бухгалтерских  проводок соотве</w:t>
      </w:r>
      <w:r w:rsidRPr="00560F6A">
        <w:rPr>
          <w:rFonts w:ascii="Times New Roman" w:hAnsi="Times New Roman"/>
          <w:smallCaps w:val="0"/>
        </w:rPr>
        <w:t>т</w:t>
      </w:r>
      <w:r w:rsidRPr="00560F6A">
        <w:rPr>
          <w:rFonts w:ascii="Times New Roman" w:hAnsi="Times New Roman"/>
          <w:smallCaps w:val="0"/>
        </w:rPr>
        <w:t>ствуют плану счетов и инструкции по его применению.</w:t>
      </w:r>
    </w:p>
    <w:p w:rsidR="002B7F97" w:rsidRDefault="002B7F97" w:rsidP="00065352">
      <w:pPr>
        <w:jc w:val="center"/>
        <w:rPr>
          <w:sz w:val="28"/>
          <w:szCs w:val="28"/>
        </w:rPr>
      </w:pPr>
    </w:p>
    <w:p w:rsidR="002B7F97" w:rsidRDefault="002B7F97" w:rsidP="00065352">
      <w:pPr>
        <w:jc w:val="center"/>
        <w:rPr>
          <w:sz w:val="28"/>
          <w:szCs w:val="28"/>
        </w:rPr>
      </w:pPr>
      <w:r w:rsidRPr="00065352">
        <w:rPr>
          <w:sz w:val="28"/>
          <w:szCs w:val="28"/>
        </w:rPr>
        <w:t>3.3 Учет амортизации основных средств</w:t>
      </w:r>
      <w:bookmarkEnd w:id="12"/>
    </w:p>
    <w:p w:rsidR="002B7F97" w:rsidRPr="00065352" w:rsidRDefault="002B7F97" w:rsidP="00065352">
      <w:pPr>
        <w:jc w:val="center"/>
        <w:rPr>
          <w:sz w:val="28"/>
          <w:szCs w:val="28"/>
        </w:rPr>
      </w:pPr>
    </w:p>
    <w:p w:rsidR="002B7F97" w:rsidRDefault="002B7F97" w:rsidP="00F6245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АО «Учхоз Июльское» в соответствии с учетной политикой аморт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основных средств начисляется линейным способом. </w:t>
      </w:r>
    </w:p>
    <w:p w:rsidR="002B7F97" w:rsidRPr="00B53723" w:rsidRDefault="002B7F97" w:rsidP="00E4246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B53723">
        <w:rPr>
          <w:b w:val="0"/>
          <w:sz w:val="28"/>
          <w:szCs w:val="28"/>
        </w:rPr>
        <w:t>ри линейном способе годовая сумма амортизационных отчислений определяется исходя из первоначальной, текущей, восстановительной (в сл</w:t>
      </w:r>
      <w:r w:rsidRPr="00B53723">
        <w:rPr>
          <w:b w:val="0"/>
          <w:sz w:val="28"/>
          <w:szCs w:val="28"/>
        </w:rPr>
        <w:t>у</w:t>
      </w:r>
      <w:r w:rsidRPr="00B53723">
        <w:rPr>
          <w:b w:val="0"/>
          <w:sz w:val="28"/>
          <w:szCs w:val="28"/>
        </w:rPr>
        <w:t>чае переоценки) стоимости объекта основных средств и среднегодовой но</w:t>
      </w:r>
      <w:r w:rsidRPr="00B53723">
        <w:rPr>
          <w:b w:val="0"/>
          <w:sz w:val="28"/>
          <w:szCs w:val="28"/>
        </w:rPr>
        <w:t>р</w:t>
      </w:r>
      <w:r w:rsidRPr="00B53723">
        <w:rPr>
          <w:b w:val="0"/>
          <w:sz w:val="28"/>
          <w:szCs w:val="28"/>
        </w:rPr>
        <w:t>мы амортизации, исчисленной исходя из срока его полезного использования (формула 1.1-1.3).</w:t>
      </w:r>
    </w:p>
    <w:p w:rsidR="002B7F97" w:rsidRDefault="002B7F97" w:rsidP="00E42462">
      <w:pPr>
        <w:pStyle w:val="23"/>
        <w:spacing w:after="0" w:line="360" w:lineRule="auto"/>
        <w:ind w:left="0"/>
        <w:rPr>
          <w:sz w:val="28"/>
          <w:szCs w:val="28"/>
        </w:rPr>
      </w:pPr>
      <w:r w:rsidRPr="00B53723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</w:t>
      </w:r>
      <w:r w:rsidRPr="00B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53723">
        <w:rPr>
          <w:sz w:val="28"/>
          <w:szCs w:val="28"/>
        </w:rPr>
        <w:object w:dxaOrig="660" w:dyaOrig="440">
          <v:shape id="_x0000_i1030" type="#_x0000_t75" style="width:85.4pt;height:38.5pt" o:ole="">
            <v:imagedata r:id="rId8" o:title=""/>
          </v:shape>
          <o:OLEObject Type="Embed" ProgID="Equation.3" ShapeID="_x0000_i1030" DrawAspect="Content" ObjectID="_1583151155" r:id="rId18"/>
        </w:object>
      </w:r>
      <w:r w:rsidRPr="00655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(1.1)</w:t>
      </w:r>
    </w:p>
    <w:p w:rsidR="002B7F97" w:rsidRDefault="002B7F97" w:rsidP="00E42462">
      <w:pPr>
        <w:pStyle w:val="2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B53723"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– годовая сумма амортизационных отчислений;</w:t>
      </w:r>
    </w:p>
    <w:p w:rsidR="002B7F97" w:rsidRDefault="002B7F97" w:rsidP="00E42462">
      <w:pPr>
        <w:pStyle w:val="23"/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B53723">
        <w:rPr>
          <w:sz w:val="28"/>
          <w:szCs w:val="28"/>
        </w:rPr>
        <w:t>S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– первоначальная стоимость основных средств;</w:t>
      </w:r>
    </w:p>
    <w:p w:rsidR="002B7F97" w:rsidRDefault="002B7F97" w:rsidP="00E42462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B53723">
        <w:rPr>
          <w:sz w:val="28"/>
          <w:szCs w:val="28"/>
        </w:rPr>
        <w:t>n</w:t>
      </w:r>
      <w:r w:rsidRPr="005D5DF3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полезного использования.</w:t>
      </w:r>
    </w:p>
    <w:p w:rsidR="002B7F97" w:rsidRDefault="002B7F97" w:rsidP="00E42462">
      <w:pPr>
        <w:pStyle w:val="2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3723">
        <w:rPr>
          <w:sz w:val="28"/>
          <w:szCs w:val="28"/>
        </w:rPr>
        <w:object w:dxaOrig="900" w:dyaOrig="340">
          <v:shape id="_x0000_i1031" type="#_x0000_t75" style="width:115.55pt;height:31.8pt" o:ole="">
            <v:imagedata r:id="rId10" o:title=""/>
          </v:shape>
          <o:OLEObject Type="Embed" ProgID="Equation.3" ShapeID="_x0000_i1031" DrawAspect="Content" ObjectID="_1583151156" r:id="rId19"/>
        </w:object>
      </w:r>
      <w:r>
        <w:rPr>
          <w:sz w:val="28"/>
          <w:szCs w:val="28"/>
        </w:rPr>
        <w:t xml:space="preserve">                                                  (1.2)</w:t>
      </w:r>
    </w:p>
    <w:p w:rsidR="002B7F97" w:rsidRDefault="002B7F97" w:rsidP="00E42462">
      <w:pPr>
        <w:pStyle w:val="2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53723">
        <w:rPr>
          <w:sz w:val="28"/>
          <w:szCs w:val="28"/>
        </w:rPr>
        <w:t>N</w:t>
      </w:r>
      <w:r>
        <w:rPr>
          <w:sz w:val="28"/>
          <w:szCs w:val="28"/>
        </w:rPr>
        <w:t xml:space="preserve"> – среднегодовая норма амортизации.</w:t>
      </w:r>
    </w:p>
    <w:p w:rsidR="002B7F97" w:rsidRDefault="002B7F97" w:rsidP="00E42462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B53723">
        <w:rPr>
          <w:sz w:val="28"/>
          <w:szCs w:val="28"/>
        </w:rPr>
        <w:object w:dxaOrig="960" w:dyaOrig="400">
          <v:shape id="_x0000_i1032" type="#_x0000_t75" style="width:131.45pt;height:37.65pt" o:ole="">
            <v:imagedata r:id="rId12" o:title=""/>
          </v:shape>
          <o:OLEObject Type="Embed" ProgID="Equation.3" ShapeID="_x0000_i1032" DrawAspect="Content" ObjectID="_1583151157" r:id="rId20"/>
        </w:object>
      </w:r>
      <w:r>
        <w:rPr>
          <w:sz w:val="28"/>
          <w:szCs w:val="28"/>
        </w:rPr>
        <w:t xml:space="preserve">                                           (1.3</w:t>
      </w:r>
      <w:r w:rsidRPr="0065503B">
        <w:rPr>
          <w:sz w:val="28"/>
          <w:szCs w:val="28"/>
        </w:rPr>
        <w:t>)</w:t>
      </w:r>
    </w:p>
    <w:p w:rsidR="002B7F97" w:rsidRPr="006B271F" w:rsidRDefault="002B7F97" w:rsidP="006B271F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271F">
        <w:rPr>
          <w:sz w:val="28"/>
          <w:szCs w:val="28"/>
        </w:rPr>
        <w:t>Обобщенная информация о суммах амортизационных отчислений с</w:t>
      </w:r>
      <w:r w:rsidRPr="006B271F">
        <w:rPr>
          <w:sz w:val="28"/>
          <w:szCs w:val="28"/>
        </w:rPr>
        <w:t>о</w:t>
      </w:r>
      <w:r w:rsidRPr="006B271F">
        <w:rPr>
          <w:sz w:val="28"/>
          <w:szCs w:val="28"/>
        </w:rPr>
        <w:t xml:space="preserve">бирается на счете </w:t>
      </w:r>
      <w:r w:rsidRPr="006B271F">
        <w:rPr>
          <w:color w:val="000000"/>
          <w:sz w:val="28"/>
          <w:szCs w:val="28"/>
          <w:shd w:val="clear" w:color="auto" w:fill="FFFFFF"/>
        </w:rPr>
        <w:t>02 "Амортизация основных средств".</w:t>
      </w:r>
    </w:p>
    <w:p w:rsidR="002B7F97" w:rsidRPr="006B271F" w:rsidRDefault="002B7F97" w:rsidP="006B271F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71F">
        <w:rPr>
          <w:color w:val="000000"/>
          <w:sz w:val="28"/>
          <w:szCs w:val="28"/>
        </w:rPr>
        <w:t>Начисленная сумма амортизации основных средств отражается в бу</w:t>
      </w:r>
      <w:r w:rsidRPr="006B271F">
        <w:rPr>
          <w:color w:val="000000"/>
          <w:sz w:val="28"/>
          <w:szCs w:val="28"/>
        </w:rPr>
        <w:t>х</w:t>
      </w:r>
      <w:r w:rsidRPr="006B271F">
        <w:rPr>
          <w:color w:val="000000"/>
          <w:sz w:val="28"/>
          <w:szCs w:val="28"/>
        </w:rPr>
        <w:t>галтерском учете по кредиту счета 02 "Амортизация основных средств" в корреспонденции со счетами учета затрат на производство (расходов на пр</w:t>
      </w:r>
      <w:r w:rsidRPr="006B271F">
        <w:rPr>
          <w:color w:val="000000"/>
          <w:sz w:val="28"/>
          <w:szCs w:val="28"/>
        </w:rPr>
        <w:t>о</w:t>
      </w:r>
      <w:r w:rsidRPr="006B271F">
        <w:rPr>
          <w:color w:val="000000"/>
          <w:sz w:val="28"/>
          <w:szCs w:val="28"/>
        </w:rPr>
        <w:t>дажу). Организация-арендодатель отражает начисленную сумму амортизации по основным средствам, сданным в аренду, по кредиту счета 02 "Амортиз</w:t>
      </w:r>
      <w:r w:rsidRPr="006B271F">
        <w:rPr>
          <w:color w:val="000000"/>
          <w:sz w:val="28"/>
          <w:szCs w:val="28"/>
        </w:rPr>
        <w:t>а</w:t>
      </w:r>
      <w:r w:rsidRPr="006B271F">
        <w:rPr>
          <w:color w:val="000000"/>
          <w:sz w:val="28"/>
          <w:szCs w:val="28"/>
        </w:rPr>
        <w:t>ция основных средств" и дебету</w:t>
      </w:r>
      <w:r w:rsidRPr="006B271F">
        <w:rPr>
          <w:rStyle w:val="apple-converted-space"/>
          <w:color w:val="000000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счета</w:t>
      </w:r>
      <w:r w:rsidRPr="006B271F">
        <w:rPr>
          <w:rStyle w:val="apple-converted-space"/>
          <w:color w:val="347EAE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91</w:t>
      </w:r>
      <w:r w:rsidRPr="006B271F">
        <w:rPr>
          <w:rStyle w:val="apple-converted-space"/>
          <w:color w:val="000000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"Прочие доходы и расходы" (если арендная плата формирует прочие доходы).</w:t>
      </w:r>
    </w:p>
    <w:p w:rsidR="002B7F97" w:rsidRPr="006B271F" w:rsidRDefault="002B7F97" w:rsidP="006B271F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71F">
        <w:rPr>
          <w:color w:val="000000"/>
          <w:sz w:val="28"/>
          <w:szCs w:val="28"/>
        </w:rPr>
        <w:t>При выбытии (продаже, списании, частичной ликвидации, передаче безвозмездно и др.) объектов основных средств сумма начисленной по ним амортизации списывается со счета 02 "Амортизация основных средств" в кредит</w:t>
      </w:r>
      <w:r w:rsidRPr="006B271F">
        <w:rPr>
          <w:rStyle w:val="apple-converted-space"/>
          <w:color w:val="000000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счета</w:t>
      </w:r>
      <w:r w:rsidRPr="006B271F">
        <w:rPr>
          <w:rStyle w:val="apple-converted-space"/>
          <w:color w:val="347EAE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01</w:t>
      </w:r>
      <w:r w:rsidRPr="006B271F">
        <w:rPr>
          <w:rStyle w:val="apple-converted-space"/>
          <w:color w:val="000000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"Основные средства" (субсчет "Выбытие основных средств"). Аналогичная запись производится при списании суммы начисленной аморт</w:t>
      </w:r>
      <w:r w:rsidRPr="006B271F">
        <w:rPr>
          <w:color w:val="000000"/>
          <w:sz w:val="28"/>
          <w:szCs w:val="28"/>
        </w:rPr>
        <w:t>и</w:t>
      </w:r>
      <w:r w:rsidRPr="006B271F">
        <w:rPr>
          <w:color w:val="000000"/>
          <w:sz w:val="28"/>
          <w:szCs w:val="28"/>
        </w:rPr>
        <w:t>зации по недостающим или полностью испорченным основным средствам.</w:t>
      </w:r>
    </w:p>
    <w:p w:rsidR="002B7F97" w:rsidRPr="00E07E8A" w:rsidRDefault="002B7F97" w:rsidP="00E07E8A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71F">
        <w:rPr>
          <w:rStyle w:val="a7"/>
          <w:b w:val="0"/>
          <w:bCs/>
          <w:color w:val="000000"/>
          <w:sz w:val="28"/>
          <w:szCs w:val="28"/>
        </w:rPr>
        <w:t>Аналитический учет</w:t>
      </w:r>
      <w:r w:rsidRPr="006B271F">
        <w:rPr>
          <w:rStyle w:val="apple-converted-space"/>
          <w:color w:val="000000"/>
          <w:sz w:val="28"/>
          <w:szCs w:val="28"/>
        </w:rPr>
        <w:t> </w:t>
      </w:r>
      <w:r w:rsidRPr="006B271F">
        <w:rPr>
          <w:color w:val="000000"/>
          <w:sz w:val="28"/>
          <w:szCs w:val="28"/>
        </w:rPr>
        <w:t>по счету 02 "Амортизация основных средств" в</w:t>
      </w:r>
      <w:r w:rsidRPr="006B271F">
        <w:rPr>
          <w:color w:val="000000"/>
          <w:sz w:val="28"/>
          <w:szCs w:val="28"/>
        </w:rPr>
        <w:t>е</w:t>
      </w:r>
      <w:r w:rsidRPr="006B271F">
        <w:rPr>
          <w:color w:val="000000"/>
          <w:sz w:val="28"/>
          <w:szCs w:val="28"/>
        </w:rPr>
        <w:t>дется по отдельным инвентарным объектам основных средств. При этом п</w:t>
      </w:r>
      <w:r w:rsidRPr="006B271F">
        <w:rPr>
          <w:color w:val="000000"/>
          <w:sz w:val="28"/>
          <w:szCs w:val="28"/>
        </w:rPr>
        <w:t>о</w:t>
      </w:r>
      <w:r w:rsidRPr="006B271F">
        <w:rPr>
          <w:color w:val="000000"/>
          <w:sz w:val="28"/>
          <w:szCs w:val="28"/>
        </w:rPr>
        <w:t>строение аналитического учета должно обеспечивать возможность получ</w:t>
      </w:r>
      <w:r w:rsidRPr="006B271F">
        <w:rPr>
          <w:color w:val="000000"/>
          <w:sz w:val="28"/>
          <w:szCs w:val="28"/>
        </w:rPr>
        <w:t>е</w:t>
      </w:r>
      <w:r w:rsidRPr="006B271F">
        <w:rPr>
          <w:color w:val="000000"/>
          <w:sz w:val="28"/>
          <w:szCs w:val="28"/>
        </w:rPr>
        <w:t>ния данных об амортизации основных средств, необходимых для управления организацией и составления бухгалтерской отчетности.</w:t>
      </w:r>
    </w:p>
    <w:p w:rsidR="002B7F97" w:rsidRDefault="002B7F97" w:rsidP="00F6245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3.7 - Основные бухгалтерские проводки по начислению амо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тизации основных средств в АО «Учхоз Июльское»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738"/>
        <w:gridCol w:w="2215"/>
        <w:gridCol w:w="2428"/>
      </w:tblGrid>
      <w:tr w:rsidR="002B7F97" w:rsidTr="00793A2E">
        <w:trPr>
          <w:trHeight w:val="332"/>
        </w:trPr>
        <w:tc>
          <w:tcPr>
            <w:tcW w:w="3190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38" w:type="dxa"/>
            <w:vMerge w:val="restart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Сумма, руб.</w:t>
            </w:r>
          </w:p>
        </w:tc>
        <w:tc>
          <w:tcPr>
            <w:tcW w:w="4643" w:type="dxa"/>
            <w:gridSpan w:val="2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Корреспонденция счетов</w:t>
            </w:r>
          </w:p>
        </w:tc>
      </w:tr>
      <w:tr w:rsidR="002B7F97" w:rsidTr="00793A2E">
        <w:trPr>
          <w:trHeight w:val="301"/>
        </w:trPr>
        <w:tc>
          <w:tcPr>
            <w:tcW w:w="3190" w:type="dxa"/>
            <w:vMerge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Дебет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Кредит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Начислена амортизация о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новных средств основного производства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8542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20</w:t>
            </w:r>
          </w:p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Начислена амортизация о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новных средств вспомог</w:t>
            </w:r>
            <w:r w:rsidRPr="00F829D7">
              <w:rPr>
                <w:sz w:val="24"/>
                <w:szCs w:val="24"/>
              </w:rPr>
              <w:t>а</w:t>
            </w:r>
            <w:r w:rsidRPr="00F829D7">
              <w:rPr>
                <w:sz w:val="24"/>
                <w:szCs w:val="24"/>
              </w:rPr>
              <w:t>тельного производства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1440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23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Начислена амортизация о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новных средств общехозя</w:t>
            </w:r>
            <w:r w:rsidRPr="00F829D7">
              <w:rPr>
                <w:sz w:val="24"/>
                <w:szCs w:val="24"/>
              </w:rPr>
              <w:t>й</w:t>
            </w:r>
            <w:r w:rsidRPr="00F829D7">
              <w:rPr>
                <w:sz w:val="24"/>
                <w:szCs w:val="24"/>
              </w:rPr>
              <w:t>ственного назначения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2023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26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Начислена амортизация о</w:t>
            </w:r>
            <w:r w:rsidRPr="00F829D7">
              <w:rPr>
                <w:sz w:val="24"/>
                <w:szCs w:val="24"/>
              </w:rPr>
              <w:t>с</w:t>
            </w:r>
            <w:r w:rsidRPr="00F829D7">
              <w:rPr>
                <w:sz w:val="24"/>
                <w:szCs w:val="24"/>
              </w:rPr>
              <w:t>новных средств общепрои</w:t>
            </w:r>
            <w:r w:rsidRPr="00F829D7">
              <w:rPr>
                <w:sz w:val="24"/>
                <w:szCs w:val="24"/>
              </w:rPr>
              <w:t>з</w:t>
            </w:r>
            <w:r w:rsidRPr="00F829D7">
              <w:rPr>
                <w:sz w:val="24"/>
                <w:szCs w:val="24"/>
              </w:rPr>
              <w:t>водственного назначения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1722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25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Начисление амортизации по основным средствам, сда</w:t>
            </w:r>
            <w:r w:rsidRPr="00F829D7">
              <w:rPr>
                <w:sz w:val="24"/>
                <w:szCs w:val="24"/>
              </w:rPr>
              <w:t>н</w:t>
            </w:r>
            <w:r w:rsidRPr="00F829D7">
              <w:rPr>
                <w:sz w:val="24"/>
                <w:szCs w:val="24"/>
              </w:rPr>
              <w:t>ным в аренду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70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91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</w:tr>
      <w:tr w:rsidR="002B7F97" w:rsidTr="00793A2E">
        <w:tc>
          <w:tcPr>
            <w:tcW w:w="3190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Списание суммы накопле</w:t>
            </w:r>
            <w:r w:rsidRPr="00F829D7">
              <w:rPr>
                <w:sz w:val="24"/>
                <w:szCs w:val="24"/>
              </w:rPr>
              <w:t>н</w:t>
            </w:r>
            <w:r w:rsidRPr="00F829D7">
              <w:rPr>
                <w:sz w:val="24"/>
                <w:szCs w:val="24"/>
              </w:rPr>
              <w:t>ной амортизации в резул</w:t>
            </w:r>
            <w:r w:rsidRPr="00F829D7">
              <w:rPr>
                <w:sz w:val="24"/>
                <w:szCs w:val="24"/>
              </w:rPr>
              <w:t>ь</w:t>
            </w:r>
            <w:r w:rsidRPr="00F829D7">
              <w:rPr>
                <w:sz w:val="24"/>
                <w:szCs w:val="24"/>
              </w:rPr>
              <w:t>тате выбытия объекта</w:t>
            </w:r>
          </w:p>
        </w:tc>
        <w:tc>
          <w:tcPr>
            <w:tcW w:w="173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124</w:t>
            </w:r>
          </w:p>
        </w:tc>
        <w:tc>
          <w:tcPr>
            <w:tcW w:w="2215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02</w:t>
            </w:r>
          </w:p>
        </w:tc>
        <w:tc>
          <w:tcPr>
            <w:tcW w:w="2428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rPr>
                <w:sz w:val="24"/>
                <w:szCs w:val="24"/>
              </w:rPr>
            </w:pPr>
            <w:r w:rsidRPr="00F829D7">
              <w:rPr>
                <w:sz w:val="24"/>
                <w:szCs w:val="24"/>
              </w:rPr>
              <w:t>01</w:t>
            </w:r>
          </w:p>
        </w:tc>
      </w:tr>
    </w:tbl>
    <w:p w:rsidR="002B7F97" w:rsidRPr="00560F6A" w:rsidRDefault="002B7F97" w:rsidP="00560F6A">
      <w:pPr>
        <w:pStyle w:val="2"/>
        <w:ind w:firstLine="708"/>
        <w:rPr>
          <w:rFonts w:ascii="Times New Roman" w:hAnsi="Times New Roman"/>
          <w:smallCaps w:val="0"/>
        </w:rPr>
      </w:pPr>
      <w:r>
        <w:rPr>
          <w:b/>
        </w:rPr>
        <w:t xml:space="preserve">  </w:t>
      </w:r>
      <w:r w:rsidRPr="00560F6A">
        <w:rPr>
          <w:rFonts w:ascii="Times New Roman" w:hAnsi="Times New Roman"/>
        </w:rPr>
        <w:t>П</w:t>
      </w:r>
      <w:r>
        <w:rPr>
          <w:rFonts w:ascii="Times New Roman" w:hAnsi="Times New Roman"/>
          <w:smallCaps w:val="0"/>
        </w:rPr>
        <w:t>редставленные в таблице 3.7</w:t>
      </w:r>
      <w:r w:rsidRPr="00560F6A">
        <w:rPr>
          <w:rFonts w:ascii="Times New Roman" w:hAnsi="Times New Roman"/>
          <w:smallCaps w:val="0"/>
        </w:rPr>
        <w:t xml:space="preserve"> схемы бухгалтерских  проводок соо</w:t>
      </w:r>
      <w:r w:rsidRPr="00560F6A">
        <w:rPr>
          <w:rFonts w:ascii="Times New Roman" w:hAnsi="Times New Roman"/>
          <w:smallCaps w:val="0"/>
        </w:rPr>
        <w:t>т</w:t>
      </w:r>
      <w:r w:rsidRPr="00560F6A">
        <w:rPr>
          <w:rFonts w:ascii="Times New Roman" w:hAnsi="Times New Roman"/>
          <w:smallCaps w:val="0"/>
        </w:rPr>
        <w:t>ветствуют плану счетов и инструкции по его применению.</w:t>
      </w:r>
    </w:p>
    <w:p w:rsidR="002B7F97" w:rsidRDefault="002B7F97" w:rsidP="00CB7475">
      <w:pPr>
        <w:rPr>
          <w:b w:val="0"/>
          <w:sz w:val="28"/>
          <w:szCs w:val="28"/>
        </w:rPr>
      </w:pPr>
    </w:p>
    <w:p w:rsidR="00E07E8A" w:rsidRPr="00CB7475" w:rsidRDefault="00E07E8A" w:rsidP="00CB7475"/>
    <w:p w:rsidR="002B7F97" w:rsidRDefault="002B7F97" w:rsidP="00065352">
      <w:pPr>
        <w:jc w:val="center"/>
        <w:rPr>
          <w:sz w:val="28"/>
          <w:szCs w:val="28"/>
        </w:rPr>
      </w:pPr>
      <w:bookmarkStart w:id="13" w:name="_Toc484163723"/>
      <w:r w:rsidRPr="00065352">
        <w:rPr>
          <w:sz w:val="28"/>
          <w:szCs w:val="28"/>
        </w:rPr>
        <w:t>3.4 Учет вос</w:t>
      </w:r>
      <w:r>
        <w:rPr>
          <w:sz w:val="28"/>
          <w:szCs w:val="28"/>
        </w:rPr>
        <w:t>с</w:t>
      </w:r>
      <w:r w:rsidRPr="00065352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065352">
        <w:rPr>
          <w:sz w:val="28"/>
          <w:szCs w:val="28"/>
        </w:rPr>
        <w:t>новления основных средств в организации</w:t>
      </w:r>
      <w:bookmarkEnd w:id="13"/>
    </w:p>
    <w:p w:rsidR="002B7F97" w:rsidRPr="00065352" w:rsidRDefault="002B7F97" w:rsidP="00065352">
      <w:pPr>
        <w:jc w:val="center"/>
        <w:rPr>
          <w:sz w:val="28"/>
          <w:szCs w:val="28"/>
        </w:rPr>
      </w:pPr>
    </w:p>
    <w:p w:rsidR="002B7F97" w:rsidRPr="00AA3DFB" w:rsidRDefault="002B7F97" w:rsidP="00AA3DFB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color w:val="000000"/>
          <w:sz w:val="28"/>
          <w:szCs w:val="28"/>
        </w:rPr>
        <w:t xml:space="preserve">По объему и характеру производимых </w:t>
      </w:r>
      <w:r>
        <w:rPr>
          <w:b w:val="0"/>
          <w:color w:val="000000"/>
          <w:sz w:val="28"/>
          <w:szCs w:val="28"/>
        </w:rPr>
        <w:t>восстановительных</w:t>
      </w:r>
      <w:r w:rsidRPr="00AA3DFB">
        <w:rPr>
          <w:b w:val="0"/>
          <w:color w:val="000000"/>
          <w:sz w:val="28"/>
          <w:szCs w:val="28"/>
        </w:rPr>
        <w:t xml:space="preserve"> работ раз</w:t>
      </w:r>
      <w:r w:rsidRPr="00AA3DFB">
        <w:rPr>
          <w:b w:val="0"/>
          <w:color w:val="000000"/>
          <w:sz w:val="28"/>
          <w:szCs w:val="28"/>
        </w:rPr>
        <w:softHyphen/>
        <w:t>личают капитальный и текущий ремонты основных средств. Они отличаются сложностью, объемом и сроками выполнения. Р</w:t>
      </w:r>
      <w:r>
        <w:rPr>
          <w:b w:val="0"/>
          <w:color w:val="000000"/>
          <w:sz w:val="28"/>
          <w:szCs w:val="28"/>
          <w:lang w:val="en-US"/>
        </w:rPr>
        <w:t>e</w:t>
      </w:r>
      <w:proofErr w:type="spellStart"/>
      <w:r w:rsidRPr="00AA3DFB">
        <w:rPr>
          <w:b w:val="0"/>
          <w:color w:val="000000"/>
          <w:sz w:val="28"/>
          <w:szCs w:val="28"/>
        </w:rPr>
        <w:t>мон</w:t>
      </w:r>
      <w:r w:rsidRPr="00AA3DFB">
        <w:rPr>
          <w:b w:val="0"/>
          <w:color w:val="000000"/>
          <w:sz w:val="28"/>
          <w:szCs w:val="28"/>
        </w:rPr>
        <w:softHyphen/>
        <w:t>ты</w:t>
      </w:r>
      <w:proofErr w:type="spellEnd"/>
      <w:r w:rsidRPr="00AA3DFB">
        <w:rPr>
          <w:b w:val="0"/>
          <w:color w:val="000000"/>
          <w:sz w:val="28"/>
          <w:szCs w:val="28"/>
        </w:rPr>
        <w:t xml:space="preserve"> основных средств могут осуществляться хозяйственным спо</w:t>
      </w:r>
      <w:r w:rsidRPr="00AA3DFB">
        <w:rPr>
          <w:b w:val="0"/>
          <w:color w:val="000000"/>
          <w:sz w:val="28"/>
          <w:szCs w:val="28"/>
        </w:rPr>
        <w:softHyphen/>
        <w:t>собом, т.е. силами самой организ</w:t>
      </w:r>
      <w:r w:rsidRPr="00AA3DFB">
        <w:rPr>
          <w:b w:val="0"/>
          <w:color w:val="000000"/>
          <w:sz w:val="28"/>
          <w:szCs w:val="28"/>
        </w:rPr>
        <w:t>а</w:t>
      </w:r>
      <w:r w:rsidRPr="00AA3DFB">
        <w:rPr>
          <w:b w:val="0"/>
          <w:color w:val="000000"/>
          <w:sz w:val="28"/>
          <w:szCs w:val="28"/>
        </w:rPr>
        <w:t>ции, или подрядным способом (силами сторонних организаций).</w:t>
      </w:r>
    </w:p>
    <w:p w:rsidR="002B7F97" w:rsidRPr="00AA3DFB" w:rsidRDefault="002B7F97" w:rsidP="00AA3DF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</w:t>
      </w:r>
      <w:proofErr w:type="spellStart"/>
      <w:r>
        <w:rPr>
          <w:b w:val="0"/>
          <w:sz w:val="28"/>
          <w:szCs w:val="28"/>
        </w:rPr>
        <w:t>утв</w:t>
      </w:r>
      <w:proofErr w:type="spellEnd"/>
      <w:r>
        <w:rPr>
          <w:b w:val="0"/>
          <w:sz w:val="28"/>
          <w:szCs w:val="28"/>
          <w:lang w:val="en-US"/>
        </w:rPr>
        <w:t>e</w:t>
      </w:r>
      <w:proofErr w:type="spellStart"/>
      <w:r>
        <w:rPr>
          <w:b w:val="0"/>
          <w:sz w:val="28"/>
          <w:szCs w:val="28"/>
        </w:rPr>
        <w:t>ржденной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уч</w:t>
      </w:r>
      <w:proofErr w:type="spellEnd"/>
      <w:r>
        <w:rPr>
          <w:b w:val="0"/>
          <w:sz w:val="28"/>
          <w:szCs w:val="28"/>
          <w:lang w:val="en-US"/>
        </w:rPr>
        <w:t>e</w:t>
      </w:r>
      <w:proofErr w:type="spellStart"/>
      <w:r w:rsidRPr="00AA3DFB">
        <w:rPr>
          <w:b w:val="0"/>
          <w:sz w:val="28"/>
          <w:szCs w:val="28"/>
        </w:rPr>
        <w:t>тной</w:t>
      </w:r>
      <w:proofErr w:type="spellEnd"/>
      <w:r w:rsidRPr="00AA3DFB">
        <w:rPr>
          <w:b w:val="0"/>
          <w:sz w:val="28"/>
          <w:szCs w:val="28"/>
        </w:rPr>
        <w:t xml:space="preserve"> политикой в течение отчетн</w:t>
      </w:r>
      <w:r w:rsidRPr="00AA3DFB">
        <w:rPr>
          <w:b w:val="0"/>
          <w:sz w:val="28"/>
          <w:szCs w:val="28"/>
        </w:rPr>
        <w:t>о</w:t>
      </w:r>
      <w:r w:rsidRPr="00AA3DFB">
        <w:rPr>
          <w:b w:val="0"/>
          <w:sz w:val="28"/>
          <w:szCs w:val="28"/>
        </w:rPr>
        <w:t>го года хозяйство принимает следующие правила бухгалтерского учета:</w:t>
      </w:r>
    </w:p>
    <w:p w:rsidR="002B7F97" w:rsidRPr="00AA3DFB" w:rsidRDefault="002B7F97" w:rsidP="00AA3DF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sz w:val="28"/>
          <w:szCs w:val="28"/>
        </w:rPr>
        <w:t>- считать объектами основных средств, объекты со стоимостью более 40000 руб.</w:t>
      </w:r>
    </w:p>
    <w:p w:rsidR="002B7F97" w:rsidRPr="00AA3DFB" w:rsidRDefault="002B7F97" w:rsidP="00AA3DF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sz w:val="28"/>
          <w:szCs w:val="28"/>
        </w:rPr>
        <w:lastRenderedPageBreak/>
        <w:t>- применять равномерное начисление износа по основным средствам в течени</w:t>
      </w:r>
      <w:r>
        <w:rPr>
          <w:b w:val="0"/>
          <w:sz w:val="28"/>
          <w:szCs w:val="28"/>
        </w:rPr>
        <w:t>е их полезного использования, в</w:t>
      </w:r>
      <w:r>
        <w:rPr>
          <w:b w:val="0"/>
          <w:sz w:val="28"/>
          <w:szCs w:val="28"/>
          <w:lang w:val="en-US"/>
        </w:rPr>
        <w:t>e</w:t>
      </w:r>
      <w:r w:rsidRPr="00AA3DFB">
        <w:rPr>
          <w:b w:val="0"/>
          <w:sz w:val="28"/>
          <w:szCs w:val="28"/>
        </w:rPr>
        <w:t xml:space="preserve">личина которого </w:t>
      </w:r>
      <w:r>
        <w:rPr>
          <w:b w:val="0"/>
          <w:sz w:val="28"/>
          <w:szCs w:val="28"/>
        </w:rPr>
        <w:t>зависит от норм амортизации и п</w:t>
      </w:r>
      <w:r>
        <w:rPr>
          <w:b w:val="0"/>
          <w:sz w:val="28"/>
          <w:szCs w:val="28"/>
          <w:lang w:val="en-US"/>
        </w:rPr>
        <w:t>e</w:t>
      </w:r>
      <w:proofErr w:type="spellStart"/>
      <w:r w:rsidRPr="00AA3DFB">
        <w:rPr>
          <w:b w:val="0"/>
          <w:sz w:val="28"/>
          <w:szCs w:val="28"/>
        </w:rPr>
        <w:t>рвоначальной</w:t>
      </w:r>
      <w:proofErr w:type="spellEnd"/>
      <w:r w:rsidRPr="00AA3DFB">
        <w:rPr>
          <w:b w:val="0"/>
          <w:sz w:val="28"/>
          <w:szCs w:val="28"/>
        </w:rPr>
        <w:t xml:space="preserve"> стоимости.</w:t>
      </w:r>
    </w:p>
    <w:p w:rsidR="002B7F97" w:rsidRPr="00AA3DFB" w:rsidRDefault="002B7F97" w:rsidP="00AA3DF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sz w:val="28"/>
          <w:szCs w:val="28"/>
        </w:rPr>
        <w:t>При выполнении ремонта основных средств АО «Учхоз Июльское» принимает первый вариант, по которым затраты на ремонт включаются в с</w:t>
      </w:r>
      <w:r w:rsidRPr="00AA3DFB">
        <w:rPr>
          <w:b w:val="0"/>
          <w:sz w:val="28"/>
          <w:szCs w:val="28"/>
        </w:rPr>
        <w:t>е</w:t>
      </w:r>
      <w:r w:rsidRPr="00AA3DFB">
        <w:rPr>
          <w:b w:val="0"/>
          <w:sz w:val="28"/>
          <w:szCs w:val="28"/>
        </w:rPr>
        <w:t>бестоимость того же периода, когда они имело место.</w:t>
      </w:r>
    </w:p>
    <w:p w:rsidR="002B7F97" w:rsidRPr="00AA3DFB" w:rsidRDefault="002B7F97" w:rsidP="00AA3DFB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3DFB">
        <w:rPr>
          <w:sz w:val="28"/>
          <w:szCs w:val="28"/>
        </w:rPr>
        <w:t>При этом способе все затраты списываются с кредита счетов 10 «Мат</w:t>
      </w:r>
      <w:r w:rsidRPr="00AA3DFB">
        <w:rPr>
          <w:sz w:val="28"/>
          <w:szCs w:val="28"/>
        </w:rPr>
        <w:t>е</w:t>
      </w:r>
      <w:r w:rsidRPr="00AA3DFB">
        <w:rPr>
          <w:sz w:val="28"/>
          <w:szCs w:val="28"/>
        </w:rPr>
        <w:t>риалы», 70 «Расчеты с персоналом по оплате труда», 69 «Расчеты по соц</w:t>
      </w:r>
      <w:r w:rsidRPr="00AA3DFB">
        <w:rPr>
          <w:sz w:val="28"/>
          <w:szCs w:val="28"/>
        </w:rPr>
        <w:t>и</w:t>
      </w:r>
      <w:r w:rsidRPr="00AA3DFB">
        <w:rPr>
          <w:sz w:val="28"/>
          <w:szCs w:val="28"/>
        </w:rPr>
        <w:t>альному страхованию и обеспечению», 71 «Расчеты с подотчетными лиц</w:t>
      </w:r>
      <w:r w:rsidRPr="00AA3DFB">
        <w:rPr>
          <w:sz w:val="28"/>
          <w:szCs w:val="28"/>
        </w:rPr>
        <w:t>а</w:t>
      </w:r>
      <w:r w:rsidRPr="00AA3DFB">
        <w:rPr>
          <w:sz w:val="28"/>
          <w:szCs w:val="28"/>
        </w:rPr>
        <w:t>ми» в дебет счетов 20 «Основное производство», 23 «Вспомогательные пр</w:t>
      </w:r>
      <w:r w:rsidRPr="00AA3DFB">
        <w:rPr>
          <w:sz w:val="28"/>
          <w:szCs w:val="28"/>
        </w:rPr>
        <w:t>о</w:t>
      </w:r>
      <w:r w:rsidRPr="00AA3DFB">
        <w:rPr>
          <w:sz w:val="28"/>
          <w:szCs w:val="28"/>
        </w:rPr>
        <w:t>изводства», 25 «Общепроизводственные расходы», 26 «Общехозяйственные расходы», 29 «Обслуживающие производства и хозяйства».</w:t>
      </w:r>
    </w:p>
    <w:p w:rsidR="002B7F97" w:rsidRPr="00AA3DFB" w:rsidRDefault="002B7F97" w:rsidP="00AA3DFB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3DFB">
        <w:rPr>
          <w:sz w:val="28"/>
          <w:szCs w:val="28"/>
        </w:rPr>
        <w:t>Затраты, произведенные на ремонт основных средств отражаются в с</w:t>
      </w:r>
      <w:r w:rsidRPr="00AA3DFB">
        <w:rPr>
          <w:sz w:val="28"/>
          <w:szCs w:val="28"/>
        </w:rPr>
        <w:t>о</w:t>
      </w:r>
      <w:r w:rsidRPr="00AA3DFB">
        <w:rPr>
          <w:sz w:val="28"/>
          <w:szCs w:val="28"/>
        </w:rPr>
        <w:t>ответствующих первичных документах по учету операций отпуска матер</w:t>
      </w:r>
      <w:r w:rsidRPr="00AA3DFB">
        <w:rPr>
          <w:sz w:val="28"/>
          <w:szCs w:val="28"/>
        </w:rPr>
        <w:t>и</w:t>
      </w:r>
      <w:r w:rsidRPr="00AA3DFB">
        <w:rPr>
          <w:sz w:val="28"/>
          <w:szCs w:val="28"/>
        </w:rPr>
        <w:t>альных ценностей, начисления оплаты труда, начисления задолженностей подрядчикам за выполненные работы по всем видам ремонта.</w:t>
      </w:r>
    </w:p>
    <w:p w:rsidR="002B7F97" w:rsidRPr="00AA3DFB" w:rsidRDefault="002B7F97" w:rsidP="00AA3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A3DFB">
        <w:rPr>
          <w:b w:val="0"/>
          <w:sz w:val="28"/>
          <w:szCs w:val="28"/>
        </w:rPr>
        <w:t>При подрядном способе все виды работ выполняет сторонняя орган</w:t>
      </w:r>
      <w:r w:rsidRPr="00AA3DFB">
        <w:rPr>
          <w:b w:val="0"/>
          <w:sz w:val="28"/>
          <w:szCs w:val="28"/>
        </w:rPr>
        <w:t>и</w:t>
      </w:r>
      <w:r w:rsidRPr="00AA3DFB">
        <w:rPr>
          <w:b w:val="0"/>
          <w:sz w:val="28"/>
          <w:szCs w:val="28"/>
        </w:rPr>
        <w:t>зация согласно договору. При этом затраты отражаются по дебету счетов учета затрат и кредиту счета 60 «Расчеты с поставщиками и подрядчиками».</w:t>
      </w:r>
    </w:p>
    <w:p w:rsidR="002B7F97" w:rsidRPr="00AA3DFB" w:rsidRDefault="002B7F97" w:rsidP="00AA3DFB">
      <w:pPr>
        <w:pStyle w:val="af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3DFB">
        <w:rPr>
          <w:sz w:val="28"/>
          <w:szCs w:val="28"/>
        </w:rPr>
        <w:t>При хозяйственном способе проведения капитального ремонта осно</w:t>
      </w:r>
      <w:r w:rsidRPr="00AA3DFB">
        <w:rPr>
          <w:sz w:val="28"/>
          <w:szCs w:val="28"/>
        </w:rPr>
        <w:t>в</w:t>
      </w:r>
      <w:r w:rsidRPr="00AA3DFB">
        <w:rPr>
          <w:sz w:val="28"/>
          <w:szCs w:val="28"/>
        </w:rPr>
        <w:t>ных средств организация собственными силами (ремонтные мастерские) в</w:t>
      </w:r>
      <w:r w:rsidRPr="00AA3DFB">
        <w:rPr>
          <w:sz w:val="28"/>
          <w:szCs w:val="28"/>
        </w:rPr>
        <w:t>ы</w:t>
      </w:r>
      <w:r w:rsidRPr="00AA3DFB">
        <w:rPr>
          <w:sz w:val="28"/>
          <w:szCs w:val="28"/>
        </w:rPr>
        <w:t xml:space="preserve">полняет все работы. </w:t>
      </w:r>
    </w:p>
    <w:p w:rsidR="002B7F97" w:rsidRPr="00AA3DFB" w:rsidRDefault="002B7F97" w:rsidP="00AA3DFB">
      <w:pPr>
        <w:pStyle w:val="af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3DFB">
        <w:rPr>
          <w:sz w:val="28"/>
          <w:szCs w:val="28"/>
        </w:rPr>
        <w:t>Затраты на ремонт основных средств отражаются в бухгалтерском уч</w:t>
      </w:r>
      <w:r w:rsidRPr="00AA3DFB">
        <w:rPr>
          <w:sz w:val="28"/>
          <w:szCs w:val="28"/>
        </w:rPr>
        <w:t>е</w:t>
      </w:r>
      <w:r w:rsidRPr="00AA3DFB">
        <w:rPr>
          <w:sz w:val="28"/>
          <w:szCs w:val="28"/>
        </w:rPr>
        <w:t>те того отчетного периода, к которому они относятся.</w:t>
      </w:r>
    </w:p>
    <w:p w:rsidR="002B7F97" w:rsidRPr="00FD0D1B" w:rsidRDefault="002B7F97" w:rsidP="00FD0D1B">
      <w:pPr>
        <w:pStyle w:val="af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3DFB">
        <w:rPr>
          <w:sz w:val="28"/>
          <w:szCs w:val="28"/>
        </w:rPr>
        <w:t>Итоговая сумма затрат на ремонт основных средств при выполнении работ хозяйственным способом уменьшается на стоимость замененных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струкций, деталей, узлов и мат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риалов, пригодных для </w:t>
      </w:r>
      <w:proofErr w:type="spellStart"/>
      <w:r>
        <w:rPr>
          <w:sz w:val="28"/>
          <w:szCs w:val="28"/>
        </w:rPr>
        <w:t>дальн</w:t>
      </w:r>
      <w:proofErr w:type="spellEnd"/>
      <w:r>
        <w:rPr>
          <w:sz w:val="28"/>
          <w:szCs w:val="28"/>
          <w:lang w:val="en-US"/>
        </w:rPr>
        <w:t>e</w:t>
      </w:r>
      <w:proofErr w:type="spellStart"/>
      <w:r w:rsidRPr="00AA3DFB">
        <w:rPr>
          <w:sz w:val="28"/>
          <w:szCs w:val="28"/>
        </w:rPr>
        <w:t>йшего</w:t>
      </w:r>
      <w:proofErr w:type="spellEnd"/>
      <w:r w:rsidRPr="00AA3DFB"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подл</w:t>
      </w:r>
      <w:r>
        <w:rPr>
          <w:sz w:val="28"/>
          <w:szCs w:val="28"/>
          <w:lang w:val="en-US"/>
        </w:rPr>
        <w:t>e</w:t>
      </w:r>
      <w:proofErr w:type="spellStart"/>
      <w:r w:rsidRPr="00AA3DFB">
        <w:rPr>
          <w:sz w:val="28"/>
          <w:szCs w:val="28"/>
        </w:rPr>
        <w:t>жащих</w:t>
      </w:r>
      <w:proofErr w:type="spellEnd"/>
      <w:r w:rsidRPr="00AA3DFB">
        <w:rPr>
          <w:sz w:val="28"/>
          <w:szCs w:val="28"/>
        </w:rPr>
        <w:t xml:space="preserve"> оприходованию.</w:t>
      </w:r>
    </w:p>
    <w:p w:rsidR="002B7F97" w:rsidRPr="00E07E8A" w:rsidRDefault="002B7F97" w:rsidP="00E07E8A">
      <w:pPr>
        <w:pStyle w:val="af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Схема бухгалтерских проводок по ремонту основных средств пре</w:t>
      </w:r>
      <w:r>
        <w:rPr>
          <w:sz w:val="28"/>
          <w:szCs w:val="28"/>
        </w:rPr>
        <w:t>д</w:t>
      </w:r>
      <w:r w:rsidR="00E07E8A">
        <w:rPr>
          <w:sz w:val="28"/>
          <w:szCs w:val="28"/>
        </w:rPr>
        <w:t>ставлена в таблице 3.8.</w:t>
      </w:r>
    </w:p>
    <w:p w:rsidR="002B7F97" w:rsidRDefault="002B7F97" w:rsidP="00AA3DFB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3.8 - Схема бухгалтерских проводок по ремонту основных средств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967"/>
        <w:gridCol w:w="1208"/>
        <w:gridCol w:w="1208"/>
        <w:gridCol w:w="2496"/>
      </w:tblGrid>
      <w:tr w:rsidR="002B7F97" w:rsidTr="00AA3DFB">
        <w:trPr>
          <w:trHeight w:val="736"/>
        </w:trPr>
        <w:tc>
          <w:tcPr>
            <w:tcW w:w="2014" w:type="pct"/>
            <w:vMerge w:val="restart"/>
            <w:vAlign w:val="center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  <w:r w:rsidRPr="00F829D7">
              <w:rPr>
                <w:szCs w:val="24"/>
              </w:rPr>
              <w:t xml:space="preserve">Содержание хозяйственной 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операции</w:t>
            </w:r>
          </w:p>
        </w:tc>
        <w:tc>
          <w:tcPr>
            <w:tcW w:w="575" w:type="pct"/>
            <w:vMerge w:val="restart"/>
            <w:vAlign w:val="center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  <w:r w:rsidRPr="00F829D7">
              <w:rPr>
                <w:szCs w:val="24"/>
              </w:rPr>
              <w:t>Сумма,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тыс. руб.</w:t>
            </w:r>
          </w:p>
        </w:tc>
        <w:tc>
          <w:tcPr>
            <w:tcW w:w="1008" w:type="pct"/>
            <w:gridSpan w:val="2"/>
            <w:vAlign w:val="center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Корреспондирующие счета</w:t>
            </w:r>
          </w:p>
        </w:tc>
        <w:tc>
          <w:tcPr>
            <w:tcW w:w="1403" w:type="pct"/>
            <w:vMerge w:val="restar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Документы, на осн</w:t>
            </w:r>
            <w:r w:rsidRPr="00F829D7">
              <w:rPr>
                <w:szCs w:val="24"/>
              </w:rPr>
              <w:t>о</w:t>
            </w:r>
            <w:r w:rsidRPr="00F829D7">
              <w:rPr>
                <w:szCs w:val="24"/>
              </w:rPr>
              <w:t>вании которых пр</w:t>
            </w:r>
            <w:r w:rsidRPr="00F829D7">
              <w:rPr>
                <w:szCs w:val="24"/>
              </w:rPr>
              <w:t>о</w:t>
            </w:r>
            <w:r w:rsidRPr="00F829D7">
              <w:rPr>
                <w:szCs w:val="24"/>
              </w:rPr>
              <w:t>изводятся бухгалте</w:t>
            </w:r>
            <w:r w:rsidRPr="00F829D7">
              <w:rPr>
                <w:szCs w:val="24"/>
              </w:rPr>
              <w:t>р</w:t>
            </w:r>
            <w:r w:rsidRPr="00F829D7">
              <w:rPr>
                <w:szCs w:val="24"/>
              </w:rPr>
              <w:t>ские записи</w:t>
            </w:r>
          </w:p>
        </w:tc>
      </w:tr>
      <w:tr w:rsidR="002B7F97" w:rsidTr="00AA3DFB">
        <w:trPr>
          <w:trHeight w:val="157"/>
        </w:trPr>
        <w:tc>
          <w:tcPr>
            <w:tcW w:w="0" w:type="auto"/>
            <w:vMerge/>
            <w:vAlign w:val="center"/>
          </w:tcPr>
          <w:p w:rsidR="002B7F97" w:rsidRPr="00812D5F" w:rsidRDefault="002B7F9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B7F97" w:rsidRPr="00812D5F" w:rsidRDefault="002B7F97">
            <w:pPr>
              <w:rPr>
                <w:lang w:eastAsia="en-US"/>
              </w:rPr>
            </w:pPr>
          </w:p>
        </w:tc>
        <w:tc>
          <w:tcPr>
            <w:tcW w:w="504" w:type="pct"/>
            <w:vAlign w:val="center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дебет</w:t>
            </w:r>
          </w:p>
        </w:tc>
        <w:tc>
          <w:tcPr>
            <w:tcW w:w="504" w:type="pct"/>
            <w:vAlign w:val="center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B7F97" w:rsidRPr="00812D5F" w:rsidRDefault="002B7F97">
            <w:pPr>
              <w:rPr>
                <w:lang w:eastAsia="en-US"/>
              </w:rPr>
            </w:pPr>
          </w:p>
        </w:tc>
      </w:tr>
      <w:tr w:rsidR="002B7F97" w:rsidTr="00AA3DFB">
        <w:trPr>
          <w:trHeight w:val="2899"/>
        </w:trPr>
        <w:tc>
          <w:tcPr>
            <w:tcW w:w="2014" w:type="pct"/>
          </w:tcPr>
          <w:p w:rsidR="002B7F97" w:rsidRPr="00F829D7" w:rsidRDefault="002B7F97">
            <w:pPr>
              <w:pStyle w:val="af4"/>
              <w:spacing w:line="276" w:lineRule="auto"/>
              <w:rPr>
                <w:szCs w:val="24"/>
                <w:lang w:eastAsia="en-US"/>
              </w:rPr>
            </w:pPr>
            <w:r w:rsidRPr="00F829D7">
              <w:rPr>
                <w:szCs w:val="24"/>
              </w:rPr>
              <w:t>1. Организация собственными силами произвело ремонт коро</w:t>
            </w:r>
            <w:r w:rsidRPr="00F829D7">
              <w:rPr>
                <w:szCs w:val="24"/>
              </w:rPr>
              <w:t>в</w:t>
            </w:r>
            <w:r w:rsidRPr="00F829D7">
              <w:rPr>
                <w:szCs w:val="24"/>
              </w:rPr>
              <w:t>ника: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  <w:r w:rsidRPr="00F829D7">
              <w:rPr>
                <w:szCs w:val="24"/>
              </w:rPr>
              <w:t>- отпущены со склада материалы для ремонта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  <w:r w:rsidRPr="00F829D7">
              <w:rPr>
                <w:szCs w:val="24"/>
              </w:rPr>
              <w:t>- начислена заработная плата р</w:t>
            </w:r>
            <w:r w:rsidRPr="00F829D7">
              <w:rPr>
                <w:szCs w:val="24"/>
              </w:rPr>
              <w:t>а</w:t>
            </w:r>
            <w:r w:rsidRPr="00F829D7">
              <w:rPr>
                <w:szCs w:val="24"/>
              </w:rPr>
              <w:t>бочим за ремонт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  <w:r w:rsidRPr="00F829D7">
              <w:rPr>
                <w:szCs w:val="24"/>
              </w:rPr>
              <w:t>- произведены отчисления на с</w:t>
            </w:r>
            <w:r w:rsidRPr="00F829D7">
              <w:rPr>
                <w:szCs w:val="24"/>
              </w:rPr>
              <w:t>о</w:t>
            </w:r>
            <w:r w:rsidRPr="00F829D7">
              <w:rPr>
                <w:szCs w:val="24"/>
              </w:rPr>
              <w:t>циальные нужды от начисленной заработной платы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  <w:r w:rsidRPr="00F829D7">
              <w:rPr>
                <w:szCs w:val="24"/>
              </w:rPr>
              <w:t>- списание затрат по законченн</w:t>
            </w:r>
            <w:r w:rsidRPr="00F829D7">
              <w:rPr>
                <w:szCs w:val="24"/>
              </w:rPr>
              <w:t>о</w:t>
            </w:r>
            <w:r w:rsidRPr="00F829D7">
              <w:rPr>
                <w:szCs w:val="24"/>
              </w:rPr>
              <w:t>му ремонту</w:t>
            </w:r>
          </w:p>
        </w:tc>
        <w:tc>
          <w:tcPr>
            <w:tcW w:w="575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2631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1400</w:t>
            </w: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280</w:t>
            </w: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431</w:t>
            </w:r>
          </w:p>
        </w:tc>
        <w:tc>
          <w:tcPr>
            <w:tcW w:w="504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23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23</w:t>
            </w: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23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20</w:t>
            </w:r>
          </w:p>
        </w:tc>
        <w:tc>
          <w:tcPr>
            <w:tcW w:w="504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10</w:t>
            </w: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70</w:t>
            </w: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 w:rsidP="000378C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69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23</w:t>
            </w:r>
          </w:p>
        </w:tc>
        <w:tc>
          <w:tcPr>
            <w:tcW w:w="1403" w:type="pct"/>
            <w:vAlign w:val="center"/>
          </w:tcPr>
          <w:p w:rsidR="002B7F97" w:rsidRPr="00F829D7" w:rsidRDefault="002B7F97">
            <w:pPr>
              <w:pStyle w:val="af4"/>
              <w:spacing w:line="276" w:lineRule="auto"/>
              <w:rPr>
                <w:szCs w:val="24"/>
                <w:lang w:eastAsia="en-US"/>
              </w:rPr>
            </w:pPr>
            <w:r w:rsidRPr="00F829D7">
              <w:rPr>
                <w:szCs w:val="24"/>
              </w:rPr>
              <w:t xml:space="preserve">Акт выполненных работ, </w:t>
            </w:r>
            <w:proofErr w:type="spellStart"/>
            <w:r w:rsidRPr="00F829D7">
              <w:rPr>
                <w:szCs w:val="24"/>
              </w:rPr>
              <w:t>лимитно</w:t>
            </w:r>
            <w:proofErr w:type="spellEnd"/>
            <w:r w:rsidRPr="00F829D7">
              <w:rPr>
                <w:szCs w:val="24"/>
              </w:rPr>
              <w:t>-заборные карты, наряд на сдельную работу, Ведомость распределения зар</w:t>
            </w:r>
            <w:r w:rsidRPr="00F829D7">
              <w:rPr>
                <w:szCs w:val="24"/>
              </w:rPr>
              <w:t>а</w:t>
            </w:r>
            <w:r w:rsidRPr="00F829D7">
              <w:rPr>
                <w:szCs w:val="24"/>
              </w:rPr>
              <w:t>ботной платы и о</w:t>
            </w:r>
            <w:r w:rsidRPr="00F829D7">
              <w:rPr>
                <w:szCs w:val="24"/>
              </w:rPr>
              <w:t>т</w:t>
            </w:r>
            <w:r w:rsidRPr="00F829D7">
              <w:rPr>
                <w:szCs w:val="24"/>
              </w:rPr>
              <w:t>числений на со</w:t>
            </w:r>
            <w:r w:rsidRPr="00F829D7">
              <w:rPr>
                <w:szCs w:val="24"/>
              </w:rPr>
              <w:t>б</w:t>
            </w:r>
            <w:r w:rsidRPr="00F829D7">
              <w:rPr>
                <w:szCs w:val="24"/>
              </w:rPr>
              <w:t>ственные нужды, акт о приемке-сдаче о</w:t>
            </w:r>
            <w:r w:rsidRPr="00F829D7">
              <w:rPr>
                <w:szCs w:val="24"/>
              </w:rPr>
              <w:t>т</w:t>
            </w:r>
            <w:r w:rsidRPr="00F829D7">
              <w:rPr>
                <w:szCs w:val="24"/>
              </w:rPr>
              <w:t xml:space="preserve">ремонтированных, реконструированных 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</w:p>
        </w:tc>
      </w:tr>
      <w:tr w:rsidR="002B7F97" w:rsidTr="00AA3DFB">
        <w:trPr>
          <w:trHeight w:val="217"/>
        </w:trPr>
        <w:tc>
          <w:tcPr>
            <w:tcW w:w="2014" w:type="pct"/>
          </w:tcPr>
          <w:p w:rsidR="002B7F97" w:rsidRPr="00F829D7" w:rsidRDefault="002B7F97">
            <w:pPr>
              <w:pStyle w:val="af4"/>
              <w:spacing w:line="276" w:lineRule="auto"/>
              <w:rPr>
                <w:szCs w:val="24"/>
                <w:lang w:eastAsia="en-US"/>
              </w:rPr>
            </w:pPr>
            <w:r w:rsidRPr="00F829D7">
              <w:rPr>
                <w:szCs w:val="24"/>
              </w:rPr>
              <w:t>2. Организация произвела ремонт компьютера силами сторонней организации:</w:t>
            </w:r>
          </w:p>
          <w:p w:rsidR="002B7F97" w:rsidRPr="00F829D7" w:rsidRDefault="002B7F97">
            <w:pPr>
              <w:pStyle w:val="af4"/>
              <w:spacing w:line="276" w:lineRule="auto"/>
              <w:rPr>
                <w:szCs w:val="24"/>
              </w:rPr>
            </w:pPr>
            <w:r w:rsidRPr="00F829D7">
              <w:rPr>
                <w:szCs w:val="24"/>
              </w:rPr>
              <w:t>- отражена стоимость ремонта</w:t>
            </w:r>
          </w:p>
        </w:tc>
        <w:tc>
          <w:tcPr>
            <w:tcW w:w="575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13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26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  <w:r w:rsidRPr="00F829D7">
              <w:rPr>
                <w:szCs w:val="24"/>
              </w:rPr>
              <w:t>60</w:t>
            </w: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  <w:p w:rsidR="002B7F97" w:rsidRPr="00F829D7" w:rsidRDefault="002B7F97">
            <w:pPr>
              <w:pStyle w:val="af4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03" w:type="pct"/>
          </w:tcPr>
          <w:p w:rsidR="002B7F97" w:rsidRPr="00812D5F" w:rsidRDefault="002B7F97">
            <w:pPr>
              <w:rPr>
                <w:rFonts w:eastAsia="SimSun"/>
                <w:b w:val="0"/>
                <w:lang w:eastAsia="zh-CN"/>
              </w:rPr>
            </w:pPr>
            <w:r w:rsidRPr="00812D5F">
              <w:rPr>
                <w:rFonts w:eastAsia="SimSun"/>
                <w:b w:val="0"/>
                <w:lang w:eastAsia="zh-CN"/>
              </w:rPr>
              <w:t>Акт выполненных работ, акт о приемке-сдаче отремонтир</w:t>
            </w:r>
            <w:r w:rsidRPr="00812D5F">
              <w:rPr>
                <w:rFonts w:eastAsia="SimSun"/>
                <w:b w:val="0"/>
                <w:lang w:eastAsia="zh-CN"/>
              </w:rPr>
              <w:t>о</w:t>
            </w:r>
            <w:r w:rsidRPr="00812D5F">
              <w:rPr>
                <w:rFonts w:eastAsia="SimSun"/>
                <w:b w:val="0"/>
                <w:lang w:eastAsia="zh-CN"/>
              </w:rPr>
              <w:t>ванных, реконстру</w:t>
            </w:r>
            <w:r w:rsidRPr="00812D5F">
              <w:rPr>
                <w:rFonts w:eastAsia="SimSun"/>
                <w:b w:val="0"/>
                <w:lang w:eastAsia="zh-CN"/>
              </w:rPr>
              <w:t>и</w:t>
            </w:r>
            <w:r w:rsidRPr="00812D5F">
              <w:rPr>
                <w:rFonts w:eastAsia="SimSun"/>
                <w:b w:val="0"/>
                <w:lang w:eastAsia="zh-CN"/>
              </w:rPr>
              <w:t>рованных,</w:t>
            </w:r>
          </w:p>
          <w:p w:rsidR="002B7F97" w:rsidRPr="00812D5F" w:rsidRDefault="002B7F97">
            <w:pPr>
              <w:rPr>
                <w:rFonts w:eastAsia="SimSun"/>
                <w:lang w:eastAsia="zh-CN"/>
              </w:rPr>
            </w:pPr>
            <w:r w:rsidRPr="00812D5F">
              <w:rPr>
                <w:rFonts w:eastAsia="SimSun"/>
                <w:b w:val="0"/>
                <w:lang w:eastAsia="zh-CN"/>
              </w:rPr>
              <w:t>модернизированных объектов основных средств (ф.№ОС-3), счет-фактура</w:t>
            </w:r>
          </w:p>
        </w:tc>
      </w:tr>
    </w:tbl>
    <w:p w:rsidR="002B7F97" w:rsidRDefault="002B7F97" w:rsidP="00AA3D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B7F97" w:rsidRDefault="002B7F97" w:rsidP="00AA3D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по учету р</w:t>
      </w:r>
      <w:r>
        <w:rPr>
          <w:b w:val="0"/>
          <w:sz w:val="28"/>
          <w:szCs w:val="28"/>
          <w:lang w:val="en-US"/>
        </w:rPr>
        <w:t>e</w:t>
      </w:r>
      <w:proofErr w:type="spellStart"/>
      <w:r w:rsidRPr="00AA3DFB">
        <w:rPr>
          <w:b w:val="0"/>
          <w:sz w:val="28"/>
          <w:szCs w:val="28"/>
        </w:rPr>
        <w:t>монта</w:t>
      </w:r>
      <w:proofErr w:type="spellEnd"/>
      <w:r w:rsidRPr="00AA3DFB">
        <w:rPr>
          <w:b w:val="0"/>
          <w:sz w:val="28"/>
          <w:szCs w:val="28"/>
        </w:rPr>
        <w:t xml:space="preserve"> основных средств не выявлено. Можно сказать, что в АО «Учхоз Июльское» все </w:t>
      </w:r>
      <w:r>
        <w:rPr>
          <w:b w:val="0"/>
          <w:sz w:val="28"/>
          <w:szCs w:val="28"/>
        </w:rPr>
        <w:t>хозяйств</w:t>
      </w:r>
      <w:r>
        <w:rPr>
          <w:b w:val="0"/>
          <w:sz w:val="28"/>
          <w:szCs w:val="28"/>
          <w:lang w:val="en-US"/>
        </w:rPr>
        <w:t>e</w:t>
      </w:r>
      <w:proofErr w:type="spellStart"/>
      <w:r w:rsidRPr="00AA3DFB">
        <w:rPr>
          <w:b w:val="0"/>
          <w:sz w:val="28"/>
          <w:szCs w:val="28"/>
        </w:rPr>
        <w:t>нные</w:t>
      </w:r>
      <w:proofErr w:type="spellEnd"/>
      <w:r w:rsidRPr="00AA3DFB">
        <w:rPr>
          <w:b w:val="0"/>
          <w:sz w:val="28"/>
          <w:szCs w:val="28"/>
        </w:rPr>
        <w:t xml:space="preserve"> операции, связанные с ремонтом основных средств правильно отражены на счетах бухгалтерского учета. </w:t>
      </w:r>
    </w:p>
    <w:p w:rsidR="002B7F97" w:rsidRDefault="002B7F97" w:rsidP="00AA3D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197ECB">
      <w:pPr>
        <w:jc w:val="center"/>
        <w:rPr>
          <w:sz w:val="28"/>
          <w:szCs w:val="28"/>
        </w:rPr>
      </w:pPr>
      <w:bookmarkStart w:id="14" w:name="_Toc484163724"/>
      <w:r w:rsidRPr="00197ECB">
        <w:rPr>
          <w:sz w:val="28"/>
          <w:szCs w:val="28"/>
        </w:rPr>
        <w:lastRenderedPageBreak/>
        <w:t>3.5 Инвентаризация основных средств в организации</w:t>
      </w:r>
      <w:bookmarkEnd w:id="14"/>
    </w:p>
    <w:p w:rsidR="002B7F97" w:rsidRPr="00197ECB" w:rsidRDefault="002B7F97" w:rsidP="00197ECB">
      <w:pPr>
        <w:jc w:val="center"/>
        <w:rPr>
          <w:sz w:val="28"/>
          <w:szCs w:val="28"/>
        </w:rPr>
      </w:pPr>
    </w:p>
    <w:p w:rsidR="002B7F97" w:rsidRDefault="002B7F97" w:rsidP="00B412A9">
      <w:pPr>
        <w:pStyle w:val="23"/>
        <w:spacing w:after="0" w:line="36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>Инвентаризация основных ср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дств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E15C2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15C2C">
        <w:rPr>
          <w:color w:val="222222"/>
          <w:sz w:val="28"/>
          <w:szCs w:val="28"/>
          <w:shd w:val="clear" w:color="auto" w:fill="FFFFFF"/>
        </w:rPr>
        <w:t>-</w:t>
      </w:r>
      <w:r w:rsidRPr="00E15C2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15C2C">
        <w:rPr>
          <w:bCs/>
          <w:color w:val="222222"/>
          <w:sz w:val="28"/>
          <w:szCs w:val="28"/>
          <w:shd w:val="clear" w:color="auto" w:fill="FFFFFF"/>
        </w:rPr>
        <w:t>это</w:t>
      </w:r>
      <w:r w:rsidRPr="00E15C2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15C2C">
        <w:rPr>
          <w:color w:val="222222"/>
          <w:sz w:val="28"/>
          <w:szCs w:val="28"/>
          <w:shd w:val="clear" w:color="auto" w:fill="FFFFFF"/>
        </w:rPr>
        <w:t>прием ревизии, используемый для проверки соответствия фактического наличия</w:t>
      </w:r>
      <w:r>
        <w:rPr>
          <w:color w:val="222222"/>
          <w:sz w:val="28"/>
          <w:szCs w:val="28"/>
          <w:shd w:val="clear" w:color="auto" w:fill="FFFFFF"/>
        </w:rPr>
        <w:t xml:space="preserve"> основных</w:t>
      </w:r>
      <w:r w:rsidRPr="00E15C2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>
        <w:rPr>
          <w:bCs/>
          <w:color w:val="222222"/>
          <w:sz w:val="28"/>
          <w:szCs w:val="28"/>
          <w:shd w:val="clear" w:color="auto" w:fill="FFFFFF"/>
        </w:rPr>
        <w:t>ср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дств</w:t>
      </w:r>
      <w:proofErr w:type="spellEnd"/>
      <w:r w:rsidRPr="00E15C2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15C2C">
        <w:rPr>
          <w:color w:val="222222"/>
          <w:sz w:val="28"/>
          <w:szCs w:val="28"/>
          <w:shd w:val="clear" w:color="auto" w:fill="FFFFFF"/>
        </w:rPr>
        <w:t>в натур</w:t>
      </w:r>
      <w:r>
        <w:rPr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color w:val="222222"/>
          <w:sz w:val="28"/>
          <w:szCs w:val="28"/>
          <w:shd w:val="clear" w:color="auto" w:fill="FFFFFF"/>
        </w:rPr>
        <w:t xml:space="preserve"> данным бухгалтерского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уч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color w:val="222222"/>
          <w:sz w:val="28"/>
          <w:szCs w:val="28"/>
          <w:shd w:val="clear" w:color="auto" w:fill="FFFFFF"/>
        </w:rPr>
        <w:t xml:space="preserve">та, а также для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выясн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ния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сохранности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собств</w:t>
      </w:r>
      <w:proofErr w:type="spellEnd"/>
      <w:r>
        <w:rPr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color w:val="222222"/>
          <w:sz w:val="28"/>
          <w:szCs w:val="28"/>
          <w:shd w:val="clear" w:color="auto" w:fill="FFFFFF"/>
        </w:rPr>
        <w:t>н</w:t>
      </w:r>
      <w:r w:rsidRPr="00E15C2C">
        <w:rPr>
          <w:color w:val="222222"/>
          <w:sz w:val="28"/>
          <w:szCs w:val="28"/>
          <w:shd w:val="clear" w:color="auto" w:fill="FFFFFF"/>
        </w:rPr>
        <w:t>ности</w:t>
      </w:r>
      <w:proofErr w:type="spellEnd"/>
      <w:r w:rsidRPr="00E15C2C">
        <w:rPr>
          <w:color w:val="222222"/>
          <w:sz w:val="28"/>
          <w:szCs w:val="28"/>
          <w:shd w:val="clear" w:color="auto" w:fill="FFFFFF"/>
        </w:rPr>
        <w:t xml:space="preserve"> в организации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</w:p>
    <w:p w:rsidR="002B7F97" w:rsidRPr="001919E5" w:rsidRDefault="002B7F97" w:rsidP="001919E5">
      <w:pPr>
        <w:pStyle w:val="af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919E5">
        <w:rPr>
          <w:color w:val="000000"/>
          <w:sz w:val="28"/>
          <w:szCs w:val="28"/>
          <w:bdr w:val="none" w:sz="0" w:space="0" w:color="auto" w:frame="1"/>
        </w:rPr>
        <w:t>Частью 1 ст. 11</w:t>
      </w:r>
      <w:r w:rsidRPr="001919E5">
        <w:rPr>
          <w:color w:val="000000"/>
          <w:sz w:val="28"/>
          <w:szCs w:val="28"/>
        </w:rPr>
        <w:t> Федерального закона от 06.12.2011 № 402-ФЗ "О бу</w:t>
      </w:r>
      <w:r w:rsidRPr="001919E5">
        <w:rPr>
          <w:color w:val="000000"/>
          <w:sz w:val="28"/>
          <w:szCs w:val="28"/>
        </w:rPr>
        <w:t>х</w:t>
      </w:r>
      <w:r w:rsidRPr="001919E5">
        <w:rPr>
          <w:color w:val="000000"/>
          <w:sz w:val="28"/>
          <w:szCs w:val="28"/>
        </w:rPr>
        <w:t>галтерском учете" (далее - Закон № 402-ФЗ) определено, что активы и обяз</w:t>
      </w:r>
      <w:r w:rsidRPr="001919E5">
        <w:rPr>
          <w:color w:val="000000"/>
          <w:sz w:val="28"/>
          <w:szCs w:val="28"/>
        </w:rPr>
        <w:t>а</w:t>
      </w:r>
      <w:r w:rsidRPr="001919E5">
        <w:rPr>
          <w:color w:val="000000"/>
          <w:sz w:val="28"/>
          <w:szCs w:val="28"/>
        </w:rPr>
        <w:t>тельства подлежат инвентаризации.</w:t>
      </w:r>
    </w:p>
    <w:p w:rsidR="002B7F97" w:rsidRPr="001919E5" w:rsidRDefault="002B7F97" w:rsidP="001919E5">
      <w:pPr>
        <w:pStyle w:val="af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919E5">
        <w:rPr>
          <w:color w:val="000000"/>
          <w:sz w:val="28"/>
          <w:szCs w:val="28"/>
        </w:rPr>
        <w:t>При инвентаризации выявляется фактическое наличие соответству</w:t>
      </w:r>
      <w:r w:rsidRPr="001919E5">
        <w:rPr>
          <w:color w:val="000000"/>
          <w:sz w:val="28"/>
          <w:szCs w:val="28"/>
        </w:rPr>
        <w:t>ю</w:t>
      </w:r>
      <w:r w:rsidRPr="001919E5">
        <w:rPr>
          <w:color w:val="000000"/>
          <w:sz w:val="28"/>
          <w:szCs w:val="28"/>
        </w:rPr>
        <w:t>щих объектов, которое сопоставляется с данными регистров бухгалтерского учета (</w:t>
      </w:r>
      <w:r w:rsidRPr="001919E5">
        <w:rPr>
          <w:color w:val="000000"/>
          <w:sz w:val="28"/>
          <w:szCs w:val="28"/>
          <w:bdr w:val="none" w:sz="0" w:space="0" w:color="auto" w:frame="1"/>
        </w:rPr>
        <w:t>ч. 2 ст. 11 Закона № 402-ФЗ</w:t>
      </w:r>
      <w:r w:rsidRPr="001919E5">
        <w:rPr>
          <w:color w:val="000000"/>
          <w:sz w:val="28"/>
          <w:szCs w:val="28"/>
        </w:rPr>
        <w:t>).</w:t>
      </w:r>
    </w:p>
    <w:p w:rsidR="002B7F97" w:rsidRPr="001919E5" w:rsidRDefault="002B7F97" w:rsidP="001919E5">
      <w:pPr>
        <w:pStyle w:val="af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919E5">
        <w:rPr>
          <w:color w:val="000000"/>
          <w:sz w:val="28"/>
          <w:szCs w:val="28"/>
        </w:rPr>
        <w:t>Порядок проведения инвентаризации организациями установлен Мет</w:t>
      </w:r>
      <w:r w:rsidRPr="001919E5">
        <w:rPr>
          <w:color w:val="000000"/>
          <w:sz w:val="28"/>
          <w:szCs w:val="28"/>
        </w:rPr>
        <w:t>о</w:t>
      </w:r>
      <w:r w:rsidRPr="001919E5">
        <w:rPr>
          <w:color w:val="000000"/>
          <w:sz w:val="28"/>
          <w:szCs w:val="28"/>
        </w:rPr>
        <w:t>дическими указаниями по инвентаризации имущества и финансовых обяз</w:t>
      </w:r>
      <w:r w:rsidRPr="001919E5">
        <w:rPr>
          <w:color w:val="000000"/>
          <w:sz w:val="28"/>
          <w:szCs w:val="28"/>
        </w:rPr>
        <w:t>а</w:t>
      </w:r>
      <w:r w:rsidRPr="001919E5">
        <w:rPr>
          <w:color w:val="000000"/>
          <w:sz w:val="28"/>
          <w:szCs w:val="28"/>
        </w:rPr>
        <w:t>тельств, утвержденными </w:t>
      </w:r>
      <w:r w:rsidRPr="001919E5">
        <w:rPr>
          <w:color w:val="000000"/>
          <w:sz w:val="28"/>
          <w:szCs w:val="28"/>
          <w:bdr w:val="none" w:sz="0" w:space="0" w:color="auto" w:frame="1"/>
        </w:rPr>
        <w:t>приказом Минфина России от 13.06.1995 № 49</w:t>
      </w:r>
      <w:r w:rsidRPr="001919E5">
        <w:rPr>
          <w:rStyle w:val="apple-converted-space"/>
          <w:color w:val="000000"/>
          <w:sz w:val="28"/>
          <w:szCs w:val="28"/>
        </w:rPr>
        <w:t> </w:t>
      </w:r>
      <w:r w:rsidRPr="001919E5">
        <w:rPr>
          <w:color w:val="000000"/>
          <w:sz w:val="28"/>
          <w:szCs w:val="28"/>
        </w:rPr>
        <w:t>(далее - Указания). Отметим, что Указания являются обязательными к применению в той части, в которой они не противоречат положен</w:t>
      </w:r>
      <w:r w:rsidRPr="001919E5">
        <w:rPr>
          <w:color w:val="000000"/>
          <w:sz w:val="28"/>
          <w:szCs w:val="28"/>
        </w:rPr>
        <w:t>и</w:t>
      </w:r>
      <w:r w:rsidRPr="001919E5">
        <w:rPr>
          <w:color w:val="000000"/>
          <w:sz w:val="28"/>
          <w:szCs w:val="28"/>
        </w:rPr>
        <w:t>ям </w:t>
      </w:r>
      <w:r w:rsidRPr="001919E5">
        <w:rPr>
          <w:color w:val="000000"/>
          <w:sz w:val="28"/>
          <w:szCs w:val="28"/>
          <w:bdr w:val="none" w:sz="0" w:space="0" w:color="auto" w:frame="1"/>
        </w:rPr>
        <w:t>Закона № 402-ФЗ</w:t>
      </w:r>
      <w:r w:rsidRPr="001919E5">
        <w:rPr>
          <w:rStyle w:val="apple-converted-space"/>
          <w:color w:val="000000"/>
          <w:sz w:val="28"/>
          <w:szCs w:val="28"/>
        </w:rPr>
        <w:t> </w:t>
      </w:r>
      <w:r w:rsidRPr="001919E5">
        <w:rPr>
          <w:color w:val="000000"/>
          <w:sz w:val="28"/>
          <w:szCs w:val="28"/>
        </w:rPr>
        <w:t>и федеральным стандартам бухгалтерского учета (док</w:t>
      </w:r>
      <w:r w:rsidRPr="001919E5">
        <w:rPr>
          <w:color w:val="000000"/>
          <w:sz w:val="28"/>
          <w:szCs w:val="28"/>
        </w:rPr>
        <w:t>у</w:t>
      </w:r>
      <w:r w:rsidRPr="001919E5">
        <w:rPr>
          <w:color w:val="000000"/>
          <w:sz w:val="28"/>
          <w:szCs w:val="28"/>
        </w:rPr>
        <w:t>ментам, их заменяющим) (</w:t>
      </w:r>
      <w:proofErr w:type="spellStart"/>
      <w:r w:rsidRPr="001919E5">
        <w:rPr>
          <w:color w:val="000000"/>
          <w:sz w:val="28"/>
          <w:szCs w:val="28"/>
          <w:bdr w:val="none" w:sz="0" w:space="0" w:color="auto" w:frame="1"/>
        </w:rPr>
        <w:t>ч.ч</w:t>
      </w:r>
      <w:proofErr w:type="spellEnd"/>
      <w:r w:rsidRPr="001919E5">
        <w:rPr>
          <w:color w:val="000000"/>
          <w:sz w:val="28"/>
          <w:szCs w:val="28"/>
          <w:bdr w:val="none" w:sz="0" w:space="0" w:color="auto" w:frame="1"/>
        </w:rPr>
        <w:t>. 1</w:t>
      </w:r>
      <w:r w:rsidRPr="001919E5">
        <w:rPr>
          <w:color w:val="000000"/>
          <w:sz w:val="28"/>
          <w:szCs w:val="28"/>
        </w:rPr>
        <w:t>, </w:t>
      </w:r>
      <w:r w:rsidRPr="001919E5">
        <w:rPr>
          <w:color w:val="000000"/>
          <w:sz w:val="28"/>
          <w:szCs w:val="28"/>
          <w:bdr w:val="none" w:sz="0" w:space="0" w:color="auto" w:frame="1"/>
        </w:rPr>
        <w:t>2 ст. 21</w:t>
      </w:r>
      <w:r w:rsidRPr="001919E5">
        <w:rPr>
          <w:color w:val="000000"/>
          <w:sz w:val="28"/>
          <w:szCs w:val="28"/>
        </w:rPr>
        <w:t>, </w:t>
      </w:r>
      <w:r w:rsidRPr="001919E5">
        <w:rPr>
          <w:color w:val="000000"/>
          <w:sz w:val="28"/>
          <w:szCs w:val="28"/>
          <w:bdr w:val="none" w:sz="0" w:space="0" w:color="auto" w:frame="1"/>
        </w:rPr>
        <w:t>ч. 1 ст. 30 Закона № 402-ФЗ</w:t>
      </w:r>
      <w:r>
        <w:rPr>
          <w:color w:val="000000"/>
          <w:sz w:val="28"/>
          <w:szCs w:val="28"/>
        </w:rPr>
        <w:t>).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До начала инвентаризации рекомендуется проверить:</w:t>
      </w:r>
    </w:p>
    <w:p w:rsidR="002B7F97" w:rsidRPr="00E15C2C" w:rsidRDefault="002B7F97" w:rsidP="00E15C2C">
      <w:pPr>
        <w:pStyle w:val="23"/>
        <w:numPr>
          <w:ilvl w:val="0"/>
          <w:numId w:val="14"/>
        </w:numPr>
        <w:spacing w:after="0" w:line="360" w:lineRule="auto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15" w:name="dst100071"/>
      <w:bookmarkEnd w:id="15"/>
      <w:r w:rsidRPr="00E15C2C">
        <w:rPr>
          <w:bCs/>
          <w:color w:val="222222"/>
          <w:sz w:val="28"/>
          <w:szCs w:val="28"/>
          <w:shd w:val="clear" w:color="auto" w:fill="FFFFFF"/>
        </w:rPr>
        <w:t>наличие и состояние инвентарных карточек, инвентарных книг, описей и других регистров аналитического учета;</w:t>
      </w:r>
    </w:p>
    <w:p w:rsidR="002B7F97" w:rsidRPr="00E15C2C" w:rsidRDefault="002B7F97" w:rsidP="00E15C2C">
      <w:pPr>
        <w:pStyle w:val="23"/>
        <w:numPr>
          <w:ilvl w:val="0"/>
          <w:numId w:val="14"/>
        </w:numPr>
        <w:spacing w:after="0" w:line="360" w:lineRule="auto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16" w:name="dst100072"/>
      <w:bookmarkEnd w:id="16"/>
      <w:r w:rsidRPr="00E15C2C">
        <w:rPr>
          <w:bCs/>
          <w:color w:val="222222"/>
          <w:sz w:val="28"/>
          <w:szCs w:val="28"/>
          <w:shd w:val="clear" w:color="auto" w:fill="FFFFFF"/>
        </w:rPr>
        <w:t>наличие и состояние технических паспортов или другой технич</w:t>
      </w:r>
      <w:r w:rsidRPr="00E15C2C">
        <w:rPr>
          <w:bCs/>
          <w:color w:val="222222"/>
          <w:sz w:val="28"/>
          <w:szCs w:val="28"/>
          <w:shd w:val="clear" w:color="auto" w:fill="FFFFFF"/>
        </w:rPr>
        <w:t>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ской документации;</w:t>
      </w:r>
    </w:p>
    <w:p w:rsidR="002B7F97" w:rsidRPr="00E15C2C" w:rsidRDefault="002B7F97" w:rsidP="00E15C2C">
      <w:pPr>
        <w:pStyle w:val="23"/>
        <w:numPr>
          <w:ilvl w:val="0"/>
          <w:numId w:val="14"/>
        </w:numPr>
        <w:spacing w:after="0" w:line="360" w:lineRule="auto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17" w:name="dst100073"/>
      <w:bookmarkEnd w:id="17"/>
      <w:r>
        <w:rPr>
          <w:bCs/>
          <w:color w:val="222222"/>
          <w:sz w:val="28"/>
          <w:szCs w:val="28"/>
          <w:shd w:val="clear" w:color="auto" w:fill="FFFFFF"/>
        </w:rPr>
        <w:t xml:space="preserve">наличие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докум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нтов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на основные средства, сданные или прин</w:t>
      </w:r>
      <w:r w:rsidRPr="00E15C2C">
        <w:rPr>
          <w:bCs/>
          <w:color w:val="222222"/>
          <w:sz w:val="28"/>
          <w:szCs w:val="28"/>
          <w:shd w:val="clear" w:color="auto" w:fill="FFFFFF"/>
        </w:rPr>
        <w:t>я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тые организацией в аренду и на хранение. При отсутствии док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у</w:t>
      </w:r>
      <w:r w:rsidRPr="00E15C2C">
        <w:rPr>
          <w:bCs/>
          <w:color w:val="222222"/>
          <w:sz w:val="28"/>
          <w:szCs w:val="28"/>
          <w:shd w:val="clear" w:color="auto" w:fill="FFFFFF"/>
        </w:rPr>
        <w:t>ментов необходимо обеспечить их получение или оформление.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18" w:name="dst100074"/>
      <w:bookmarkEnd w:id="18"/>
      <w:r w:rsidRPr="00E15C2C">
        <w:rPr>
          <w:bCs/>
          <w:color w:val="222222"/>
          <w:sz w:val="28"/>
          <w:szCs w:val="28"/>
          <w:shd w:val="clear" w:color="auto" w:fill="FFFFFF"/>
        </w:rPr>
        <w:t>При обнаружении расхождений и неточностей в регистрах бухгалте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ского учета или технической документации должны быть внесены соотве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</w:t>
      </w:r>
      <w:r w:rsidRPr="00E15C2C">
        <w:rPr>
          <w:bCs/>
          <w:color w:val="222222"/>
          <w:sz w:val="28"/>
          <w:szCs w:val="28"/>
          <w:shd w:val="clear" w:color="auto" w:fill="FFFFFF"/>
        </w:rPr>
        <w:t>ствующие исправления и уточнения.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19" w:name="dst100075"/>
      <w:bookmarkEnd w:id="19"/>
      <w:r w:rsidRPr="00E15C2C">
        <w:rPr>
          <w:bCs/>
          <w:color w:val="222222"/>
          <w:sz w:val="28"/>
          <w:szCs w:val="28"/>
          <w:shd w:val="clear" w:color="auto" w:fill="FFFFFF"/>
        </w:rPr>
        <w:lastRenderedPageBreak/>
        <w:t xml:space="preserve"> При инвентаризации основных средств комиссия производит осмотр объектов и заносит в описи полное их наименование, назначение, инвента</w:t>
      </w:r>
      <w:r w:rsidRPr="00E15C2C">
        <w:rPr>
          <w:bCs/>
          <w:color w:val="222222"/>
          <w:sz w:val="28"/>
          <w:szCs w:val="28"/>
          <w:shd w:val="clear" w:color="auto" w:fill="FFFFFF"/>
        </w:rPr>
        <w:t>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ные номера и основные технические или эксплуатационные показатели.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0" w:name="dst100076"/>
      <w:bookmarkEnd w:id="20"/>
      <w:r w:rsidRPr="00E15C2C">
        <w:rPr>
          <w:bCs/>
          <w:color w:val="222222"/>
          <w:sz w:val="28"/>
          <w:szCs w:val="28"/>
          <w:shd w:val="clear" w:color="auto" w:fill="FFFFFF"/>
        </w:rPr>
        <w:t>При инвентаризации зданий, сооружений и другой недвижимости 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миссия проверяет наличие документов, подтверждающих нахождение ук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а</w:t>
      </w:r>
      <w:r w:rsidRPr="00E15C2C">
        <w:rPr>
          <w:bCs/>
          <w:color w:val="222222"/>
          <w:sz w:val="28"/>
          <w:szCs w:val="28"/>
          <w:shd w:val="clear" w:color="auto" w:fill="FFFFFF"/>
        </w:rPr>
        <w:t>занных объектов в собственности организации.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1" w:name="dst100077"/>
      <w:bookmarkEnd w:id="21"/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Проверя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тся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 xml:space="preserve">также наличие документов на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зем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льные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участки, водо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мы и другие объекты природных ресурсов, находящиеся в собственности 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ганизации.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2" w:name="dst100078"/>
      <w:bookmarkEnd w:id="22"/>
      <w:r>
        <w:rPr>
          <w:bCs/>
          <w:color w:val="222222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выявл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нии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объектов, не принятых на учет, а также объектов, по которым в регистрах бухгалтерского учета отсутствуют или указаны непр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а</w:t>
      </w:r>
      <w:r w:rsidRPr="00E15C2C">
        <w:rPr>
          <w:bCs/>
          <w:color w:val="222222"/>
          <w:sz w:val="28"/>
          <w:szCs w:val="28"/>
          <w:shd w:val="clear" w:color="auto" w:fill="FFFFFF"/>
        </w:rPr>
        <w:t>вильные данные, характеризующие их, комиссия должна включить в опись правильные сведения и технические показатели по этим объектам. Например, по зданиям - указать их назначение, основные материалы, из которых они построены, объем (п</w:t>
      </w:r>
      <w:r>
        <w:rPr>
          <w:bCs/>
          <w:color w:val="222222"/>
          <w:sz w:val="28"/>
          <w:szCs w:val="28"/>
          <w:shd w:val="clear" w:color="auto" w:fill="FFFFFF"/>
        </w:rPr>
        <w:t xml:space="preserve">о наружному или внутреннему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обм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ру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>), площадь (общая полезная площадь), число этажей (без подвалов, полуподвалов и т.д.), год п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стройки и др.; по каналам - протяженность, глубину и ширину (по дну и п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верхности), искусственные сооружения, материалы крепления дна и откосов; по мостам - местонахождение, род материалов и основные размеры; по дор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гам - тип дороги (шоссе, профилированная), протяженность, материалы п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крытия, ширину полотна и т.п.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3" w:name="dst100079"/>
      <w:bookmarkEnd w:id="23"/>
      <w:r w:rsidRPr="00E15C2C">
        <w:rPr>
          <w:bCs/>
          <w:color w:val="222222"/>
          <w:sz w:val="28"/>
          <w:szCs w:val="28"/>
          <w:shd w:val="clear" w:color="auto" w:fill="FFFFFF"/>
        </w:rPr>
        <w:t>Оценка выявленных инвентаризацией неучтенных объектов должна быть произведена с учетом рыночных цен, а износ определен по действ</w:t>
      </w:r>
      <w:r w:rsidRPr="00E15C2C">
        <w:rPr>
          <w:bCs/>
          <w:color w:val="222222"/>
          <w:sz w:val="28"/>
          <w:szCs w:val="28"/>
          <w:shd w:val="clear" w:color="auto" w:fill="FFFFFF"/>
        </w:rPr>
        <w:t>и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тельному техническому состоянию объектов с оформлением сведений об оценке и износе соответствующими актами.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4" w:name="dst100080"/>
      <w:bookmarkEnd w:id="24"/>
      <w:r w:rsidRPr="00E15C2C">
        <w:rPr>
          <w:bCs/>
          <w:color w:val="222222"/>
          <w:sz w:val="28"/>
          <w:szCs w:val="28"/>
          <w:shd w:val="clear" w:color="auto" w:fill="FFFFFF"/>
        </w:rPr>
        <w:t>Основные средства вносятся в описи по наименованиям в соответствии с прямым назначением объекта. Если объект подвергся восстановлению, р</w:t>
      </w:r>
      <w:r w:rsidRPr="00E15C2C">
        <w:rPr>
          <w:bCs/>
          <w:color w:val="222222"/>
          <w:sz w:val="28"/>
          <w:szCs w:val="28"/>
          <w:shd w:val="clear" w:color="auto" w:fill="FFFFFF"/>
        </w:rPr>
        <w:t>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конструкции, расширению или переоборудованию и вследствие этого изм</w:t>
      </w:r>
      <w:r w:rsidRPr="00E15C2C">
        <w:rPr>
          <w:bCs/>
          <w:color w:val="222222"/>
          <w:sz w:val="28"/>
          <w:szCs w:val="28"/>
          <w:shd w:val="clear" w:color="auto" w:fill="FFFFFF"/>
        </w:rPr>
        <w:t>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нилось основное его назначение, то он вносится в опись под наименованием, соответствующим новому назначению.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5" w:name="dst100081"/>
      <w:bookmarkEnd w:id="25"/>
      <w:r w:rsidRPr="00E15C2C">
        <w:rPr>
          <w:bCs/>
          <w:color w:val="222222"/>
          <w:sz w:val="28"/>
          <w:szCs w:val="28"/>
          <w:shd w:val="clear" w:color="auto" w:fill="FFFFFF"/>
        </w:rPr>
        <w:lastRenderedPageBreak/>
        <w:t>Если комиссией установлено, что работы капитального характера (надстройка этажей, пристройка новых помещений и др.) или частичная ли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видация строений и сооружений (слом отдельных конструктивных элеме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тов) не отражены в бухгалтерском учете, необходимо по соответствующим документам определить сумму увеличения или снижения балансовой сто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и</w:t>
      </w:r>
      <w:r w:rsidRPr="00E15C2C">
        <w:rPr>
          <w:bCs/>
          <w:color w:val="222222"/>
          <w:sz w:val="28"/>
          <w:szCs w:val="28"/>
          <w:shd w:val="clear" w:color="auto" w:fill="FFFFFF"/>
        </w:rPr>
        <w:t>мости объекта и привести в описи данные о произведенных изменениях.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6" w:name="dst100082"/>
      <w:bookmarkEnd w:id="26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Машины, оборудование и транспортные средства заносятся в описи индивидуально с указанием заводского инвентарного номера по техническ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о</w:t>
      </w:r>
      <w:r w:rsidRPr="00E15C2C">
        <w:rPr>
          <w:bCs/>
          <w:color w:val="222222"/>
          <w:sz w:val="28"/>
          <w:szCs w:val="28"/>
          <w:shd w:val="clear" w:color="auto" w:fill="FFFFFF"/>
        </w:rPr>
        <w:t>му паспорту организации-изготовителя, года выпуска, назначения, мощности и т.д.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7" w:name="dst100083"/>
      <w:bookmarkEnd w:id="27"/>
      <w:r w:rsidRPr="00E15C2C">
        <w:rPr>
          <w:bCs/>
          <w:color w:val="222222"/>
          <w:sz w:val="28"/>
          <w:szCs w:val="28"/>
          <w:shd w:val="clear" w:color="auto" w:fill="FFFFFF"/>
        </w:rPr>
        <w:t>Однотипные предметы хозяйственного инвентаря, инструменты, ста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ки и т.д. одинаковой стоимости, поступившие одновременно в одно из стру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турных подразделений организации и учитываемые на типовой инвентарной карточке группового учета, в описях проводятся по наименованиям с указ</w:t>
      </w:r>
      <w:r w:rsidRPr="00E15C2C">
        <w:rPr>
          <w:bCs/>
          <w:color w:val="222222"/>
          <w:sz w:val="28"/>
          <w:szCs w:val="28"/>
          <w:shd w:val="clear" w:color="auto" w:fill="FFFFFF"/>
        </w:rPr>
        <w:t>а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нием количества этих предметов.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8" w:name="dst100084"/>
      <w:bookmarkEnd w:id="28"/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Основны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средства, которые в момент инвентаризации находятся вне места нахождения организации (в дальних рейсах морские и речные суда, железнодорожный подвижной </w:t>
      </w:r>
      <w:r>
        <w:rPr>
          <w:bCs/>
          <w:color w:val="222222"/>
          <w:sz w:val="28"/>
          <w:szCs w:val="28"/>
          <w:shd w:val="clear" w:color="auto" w:fill="FFFFFF"/>
        </w:rPr>
        <w:t xml:space="preserve">состав, автомашины;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отправленны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в кап</w:t>
      </w:r>
      <w:r w:rsidRPr="00E15C2C">
        <w:rPr>
          <w:bCs/>
          <w:color w:val="222222"/>
          <w:sz w:val="28"/>
          <w:szCs w:val="28"/>
          <w:shd w:val="clear" w:color="auto" w:fill="FFFFFF"/>
        </w:rPr>
        <w:t>и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тальный ремонт машины и оборудование и т.п.), инвентаризуются до моме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та временного их выбытия.</w:t>
      </w:r>
    </w:p>
    <w:p w:rsidR="002B7F97" w:rsidRPr="00E15C2C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29" w:name="dst100085"/>
      <w:bookmarkEnd w:id="29"/>
      <w:r>
        <w:rPr>
          <w:bCs/>
          <w:color w:val="222222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основны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 xml:space="preserve"> ср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дства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>, не пригодные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к эксплуатации и н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подлежащи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 w:rsidRPr="005355FA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 xml:space="preserve">восстановлению,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инв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нтаризационная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комиссия соста</w:t>
      </w:r>
      <w:r>
        <w:rPr>
          <w:bCs/>
          <w:color w:val="222222"/>
          <w:sz w:val="28"/>
          <w:szCs w:val="28"/>
          <w:shd w:val="clear" w:color="auto" w:fill="FFFFFF"/>
        </w:rPr>
        <w:t xml:space="preserve">вляет отдельную опись с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указани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>м врем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 w:rsidRPr="00E15C2C">
        <w:rPr>
          <w:bCs/>
          <w:color w:val="222222"/>
          <w:sz w:val="28"/>
          <w:szCs w:val="28"/>
          <w:shd w:val="clear" w:color="auto" w:fill="FFFFFF"/>
        </w:rPr>
        <w:t>ни ввод</w:t>
      </w:r>
      <w:r>
        <w:rPr>
          <w:bCs/>
          <w:color w:val="222222"/>
          <w:sz w:val="28"/>
          <w:szCs w:val="28"/>
          <w:shd w:val="clear" w:color="auto" w:fill="FFFFFF"/>
        </w:rPr>
        <w:t xml:space="preserve">а в эксплуатацию и причин,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прив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дших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эти объе</w:t>
      </w:r>
      <w:r w:rsidRPr="00E15C2C">
        <w:rPr>
          <w:bCs/>
          <w:color w:val="222222"/>
          <w:sz w:val="28"/>
          <w:szCs w:val="28"/>
          <w:shd w:val="clear" w:color="auto" w:fill="FFFFFF"/>
        </w:rPr>
        <w:t>к</w:t>
      </w:r>
      <w:r w:rsidRPr="00E15C2C">
        <w:rPr>
          <w:bCs/>
          <w:color w:val="222222"/>
          <w:sz w:val="28"/>
          <w:szCs w:val="28"/>
          <w:shd w:val="clear" w:color="auto" w:fill="FFFFFF"/>
        </w:rPr>
        <w:t>ты к непригодности (порча, полный износ и т.п.).</w:t>
      </w:r>
    </w:p>
    <w:p w:rsidR="002B7F97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30" w:name="dst100086"/>
      <w:bookmarkEnd w:id="30"/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Одновр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>м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нно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инвентаризаци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 xml:space="preserve">й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собств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нных</w:t>
      </w:r>
      <w:proofErr w:type="spellEnd"/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 основ</w:t>
      </w:r>
      <w:r>
        <w:rPr>
          <w:bCs/>
          <w:color w:val="222222"/>
          <w:sz w:val="28"/>
          <w:szCs w:val="28"/>
          <w:shd w:val="clear" w:color="auto" w:fill="FFFFFF"/>
        </w:rPr>
        <w:t>ных средств пр</w:t>
      </w:r>
      <w:r>
        <w:rPr>
          <w:bCs/>
          <w:color w:val="222222"/>
          <w:sz w:val="28"/>
          <w:szCs w:val="28"/>
          <w:shd w:val="clear" w:color="auto" w:fill="FFFFFF"/>
        </w:rPr>
        <w:t>о</w:t>
      </w:r>
      <w:r>
        <w:rPr>
          <w:bCs/>
          <w:color w:val="222222"/>
          <w:sz w:val="28"/>
          <w:szCs w:val="28"/>
          <w:shd w:val="clear" w:color="auto" w:fill="FFFFFF"/>
        </w:rPr>
        <w:t xml:space="preserve">веряются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основны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 xml:space="preserve"> средства, находящиеся на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отв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E15C2C">
        <w:rPr>
          <w:bCs/>
          <w:color w:val="222222"/>
          <w:sz w:val="28"/>
          <w:szCs w:val="28"/>
          <w:shd w:val="clear" w:color="auto" w:fill="FFFFFF"/>
        </w:rPr>
        <w:t>т</w:t>
      </w:r>
      <w:r>
        <w:rPr>
          <w:bCs/>
          <w:color w:val="222222"/>
          <w:sz w:val="28"/>
          <w:szCs w:val="28"/>
          <w:shd w:val="clear" w:color="auto" w:fill="FFFFFF"/>
        </w:rPr>
        <w:t>ственном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хранении и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арендованны</w:t>
      </w:r>
      <w:proofErr w:type="spellEnd"/>
      <w:r>
        <w:rPr>
          <w:bCs/>
          <w:color w:val="222222"/>
          <w:sz w:val="28"/>
          <w:szCs w:val="28"/>
          <w:shd w:val="clear" w:color="auto" w:fill="FFFFFF"/>
          <w:lang w:val="en-US"/>
        </w:rPr>
        <w:t>e</w:t>
      </w:r>
      <w:r>
        <w:rPr>
          <w:bCs/>
          <w:color w:val="222222"/>
          <w:sz w:val="28"/>
          <w:szCs w:val="28"/>
          <w:shd w:val="clear" w:color="auto" w:fill="FFFFFF"/>
        </w:rPr>
        <w:t>.[38</w:t>
      </w:r>
      <w:r w:rsidRPr="00E15C2C">
        <w:rPr>
          <w:bCs/>
          <w:color w:val="222222"/>
          <w:sz w:val="28"/>
          <w:szCs w:val="28"/>
          <w:shd w:val="clear" w:color="auto" w:fill="FFFFFF"/>
        </w:rPr>
        <w:t xml:space="preserve">] </w:t>
      </w:r>
    </w:p>
    <w:p w:rsidR="002B7F97" w:rsidRPr="00E305CB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E674FE">
      <w:pPr>
        <w:pStyle w:val="23"/>
        <w:spacing w:after="0" w:line="360" w:lineRule="auto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E15C2C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E15C2C">
        <w:rPr>
          <w:bCs/>
          <w:color w:val="222222"/>
          <w:sz w:val="28"/>
          <w:szCs w:val="28"/>
          <w:shd w:val="clear" w:color="auto" w:fill="FFFFFF"/>
        </w:rPr>
        <w:lastRenderedPageBreak/>
        <w:t>3</w:t>
      </w:r>
      <w:r>
        <w:rPr>
          <w:bCs/>
          <w:color w:val="222222"/>
          <w:sz w:val="28"/>
          <w:szCs w:val="28"/>
          <w:shd w:val="clear" w:color="auto" w:fill="FFFFFF"/>
        </w:rPr>
        <w:t>.9 Основные бухгалтерские проводки по учету результатов инвентар</w:t>
      </w:r>
      <w:r>
        <w:rPr>
          <w:bCs/>
          <w:color w:val="222222"/>
          <w:sz w:val="28"/>
          <w:szCs w:val="28"/>
          <w:shd w:val="clear" w:color="auto" w:fill="FFFFFF"/>
        </w:rPr>
        <w:t>и</w:t>
      </w:r>
      <w:r>
        <w:rPr>
          <w:bCs/>
          <w:color w:val="222222"/>
          <w:sz w:val="28"/>
          <w:szCs w:val="28"/>
          <w:shd w:val="clear" w:color="auto" w:fill="FFFFFF"/>
        </w:rPr>
        <w:t>зации основных средств в АО «Учхоз Июльское»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76"/>
        <w:gridCol w:w="1134"/>
      </w:tblGrid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Содержание хозяйственной операции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Дебет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Кредит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jc w:val="center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center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Оприходованы излишки основных средств, выявленные при и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вентаризации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Списана первоначальная стоимость недостающих и испорченных основных средств 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01/9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01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Списана сумма накопленной амортизации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01/9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Списана остаточная стоимость недостающих и испорченных о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новных средств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01/9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Недостающие или испорченные основные средства списываются по продажным (рыночным) ценам на виновное лицо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73/2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Отражена разница между остаточной и рыночной стоимостью недостающих и испорченных основных средств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73/2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Возмещена сумма недостачи виновным лицом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73/2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Списана на доходы разница между остаточной и рыночной сто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мостью недостающих и испорченных основных средств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</w:tr>
      <w:tr w:rsidR="002B7F97" w:rsidTr="00793A2E">
        <w:tc>
          <w:tcPr>
            <w:tcW w:w="7054" w:type="dxa"/>
          </w:tcPr>
          <w:p w:rsidR="002B7F97" w:rsidRPr="00F829D7" w:rsidRDefault="002B7F97" w:rsidP="00793A2E">
            <w:pPr>
              <w:pStyle w:val="23"/>
              <w:spacing w:after="0" w:line="240" w:lineRule="auto"/>
              <w:ind w:left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Списана стоимость недостающих и испорченных основных средств в случае отсутствия виновного лица</w:t>
            </w:r>
          </w:p>
        </w:tc>
        <w:tc>
          <w:tcPr>
            <w:tcW w:w="1276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134" w:type="dxa"/>
          </w:tcPr>
          <w:p w:rsidR="002B7F97" w:rsidRPr="00F829D7" w:rsidRDefault="002B7F97" w:rsidP="00793A2E">
            <w:pPr>
              <w:pStyle w:val="23"/>
              <w:spacing w:after="0" w:line="360" w:lineRule="auto"/>
              <w:ind w:left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829D7">
              <w:rPr>
                <w:bCs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</w:tr>
    </w:tbl>
    <w:p w:rsidR="002B7F97" w:rsidRDefault="002B7F97" w:rsidP="001919E5">
      <w:pPr>
        <w:pStyle w:val="23"/>
        <w:spacing w:after="0" w:line="360" w:lineRule="auto"/>
        <w:ind w:left="0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6B271F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B271F">
        <w:rPr>
          <w:b w:val="0"/>
          <w:bCs/>
          <w:color w:val="222222"/>
          <w:sz w:val="28"/>
          <w:szCs w:val="28"/>
          <w:shd w:val="clear" w:color="auto" w:fill="FFFFFF"/>
        </w:rPr>
        <w:t xml:space="preserve">Инвентаризация основных средств в АО «Учхоз Июльское» проводится в соответствии с </w:t>
      </w:r>
      <w:r w:rsidRPr="006B271F">
        <w:rPr>
          <w:b w:val="0"/>
          <w:sz w:val="28"/>
          <w:szCs w:val="28"/>
        </w:rPr>
        <w:t>Приказ Минфина РФ от 13.06.1995 N 49 (ред. от 08.11.2010) "Об утверждении Методических указаний по инвентаризации имущества и финансовых обязательств"</w:t>
      </w:r>
      <w:r>
        <w:rPr>
          <w:b w:val="0"/>
          <w:sz w:val="28"/>
          <w:szCs w:val="28"/>
        </w:rPr>
        <w:t>.</w:t>
      </w:r>
    </w:p>
    <w:p w:rsidR="002B7F97" w:rsidRDefault="002B7F97" w:rsidP="006B271F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A07BE8">
      <w:pPr>
        <w:jc w:val="center"/>
        <w:rPr>
          <w:sz w:val="28"/>
          <w:szCs w:val="28"/>
        </w:rPr>
      </w:pPr>
      <w:r>
        <w:rPr>
          <w:sz w:val="28"/>
          <w:szCs w:val="28"/>
        </w:rPr>
        <w:t>3.6 Рационализация учета основных средств в организации</w:t>
      </w:r>
    </w:p>
    <w:p w:rsidR="002B7F97" w:rsidRDefault="002B7F97" w:rsidP="00A07BE8">
      <w:pPr>
        <w:jc w:val="center"/>
        <w:rPr>
          <w:sz w:val="28"/>
          <w:szCs w:val="28"/>
        </w:rPr>
      </w:pPr>
    </w:p>
    <w:p w:rsidR="002B7F97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77C06">
        <w:rPr>
          <w:b w:val="0"/>
          <w:sz w:val="28"/>
          <w:szCs w:val="28"/>
        </w:rPr>
        <w:t xml:space="preserve">Проанализировав учет основных средств в АО «Учхоз Июльское </w:t>
      </w:r>
      <w:proofErr w:type="spellStart"/>
      <w:r w:rsidRPr="00377C06">
        <w:rPr>
          <w:b w:val="0"/>
          <w:sz w:val="28"/>
          <w:szCs w:val="28"/>
        </w:rPr>
        <w:t>ИжГСХА</w:t>
      </w:r>
      <w:proofErr w:type="spellEnd"/>
      <w:r w:rsidRPr="00377C06">
        <w:rPr>
          <w:b w:val="0"/>
          <w:sz w:val="28"/>
          <w:szCs w:val="28"/>
        </w:rPr>
        <w:t>», можно сделать вывод что в целом учет организован правильно</w:t>
      </w:r>
      <w:r>
        <w:rPr>
          <w:b w:val="0"/>
          <w:sz w:val="28"/>
          <w:szCs w:val="28"/>
        </w:rPr>
        <w:t>.</w:t>
      </w:r>
    </w:p>
    <w:p w:rsidR="002B7F97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АО «Учхоз Июльское» рабочий план счетов бухгалтерского учета по счету 01 не имеет аналитических счетов по классификации основных средств. Предлагается к счету 01 «Основные средства» открыть аналитич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ские счета в соответствии с классификацией основных средств. Это обесп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чит полноту отражения в бухгалтерском учете всех факторов хозяйственной деятельности. </w:t>
      </w:r>
    </w:p>
    <w:p w:rsidR="002B7F97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Инвентаризация основных средств проводится согласно с приказом г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нерального директора ежегодно не ранее 1 октября отчетного года. Предл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гается проводить инвентаризацию раз в квартал. Это усилит контроль дв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жения основных средств и позволит более оперативно выявлять недостачи.</w:t>
      </w:r>
    </w:p>
    <w:p w:rsidR="002B7F97" w:rsidRPr="00A07BE8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07BE8">
        <w:rPr>
          <w:b w:val="0"/>
          <w:sz w:val="28"/>
          <w:szCs w:val="28"/>
        </w:rPr>
        <w:t>При проверке первичной документации было замечено не полное оформление документов по учету движения основных средств, так же обн</w:t>
      </w:r>
      <w:r w:rsidRPr="00A07BE8">
        <w:rPr>
          <w:b w:val="0"/>
          <w:sz w:val="28"/>
          <w:szCs w:val="28"/>
        </w:rPr>
        <w:t>а</w:t>
      </w:r>
      <w:r w:rsidRPr="00A07BE8">
        <w:rPr>
          <w:b w:val="0"/>
          <w:sz w:val="28"/>
          <w:szCs w:val="28"/>
        </w:rPr>
        <w:t>ружено отсутствие  некоторых первичных документов и подписей комиссии. Это влечет к риску непринятия налоговыми органами  в расходы принима</w:t>
      </w:r>
      <w:r w:rsidRPr="00A07BE8">
        <w:rPr>
          <w:b w:val="0"/>
          <w:sz w:val="28"/>
          <w:szCs w:val="28"/>
        </w:rPr>
        <w:t>е</w:t>
      </w:r>
      <w:r w:rsidRPr="00A07BE8">
        <w:rPr>
          <w:b w:val="0"/>
          <w:sz w:val="28"/>
          <w:szCs w:val="28"/>
        </w:rPr>
        <w:t>мые в уменьшении налогооблагаемой базы по налогу на прибыль суммы начисленной амортизации как необоснованные и документально не подтве</w:t>
      </w:r>
      <w:r w:rsidRPr="00A07BE8">
        <w:rPr>
          <w:b w:val="0"/>
          <w:sz w:val="28"/>
          <w:szCs w:val="28"/>
        </w:rPr>
        <w:t>р</w:t>
      </w:r>
      <w:r w:rsidRPr="00A07BE8">
        <w:rPr>
          <w:b w:val="0"/>
          <w:sz w:val="28"/>
          <w:szCs w:val="28"/>
        </w:rPr>
        <w:t>жденные расходы.</w:t>
      </w:r>
    </w:p>
    <w:p w:rsidR="002B7F97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07BE8">
        <w:rPr>
          <w:b w:val="0"/>
          <w:sz w:val="28"/>
          <w:szCs w:val="28"/>
        </w:rPr>
        <w:t>Рекомендуется: оформлять документально все производимые хозя</w:t>
      </w:r>
      <w:r w:rsidRPr="00A07BE8">
        <w:rPr>
          <w:b w:val="0"/>
          <w:sz w:val="28"/>
          <w:szCs w:val="28"/>
        </w:rPr>
        <w:t>й</w:t>
      </w:r>
      <w:r w:rsidRPr="00A07BE8">
        <w:rPr>
          <w:b w:val="0"/>
          <w:sz w:val="28"/>
          <w:szCs w:val="28"/>
        </w:rPr>
        <w:t>ственные операции. При приобретении оборудования комиссия должна пр</w:t>
      </w:r>
      <w:r w:rsidRPr="00A07BE8">
        <w:rPr>
          <w:b w:val="0"/>
          <w:sz w:val="28"/>
          <w:szCs w:val="28"/>
        </w:rPr>
        <w:t>и</w:t>
      </w:r>
      <w:r w:rsidRPr="00A07BE8">
        <w:rPr>
          <w:b w:val="0"/>
          <w:sz w:val="28"/>
          <w:szCs w:val="28"/>
        </w:rPr>
        <w:t>знать правильность отнесения его к соответствующей амортизационной группе, подтвердить это документом. Для законного приобретения объектам основных средств необходимо оформлять договоры и акты приемки-передачи оборудования.</w:t>
      </w:r>
    </w:p>
    <w:p w:rsidR="002B7F97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Амортизация является одной из важнейших экономических категорий, оказывающих непосредственное влияние на многие экономические показат</w:t>
      </w:r>
      <w:r w:rsidRPr="0028026C">
        <w:rPr>
          <w:b w:val="0"/>
          <w:sz w:val="28"/>
          <w:szCs w:val="28"/>
        </w:rPr>
        <w:t>е</w:t>
      </w:r>
      <w:r w:rsidRPr="0028026C">
        <w:rPr>
          <w:b w:val="0"/>
          <w:sz w:val="28"/>
          <w:szCs w:val="28"/>
        </w:rPr>
        <w:t>ли деятельности организации, тем самым, определяя не только ее текущее, но и будущее развитие.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На наш взгляд, управленческий учет в сельскохозяйственных орган</w:t>
      </w:r>
      <w:r w:rsidRPr="0028026C">
        <w:rPr>
          <w:b w:val="0"/>
          <w:sz w:val="28"/>
          <w:szCs w:val="28"/>
        </w:rPr>
        <w:t>и</w:t>
      </w:r>
      <w:r w:rsidRPr="0028026C">
        <w:rPr>
          <w:b w:val="0"/>
          <w:sz w:val="28"/>
          <w:szCs w:val="28"/>
        </w:rPr>
        <w:t>зациях должен базироваться на применении таких способов начисления амортизации основных средств, которые позволяют получать информацию для принятия стратегических управленческих решений. Использование да</w:t>
      </w:r>
      <w:r w:rsidRPr="0028026C">
        <w:rPr>
          <w:b w:val="0"/>
          <w:sz w:val="28"/>
          <w:szCs w:val="28"/>
        </w:rPr>
        <w:t>н</w:t>
      </w:r>
      <w:r w:rsidRPr="0028026C">
        <w:rPr>
          <w:b w:val="0"/>
          <w:sz w:val="28"/>
          <w:szCs w:val="28"/>
        </w:rPr>
        <w:t>ных методов позволяет регулировать уровень амортизационных затрат и с</w:t>
      </w:r>
      <w:r w:rsidRPr="0028026C">
        <w:rPr>
          <w:b w:val="0"/>
          <w:sz w:val="28"/>
          <w:szCs w:val="28"/>
        </w:rPr>
        <w:t>о</w:t>
      </w:r>
      <w:r w:rsidRPr="0028026C">
        <w:rPr>
          <w:b w:val="0"/>
          <w:sz w:val="28"/>
          <w:szCs w:val="28"/>
        </w:rPr>
        <w:t>ответственно финансовое состояние сельскохозяйственной организации.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Возможные варианты организации использования счетов управленч</w:t>
      </w:r>
      <w:r w:rsidRPr="0028026C">
        <w:rPr>
          <w:b w:val="0"/>
          <w:sz w:val="28"/>
          <w:szCs w:val="28"/>
        </w:rPr>
        <w:t>е</w:t>
      </w:r>
      <w:r w:rsidRPr="0028026C">
        <w:rPr>
          <w:b w:val="0"/>
          <w:sz w:val="28"/>
          <w:szCs w:val="28"/>
        </w:rPr>
        <w:t xml:space="preserve">ского учета рассматривались В.Б. Ивашкевичем, Е.А. </w:t>
      </w:r>
      <w:proofErr w:type="spellStart"/>
      <w:r w:rsidRPr="0028026C">
        <w:rPr>
          <w:b w:val="0"/>
          <w:sz w:val="28"/>
          <w:szCs w:val="28"/>
        </w:rPr>
        <w:t>Мизиковским</w:t>
      </w:r>
      <w:proofErr w:type="spellEnd"/>
      <w:r w:rsidRPr="0028026C">
        <w:rPr>
          <w:b w:val="0"/>
          <w:sz w:val="28"/>
          <w:szCs w:val="28"/>
        </w:rPr>
        <w:t>, Никол</w:t>
      </w:r>
      <w:r w:rsidRPr="0028026C">
        <w:rPr>
          <w:b w:val="0"/>
          <w:sz w:val="28"/>
          <w:szCs w:val="28"/>
        </w:rPr>
        <w:t>а</w:t>
      </w:r>
      <w:r w:rsidRPr="0028026C">
        <w:rPr>
          <w:b w:val="0"/>
          <w:sz w:val="28"/>
          <w:szCs w:val="28"/>
        </w:rPr>
        <w:t xml:space="preserve">евой, В.Ф. </w:t>
      </w:r>
      <w:proofErr w:type="spellStart"/>
      <w:r w:rsidRPr="0028026C">
        <w:rPr>
          <w:b w:val="0"/>
          <w:sz w:val="28"/>
          <w:szCs w:val="28"/>
        </w:rPr>
        <w:t>Палием</w:t>
      </w:r>
      <w:proofErr w:type="spellEnd"/>
      <w:r w:rsidRPr="0028026C">
        <w:rPr>
          <w:b w:val="0"/>
          <w:sz w:val="28"/>
          <w:szCs w:val="28"/>
        </w:rPr>
        <w:t xml:space="preserve">, Л.З. </w:t>
      </w:r>
      <w:proofErr w:type="spellStart"/>
      <w:r w:rsidRPr="0028026C">
        <w:rPr>
          <w:b w:val="0"/>
          <w:sz w:val="28"/>
          <w:szCs w:val="28"/>
        </w:rPr>
        <w:t>Шнейдманом</w:t>
      </w:r>
      <w:proofErr w:type="spellEnd"/>
      <w:r w:rsidRPr="0028026C">
        <w:rPr>
          <w:b w:val="0"/>
          <w:sz w:val="28"/>
          <w:szCs w:val="28"/>
        </w:rPr>
        <w:t xml:space="preserve"> и др. Согласимся с предложением мн</w:t>
      </w:r>
      <w:r w:rsidRPr="0028026C">
        <w:rPr>
          <w:b w:val="0"/>
          <w:sz w:val="28"/>
          <w:szCs w:val="28"/>
        </w:rPr>
        <w:t>о</w:t>
      </w:r>
      <w:r w:rsidRPr="0028026C">
        <w:rPr>
          <w:b w:val="0"/>
          <w:sz w:val="28"/>
          <w:szCs w:val="28"/>
        </w:rPr>
        <w:lastRenderedPageBreak/>
        <w:t>гих экономистов использовать в управленческом учете счета III раздела пл</w:t>
      </w:r>
      <w:r w:rsidRPr="0028026C">
        <w:rPr>
          <w:b w:val="0"/>
          <w:sz w:val="28"/>
          <w:szCs w:val="28"/>
        </w:rPr>
        <w:t>а</w:t>
      </w:r>
      <w:r w:rsidRPr="0028026C">
        <w:rPr>
          <w:b w:val="0"/>
          <w:sz w:val="28"/>
          <w:szCs w:val="28"/>
        </w:rPr>
        <w:t>на счетов: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30 «Материальные затраты»;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31 «Затраты на оплату труда»;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32 «Отчисления на социальные нужды»;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 «Амортизация»;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34 «Прочие затраты»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По нашему мнению, исходя из экономического содержания амортиз</w:t>
      </w:r>
      <w:r w:rsidRPr="0028026C">
        <w:rPr>
          <w:b w:val="0"/>
          <w:sz w:val="28"/>
          <w:szCs w:val="28"/>
        </w:rPr>
        <w:t>а</w:t>
      </w:r>
      <w:r w:rsidRPr="0028026C">
        <w:rPr>
          <w:b w:val="0"/>
          <w:sz w:val="28"/>
          <w:szCs w:val="28"/>
        </w:rPr>
        <w:t>ции основных средств в управленческом учете, счет 33 «Амортизация» л</w:t>
      </w:r>
      <w:r w:rsidRPr="0028026C">
        <w:rPr>
          <w:b w:val="0"/>
          <w:sz w:val="28"/>
          <w:szCs w:val="28"/>
        </w:rPr>
        <w:t>о</w:t>
      </w:r>
      <w:r w:rsidRPr="0028026C">
        <w:rPr>
          <w:b w:val="0"/>
          <w:sz w:val="28"/>
          <w:szCs w:val="28"/>
        </w:rPr>
        <w:t>гичнее назвать «Затраты на амортизацию основных средств».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При распределении амортизационных затрат могут использоваться</w:t>
      </w:r>
    </w:p>
    <w:p w:rsidR="002B7F97" w:rsidRPr="0028026C" w:rsidRDefault="002B7F97" w:rsidP="0028026C">
      <w:pPr>
        <w:spacing w:line="360" w:lineRule="auto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два способа в зависимости от учетной политики организации: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1) дебет 20, 23, 25, 26, 29, 44 кредит 33 ««Затраты на амортизацию о</w:t>
      </w:r>
      <w:r w:rsidRPr="0028026C">
        <w:rPr>
          <w:b w:val="0"/>
          <w:sz w:val="28"/>
          <w:szCs w:val="28"/>
        </w:rPr>
        <w:t>с</w:t>
      </w:r>
      <w:r w:rsidRPr="0028026C">
        <w:rPr>
          <w:b w:val="0"/>
          <w:sz w:val="28"/>
          <w:szCs w:val="28"/>
        </w:rPr>
        <w:t>новных средств» – при расчете полной себестоимости продукции;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2) дебет 90 «Продажи» кредит 33 «Затраты на амортизацию основных средств» – при расчете сокращенной себестоимости продукции (применение системы учета «директ-костинг»).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Для целей управления амортизационными затратами мы предлагаем</w:t>
      </w:r>
    </w:p>
    <w:p w:rsidR="002B7F97" w:rsidRPr="0028026C" w:rsidRDefault="002B7F97" w:rsidP="0028026C">
      <w:pPr>
        <w:spacing w:line="360" w:lineRule="auto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к счету 33 «Затраты на амортизацию основных средств» ввести субсчета: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33.1 – «Затраты на амортизацию зданий»;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33.2 – «Затраты на амортизацию сооружений»;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33.3 – «Затраты на амортизацию машин и оборудования»;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33.4 – «Затраты на амортизацию транспортных средств»;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33.5 – «Затраты на амортизацию производственного и хозяйственного инвентаря»;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33.6 – «Затраты на амортизацию рабочего скота»;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33.7 – «Затраты на амортизацию продуктивного скота»;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33.8 – «Затраты на амортизацию многолетних насаждений»;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33.9 – «Затраты на амортизацию капитальных вложений на коренное</w:t>
      </w:r>
    </w:p>
    <w:p w:rsidR="002B7F97" w:rsidRPr="0028026C" w:rsidRDefault="002B7F97" w:rsidP="0028026C">
      <w:pPr>
        <w:spacing w:line="360" w:lineRule="auto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улучшение земель».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lastRenderedPageBreak/>
        <w:t>Детализация счета 33 «Затраты на амортизацию основных средств» обеспечит получение учетно-аналитической информации для управления амортизационными затратами по местам их возникновения, усилит контроль за формированием себестоимости продукции (работ, услуг), предоставит ш</w:t>
      </w:r>
      <w:r w:rsidRPr="0028026C">
        <w:rPr>
          <w:b w:val="0"/>
          <w:sz w:val="28"/>
          <w:szCs w:val="28"/>
        </w:rPr>
        <w:t>и</w:t>
      </w:r>
      <w:r w:rsidRPr="0028026C">
        <w:rPr>
          <w:b w:val="0"/>
          <w:sz w:val="28"/>
          <w:szCs w:val="28"/>
        </w:rPr>
        <w:t>рокие возможности для моделирования и оптимизации амортизационной п</w:t>
      </w:r>
      <w:r w:rsidRPr="0028026C">
        <w:rPr>
          <w:b w:val="0"/>
          <w:sz w:val="28"/>
          <w:szCs w:val="28"/>
        </w:rPr>
        <w:t>о</w:t>
      </w:r>
      <w:r w:rsidRPr="0028026C">
        <w:rPr>
          <w:b w:val="0"/>
          <w:sz w:val="28"/>
          <w:szCs w:val="28"/>
        </w:rPr>
        <w:t>литики организации.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026C">
        <w:rPr>
          <w:b w:val="0"/>
          <w:sz w:val="28"/>
          <w:szCs w:val="28"/>
        </w:rPr>
        <w:t>Таким образом, управленческий учет амортизационных затрат пред</w:t>
      </w:r>
      <w:r w:rsidRPr="0028026C">
        <w:rPr>
          <w:b w:val="0"/>
          <w:sz w:val="28"/>
          <w:szCs w:val="28"/>
        </w:rPr>
        <w:t>о</w:t>
      </w:r>
      <w:r w:rsidRPr="0028026C">
        <w:rPr>
          <w:b w:val="0"/>
          <w:sz w:val="28"/>
          <w:szCs w:val="28"/>
        </w:rPr>
        <w:t>ставляет информацию для принятия стратегических управленческих реш</w:t>
      </w:r>
      <w:r w:rsidRPr="0028026C">
        <w:rPr>
          <w:b w:val="0"/>
          <w:sz w:val="28"/>
          <w:szCs w:val="28"/>
        </w:rPr>
        <w:t>е</w:t>
      </w:r>
      <w:r w:rsidRPr="0028026C">
        <w:rPr>
          <w:b w:val="0"/>
          <w:sz w:val="28"/>
          <w:szCs w:val="28"/>
        </w:rPr>
        <w:t>ний.</w:t>
      </w: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28026C" w:rsidRDefault="002B7F97" w:rsidP="0028026C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A07BE8" w:rsidRDefault="002B7F97" w:rsidP="00A07BE8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2B7F97" w:rsidRDefault="002B7F97" w:rsidP="00A07BE8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Pr="006B271F" w:rsidRDefault="002B7F97" w:rsidP="006B271F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7F97" w:rsidRDefault="002B7F97" w:rsidP="006B271F">
      <w:pPr>
        <w:pStyle w:val="23"/>
        <w:spacing w:after="0" w:line="360" w:lineRule="auto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6F4C15">
      <w:pPr>
        <w:pStyle w:val="23"/>
        <w:spacing w:after="0" w:line="360" w:lineRule="auto"/>
        <w:ind w:left="0" w:firstLine="709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6F4C15">
      <w:pPr>
        <w:pStyle w:val="23"/>
        <w:spacing w:after="0" w:line="360" w:lineRule="auto"/>
        <w:ind w:left="0" w:firstLine="709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6F4C15">
      <w:pPr>
        <w:pStyle w:val="23"/>
        <w:spacing w:after="0" w:line="360" w:lineRule="auto"/>
        <w:ind w:left="0" w:firstLine="709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 w:rsidP="006F4C15">
      <w:pPr>
        <w:pStyle w:val="23"/>
        <w:spacing w:after="0" w:line="360" w:lineRule="auto"/>
        <w:ind w:left="0" w:firstLine="709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7F97" w:rsidRDefault="002B7F97">
      <w:pPr>
        <w:spacing w:after="200" w:line="276" w:lineRule="auto"/>
        <w:rPr>
          <w:sz w:val="28"/>
          <w:szCs w:val="28"/>
          <w:shd w:val="clear" w:color="auto" w:fill="FFFFFF"/>
        </w:rPr>
      </w:pPr>
      <w:bookmarkStart w:id="31" w:name="_Toc484163725"/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E07E8A" w:rsidRDefault="00E07E8A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197ECB">
      <w:pPr>
        <w:rPr>
          <w:sz w:val="28"/>
          <w:szCs w:val="28"/>
          <w:shd w:val="clear" w:color="auto" w:fill="FFFFFF"/>
        </w:rPr>
      </w:pPr>
    </w:p>
    <w:p w:rsidR="002B7F97" w:rsidRDefault="002B7F97" w:rsidP="006B271F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197ECB">
        <w:rPr>
          <w:sz w:val="28"/>
          <w:szCs w:val="28"/>
          <w:shd w:val="clear" w:color="auto" w:fill="FFFFFF"/>
        </w:rPr>
        <w:lastRenderedPageBreak/>
        <w:t>4</w:t>
      </w:r>
      <w:r>
        <w:rPr>
          <w:sz w:val="28"/>
          <w:szCs w:val="28"/>
          <w:shd w:val="clear" w:color="auto" w:fill="FFFFFF"/>
        </w:rPr>
        <w:t xml:space="preserve"> АУДИТ ОСНОВНЫХ СРЕДСТВ В </w:t>
      </w:r>
      <w:r w:rsidRPr="00197ECB">
        <w:rPr>
          <w:sz w:val="28"/>
          <w:szCs w:val="28"/>
          <w:shd w:val="clear" w:color="auto" w:fill="FFFFFF"/>
        </w:rPr>
        <w:t>АО «У</w:t>
      </w:r>
      <w:r>
        <w:rPr>
          <w:sz w:val="28"/>
          <w:szCs w:val="28"/>
          <w:shd w:val="clear" w:color="auto" w:fill="FFFFFF"/>
        </w:rPr>
        <w:t>ЧХОЗ</w:t>
      </w:r>
      <w:r w:rsidRPr="00197ECB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>ЮЛЬСКОЕ</w:t>
      </w:r>
    </w:p>
    <w:p w:rsidR="002B7F97" w:rsidRPr="00197ECB" w:rsidRDefault="002B7F97" w:rsidP="006B271F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ИЖ</w:t>
      </w:r>
      <w:r w:rsidRPr="00197ECB">
        <w:rPr>
          <w:sz w:val="28"/>
          <w:szCs w:val="28"/>
          <w:shd w:val="clear" w:color="auto" w:fill="FFFFFF"/>
        </w:rPr>
        <w:t>ГСХА»</w:t>
      </w:r>
      <w:bookmarkEnd w:id="31"/>
    </w:p>
    <w:p w:rsidR="002B7F97" w:rsidRPr="006F4C15" w:rsidRDefault="002B7F97" w:rsidP="001C54CF">
      <w:pPr>
        <w:pStyle w:val="23"/>
        <w:spacing w:after="0" w:line="24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2B7F97" w:rsidRPr="00197ECB" w:rsidRDefault="002B7F97" w:rsidP="006B271F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bookmarkStart w:id="32" w:name="_Toc484163726"/>
      <w:r w:rsidRPr="00197EC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.1</w:t>
      </w:r>
      <w:r w:rsidRPr="00197ECB">
        <w:rPr>
          <w:sz w:val="28"/>
          <w:szCs w:val="28"/>
          <w:shd w:val="clear" w:color="auto" w:fill="FFFFFF"/>
        </w:rPr>
        <w:t xml:space="preserve"> Цели и задачи аудита основных средств в организации</w:t>
      </w:r>
      <w:bookmarkEnd w:id="32"/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Ц</w:t>
      </w:r>
      <w:r>
        <w:rPr>
          <w:bCs/>
          <w:color w:val="222222"/>
          <w:sz w:val="28"/>
          <w:szCs w:val="28"/>
          <w:shd w:val="clear" w:color="auto" w:fill="FFFFFF"/>
        </w:rPr>
        <w:t xml:space="preserve">елью аудита основных средств в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АО «Учхоз Июльское» является проверка правильности формирования состава, полноты и реальности учета движения, затрат на ремонт основных средств и достоверности амортизации их стоимости.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Для достижения поставленной цели при аудите основных средств должны решаться следующие задачи: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1) аудит правильного документирования и своевременного отражения в учете поступления основных средств, их внутреннего перемещения и выб</w:t>
      </w:r>
      <w:r w:rsidRPr="006F4C15">
        <w:rPr>
          <w:bCs/>
          <w:color w:val="222222"/>
          <w:sz w:val="28"/>
          <w:szCs w:val="28"/>
          <w:shd w:val="clear" w:color="auto" w:fill="FFFFFF"/>
        </w:rPr>
        <w:t>ы</w:t>
      </w:r>
      <w:r w:rsidRPr="006F4C15">
        <w:rPr>
          <w:bCs/>
          <w:color w:val="222222"/>
          <w:sz w:val="28"/>
          <w:szCs w:val="28"/>
          <w:shd w:val="clear" w:color="auto" w:fill="FFFFFF"/>
        </w:rPr>
        <w:t>тия;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2) проверка наличия основных средств, отраженных в учете (и полное отражение в учете фактически наличествующих основных средств);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3) аудит достоверного определения результатов от реализации и проч</w:t>
      </w:r>
      <w:r w:rsidRPr="006F4C15">
        <w:rPr>
          <w:bCs/>
          <w:color w:val="222222"/>
          <w:sz w:val="28"/>
          <w:szCs w:val="28"/>
          <w:shd w:val="clear" w:color="auto" w:fill="FFFFFF"/>
        </w:rPr>
        <w:t>е</w:t>
      </w:r>
      <w:r w:rsidRPr="006F4C15">
        <w:rPr>
          <w:bCs/>
          <w:color w:val="222222"/>
          <w:sz w:val="28"/>
          <w:szCs w:val="28"/>
          <w:shd w:val="clear" w:color="auto" w:fill="FFFFFF"/>
        </w:rPr>
        <w:t>го выбытия основных средств;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4) аудит полного определения затрат, связанных с поддержанием о</w:t>
      </w:r>
      <w:r w:rsidRPr="006F4C15">
        <w:rPr>
          <w:bCs/>
          <w:color w:val="222222"/>
          <w:sz w:val="28"/>
          <w:szCs w:val="28"/>
          <w:shd w:val="clear" w:color="auto" w:fill="FFFFFF"/>
        </w:rPr>
        <w:t>с</w:t>
      </w:r>
      <w:r w:rsidRPr="006F4C15">
        <w:rPr>
          <w:bCs/>
          <w:color w:val="222222"/>
          <w:sz w:val="28"/>
          <w:szCs w:val="28"/>
          <w:shd w:val="clear" w:color="auto" w:fill="FFFFFF"/>
        </w:rPr>
        <w:t>новных средств в рабочем состоянии (расходы на технический осмотр и уход, на проведение всех видов ремонта);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5) аудит состояния внутреннего контроля за сохранностью основных средств, принятых к бухгалтерскому учету;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6) правильности отнесения активов к основных средствам, правильн</w:t>
      </w:r>
      <w:r w:rsidRPr="006F4C15">
        <w:rPr>
          <w:bCs/>
          <w:color w:val="222222"/>
          <w:sz w:val="28"/>
          <w:szCs w:val="28"/>
          <w:shd w:val="clear" w:color="auto" w:fill="FFFFFF"/>
        </w:rPr>
        <w:t>о</w:t>
      </w:r>
      <w:r w:rsidRPr="006F4C15">
        <w:rPr>
          <w:bCs/>
          <w:color w:val="222222"/>
          <w:sz w:val="28"/>
          <w:szCs w:val="28"/>
          <w:shd w:val="clear" w:color="auto" w:fill="FFFFFF"/>
        </w:rPr>
        <w:t>сти формирования инвентарных объектов основных средств, правильности их группировки по классификации, участии в производственном процессе;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7) правильности оценки первоначальной стоимости основных средств;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8) правильности оформления и отражения в учете операций, изменя</w:t>
      </w:r>
      <w:r w:rsidRPr="006F4C15">
        <w:rPr>
          <w:bCs/>
          <w:color w:val="222222"/>
          <w:sz w:val="28"/>
          <w:szCs w:val="28"/>
          <w:shd w:val="clear" w:color="auto" w:fill="FFFFFF"/>
        </w:rPr>
        <w:t>ю</w:t>
      </w:r>
      <w:r w:rsidRPr="006F4C15">
        <w:rPr>
          <w:bCs/>
          <w:color w:val="222222"/>
          <w:sz w:val="28"/>
          <w:szCs w:val="28"/>
          <w:shd w:val="clear" w:color="auto" w:fill="FFFFFF"/>
        </w:rPr>
        <w:t>щих стоимость основных средств (достройка, дооборудование, реконстру</w:t>
      </w:r>
      <w:r w:rsidRPr="006F4C15">
        <w:rPr>
          <w:bCs/>
          <w:color w:val="222222"/>
          <w:sz w:val="28"/>
          <w:szCs w:val="28"/>
          <w:shd w:val="clear" w:color="auto" w:fill="FFFFFF"/>
        </w:rPr>
        <w:t>к</w:t>
      </w:r>
      <w:r w:rsidRPr="006F4C15">
        <w:rPr>
          <w:bCs/>
          <w:color w:val="222222"/>
          <w:sz w:val="28"/>
          <w:szCs w:val="28"/>
          <w:shd w:val="clear" w:color="auto" w:fill="FFFFFF"/>
        </w:rPr>
        <w:t>ция, частичная ликвидация, переоценка);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lastRenderedPageBreak/>
        <w:t>9) правильности определения срока полезного использования основных средств и начислении их амортизации;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10) последовательности применения учетной политики в отношении выбора способа начисления амортизации;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11) ведение аналитического учета по отдельным инвентарным объе</w:t>
      </w:r>
      <w:r w:rsidRPr="006F4C15">
        <w:rPr>
          <w:bCs/>
          <w:color w:val="222222"/>
          <w:sz w:val="28"/>
          <w:szCs w:val="28"/>
          <w:shd w:val="clear" w:color="auto" w:fill="FFFFFF"/>
        </w:rPr>
        <w:t>к</w:t>
      </w:r>
      <w:r w:rsidRPr="006F4C15">
        <w:rPr>
          <w:bCs/>
          <w:color w:val="222222"/>
          <w:sz w:val="28"/>
          <w:szCs w:val="28"/>
          <w:shd w:val="clear" w:color="auto" w:fill="FFFFFF"/>
        </w:rPr>
        <w:t>там основных средств;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12) своевременности проведения инвентаризации основных средств;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13) правильности отражения в бухгалтерской отчетности остаточной стоимости основных средств, полноте и правильности раскрытия информ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</w:t>
      </w:r>
      <w:r w:rsidRPr="006F4C15">
        <w:rPr>
          <w:bCs/>
          <w:color w:val="222222"/>
          <w:sz w:val="28"/>
          <w:szCs w:val="28"/>
          <w:shd w:val="clear" w:color="auto" w:fill="FFFFFF"/>
        </w:rPr>
        <w:t>ции в отчетности.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Аудит основны</w:t>
      </w:r>
      <w:r>
        <w:rPr>
          <w:bCs/>
          <w:color w:val="222222"/>
          <w:sz w:val="28"/>
          <w:szCs w:val="28"/>
          <w:shd w:val="clear" w:color="auto" w:fill="FFFFFF"/>
        </w:rPr>
        <w:t xml:space="preserve">х средств в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АО «Учхоз Июльское» выполняется в н</w:t>
      </w:r>
      <w:r w:rsidRPr="006F4C15">
        <w:rPr>
          <w:bCs/>
          <w:color w:val="222222"/>
          <w:sz w:val="28"/>
          <w:szCs w:val="28"/>
          <w:shd w:val="clear" w:color="auto" w:fill="FFFFFF"/>
        </w:rPr>
        <w:t>е</w:t>
      </w: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сколько этапов: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1) определение цели и задач аудиторской проверки;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2) планирование и разработка рабочей программы аудита;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3) составление аудиторского отчета;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4) разработка рекомендаций и предложений по оптимизации учета.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Для достижения це</w:t>
      </w:r>
      <w:r>
        <w:rPr>
          <w:bCs/>
          <w:color w:val="222222"/>
          <w:sz w:val="28"/>
          <w:szCs w:val="28"/>
          <w:shd w:val="clear" w:color="auto" w:fill="FFFFFF"/>
        </w:rPr>
        <w:t xml:space="preserve">ли аудитору, который проверяет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АО «Учхоз Июл</w:t>
      </w:r>
      <w:r w:rsidRPr="006F4C15">
        <w:rPr>
          <w:bCs/>
          <w:color w:val="222222"/>
          <w:sz w:val="28"/>
          <w:szCs w:val="28"/>
          <w:shd w:val="clear" w:color="auto" w:fill="FFFFFF"/>
        </w:rPr>
        <w:t>ь</w:t>
      </w: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ское»  необходимо: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1) оценить систему внутреннего контроля организации-клиента;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2) определить методы проверки;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3) разработать программу аудиторских процедур по существу.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Основными источниками информации для проведения аудита осно</w:t>
      </w:r>
      <w:r w:rsidRPr="006F4C15">
        <w:rPr>
          <w:bCs/>
          <w:color w:val="222222"/>
          <w:sz w:val="28"/>
          <w:szCs w:val="28"/>
          <w:shd w:val="clear" w:color="auto" w:fill="FFFFFF"/>
        </w:rPr>
        <w:t>в</w:t>
      </w:r>
      <w:r w:rsidRPr="006F4C15">
        <w:rPr>
          <w:bCs/>
          <w:color w:val="222222"/>
          <w:sz w:val="28"/>
          <w:szCs w:val="28"/>
          <w:shd w:val="clear" w:color="auto" w:fill="FFFFFF"/>
        </w:rPr>
        <w:t>ных средств являются: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1. Приказ об учетной политике;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2. Первичные документы по оформлению операций с основными сре</w:t>
      </w:r>
      <w:r w:rsidRPr="006F4C15">
        <w:rPr>
          <w:bCs/>
          <w:color w:val="222222"/>
          <w:sz w:val="28"/>
          <w:szCs w:val="28"/>
          <w:shd w:val="clear" w:color="auto" w:fill="FFFFFF"/>
        </w:rPr>
        <w:t>д</w:t>
      </w:r>
      <w:r w:rsidRPr="006F4C15">
        <w:rPr>
          <w:bCs/>
          <w:color w:val="222222"/>
          <w:sz w:val="28"/>
          <w:szCs w:val="28"/>
          <w:shd w:val="clear" w:color="auto" w:fill="FFFFFF"/>
        </w:rPr>
        <w:t>ствами: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приема-передачи основных средств (форма №ОС-1);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приема-сдачи отремонтированных и реконструированных объе</w:t>
      </w:r>
      <w:r w:rsidRPr="006F4C15">
        <w:rPr>
          <w:bCs/>
          <w:color w:val="222222"/>
          <w:sz w:val="28"/>
          <w:szCs w:val="28"/>
          <w:shd w:val="clear" w:color="auto" w:fill="FFFFFF"/>
        </w:rPr>
        <w:t>к</w:t>
      </w:r>
      <w:r w:rsidRPr="006F4C15">
        <w:rPr>
          <w:bCs/>
          <w:color w:val="222222"/>
          <w:sz w:val="28"/>
          <w:szCs w:val="28"/>
          <w:shd w:val="clear" w:color="auto" w:fill="FFFFFF"/>
        </w:rPr>
        <w:t>тов основных средств (форма №ОС-3);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на списание основных средств (форма №ОС-4);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lastRenderedPageBreak/>
        <w:t>- акты на списание автотранспортных средств (форма №ОС-4а);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инвентарные карточки (форма №ОС-6);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о приеме оборудования (форма №ОС-14);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приема-передачи оборудования в монтаж (форма №ОС-15);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акты о выявленных дефектах оборудования (форма №ОС-16);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 приема многолетних насаждений (форма № 404);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 на списание многолетних насаждений (форма № 405);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- акт на выбраковку животного из основного стада (форма № 406);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- акт переоценки </w:t>
      </w:r>
      <w:proofErr w:type="spellStart"/>
      <w:r w:rsidRPr="006F4C15">
        <w:rPr>
          <w:bCs/>
          <w:color w:val="222222"/>
          <w:sz w:val="28"/>
          <w:szCs w:val="28"/>
          <w:shd w:val="clear" w:color="auto" w:fill="FFFFFF"/>
        </w:rPr>
        <w:t>внеоборотных</w:t>
      </w:r>
      <w:proofErr w:type="spellEnd"/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 активов (форма № 407).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3. </w:t>
      </w:r>
      <w:proofErr w:type="spellStart"/>
      <w:r w:rsidRPr="006F4C15">
        <w:rPr>
          <w:bCs/>
          <w:color w:val="222222"/>
          <w:sz w:val="28"/>
          <w:szCs w:val="28"/>
          <w:shd w:val="clear" w:color="auto" w:fill="FFFFFF"/>
        </w:rPr>
        <w:t>Машинограммы</w:t>
      </w:r>
      <w:proofErr w:type="spellEnd"/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 дебетовых и кредитовых оборотов по счетам 01 «Основные средства», 02 «Амортизация основных средств»;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4. Главная книга;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5. Бухгалтерская финансовая отчетность (бухгалтерский баланс, пр</w:t>
      </w:r>
      <w:r w:rsidRPr="006F4C15">
        <w:rPr>
          <w:bCs/>
          <w:color w:val="222222"/>
          <w:sz w:val="28"/>
          <w:szCs w:val="28"/>
          <w:shd w:val="clear" w:color="auto" w:fill="FFFFFF"/>
        </w:rPr>
        <w:t>и</w:t>
      </w:r>
      <w:r w:rsidRPr="006F4C15">
        <w:rPr>
          <w:bCs/>
          <w:color w:val="222222"/>
          <w:sz w:val="28"/>
          <w:szCs w:val="28"/>
          <w:shd w:val="clear" w:color="auto" w:fill="FFFFFF"/>
        </w:rPr>
        <w:t>ложение к балансу);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6. Расчет амортизации основных средств;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7. Наряды-заказы на ремонт основных средств.</w:t>
      </w:r>
    </w:p>
    <w:p w:rsidR="002B7F97" w:rsidRDefault="002B7F97" w:rsidP="007D7066">
      <w:pPr>
        <w:pStyle w:val="a3"/>
      </w:pPr>
    </w:p>
    <w:p w:rsidR="002B7F97" w:rsidRPr="00197ECB" w:rsidRDefault="002B7F97" w:rsidP="00197ECB">
      <w:pPr>
        <w:spacing w:line="360" w:lineRule="auto"/>
        <w:ind w:firstLine="709"/>
        <w:jc w:val="center"/>
        <w:rPr>
          <w:sz w:val="28"/>
          <w:szCs w:val="28"/>
        </w:rPr>
      </w:pPr>
      <w:bookmarkStart w:id="33" w:name="_Toc484163727"/>
      <w:r w:rsidRPr="00197EC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197ECB">
        <w:rPr>
          <w:sz w:val="28"/>
          <w:szCs w:val="28"/>
        </w:rPr>
        <w:t xml:space="preserve"> Планирование и программирование аудита основных средств</w:t>
      </w:r>
      <w:bookmarkEnd w:id="33"/>
    </w:p>
    <w:p w:rsidR="002B7F97" w:rsidRDefault="002B7F97" w:rsidP="00197ECB">
      <w:pPr>
        <w:spacing w:line="360" w:lineRule="auto"/>
        <w:ind w:firstLine="709"/>
        <w:jc w:val="center"/>
        <w:rPr>
          <w:sz w:val="28"/>
          <w:szCs w:val="28"/>
        </w:rPr>
      </w:pPr>
      <w:bookmarkStart w:id="34" w:name="_Toc484163728"/>
      <w:r w:rsidRPr="00197ECB">
        <w:rPr>
          <w:sz w:val="28"/>
          <w:szCs w:val="28"/>
        </w:rPr>
        <w:t>в организации</w:t>
      </w:r>
      <w:bookmarkEnd w:id="34"/>
    </w:p>
    <w:p w:rsidR="002B7F97" w:rsidRPr="00197ECB" w:rsidRDefault="002B7F97" w:rsidP="00197ECB">
      <w:pPr>
        <w:spacing w:line="360" w:lineRule="auto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bookmarkStart w:id="35" w:name="c4"/>
      <w:bookmarkEnd w:id="35"/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Планирование аудита – процесс, позволяющий наиболее рационально выполнить аудит и одновременно снизить риск </w:t>
      </w:r>
      <w:proofErr w:type="spellStart"/>
      <w:r w:rsidRPr="006F4C15">
        <w:rPr>
          <w:bCs/>
          <w:color w:val="222222"/>
          <w:sz w:val="28"/>
          <w:szCs w:val="28"/>
          <w:shd w:val="clear" w:color="auto" w:fill="FFFFFF"/>
        </w:rPr>
        <w:t>необнаружения</w:t>
      </w:r>
      <w:proofErr w:type="spellEnd"/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 существе</w:t>
      </w:r>
      <w:r w:rsidRPr="006F4C15">
        <w:rPr>
          <w:bCs/>
          <w:color w:val="222222"/>
          <w:sz w:val="28"/>
          <w:szCs w:val="28"/>
          <w:shd w:val="clear" w:color="auto" w:fill="FFFFFF"/>
        </w:rPr>
        <w:t>н</w:t>
      </w: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ных моментов. </w:t>
      </w:r>
    </w:p>
    <w:p w:rsidR="002B7F97" w:rsidRPr="006F4C15" w:rsidRDefault="002B7F97" w:rsidP="006F4C15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Планирование является начальной стадией проведения аудита, в ходе которой определяются объем и сроки проведения аудита, разрабатывается план и программа проверки, определяются виды и последовательность ос</w:t>
      </w:r>
      <w:r w:rsidRPr="006F4C15">
        <w:rPr>
          <w:bCs/>
          <w:color w:val="222222"/>
          <w:sz w:val="28"/>
          <w:szCs w:val="28"/>
          <w:shd w:val="clear" w:color="auto" w:fill="FFFFFF"/>
        </w:rPr>
        <w:t>у</w:t>
      </w:r>
      <w:r w:rsidRPr="006F4C15">
        <w:rPr>
          <w:bCs/>
          <w:color w:val="222222"/>
          <w:sz w:val="28"/>
          <w:szCs w:val="28"/>
          <w:shd w:val="clear" w:color="auto" w:fill="FFFFFF"/>
        </w:rPr>
        <w:t xml:space="preserve">ществления аудиторских процедур. </w:t>
      </w:r>
    </w:p>
    <w:p w:rsidR="002B7F97" w:rsidRDefault="002B7F97" w:rsidP="00197ECB">
      <w:pPr>
        <w:pStyle w:val="23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Тест-опросник, составленный для оценки состояния внутреннего ко</w:t>
      </w:r>
      <w:r w:rsidRPr="006F4C15">
        <w:rPr>
          <w:bCs/>
          <w:color w:val="222222"/>
          <w:sz w:val="28"/>
          <w:szCs w:val="28"/>
          <w:shd w:val="clear" w:color="auto" w:fill="FFFFFF"/>
        </w:rPr>
        <w:t>н</w:t>
      </w:r>
      <w:r>
        <w:rPr>
          <w:bCs/>
          <w:color w:val="222222"/>
          <w:sz w:val="28"/>
          <w:szCs w:val="28"/>
          <w:shd w:val="clear" w:color="auto" w:fill="FFFFFF"/>
        </w:rPr>
        <w:t xml:space="preserve">троля в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АО «Учхоз И</w:t>
      </w:r>
      <w:r>
        <w:rPr>
          <w:bCs/>
          <w:color w:val="222222"/>
          <w:sz w:val="28"/>
          <w:szCs w:val="28"/>
          <w:shd w:val="clear" w:color="auto" w:fill="FFFFFF"/>
        </w:rPr>
        <w:t>юльское» представлен в Приложении Г.</w:t>
      </w:r>
    </w:p>
    <w:p w:rsidR="002B7F97" w:rsidRPr="006F4C15" w:rsidRDefault="002B7F97" w:rsidP="006F4C15">
      <w:pPr>
        <w:ind w:firstLine="709"/>
        <w:jc w:val="both"/>
        <w:rPr>
          <w:b w:val="0"/>
          <w:sz w:val="28"/>
          <w:szCs w:val="22"/>
        </w:rPr>
      </w:pPr>
    </w:p>
    <w:p w:rsidR="002B7F97" w:rsidRPr="006F4C15" w:rsidRDefault="002B7F97" w:rsidP="001C54CF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6F4C15">
        <w:rPr>
          <w:b w:val="0"/>
          <w:sz w:val="28"/>
          <w:szCs w:val="22"/>
        </w:rPr>
        <w:t xml:space="preserve">Из данных тестирования можно сделать вывод, что в </w:t>
      </w:r>
      <w:r w:rsidRPr="001C54CF">
        <w:rPr>
          <w:b w:val="0"/>
          <w:sz w:val="28"/>
          <w:szCs w:val="22"/>
        </w:rPr>
        <w:t>АО «Учхоз Июл</w:t>
      </w:r>
      <w:r w:rsidRPr="001C54CF">
        <w:rPr>
          <w:b w:val="0"/>
          <w:sz w:val="28"/>
          <w:szCs w:val="22"/>
        </w:rPr>
        <w:t>ь</w:t>
      </w:r>
      <w:r w:rsidRPr="001C54CF">
        <w:rPr>
          <w:b w:val="0"/>
          <w:sz w:val="28"/>
          <w:szCs w:val="22"/>
        </w:rPr>
        <w:t xml:space="preserve">ское» </w:t>
      </w:r>
      <w:r w:rsidRPr="006F4C15">
        <w:rPr>
          <w:b w:val="0"/>
          <w:sz w:val="28"/>
          <w:szCs w:val="22"/>
        </w:rPr>
        <w:t>имеются не все первичные документы по учету основных средств, а также документы составляются несвоевременно (не в день совершения оп</w:t>
      </w:r>
      <w:r w:rsidRPr="006F4C15">
        <w:rPr>
          <w:b w:val="0"/>
          <w:sz w:val="28"/>
          <w:szCs w:val="22"/>
        </w:rPr>
        <w:t>е</w:t>
      </w:r>
      <w:r w:rsidRPr="006F4C15">
        <w:rPr>
          <w:b w:val="0"/>
          <w:sz w:val="28"/>
          <w:szCs w:val="22"/>
        </w:rPr>
        <w:t>рации). В организации отсутствует контроль за правильностью начисления амортизации со стороны специалистов и внутренних аудиторов. Кроме того, основные средства не застрахованы от рисков повреждения или полной утр</w:t>
      </w:r>
      <w:r w:rsidRPr="006F4C15">
        <w:rPr>
          <w:b w:val="0"/>
          <w:sz w:val="28"/>
          <w:szCs w:val="22"/>
        </w:rPr>
        <w:t>а</w:t>
      </w:r>
      <w:r w:rsidRPr="006F4C15">
        <w:rPr>
          <w:b w:val="0"/>
          <w:sz w:val="28"/>
          <w:szCs w:val="22"/>
        </w:rPr>
        <w:t xml:space="preserve">ты, что может привести к негативным финансовым последствиям. В целом, система внутреннего контроля в </w:t>
      </w:r>
      <w:r w:rsidRPr="001C54CF">
        <w:rPr>
          <w:b w:val="0"/>
          <w:sz w:val="28"/>
          <w:szCs w:val="22"/>
        </w:rPr>
        <w:t xml:space="preserve">АО «Учхоз Июльское» </w:t>
      </w:r>
      <w:r w:rsidRPr="006F4C15">
        <w:rPr>
          <w:b w:val="0"/>
          <w:sz w:val="28"/>
          <w:szCs w:val="22"/>
        </w:rPr>
        <w:t>находится на выс</w:t>
      </w:r>
      <w:r w:rsidRPr="006F4C15">
        <w:rPr>
          <w:b w:val="0"/>
          <w:sz w:val="28"/>
          <w:szCs w:val="22"/>
        </w:rPr>
        <w:t>о</w:t>
      </w:r>
      <w:r w:rsidRPr="006F4C15">
        <w:rPr>
          <w:b w:val="0"/>
          <w:sz w:val="28"/>
          <w:szCs w:val="22"/>
        </w:rPr>
        <w:t xml:space="preserve">ком уровне. </w:t>
      </w:r>
    </w:p>
    <w:p w:rsidR="002B7F97" w:rsidRPr="006F4C15" w:rsidRDefault="002B7F97" w:rsidP="001C54CF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таблице 4</w:t>
      </w:r>
      <w:r w:rsidRPr="006F4C1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</w:t>
      </w:r>
      <w:r w:rsidRPr="006F4C15">
        <w:rPr>
          <w:b w:val="0"/>
          <w:color w:val="000000"/>
          <w:sz w:val="28"/>
          <w:szCs w:val="28"/>
        </w:rPr>
        <w:t xml:space="preserve"> проведем расчет уровня существенности.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</w:p>
    <w:p w:rsidR="002B7F97" w:rsidRPr="006F4C15" w:rsidRDefault="002B7F97" w:rsidP="006F4C15">
      <w:p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Таблица 4</w:t>
      </w:r>
      <w:r w:rsidRPr="006F4C1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</w:t>
      </w:r>
      <w:r w:rsidRPr="006F4C15">
        <w:rPr>
          <w:b w:val="0"/>
          <w:color w:val="000000"/>
          <w:sz w:val="28"/>
          <w:szCs w:val="28"/>
        </w:rPr>
        <w:t xml:space="preserve"> - </w:t>
      </w:r>
      <w:r w:rsidRPr="006F4C15">
        <w:rPr>
          <w:b w:val="0"/>
          <w:sz w:val="28"/>
        </w:rPr>
        <w:t>Расчет уровня существенности</w:t>
      </w:r>
      <w:r w:rsidRPr="006F4C15">
        <w:rPr>
          <w:b w:val="0"/>
          <w:color w:val="000000"/>
          <w:sz w:val="28"/>
          <w:szCs w:val="28"/>
        </w:rPr>
        <w:t xml:space="preserve"> </w:t>
      </w:r>
      <w:r w:rsidRPr="006F4C15">
        <w:rPr>
          <w:b w:val="0"/>
          <w:sz w:val="28"/>
          <w:szCs w:val="28"/>
        </w:rPr>
        <w:t xml:space="preserve">в ОАО «Учхоз Июльское </w:t>
      </w:r>
      <w:proofErr w:type="spellStart"/>
      <w:r w:rsidRPr="006F4C15">
        <w:rPr>
          <w:b w:val="0"/>
          <w:sz w:val="28"/>
          <w:szCs w:val="28"/>
        </w:rPr>
        <w:t>ИжГСХА</w:t>
      </w:r>
      <w:proofErr w:type="spellEnd"/>
      <w:r w:rsidRPr="006F4C15">
        <w:rPr>
          <w:b w:val="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14"/>
        <w:gridCol w:w="845"/>
        <w:gridCol w:w="2860"/>
      </w:tblGrid>
      <w:tr w:rsidR="002B7F97" w:rsidRPr="006F4C15" w:rsidTr="001C54CF">
        <w:tc>
          <w:tcPr>
            <w:tcW w:w="3652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Наименование базового 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показателя</w:t>
            </w:r>
          </w:p>
        </w:tc>
        <w:tc>
          <w:tcPr>
            <w:tcW w:w="2214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Значение базового 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показателя, тыс. руб.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Доля, %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Значение для нахожд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ния уровня существенн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сти, тыс. руб.</w:t>
            </w:r>
          </w:p>
        </w:tc>
      </w:tr>
      <w:tr w:rsidR="002B7F97" w:rsidRPr="006F4C15" w:rsidTr="001C54CF">
        <w:tc>
          <w:tcPr>
            <w:tcW w:w="3652" w:type="dxa"/>
          </w:tcPr>
          <w:p w:rsidR="002B7F97" w:rsidRPr="006F4C15" w:rsidRDefault="002B7F97" w:rsidP="001C54CF">
            <w:pPr>
              <w:rPr>
                <w:b w:val="0"/>
              </w:rPr>
            </w:pPr>
            <w:r>
              <w:rPr>
                <w:b w:val="0"/>
              </w:rPr>
              <w:t xml:space="preserve">1. Прибыль до </w:t>
            </w:r>
            <w:r w:rsidRPr="006F4C15">
              <w:rPr>
                <w:b w:val="0"/>
              </w:rPr>
              <w:t>налогообложения</w:t>
            </w:r>
          </w:p>
        </w:tc>
        <w:tc>
          <w:tcPr>
            <w:tcW w:w="2214" w:type="dxa"/>
          </w:tcPr>
          <w:p w:rsidR="002B7F97" w:rsidRPr="00AB3437" w:rsidRDefault="002B7F97" w:rsidP="00AB3437">
            <w:pPr>
              <w:jc w:val="center"/>
              <w:rPr>
                <w:b w:val="0"/>
              </w:rPr>
            </w:pPr>
            <w:r w:rsidRPr="00AB3437">
              <w:rPr>
                <w:b w:val="0"/>
              </w:rPr>
              <w:t>-899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-44,95</w:t>
            </w:r>
          </w:p>
        </w:tc>
      </w:tr>
      <w:tr w:rsidR="002B7F97" w:rsidRPr="006F4C15" w:rsidTr="001C54CF">
        <w:tc>
          <w:tcPr>
            <w:tcW w:w="3652" w:type="dxa"/>
          </w:tcPr>
          <w:p w:rsidR="002B7F97" w:rsidRPr="006F4C15" w:rsidRDefault="002B7F97" w:rsidP="001C54CF">
            <w:pPr>
              <w:rPr>
                <w:b w:val="0"/>
              </w:rPr>
            </w:pPr>
            <w:r w:rsidRPr="006F4C15">
              <w:rPr>
                <w:b w:val="0"/>
              </w:rPr>
              <w:t>2. Выручка</w:t>
            </w:r>
          </w:p>
        </w:tc>
        <w:tc>
          <w:tcPr>
            <w:tcW w:w="2214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160832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3216,64</w:t>
            </w:r>
          </w:p>
        </w:tc>
      </w:tr>
      <w:tr w:rsidR="002B7F97" w:rsidRPr="006F4C15" w:rsidTr="001C54CF">
        <w:tc>
          <w:tcPr>
            <w:tcW w:w="3652" w:type="dxa"/>
          </w:tcPr>
          <w:p w:rsidR="002B7F97" w:rsidRPr="006F4C15" w:rsidRDefault="002B7F97" w:rsidP="001C54CF">
            <w:pPr>
              <w:rPr>
                <w:b w:val="0"/>
              </w:rPr>
            </w:pPr>
            <w:r w:rsidRPr="006F4C15">
              <w:rPr>
                <w:b w:val="0"/>
              </w:rPr>
              <w:t>3. Сумма собственного капитала</w:t>
            </w:r>
          </w:p>
        </w:tc>
        <w:tc>
          <w:tcPr>
            <w:tcW w:w="2214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251720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25172</w:t>
            </w:r>
          </w:p>
        </w:tc>
      </w:tr>
      <w:tr w:rsidR="002B7F97" w:rsidRPr="006F4C15" w:rsidTr="001C54CF">
        <w:tc>
          <w:tcPr>
            <w:tcW w:w="3652" w:type="dxa"/>
          </w:tcPr>
          <w:p w:rsidR="002B7F97" w:rsidRPr="006F4C15" w:rsidRDefault="002B7F97" w:rsidP="001C54CF">
            <w:pPr>
              <w:rPr>
                <w:b w:val="0"/>
              </w:rPr>
            </w:pPr>
            <w:r w:rsidRPr="006F4C15">
              <w:rPr>
                <w:b w:val="0"/>
              </w:rPr>
              <w:t>4. Валюта баланса</w:t>
            </w:r>
          </w:p>
        </w:tc>
        <w:tc>
          <w:tcPr>
            <w:tcW w:w="2214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326393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6527,86</w:t>
            </w:r>
          </w:p>
        </w:tc>
      </w:tr>
      <w:tr w:rsidR="002B7F97" w:rsidRPr="006F4C15" w:rsidTr="001C54CF">
        <w:tc>
          <w:tcPr>
            <w:tcW w:w="3652" w:type="dxa"/>
          </w:tcPr>
          <w:p w:rsidR="002B7F97" w:rsidRPr="006F4C15" w:rsidRDefault="002B7F97" w:rsidP="001C54CF">
            <w:pPr>
              <w:rPr>
                <w:b w:val="0"/>
              </w:rPr>
            </w:pPr>
            <w:r w:rsidRPr="006F4C15">
              <w:rPr>
                <w:b w:val="0"/>
              </w:rPr>
              <w:t>5. Общие затраты организации</w:t>
            </w:r>
          </w:p>
        </w:tc>
        <w:tc>
          <w:tcPr>
            <w:tcW w:w="2214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171212</w:t>
            </w:r>
          </w:p>
        </w:tc>
        <w:tc>
          <w:tcPr>
            <w:tcW w:w="845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2860" w:type="dxa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3424,24</w:t>
            </w:r>
          </w:p>
        </w:tc>
      </w:tr>
    </w:tbl>
    <w:p w:rsidR="002B7F97" w:rsidRPr="006F4C15" w:rsidRDefault="002B7F97" w:rsidP="006F4C15">
      <w:pPr>
        <w:spacing w:line="360" w:lineRule="auto"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Исходя из таблицы 4</w:t>
      </w:r>
      <w:r w:rsidR="00E07E8A">
        <w:rPr>
          <w:b w:val="0"/>
          <w:sz w:val="28"/>
          <w:szCs w:val="28"/>
        </w:rPr>
        <w:t>.1</w:t>
      </w:r>
      <w:r w:rsidRPr="006F4C15">
        <w:rPr>
          <w:b w:val="0"/>
          <w:sz w:val="28"/>
          <w:szCs w:val="28"/>
        </w:rPr>
        <w:t>, расчет уровня существенности показателей с</w:t>
      </w:r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</w:rPr>
        <w:t xml:space="preserve">ставляет: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среднее арифметические показатели уровня существенности: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-44,95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3216,64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25172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6527,86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3424,24</w:t>
      </w:r>
      <w:r w:rsidRPr="006F4C15">
        <w:rPr>
          <w:b w:val="0"/>
          <w:sz w:val="28"/>
          <w:szCs w:val="28"/>
        </w:rPr>
        <w:t xml:space="preserve">) / 5 = </w:t>
      </w:r>
      <w:r>
        <w:rPr>
          <w:b w:val="0"/>
          <w:sz w:val="28"/>
          <w:szCs w:val="28"/>
        </w:rPr>
        <w:t>7659,15</w:t>
      </w:r>
      <w:r w:rsidRPr="006F4C15">
        <w:rPr>
          <w:b w:val="0"/>
          <w:sz w:val="28"/>
          <w:szCs w:val="28"/>
        </w:rPr>
        <w:t xml:space="preserve"> тыс. руб.       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Наименьшее значение от среднего отличается  на: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7659,15 + 44,95</w:t>
      </w:r>
      <w:r w:rsidRPr="006F4C15">
        <w:rPr>
          <w:b w:val="0"/>
          <w:sz w:val="28"/>
          <w:szCs w:val="28"/>
        </w:rPr>
        <w:t xml:space="preserve">) / </w:t>
      </w:r>
      <w:r>
        <w:rPr>
          <w:b w:val="0"/>
          <w:sz w:val="28"/>
          <w:szCs w:val="28"/>
        </w:rPr>
        <w:t>44,95</w:t>
      </w:r>
      <w:r w:rsidRPr="006F4C15">
        <w:rPr>
          <w:b w:val="0"/>
          <w:sz w:val="28"/>
          <w:szCs w:val="28"/>
        </w:rPr>
        <w:t xml:space="preserve"> × 100% = </w:t>
      </w:r>
      <w:r>
        <w:rPr>
          <w:b w:val="0"/>
          <w:sz w:val="28"/>
          <w:szCs w:val="28"/>
        </w:rPr>
        <w:t>17139</w:t>
      </w:r>
      <w:r w:rsidRPr="006F4C15">
        <w:rPr>
          <w:b w:val="0"/>
          <w:sz w:val="28"/>
          <w:szCs w:val="28"/>
        </w:rPr>
        <w:t xml:space="preserve">%                                                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Наибольшее значение от среднего отличается на: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  (</w:t>
      </w:r>
      <w:r>
        <w:rPr>
          <w:b w:val="0"/>
          <w:sz w:val="28"/>
          <w:szCs w:val="28"/>
        </w:rPr>
        <w:t>25171</w:t>
      </w:r>
      <w:r w:rsidRPr="006F4C15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7659,15</w:t>
      </w:r>
      <w:r w:rsidRPr="006F4C15">
        <w:rPr>
          <w:b w:val="0"/>
          <w:sz w:val="28"/>
          <w:szCs w:val="28"/>
        </w:rPr>
        <w:t xml:space="preserve">) / </w:t>
      </w:r>
      <w:r>
        <w:rPr>
          <w:b w:val="0"/>
          <w:sz w:val="28"/>
          <w:szCs w:val="28"/>
        </w:rPr>
        <w:t>7659,15</w:t>
      </w:r>
      <w:r w:rsidRPr="006F4C15">
        <w:rPr>
          <w:b w:val="0"/>
          <w:sz w:val="28"/>
          <w:szCs w:val="28"/>
        </w:rPr>
        <w:t xml:space="preserve"> × 100% = </w:t>
      </w:r>
      <w:r>
        <w:rPr>
          <w:b w:val="0"/>
          <w:sz w:val="28"/>
          <w:szCs w:val="28"/>
        </w:rPr>
        <w:t>228,6</w:t>
      </w:r>
      <w:r w:rsidRPr="006F4C15">
        <w:rPr>
          <w:b w:val="0"/>
          <w:sz w:val="28"/>
          <w:szCs w:val="28"/>
        </w:rPr>
        <w:t xml:space="preserve"> %                                       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lastRenderedPageBreak/>
        <w:t>Поскольку наименьшее и наибольшее значение существенно отлич</w:t>
      </w:r>
      <w:r w:rsidRPr="006F4C15">
        <w:rPr>
          <w:b w:val="0"/>
          <w:sz w:val="28"/>
          <w:szCs w:val="28"/>
        </w:rPr>
        <w:t>а</w:t>
      </w:r>
      <w:r w:rsidRPr="006F4C15">
        <w:rPr>
          <w:b w:val="0"/>
          <w:sz w:val="28"/>
          <w:szCs w:val="28"/>
        </w:rPr>
        <w:t xml:space="preserve">ются от среднего значения, принимаем решение, отбросить значения </w:t>
      </w:r>
      <w:r>
        <w:rPr>
          <w:b w:val="0"/>
          <w:sz w:val="28"/>
          <w:szCs w:val="28"/>
        </w:rPr>
        <w:t>-44,95</w:t>
      </w:r>
      <w:r w:rsidRPr="006F4C15">
        <w:rPr>
          <w:b w:val="0"/>
          <w:sz w:val="28"/>
          <w:szCs w:val="28"/>
        </w:rPr>
        <w:t xml:space="preserve"> тыс. руб. и </w:t>
      </w:r>
      <w:r>
        <w:rPr>
          <w:b w:val="0"/>
          <w:sz w:val="28"/>
          <w:szCs w:val="28"/>
        </w:rPr>
        <w:t>25171</w:t>
      </w:r>
      <w:r w:rsidRPr="006F4C15">
        <w:rPr>
          <w:b w:val="0"/>
          <w:sz w:val="28"/>
          <w:szCs w:val="28"/>
        </w:rPr>
        <w:t xml:space="preserve"> тыс. руб. и не использовать их при дальнейшей усреднении.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Находим новую среднюю величину: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3216,64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6527,86</w:t>
      </w:r>
      <w:r w:rsidRPr="006F4C15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</w:rPr>
        <w:t>3424,24</w:t>
      </w:r>
      <w:r w:rsidRPr="006F4C15">
        <w:rPr>
          <w:b w:val="0"/>
          <w:sz w:val="28"/>
          <w:szCs w:val="28"/>
        </w:rPr>
        <w:t xml:space="preserve">) / 3 = </w:t>
      </w:r>
      <w:r>
        <w:rPr>
          <w:b w:val="0"/>
          <w:sz w:val="28"/>
          <w:szCs w:val="28"/>
        </w:rPr>
        <w:t>4389,58</w:t>
      </w:r>
      <w:r w:rsidRPr="006F4C15">
        <w:rPr>
          <w:b w:val="0"/>
          <w:sz w:val="28"/>
          <w:szCs w:val="28"/>
        </w:rPr>
        <w:t xml:space="preserve"> тыс. руб.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Полученную величину допустимо округлить до 4</w:t>
      </w:r>
      <w:r>
        <w:rPr>
          <w:b w:val="0"/>
          <w:sz w:val="28"/>
          <w:szCs w:val="28"/>
        </w:rPr>
        <w:t>400</w:t>
      </w:r>
      <w:r w:rsidRPr="006F4C15">
        <w:rPr>
          <w:b w:val="0"/>
          <w:sz w:val="28"/>
          <w:szCs w:val="28"/>
        </w:rPr>
        <w:t xml:space="preserve"> тыс. руб. и и</w:t>
      </w:r>
      <w:r w:rsidRPr="006F4C15">
        <w:rPr>
          <w:b w:val="0"/>
          <w:sz w:val="28"/>
          <w:szCs w:val="28"/>
        </w:rPr>
        <w:t>с</w:t>
      </w:r>
      <w:r w:rsidRPr="006F4C15">
        <w:rPr>
          <w:b w:val="0"/>
          <w:sz w:val="28"/>
          <w:szCs w:val="28"/>
        </w:rPr>
        <w:t xml:space="preserve">пользовать данный количественный показатель в качестве значения уровня существенности в целом в </w:t>
      </w:r>
      <w:r w:rsidRPr="006F4C15">
        <w:rPr>
          <w:b w:val="0"/>
          <w:color w:val="000000"/>
          <w:sz w:val="28"/>
          <w:szCs w:val="28"/>
        </w:rPr>
        <w:t>АО «Учхоз Июльское».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Различия между значением уровня существенности до и после окру</w:t>
      </w:r>
      <w:r w:rsidRPr="006F4C15">
        <w:rPr>
          <w:b w:val="0"/>
          <w:sz w:val="28"/>
          <w:szCs w:val="28"/>
        </w:rPr>
        <w:t>г</w:t>
      </w:r>
      <w:r w:rsidRPr="006F4C15">
        <w:rPr>
          <w:b w:val="0"/>
          <w:sz w:val="28"/>
          <w:szCs w:val="28"/>
        </w:rPr>
        <w:t>ления составляет:</w:t>
      </w:r>
    </w:p>
    <w:p w:rsidR="002B7F97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(4</w:t>
      </w:r>
      <w:r>
        <w:rPr>
          <w:b w:val="0"/>
          <w:sz w:val="28"/>
          <w:szCs w:val="28"/>
        </w:rPr>
        <w:t>400</w:t>
      </w:r>
      <w:r w:rsidRPr="006F4C15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4389,58</w:t>
      </w:r>
      <w:r w:rsidRPr="006F4C15">
        <w:rPr>
          <w:b w:val="0"/>
          <w:sz w:val="28"/>
          <w:szCs w:val="28"/>
        </w:rPr>
        <w:t xml:space="preserve">) / </w:t>
      </w:r>
      <w:r>
        <w:rPr>
          <w:b w:val="0"/>
          <w:sz w:val="28"/>
          <w:szCs w:val="28"/>
        </w:rPr>
        <w:t>4389,58</w:t>
      </w:r>
      <w:r w:rsidRPr="006F4C15">
        <w:rPr>
          <w:b w:val="0"/>
          <w:sz w:val="28"/>
          <w:szCs w:val="28"/>
        </w:rPr>
        <w:t xml:space="preserve"> * 100 = 0,2</w:t>
      </w:r>
      <w:r>
        <w:rPr>
          <w:b w:val="0"/>
          <w:sz w:val="28"/>
          <w:szCs w:val="28"/>
        </w:rPr>
        <w:t>3</w:t>
      </w:r>
      <w:r w:rsidRPr="006F4C15">
        <w:rPr>
          <w:b w:val="0"/>
          <w:sz w:val="28"/>
          <w:szCs w:val="28"/>
        </w:rPr>
        <w:t>%, что находится в пределах до 20%.</w:t>
      </w:r>
    </w:p>
    <w:p w:rsidR="002B7F97" w:rsidRDefault="002B7F97" w:rsidP="00D8346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83465">
        <w:rPr>
          <w:b w:val="0"/>
          <w:sz w:val="28"/>
          <w:szCs w:val="28"/>
        </w:rPr>
        <w:t>Далее определим значение уровня существенности для аудита осно</w:t>
      </w:r>
      <w:r w:rsidRPr="00D83465">
        <w:rPr>
          <w:b w:val="0"/>
          <w:sz w:val="28"/>
          <w:szCs w:val="28"/>
        </w:rPr>
        <w:t>в</w:t>
      </w:r>
      <w:r w:rsidRPr="00D83465">
        <w:rPr>
          <w:b w:val="0"/>
          <w:sz w:val="28"/>
          <w:szCs w:val="28"/>
        </w:rPr>
        <w:t>ных средств. Для этого разделим полученный уровень существенности: п</w:t>
      </w:r>
      <w:r w:rsidRPr="00D83465">
        <w:rPr>
          <w:b w:val="0"/>
          <w:sz w:val="28"/>
          <w:szCs w:val="28"/>
        </w:rPr>
        <w:t>о</w:t>
      </w:r>
      <w:r w:rsidRPr="00D83465">
        <w:rPr>
          <w:b w:val="0"/>
          <w:sz w:val="28"/>
          <w:szCs w:val="28"/>
        </w:rPr>
        <w:t>ловину на актив и половину на пассив баланса (</w:t>
      </w:r>
      <w:r>
        <w:rPr>
          <w:b w:val="0"/>
          <w:sz w:val="28"/>
          <w:szCs w:val="28"/>
        </w:rPr>
        <w:t>4400</w:t>
      </w:r>
      <w:r w:rsidRPr="00D83465">
        <w:rPr>
          <w:b w:val="0"/>
          <w:sz w:val="28"/>
          <w:szCs w:val="28"/>
        </w:rPr>
        <w:t>/2=</w:t>
      </w:r>
      <w:r>
        <w:rPr>
          <w:b w:val="0"/>
          <w:sz w:val="28"/>
          <w:szCs w:val="28"/>
        </w:rPr>
        <w:t>2200</w:t>
      </w:r>
      <w:r w:rsidRPr="00D83465">
        <w:rPr>
          <w:b w:val="0"/>
          <w:sz w:val="28"/>
          <w:szCs w:val="28"/>
        </w:rPr>
        <w:t xml:space="preserve"> тыс. руб.). Удельный вес основных средств в валюте баланса составляет </w:t>
      </w:r>
      <w:r>
        <w:rPr>
          <w:b w:val="0"/>
          <w:sz w:val="28"/>
          <w:szCs w:val="28"/>
        </w:rPr>
        <w:t>64,2</w:t>
      </w:r>
      <w:r w:rsidRPr="00D83465">
        <w:rPr>
          <w:b w:val="0"/>
          <w:sz w:val="28"/>
          <w:szCs w:val="28"/>
        </w:rPr>
        <w:t xml:space="preserve">%. Таким образом, уровень существенности для основных средств равен </w:t>
      </w:r>
      <w:r>
        <w:rPr>
          <w:b w:val="0"/>
          <w:sz w:val="28"/>
          <w:szCs w:val="28"/>
        </w:rPr>
        <w:t>1400</w:t>
      </w:r>
      <w:r w:rsidRPr="00D83465">
        <w:rPr>
          <w:b w:val="0"/>
          <w:sz w:val="28"/>
          <w:szCs w:val="28"/>
        </w:rPr>
        <w:t xml:space="preserve"> тыс. руб. (</w:t>
      </w:r>
      <w:r>
        <w:rPr>
          <w:b w:val="0"/>
          <w:sz w:val="28"/>
          <w:szCs w:val="28"/>
        </w:rPr>
        <w:t>2200</w:t>
      </w:r>
      <w:r w:rsidRPr="00D83465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0,642</w:t>
      </w:r>
      <w:r w:rsidRPr="00D83465">
        <w:rPr>
          <w:b w:val="0"/>
          <w:sz w:val="28"/>
          <w:szCs w:val="28"/>
        </w:rPr>
        <w:t>=</w:t>
      </w:r>
      <w:r>
        <w:rPr>
          <w:b w:val="0"/>
          <w:sz w:val="28"/>
          <w:szCs w:val="28"/>
        </w:rPr>
        <w:t>1412,4</w:t>
      </w:r>
      <w:r w:rsidRPr="00D83465">
        <w:rPr>
          <w:b w:val="0"/>
          <w:sz w:val="28"/>
          <w:szCs w:val="28"/>
        </w:rPr>
        <w:t xml:space="preserve"> тыс. руб.). Целесообразно округлить это значение до </w:t>
      </w:r>
      <w:r>
        <w:rPr>
          <w:b w:val="0"/>
          <w:sz w:val="28"/>
          <w:szCs w:val="28"/>
        </w:rPr>
        <w:t>1415</w:t>
      </w:r>
      <w:r w:rsidRPr="00D83465">
        <w:rPr>
          <w:b w:val="0"/>
          <w:sz w:val="28"/>
          <w:szCs w:val="28"/>
        </w:rPr>
        <w:t xml:space="preserve"> тыс. руб</w:t>
      </w:r>
      <w:r>
        <w:rPr>
          <w:color w:val="FF0000"/>
          <w:sz w:val="28"/>
          <w:szCs w:val="28"/>
        </w:rPr>
        <w:t>.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Рассчитаем аудиторский риск применительно к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 </w:t>
      </w:r>
      <w:r w:rsidRPr="006F4C15">
        <w:rPr>
          <w:b w:val="0"/>
          <w:sz w:val="28"/>
          <w:szCs w:val="28"/>
        </w:rPr>
        <w:t>на основан</w:t>
      </w:r>
      <w:r>
        <w:rPr>
          <w:b w:val="0"/>
          <w:sz w:val="28"/>
          <w:szCs w:val="28"/>
        </w:rPr>
        <w:t>ии тестов-опросников в таблице 4</w:t>
      </w:r>
      <w:r w:rsidRPr="006F4C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Pr="006F4C15">
        <w:rPr>
          <w:b w:val="0"/>
          <w:sz w:val="28"/>
          <w:szCs w:val="28"/>
        </w:rPr>
        <w:t>.</w:t>
      </w:r>
    </w:p>
    <w:p w:rsidR="002B7F97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4.2</w:t>
      </w:r>
      <w:r w:rsidRPr="006F4C15">
        <w:rPr>
          <w:b w:val="0"/>
          <w:sz w:val="28"/>
          <w:szCs w:val="28"/>
        </w:rPr>
        <w:t xml:space="preserve"> - Оценка неотъемлемого риска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5"/>
        <w:gridCol w:w="1958"/>
      </w:tblGrid>
      <w:tr w:rsidR="002B7F97" w:rsidRPr="006F4C15" w:rsidTr="00103607">
        <w:trPr>
          <w:trHeight w:val="263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jc w:val="center"/>
              <w:rPr>
                <w:b w:val="0"/>
              </w:rPr>
            </w:pPr>
            <w:r w:rsidRPr="006F4C15">
              <w:rPr>
                <w:b w:val="0"/>
              </w:rPr>
              <w:t>Показатель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Оценка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(0-10 баллов)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Предварительная оценка образования, опыта и квалификации пе</w:t>
            </w:r>
            <w:r w:rsidRPr="006F4C15">
              <w:rPr>
                <w:b w:val="0"/>
              </w:rPr>
              <w:t>р</w:t>
            </w:r>
            <w:r w:rsidRPr="006F4C15">
              <w:rPr>
                <w:b w:val="0"/>
              </w:rPr>
              <w:t>сонала бухгалтерии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Повышение квалификации, своевременность реагирования на изм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нения в законодательстве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3. Отсутствие чрезмерной загруженности персонала бухгалтерии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4. Отсутствие текучести персонала бухгалтерии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5. Выявление и анализ причин отклонений от плановых показателей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</w:tr>
      <w:tr w:rsidR="002B7F97" w:rsidRPr="006F4C15" w:rsidTr="00103607">
        <w:trPr>
          <w:trHeight w:val="157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6. Принятие мер по сохранности учетных документов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</w:t>
            </w:r>
          </w:p>
        </w:tc>
      </w:tr>
    </w:tbl>
    <w:p w:rsidR="002B7F97" w:rsidRPr="00103607" w:rsidRDefault="002B7F97" w:rsidP="00103607">
      <w:pPr>
        <w:jc w:val="right"/>
        <w:rPr>
          <w:b w:val="0"/>
        </w:rPr>
      </w:pPr>
      <w:r w:rsidRPr="00103607">
        <w:rPr>
          <w:b w:val="0"/>
        </w:rPr>
        <w:lastRenderedPageBreak/>
        <w:t>Продолжение таблицы 4.2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5"/>
        <w:gridCol w:w="1958"/>
      </w:tblGrid>
      <w:tr w:rsidR="002B7F97" w:rsidRPr="006F4C15" w:rsidTr="00103607">
        <w:trPr>
          <w:trHeight w:val="159"/>
        </w:trPr>
        <w:tc>
          <w:tcPr>
            <w:tcW w:w="7505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6F4C15" w:rsidTr="00103607">
        <w:trPr>
          <w:trHeight w:val="159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7. Оценка надежности программного обеспечения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</w:t>
            </w:r>
          </w:p>
        </w:tc>
      </w:tr>
      <w:tr w:rsidR="002B7F97" w:rsidRPr="006F4C15" w:rsidTr="00103607">
        <w:trPr>
          <w:trHeight w:val="135"/>
        </w:trPr>
        <w:tc>
          <w:tcPr>
            <w:tcW w:w="7505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Всего </w:t>
            </w:r>
          </w:p>
        </w:tc>
        <w:tc>
          <w:tcPr>
            <w:tcW w:w="195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43</w:t>
            </w:r>
          </w:p>
        </w:tc>
      </w:tr>
    </w:tbl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Вероятность неотъемлемого риска рассчитаем по формуле: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НР = 1 – </w:t>
      </w:r>
      <w:proofErr w:type="spellStart"/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  <w:vertAlign w:val="subscript"/>
        </w:rPr>
        <w:t>нр</w:t>
      </w:r>
      <w:proofErr w:type="spellEnd"/>
      <w:r w:rsidRPr="006F4C15">
        <w:rPr>
          <w:b w:val="0"/>
          <w:sz w:val="28"/>
          <w:szCs w:val="28"/>
        </w:rPr>
        <w:t xml:space="preserve"> / </w:t>
      </w:r>
      <w:proofErr w:type="spellStart"/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  <w:vertAlign w:val="subscript"/>
        </w:rPr>
        <w:t>нрmax</w:t>
      </w:r>
      <w:proofErr w:type="spellEnd"/>
      <w:r w:rsidRPr="006F4C15">
        <w:rPr>
          <w:b w:val="0"/>
          <w:sz w:val="28"/>
          <w:szCs w:val="28"/>
        </w:rPr>
        <w:t xml:space="preserve">, 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6F4C15">
        <w:rPr>
          <w:b w:val="0"/>
          <w:sz w:val="28"/>
          <w:szCs w:val="28"/>
        </w:rPr>
        <w:t>гдe</w:t>
      </w:r>
      <w:proofErr w:type="spellEnd"/>
      <w:r w:rsidRPr="006F4C15">
        <w:rPr>
          <w:b w:val="0"/>
          <w:sz w:val="28"/>
          <w:szCs w:val="28"/>
        </w:rPr>
        <w:t xml:space="preserve"> НР - вероятность неотъемлемого риска;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  <w:vertAlign w:val="subscript"/>
        </w:rPr>
        <w:t>нр</w:t>
      </w:r>
      <w:proofErr w:type="spellEnd"/>
      <w:r w:rsidRPr="006F4C15">
        <w:rPr>
          <w:b w:val="0"/>
          <w:sz w:val="28"/>
          <w:szCs w:val="28"/>
        </w:rPr>
        <w:t xml:space="preserve"> - фактическое количество баллов по результатам теста учетной системы;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  <w:vertAlign w:val="subscript"/>
        </w:rPr>
        <w:t>нрmax</w:t>
      </w:r>
      <w:proofErr w:type="spellEnd"/>
      <w:r w:rsidRPr="006F4C15">
        <w:rPr>
          <w:b w:val="0"/>
          <w:sz w:val="28"/>
          <w:szCs w:val="28"/>
        </w:rPr>
        <w:t xml:space="preserve"> - максимальное количество баллов теста учетной системы.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Применительно к </w:t>
      </w:r>
      <w:r w:rsidRPr="006F4C15">
        <w:rPr>
          <w:b w:val="0"/>
          <w:color w:val="000000"/>
          <w:sz w:val="28"/>
          <w:szCs w:val="28"/>
        </w:rPr>
        <w:t xml:space="preserve">ОАО «Учхоз Июльское» </w:t>
      </w:r>
      <w:r w:rsidRPr="006F4C15">
        <w:rPr>
          <w:b w:val="0"/>
          <w:sz w:val="28"/>
          <w:szCs w:val="28"/>
        </w:rPr>
        <w:t xml:space="preserve">неотъемлемый риск составляет: 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НР = 1 – 43 / 70 = 0,39.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таблице 4</w:t>
      </w:r>
      <w:r w:rsidRPr="006F4C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6F4C15">
        <w:rPr>
          <w:b w:val="0"/>
          <w:sz w:val="28"/>
          <w:szCs w:val="28"/>
        </w:rPr>
        <w:t xml:space="preserve"> дадим оценку средств внутреннего контроля.</w:t>
      </w:r>
    </w:p>
    <w:p w:rsidR="002B7F97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</w:t>
      </w:r>
      <w:r w:rsidRPr="006F4C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6F4C15">
        <w:rPr>
          <w:b w:val="0"/>
          <w:sz w:val="28"/>
          <w:szCs w:val="28"/>
        </w:rPr>
        <w:t xml:space="preserve"> - Оценка средств внутреннего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8"/>
        <w:gridCol w:w="2095"/>
      </w:tblGrid>
      <w:tr w:rsidR="002B7F97" w:rsidRPr="006F4C15" w:rsidTr="00F3271B">
        <w:trPr>
          <w:trHeight w:val="263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jc w:val="center"/>
              <w:rPr>
                <w:b w:val="0"/>
              </w:rPr>
            </w:pPr>
            <w:r w:rsidRPr="006F4C15">
              <w:rPr>
                <w:b w:val="0"/>
              </w:rPr>
              <w:t>Показатель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Оценка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(0-10 баллов)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D83465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D83465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Наличие службы внутреннего контроля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0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Наличие полномочий и возможностей для выполнения контрол</w:t>
            </w:r>
            <w:r w:rsidRPr="006F4C15">
              <w:rPr>
                <w:b w:val="0"/>
              </w:rPr>
              <w:t>ь</w:t>
            </w:r>
            <w:r w:rsidRPr="006F4C15">
              <w:rPr>
                <w:b w:val="0"/>
              </w:rPr>
              <w:t>ных обязанностей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9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3. Независимость должностных лиц, ответственных за проведение внутреннего контроля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4. Достаточность количества должностных лиц, ответственных за проведение внутреннего контроля, предварительная оценка их пр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фессионального уровня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6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5. Осуществление постоянного контроля за отражением в учете н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типичных операций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6. Наличие документального оформления планирования и выполн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ния контрольных процедур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9D38D2">
            <w:pPr>
              <w:rPr>
                <w:b w:val="0"/>
              </w:rPr>
            </w:pPr>
            <w:r w:rsidRPr="006F4C15">
              <w:rPr>
                <w:b w:val="0"/>
              </w:rPr>
              <w:t>7. Регулярность и детальность составления отчетов по выявленным нарушениям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9D38D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9D38D2">
            <w:pPr>
              <w:rPr>
                <w:b w:val="0"/>
              </w:rPr>
            </w:pPr>
            <w:r w:rsidRPr="006F4C15">
              <w:rPr>
                <w:b w:val="0"/>
              </w:rPr>
              <w:t>8. Оценка действий руководства по исправлению обнаруженных н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достатков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9D38D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9D38D2">
            <w:pPr>
              <w:rPr>
                <w:b w:val="0"/>
              </w:rPr>
            </w:pPr>
            <w:r w:rsidRPr="006F4C15">
              <w:rPr>
                <w:b w:val="0"/>
              </w:rPr>
              <w:t>9. Оценка взаимодействия с внешними аудиторами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9D38D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</w:t>
            </w:r>
          </w:p>
        </w:tc>
      </w:tr>
      <w:tr w:rsidR="002B7F97" w:rsidRPr="006F4C15" w:rsidTr="00F3271B">
        <w:trPr>
          <w:trHeight w:val="157"/>
        </w:trPr>
        <w:tc>
          <w:tcPr>
            <w:tcW w:w="7368" w:type="dxa"/>
            <w:vAlign w:val="center"/>
          </w:tcPr>
          <w:p w:rsidR="002B7F97" w:rsidRPr="006F4C15" w:rsidRDefault="002B7F97" w:rsidP="009D38D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Всего </w:t>
            </w:r>
          </w:p>
        </w:tc>
        <w:tc>
          <w:tcPr>
            <w:tcW w:w="2095" w:type="dxa"/>
            <w:vAlign w:val="center"/>
          </w:tcPr>
          <w:p w:rsidR="002B7F97" w:rsidRPr="006F4C15" w:rsidRDefault="002B7F97" w:rsidP="009D38D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54</w:t>
            </w:r>
          </w:p>
        </w:tc>
      </w:tr>
    </w:tbl>
    <w:p w:rsidR="002B7F97" w:rsidRPr="00D83465" w:rsidRDefault="002B7F97" w:rsidP="00103607">
      <w:pPr>
        <w:rPr>
          <w:b w:val="0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jc w:val="both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357"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357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lastRenderedPageBreak/>
        <w:t xml:space="preserve">Риск средств контроля в </w:t>
      </w:r>
      <w:r w:rsidRPr="006F4C15">
        <w:rPr>
          <w:b w:val="0"/>
          <w:color w:val="000000"/>
          <w:sz w:val="28"/>
          <w:szCs w:val="28"/>
        </w:rPr>
        <w:t xml:space="preserve">ОАО «Учхоз Июльское» </w:t>
      </w:r>
      <w:r w:rsidRPr="006F4C15">
        <w:rPr>
          <w:b w:val="0"/>
          <w:sz w:val="28"/>
          <w:szCs w:val="28"/>
        </w:rPr>
        <w:t xml:space="preserve">составляет: 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357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РСК = 1 – 54 / 90 = 0,4.</w:t>
      </w:r>
    </w:p>
    <w:p w:rsidR="002B7F97" w:rsidRPr="006F4C15" w:rsidRDefault="002B7F97" w:rsidP="00D8346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357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В таблице</w:t>
      </w:r>
      <w:r>
        <w:rPr>
          <w:b w:val="0"/>
          <w:sz w:val="28"/>
          <w:szCs w:val="28"/>
        </w:rPr>
        <w:t xml:space="preserve"> 4.4</w:t>
      </w:r>
      <w:r w:rsidRPr="006F4C15">
        <w:rPr>
          <w:b w:val="0"/>
          <w:sz w:val="28"/>
          <w:szCs w:val="28"/>
        </w:rPr>
        <w:t xml:space="preserve"> дадим оценку риска </w:t>
      </w:r>
      <w:proofErr w:type="spellStart"/>
      <w:r w:rsidRPr="006F4C15">
        <w:rPr>
          <w:b w:val="0"/>
          <w:sz w:val="28"/>
          <w:szCs w:val="28"/>
        </w:rPr>
        <w:t>необнаружения</w:t>
      </w:r>
      <w:proofErr w:type="spellEnd"/>
      <w:r w:rsidRPr="006F4C15">
        <w:rPr>
          <w:b w:val="0"/>
          <w:sz w:val="28"/>
          <w:szCs w:val="28"/>
        </w:rPr>
        <w:t>.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357"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4.4</w:t>
      </w:r>
      <w:r w:rsidRPr="006F4C15">
        <w:rPr>
          <w:b w:val="0"/>
          <w:sz w:val="28"/>
          <w:szCs w:val="28"/>
        </w:rPr>
        <w:t xml:space="preserve"> - Оценка риска </w:t>
      </w:r>
      <w:proofErr w:type="spellStart"/>
      <w:r w:rsidRPr="006F4C15">
        <w:rPr>
          <w:b w:val="0"/>
          <w:sz w:val="28"/>
          <w:szCs w:val="28"/>
        </w:rPr>
        <w:t>необнаружения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3"/>
        <w:gridCol w:w="2050"/>
      </w:tblGrid>
      <w:tr w:rsidR="002B7F97" w:rsidRPr="006F4C15" w:rsidTr="00A94442">
        <w:trPr>
          <w:trHeight w:val="54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shd w:val="clear" w:color="000000" w:fill="auto"/>
              <w:tabs>
                <w:tab w:val="left" w:pos="360"/>
                <w:tab w:val="left" w:pos="1080"/>
                <w:tab w:val="left" w:pos="1260"/>
                <w:tab w:val="left" w:pos="1440"/>
              </w:tabs>
              <w:suppressAutoHyphens/>
              <w:jc w:val="center"/>
              <w:rPr>
                <w:b w:val="0"/>
              </w:rPr>
            </w:pPr>
            <w:r w:rsidRPr="006F4C15">
              <w:rPr>
                <w:b w:val="0"/>
              </w:rPr>
              <w:t>Показатель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Оценка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(0-10 баллов)</w:t>
            </w:r>
          </w:p>
        </w:tc>
      </w:tr>
      <w:tr w:rsidR="002B7F97" w:rsidRPr="006F4C15" w:rsidTr="00A94442">
        <w:trPr>
          <w:trHeight w:val="365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Наличие отдельного специалиста, исследующего объекты учета, связанные с показателями существенности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</w:t>
            </w:r>
          </w:p>
        </w:tc>
      </w:tr>
      <w:tr w:rsidR="002B7F97" w:rsidRPr="006F4C15" w:rsidTr="00A94442">
        <w:trPr>
          <w:trHeight w:val="358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Наличие системы контроля в ходе проверки за работой рядовых сотрудников и руководителя проверки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3. Квалификация специалистов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</w:tr>
      <w:tr w:rsidR="002B7F97" w:rsidRPr="006F4C15" w:rsidTr="00A94442">
        <w:trPr>
          <w:trHeight w:val="358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4. Наличие у специалистов, ответственных за объект учета, технич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ских исполнителей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</w:tr>
      <w:tr w:rsidR="002B7F97" w:rsidRPr="006F4C15" w:rsidTr="00A94442">
        <w:trPr>
          <w:trHeight w:val="358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5. Наличие опыта работы по одной и той же фирме в течение ряда проверок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6. Обеспеченность проверяющих нормативной базой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7. Наличие непосредственного контакта с бухгалтерской службой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9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8. Осуществление фактических действий (осмотр, инвентаризация)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9. Опыт работы специалистов на фирмах аналогичного профиля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</w:tr>
      <w:tr w:rsidR="002B7F97" w:rsidRPr="006F4C15" w:rsidTr="00A94442">
        <w:trPr>
          <w:trHeight w:val="70"/>
        </w:trPr>
        <w:tc>
          <w:tcPr>
            <w:tcW w:w="7560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Всего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67</w:t>
            </w:r>
          </w:p>
        </w:tc>
      </w:tr>
    </w:tbl>
    <w:p w:rsidR="002B7F97" w:rsidRPr="006F4C15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ind w:firstLine="900"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РН = 1 –  67 / 90 = 0,26 или 26%.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 xml:space="preserve">Таким образом, общий аудиторский риск составляет: </w:t>
      </w:r>
    </w:p>
    <w:p w:rsidR="002B7F97" w:rsidRPr="006F4C15" w:rsidRDefault="002B7F97" w:rsidP="006F4C15">
      <w:pPr>
        <w:shd w:val="clear" w:color="000000" w:fill="auto"/>
        <w:tabs>
          <w:tab w:val="left" w:pos="36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АР = НР * РСК * РН= 0,39 * 0,4 * 0,26 = 0,041 или 4,1%. Общий аудиторский риск в данном случае можно охарактеризовать как средний.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На основании рассчитанного аудиторского риска и уровня существе</w:t>
      </w:r>
      <w:r w:rsidRPr="006F4C15">
        <w:rPr>
          <w:b w:val="0"/>
          <w:sz w:val="28"/>
          <w:szCs w:val="28"/>
        </w:rPr>
        <w:t>н</w:t>
      </w:r>
      <w:r w:rsidRPr="006F4C15">
        <w:rPr>
          <w:b w:val="0"/>
          <w:sz w:val="28"/>
          <w:szCs w:val="28"/>
        </w:rPr>
        <w:t>ности составим план аудиторской проверки основных средств для</w:t>
      </w:r>
      <w:r>
        <w:rPr>
          <w:b w:val="0"/>
          <w:color w:val="000000"/>
          <w:sz w:val="28"/>
          <w:szCs w:val="28"/>
        </w:rPr>
        <w:t xml:space="preserve">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 w:rsidRPr="006F4C15">
        <w:rPr>
          <w:b w:val="0"/>
          <w:sz w:val="28"/>
          <w:szCs w:val="28"/>
        </w:rPr>
        <w:t>в таблице</w:t>
      </w:r>
      <w:r>
        <w:rPr>
          <w:b w:val="0"/>
          <w:sz w:val="28"/>
          <w:szCs w:val="28"/>
        </w:rPr>
        <w:t xml:space="preserve"> 4.5</w:t>
      </w:r>
      <w:r w:rsidRPr="006F4C15">
        <w:rPr>
          <w:b w:val="0"/>
          <w:sz w:val="28"/>
          <w:szCs w:val="28"/>
        </w:rPr>
        <w:t>.</w:t>
      </w: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</w:p>
    <w:p w:rsidR="002B7F97" w:rsidRPr="006F4C15" w:rsidRDefault="002B7F97" w:rsidP="006F4C15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lastRenderedPageBreak/>
        <w:t>Табли</w:t>
      </w:r>
      <w:r>
        <w:rPr>
          <w:b w:val="0"/>
          <w:sz w:val="28"/>
          <w:szCs w:val="28"/>
        </w:rPr>
        <w:t>ца 4.5</w:t>
      </w:r>
      <w:r w:rsidRPr="006F4C15">
        <w:rPr>
          <w:b w:val="0"/>
          <w:sz w:val="28"/>
          <w:szCs w:val="28"/>
        </w:rPr>
        <w:t xml:space="preserve"> - </w:t>
      </w:r>
      <w:r w:rsidRPr="006F4C15">
        <w:rPr>
          <w:b w:val="0"/>
          <w:sz w:val="28"/>
        </w:rPr>
        <w:t xml:space="preserve">План аудита основных средств в </w:t>
      </w:r>
      <w:r w:rsidRPr="006F4C15">
        <w:rPr>
          <w:b w:val="0"/>
          <w:color w:val="000000"/>
          <w:sz w:val="28"/>
          <w:szCs w:val="28"/>
        </w:rPr>
        <w:t>ОАО «Учхоз Июльское»</w:t>
      </w:r>
    </w:p>
    <w:p w:rsidR="002B7F97" w:rsidRPr="006F4C15" w:rsidRDefault="002B7F97" w:rsidP="006F4C15">
      <w:pPr>
        <w:rPr>
          <w:b w:val="0"/>
          <w:sz w:val="28"/>
          <w:szCs w:val="28"/>
        </w:rPr>
      </w:pPr>
      <w:r w:rsidRPr="006F4C15">
        <w:rPr>
          <w:b w:val="0"/>
          <w:sz w:val="28"/>
        </w:rPr>
        <w:t xml:space="preserve">Проверяемая организация: </w:t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</w:r>
      <w:r w:rsidRPr="006F4C15">
        <w:rPr>
          <w:b w:val="0"/>
          <w:color w:val="000000"/>
          <w:sz w:val="28"/>
          <w:szCs w:val="28"/>
        </w:rPr>
        <w:t>ОАО «Учхоз Июльское»</w:t>
      </w:r>
    </w:p>
    <w:p w:rsidR="002B7F97" w:rsidRPr="006F4C15" w:rsidRDefault="002B7F97" w:rsidP="006F4C15">
      <w:pPr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Период аудита: </w:t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01.01.2016– 31.12.2016</w:t>
      </w:r>
    </w:p>
    <w:p w:rsidR="002B7F97" w:rsidRPr="006F4C15" w:rsidRDefault="002B7F97" w:rsidP="006F4C15">
      <w:pPr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Количество человеко-часов: </w:t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 w:rsidRPr="006F4C15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80</w:t>
      </w:r>
    </w:p>
    <w:p w:rsidR="002B7F97" w:rsidRPr="006F4C15" w:rsidRDefault="002B7F97" w:rsidP="006F4C15">
      <w:pPr>
        <w:rPr>
          <w:b w:val="0"/>
          <w:color w:val="000000"/>
          <w:sz w:val="28"/>
        </w:rPr>
      </w:pPr>
      <w:r>
        <w:rPr>
          <w:b w:val="0"/>
          <w:sz w:val="28"/>
        </w:rPr>
        <w:t xml:space="preserve">Состав аудиторской группы: </w:t>
      </w:r>
      <w:r w:rsidRPr="006F4C15">
        <w:rPr>
          <w:b w:val="0"/>
          <w:color w:val="000000"/>
          <w:sz w:val="28"/>
        </w:rPr>
        <w:t>Орлова С. В.</w:t>
      </w:r>
      <w:r>
        <w:rPr>
          <w:b w:val="0"/>
          <w:color w:val="000000"/>
          <w:sz w:val="28"/>
        </w:rPr>
        <w:t xml:space="preserve">, </w:t>
      </w:r>
      <w:proofErr w:type="spellStart"/>
      <w:r>
        <w:rPr>
          <w:b w:val="0"/>
          <w:color w:val="000000"/>
          <w:sz w:val="28"/>
        </w:rPr>
        <w:t>Бывальцев</w:t>
      </w:r>
      <w:proofErr w:type="spellEnd"/>
      <w:r>
        <w:rPr>
          <w:b w:val="0"/>
          <w:color w:val="000000"/>
          <w:sz w:val="28"/>
        </w:rPr>
        <w:t xml:space="preserve"> А.А.</w:t>
      </w:r>
    </w:p>
    <w:p w:rsidR="002B7F97" w:rsidRPr="006F4C15" w:rsidRDefault="002B7F97" w:rsidP="006F4C15">
      <w:pPr>
        <w:rPr>
          <w:b w:val="0"/>
          <w:sz w:val="28"/>
        </w:rPr>
      </w:pPr>
      <w:r w:rsidRPr="006F4C15">
        <w:rPr>
          <w:b w:val="0"/>
          <w:sz w:val="28"/>
        </w:rPr>
        <w:t xml:space="preserve">Планируемый аудиторский риск: </w:t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  <w:t>4,1%</w:t>
      </w:r>
    </w:p>
    <w:p w:rsidR="002B7F97" w:rsidRPr="006F4C15" w:rsidRDefault="002B7F97" w:rsidP="006F4C15">
      <w:pPr>
        <w:rPr>
          <w:b w:val="0"/>
          <w:sz w:val="28"/>
        </w:rPr>
      </w:pPr>
      <w:r w:rsidRPr="006F4C15">
        <w:rPr>
          <w:b w:val="0"/>
          <w:sz w:val="28"/>
        </w:rPr>
        <w:t xml:space="preserve">Планируемый уровень существенности: </w:t>
      </w:r>
      <w:r w:rsidRPr="006F4C15">
        <w:rPr>
          <w:b w:val="0"/>
          <w:sz w:val="28"/>
        </w:rPr>
        <w:tab/>
      </w:r>
      <w:r w:rsidRPr="006F4C15">
        <w:rPr>
          <w:b w:val="0"/>
          <w:sz w:val="28"/>
        </w:rPr>
        <w:tab/>
      </w:r>
      <w:r>
        <w:rPr>
          <w:b w:val="0"/>
          <w:sz w:val="28"/>
        </w:rPr>
        <w:t xml:space="preserve">1415 </w:t>
      </w:r>
      <w:r w:rsidRPr="006F4C15">
        <w:rPr>
          <w:b w:val="0"/>
          <w:sz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3"/>
        <w:gridCol w:w="1417"/>
        <w:gridCol w:w="2123"/>
      </w:tblGrid>
      <w:tr w:rsidR="002B7F97" w:rsidRPr="006F4C15" w:rsidTr="00A94442">
        <w:trPr>
          <w:trHeight w:val="409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Планируемые виды работ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Период проведения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Исполнитель</w:t>
            </w:r>
          </w:p>
        </w:tc>
      </w:tr>
      <w:tr w:rsidR="002B7F97" w:rsidRPr="006F4C15" w:rsidTr="00A94442">
        <w:trPr>
          <w:trHeight w:val="138"/>
        </w:trPr>
        <w:tc>
          <w:tcPr>
            <w:tcW w:w="5954" w:type="dxa"/>
            <w:tcBorders>
              <w:bottom w:val="nil"/>
            </w:tcBorders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Аудит наличия и сохранности основных средств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03.04.17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  <w:r>
              <w:rPr>
                <w:b w:val="0"/>
              </w:rPr>
              <w:t xml:space="preserve">,    </w:t>
            </w:r>
            <w:proofErr w:type="spellStart"/>
            <w:r>
              <w:rPr>
                <w:b w:val="0"/>
              </w:rPr>
              <w:t>Бывальцев</w:t>
            </w:r>
            <w:proofErr w:type="spellEnd"/>
            <w:r>
              <w:rPr>
                <w:b w:val="0"/>
              </w:rPr>
              <w:t xml:space="preserve"> А.А.</w:t>
            </w:r>
          </w:p>
        </w:tc>
      </w:tr>
      <w:tr w:rsidR="002B7F97" w:rsidRPr="006F4C15" w:rsidTr="00A94442">
        <w:trPr>
          <w:trHeight w:val="70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Аудит поступления основных средств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04.04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</w:p>
        </w:tc>
      </w:tr>
      <w:tr w:rsidR="002B7F97" w:rsidRPr="006F4C15" w:rsidTr="00A94442">
        <w:trPr>
          <w:trHeight w:val="321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3. Аудит правильности начисления амортизации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</w:p>
        </w:tc>
      </w:tr>
      <w:tr w:rsidR="002B7F97" w:rsidRPr="006F4C15" w:rsidTr="00A94442">
        <w:trPr>
          <w:trHeight w:val="222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4. Аудит аренды основных средств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05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</w:p>
        </w:tc>
      </w:tr>
      <w:tr w:rsidR="002B7F97" w:rsidRPr="006F4C15" w:rsidTr="00A94442">
        <w:trPr>
          <w:trHeight w:val="84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5. Аудит ремонта основных средств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06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</w:p>
        </w:tc>
      </w:tr>
      <w:tr w:rsidR="002B7F97" w:rsidRPr="006F4C15" w:rsidTr="00A94442">
        <w:trPr>
          <w:trHeight w:val="74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6. Аудит выбытия основных средств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</w:rPr>
            </w:pPr>
            <w:r>
              <w:rPr>
                <w:b w:val="0"/>
              </w:rPr>
              <w:t>06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04</w:t>
            </w:r>
            <w:r w:rsidRPr="006F4C15">
              <w:rPr>
                <w:b w:val="0"/>
              </w:rPr>
              <w:t>.</w:t>
            </w:r>
            <w:r>
              <w:rPr>
                <w:b w:val="0"/>
              </w:rPr>
              <w:t>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Орлова С.В.</w:t>
            </w:r>
          </w:p>
        </w:tc>
      </w:tr>
      <w:tr w:rsidR="002B7F97" w:rsidRPr="006F4C15" w:rsidTr="00A94442">
        <w:trPr>
          <w:trHeight w:val="308"/>
        </w:trPr>
        <w:tc>
          <w:tcPr>
            <w:tcW w:w="5954" w:type="dxa"/>
            <w:vAlign w:val="center"/>
          </w:tcPr>
          <w:p w:rsidR="002B7F97" w:rsidRPr="006F4C15" w:rsidRDefault="002B7F97" w:rsidP="00A94442">
            <w:pPr>
              <w:rPr>
                <w:b w:val="0"/>
                <w:color w:val="000000"/>
              </w:rPr>
            </w:pPr>
            <w:r w:rsidRPr="006F4C15">
              <w:rPr>
                <w:b w:val="0"/>
                <w:color w:val="000000"/>
              </w:rPr>
              <w:t>7. Обобщение результатов проверки, подготовка отч</w:t>
            </w:r>
            <w:r w:rsidRPr="006F4C15">
              <w:rPr>
                <w:b w:val="0"/>
                <w:color w:val="000000"/>
              </w:rPr>
              <w:t>е</w:t>
            </w:r>
            <w:r w:rsidRPr="006F4C15">
              <w:rPr>
                <w:b w:val="0"/>
                <w:color w:val="000000"/>
              </w:rPr>
              <w:t>та</w:t>
            </w:r>
          </w:p>
        </w:tc>
        <w:tc>
          <w:tcPr>
            <w:tcW w:w="1417" w:type="dxa"/>
            <w:vAlign w:val="center"/>
          </w:tcPr>
          <w:p w:rsidR="002B7F97" w:rsidRPr="006F4C15" w:rsidRDefault="002B7F97" w:rsidP="00AD74BE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07.04.17</w:t>
            </w:r>
          </w:p>
        </w:tc>
        <w:tc>
          <w:tcPr>
            <w:tcW w:w="2127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  <w:color w:val="000000"/>
              </w:rPr>
            </w:pPr>
            <w:r w:rsidRPr="006F4C15">
              <w:rPr>
                <w:b w:val="0"/>
              </w:rPr>
              <w:t>Орлова С.В.</w:t>
            </w:r>
            <w:r>
              <w:rPr>
                <w:b w:val="0"/>
              </w:rPr>
              <w:t xml:space="preserve">,    </w:t>
            </w:r>
            <w:proofErr w:type="spellStart"/>
            <w:r>
              <w:rPr>
                <w:b w:val="0"/>
              </w:rPr>
              <w:t>Бывальцев</w:t>
            </w:r>
            <w:proofErr w:type="spellEnd"/>
            <w:r>
              <w:rPr>
                <w:b w:val="0"/>
              </w:rPr>
              <w:t xml:space="preserve"> А.А.</w:t>
            </w:r>
          </w:p>
        </w:tc>
      </w:tr>
    </w:tbl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Далее аудитору необходимо составить и документально оформить пр</w:t>
      </w:r>
      <w:r w:rsidRPr="006F4C15">
        <w:rPr>
          <w:b w:val="0"/>
          <w:color w:val="000000"/>
          <w:sz w:val="28"/>
          <w:szCs w:val="28"/>
        </w:rPr>
        <w:t>о</w:t>
      </w:r>
      <w:r w:rsidRPr="006F4C15">
        <w:rPr>
          <w:b w:val="0"/>
          <w:color w:val="000000"/>
          <w:sz w:val="28"/>
          <w:szCs w:val="28"/>
        </w:rPr>
        <w:t>грамму аудита, определяющую характер, временные рамки и объем заплан</w:t>
      </w:r>
      <w:r w:rsidRPr="006F4C15">
        <w:rPr>
          <w:b w:val="0"/>
          <w:color w:val="000000"/>
          <w:sz w:val="28"/>
          <w:szCs w:val="28"/>
        </w:rPr>
        <w:t>и</w:t>
      </w:r>
      <w:r w:rsidRPr="006F4C15">
        <w:rPr>
          <w:b w:val="0"/>
          <w:color w:val="000000"/>
          <w:sz w:val="28"/>
          <w:szCs w:val="28"/>
        </w:rPr>
        <w:t>рованных аудиторских процедур, необходимых для осуществления общего плана аудита. Про</w:t>
      </w:r>
      <w:r>
        <w:rPr>
          <w:b w:val="0"/>
          <w:color w:val="000000"/>
          <w:sz w:val="28"/>
          <w:szCs w:val="28"/>
        </w:rPr>
        <w:t xml:space="preserve">грамма аудита основных средств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 w:rsidRPr="006F4C15">
        <w:rPr>
          <w:b w:val="0"/>
          <w:sz w:val="28"/>
          <w:szCs w:val="28"/>
        </w:rPr>
        <w:t xml:space="preserve">представлена в </w:t>
      </w:r>
      <w:r w:rsidRPr="006F4C15">
        <w:rPr>
          <w:b w:val="0"/>
          <w:color w:val="000000"/>
          <w:sz w:val="28"/>
          <w:szCs w:val="28"/>
        </w:rPr>
        <w:t xml:space="preserve">Приложении </w:t>
      </w:r>
      <w:r>
        <w:rPr>
          <w:b w:val="0"/>
          <w:color w:val="000000"/>
          <w:sz w:val="28"/>
          <w:szCs w:val="28"/>
        </w:rPr>
        <w:t>Д</w:t>
      </w:r>
      <w:r w:rsidRPr="006F4C15">
        <w:rPr>
          <w:b w:val="0"/>
          <w:sz w:val="28"/>
          <w:szCs w:val="28"/>
        </w:rPr>
        <w:t>.</w:t>
      </w:r>
    </w:p>
    <w:p w:rsidR="002B7F97" w:rsidRDefault="002B7F97" w:rsidP="007D7066">
      <w:pPr>
        <w:pStyle w:val="a3"/>
      </w:pPr>
    </w:p>
    <w:p w:rsidR="002B7F97" w:rsidRPr="002619E1" w:rsidRDefault="002B7F97" w:rsidP="007D7066">
      <w:pPr>
        <w:pStyle w:val="a3"/>
      </w:pPr>
      <w:r>
        <w:t>4</w:t>
      </w:r>
      <w:r w:rsidRPr="006F4C15">
        <w:t xml:space="preserve">.3 </w:t>
      </w:r>
      <w:r>
        <w:t>М</w:t>
      </w:r>
      <w:r w:rsidRPr="006F4C15">
        <w:t xml:space="preserve">етодика </w:t>
      </w:r>
      <w:r>
        <w:t xml:space="preserve">проведения </w:t>
      </w:r>
      <w:r w:rsidRPr="006F4C15">
        <w:t>аудита основных средств в организации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 xml:space="preserve">Аудит основных средств в </w:t>
      </w:r>
      <w:r w:rsidRPr="006F4C15">
        <w:rPr>
          <w:b w:val="0"/>
          <w:color w:val="000000"/>
          <w:sz w:val="28"/>
          <w:szCs w:val="28"/>
        </w:rPr>
        <w:t xml:space="preserve">ОАО «Учхоз Июльское» </w:t>
      </w:r>
      <w:r w:rsidRPr="006F4C15">
        <w:rPr>
          <w:b w:val="0"/>
          <w:sz w:val="28"/>
        </w:rPr>
        <w:t>проводился в соо</w:t>
      </w:r>
      <w:r w:rsidRPr="006F4C15">
        <w:rPr>
          <w:b w:val="0"/>
          <w:sz w:val="28"/>
        </w:rPr>
        <w:t>т</w:t>
      </w:r>
      <w:r w:rsidRPr="006F4C15">
        <w:rPr>
          <w:b w:val="0"/>
          <w:sz w:val="28"/>
        </w:rPr>
        <w:t xml:space="preserve">ветствии с планом и программой аудита. 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1 этап: Аудит наличия и сохранности основных средств.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>Проводя проверку наличия и сохранности основных средств, был п</w:t>
      </w:r>
      <w:r w:rsidRPr="006F4C15">
        <w:rPr>
          <w:b w:val="0"/>
          <w:sz w:val="28"/>
        </w:rPr>
        <w:t>о</w:t>
      </w:r>
      <w:r w:rsidRPr="006F4C15">
        <w:rPr>
          <w:b w:val="0"/>
          <w:sz w:val="28"/>
        </w:rPr>
        <w:t xml:space="preserve">лучен полный список основных средств организации, </w:t>
      </w:r>
      <w:r w:rsidRPr="006F4C15">
        <w:rPr>
          <w:b w:val="0"/>
          <w:color w:val="000000"/>
          <w:sz w:val="28"/>
        </w:rPr>
        <w:t>остатки ведомости по счету 01 сверялись с данными баланса.</w:t>
      </w:r>
      <w:r w:rsidRPr="006F4C15">
        <w:rPr>
          <w:b w:val="0"/>
          <w:sz w:val="28"/>
        </w:rPr>
        <w:t xml:space="preserve"> Была проведена проверка наличия объектов основных средств в местах эксплуатации, а также проверка условий их хранения и использования. При этом был проведен осмотр помещений и опрос работников. Проверка инвентарного состава основных средств пре</w:t>
      </w:r>
      <w:r w:rsidRPr="006F4C15">
        <w:rPr>
          <w:b w:val="0"/>
          <w:sz w:val="28"/>
        </w:rPr>
        <w:t>д</w:t>
      </w:r>
      <w:r w:rsidRPr="006F4C15">
        <w:rPr>
          <w:b w:val="0"/>
          <w:sz w:val="28"/>
        </w:rPr>
        <w:t>ста</w:t>
      </w:r>
      <w:r>
        <w:rPr>
          <w:b w:val="0"/>
          <w:sz w:val="28"/>
        </w:rPr>
        <w:t>влена в таблице 4.6</w:t>
      </w:r>
      <w:r w:rsidRPr="006F4C15">
        <w:rPr>
          <w:b w:val="0"/>
          <w:sz w:val="28"/>
        </w:rPr>
        <w:t>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Таблица 4.6</w:t>
      </w:r>
      <w:r w:rsidRPr="006F4C15">
        <w:rPr>
          <w:b w:val="0"/>
          <w:sz w:val="28"/>
        </w:rPr>
        <w:t xml:space="preserve"> - Рабочий документ РД-1 «Проверка инвентарного состава                   основных средств»</w:t>
      </w: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3118"/>
        <w:gridCol w:w="1134"/>
        <w:gridCol w:w="1701"/>
      </w:tblGrid>
      <w:tr w:rsidR="002B7F97" w:rsidRPr="006F4C15" w:rsidTr="00A94442">
        <w:trPr>
          <w:trHeight w:val="300"/>
        </w:trPr>
        <w:tc>
          <w:tcPr>
            <w:tcW w:w="7938" w:type="dxa"/>
            <w:gridSpan w:val="4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 данным организации</w:t>
            </w:r>
          </w:p>
        </w:tc>
        <w:tc>
          <w:tcPr>
            <w:tcW w:w="1701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Наличие (+) / отсутствие (-) по данным аудитора</w:t>
            </w:r>
          </w:p>
        </w:tc>
      </w:tr>
      <w:tr w:rsidR="002B7F97" w:rsidRPr="006F4C15" w:rsidTr="00A94442">
        <w:trPr>
          <w:trHeight w:val="795"/>
        </w:trPr>
        <w:tc>
          <w:tcPr>
            <w:tcW w:w="269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Объект основных средств</w:t>
            </w:r>
          </w:p>
        </w:tc>
        <w:tc>
          <w:tcPr>
            <w:tcW w:w="992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Инве</w:t>
            </w:r>
            <w:r w:rsidRPr="006F4C15">
              <w:rPr>
                <w:b w:val="0"/>
              </w:rPr>
              <w:t>н</w:t>
            </w:r>
            <w:r w:rsidRPr="006F4C15">
              <w:rPr>
                <w:b w:val="0"/>
              </w:rPr>
              <w:t>тарный номер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Наличие первичных </w:t>
            </w:r>
          </w:p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документов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Дата</w:t>
            </w:r>
          </w:p>
        </w:tc>
        <w:tc>
          <w:tcPr>
            <w:tcW w:w="1701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</w:tr>
      <w:tr w:rsidR="002B7F97" w:rsidRPr="006F4C15" w:rsidTr="00A94442">
        <w:trPr>
          <w:trHeight w:val="184"/>
        </w:trPr>
        <w:tc>
          <w:tcPr>
            <w:tcW w:w="269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</w:tr>
      <w:tr w:rsidR="002B7F97" w:rsidRPr="006F4C15" w:rsidTr="00A94442">
        <w:trPr>
          <w:trHeight w:val="306"/>
        </w:trPr>
        <w:tc>
          <w:tcPr>
            <w:tcW w:w="7938" w:type="dxa"/>
            <w:gridSpan w:val="4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Вид (группа) ОС: Здания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</w:tr>
      <w:tr w:rsidR="002B7F97" w:rsidRPr="006F4C15" w:rsidTr="00A94442">
        <w:trPr>
          <w:trHeight w:val="230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Гараж тракторный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136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 продажи № 84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09.07.16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300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Платежное поручение №17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09.07.16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68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№143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09.07.16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306"/>
        </w:trPr>
        <w:tc>
          <w:tcPr>
            <w:tcW w:w="7938" w:type="dxa"/>
            <w:gridSpan w:val="4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Вид (группа) ОС: Машины и оборудование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</w:tr>
      <w:tr w:rsidR="002B7F97" w:rsidRPr="006F4C15" w:rsidTr="00A94442">
        <w:trPr>
          <w:trHeight w:val="225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Культиватор м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дульный навесной КМН-8</w:t>
            </w:r>
          </w:p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 продажи №121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04.09.16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14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№87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04.09.16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4D7487">
        <w:trPr>
          <w:trHeight w:val="501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№87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04.09.16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85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2. Бурильная машина 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107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 продажи №174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20.01.16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8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№165/09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20.01.16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8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№165/09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20.01.16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25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3. Трактор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15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купли-продажи №98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30.03.16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8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Товарная накладная №749 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30.03.16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5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№749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30.03.16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65"/>
        </w:trPr>
        <w:tc>
          <w:tcPr>
            <w:tcW w:w="7938" w:type="dxa"/>
            <w:gridSpan w:val="4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Вид (группа) ОС: Продуктивный скот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</w:tr>
      <w:tr w:rsidR="002B7F97" w:rsidRPr="006F4C15" w:rsidTr="00A94442">
        <w:trPr>
          <w:trHeight w:val="275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1. Молодняк КРС 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114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купли-продажи №43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08.05.16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7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№77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08.05.16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75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№77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08.05.16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165"/>
        </w:trPr>
        <w:tc>
          <w:tcPr>
            <w:tcW w:w="7938" w:type="dxa"/>
            <w:gridSpan w:val="4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Вид (группа) ОС: Производственный и хозяйственный инвентарь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 Теплица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149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купли-продажи №354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01.12.16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№581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01.12.16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№7581</w:t>
            </w:r>
          </w:p>
        </w:tc>
        <w:tc>
          <w:tcPr>
            <w:tcW w:w="1134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01.12.16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 w:val="restart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Мебель для склада</w:t>
            </w:r>
          </w:p>
        </w:tc>
        <w:tc>
          <w:tcPr>
            <w:tcW w:w="992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93</w:t>
            </w: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купли-продажи №145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  <w:lang w:val="en-US"/>
              </w:rPr>
              <w:t>05.02.1</w:t>
            </w:r>
            <w:r>
              <w:rPr>
                <w:b w:val="0"/>
              </w:rPr>
              <w:t>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№144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  <w:lang w:val="en-US"/>
              </w:rPr>
              <w:t>05.02.1</w:t>
            </w:r>
            <w:r>
              <w:rPr>
                <w:b w:val="0"/>
              </w:rPr>
              <w:t>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90"/>
        </w:trPr>
        <w:tc>
          <w:tcPr>
            <w:tcW w:w="2694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992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</w:t>
            </w:r>
            <w:r w:rsidRPr="006F4C15">
              <w:rPr>
                <w:b w:val="0"/>
                <w:lang w:val="en-US"/>
              </w:rPr>
              <w:t xml:space="preserve"> Y</w:t>
            </w:r>
            <w:r w:rsidRPr="006F4C15">
              <w:rPr>
                <w:b w:val="0"/>
              </w:rPr>
              <w:t>19476</w:t>
            </w:r>
            <w:r w:rsidRPr="006F4C15">
              <w:rPr>
                <w:b w:val="0"/>
                <w:lang w:val="en-US"/>
              </w:rPr>
              <w:t>SH</w:t>
            </w:r>
          </w:p>
        </w:tc>
        <w:tc>
          <w:tcPr>
            <w:tcW w:w="1134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  <w:lang w:val="en-US"/>
              </w:rPr>
              <w:t>05.02.1</w:t>
            </w:r>
            <w:r>
              <w:rPr>
                <w:b w:val="0"/>
              </w:rPr>
              <w:t>6</w:t>
            </w:r>
          </w:p>
        </w:tc>
        <w:tc>
          <w:tcPr>
            <w:tcW w:w="170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</w:tbl>
    <w:p w:rsidR="002B7F97" w:rsidRPr="006F4C15" w:rsidRDefault="002B7F97" w:rsidP="006F4C15">
      <w:pPr>
        <w:ind w:firstLine="720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 xml:space="preserve">В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>
        <w:rPr>
          <w:b w:val="0"/>
          <w:sz w:val="28"/>
        </w:rPr>
        <w:t>на 1 января 2017</w:t>
      </w:r>
      <w:r w:rsidRPr="006F4C15">
        <w:rPr>
          <w:b w:val="0"/>
          <w:sz w:val="28"/>
        </w:rPr>
        <w:t xml:space="preserve"> года на учете числится 137 инвентарных объектов основных средств общей стоимостью </w:t>
      </w:r>
      <w:r>
        <w:rPr>
          <w:b w:val="0"/>
          <w:sz w:val="28"/>
        </w:rPr>
        <w:t>209776</w:t>
      </w:r>
      <w:r w:rsidRPr="006F4C15">
        <w:rPr>
          <w:b w:val="0"/>
          <w:sz w:val="28"/>
        </w:rPr>
        <w:t xml:space="preserve"> тыс. руб.</w:t>
      </w:r>
    </w:p>
    <w:p w:rsidR="002B7F97" w:rsidRPr="006F4C15" w:rsidRDefault="002B7F97" w:rsidP="006F4C15">
      <w:pPr>
        <w:spacing w:line="360" w:lineRule="auto"/>
        <w:ind w:firstLine="720"/>
        <w:rPr>
          <w:b w:val="0"/>
          <w:sz w:val="28"/>
        </w:rPr>
      </w:pPr>
      <w:r w:rsidRPr="006F4C15">
        <w:rPr>
          <w:b w:val="0"/>
          <w:sz w:val="28"/>
        </w:rPr>
        <w:lastRenderedPageBreak/>
        <w:t>Проверка инвентарного состава арендованных основных средств пре</w:t>
      </w:r>
      <w:r w:rsidRPr="006F4C15">
        <w:rPr>
          <w:b w:val="0"/>
          <w:sz w:val="28"/>
        </w:rPr>
        <w:t>д</w:t>
      </w:r>
      <w:r>
        <w:rPr>
          <w:b w:val="0"/>
          <w:sz w:val="28"/>
        </w:rPr>
        <w:t>ставлена в таблице 4</w:t>
      </w:r>
      <w:r w:rsidRPr="006F4C15">
        <w:rPr>
          <w:b w:val="0"/>
          <w:sz w:val="28"/>
        </w:rPr>
        <w:t>.</w:t>
      </w:r>
      <w:r>
        <w:rPr>
          <w:b w:val="0"/>
          <w:sz w:val="28"/>
        </w:rPr>
        <w:t>7</w:t>
      </w:r>
      <w:r w:rsidRPr="006F4C15">
        <w:rPr>
          <w:b w:val="0"/>
          <w:sz w:val="28"/>
        </w:rPr>
        <w:t>.</w:t>
      </w:r>
    </w:p>
    <w:p w:rsidR="002B7F97" w:rsidRPr="006F4C15" w:rsidRDefault="002B7F97" w:rsidP="006F4C15">
      <w:pPr>
        <w:spacing w:line="360" w:lineRule="auto"/>
        <w:ind w:firstLine="720"/>
        <w:rPr>
          <w:b w:val="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Таблица 4</w:t>
      </w:r>
      <w:r w:rsidRPr="006F4C15">
        <w:rPr>
          <w:b w:val="0"/>
          <w:sz w:val="28"/>
        </w:rPr>
        <w:t>.</w:t>
      </w:r>
      <w:r>
        <w:rPr>
          <w:b w:val="0"/>
          <w:sz w:val="28"/>
        </w:rPr>
        <w:t>7</w:t>
      </w:r>
      <w:r w:rsidRPr="006F4C15">
        <w:rPr>
          <w:b w:val="0"/>
          <w:sz w:val="28"/>
        </w:rPr>
        <w:t xml:space="preserve"> - Рабочий документ РД-2 «Проверка инвентарного состава                арендованных основных средств»</w:t>
      </w: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1620"/>
        <w:gridCol w:w="1980"/>
        <w:gridCol w:w="1081"/>
        <w:gridCol w:w="2041"/>
      </w:tblGrid>
      <w:tr w:rsidR="002B7F97" w:rsidRPr="006F4C15" w:rsidTr="00A94442">
        <w:trPr>
          <w:trHeight w:val="306"/>
        </w:trPr>
        <w:tc>
          <w:tcPr>
            <w:tcW w:w="7740" w:type="dxa"/>
            <w:gridSpan w:val="4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 данным организации</w:t>
            </w:r>
          </w:p>
        </w:tc>
        <w:tc>
          <w:tcPr>
            <w:tcW w:w="2041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Наличие (+)/ о</w:t>
            </w:r>
            <w:r w:rsidRPr="006F4C15">
              <w:rPr>
                <w:b w:val="0"/>
              </w:rPr>
              <w:t>т</w:t>
            </w:r>
            <w:r w:rsidRPr="006F4C15">
              <w:rPr>
                <w:b w:val="0"/>
              </w:rPr>
              <w:t>сутствие (-) по данным аудитора</w:t>
            </w:r>
          </w:p>
        </w:tc>
      </w:tr>
      <w:tr w:rsidR="002B7F97" w:rsidRPr="006F4C15" w:rsidTr="00A94442">
        <w:trPr>
          <w:trHeight w:val="306"/>
        </w:trPr>
        <w:tc>
          <w:tcPr>
            <w:tcW w:w="305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Объект основных средств</w:t>
            </w:r>
          </w:p>
        </w:tc>
        <w:tc>
          <w:tcPr>
            <w:tcW w:w="16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Инвентарный номер</w:t>
            </w:r>
          </w:p>
        </w:tc>
        <w:tc>
          <w:tcPr>
            <w:tcW w:w="198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Наличие пе</w:t>
            </w:r>
            <w:r w:rsidRPr="006F4C15">
              <w:rPr>
                <w:b w:val="0"/>
              </w:rPr>
              <w:t>р</w:t>
            </w:r>
            <w:r w:rsidRPr="006F4C15">
              <w:rPr>
                <w:b w:val="0"/>
              </w:rPr>
              <w:t>вичных док</w:t>
            </w:r>
            <w:r w:rsidRPr="006F4C15">
              <w:rPr>
                <w:b w:val="0"/>
              </w:rPr>
              <w:t>у</w:t>
            </w:r>
            <w:r w:rsidRPr="006F4C15">
              <w:rPr>
                <w:b w:val="0"/>
              </w:rPr>
              <w:t>ментов</w:t>
            </w:r>
          </w:p>
        </w:tc>
        <w:tc>
          <w:tcPr>
            <w:tcW w:w="108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Дата</w:t>
            </w:r>
          </w:p>
        </w:tc>
        <w:tc>
          <w:tcPr>
            <w:tcW w:w="2041" w:type="dxa"/>
            <w:vMerge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</w:tr>
      <w:tr w:rsidR="002B7F97" w:rsidRPr="006F4C15" w:rsidTr="00A94442">
        <w:trPr>
          <w:trHeight w:val="306"/>
        </w:trPr>
        <w:tc>
          <w:tcPr>
            <w:tcW w:w="305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Вид (группа) ОС: Здания</w:t>
            </w:r>
          </w:p>
        </w:tc>
        <w:tc>
          <w:tcPr>
            <w:tcW w:w="1620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1980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1081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041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</w:tr>
      <w:tr w:rsidR="002B7F97" w:rsidRPr="006F4C15" w:rsidTr="00A94442">
        <w:trPr>
          <w:trHeight w:val="306"/>
        </w:trPr>
        <w:tc>
          <w:tcPr>
            <w:tcW w:w="305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1.Гараж тракторный</w:t>
            </w:r>
          </w:p>
        </w:tc>
        <w:tc>
          <w:tcPr>
            <w:tcW w:w="16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19а</w:t>
            </w:r>
          </w:p>
        </w:tc>
        <w:tc>
          <w:tcPr>
            <w:tcW w:w="1980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аренды №91-09</w:t>
            </w:r>
          </w:p>
        </w:tc>
        <w:tc>
          <w:tcPr>
            <w:tcW w:w="1081" w:type="dxa"/>
            <w:vAlign w:val="center"/>
          </w:tcPr>
          <w:p w:rsidR="002B7F97" w:rsidRPr="006F4C15" w:rsidRDefault="002B7F97" w:rsidP="00B9585C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31.03.1</w:t>
            </w:r>
            <w:r>
              <w:rPr>
                <w:b w:val="0"/>
              </w:rPr>
              <w:t>6</w:t>
            </w:r>
          </w:p>
        </w:tc>
        <w:tc>
          <w:tcPr>
            <w:tcW w:w="204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225"/>
        </w:trPr>
        <w:tc>
          <w:tcPr>
            <w:tcW w:w="305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2. Склад</w:t>
            </w:r>
          </w:p>
        </w:tc>
        <w:tc>
          <w:tcPr>
            <w:tcW w:w="16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1а</w:t>
            </w:r>
          </w:p>
        </w:tc>
        <w:tc>
          <w:tcPr>
            <w:tcW w:w="1980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аренды №173/07</w:t>
            </w:r>
          </w:p>
        </w:tc>
        <w:tc>
          <w:tcPr>
            <w:tcW w:w="1081" w:type="dxa"/>
            <w:vAlign w:val="center"/>
          </w:tcPr>
          <w:p w:rsidR="002B7F97" w:rsidRPr="006F4C15" w:rsidRDefault="002B7F97" w:rsidP="00B9585C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30.04.1</w:t>
            </w:r>
            <w:r>
              <w:rPr>
                <w:b w:val="0"/>
              </w:rPr>
              <w:t>6</w:t>
            </w:r>
          </w:p>
        </w:tc>
        <w:tc>
          <w:tcPr>
            <w:tcW w:w="204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A94442">
        <w:trPr>
          <w:trHeight w:val="315"/>
        </w:trPr>
        <w:tc>
          <w:tcPr>
            <w:tcW w:w="305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…</w:t>
            </w:r>
          </w:p>
        </w:tc>
        <w:tc>
          <w:tcPr>
            <w:tcW w:w="16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1980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108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204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</w:tr>
      <w:tr w:rsidR="002B7F97" w:rsidRPr="006F4C15" w:rsidTr="00A94442">
        <w:trPr>
          <w:trHeight w:val="315"/>
        </w:trPr>
        <w:tc>
          <w:tcPr>
            <w:tcW w:w="305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20. Коровник </w:t>
            </w:r>
          </w:p>
        </w:tc>
        <w:tc>
          <w:tcPr>
            <w:tcW w:w="16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92а</w:t>
            </w:r>
          </w:p>
        </w:tc>
        <w:tc>
          <w:tcPr>
            <w:tcW w:w="1980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Договор аренды №91-09</w:t>
            </w:r>
          </w:p>
        </w:tc>
        <w:tc>
          <w:tcPr>
            <w:tcW w:w="1081" w:type="dxa"/>
            <w:vAlign w:val="center"/>
          </w:tcPr>
          <w:p w:rsidR="002B7F97" w:rsidRPr="006F4C15" w:rsidRDefault="002B7F97" w:rsidP="00B9585C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31.03.1</w:t>
            </w:r>
            <w:r>
              <w:rPr>
                <w:b w:val="0"/>
              </w:rPr>
              <w:t>6</w:t>
            </w:r>
          </w:p>
        </w:tc>
        <w:tc>
          <w:tcPr>
            <w:tcW w:w="204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</w:tbl>
    <w:p w:rsidR="002B7F97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 xml:space="preserve">На счете 001 в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 w:rsidRPr="006F4C15">
        <w:rPr>
          <w:b w:val="0"/>
          <w:sz w:val="28"/>
        </w:rPr>
        <w:t>числится 20 объектов основных средств.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>Далее проводилась проверка заключения договоров о полной индив</w:t>
      </w:r>
      <w:r w:rsidRPr="006F4C15">
        <w:rPr>
          <w:b w:val="0"/>
          <w:sz w:val="28"/>
        </w:rPr>
        <w:t>и</w:t>
      </w:r>
      <w:r w:rsidRPr="006F4C15">
        <w:rPr>
          <w:b w:val="0"/>
          <w:sz w:val="28"/>
        </w:rPr>
        <w:t>дуальной материальной ответственности с лицами, ответственными за с</w:t>
      </w:r>
      <w:r w:rsidRPr="006F4C15">
        <w:rPr>
          <w:b w:val="0"/>
          <w:sz w:val="28"/>
        </w:rPr>
        <w:t>о</w:t>
      </w:r>
      <w:r w:rsidRPr="006F4C15">
        <w:rPr>
          <w:b w:val="0"/>
          <w:sz w:val="28"/>
        </w:rPr>
        <w:t xml:space="preserve">хранность основных средств.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</w:rPr>
      </w:pPr>
      <w:r w:rsidRPr="006F4C15">
        <w:rPr>
          <w:b w:val="0"/>
          <w:sz w:val="28"/>
        </w:rPr>
        <w:t>При проверке последовательно просматривались все приказы о назн</w:t>
      </w:r>
      <w:r w:rsidRPr="006F4C15">
        <w:rPr>
          <w:b w:val="0"/>
          <w:sz w:val="28"/>
        </w:rPr>
        <w:t>а</w:t>
      </w:r>
      <w:r w:rsidRPr="006F4C15">
        <w:rPr>
          <w:b w:val="0"/>
          <w:sz w:val="28"/>
        </w:rPr>
        <w:t xml:space="preserve">чении материально ответственных лиц, </w:t>
      </w:r>
      <w:r w:rsidRPr="006F4C15">
        <w:rPr>
          <w:b w:val="0"/>
          <w:color w:val="000000"/>
          <w:sz w:val="28"/>
        </w:rPr>
        <w:t xml:space="preserve">и выяснилось, что в организации имеются договоры, которые не были продлены.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таблице 4.8</w:t>
      </w:r>
      <w:r w:rsidRPr="006F4C15">
        <w:rPr>
          <w:b w:val="0"/>
          <w:color w:val="000000"/>
          <w:sz w:val="28"/>
        </w:rPr>
        <w:t xml:space="preserve"> проведем проверку заключения договоров о полной и</w:t>
      </w:r>
      <w:r w:rsidRPr="006F4C15">
        <w:rPr>
          <w:b w:val="0"/>
          <w:color w:val="000000"/>
          <w:sz w:val="28"/>
        </w:rPr>
        <w:t>н</w:t>
      </w:r>
      <w:r w:rsidRPr="006F4C15">
        <w:rPr>
          <w:b w:val="0"/>
          <w:color w:val="000000"/>
          <w:sz w:val="28"/>
        </w:rPr>
        <w:t>дивидуальной материальной ответственности.</w:t>
      </w:r>
    </w:p>
    <w:p w:rsidR="002B7F97" w:rsidRDefault="002B7F97" w:rsidP="006F4C15">
      <w:pPr>
        <w:spacing w:line="360" w:lineRule="auto"/>
        <w:jc w:val="both"/>
        <w:rPr>
          <w:b w:val="0"/>
          <w:color w:val="00000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color w:val="00000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color w:val="00000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color w:val="000000"/>
          <w:sz w:val="28"/>
        </w:rPr>
      </w:pPr>
    </w:p>
    <w:p w:rsidR="002B7F97" w:rsidRPr="006F4C15" w:rsidRDefault="002B7F97" w:rsidP="006F4C15">
      <w:pPr>
        <w:spacing w:line="360" w:lineRule="auto"/>
        <w:jc w:val="both"/>
        <w:rPr>
          <w:b w:val="0"/>
          <w:color w:val="000000"/>
          <w:sz w:val="28"/>
        </w:rPr>
      </w:pP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Таблица 4.8</w:t>
      </w:r>
      <w:r w:rsidRPr="006F4C15">
        <w:rPr>
          <w:b w:val="0"/>
          <w:sz w:val="28"/>
        </w:rPr>
        <w:t xml:space="preserve"> - Рабочий документ РД-3 «Проверка заключения договоров                      о полной индивидуальной материальной ответственности»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395"/>
        <w:gridCol w:w="2475"/>
        <w:gridCol w:w="2052"/>
      </w:tblGrid>
      <w:tr w:rsidR="002B7F97" w:rsidRPr="006F4C15" w:rsidTr="00A94442">
        <w:trPr>
          <w:trHeight w:val="315"/>
        </w:trPr>
        <w:tc>
          <w:tcPr>
            <w:tcW w:w="540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№ п/п</w:t>
            </w:r>
          </w:p>
        </w:tc>
        <w:tc>
          <w:tcPr>
            <w:tcW w:w="4500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ФИО материально ответственных лиц</w:t>
            </w:r>
          </w:p>
        </w:tc>
        <w:tc>
          <w:tcPr>
            <w:tcW w:w="4599" w:type="dxa"/>
            <w:gridSpan w:val="2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Наличие в организации договора</w:t>
            </w:r>
          </w:p>
        </w:tc>
      </w:tr>
      <w:tr w:rsidR="002B7F97" w:rsidRPr="006F4C15" w:rsidTr="00A94442">
        <w:trPr>
          <w:trHeight w:val="420"/>
        </w:trPr>
        <w:tc>
          <w:tcPr>
            <w:tcW w:w="540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4500" w:type="dxa"/>
            <w:vMerge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</w:p>
        </w:tc>
        <w:tc>
          <w:tcPr>
            <w:tcW w:w="25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(+) – наличие, (-) – отсутствие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Срок действия договора</w:t>
            </w:r>
          </w:p>
        </w:tc>
      </w:tr>
      <w:tr w:rsidR="002B7F97" w:rsidRPr="006F4C15" w:rsidTr="00A94442">
        <w:trPr>
          <w:trHeight w:val="517"/>
        </w:trPr>
        <w:tc>
          <w:tcPr>
            <w:tcW w:w="54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450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Юсупов И. Т. </w:t>
            </w:r>
          </w:p>
        </w:tc>
        <w:tc>
          <w:tcPr>
            <w:tcW w:w="25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01.01.2014-01.01.2017</w:t>
            </w:r>
          </w:p>
        </w:tc>
      </w:tr>
      <w:tr w:rsidR="002B7F97" w:rsidRPr="006F4C15" w:rsidTr="00A94442">
        <w:trPr>
          <w:trHeight w:val="318"/>
        </w:trPr>
        <w:tc>
          <w:tcPr>
            <w:tcW w:w="54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450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Шевченко О.М. </w:t>
            </w:r>
          </w:p>
        </w:tc>
        <w:tc>
          <w:tcPr>
            <w:tcW w:w="25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>
              <w:rPr>
                <w:b w:val="0"/>
              </w:rPr>
              <w:t>12.04.2014 - 01.01.2017</w:t>
            </w:r>
          </w:p>
        </w:tc>
      </w:tr>
      <w:tr w:rsidR="002B7F97" w:rsidRPr="006F4C15" w:rsidTr="00A94442">
        <w:trPr>
          <w:trHeight w:val="298"/>
        </w:trPr>
        <w:tc>
          <w:tcPr>
            <w:tcW w:w="54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  <w:tc>
          <w:tcPr>
            <w:tcW w:w="450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 xml:space="preserve">Орлов С.В. </w:t>
            </w:r>
          </w:p>
        </w:tc>
        <w:tc>
          <w:tcPr>
            <w:tcW w:w="25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</w:rPr>
              <w:t>01.06.2015</w:t>
            </w:r>
            <w:r w:rsidRPr="006F4C15">
              <w:rPr>
                <w:b w:val="0"/>
              </w:rPr>
              <w:t xml:space="preserve"> -</w:t>
            </w:r>
          </w:p>
          <w:p w:rsidR="002B7F97" w:rsidRPr="006F4C15" w:rsidRDefault="002B7F97" w:rsidP="00D414CE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01.01.201</w:t>
            </w:r>
            <w:r>
              <w:rPr>
                <w:b w:val="0"/>
              </w:rPr>
              <w:t>8</w:t>
            </w:r>
          </w:p>
        </w:tc>
      </w:tr>
      <w:tr w:rsidR="002B7F97" w:rsidRPr="006F4C15" w:rsidTr="00A94442">
        <w:trPr>
          <w:trHeight w:val="278"/>
        </w:trPr>
        <w:tc>
          <w:tcPr>
            <w:tcW w:w="54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  <w:tc>
          <w:tcPr>
            <w:tcW w:w="450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proofErr w:type="spellStart"/>
            <w:r w:rsidRPr="006F4C15">
              <w:rPr>
                <w:b w:val="0"/>
              </w:rPr>
              <w:t>Безносова</w:t>
            </w:r>
            <w:proofErr w:type="spellEnd"/>
            <w:r w:rsidRPr="006F4C15">
              <w:rPr>
                <w:b w:val="0"/>
              </w:rPr>
              <w:t xml:space="preserve"> И.Р. </w:t>
            </w:r>
          </w:p>
        </w:tc>
        <w:tc>
          <w:tcPr>
            <w:tcW w:w="252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2079" w:type="dxa"/>
            <w:vAlign w:val="center"/>
          </w:tcPr>
          <w:p w:rsidR="002B7F97" w:rsidRPr="006F4C15" w:rsidRDefault="002B7F97" w:rsidP="00D414CE">
            <w:pPr>
              <w:jc w:val="center"/>
              <w:rPr>
                <w:b w:val="0"/>
              </w:rPr>
            </w:pPr>
            <w:r>
              <w:rPr>
                <w:b w:val="0"/>
              </w:rPr>
              <w:t>01.07.2015</w:t>
            </w:r>
            <w:r w:rsidRPr="006F4C15">
              <w:rPr>
                <w:b w:val="0"/>
              </w:rPr>
              <w:t xml:space="preserve"> - 01.12.201</w:t>
            </w:r>
            <w:r>
              <w:rPr>
                <w:b w:val="0"/>
              </w:rPr>
              <w:t>8</w:t>
            </w:r>
          </w:p>
        </w:tc>
      </w:tr>
    </w:tbl>
    <w:p w:rsidR="002B7F97" w:rsidRPr="006F4C15" w:rsidRDefault="002B7F97" w:rsidP="006F4C15">
      <w:pPr>
        <w:tabs>
          <w:tab w:val="left" w:pos="726"/>
        </w:tabs>
        <w:rPr>
          <w:b w:val="0"/>
          <w:color w:val="FF0000"/>
        </w:rPr>
      </w:pP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>При проверке сроков проведения инвентаризации проверялся прика</w:t>
      </w:r>
      <w:r>
        <w:rPr>
          <w:b w:val="0"/>
          <w:sz w:val="28"/>
        </w:rPr>
        <w:t>з руководителя №61 от 30.11.2016</w:t>
      </w:r>
      <w:r w:rsidRPr="006F4C15">
        <w:rPr>
          <w:b w:val="0"/>
          <w:sz w:val="28"/>
        </w:rPr>
        <w:t>г. «О проведении годовой инвентаризации имущества и финансовых обязательств». По данным инвентаризационн</w:t>
      </w:r>
      <w:r>
        <w:rPr>
          <w:b w:val="0"/>
          <w:sz w:val="28"/>
        </w:rPr>
        <w:t>ой описи  ИНВ-1 №001 от 02.12.16</w:t>
      </w:r>
      <w:r w:rsidRPr="006F4C15">
        <w:rPr>
          <w:b w:val="0"/>
          <w:sz w:val="28"/>
        </w:rPr>
        <w:t xml:space="preserve"> расхождений между фактическим наличием имущества и данными бухгалтерского учета не было обнаружено.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>Данные инвентари</w:t>
      </w:r>
      <w:r>
        <w:rPr>
          <w:b w:val="0"/>
          <w:sz w:val="28"/>
        </w:rPr>
        <w:t>зационной описи №001 от 02.12.16</w:t>
      </w:r>
      <w:r w:rsidRPr="006F4C15">
        <w:rPr>
          <w:b w:val="0"/>
          <w:sz w:val="28"/>
        </w:rPr>
        <w:t xml:space="preserve"> сверялись с да</w:t>
      </w:r>
      <w:r w:rsidRPr="006F4C15">
        <w:rPr>
          <w:b w:val="0"/>
          <w:sz w:val="28"/>
        </w:rPr>
        <w:t>н</w:t>
      </w:r>
      <w:r w:rsidRPr="006F4C15">
        <w:rPr>
          <w:b w:val="0"/>
          <w:sz w:val="28"/>
        </w:rPr>
        <w:t>ными инвентарных карточек учета объектов основных средств, а также с данными бухгалтерских регистров. В ходе данной проверки расхождений между  данными аналитического и синтетического учета обнаружено не б</w:t>
      </w:r>
      <w:r w:rsidRPr="006F4C15">
        <w:rPr>
          <w:b w:val="0"/>
          <w:sz w:val="28"/>
        </w:rPr>
        <w:t>ы</w:t>
      </w:r>
      <w:r w:rsidRPr="006F4C15">
        <w:rPr>
          <w:b w:val="0"/>
          <w:sz w:val="28"/>
        </w:rPr>
        <w:t>ло.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В таблице 4.9</w:t>
      </w:r>
      <w:r w:rsidRPr="006F4C15">
        <w:rPr>
          <w:b w:val="0"/>
          <w:sz w:val="28"/>
        </w:rPr>
        <w:t xml:space="preserve"> представлено документальное оформление инвентариз</w:t>
      </w:r>
      <w:r w:rsidRPr="006F4C15">
        <w:rPr>
          <w:b w:val="0"/>
          <w:sz w:val="28"/>
        </w:rPr>
        <w:t>а</w:t>
      </w:r>
      <w:r w:rsidRPr="006F4C15">
        <w:rPr>
          <w:b w:val="0"/>
          <w:sz w:val="28"/>
        </w:rPr>
        <w:t>ции основных средств.</w:t>
      </w: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Таблица 4</w:t>
      </w:r>
      <w:r w:rsidRPr="006F4C15">
        <w:rPr>
          <w:b w:val="0"/>
          <w:sz w:val="28"/>
        </w:rPr>
        <w:t>.</w:t>
      </w:r>
      <w:r>
        <w:rPr>
          <w:b w:val="0"/>
          <w:sz w:val="28"/>
        </w:rPr>
        <w:t>9</w:t>
      </w:r>
      <w:r w:rsidRPr="006F4C15">
        <w:rPr>
          <w:b w:val="0"/>
          <w:sz w:val="28"/>
        </w:rPr>
        <w:t xml:space="preserve"> - Рабочий документ РД-4 «Документальное оформление                 инвентаризации основных средств»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4168"/>
        <w:gridCol w:w="1835"/>
        <w:gridCol w:w="3015"/>
      </w:tblGrid>
      <w:tr w:rsidR="002B7F97" w:rsidRPr="006F4C15" w:rsidTr="00A94442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№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Первичные документы о проведении инвентаризации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(+) – наличие, (-) – отсутствие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Замечания</w:t>
            </w:r>
          </w:p>
        </w:tc>
      </w:tr>
      <w:tr w:rsidR="002B7F97" w:rsidRPr="006F4C15" w:rsidTr="00A94442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  <w:tc>
          <w:tcPr>
            <w:tcW w:w="0" w:type="auto"/>
          </w:tcPr>
          <w:p w:rsidR="002B7F97" w:rsidRPr="006F4C15" w:rsidRDefault="002B7F97" w:rsidP="00D414CE">
            <w:pPr>
              <w:tabs>
                <w:tab w:val="left" w:pos="7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0" w:type="auto"/>
            <w:vAlign w:val="center"/>
          </w:tcPr>
          <w:p w:rsidR="002B7F97" w:rsidRPr="006F4C15" w:rsidRDefault="002B7F97" w:rsidP="00D414CE">
            <w:pPr>
              <w:tabs>
                <w:tab w:val="left" w:pos="7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2B7F97" w:rsidRPr="006F4C15" w:rsidRDefault="002B7F97" w:rsidP="00D414CE">
            <w:pPr>
              <w:tabs>
                <w:tab w:val="left" w:pos="7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6F4C15" w:rsidTr="00A94442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Приказ руководителя  «О проведении годовой инвентаризации имущества и финансовых обязательств»</w:t>
            </w:r>
          </w:p>
        </w:tc>
        <w:tc>
          <w:tcPr>
            <w:tcW w:w="0" w:type="auto"/>
            <w:vAlign w:val="center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</w:tr>
      <w:tr w:rsidR="002B7F97" w:rsidRPr="006F4C15" w:rsidTr="00A94442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Приказ о составе комиссии</w:t>
            </w:r>
          </w:p>
        </w:tc>
        <w:tc>
          <w:tcPr>
            <w:tcW w:w="0" w:type="auto"/>
            <w:vAlign w:val="center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Утвержден в составе пр</w:t>
            </w:r>
            <w:r w:rsidRPr="006F4C15">
              <w:rPr>
                <w:b w:val="0"/>
              </w:rPr>
              <w:t>и</w:t>
            </w:r>
            <w:r w:rsidRPr="006F4C15">
              <w:rPr>
                <w:b w:val="0"/>
              </w:rPr>
              <w:t>каза о проведении инве</w:t>
            </w:r>
            <w:r w:rsidRPr="006F4C15">
              <w:rPr>
                <w:b w:val="0"/>
              </w:rPr>
              <w:t>н</w:t>
            </w:r>
            <w:r w:rsidRPr="006F4C15">
              <w:rPr>
                <w:b w:val="0"/>
              </w:rPr>
              <w:t>таризации</w:t>
            </w:r>
          </w:p>
        </w:tc>
      </w:tr>
      <w:tr w:rsidR="002B7F97" w:rsidRPr="006F4C15" w:rsidTr="00A94442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Книга контроля за выполнением пр</w:t>
            </w:r>
            <w:r w:rsidRPr="006F4C15">
              <w:rPr>
                <w:b w:val="0"/>
              </w:rPr>
              <w:t>и</w:t>
            </w:r>
            <w:r w:rsidRPr="006F4C15">
              <w:rPr>
                <w:b w:val="0"/>
              </w:rPr>
              <w:t>казов о проведении инвентаризации</w:t>
            </w:r>
          </w:p>
        </w:tc>
        <w:tc>
          <w:tcPr>
            <w:tcW w:w="0" w:type="auto"/>
            <w:vAlign w:val="center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</w:tr>
    </w:tbl>
    <w:p w:rsidR="002B7F97" w:rsidRPr="00D414CE" w:rsidRDefault="002B7F97" w:rsidP="00D414CE">
      <w:pPr>
        <w:jc w:val="right"/>
        <w:rPr>
          <w:b w:val="0"/>
        </w:rPr>
      </w:pPr>
      <w:r w:rsidRPr="00D414CE">
        <w:rPr>
          <w:b w:val="0"/>
        </w:rPr>
        <w:lastRenderedPageBreak/>
        <w:t>Продолжение таблицы 4.9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4200"/>
        <w:gridCol w:w="1843"/>
        <w:gridCol w:w="3084"/>
      </w:tblGrid>
      <w:tr w:rsidR="002B7F97" w:rsidRPr="006F4C15" w:rsidTr="00D414CE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  <w:tc>
          <w:tcPr>
            <w:tcW w:w="4200" w:type="dxa"/>
          </w:tcPr>
          <w:p w:rsidR="002B7F97" w:rsidRPr="006F4C15" w:rsidRDefault="002B7F97" w:rsidP="00D414CE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2B7F97" w:rsidRPr="006F4C15" w:rsidRDefault="002B7F97" w:rsidP="00D414CE">
            <w:pPr>
              <w:tabs>
                <w:tab w:val="left" w:pos="7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84" w:type="dxa"/>
          </w:tcPr>
          <w:p w:rsidR="002B7F97" w:rsidRPr="006F4C15" w:rsidRDefault="002B7F97" w:rsidP="00D414CE">
            <w:pPr>
              <w:tabs>
                <w:tab w:val="left" w:pos="726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6F4C15" w:rsidTr="00D414CE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  <w:tc>
          <w:tcPr>
            <w:tcW w:w="4200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Акт контрольной проверки правил</w:t>
            </w:r>
            <w:r w:rsidRPr="006F4C15">
              <w:rPr>
                <w:b w:val="0"/>
              </w:rPr>
              <w:t>ь</w:t>
            </w:r>
            <w:r w:rsidRPr="006F4C15">
              <w:rPr>
                <w:b w:val="0"/>
              </w:rPr>
              <w:t>ности проведения инвентаризации о</w:t>
            </w:r>
            <w:r w:rsidRPr="006F4C15">
              <w:rPr>
                <w:b w:val="0"/>
              </w:rPr>
              <w:t>с</w:t>
            </w:r>
            <w:r w:rsidRPr="006F4C15">
              <w:rPr>
                <w:b w:val="0"/>
              </w:rPr>
              <w:t>новных средств</w:t>
            </w:r>
          </w:p>
        </w:tc>
        <w:tc>
          <w:tcPr>
            <w:tcW w:w="1843" w:type="dxa"/>
            <w:vAlign w:val="center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3084" w:type="dxa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</w:tr>
      <w:tr w:rsidR="002B7F97" w:rsidRPr="006F4C15" w:rsidTr="00D414CE">
        <w:trPr>
          <w:trHeight w:val="176"/>
        </w:trPr>
        <w:tc>
          <w:tcPr>
            <w:tcW w:w="0" w:type="auto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  <w:tc>
          <w:tcPr>
            <w:tcW w:w="4200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Ведомость результатов, выявленных инвентаризацией</w:t>
            </w:r>
          </w:p>
        </w:tc>
        <w:tc>
          <w:tcPr>
            <w:tcW w:w="1843" w:type="dxa"/>
            <w:vAlign w:val="center"/>
          </w:tcPr>
          <w:p w:rsidR="002B7F97" w:rsidRPr="006F4C15" w:rsidRDefault="002B7F97" w:rsidP="00A94442">
            <w:pPr>
              <w:tabs>
                <w:tab w:val="left" w:pos="726"/>
              </w:tabs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  <w:tc>
          <w:tcPr>
            <w:tcW w:w="3084" w:type="dxa"/>
          </w:tcPr>
          <w:p w:rsidR="002B7F97" w:rsidRPr="006F4C15" w:rsidRDefault="002B7F97" w:rsidP="00A94442">
            <w:pPr>
              <w:tabs>
                <w:tab w:val="left" w:pos="726"/>
              </w:tabs>
              <w:rPr>
                <w:b w:val="0"/>
              </w:rPr>
            </w:pPr>
          </w:p>
        </w:tc>
      </w:tr>
    </w:tbl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В ходе проверки правильности отнесения предметов к основным сре</w:t>
      </w:r>
      <w:r w:rsidRPr="006F4C15">
        <w:rPr>
          <w:b w:val="0"/>
          <w:sz w:val="28"/>
        </w:rPr>
        <w:t>д</w:t>
      </w:r>
      <w:r w:rsidRPr="006F4C15">
        <w:rPr>
          <w:b w:val="0"/>
          <w:sz w:val="28"/>
        </w:rPr>
        <w:t>ствам просматривался приказ № 331 «Об учетной политике предприятия для целей бухгалтерского учета» предприятия, в части следующих пунктов: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1) лимит стоимость объектов для их отнесения к основным средствам и средствам в обороте (более 40 000 руб.);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2) установленный перечень объектов, относимых к основным сре</w:t>
      </w:r>
      <w:r w:rsidRPr="006F4C15">
        <w:rPr>
          <w:b w:val="0"/>
          <w:sz w:val="28"/>
        </w:rPr>
        <w:t>д</w:t>
      </w:r>
      <w:r w:rsidRPr="006F4C15">
        <w:rPr>
          <w:b w:val="0"/>
          <w:sz w:val="28"/>
        </w:rPr>
        <w:t>ствам;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3) срок эксплуатации должен превышать 12 месяцев.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Также проверялись первичные документы по формам ОС-6 с №1 по №157. Несоответствий учетной политике отнесения основных средств обн</w:t>
      </w:r>
      <w:r w:rsidRPr="006F4C15">
        <w:rPr>
          <w:b w:val="0"/>
          <w:sz w:val="28"/>
        </w:rPr>
        <w:t>а</w:t>
      </w:r>
      <w:r w:rsidRPr="006F4C15">
        <w:rPr>
          <w:b w:val="0"/>
          <w:sz w:val="28"/>
        </w:rPr>
        <w:t>ружено не было.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При изучении договоров купли-продажи, аренды, свидетельств о рег</w:t>
      </w:r>
      <w:r w:rsidRPr="006F4C15">
        <w:rPr>
          <w:b w:val="0"/>
          <w:sz w:val="28"/>
        </w:rPr>
        <w:t>и</w:t>
      </w:r>
      <w:r w:rsidRPr="006F4C15">
        <w:rPr>
          <w:b w:val="0"/>
          <w:sz w:val="28"/>
        </w:rPr>
        <w:t>страции сделок документы проверялись на соответствие законодательным актам. Было выявлено, что не на всех документах имеются все необходимые реквизиты (не везде имеются печати, подписи).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2 этап: Аудит поступления основных средств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>Было проверено соблюдение законности, а также правильность отр</w:t>
      </w:r>
      <w:r w:rsidRPr="006F4C15">
        <w:rPr>
          <w:b w:val="0"/>
          <w:sz w:val="28"/>
        </w:rPr>
        <w:t>а</w:t>
      </w:r>
      <w:r w:rsidRPr="006F4C15">
        <w:rPr>
          <w:b w:val="0"/>
          <w:sz w:val="28"/>
        </w:rPr>
        <w:t>жения данных операций в учете. Проверялась правильность сумм, уплаче</w:t>
      </w:r>
      <w:r w:rsidRPr="006F4C15">
        <w:rPr>
          <w:b w:val="0"/>
          <w:sz w:val="28"/>
        </w:rPr>
        <w:t>н</w:t>
      </w:r>
      <w:r w:rsidRPr="006F4C15">
        <w:rPr>
          <w:b w:val="0"/>
          <w:sz w:val="28"/>
        </w:rPr>
        <w:t>ных поставщикам, а также правильность сумм НДС.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  <w:r w:rsidRPr="006F4C15">
        <w:rPr>
          <w:b w:val="0"/>
          <w:sz w:val="28"/>
        </w:rPr>
        <w:t xml:space="preserve">В таблице </w:t>
      </w:r>
      <w:r>
        <w:rPr>
          <w:b w:val="0"/>
          <w:sz w:val="28"/>
        </w:rPr>
        <w:t>4</w:t>
      </w:r>
      <w:r w:rsidRPr="006F4C15">
        <w:rPr>
          <w:b w:val="0"/>
          <w:sz w:val="28"/>
        </w:rPr>
        <w:t>.11 представим следующий рабочий документ аудитора по учету основных средств, а именно приобретение объектов основных средств за 2015г.</w:t>
      </w:r>
    </w:p>
    <w:p w:rsidR="002B7F97" w:rsidRDefault="002B7F97" w:rsidP="006F4C15">
      <w:pPr>
        <w:spacing w:line="360" w:lineRule="auto"/>
        <w:jc w:val="both"/>
        <w:rPr>
          <w:b w:val="0"/>
          <w:sz w:val="28"/>
        </w:rPr>
      </w:pPr>
    </w:p>
    <w:p w:rsidR="002B7F97" w:rsidRDefault="002B7F97" w:rsidP="006F4C15">
      <w:pPr>
        <w:spacing w:line="360" w:lineRule="auto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Таблица 4.10</w:t>
      </w:r>
      <w:r w:rsidRPr="006F4C15">
        <w:rPr>
          <w:b w:val="0"/>
          <w:sz w:val="28"/>
        </w:rPr>
        <w:t xml:space="preserve"> - Рабочий документ РД-5 «Приобретение объектов основных средств за 2016г.»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2147"/>
        <w:gridCol w:w="1451"/>
        <w:gridCol w:w="1275"/>
        <w:gridCol w:w="1451"/>
        <w:gridCol w:w="1275"/>
        <w:gridCol w:w="1425"/>
      </w:tblGrid>
      <w:tr w:rsidR="002B7F97" w:rsidRPr="006F4C15" w:rsidTr="00A94442">
        <w:trPr>
          <w:trHeight w:val="300"/>
        </w:trPr>
        <w:tc>
          <w:tcPr>
            <w:tcW w:w="5400" w:type="dxa"/>
            <w:gridSpan w:val="4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 данным организации</w:t>
            </w:r>
          </w:p>
        </w:tc>
        <w:tc>
          <w:tcPr>
            <w:tcW w:w="4346" w:type="dxa"/>
            <w:gridSpan w:val="3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 данным аудитора</w:t>
            </w:r>
          </w:p>
        </w:tc>
      </w:tr>
      <w:tr w:rsidR="002B7F97" w:rsidRPr="006F4C15" w:rsidTr="00A94442">
        <w:trPr>
          <w:trHeight w:val="510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№</w:t>
            </w:r>
          </w:p>
        </w:tc>
        <w:tc>
          <w:tcPr>
            <w:tcW w:w="2249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Наименование о</w:t>
            </w:r>
            <w:r w:rsidRPr="006F4C15">
              <w:rPr>
                <w:b w:val="0"/>
              </w:rPr>
              <w:t>с</w:t>
            </w:r>
            <w:r w:rsidRPr="006F4C15">
              <w:rPr>
                <w:b w:val="0"/>
              </w:rPr>
              <w:t>новного средства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Сумма, руб.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НДС, руб.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Сумма, руб.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НДС, руб.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Отклон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ние</w:t>
            </w:r>
          </w:p>
        </w:tc>
      </w:tr>
      <w:tr w:rsidR="002B7F97" w:rsidRPr="006F4C15" w:rsidTr="00A94442">
        <w:trPr>
          <w:trHeight w:val="205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224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Трактор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2 483 973,03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378 911,14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2 483 973,03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378 911,14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  <w:tr w:rsidR="002B7F97" w:rsidRPr="006F4C15" w:rsidTr="00A94442">
        <w:trPr>
          <w:trHeight w:val="205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224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Комбайны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275 750,00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42 063,56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275 750,00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42 063,56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  <w:tr w:rsidR="002B7F97" w:rsidRPr="006F4C15" w:rsidTr="00A94442">
        <w:trPr>
          <w:trHeight w:val="205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  <w:tc>
          <w:tcPr>
            <w:tcW w:w="224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Компьютер на склад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462 476,18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70 547,21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462 476,18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70 547,21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  <w:tr w:rsidR="002B7F97" w:rsidRPr="006F4C15" w:rsidTr="00A94442">
        <w:trPr>
          <w:trHeight w:val="205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  <w:tc>
          <w:tcPr>
            <w:tcW w:w="224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Производстве</w:t>
            </w:r>
            <w:r w:rsidRPr="006F4C15">
              <w:rPr>
                <w:b w:val="0"/>
              </w:rPr>
              <w:t>н</w:t>
            </w:r>
            <w:r w:rsidRPr="006F4C15">
              <w:rPr>
                <w:b w:val="0"/>
              </w:rPr>
              <w:t>ный инвентарь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2 550 082,19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388 995,59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2 550 082,19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388 995,59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  <w:tr w:rsidR="002B7F97" w:rsidRPr="006F4C15" w:rsidTr="00A94442">
        <w:trPr>
          <w:trHeight w:val="205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  <w:tc>
          <w:tcPr>
            <w:tcW w:w="2249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Молодняк КРС</w:t>
            </w:r>
          </w:p>
        </w:tc>
        <w:tc>
          <w:tcPr>
            <w:tcW w:w="1396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553 419,99</w:t>
            </w:r>
          </w:p>
        </w:tc>
        <w:tc>
          <w:tcPr>
            <w:tcW w:w="1310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84 420,00</w:t>
            </w:r>
          </w:p>
        </w:tc>
        <w:tc>
          <w:tcPr>
            <w:tcW w:w="140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553 419,99</w:t>
            </w:r>
          </w:p>
        </w:tc>
        <w:tc>
          <w:tcPr>
            <w:tcW w:w="1368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84 420,00</w:t>
            </w:r>
          </w:p>
        </w:tc>
        <w:tc>
          <w:tcPr>
            <w:tcW w:w="157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</w:tbl>
    <w:p w:rsidR="002B7F97" w:rsidRPr="006F4C15" w:rsidRDefault="002B7F97" w:rsidP="006F4C15">
      <w:pPr>
        <w:spacing w:line="360" w:lineRule="auto"/>
        <w:ind w:firstLine="720"/>
        <w:jc w:val="both"/>
        <w:rPr>
          <w:b w:val="0"/>
        </w:rPr>
      </w:pP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 w:rsidRPr="006F4C15">
        <w:rPr>
          <w:b w:val="0"/>
          <w:sz w:val="28"/>
        </w:rPr>
        <w:t>При проверке документального оформления операций по приобрет</w:t>
      </w:r>
      <w:r w:rsidRPr="006F4C15">
        <w:rPr>
          <w:b w:val="0"/>
          <w:sz w:val="28"/>
        </w:rPr>
        <w:t>е</w:t>
      </w:r>
      <w:r w:rsidRPr="006F4C15">
        <w:rPr>
          <w:b w:val="0"/>
          <w:sz w:val="28"/>
        </w:rPr>
        <w:t>нию основных средств проверялось наличие, оформление договоров и пл</w:t>
      </w:r>
      <w:r w:rsidRPr="006F4C15">
        <w:rPr>
          <w:b w:val="0"/>
          <w:sz w:val="28"/>
        </w:rPr>
        <w:t>а</w:t>
      </w:r>
      <w:r w:rsidRPr="006F4C15">
        <w:rPr>
          <w:b w:val="0"/>
          <w:sz w:val="28"/>
        </w:rPr>
        <w:t xml:space="preserve">тежных документов (товарных накладных, счетов-фактур). 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В таблице 4.11</w:t>
      </w:r>
      <w:r w:rsidRPr="006F4C15">
        <w:rPr>
          <w:b w:val="0"/>
          <w:sz w:val="28"/>
        </w:rPr>
        <w:t xml:space="preserve"> представим приобретение о</w:t>
      </w:r>
      <w:r>
        <w:rPr>
          <w:b w:val="0"/>
          <w:sz w:val="28"/>
        </w:rPr>
        <w:t>бъектов основных средств за 2016</w:t>
      </w:r>
      <w:r w:rsidRPr="006F4C15">
        <w:rPr>
          <w:b w:val="0"/>
          <w:sz w:val="28"/>
        </w:rPr>
        <w:t>г.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Таблица 4.11</w:t>
      </w:r>
      <w:r w:rsidRPr="006F4C15">
        <w:rPr>
          <w:b w:val="0"/>
          <w:sz w:val="28"/>
        </w:rPr>
        <w:t xml:space="preserve"> - Рабочий документ РД-6 «Приобретение о</w:t>
      </w:r>
      <w:r>
        <w:rPr>
          <w:b w:val="0"/>
          <w:sz w:val="28"/>
        </w:rPr>
        <w:t>бъектов основных средств за 2016</w:t>
      </w:r>
      <w:r w:rsidRPr="006F4C15">
        <w:rPr>
          <w:b w:val="0"/>
          <w:sz w:val="28"/>
        </w:rPr>
        <w:t xml:space="preserve"> год»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553"/>
        <w:gridCol w:w="4411"/>
        <w:gridCol w:w="2054"/>
      </w:tblGrid>
      <w:tr w:rsidR="002B7F97" w:rsidRPr="006F4C15" w:rsidTr="00D414CE">
        <w:trPr>
          <w:trHeight w:val="120"/>
        </w:trPr>
        <w:tc>
          <w:tcPr>
            <w:tcW w:w="7409" w:type="dxa"/>
            <w:gridSpan w:val="3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По данным организации</w:t>
            </w:r>
          </w:p>
        </w:tc>
        <w:tc>
          <w:tcPr>
            <w:tcW w:w="2054" w:type="dxa"/>
            <w:vMerge w:val="restart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Наличие (+) / о</w:t>
            </w:r>
            <w:r w:rsidRPr="006F4C15">
              <w:rPr>
                <w:b w:val="0"/>
              </w:rPr>
              <w:t>т</w:t>
            </w:r>
            <w:r w:rsidRPr="006F4C15">
              <w:rPr>
                <w:b w:val="0"/>
              </w:rPr>
              <w:t>сутствие (-) по данным аудитора</w:t>
            </w:r>
          </w:p>
        </w:tc>
      </w:tr>
      <w:tr w:rsidR="002B7F97" w:rsidRPr="006F4C15" w:rsidTr="00D414CE">
        <w:trPr>
          <w:trHeight w:val="690"/>
        </w:trPr>
        <w:tc>
          <w:tcPr>
            <w:tcW w:w="445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№</w:t>
            </w:r>
          </w:p>
        </w:tc>
        <w:tc>
          <w:tcPr>
            <w:tcW w:w="2553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Наименование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ного средства</w:t>
            </w: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Первичный документ</w:t>
            </w:r>
          </w:p>
        </w:tc>
        <w:tc>
          <w:tcPr>
            <w:tcW w:w="2054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</w:tr>
      <w:tr w:rsidR="002B7F97" w:rsidRPr="006F4C15" w:rsidTr="00D414CE">
        <w:trPr>
          <w:trHeight w:val="241"/>
        </w:trPr>
        <w:tc>
          <w:tcPr>
            <w:tcW w:w="445" w:type="dxa"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</w:tcPr>
          <w:p w:rsidR="002B7F97" w:rsidRPr="006F4C15" w:rsidRDefault="002B7F97" w:rsidP="00E7750A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11" w:type="dxa"/>
          </w:tcPr>
          <w:p w:rsidR="002B7F97" w:rsidRPr="006F4C15" w:rsidRDefault="002B7F97" w:rsidP="00E7750A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E7750A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6F4C15" w:rsidTr="00D414CE">
        <w:trPr>
          <w:trHeight w:val="241"/>
        </w:trPr>
        <w:tc>
          <w:tcPr>
            <w:tcW w:w="445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2553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Трактор</w:t>
            </w:r>
          </w:p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</w:t>
            </w:r>
            <w:r>
              <w:rPr>
                <w:b w:val="0"/>
              </w:rPr>
              <w:t>рная накладная №7673 от 16.02.16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308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Счет-фактура №7673 от 16.02.16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285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Акт о приеме-передаче объекта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 ф. ОС-1 №154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159"/>
        </w:trPr>
        <w:tc>
          <w:tcPr>
            <w:tcW w:w="445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  <w:tc>
          <w:tcPr>
            <w:tcW w:w="2553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Комбайны</w:t>
            </w:r>
          </w:p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накладная №7</w:t>
            </w:r>
            <w:r>
              <w:rPr>
                <w:b w:val="0"/>
              </w:rPr>
              <w:t>49 от 30.03.16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212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Счет-фактура №749 от 30.03.16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285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Акт о приеме-передаче объекта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 ф. ОС-1 №155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-</w:t>
            </w:r>
          </w:p>
        </w:tc>
      </w:tr>
      <w:tr w:rsidR="002B7F97" w:rsidRPr="006F4C15" w:rsidTr="00D414CE">
        <w:trPr>
          <w:trHeight w:val="271"/>
        </w:trPr>
        <w:tc>
          <w:tcPr>
            <w:tcW w:w="445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3</w:t>
            </w:r>
          </w:p>
        </w:tc>
        <w:tc>
          <w:tcPr>
            <w:tcW w:w="2553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Компьютер на склад</w:t>
            </w: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Това</w:t>
            </w:r>
            <w:r>
              <w:rPr>
                <w:b w:val="0"/>
              </w:rPr>
              <w:t>рная накладная №1632 от 19.04.16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172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Счет-фактура №1632 от 19.04.16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315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Акт о приеме-передаче объекта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 ф. ОС-1 №156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217"/>
        </w:trPr>
        <w:tc>
          <w:tcPr>
            <w:tcW w:w="445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4</w:t>
            </w:r>
          </w:p>
        </w:tc>
        <w:tc>
          <w:tcPr>
            <w:tcW w:w="2553" w:type="dxa"/>
            <w:vMerge w:val="restart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 xml:space="preserve">Производственный инвентарь </w:t>
            </w: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Тов</w:t>
            </w:r>
            <w:r>
              <w:rPr>
                <w:b w:val="0"/>
              </w:rPr>
              <w:t>арная накладная №408 от 25.05.16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104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>
              <w:rPr>
                <w:b w:val="0"/>
              </w:rPr>
              <w:t>Счет-фактура №408 от 25.05.16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D414CE">
        <w:trPr>
          <w:trHeight w:val="363"/>
        </w:trPr>
        <w:tc>
          <w:tcPr>
            <w:tcW w:w="445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2553" w:type="dxa"/>
            <w:vMerge/>
          </w:tcPr>
          <w:p w:rsidR="002B7F97" w:rsidRPr="006F4C15" w:rsidRDefault="002B7F97" w:rsidP="00A94442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A94442">
            <w:pPr>
              <w:rPr>
                <w:b w:val="0"/>
              </w:rPr>
            </w:pPr>
            <w:r w:rsidRPr="006F4C15">
              <w:rPr>
                <w:b w:val="0"/>
              </w:rPr>
              <w:t>Акт о приеме-передаче объекта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 ф. ОС-1 №157</w:t>
            </w:r>
          </w:p>
        </w:tc>
        <w:tc>
          <w:tcPr>
            <w:tcW w:w="2054" w:type="dxa"/>
            <w:vAlign w:val="center"/>
          </w:tcPr>
          <w:p w:rsidR="002B7F97" w:rsidRPr="006F4C15" w:rsidRDefault="002B7F97" w:rsidP="00A94442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</w:tbl>
    <w:p w:rsidR="002B7F97" w:rsidRPr="00E7750A" w:rsidRDefault="002B7F97" w:rsidP="00E7750A">
      <w:pPr>
        <w:jc w:val="right"/>
        <w:rPr>
          <w:b w:val="0"/>
        </w:rPr>
      </w:pPr>
      <w:r w:rsidRPr="00E7750A">
        <w:rPr>
          <w:b w:val="0"/>
        </w:rPr>
        <w:lastRenderedPageBreak/>
        <w:t>Продолжение таблицы 4.11</w:t>
      </w:r>
    </w:p>
    <w:tbl>
      <w:tblPr>
        <w:tblpPr w:leftFromText="180" w:rightFromText="180" w:vertAnchor="text" w:horzAnchor="margin" w:tblpX="108" w:tblpY="3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356"/>
        <w:gridCol w:w="4411"/>
        <w:gridCol w:w="2197"/>
      </w:tblGrid>
      <w:tr w:rsidR="002B7F97" w:rsidRPr="006F4C15" w:rsidTr="004A6411">
        <w:trPr>
          <w:trHeight w:val="163"/>
        </w:trPr>
        <w:tc>
          <w:tcPr>
            <w:tcW w:w="534" w:type="dxa"/>
          </w:tcPr>
          <w:p w:rsidR="002B7F97" w:rsidRPr="006F4C15" w:rsidRDefault="002B7F97" w:rsidP="004A6411">
            <w:pPr>
              <w:rPr>
                <w:b w:val="0"/>
              </w:rPr>
            </w:pPr>
          </w:p>
        </w:tc>
        <w:tc>
          <w:tcPr>
            <w:tcW w:w="2356" w:type="dxa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11" w:type="dxa"/>
            <w:vAlign w:val="center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97" w:type="dxa"/>
            <w:vAlign w:val="center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6F4C15" w:rsidTr="004A6411">
        <w:trPr>
          <w:trHeight w:val="163"/>
        </w:trPr>
        <w:tc>
          <w:tcPr>
            <w:tcW w:w="534" w:type="dxa"/>
            <w:vMerge w:val="restart"/>
          </w:tcPr>
          <w:p w:rsidR="002B7F97" w:rsidRPr="006F4C15" w:rsidRDefault="002B7F97" w:rsidP="004A6411">
            <w:pPr>
              <w:rPr>
                <w:b w:val="0"/>
              </w:rPr>
            </w:pPr>
            <w:r w:rsidRPr="006F4C15">
              <w:rPr>
                <w:b w:val="0"/>
              </w:rPr>
              <w:t>5</w:t>
            </w:r>
          </w:p>
        </w:tc>
        <w:tc>
          <w:tcPr>
            <w:tcW w:w="2356" w:type="dxa"/>
            <w:vMerge w:val="restart"/>
          </w:tcPr>
          <w:p w:rsidR="002B7F97" w:rsidRPr="006F4C15" w:rsidRDefault="002B7F97" w:rsidP="004A6411">
            <w:pPr>
              <w:rPr>
                <w:b w:val="0"/>
              </w:rPr>
            </w:pPr>
            <w:r w:rsidRPr="006F4C15">
              <w:rPr>
                <w:b w:val="0"/>
              </w:rPr>
              <w:t>Молодняк КРС</w:t>
            </w:r>
          </w:p>
        </w:tc>
        <w:tc>
          <w:tcPr>
            <w:tcW w:w="4411" w:type="dxa"/>
            <w:vAlign w:val="center"/>
          </w:tcPr>
          <w:p w:rsidR="002B7F97" w:rsidRPr="006F4C15" w:rsidRDefault="002B7F97" w:rsidP="004A6411">
            <w:pPr>
              <w:rPr>
                <w:b w:val="0"/>
              </w:rPr>
            </w:pPr>
            <w:r w:rsidRPr="006F4C15">
              <w:rPr>
                <w:b w:val="0"/>
              </w:rPr>
              <w:t>Товарная накла</w:t>
            </w:r>
            <w:r>
              <w:rPr>
                <w:b w:val="0"/>
              </w:rPr>
              <w:t>дная №119 от 15.06.16</w:t>
            </w:r>
          </w:p>
        </w:tc>
        <w:tc>
          <w:tcPr>
            <w:tcW w:w="2197" w:type="dxa"/>
            <w:vAlign w:val="center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4A6411">
        <w:trPr>
          <w:trHeight w:val="244"/>
        </w:trPr>
        <w:tc>
          <w:tcPr>
            <w:tcW w:w="534" w:type="dxa"/>
            <w:vMerge/>
          </w:tcPr>
          <w:p w:rsidR="002B7F97" w:rsidRPr="006F4C15" w:rsidRDefault="002B7F97" w:rsidP="004A6411">
            <w:pPr>
              <w:rPr>
                <w:b w:val="0"/>
              </w:rPr>
            </w:pPr>
          </w:p>
        </w:tc>
        <w:tc>
          <w:tcPr>
            <w:tcW w:w="2356" w:type="dxa"/>
            <w:vMerge/>
          </w:tcPr>
          <w:p w:rsidR="002B7F97" w:rsidRPr="006F4C15" w:rsidRDefault="002B7F97" w:rsidP="004A6411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4A6411">
            <w:pPr>
              <w:rPr>
                <w:b w:val="0"/>
              </w:rPr>
            </w:pPr>
            <w:r w:rsidRPr="006F4C15">
              <w:rPr>
                <w:b w:val="0"/>
              </w:rPr>
              <w:t>Счет-фактура №</w:t>
            </w:r>
            <w:r w:rsidRPr="006F4C15">
              <w:rPr>
                <w:b w:val="0"/>
                <w:lang w:val="en-US"/>
              </w:rPr>
              <w:t>YZ</w:t>
            </w:r>
            <w:r w:rsidRPr="006F4C15">
              <w:rPr>
                <w:b w:val="0"/>
              </w:rPr>
              <w:t>602</w:t>
            </w:r>
            <w:r w:rsidRPr="006F4C15">
              <w:rPr>
                <w:b w:val="0"/>
                <w:lang w:val="en-US"/>
              </w:rPr>
              <w:t>SC</w:t>
            </w:r>
            <w:r>
              <w:rPr>
                <w:b w:val="0"/>
              </w:rPr>
              <w:t xml:space="preserve"> от 15.05.16</w:t>
            </w:r>
          </w:p>
        </w:tc>
        <w:tc>
          <w:tcPr>
            <w:tcW w:w="2197" w:type="dxa"/>
            <w:vAlign w:val="center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  <w:tr w:rsidR="002B7F97" w:rsidRPr="006F4C15" w:rsidTr="004A6411">
        <w:trPr>
          <w:trHeight w:val="255"/>
        </w:trPr>
        <w:tc>
          <w:tcPr>
            <w:tcW w:w="534" w:type="dxa"/>
            <w:vMerge/>
          </w:tcPr>
          <w:p w:rsidR="002B7F97" w:rsidRPr="006F4C15" w:rsidRDefault="002B7F97" w:rsidP="004A6411">
            <w:pPr>
              <w:rPr>
                <w:b w:val="0"/>
              </w:rPr>
            </w:pPr>
          </w:p>
        </w:tc>
        <w:tc>
          <w:tcPr>
            <w:tcW w:w="2356" w:type="dxa"/>
            <w:vMerge/>
          </w:tcPr>
          <w:p w:rsidR="002B7F97" w:rsidRPr="006F4C15" w:rsidRDefault="002B7F97" w:rsidP="004A6411">
            <w:pPr>
              <w:rPr>
                <w:b w:val="0"/>
              </w:rPr>
            </w:pPr>
          </w:p>
        </w:tc>
        <w:tc>
          <w:tcPr>
            <w:tcW w:w="4411" w:type="dxa"/>
            <w:vAlign w:val="center"/>
          </w:tcPr>
          <w:p w:rsidR="002B7F97" w:rsidRPr="006F4C15" w:rsidRDefault="002B7F97" w:rsidP="004A6411">
            <w:pPr>
              <w:rPr>
                <w:b w:val="0"/>
              </w:rPr>
            </w:pPr>
            <w:r w:rsidRPr="006F4C15">
              <w:rPr>
                <w:b w:val="0"/>
              </w:rPr>
              <w:t>Акт о приеме-передаче объекта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  ф.ОС-1 №№158,159,160</w:t>
            </w:r>
          </w:p>
        </w:tc>
        <w:tc>
          <w:tcPr>
            <w:tcW w:w="2197" w:type="dxa"/>
            <w:vAlign w:val="center"/>
          </w:tcPr>
          <w:p w:rsidR="002B7F97" w:rsidRPr="006F4C15" w:rsidRDefault="002B7F97" w:rsidP="004A6411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+</w:t>
            </w:r>
          </w:p>
        </w:tc>
      </w:tr>
    </w:tbl>
    <w:p w:rsidR="002B7F97" w:rsidRDefault="002B7F97"/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</w:rPr>
      </w:pP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6F4C15">
        <w:rPr>
          <w:b w:val="0"/>
          <w:sz w:val="28"/>
        </w:rPr>
        <w:t>При проверке выяснилось, что не на все приобретенные основные средства имеются первичные документы</w:t>
      </w:r>
      <w:r w:rsidRPr="006F4C15">
        <w:rPr>
          <w:b w:val="0"/>
          <w:color w:val="000000"/>
          <w:sz w:val="28"/>
        </w:rPr>
        <w:t xml:space="preserve">. Отсутствуют акт о приеме-передаче объекта основных </w:t>
      </w:r>
      <w:r>
        <w:rPr>
          <w:b w:val="0"/>
          <w:color w:val="000000"/>
          <w:sz w:val="28"/>
        </w:rPr>
        <w:t>средств ф. ОС-1 №155 от 30.03.16</w:t>
      </w:r>
      <w:r w:rsidRPr="006F4C15">
        <w:rPr>
          <w:b w:val="0"/>
          <w:color w:val="000000"/>
          <w:sz w:val="28"/>
        </w:rPr>
        <w:t>г., а также т</w:t>
      </w:r>
      <w:r w:rsidRPr="006F4C15">
        <w:rPr>
          <w:b w:val="0"/>
          <w:color w:val="000000"/>
          <w:sz w:val="28"/>
        </w:rPr>
        <w:t>о</w:t>
      </w:r>
      <w:r w:rsidRPr="006F4C15">
        <w:rPr>
          <w:b w:val="0"/>
          <w:color w:val="000000"/>
          <w:sz w:val="28"/>
        </w:rPr>
        <w:t>варная накладная №26</w:t>
      </w:r>
      <w:r>
        <w:rPr>
          <w:b w:val="0"/>
          <w:color w:val="000000"/>
          <w:sz w:val="28"/>
        </w:rPr>
        <w:t xml:space="preserve"> и счет-фактура №101 от 17.07.16</w:t>
      </w:r>
      <w:r w:rsidRPr="006F4C15">
        <w:rPr>
          <w:b w:val="0"/>
          <w:color w:val="000000"/>
          <w:sz w:val="28"/>
        </w:rPr>
        <w:t>г.</w:t>
      </w:r>
    </w:p>
    <w:p w:rsidR="002B7F97" w:rsidRDefault="002B7F97" w:rsidP="004A6411">
      <w:pPr>
        <w:spacing w:line="360" w:lineRule="auto"/>
        <w:ind w:firstLine="720"/>
        <w:jc w:val="both"/>
        <w:rPr>
          <w:b w:val="0"/>
          <w:color w:val="000000"/>
          <w:sz w:val="28"/>
        </w:rPr>
      </w:pPr>
      <w:r w:rsidRPr="006F4C15">
        <w:rPr>
          <w:b w:val="0"/>
          <w:color w:val="000000"/>
          <w:sz w:val="28"/>
        </w:rPr>
        <w:t>Акт о приеме-передаче объекта основных средств ф. ОС-1 №157 не с</w:t>
      </w:r>
      <w:r w:rsidRPr="006F4C15">
        <w:rPr>
          <w:b w:val="0"/>
          <w:color w:val="000000"/>
          <w:sz w:val="28"/>
        </w:rPr>
        <w:t>о</w:t>
      </w:r>
      <w:r w:rsidRPr="006F4C15">
        <w:rPr>
          <w:b w:val="0"/>
          <w:color w:val="000000"/>
          <w:sz w:val="28"/>
        </w:rPr>
        <w:t>держит полной информации: отсутствуют подписи членов комиссии, факт</w:t>
      </w:r>
      <w:r w:rsidRPr="006F4C15">
        <w:rPr>
          <w:b w:val="0"/>
          <w:color w:val="000000"/>
          <w:sz w:val="28"/>
        </w:rPr>
        <w:t>и</w:t>
      </w:r>
      <w:r>
        <w:rPr>
          <w:b w:val="0"/>
          <w:color w:val="000000"/>
          <w:sz w:val="28"/>
        </w:rPr>
        <w:t>ческий срок использования.</w:t>
      </w:r>
    </w:p>
    <w:p w:rsidR="002B7F97" w:rsidRPr="004A6411" w:rsidRDefault="002B7F97" w:rsidP="004A6411">
      <w:pPr>
        <w:spacing w:line="360" w:lineRule="auto"/>
        <w:ind w:firstLine="720"/>
        <w:jc w:val="both"/>
        <w:rPr>
          <w:b w:val="0"/>
          <w:color w:val="000000"/>
          <w:sz w:val="28"/>
        </w:rPr>
      </w:pPr>
    </w:p>
    <w:p w:rsidR="002B7F97" w:rsidRPr="004A6411" w:rsidRDefault="002B7F97" w:rsidP="004A6411">
      <w:pPr>
        <w:jc w:val="center"/>
        <w:rPr>
          <w:sz w:val="28"/>
          <w:szCs w:val="28"/>
        </w:rPr>
      </w:pPr>
      <w:bookmarkStart w:id="36" w:name="_Toc484163729"/>
      <w:r w:rsidRPr="004A6411">
        <w:rPr>
          <w:sz w:val="28"/>
          <w:szCs w:val="28"/>
        </w:rPr>
        <w:t>4.4 Обобщение и оформление результатов аудита основных средств</w:t>
      </w:r>
      <w:bookmarkEnd w:id="36"/>
    </w:p>
    <w:p w:rsidR="002B7F97" w:rsidRPr="004A6411" w:rsidRDefault="002B7F97" w:rsidP="004A6411">
      <w:pPr>
        <w:jc w:val="center"/>
        <w:rPr>
          <w:sz w:val="28"/>
          <w:szCs w:val="28"/>
        </w:rPr>
      </w:pPr>
      <w:bookmarkStart w:id="37" w:name="_Toc484163730"/>
      <w:r w:rsidRPr="004A6411">
        <w:rPr>
          <w:sz w:val="28"/>
          <w:szCs w:val="28"/>
        </w:rPr>
        <w:t>в организации</w:t>
      </w:r>
      <w:bookmarkEnd w:id="37"/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Основанием для составления отчета аудитора являются его рабочие документы, заполненные им в ходе проведения проверки. При формировании отчета были выявлены несущественные ошибки.</w:t>
      </w:r>
    </w:p>
    <w:p w:rsidR="002B7F97" w:rsidRPr="00622EB1" w:rsidRDefault="002B7F97" w:rsidP="006F4C15">
      <w:pPr>
        <w:pStyle w:val="aff"/>
      </w:pPr>
      <w:r w:rsidRPr="00622EB1">
        <w:t xml:space="preserve">Ответственность за подготовку прилагаемой бухгалтерской отчетности несет исполнительный орган </w:t>
      </w:r>
      <w:r w:rsidRPr="00A63CF2">
        <w:rPr>
          <w:color w:val="000000"/>
          <w:szCs w:val="28"/>
        </w:rPr>
        <w:t>ОАО «Учхоз Июльское»</w:t>
      </w:r>
      <w:r w:rsidRPr="00622EB1">
        <w:t>. Обязанность аудитора заключается в том, чтобы высказать мнение о достоверности во всех сущ</w:t>
      </w:r>
      <w:r w:rsidRPr="00622EB1">
        <w:t>е</w:t>
      </w:r>
      <w:r w:rsidRPr="00622EB1">
        <w:t>ственных аспектах данной отчетности на основании данных проведенного аудита.</w:t>
      </w:r>
    </w:p>
    <w:p w:rsidR="002B7F97" w:rsidRPr="00622EB1" w:rsidRDefault="002B7F97" w:rsidP="006F4C15">
      <w:pPr>
        <w:pStyle w:val="aff"/>
      </w:pPr>
      <w:r w:rsidRPr="00622EB1">
        <w:t xml:space="preserve">В результате проведенной проверки можно сделать вывод о том, что бухгалтерский учет </w:t>
      </w:r>
      <w:r>
        <w:t>основных средств</w:t>
      </w:r>
      <w:r w:rsidRPr="00622EB1">
        <w:t xml:space="preserve"> соответствует нормам действующего законодательства, регламентирующего данных раздела учета, по состоянию на 1 января 201</w:t>
      </w:r>
      <w:r>
        <w:t>7</w:t>
      </w:r>
      <w:r w:rsidRPr="00622EB1">
        <w:t>г.</w:t>
      </w:r>
    </w:p>
    <w:p w:rsidR="002B7F97" w:rsidRPr="006F4C15" w:rsidRDefault="002B7F97" w:rsidP="006F4C15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Аудиторский отчет</w:t>
      </w:r>
      <w:r w:rsidRPr="006F4C15">
        <w:rPr>
          <w:b w:val="0"/>
          <w:sz w:val="28"/>
          <w:szCs w:val="28"/>
        </w:rPr>
        <w:t xml:space="preserve"> является официальным документом, предназначе</w:t>
      </w:r>
      <w:r w:rsidRPr="006F4C15">
        <w:rPr>
          <w:b w:val="0"/>
          <w:sz w:val="28"/>
          <w:szCs w:val="28"/>
        </w:rPr>
        <w:t>н</w:t>
      </w:r>
      <w:r w:rsidRPr="006F4C15">
        <w:rPr>
          <w:b w:val="0"/>
          <w:sz w:val="28"/>
          <w:szCs w:val="28"/>
        </w:rPr>
        <w:t xml:space="preserve">ным для пользователей финансовой (бухгалтерской) отчетности </w:t>
      </w:r>
      <w:proofErr w:type="spellStart"/>
      <w:r w:rsidRPr="006F4C15">
        <w:rPr>
          <w:b w:val="0"/>
          <w:sz w:val="28"/>
          <w:szCs w:val="28"/>
        </w:rPr>
        <w:t>аудируемых</w:t>
      </w:r>
      <w:proofErr w:type="spellEnd"/>
      <w:r w:rsidRPr="006F4C15">
        <w:rPr>
          <w:b w:val="0"/>
          <w:sz w:val="28"/>
          <w:szCs w:val="28"/>
        </w:rPr>
        <w:t xml:space="preserve"> </w:t>
      </w:r>
      <w:r w:rsidRPr="006F4C15">
        <w:rPr>
          <w:b w:val="0"/>
          <w:sz w:val="28"/>
          <w:szCs w:val="28"/>
        </w:rPr>
        <w:lastRenderedPageBreak/>
        <w:t>лиц и представляет мнение аудиторской фирмы о достоверности этой отче</w:t>
      </w:r>
      <w:r w:rsidRPr="006F4C15">
        <w:rPr>
          <w:b w:val="0"/>
          <w:sz w:val="28"/>
          <w:szCs w:val="28"/>
        </w:rPr>
        <w:t>т</w:t>
      </w:r>
      <w:r w:rsidRPr="006F4C15">
        <w:rPr>
          <w:b w:val="0"/>
          <w:sz w:val="28"/>
          <w:szCs w:val="28"/>
        </w:rPr>
        <w:t>ности. </w:t>
      </w:r>
    </w:p>
    <w:p w:rsidR="002B7F97" w:rsidRPr="006F4C15" w:rsidRDefault="002B7F97" w:rsidP="006F4C15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Для того, чтобы сделать аудиторское </w:t>
      </w:r>
      <w:r>
        <w:rPr>
          <w:b w:val="0"/>
          <w:sz w:val="28"/>
          <w:szCs w:val="28"/>
        </w:rPr>
        <w:t>отчет</w:t>
      </w:r>
      <w:r w:rsidRPr="006F4C15">
        <w:rPr>
          <w:b w:val="0"/>
          <w:sz w:val="28"/>
          <w:szCs w:val="28"/>
        </w:rPr>
        <w:t xml:space="preserve"> о проделанной работе нео</w:t>
      </w:r>
      <w:r w:rsidRPr="006F4C15">
        <w:rPr>
          <w:b w:val="0"/>
          <w:sz w:val="28"/>
          <w:szCs w:val="28"/>
        </w:rPr>
        <w:t>б</w:t>
      </w:r>
      <w:r w:rsidRPr="006F4C15">
        <w:rPr>
          <w:b w:val="0"/>
          <w:sz w:val="28"/>
          <w:szCs w:val="28"/>
        </w:rPr>
        <w:t>ходимо оформить информационное письмо руководству исследуемого об</w:t>
      </w:r>
      <w:r w:rsidRPr="006F4C15">
        <w:rPr>
          <w:b w:val="0"/>
          <w:sz w:val="28"/>
          <w:szCs w:val="28"/>
        </w:rPr>
        <w:t>ъ</w:t>
      </w:r>
      <w:r w:rsidRPr="006F4C15">
        <w:rPr>
          <w:b w:val="0"/>
          <w:sz w:val="28"/>
          <w:szCs w:val="28"/>
        </w:rPr>
        <w:t xml:space="preserve">екта, а именно </w:t>
      </w:r>
      <w:r w:rsidRPr="006F4C15">
        <w:rPr>
          <w:b w:val="0"/>
          <w:color w:val="000000"/>
          <w:sz w:val="28"/>
          <w:szCs w:val="28"/>
        </w:rPr>
        <w:t>АО «Учхоз Июльское».</w:t>
      </w:r>
    </w:p>
    <w:p w:rsidR="002B7F97" w:rsidRPr="006F4C15" w:rsidRDefault="002B7F97" w:rsidP="006F4C15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Проверяемый экономический субъект: </w:t>
      </w:r>
      <w:r w:rsidRPr="006F4C15">
        <w:rPr>
          <w:b w:val="0"/>
          <w:color w:val="000000"/>
          <w:sz w:val="28"/>
          <w:szCs w:val="28"/>
        </w:rPr>
        <w:t>АО «Учхоз Июльское».</w:t>
      </w:r>
    </w:p>
    <w:p w:rsidR="002B7F97" w:rsidRPr="006F4C15" w:rsidRDefault="002B7F97" w:rsidP="006F4C15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Мы провели аудит прилагаемой финансовой (бухгалтерской) отчетн</w:t>
      </w:r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</w:rPr>
        <w:t xml:space="preserve">сти организации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>
        <w:rPr>
          <w:b w:val="0"/>
          <w:sz w:val="28"/>
          <w:szCs w:val="28"/>
        </w:rPr>
        <w:t>за период с 01 января 2016</w:t>
      </w:r>
      <w:r w:rsidRPr="006F4C15">
        <w:rPr>
          <w:b w:val="0"/>
          <w:sz w:val="28"/>
          <w:szCs w:val="28"/>
        </w:rPr>
        <w:t>г. по 31 де</w:t>
      </w:r>
      <w:r>
        <w:rPr>
          <w:b w:val="0"/>
          <w:sz w:val="28"/>
          <w:szCs w:val="28"/>
        </w:rPr>
        <w:t>кабря 2016</w:t>
      </w:r>
      <w:r w:rsidRPr="006F4C15">
        <w:rPr>
          <w:b w:val="0"/>
          <w:sz w:val="28"/>
          <w:szCs w:val="28"/>
        </w:rPr>
        <w:t xml:space="preserve">г. включительно. 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Финансовая отчетность </w:t>
      </w:r>
      <w:r w:rsidRPr="006F4C15">
        <w:rPr>
          <w:b w:val="0"/>
          <w:color w:val="000000"/>
          <w:sz w:val="28"/>
          <w:szCs w:val="28"/>
        </w:rPr>
        <w:t xml:space="preserve">АО «Учхоз Июльское» </w:t>
      </w:r>
      <w:r w:rsidRPr="006F4C15">
        <w:rPr>
          <w:b w:val="0"/>
          <w:sz w:val="28"/>
          <w:szCs w:val="28"/>
        </w:rPr>
        <w:t>состоит из: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бухгалтерского баланса;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отчет о финансовых результатах;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отчет о капитале;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отчет о движении денежных средств;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пояснения к бухгалтерскому балансу.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 xml:space="preserve">Ответственность за составление и представление этой отчетности несет исполнительный орган </w:t>
      </w:r>
      <w:r w:rsidRPr="006F4C15">
        <w:rPr>
          <w:b w:val="0"/>
          <w:color w:val="000000"/>
          <w:sz w:val="28"/>
          <w:szCs w:val="28"/>
        </w:rPr>
        <w:t>АО «Учхоз Июльское»</w:t>
      </w:r>
      <w:r w:rsidRPr="006F4C15">
        <w:rPr>
          <w:b w:val="0"/>
          <w:sz w:val="28"/>
          <w:szCs w:val="28"/>
        </w:rPr>
        <w:t>. Наша обязанность заключае</w:t>
      </w:r>
      <w:r w:rsidRPr="006F4C15">
        <w:rPr>
          <w:b w:val="0"/>
          <w:sz w:val="28"/>
          <w:szCs w:val="28"/>
        </w:rPr>
        <w:t>т</w:t>
      </w:r>
      <w:r w:rsidRPr="006F4C15">
        <w:rPr>
          <w:b w:val="0"/>
          <w:sz w:val="28"/>
          <w:szCs w:val="28"/>
        </w:rPr>
        <w:t>ся в том, чтобы выразить мнение о достоверности во всех существенных о</w:t>
      </w:r>
      <w:r w:rsidRPr="006F4C15">
        <w:rPr>
          <w:b w:val="0"/>
          <w:sz w:val="28"/>
          <w:szCs w:val="28"/>
        </w:rPr>
        <w:t>т</w:t>
      </w:r>
      <w:r w:rsidRPr="006F4C15">
        <w:rPr>
          <w:b w:val="0"/>
          <w:sz w:val="28"/>
          <w:szCs w:val="28"/>
        </w:rPr>
        <w:t>ношениях данной отчетности и соответствии порядка ведения бухгалтерск</w:t>
      </w:r>
      <w:r w:rsidRPr="006F4C15">
        <w:rPr>
          <w:b w:val="0"/>
          <w:sz w:val="28"/>
          <w:szCs w:val="28"/>
        </w:rPr>
        <w:t>о</w:t>
      </w:r>
      <w:r w:rsidRPr="006F4C15">
        <w:rPr>
          <w:b w:val="0"/>
          <w:sz w:val="28"/>
          <w:szCs w:val="28"/>
        </w:rPr>
        <w:t>го учета законодательству РФ на основе проведенного аудита.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Мы провели аудит в соответствии с: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Федеральным законом РФ от 30.12.2008г. №307-ФЗ «Об аудиторской деятельности» (в ред. от 01.12.2014г.);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Федеральным законом РФ от 06.12.2011г. №402-ФЗ «О бухгалтерском учете» (в ред. от 04.11.2014г.);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Федеральными правилами (стандартами) аудиторской деятельности;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6F4C15">
        <w:rPr>
          <w:b w:val="0"/>
          <w:sz w:val="28"/>
          <w:szCs w:val="28"/>
        </w:rPr>
        <w:t>- Внутренними правилами (стандартами) аудиторской деятельности.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ходе аудиторской проверки </w:t>
      </w:r>
      <w:r w:rsidRPr="006F4C15">
        <w:rPr>
          <w:b w:val="0"/>
          <w:color w:val="000000"/>
          <w:sz w:val="28"/>
          <w:szCs w:val="28"/>
        </w:rPr>
        <w:t>АО «Учхоз Июльское» сформированы рабочие документы аудитора в виде аналитических таблиц, содержащих и</w:t>
      </w:r>
      <w:r w:rsidRPr="006F4C15">
        <w:rPr>
          <w:b w:val="0"/>
          <w:color w:val="000000"/>
          <w:sz w:val="28"/>
          <w:szCs w:val="28"/>
        </w:rPr>
        <w:t>н</w:t>
      </w:r>
      <w:r w:rsidRPr="006F4C15">
        <w:rPr>
          <w:b w:val="0"/>
          <w:color w:val="000000"/>
          <w:sz w:val="28"/>
          <w:szCs w:val="28"/>
        </w:rPr>
        <w:t xml:space="preserve">формацию о состоянии учета </w:t>
      </w:r>
      <w:r w:rsidRPr="006F4C15">
        <w:rPr>
          <w:b w:val="0"/>
          <w:sz w:val="28"/>
          <w:szCs w:val="28"/>
        </w:rPr>
        <w:t xml:space="preserve">основных средств </w:t>
      </w:r>
      <w:r w:rsidRPr="006F4C15">
        <w:rPr>
          <w:b w:val="0"/>
          <w:color w:val="000000"/>
          <w:sz w:val="28"/>
          <w:szCs w:val="28"/>
        </w:rPr>
        <w:t>организации.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lastRenderedPageBreak/>
        <w:t>Рабочие документы служат основанием для составления Письменного от</w:t>
      </w:r>
      <w:r>
        <w:rPr>
          <w:b w:val="0"/>
          <w:color w:val="000000"/>
          <w:sz w:val="28"/>
          <w:szCs w:val="28"/>
        </w:rPr>
        <w:t xml:space="preserve">чета аудитора директору </w:t>
      </w:r>
      <w:r w:rsidRPr="006F4C15">
        <w:rPr>
          <w:b w:val="0"/>
          <w:color w:val="000000"/>
          <w:sz w:val="28"/>
          <w:szCs w:val="28"/>
        </w:rPr>
        <w:t>АО «Учхоз Июльское».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 xml:space="preserve">В завершении аудиторской проверки учета </w:t>
      </w:r>
      <w:r w:rsidRPr="006F4C15">
        <w:rPr>
          <w:b w:val="0"/>
          <w:sz w:val="28"/>
          <w:szCs w:val="28"/>
        </w:rPr>
        <w:t>основных средств</w:t>
      </w:r>
      <w:r w:rsidRPr="006F4C15">
        <w:rPr>
          <w:b w:val="0"/>
          <w:color w:val="000000"/>
          <w:sz w:val="28"/>
          <w:szCs w:val="28"/>
        </w:rPr>
        <w:t xml:space="preserve"> орган</w:t>
      </w:r>
      <w:r w:rsidRPr="006F4C15">
        <w:rPr>
          <w:b w:val="0"/>
          <w:color w:val="000000"/>
          <w:sz w:val="28"/>
          <w:szCs w:val="28"/>
        </w:rPr>
        <w:t>и</w:t>
      </w:r>
      <w:r w:rsidRPr="006F4C15">
        <w:rPr>
          <w:b w:val="0"/>
          <w:color w:val="000000"/>
          <w:sz w:val="28"/>
          <w:szCs w:val="28"/>
        </w:rPr>
        <w:t>зации составляется письменная информация руководству.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Так, директору </w:t>
      </w:r>
      <w:r w:rsidRPr="006F4C15">
        <w:rPr>
          <w:b w:val="0"/>
          <w:color w:val="000000"/>
          <w:sz w:val="28"/>
          <w:szCs w:val="28"/>
        </w:rPr>
        <w:t>АО «Учхоз Июльское» была предоставлена Письменная информация по результатам проведенной проверки, составленное согласно требованиям Правила (стандарта) (ФСАД 9/2011) «Особенности аудита о</w:t>
      </w:r>
      <w:r w:rsidRPr="006F4C15">
        <w:rPr>
          <w:b w:val="0"/>
          <w:color w:val="000000"/>
          <w:sz w:val="28"/>
          <w:szCs w:val="28"/>
        </w:rPr>
        <w:t>т</w:t>
      </w:r>
      <w:r w:rsidRPr="006F4C15">
        <w:rPr>
          <w:b w:val="0"/>
          <w:color w:val="000000"/>
          <w:sz w:val="28"/>
          <w:szCs w:val="28"/>
        </w:rPr>
        <w:t>дельной части отчетности», утвержденной Приказом Министерства финансов Российской Федерации от 16.08.2011 №99н.</w:t>
      </w:r>
    </w:p>
    <w:p w:rsidR="002B7F97" w:rsidRPr="006F4C15" w:rsidRDefault="002B7F97" w:rsidP="006F4C15">
      <w:pPr>
        <w:spacing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Письменная информация руководству организации</w:t>
      </w:r>
    </w:p>
    <w:p w:rsidR="002B7F97" w:rsidRPr="006F4C15" w:rsidRDefault="002B7F97" w:rsidP="006F4C15">
      <w:pPr>
        <w:spacing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Пров</w:t>
      </w:r>
      <w:r>
        <w:rPr>
          <w:b w:val="0"/>
          <w:color w:val="000000"/>
          <w:sz w:val="28"/>
          <w:szCs w:val="28"/>
        </w:rPr>
        <w:t xml:space="preserve">еряемый экономический субъект: </w:t>
      </w:r>
      <w:r w:rsidRPr="006F4C15">
        <w:rPr>
          <w:b w:val="0"/>
          <w:color w:val="000000"/>
          <w:sz w:val="28"/>
          <w:szCs w:val="28"/>
        </w:rPr>
        <w:t>АО «Учхоз Июльское»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 xml:space="preserve">Был проведен аудит </w:t>
      </w:r>
      <w:r w:rsidRPr="006F4C15">
        <w:rPr>
          <w:b w:val="0"/>
          <w:sz w:val="28"/>
          <w:szCs w:val="28"/>
        </w:rPr>
        <w:t xml:space="preserve">основных средств </w:t>
      </w:r>
      <w:r w:rsidRPr="006F4C15">
        <w:rPr>
          <w:b w:val="0"/>
          <w:color w:val="000000"/>
          <w:sz w:val="28"/>
          <w:szCs w:val="28"/>
        </w:rPr>
        <w:t>по состоянию на</w:t>
      </w:r>
      <w:r>
        <w:rPr>
          <w:b w:val="0"/>
          <w:color w:val="000000"/>
          <w:sz w:val="28"/>
          <w:szCs w:val="28"/>
        </w:rPr>
        <w:t xml:space="preserve"> 31 декабря 2016г. организации </w:t>
      </w:r>
      <w:r w:rsidRPr="006F4C15">
        <w:rPr>
          <w:b w:val="0"/>
          <w:color w:val="000000"/>
          <w:sz w:val="28"/>
          <w:szCs w:val="28"/>
        </w:rPr>
        <w:t>АО «Учхоз Июльское».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 xml:space="preserve">Руководство </w:t>
      </w:r>
      <w:proofErr w:type="spellStart"/>
      <w:r w:rsidRPr="006F4C15">
        <w:rPr>
          <w:b w:val="0"/>
          <w:color w:val="000000"/>
          <w:sz w:val="28"/>
          <w:szCs w:val="28"/>
        </w:rPr>
        <w:t>аудируемого</w:t>
      </w:r>
      <w:proofErr w:type="spellEnd"/>
      <w:r w:rsidRPr="006F4C15">
        <w:rPr>
          <w:b w:val="0"/>
          <w:color w:val="000000"/>
          <w:sz w:val="28"/>
          <w:szCs w:val="28"/>
        </w:rPr>
        <w:t xml:space="preserve"> лица несет ответственность за составление и достоверность всех строк бухгалтерского баланса и отчета о финансовых р</w:t>
      </w:r>
      <w:r w:rsidRPr="006F4C15">
        <w:rPr>
          <w:b w:val="0"/>
          <w:color w:val="000000"/>
          <w:sz w:val="28"/>
          <w:szCs w:val="28"/>
        </w:rPr>
        <w:t>е</w:t>
      </w:r>
      <w:r w:rsidRPr="006F4C15">
        <w:rPr>
          <w:b w:val="0"/>
          <w:color w:val="000000"/>
          <w:sz w:val="28"/>
          <w:szCs w:val="28"/>
        </w:rPr>
        <w:t>зультатах, не содержащих существенных искажений вследствие недоброс</w:t>
      </w:r>
      <w:r w:rsidRPr="006F4C15">
        <w:rPr>
          <w:b w:val="0"/>
          <w:color w:val="000000"/>
          <w:sz w:val="28"/>
          <w:szCs w:val="28"/>
        </w:rPr>
        <w:t>о</w:t>
      </w:r>
      <w:r w:rsidRPr="006F4C15">
        <w:rPr>
          <w:b w:val="0"/>
          <w:color w:val="000000"/>
          <w:sz w:val="28"/>
          <w:szCs w:val="28"/>
        </w:rPr>
        <w:t>вестных действий или ошибок.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Ответственность аудитора заключается в выражении мнения о дост</w:t>
      </w:r>
      <w:r w:rsidRPr="006F4C15">
        <w:rPr>
          <w:b w:val="0"/>
          <w:color w:val="000000"/>
          <w:sz w:val="28"/>
          <w:szCs w:val="28"/>
        </w:rPr>
        <w:t>о</w:t>
      </w:r>
      <w:r w:rsidRPr="006F4C15">
        <w:rPr>
          <w:b w:val="0"/>
          <w:color w:val="000000"/>
          <w:sz w:val="28"/>
          <w:szCs w:val="28"/>
        </w:rPr>
        <w:t>верности отчета о финансовых результатах и бухгалтерского баланса на о</w:t>
      </w:r>
      <w:r w:rsidRPr="006F4C15">
        <w:rPr>
          <w:b w:val="0"/>
          <w:color w:val="000000"/>
          <w:sz w:val="28"/>
          <w:szCs w:val="28"/>
        </w:rPr>
        <w:t>с</w:t>
      </w:r>
      <w:r w:rsidRPr="006F4C15">
        <w:rPr>
          <w:b w:val="0"/>
          <w:color w:val="000000"/>
          <w:sz w:val="28"/>
          <w:szCs w:val="28"/>
        </w:rPr>
        <w:t xml:space="preserve">нове проведенного аудита </w:t>
      </w:r>
      <w:r w:rsidRPr="006F4C15">
        <w:rPr>
          <w:b w:val="0"/>
          <w:sz w:val="28"/>
          <w:szCs w:val="28"/>
        </w:rPr>
        <w:t>основных средств.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Аудит включает проведение аудиторских процедур, направленных на получение аудиторских доказательств, подтверждающих числовые показат</w:t>
      </w:r>
      <w:r w:rsidRPr="006F4C15">
        <w:rPr>
          <w:b w:val="0"/>
          <w:color w:val="000000"/>
          <w:sz w:val="28"/>
          <w:szCs w:val="28"/>
        </w:rPr>
        <w:t>е</w:t>
      </w:r>
      <w:r w:rsidRPr="006F4C15">
        <w:rPr>
          <w:b w:val="0"/>
          <w:color w:val="000000"/>
          <w:sz w:val="28"/>
          <w:szCs w:val="28"/>
        </w:rPr>
        <w:t>ли.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 xml:space="preserve">Аудит также включает оценку надлежащего характера применяемой учетной политики, а также оценку представления всех строк бухгалтерского баланса и отчета о финансовых результатах. </w:t>
      </w:r>
    </w:p>
    <w:p w:rsidR="002B7F97" w:rsidRPr="006F4C15" w:rsidRDefault="002B7F97" w:rsidP="006F4C1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По на</w:t>
      </w:r>
      <w:r>
        <w:rPr>
          <w:b w:val="0"/>
          <w:color w:val="000000"/>
          <w:sz w:val="28"/>
          <w:szCs w:val="28"/>
        </w:rPr>
        <w:t xml:space="preserve">шему мнению, основные средства </w:t>
      </w:r>
      <w:r w:rsidRPr="006F4C15">
        <w:rPr>
          <w:b w:val="0"/>
          <w:color w:val="000000"/>
          <w:sz w:val="28"/>
          <w:szCs w:val="28"/>
        </w:rPr>
        <w:t>АО «Учхоз Июльское» отр</w:t>
      </w:r>
      <w:r w:rsidRPr="006F4C15">
        <w:rPr>
          <w:b w:val="0"/>
          <w:color w:val="000000"/>
          <w:sz w:val="28"/>
          <w:szCs w:val="28"/>
        </w:rPr>
        <w:t>а</w:t>
      </w:r>
      <w:r w:rsidRPr="006F4C15">
        <w:rPr>
          <w:b w:val="0"/>
          <w:color w:val="000000"/>
          <w:sz w:val="28"/>
          <w:szCs w:val="28"/>
        </w:rPr>
        <w:t>жены достоверно во всех существенных отношениях.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По результатам проведения аудита основных средств необходимо о</w:t>
      </w:r>
      <w:r w:rsidRPr="006F4C15">
        <w:rPr>
          <w:b w:val="0"/>
          <w:color w:val="000000"/>
          <w:sz w:val="28"/>
          <w:szCs w:val="28"/>
        </w:rPr>
        <w:t>б</w:t>
      </w:r>
      <w:r w:rsidRPr="006F4C15">
        <w:rPr>
          <w:b w:val="0"/>
          <w:color w:val="000000"/>
          <w:sz w:val="28"/>
          <w:szCs w:val="28"/>
        </w:rPr>
        <w:t>ратить внимание на следующее: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lastRenderedPageBreak/>
        <w:t xml:space="preserve">1) </w:t>
      </w:r>
      <w:r w:rsidRPr="006F4C15">
        <w:rPr>
          <w:b w:val="0"/>
          <w:sz w:val="28"/>
        </w:rPr>
        <w:t xml:space="preserve">Неполное оформление первичных документов по учету движения основных средств. В ходе проверки учета основных средств выявлено, что отсутствуют: </w:t>
      </w:r>
      <w:r w:rsidRPr="006F4C15">
        <w:rPr>
          <w:b w:val="0"/>
          <w:color w:val="000000"/>
          <w:sz w:val="28"/>
        </w:rPr>
        <w:t xml:space="preserve">акт о приеме-передаче объекта основных </w:t>
      </w:r>
      <w:r>
        <w:rPr>
          <w:b w:val="0"/>
          <w:color w:val="000000"/>
          <w:sz w:val="28"/>
        </w:rPr>
        <w:t>средств ф. ОС-1 №155 от 30.03.16</w:t>
      </w:r>
      <w:r w:rsidRPr="006F4C15">
        <w:rPr>
          <w:b w:val="0"/>
          <w:color w:val="000000"/>
          <w:sz w:val="28"/>
        </w:rPr>
        <w:t>г., а также товарная накладная №26</w:t>
      </w:r>
      <w:r>
        <w:rPr>
          <w:b w:val="0"/>
          <w:color w:val="000000"/>
          <w:sz w:val="28"/>
        </w:rPr>
        <w:t xml:space="preserve"> и счет-фактура №101 от 17.07.16</w:t>
      </w:r>
      <w:r w:rsidRPr="006F4C15">
        <w:rPr>
          <w:b w:val="0"/>
          <w:color w:val="000000"/>
          <w:sz w:val="28"/>
        </w:rPr>
        <w:t>г. Кроме того, в организации имеются не продленные договоры</w:t>
      </w:r>
      <w:r w:rsidRPr="006F4C15">
        <w:rPr>
          <w:b w:val="0"/>
          <w:color w:val="FF0000"/>
          <w:sz w:val="28"/>
        </w:rPr>
        <w:t xml:space="preserve"> </w:t>
      </w:r>
      <w:r w:rsidRPr="006F4C15">
        <w:rPr>
          <w:b w:val="0"/>
          <w:sz w:val="28"/>
        </w:rPr>
        <w:t xml:space="preserve">о полной индивидуальной материальной ответственности (Шевченко О.М. – </w:t>
      </w:r>
      <w:r w:rsidRPr="006F4C15">
        <w:rPr>
          <w:b w:val="0"/>
          <w:color w:val="000000"/>
          <w:sz w:val="28"/>
        </w:rPr>
        <w:t>срок де</w:t>
      </w:r>
      <w:r>
        <w:rPr>
          <w:b w:val="0"/>
          <w:color w:val="000000"/>
          <w:sz w:val="28"/>
        </w:rPr>
        <w:t>йствия договора истек 01.01.2017</w:t>
      </w:r>
      <w:r w:rsidRPr="006F4C15">
        <w:rPr>
          <w:b w:val="0"/>
          <w:color w:val="000000"/>
          <w:sz w:val="28"/>
        </w:rPr>
        <w:t>г.).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</w:rPr>
        <w:t>Акт о приеме-передаче объекта основных средств ф. ОС-1 №157 не с</w:t>
      </w:r>
      <w:r w:rsidRPr="006F4C15">
        <w:rPr>
          <w:b w:val="0"/>
          <w:color w:val="000000"/>
          <w:sz w:val="28"/>
        </w:rPr>
        <w:t>о</w:t>
      </w:r>
      <w:r w:rsidRPr="006F4C15">
        <w:rPr>
          <w:b w:val="0"/>
          <w:color w:val="000000"/>
          <w:sz w:val="28"/>
        </w:rPr>
        <w:t>держит полной информации: отсутствуют подписи членов комиссии, факт</w:t>
      </w:r>
      <w:r w:rsidRPr="006F4C15">
        <w:rPr>
          <w:b w:val="0"/>
          <w:color w:val="000000"/>
          <w:sz w:val="28"/>
        </w:rPr>
        <w:t>и</w:t>
      </w:r>
      <w:r w:rsidRPr="006F4C15">
        <w:rPr>
          <w:b w:val="0"/>
          <w:color w:val="000000"/>
          <w:sz w:val="28"/>
        </w:rPr>
        <w:t>ческий срок использования.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sz w:val="28"/>
        </w:rPr>
        <w:t>Отсутствие первичных документов по учету движения основных средств влечет к риску непринятия налоговыми органами в расходы прин</w:t>
      </w:r>
      <w:r w:rsidRPr="006F4C15">
        <w:rPr>
          <w:b w:val="0"/>
          <w:sz w:val="28"/>
        </w:rPr>
        <w:t>и</w:t>
      </w:r>
      <w:r w:rsidRPr="006F4C15">
        <w:rPr>
          <w:b w:val="0"/>
          <w:sz w:val="28"/>
        </w:rPr>
        <w:t>маемые в уменьшение налогооблагаемой базы по налогу на прибыль суммы начисленной амортизации как необоснованные и документально не подтве</w:t>
      </w:r>
      <w:r w:rsidRPr="006F4C15">
        <w:rPr>
          <w:b w:val="0"/>
          <w:sz w:val="28"/>
        </w:rPr>
        <w:t>р</w:t>
      </w:r>
      <w:r w:rsidRPr="006F4C15">
        <w:rPr>
          <w:b w:val="0"/>
          <w:sz w:val="28"/>
        </w:rPr>
        <w:t>жденные расходы.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sz w:val="28"/>
        </w:rPr>
        <w:t>Рекомендовано: оформлять документально все производимые хозя</w:t>
      </w:r>
      <w:r w:rsidRPr="006F4C15">
        <w:rPr>
          <w:b w:val="0"/>
          <w:sz w:val="28"/>
        </w:rPr>
        <w:t>й</w:t>
      </w:r>
      <w:r w:rsidRPr="006F4C15">
        <w:rPr>
          <w:b w:val="0"/>
          <w:sz w:val="28"/>
        </w:rPr>
        <w:t>ственные операции. При приобретении оборудования комиссия должна пр</w:t>
      </w:r>
      <w:r w:rsidRPr="006F4C15">
        <w:rPr>
          <w:b w:val="0"/>
          <w:sz w:val="28"/>
        </w:rPr>
        <w:t>и</w:t>
      </w:r>
      <w:r w:rsidRPr="006F4C15">
        <w:rPr>
          <w:b w:val="0"/>
          <w:sz w:val="28"/>
        </w:rPr>
        <w:t>знать правильность отнесения его к соответствующей амортизационной группе, подтвердить это документом. Для законного приобретения объектам основных средств необходимо оформлять договоры и акты приемки-передачи оборудования.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2) Основные средства не застрахованы от рисков повреждения или полной утраты, что может привести к негативным финансовым последств</w:t>
      </w:r>
      <w:r w:rsidRPr="006F4C15">
        <w:rPr>
          <w:b w:val="0"/>
          <w:color w:val="000000"/>
          <w:sz w:val="28"/>
          <w:szCs w:val="28"/>
        </w:rPr>
        <w:t>и</w:t>
      </w:r>
      <w:r w:rsidRPr="006F4C15">
        <w:rPr>
          <w:b w:val="0"/>
          <w:color w:val="000000"/>
          <w:sz w:val="28"/>
          <w:szCs w:val="28"/>
        </w:rPr>
        <w:t>ям.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Рекомендовано: во избежание непредвиденных потерь следует застр</w:t>
      </w:r>
      <w:r w:rsidRPr="006F4C15">
        <w:rPr>
          <w:b w:val="0"/>
          <w:color w:val="000000"/>
          <w:sz w:val="28"/>
          <w:szCs w:val="28"/>
        </w:rPr>
        <w:t>а</w:t>
      </w:r>
      <w:r w:rsidRPr="006F4C15">
        <w:rPr>
          <w:b w:val="0"/>
          <w:color w:val="000000"/>
          <w:sz w:val="28"/>
          <w:szCs w:val="28"/>
        </w:rPr>
        <w:t>ховать объекты основных средств.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3) Отсутствует контроль за правильностью начисления амортизации со стороны специалистов и внутренних аудиторов, что может привести к поя</w:t>
      </w:r>
      <w:r w:rsidRPr="006F4C15">
        <w:rPr>
          <w:b w:val="0"/>
          <w:color w:val="000000"/>
          <w:sz w:val="28"/>
          <w:szCs w:val="28"/>
        </w:rPr>
        <w:t>в</w:t>
      </w:r>
      <w:r w:rsidRPr="006F4C15">
        <w:rPr>
          <w:b w:val="0"/>
          <w:color w:val="000000"/>
          <w:sz w:val="28"/>
          <w:szCs w:val="28"/>
        </w:rPr>
        <w:t>лению арифметических ошибок.</w:t>
      </w:r>
    </w:p>
    <w:p w:rsidR="002B7F97" w:rsidRPr="006F4C15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lastRenderedPageBreak/>
        <w:t>Рекомендовано:</w:t>
      </w:r>
      <w:r w:rsidRPr="006F4C15">
        <w:rPr>
          <w:b w:val="0"/>
          <w:sz w:val="28"/>
          <w:szCs w:val="28"/>
        </w:rPr>
        <w:t xml:space="preserve"> усилить внутренний контроль в части операций с о</w:t>
      </w:r>
      <w:r w:rsidRPr="006F4C15">
        <w:rPr>
          <w:b w:val="0"/>
          <w:sz w:val="28"/>
          <w:szCs w:val="28"/>
        </w:rPr>
        <w:t>с</w:t>
      </w:r>
      <w:r w:rsidRPr="006F4C15">
        <w:rPr>
          <w:b w:val="0"/>
          <w:sz w:val="28"/>
          <w:szCs w:val="28"/>
        </w:rPr>
        <w:t>новными средствами.</w:t>
      </w:r>
      <w:r w:rsidRPr="006F4C15">
        <w:rPr>
          <w:b w:val="0"/>
          <w:color w:val="000000"/>
          <w:sz w:val="28"/>
          <w:szCs w:val="28"/>
        </w:rPr>
        <w:t xml:space="preserve"> </w:t>
      </w:r>
      <w:r w:rsidRPr="006F4C15">
        <w:rPr>
          <w:b w:val="0"/>
          <w:sz w:val="28"/>
        </w:rPr>
        <w:t>В ходе проверки замечания были устранены.</w:t>
      </w:r>
    </w:p>
    <w:p w:rsidR="002B7F97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6F4C15">
        <w:rPr>
          <w:b w:val="0"/>
          <w:color w:val="000000"/>
          <w:sz w:val="28"/>
          <w:szCs w:val="28"/>
        </w:rPr>
        <w:t>При проверке достоверности суммы, отражённой по строке «Основные средства» бухгалтерского баланса органи</w:t>
      </w:r>
      <w:r>
        <w:rPr>
          <w:b w:val="0"/>
          <w:color w:val="000000"/>
          <w:sz w:val="28"/>
          <w:szCs w:val="28"/>
        </w:rPr>
        <w:t>зации по состоянию на 01.01.2016</w:t>
      </w:r>
      <w:r w:rsidRPr="006F4C15">
        <w:rPr>
          <w:b w:val="0"/>
          <w:color w:val="000000"/>
          <w:sz w:val="28"/>
          <w:szCs w:val="28"/>
        </w:rPr>
        <w:t xml:space="preserve"> г. не выявлено существенных искажений бухгалтерской (финансовой) отчетн</w:t>
      </w:r>
      <w:r w:rsidRPr="006F4C15">
        <w:rPr>
          <w:b w:val="0"/>
          <w:color w:val="000000"/>
          <w:sz w:val="28"/>
          <w:szCs w:val="28"/>
        </w:rPr>
        <w:t>о</w:t>
      </w:r>
      <w:r w:rsidRPr="006F4C15">
        <w:rPr>
          <w:b w:val="0"/>
          <w:color w:val="000000"/>
          <w:sz w:val="28"/>
          <w:szCs w:val="28"/>
        </w:rPr>
        <w:t>сти и существенных нарушений норм законодательства Российской Федер</w:t>
      </w:r>
      <w:r w:rsidRPr="006F4C15">
        <w:rPr>
          <w:b w:val="0"/>
          <w:color w:val="000000"/>
          <w:sz w:val="28"/>
          <w:szCs w:val="28"/>
        </w:rPr>
        <w:t>а</w:t>
      </w:r>
      <w:r w:rsidRPr="006F4C15">
        <w:rPr>
          <w:b w:val="0"/>
          <w:color w:val="000000"/>
          <w:sz w:val="28"/>
          <w:szCs w:val="28"/>
        </w:rPr>
        <w:t>ции.</w:t>
      </w:r>
    </w:p>
    <w:p w:rsidR="002B7F97" w:rsidRDefault="002B7F97" w:rsidP="006F4C15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</w:p>
    <w:p w:rsidR="002B7F97" w:rsidRDefault="002B7F97">
      <w:pPr>
        <w:spacing w:after="200"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</w:p>
    <w:p w:rsidR="002B7F97" w:rsidRPr="008D3BFD" w:rsidRDefault="002B7F97" w:rsidP="00F945E3">
      <w:pPr>
        <w:pStyle w:val="2"/>
        <w:jc w:val="center"/>
        <w:rPr>
          <w:rFonts w:ascii="Times New Roman" w:hAnsi="Times New Roman"/>
          <w:b/>
        </w:rPr>
      </w:pPr>
      <w:bookmarkStart w:id="38" w:name="_Toc484163731"/>
      <w:r w:rsidRPr="008D3BFD">
        <w:rPr>
          <w:rFonts w:ascii="Times New Roman" w:hAnsi="Times New Roman"/>
          <w:b/>
        </w:rPr>
        <w:lastRenderedPageBreak/>
        <w:t>ВЫВОДЫ И ПРЕДЛОЖЕНИЯ</w:t>
      </w:r>
      <w:bookmarkEnd w:id="38"/>
    </w:p>
    <w:p w:rsidR="002B7F97" w:rsidRPr="00A07BE8" w:rsidRDefault="002B7F97" w:rsidP="00A07BE8"/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619E1">
        <w:rPr>
          <w:b w:val="0"/>
          <w:bCs/>
          <w:sz w:val="28"/>
          <w:szCs w:val="28"/>
        </w:rPr>
        <w:t xml:space="preserve">Объектом исследования </w:t>
      </w:r>
      <w:r w:rsidRPr="002619E1">
        <w:rPr>
          <w:b w:val="0"/>
          <w:sz w:val="28"/>
          <w:szCs w:val="28"/>
        </w:rPr>
        <w:t>был</w:t>
      </w:r>
      <w:r>
        <w:rPr>
          <w:b w:val="0"/>
          <w:sz w:val="28"/>
          <w:szCs w:val="28"/>
        </w:rPr>
        <w:t>а</w:t>
      </w:r>
      <w:r w:rsidRPr="002619E1">
        <w:rPr>
          <w:b w:val="0"/>
          <w:sz w:val="28"/>
          <w:szCs w:val="28"/>
        </w:rPr>
        <w:t xml:space="preserve"> выбрана сель</w:t>
      </w:r>
      <w:r>
        <w:rPr>
          <w:b w:val="0"/>
          <w:sz w:val="28"/>
          <w:szCs w:val="28"/>
        </w:rPr>
        <w:t>скохозяйственная организ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ция – </w:t>
      </w:r>
      <w:r w:rsidRPr="002619E1">
        <w:rPr>
          <w:b w:val="0"/>
          <w:sz w:val="28"/>
          <w:szCs w:val="28"/>
        </w:rPr>
        <w:t xml:space="preserve">АО «Учхоз Июльское </w:t>
      </w:r>
      <w:proofErr w:type="spellStart"/>
      <w:r w:rsidRPr="002619E1">
        <w:rPr>
          <w:b w:val="0"/>
          <w:sz w:val="28"/>
          <w:szCs w:val="28"/>
        </w:rPr>
        <w:t>ИжГСХА</w:t>
      </w:r>
      <w:proofErr w:type="spellEnd"/>
      <w:r w:rsidRPr="002619E1">
        <w:rPr>
          <w:b w:val="0"/>
          <w:sz w:val="28"/>
          <w:szCs w:val="28"/>
        </w:rPr>
        <w:t xml:space="preserve">» </w:t>
      </w:r>
      <w:proofErr w:type="spellStart"/>
      <w:r w:rsidRPr="002619E1">
        <w:rPr>
          <w:b w:val="0"/>
          <w:sz w:val="28"/>
          <w:szCs w:val="28"/>
        </w:rPr>
        <w:t>Воткинского</w:t>
      </w:r>
      <w:proofErr w:type="spellEnd"/>
      <w:r w:rsidRPr="002619E1">
        <w:rPr>
          <w:b w:val="0"/>
          <w:sz w:val="28"/>
          <w:szCs w:val="28"/>
        </w:rPr>
        <w:t xml:space="preserve"> района Удмуртской Республики, которое осуществляет следующие виды деятельности:</w:t>
      </w:r>
    </w:p>
    <w:p w:rsidR="002B7F97" w:rsidRPr="002619E1" w:rsidRDefault="002B7F97" w:rsidP="002619E1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619E1">
        <w:rPr>
          <w:b w:val="0"/>
          <w:sz w:val="28"/>
          <w:szCs w:val="28"/>
        </w:rPr>
        <w:t>- производство, переработка и реализация продукции растениеводства;</w:t>
      </w:r>
    </w:p>
    <w:p w:rsidR="002B7F97" w:rsidRPr="002619E1" w:rsidRDefault="002B7F97" w:rsidP="002619E1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619E1">
        <w:rPr>
          <w:b w:val="0"/>
          <w:sz w:val="28"/>
          <w:szCs w:val="28"/>
        </w:rPr>
        <w:t>- производство и реализация семян высших репродукций зерновых и масличных культур;</w:t>
      </w:r>
    </w:p>
    <w:p w:rsidR="002B7F97" w:rsidRPr="002619E1" w:rsidRDefault="002B7F97" w:rsidP="002619E1">
      <w:pPr>
        <w:tabs>
          <w:tab w:val="num" w:pos="-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619E1">
        <w:rPr>
          <w:b w:val="0"/>
          <w:sz w:val="28"/>
          <w:szCs w:val="28"/>
        </w:rPr>
        <w:t>- разведение и реализация племенных сельскохозяйственных животных и др.</w:t>
      </w:r>
    </w:p>
    <w:p w:rsidR="002B7F97" w:rsidRPr="00B36302" w:rsidRDefault="002B7F97" w:rsidP="00B674EF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Производство продукции молока в </w:t>
      </w:r>
      <w:r>
        <w:rPr>
          <w:b w:val="0"/>
          <w:kern w:val="2"/>
          <w:sz w:val="28"/>
          <w:szCs w:val="28"/>
        </w:rPr>
        <w:t>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по сравнению с </w:t>
      </w:r>
      <w:r>
        <w:rPr>
          <w:b w:val="0"/>
          <w:kern w:val="2"/>
          <w:sz w:val="28"/>
          <w:szCs w:val="28"/>
        </w:rPr>
        <w:t>2014г. на 3,73</w:t>
      </w:r>
      <w:r w:rsidRPr="00B36302">
        <w:rPr>
          <w:b w:val="0"/>
          <w:kern w:val="2"/>
          <w:sz w:val="28"/>
          <w:szCs w:val="28"/>
        </w:rPr>
        <w:t>%, производство прироста ж</w:t>
      </w:r>
      <w:r>
        <w:rPr>
          <w:b w:val="0"/>
          <w:kern w:val="2"/>
          <w:sz w:val="28"/>
          <w:szCs w:val="28"/>
        </w:rPr>
        <w:t>ивой массы КРС снизилось на  0,99</w:t>
      </w:r>
      <w:r w:rsidRPr="00B36302">
        <w:rPr>
          <w:b w:val="0"/>
          <w:kern w:val="2"/>
          <w:sz w:val="28"/>
          <w:szCs w:val="28"/>
        </w:rPr>
        <w:t xml:space="preserve">%, производство зерна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на </w:t>
      </w:r>
      <w:r>
        <w:rPr>
          <w:b w:val="0"/>
          <w:kern w:val="2"/>
          <w:sz w:val="28"/>
          <w:szCs w:val="28"/>
        </w:rPr>
        <w:t>31,08</w:t>
      </w:r>
      <w:r w:rsidRPr="00B36302">
        <w:rPr>
          <w:b w:val="0"/>
          <w:kern w:val="2"/>
          <w:sz w:val="28"/>
          <w:szCs w:val="28"/>
        </w:rPr>
        <w:t>%.</w:t>
      </w:r>
    </w:p>
    <w:p w:rsidR="002B7F97" w:rsidRPr="00B36302" w:rsidRDefault="002B7F97" w:rsidP="00B674EF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Площадь сельскохозяйственных угодий к </w:t>
      </w:r>
      <w:r>
        <w:rPr>
          <w:b w:val="0"/>
          <w:kern w:val="2"/>
          <w:sz w:val="28"/>
          <w:szCs w:val="28"/>
        </w:rPr>
        <w:t>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уменьшилось</w:t>
      </w:r>
      <w:r w:rsidRPr="00B36302">
        <w:rPr>
          <w:b w:val="0"/>
          <w:kern w:val="2"/>
          <w:sz w:val="28"/>
          <w:szCs w:val="28"/>
        </w:rPr>
        <w:t xml:space="preserve"> и сост</w:t>
      </w:r>
      <w:r w:rsidRPr="00B36302">
        <w:rPr>
          <w:b w:val="0"/>
          <w:kern w:val="2"/>
          <w:sz w:val="28"/>
          <w:szCs w:val="28"/>
        </w:rPr>
        <w:t>а</w:t>
      </w:r>
      <w:r w:rsidRPr="00B36302">
        <w:rPr>
          <w:b w:val="0"/>
          <w:kern w:val="2"/>
          <w:sz w:val="28"/>
          <w:szCs w:val="28"/>
        </w:rPr>
        <w:t xml:space="preserve">вила </w:t>
      </w:r>
      <w:smartTag w:uri="urn:schemas-microsoft-com:office:smarttags" w:element="metricconverter">
        <w:smartTagPr>
          <w:attr w:name="ProductID" w:val="5728 га"/>
        </w:smartTagPr>
        <w:r w:rsidRPr="00B36302">
          <w:rPr>
            <w:b w:val="0"/>
            <w:kern w:val="2"/>
            <w:sz w:val="28"/>
            <w:szCs w:val="28"/>
          </w:rPr>
          <w:t>57</w:t>
        </w:r>
        <w:r>
          <w:rPr>
            <w:b w:val="0"/>
            <w:kern w:val="2"/>
            <w:sz w:val="28"/>
            <w:szCs w:val="28"/>
          </w:rPr>
          <w:t>28</w:t>
        </w:r>
        <w:r w:rsidRPr="00B36302">
          <w:rPr>
            <w:b w:val="0"/>
            <w:kern w:val="2"/>
            <w:sz w:val="28"/>
            <w:szCs w:val="28"/>
          </w:rPr>
          <w:t xml:space="preserve"> </w:t>
        </w:r>
        <w:r>
          <w:rPr>
            <w:b w:val="0"/>
            <w:kern w:val="2"/>
            <w:sz w:val="28"/>
            <w:szCs w:val="28"/>
          </w:rPr>
          <w:t>га</w:t>
        </w:r>
      </w:smartTag>
      <w:r>
        <w:rPr>
          <w:b w:val="0"/>
          <w:kern w:val="2"/>
          <w:sz w:val="28"/>
          <w:szCs w:val="28"/>
        </w:rPr>
        <w:t>, что на 0,13% ниже уровня 2014</w:t>
      </w:r>
      <w:r w:rsidRPr="00B36302">
        <w:rPr>
          <w:b w:val="0"/>
          <w:kern w:val="2"/>
          <w:sz w:val="28"/>
          <w:szCs w:val="28"/>
        </w:rPr>
        <w:t>г., в том чи</w:t>
      </w:r>
      <w:r>
        <w:rPr>
          <w:b w:val="0"/>
          <w:kern w:val="2"/>
          <w:sz w:val="28"/>
          <w:szCs w:val="28"/>
        </w:rPr>
        <w:t xml:space="preserve">сле пашни в 2015г. составили </w:t>
      </w:r>
      <w:smartTag w:uri="urn:schemas-microsoft-com:office:smarttags" w:element="metricconverter">
        <w:smartTagPr>
          <w:attr w:name="ProductID" w:val="5292 га"/>
        </w:smartTagPr>
        <w:r>
          <w:rPr>
            <w:b w:val="0"/>
            <w:kern w:val="2"/>
            <w:sz w:val="28"/>
            <w:szCs w:val="28"/>
          </w:rPr>
          <w:t>5292</w:t>
        </w:r>
        <w:r w:rsidRPr="00B36302">
          <w:rPr>
            <w:b w:val="0"/>
            <w:kern w:val="2"/>
            <w:sz w:val="28"/>
            <w:szCs w:val="28"/>
          </w:rPr>
          <w:t xml:space="preserve"> га</w:t>
        </w:r>
      </w:smartTag>
      <w:r w:rsidRPr="00B36302">
        <w:rPr>
          <w:b w:val="0"/>
          <w:kern w:val="2"/>
          <w:sz w:val="28"/>
          <w:szCs w:val="28"/>
        </w:rPr>
        <w:t xml:space="preserve">, что </w:t>
      </w:r>
      <w:r>
        <w:rPr>
          <w:b w:val="0"/>
          <w:kern w:val="2"/>
          <w:sz w:val="28"/>
          <w:szCs w:val="28"/>
        </w:rPr>
        <w:t>на 0,03% выше уровня 2014г. В 2016</w:t>
      </w:r>
      <w:r w:rsidRPr="00B36302">
        <w:rPr>
          <w:b w:val="0"/>
          <w:kern w:val="2"/>
          <w:sz w:val="28"/>
          <w:szCs w:val="28"/>
        </w:rPr>
        <w:t>г. ничего не изм</w:t>
      </w:r>
      <w:r w:rsidRPr="00B36302">
        <w:rPr>
          <w:b w:val="0"/>
          <w:kern w:val="2"/>
          <w:sz w:val="28"/>
          <w:szCs w:val="28"/>
        </w:rPr>
        <w:t>е</w:t>
      </w:r>
      <w:r w:rsidRPr="00B36302">
        <w:rPr>
          <w:b w:val="0"/>
          <w:kern w:val="2"/>
          <w:sz w:val="28"/>
          <w:szCs w:val="28"/>
        </w:rPr>
        <w:t>нилось.</w:t>
      </w:r>
    </w:p>
    <w:p w:rsidR="002B7F97" w:rsidRPr="00B36302" w:rsidRDefault="002B7F97" w:rsidP="00B674EF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Урожайность зер</w:t>
      </w:r>
      <w:r>
        <w:rPr>
          <w:b w:val="0"/>
          <w:kern w:val="2"/>
          <w:sz w:val="28"/>
          <w:szCs w:val="28"/>
        </w:rPr>
        <w:t xml:space="preserve">на с </w:t>
      </w:r>
      <w:smartTag w:uri="urn:schemas-microsoft-com:office:smarttags" w:element="metricconverter">
        <w:smartTagPr>
          <w:attr w:name="ProductID" w:val="1 га"/>
        </w:smartTagPr>
        <w:r>
          <w:rPr>
            <w:b w:val="0"/>
            <w:kern w:val="2"/>
            <w:sz w:val="28"/>
            <w:szCs w:val="28"/>
          </w:rPr>
          <w:t>1 га</w:t>
        </w:r>
      </w:smartTag>
      <w:r>
        <w:rPr>
          <w:b w:val="0"/>
          <w:kern w:val="2"/>
          <w:sz w:val="28"/>
          <w:szCs w:val="28"/>
        </w:rPr>
        <w:t xml:space="preserve"> земли составила к 2016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21.40</w:t>
      </w:r>
      <w:r w:rsidRPr="00B36302">
        <w:rPr>
          <w:b w:val="0"/>
          <w:kern w:val="2"/>
          <w:sz w:val="28"/>
          <w:szCs w:val="28"/>
        </w:rPr>
        <w:t xml:space="preserve">ц, что на </w:t>
      </w:r>
      <w:r>
        <w:rPr>
          <w:b w:val="0"/>
          <w:kern w:val="2"/>
          <w:sz w:val="28"/>
          <w:szCs w:val="28"/>
        </w:rPr>
        <w:t>33,96% меньше 2014</w:t>
      </w:r>
      <w:r w:rsidRPr="00B36302">
        <w:rPr>
          <w:b w:val="0"/>
          <w:kern w:val="2"/>
          <w:sz w:val="28"/>
          <w:szCs w:val="28"/>
        </w:rPr>
        <w:t>г. Среднегодово</w:t>
      </w:r>
      <w:r>
        <w:rPr>
          <w:b w:val="0"/>
          <w:kern w:val="2"/>
          <w:sz w:val="28"/>
          <w:szCs w:val="28"/>
        </w:rPr>
        <w:t>е поголовье КРС увеличилось к 2016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kern w:val="2"/>
          <w:sz w:val="28"/>
          <w:szCs w:val="28"/>
        </w:rPr>
        <w:t>9 голов</w:t>
      </w:r>
      <w:r w:rsidRPr="00B36302">
        <w:rPr>
          <w:b w:val="0"/>
          <w:kern w:val="2"/>
          <w:sz w:val="28"/>
          <w:szCs w:val="28"/>
        </w:rPr>
        <w:t xml:space="preserve"> или на </w:t>
      </w:r>
      <w:r>
        <w:rPr>
          <w:b w:val="0"/>
          <w:kern w:val="2"/>
          <w:sz w:val="28"/>
          <w:szCs w:val="28"/>
        </w:rPr>
        <w:t>2,05</w:t>
      </w:r>
      <w:r w:rsidRPr="00B36302">
        <w:rPr>
          <w:b w:val="0"/>
          <w:kern w:val="2"/>
          <w:sz w:val="28"/>
          <w:szCs w:val="28"/>
        </w:rPr>
        <w:t>% по</w:t>
      </w:r>
      <w:r>
        <w:rPr>
          <w:b w:val="0"/>
          <w:kern w:val="2"/>
          <w:sz w:val="28"/>
          <w:szCs w:val="28"/>
        </w:rPr>
        <w:t xml:space="preserve"> сравнению с данными 2014</w:t>
      </w:r>
      <w:r w:rsidRPr="00B36302">
        <w:rPr>
          <w:b w:val="0"/>
          <w:kern w:val="2"/>
          <w:sz w:val="28"/>
          <w:szCs w:val="28"/>
        </w:rPr>
        <w:t>г.</w:t>
      </w:r>
      <w:r>
        <w:rPr>
          <w:b w:val="0"/>
          <w:kern w:val="2"/>
          <w:sz w:val="28"/>
          <w:szCs w:val="28"/>
        </w:rPr>
        <w:t xml:space="preserve"> в 2016</w:t>
      </w:r>
      <w:r w:rsidRPr="00B36302">
        <w:rPr>
          <w:b w:val="0"/>
          <w:kern w:val="2"/>
          <w:sz w:val="28"/>
          <w:szCs w:val="28"/>
        </w:rPr>
        <w:t xml:space="preserve">г. произошло увеличение объема реализованных товаров и оказанных услуг в </w:t>
      </w:r>
      <w:r w:rsidRPr="00B36302">
        <w:rPr>
          <w:b w:val="0"/>
          <w:sz w:val="28"/>
          <w:szCs w:val="28"/>
        </w:rPr>
        <w:t xml:space="preserve">АО «Учхоз Июльское» </w:t>
      </w:r>
      <w:r w:rsidRPr="00B36302">
        <w:rPr>
          <w:b w:val="0"/>
          <w:kern w:val="2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160832</w:t>
      </w:r>
      <w:r w:rsidRPr="00B36302">
        <w:rPr>
          <w:b w:val="0"/>
          <w:sz w:val="28"/>
          <w:szCs w:val="28"/>
        </w:rPr>
        <w:t xml:space="preserve"> тыс. </w:t>
      </w:r>
      <w:r w:rsidRPr="00B36302">
        <w:rPr>
          <w:b w:val="0"/>
          <w:kern w:val="2"/>
          <w:sz w:val="28"/>
          <w:szCs w:val="28"/>
        </w:rPr>
        <w:t>руб., что по сравнению с 20</w:t>
      </w:r>
      <w:r>
        <w:rPr>
          <w:b w:val="0"/>
          <w:kern w:val="2"/>
          <w:sz w:val="28"/>
          <w:szCs w:val="28"/>
        </w:rPr>
        <w:t>14</w:t>
      </w:r>
      <w:r w:rsidRPr="00B36302">
        <w:rPr>
          <w:b w:val="0"/>
          <w:kern w:val="2"/>
          <w:sz w:val="28"/>
          <w:szCs w:val="28"/>
        </w:rPr>
        <w:t xml:space="preserve">г. на </w:t>
      </w:r>
      <w:r>
        <w:rPr>
          <w:b w:val="0"/>
          <w:sz w:val="28"/>
          <w:szCs w:val="28"/>
        </w:rPr>
        <w:t>8,2</w:t>
      </w:r>
      <w:r w:rsidRPr="00B36302">
        <w:rPr>
          <w:b w:val="0"/>
          <w:sz w:val="28"/>
          <w:szCs w:val="28"/>
        </w:rPr>
        <w:t xml:space="preserve"> % больше, </w:t>
      </w:r>
      <w:r w:rsidRPr="00B36302">
        <w:rPr>
          <w:b w:val="0"/>
          <w:kern w:val="2"/>
          <w:sz w:val="28"/>
          <w:szCs w:val="28"/>
        </w:rPr>
        <w:t>что свидетельствует о росте цен на продукцию и на увеличение производства и оказание работ, услуг.</w:t>
      </w:r>
    </w:p>
    <w:p w:rsidR="002B7F97" w:rsidRPr="00B36302" w:rsidRDefault="002B7F97" w:rsidP="00B674EF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 xml:space="preserve">Себестоимость выросла в свою очередь на </w:t>
      </w:r>
      <w:r>
        <w:rPr>
          <w:b w:val="0"/>
          <w:kern w:val="2"/>
          <w:sz w:val="28"/>
          <w:szCs w:val="28"/>
        </w:rPr>
        <w:t>9,7</w:t>
      </w:r>
      <w:r w:rsidRPr="00B36302">
        <w:rPr>
          <w:b w:val="0"/>
          <w:kern w:val="2"/>
          <w:sz w:val="28"/>
          <w:szCs w:val="28"/>
        </w:rPr>
        <w:t>%. То есть наблюдает превышение себестоимости над выручкой, что является отрицательным м</w:t>
      </w:r>
      <w:r w:rsidRPr="00B36302">
        <w:rPr>
          <w:b w:val="0"/>
          <w:kern w:val="2"/>
          <w:sz w:val="28"/>
          <w:szCs w:val="28"/>
        </w:rPr>
        <w:t>о</w:t>
      </w:r>
      <w:r w:rsidRPr="00B36302">
        <w:rPr>
          <w:b w:val="0"/>
          <w:kern w:val="2"/>
          <w:sz w:val="28"/>
          <w:szCs w:val="28"/>
        </w:rPr>
        <w:t xml:space="preserve">ментом в деятельности исследуемой организации. </w:t>
      </w:r>
    </w:p>
    <w:p w:rsidR="002B7F97" w:rsidRPr="00B36302" w:rsidRDefault="002B7F97" w:rsidP="00B674EF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Наблюдаем также убыток от продаж</w:t>
      </w:r>
      <w:r>
        <w:rPr>
          <w:b w:val="0"/>
          <w:kern w:val="2"/>
          <w:sz w:val="28"/>
          <w:szCs w:val="28"/>
        </w:rPr>
        <w:t>и в размере 10422 тыс. руб. в 2016</w:t>
      </w:r>
      <w:r w:rsidRPr="00B36302">
        <w:rPr>
          <w:b w:val="0"/>
          <w:kern w:val="2"/>
          <w:sz w:val="28"/>
          <w:szCs w:val="28"/>
        </w:rPr>
        <w:t>г.</w:t>
      </w:r>
    </w:p>
    <w:p w:rsidR="002B7F97" w:rsidRPr="00B36302" w:rsidRDefault="002B7F97" w:rsidP="00B674EF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lastRenderedPageBreak/>
        <w:t>Прибыль до налогоо</w:t>
      </w:r>
      <w:r>
        <w:rPr>
          <w:b w:val="0"/>
          <w:kern w:val="2"/>
          <w:sz w:val="28"/>
          <w:szCs w:val="28"/>
        </w:rPr>
        <w:t>бложения и чистая прибыль в 2016г. по сравнению с 2014</w:t>
      </w:r>
      <w:r w:rsidRPr="00B36302">
        <w:rPr>
          <w:b w:val="0"/>
          <w:kern w:val="2"/>
          <w:sz w:val="28"/>
          <w:szCs w:val="28"/>
        </w:rPr>
        <w:t>г. снизилась почти в</w:t>
      </w:r>
      <w:r>
        <w:rPr>
          <w:b w:val="0"/>
          <w:kern w:val="2"/>
          <w:sz w:val="28"/>
          <w:szCs w:val="28"/>
        </w:rPr>
        <w:t xml:space="preserve"> два раза, а по сравнению с 2015</w:t>
      </w:r>
      <w:r w:rsidRPr="00B36302">
        <w:rPr>
          <w:b w:val="0"/>
          <w:kern w:val="2"/>
          <w:sz w:val="28"/>
          <w:szCs w:val="28"/>
        </w:rPr>
        <w:t xml:space="preserve">г. </w:t>
      </w:r>
      <w:r>
        <w:rPr>
          <w:b w:val="0"/>
          <w:kern w:val="2"/>
          <w:sz w:val="28"/>
          <w:szCs w:val="28"/>
        </w:rPr>
        <w:t>уменьшилась</w:t>
      </w:r>
      <w:r w:rsidRPr="00B36302">
        <w:rPr>
          <w:b w:val="0"/>
          <w:kern w:val="2"/>
          <w:sz w:val="28"/>
          <w:szCs w:val="28"/>
        </w:rPr>
        <w:t xml:space="preserve"> в </w:t>
      </w:r>
      <w:r>
        <w:rPr>
          <w:b w:val="0"/>
          <w:kern w:val="2"/>
          <w:sz w:val="28"/>
          <w:szCs w:val="28"/>
        </w:rPr>
        <w:t>7 раза.</w:t>
      </w:r>
    </w:p>
    <w:p w:rsidR="002B7F97" w:rsidRPr="002619E1" w:rsidRDefault="002B7F97" w:rsidP="00B674EF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B36302">
        <w:rPr>
          <w:b w:val="0"/>
          <w:kern w:val="2"/>
          <w:sz w:val="28"/>
          <w:szCs w:val="28"/>
        </w:rPr>
        <w:t>Уровень рентабельности отрицательный, это негативно отражается на деятельности организации, так в АО «Учхоз Июльское</w:t>
      </w:r>
      <w:r>
        <w:rPr>
          <w:b w:val="0"/>
          <w:kern w:val="2"/>
          <w:sz w:val="28"/>
          <w:szCs w:val="28"/>
        </w:rPr>
        <w:t>» наблюдается убыток от продаж.</w:t>
      </w:r>
    </w:p>
    <w:p w:rsidR="002B7F97" w:rsidRDefault="002B7F97" w:rsidP="002619E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36302">
        <w:rPr>
          <w:b w:val="0"/>
          <w:sz w:val="28"/>
          <w:szCs w:val="28"/>
        </w:rPr>
        <w:t>Обобщив экономические и фина</w:t>
      </w:r>
      <w:r>
        <w:rPr>
          <w:b w:val="0"/>
          <w:sz w:val="28"/>
          <w:szCs w:val="28"/>
        </w:rPr>
        <w:t xml:space="preserve">нсовые показатели деятельности </w:t>
      </w:r>
      <w:r w:rsidRPr="00B36302">
        <w:rPr>
          <w:b w:val="0"/>
          <w:sz w:val="28"/>
          <w:szCs w:val="28"/>
        </w:rPr>
        <w:t xml:space="preserve">АО «Учхоз Июльское» наблюдается тенденция роста </w:t>
      </w:r>
      <w:r>
        <w:rPr>
          <w:b w:val="0"/>
          <w:sz w:val="28"/>
          <w:szCs w:val="28"/>
        </w:rPr>
        <w:t>деятельности организации. В 2016</w:t>
      </w:r>
      <w:r w:rsidRPr="00B36302">
        <w:rPr>
          <w:b w:val="0"/>
          <w:sz w:val="28"/>
          <w:szCs w:val="28"/>
        </w:rPr>
        <w:t xml:space="preserve">г. наблюдается </w:t>
      </w:r>
      <w:r>
        <w:rPr>
          <w:b w:val="0"/>
          <w:sz w:val="28"/>
          <w:szCs w:val="28"/>
        </w:rPr>
        <w:t>рост</w:t>
      </w:r>
      <w:r w:rsidRPr="00B36302">
        <w:rPr>
          <w:b w:val="0"/>
          <w:sz w:val="28"/>
          <w:szCs w:val="28"/>
        </w:rPr>
        <w:t xml:space="preserve"> выручки от реализации продукции и</w:t>
      </w:r>
      <w:r>
        <w:rPr>
          <w:b w:val="0"/>
          <w:sz w:val="28"/>
          <w:szCs w:val="28"/>
        </w:rPr>
        <w:t xml:space="preserve"> снижение</w:t>
      </w:r>
      <w:r w:rsidRPr="00B36302">
        <w:rPr>
          <w:b w:val="0"/>
          <w:sz w:val="28"/>
          <w:szCs w:val="28"/>
        </w:rPr>
        <w:t xml:space="preserve"> чистой прибыли</w:t>
      </w:r>
      <w:r>
        <w:rPr>
          <w:b w:val="0"/>
          <w:sz w:val="28"/>
          <w:szCs w:val="28"/>
        </w:rPr>
        <w:t xml:space="preserve"> за счет увеличения себестоимости продаж.</w:t>
      </w:r>
    </w:p>
    <w:p w:rsidR="004A4365" w:rsidRPr="004A4365" w:rsidRDefault="004A4365" w:rsidP="00E729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4A4365">
        <w:rPr>
          <w:b w:val="0"/>
          <w:sz w:val="28"/>
          <w:szCs w:val="28"/>
        </w:rPr>
        <w:t>Бухгалтерский учет средств в организации ведется согласно нормати</w:t>
      </w:r>
      <w:r w:rsidRPr="004A4365">
        <w:rPr>
          <w:b w:val="0"/>
          <w:sz w:val="28"/>
          <w:szCs w:val="28"/>
        </w:rPr>
        <w:t>в</w:t>
      </w:r>
      <w:r w:rsidRPr="004A4365">
        <w:rPr>
          <w:b w:val="0"/>
          <w:sz w:val="28"/>
          <w:szCs w:val="28"/>
        </w:rPr>
        <w:t>ных документов и методических указаний и оформляется первичными док</w:t>
      </w:r>
      <w:r w:rsidRPr="004A4365">
        <w:rPr>
          <w:b w:val="0"/>
          <w:sz w:val="28"/>
          <w:szCs w:val="28"/>
        </w:rPr>
        <w:t>у</w:t>
      </w:r>
      <w:r w:rsidRPr="004A4365">
        <w:rPr>
          <w:b w:val="0"/>
          <w:sz w:val="28"/>
          <w:szCs w:val="28"/>
        </w:rPr>
        <w:t>ментами унифицированных форм, утвержденных Госкомстатом РФ. Анал</w:t>
      </w:r>
      <w:r w:rsidRPr="004A4365">
        <w:rPr>
          <w:b w:val="0"/>
          <w:sz w:val="28"/>
          <w:szCs w:val="28"/>
        </w:rPr>
        <w:t>и</w:t>
      </w:r>
      <w:r w:rsidRPr="004A4365">
        <w:rPr>
          <w:b w:val="0"/>
          <w:sz w:val="28"/>
          <w:szCs w:val="28"/>
        </w:rPr>
        <w:t xml:space="preserve">тический учет в АО «Учхоз Июльское </w:t>
      </w:r>
      <w:proofErr w:type="spellStart"/>
      <w:r w:rsidRPr="004A4365">
        <w:rPr>
          <w:b w:val="0"/>
          <w:sz w:val="28"/>
          <w:szCs w:val="28"/>
        </w:rPr>
        <w:t>ИжГСХА</w:t>
      </w:r>
      <w:proofErr w:type="spellEnd"/>
      <w:r w:rsidRPr="004A4365">
        <w:rPr>
          <w:b w:val="0"/>
          <w:sz w:val="28"/>
          <w:szCs w:val="28"/>
        </w:rPr>
        <w:t>» основных средств ведется по каждому объекту на инвентарных карточках, которые подлежат  рег</w:t>
      </w:r>
      <w:r w:rsidRPr="004A4365">
        <w:rPr>
          <w:b w:val="0"/>
          <w:sz w:val="28"/>
          <w:szCs w:val="28"/>
        </w:rPr>
        <w:t>и</w:t>
      </w:r>
      <w:r w:rsidRPr="004A4365">
        <w:rPr>
          <w:b w:val="0"/>
          <w:sz w:val="28"/>
          <w:szCs w:val="28"/>
        </w:rPr>
        <w:t>страции в специальной описи. Амортизация основных средств начисляется  в соответствии с установленными нормами. Начисление амортизации произв</w:t>
      </w:r>
      <w:r w:rsidRPr="004A4365">
        <w:rPr>
          <w:b w:val="0"/>
          <w:sz w:val="28"/>
          <w:szCs w:val="28"/>
        </w:rPr>
        <w:t>о</w:t>
      </w:r>
      <w:r w:rsidRPr="004A4365">
        <w:rPr>
          <w:b w:val="0"/>
          <w:sz w:val="28"/>
          <w:szCs w:val="28"/>
        </w:rPr>
        <w:t xml:space="preserve">дится линейным способам. </w:t>
      </w:r>
    </w:p>
    <w:p w:rsidR="004A4365" w:rsidRPr="004A4365" w:rsidRDefault="004A4365" w:rsidP="00E7297A">
      <w:pPr>
        <w:spacing w:line="360" w:lineRule="auto"/>
        <w:ind w:firstLine="709"/>
        <w:jc w:val="both"/>
        <w:rPr>
          <w:b w:val="0"/>
          <w:color w:val="000000"/>
          <w:sz w:val="28"/>
          <w:szCs w:val="16"/>
        </w:rPr>
      </w:pPr>
      <w:r w:rsidRPr="004A4365">
        <w:rPr>
          <w:b w:val="0"/>
          <w:color w:val="000000"/>
          <w:sz w:val="28"/>
          <w:szCs w:val="16"/>
        </w:rPr>
        <w:t>В организации используются унифицированные формы первичной д</w:t>
      </w:r>
      <w:r w:rsidRPr="004A4365">
        <w:rPr>
          <w:b w:val="0"/>
          <w:color w:val="000000"/>
          <w:sz w:val="28"/>
          <w:szCs w:val="16"/>
        </w:rPr>
        <w:t>о</w:t>
      </w:r>
      <w:r w:rsidRPr="004A4365">
        <w:rPr>
          <w:b w:val="0"/>
          <w:color w:val="000000"/>
          <w:sz w:val="28"/>
          <w:szCs w:val="16"/>
        </w:rPr>
        <w:t>кументации по учёту основных средств.</w:t>
      </w:r>
    </w:p>
    <w:p w:rsidR="004A4365" w:rsidRPr="004A4365" w:rsidRDefault="004A4365" w:rsidP="00E7297A">
      <w:pPr>
        <w:spacing w:line="360" w:lineRule="auto"/>
        <w:ind w:firstLine="709"/>
        <w:jc w:val="both"/>
        <w:rPr>
          <w:b w:val="0"/>
          <w:sz w:val="28"/>
        </w:rPr>
      </w:pPr>
      <w:r w:rsidRPr="004A4365">
        <w:rPr>
          <w:b w:val="0"/>
          <w:sz w:val="28"/>
        </w:rPr>
        <w:t>Основным регистром аналитического учёта основных средств являются инвентарные карточки, которые открываются на каждый инвентарный об</w:t>
      </w:r>
      <w:r w:rsidRPr="004A4365">
        <w:rPr>
          <w:b w:val="0"/>
          <w:sz w:val="28"/>
        </w:rPr>
        <w:t>ъ</w:t>
      </w:r>
      <w:r w:rsidRPr="004A4365">
        <w:rPr>
          <w:b w:val="0"/>
          <w:sz w:val="28"/>
        </w:rPr>
        <w:t xml:space="preserve">ект на основании первичных документов: актов о приёме- передаче (формы №ОС-1, ОС-1а). </w:t>
      </w:r>
    </w:p>
    <w:p w:rsidR="004A4365" w:rsidRDefault="004A4365" w:rsidP="00E7297A">
      <w:pPr>
        <w:spacing w:line="360" w:lineRule="auto"/>
        <w:ind w:firstLine="709"/>
        <w:jc w:val="both"/>
        <w:rPr>
          <w:b w:val="0"/>
          <w:sz w:val="28"/>
        </w:rPr>
      </w:pPr>
      <w:r w:rsidRPr="004A4365">
        <w:rPr>
          <w:b w:val="0"/>
          <w:sz w:val="28"/>
        </w:rPr>
        <w:t>Для синтетического учёта основных средств в организации использ</w:t>
      </w:r>
      <w:r w:rsidRPr="004A4365">
        <w:rPr>
          <w:b w:val="0"/>
          <w:sz w:val="28"/>
        </w:rPr>
        <w:t>у</w:t>
      </w:r>
      <w:r w:rsidRPr="004A4365">
        <w:rPr>
          <w:b w:val="0"/>
          <w:sz w:val="28"/>
        </w:rPr>
        <w:t xml:space="preserve">ются счет 01 «Основные средства». АО «Учхоз Июльское </w:t>
      </w:r>
      <w:proofErr w:type="spellStart"/>
      <w:r w:rsidRPr="004A4365">
        <w:rPr>
          <w:b w:val="0"/>
          <w:sz w:val="28"/>
        </w:rPr>
        <w:t>ИжГСХА</w:t>
      </w:r>
      <w:proofErr w:type="spellEnd"/>
      <w:r w:rsidRPr="004A4365">
        <w:rPr>
          <w:b w:val="0"/>
          <w:sz w:val="28"/>
        </w:rPr>
        <w:t>» ведет бухгалтерский учет с помощью программы 1С: «Предприятие».  Автомат</w:t>
      </w:r>
      <w:r w:rsidRPr="004A4365">
        <w:rPr>
          <w:b w:val="0"/>
          <w:sz w:val="28"/>
        </w:rPr>
        <w:t>и</w:t>
      </w:r>
      <w:r w:rsidRPr="004A4365">
        <w:rPr>
          <w:b w:val="0"/>
          <w:sz w:val="28"/>
        </w:rPr>
        <w:t>зированный учет облегчает получение сводной документации. В любой м</w:t>
      </w:r>
      <w:r w:rsidRPr="004A4365">
        <w:rPr>
          <w:b w:val="0"/>
          <w:sz w:val="28"/>
        </w:rPr>
        <w:t>о</w:t>
      </w:r>
      <w:r w:rsidRPr="004A4365">
        <w:rPr>
          <w:b w:val="0"/>
          <w:sz w:val="28"/>
        </w:rPr>
        <w:t xml:space="preserve">мент, если это необходимо, можно получить разнообразные аналитические и синтетические результатные документы: карточки по счетам, анализы счетов, </w:t>
      </w:r>
      <w:proofErr w:type="spellStart"/>
      <w:r w:rsidRPr="004A4365">
        <w:rPr>
          <w:b w:val="0"/>
          <w:sz w:val="28"/>
        </w:rPr>
        <w:lastRenderedPageBreak/>
        <w:t>оборотно</w:t>
      </w:r>
      <w:proofErr w:type="spellEnd"/>
      <w:r w:rsidRPr="004A4365">
        <w:rPr>
          <w:b w:val="0"/>
          <w:sz w:val="28"/>
        </w:rPr>
        <w:t>-сальдовую ведомость по счету 01 «Основные средства»,  журнал-ордер по счёту 01 и другие. Информацию об основных средствах можно так же группировать различными способами: в зависимости от классификации основных средств, включаемых в амортизационные группы; по месту эк</w:t>
      </w:r>
      <w:r w:rsidRPr="004A4365">
        <w:rPr>
          <w:b w:val="0"/>
          <w:sz w:val="28"/>
        </w:rPr>
        <w:t>с</w:t>
      </w:r>
      <w:r w:rsidRPr="004A4365">
        <w:rPr>
          <w:b w:val="0"/>
          <w:sz w:val="28"/>
        </w:rPr>
        <w:t>плуатации; по материально- ответственным лицам; по дате ввода в эксплу</w:t>
      </w:r>
      <w:r w:rsidRPr="004A4365">
        <w:rPr>
          <w:b w:val="0"/>
          <w:sz w:val="28"/>
        </w:rPr>
        <w:t>а</w:t>
      </w:r>
      <w:r w:rsidRPr="004A4365">
        <w:rPr>
          <w:b w:val="0"/>
          <w:sz w:val="28"/>
        </w:rPr>
        <w:t>тацию и т.д.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 xml:space="preserve">В качестве рационализации в данной  работе было предложено в целях управленческого  учета использовать счета третьего раздела плана счетов </w:t>
      </w:r>
      <w:r w:rsidRPr="003A22B5">
        <w:rPr>
          <w:sz w:val="28"/>
          <w:szCs w:val="28"/>
        </w:rPr>
        <w:t xml:space="preserve">. </w:t>
      </w:r>
      <w:r w:rsidRPr="003A22B5">
        <w:rPr>
          <w:b w:val="0"/>
          <w:sz w:val="28"/>
          <w:szCs w:val="28"/>
        </w:rPr>
        <w:t>Для целей управления амортизационными затратами мы предлагаем</w:t>
      </w:r>
    </w:p>
    <w:p w:rsidR="003A22B5" w:rsidRPr="003A22B5" w:rsidRDefault="003A22B5" w:rsidP="003A22B5">
      <w:pPr>
        <w:spacing w:line="360" w:lineRule="auto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к счету 33 «Затраты на амортизацию основных средств» ввести субсчета: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33.1 – «Затраты на амортизацию зданий»;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33.2 – «Затраты на амортизацию сооружений»;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33.3 – «Затраты на амортизацию машин и оборудования»;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33.4 – «Затраты на амортизацию транспортных средств»;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33.5 – «Затраты на амортизацию производственного и хозяйственного инвентаря»;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33.6 – «Затраты на амортизацию рабочего скота»;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33.7 – «Затраты на амортизацию продуктивного скота»;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33.8 – «Затраты на амортизацию многолетних насаждений»;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33.9 – «Затраты на амортизацию капитальных вложений на коренное</w:t>
      </w:r>
    </w:p>
    <w:p w:rsidR="003A22B5" w:rsidRPr="003A22B5" w:rsidRDefault="003A22B5" w:rsidP="003A22B5">
      <w:pPr>
        <w:spacing w:line="360" w:lineRule="auto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улучшение земель».</w:t>
      </w:r>
    </w:p>
    <w:p w:rsidR="003A22B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Детализация счета 33 «Затраты на амортизацию основных средств» обеспечит получение учетно-аналитической информации для управления амортизационными затратами по местам их возникновения, усилит контроль за формированием себестоимости продукции (работ, услуг), предоставит ш</w:t>
      </w:r>
      <w:r w:rsidRPr="003A22B5">
        <w:rPr>
          <w:b w:val="0"/>
          <w:sz w:val="28"/>
          <w:szCs w:val="28"/>
        </w:rPr>
        <w:t>и</w:t>
      </w:r>
      <w:r w:rsidRPr="003A22B5">
        <w:rPr>
          <w:b w:val="0"/>
          <w:sz w:val="28"/>
          <w:szCs w:val="28"/>
        </w:rPr>
        <w:t>рокие возможности для моделирования и оптимизации амортизационной п</w:t>
      </w:r>
      <w:r w:rsidRPr="003A22B5">
        <w:rPr>
          <w:b w:val="0"/>
          <w:sz w:val="28"/>
          <w:szCs w:val="28"/>
        </w:rPr>
        <w:t>о</w:t>
      </w:r>
      <w:r w:rsidRPr="003A22B5">
        <w:rPr>
          <w:b w:val="0"/>
          <w:sz w:val="28"/>
          <w:szCs w:val="28"/>
        </w:rPr>
        <w:t>литики организации.</w:t>
      </w:r>
    </w:p>
    <w:p w:rsidR="004A4365" w:rsidRPr="003A22B5" w:rsidRDefault="003A22B5" w:rsidP="003A22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A22B5">
        <w:rPr>
          <w:b w:val="0"/>
          <w:sz w:val="28"/>
          <w:szCs w:val="28"/>
        </w:rPr>
        <w:t>Таким образом, управленческий учет амортизационных затрат пред</w:t>
      </w:r>
      <w:r w:rsidRPr="003A22B5">
        <w:rPr>
          <w:b w:val="0"/>
          <w:sz w:val="28"/>
          <w:szCs w:val="28"/>
        </w:rPr>
        <w:t>о</w:t>
      </w:r>
      <w:r w:rsidRPr="003A22B5">
        <w:rPr>
          <w:b w:val="0"/>
          <w:sz w:val="28"/>
          <w:szCs w:val="28"/>
        </w:rPr>
        <w:t>ставляет информацию для принятия стратегических управленческих реш</w:t>
      </w:r>
      <w:r w:rsidRPr="003A22B5">
        <w:rPr>
          <w:b w:val="0"/>
          <w:sz w:val="28"/>
          <w:szCs w:val="28"/>
        </w:rPr>
        <w:t>е</w:t>
      </w:r>
      <w:r w:rsidRPr="003A22B5">
        <w:rPr>
          <w:b w:val="0"/>
          <w:sz w:val="28"/>
          <w:szCs w:val="28"/>
        </w:rPr>
        <w:t>ний.</w:t>
      </w:r>
    </w:p>
    <w:p w:rsidR="002B7F97" w:rsidRPr="002619E1" w:rsidRDefault="002B7F97" w:rsidP="002619E1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19E1">
        <w:rPr>
          <w:color w:val="000000"/>
          <w:sz w:val="28"/>
          <w:szCs w:val="28"/>
        </w:rPr>
        <w:lastRenderedPageBreak/>
        <w:t xml:space="preserve">Целью аудита основных средств </w:t>
      </w:r>
      <w:r>
        <w:rPr>
          <w:color w:val="000000"/>
          <w:sz w:val="28"/>
          <w:szCs w:val="28"/>
        </w:rPr>
        <w:t xml:space="preserve">в </w:t>
      </w:r>
      <w:r w:rsidRPr="002619E1">
        <w:rPr>
          <w:color w:val="000000"/>
          <w:sz w:val="28"/>
          <w:szCs w:val="28"/>
        </w:rPr>
        <w:t>АО «Учхоз Июльское» является проверка правильности формирования состава, полноты и реальности учета движения, затрат на ремонт основных средств и достоверности амортизации их стоимости.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2619E1">
        <w:rPr>
          <w:b w:val="0"/>
          <w:sz w:val="28"/>
          <w:szCs w:val="22"/>
        </w:rPr>
        <w:t xml:space="preserve">Из данных тестирования можно сделать вывод, что в </w:t>
      </w:r>
      <w:r w:rsidRPr="002619E1">
        <w:rPr>
          <w:b w:val="0"/>
          <w:color w:val="000000"/>
          <w:sz w:val="28"/>
          <w:szCs w:val="28"/>
        </w:rPr>
        <w:t>АО «Учхоз Июл</w:t>
      </w:r>
      <w:r w:rsidRPr="002619E1">
        <w:rPr>
          <w:b w:val="0"/>
          <w:color w:val="000000"/>
          <w:sz w:val="28"/>
          <w:szCs w:val="28"/>
        </w:rPr>
        <w:t>ь</w:t>
      </w:r>
      <w:r w:rsidRPr="002619E1">
        <w:rPr>
          <w:b w:val="0"/>
          <w:color w:val="000000"/>
          <w:sz w:val="28"/>
          <w:szCs w:val="28"/>
        </w:rPr>
        <w:t xml:space="preserve">ское» </w:t>
      </w:r>
      <w:r w:rsidRPr="002619E1">
        <w:rPr>
          <w:b w:val="0"/>
          <w:sz w:val="28"/>
          <w:szCs w:val="22"/>
        </w:rPr>
        <w:t>имеются не все первичные документы по учету основных средств, а также документы составляются несвоевременно (не в день совершения оп</w:t>
      </w:r>
      <w:r w:rsidRPr="002619E1">
        <w:rPr>
          <w:b w:val="0"/>
          <w:sz w:val="28"/>
          <w:szCs w:val="22"/>
        </w:rPr>
        <w:t>е</w:t>
      </w:r>
      <w:r w:rsidRPr="002619E1">
        <w:rPr>
          <w:b w:val="0"/>
          <w:sz w:val="28"/>
          <w:szCs w:val="22"/>
        </w:rPr>
        <w:t>рации). В организации отсутствует контроль за правильностью начисления амортизации со стороны специалистов и внутренних аудиторов. Кроме того, основные средства не застрахованы от рисков повреждения или полной утр</w:t>
      </w:r>
      <w:r w:rsidRPr="002619E1">
        <w:rPr>
          <w:b w:val="0"/>
          <w:sz w:val="28"/>
          <w:szCs w:val="22"/>
        </w:rPr>
        <w:t>а</w:t>
      </w:r>
      <w:r w:rsidRPr="002619E1">
        <w:rPr>
          <w:b w:val="0"/>
          <w:sz w:val="28"/>
          <w:szCs w:val="22"/>
        </w:rPr>
        <w:t xml:space="preserve">ты, что может привести к негативным финансовым последствиям. В целом, система внутреннего контроля в </w:t>
      </w:r>
      <w:r w:rsidRPr="002619E1">
        <w:rPr>
          <w:b w:val="0"/>
          <w:color w:val="000000"/>
          <w:sz w:val="28"/>
          <w:szCs w:val="28"/>
        </w:rPr>
        <w:t xml:space="preserve">АО «Учхоз Июльское» </w:t>
      </w:r>
      <w:r w:rsidRPr="002619E1">
        <w:rPr>
          <w:b w:val="0"/>
          <w:sz w:val="28"/>
          <w:szCs w:val="22"/>
        </w:rPr>
        <w:t>находится на выс</w:t>
      </w:r>
      <w:r w:rsidRPr="002619E1">
        <w:rPr>
          <w:b w:val="0"/>
          <w:sz w:val="28"/>
          <w:szCs w:val="22"/>
        </w:rPr>
        <w:t>о</w:t>
      </w:r>
      <w:r w:rsidRPr="002619E1">
        <w:rPr>
          <w:b w:val="0"/>
          <w:sz w:val="28"/>
          <w:szCs w:val="22"/>
        </w:rPr>
        <w:t xml:space="preserve">ком уровне. 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По результатам проведения аудита основных средств необходимо о</w:t>
      </w:r>
      <w:r w:rsidRPr="002619E1">
        <w:rPr>
          <w:b w:val="0"/>
          <w:color w:val="000000"/>
          <w:sz w:val="28"/>
          <w:szCs w:val="28"/>
        </w:rPr>
        <w:t>б</w:t>
      </w:r>
      <w:r w:rsidRPr="002619E1">
        <w:rPr>
          <w:b w:val="0"/>
          <w:color w:val="000000"/>
          <w:sz w:val="28"/>
          <w:szCs w:val="28"/>
        </w:rPr>
        <w:t>ратить внимание на следующее: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 xml:space="preserve">1) </w:t>
      </w:r>
      <w:r w:rsidRPr="002619E1">
        <w:rPr>
          <w:b w:val="0"/>
          <w:sz w:val="28"/>
        </w:rPr>
        <w:t xml:space="preserve">Неполное оформление первичных документов по учету движения основных средств. В ходе проверки учета основных средств выявлено, что отсутствуют: </w:t>
      </w:r>
      <w:r w:rsidRPr="002619E1">
        <w:rPr>
          <w:b w:val="0"/>
          <w:color w:val="000000"/>
          <w:sz w:val="28"/>
        </w:rPr>
        <w:t xml:space="preserve">акт о приеме-передаче объекта основных </w:t>
      </w:r>
      <w:r>
        <w:rPr>
          <w:b w:val="0"/>
          <w:color w:val="000000"/>
          <w:sz w:val="28"/>
        </w:rPr>
        <w:t>средств ф. ОС-1 №155 от 30.03.16</w:t>
      </w:r>
      <w:r w:rsidRPr="002619E1">
        <w:rPr>
          <w:b w:val="0"/>
          <w:color w:val="000000"/>
          <w:sz w:val="28"/>
        </w:rPr>
        <w:t>г., а также товарная накладная №26 и счет-фактура №101</w:t>
      </w:r>
      <w:r>
        <w:rPr>
          <w:b w:val="0"/>
          <w:color w:val="000000"/>
          <w:sz w:val="28"/>
        </w:rPr>
        <w:t xml:space="preserve"> от 17.07.16</w:t>
      </w:r>
      <w:r w:rsidRPr="002619E1">
        <w:rPr>
          <w:b w:val="0"/>
          <w:color w:val="000000"/>
          <w:sz w:val="28"/>
        </w:rPr>
        <w:t>г. Кроме того, в организации имеются не продленные договоры</w:t>
      </w:r>
      <w:r w:rsidRPr="002619E1">
        <w:rPr>
          <w:b w:val="0"/>
          <w:color w:val="FF0000"/>
          <w:sz w:val="28"/>
        </w:rPr>
        <w:t xml:space="preserve"> </w:t>
      </w:r>
      <w:r w:rsidRPr="002619E1">
        <w:rPr>
          <w:b w:val="0"/>
          <w:sz w:val="28"/>
        </w:rPr>
        <w:t xml:space="preserve">о полной индивидуальной материальной ответственности (Шевченко О.М. – </w:t>
      </w:r>
      <w:r w:rsidRPr="002619E1">
        <w:rPr>
          <w:b w:val="0"/>
          <w:color w:val="000000"/>
          <w:sz w:val="28"/>
        </w:rPr>
        <w:t>срок де</w:t>
      </w:r>
      <w:r>
        <w:rPr>
          <w:b w:val="0"/>
          <w:color w:val="000000"/>
          <w:sz w:val="28"/>
        </w:rPr>
        <w:t>йствия договора истек 01.01.2016</w:t>
      </w:r>
      <w:r w:rsidRPr="002619E1">
        <w:rPr>
          <w:b w:val="0"/>
          <w:color w:val="000000"/>
          <w:sz w:val="28"/>
        </w:rPr>
        <w:t>г.).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</w:rPr>
        <w:t>Акт о приеме-передаче объекта основных средств ф. ОС-1 №157 не с</w:t>
      </w:r>
      <w:r w:rsidRPr="002619E1">
        <w:rPr>
          <w:b w:val="0"/>
          <w:color w:val="000000"/>
          <w:sz w:val="28"/>
        </w:rPr>
        <w:t>о</w:t>
      </w:r>
      <w:r w:rsidRPr="002619E1">
        <w:rPr>
          <w:b w:val="0"/>
          <w:color w:val="000000"/>
          <w:sz w:val="28"/>
        </w:rPr>
        <w:t>держит полной информации: отсутствуют подписи членов комиссии, факт</w:t>
      </w:r>
      <w:r w:rsidRPr="002619E1">
        <w:rPr>
          <w:b w:val="0"/>
          <w:color w:val="000000"/>
          <w:sz w:val="28"/>
        </w:rPr>
        <w:t>и</w:t>
      </w:r>
      <w:r w:rsidRPr="002619E1">
        <w:rPr>
          <w:b w:val="0"/>
          <w:color w:val="000000"/>
          <w:sz w:val="28"/>
        </w:rPr>
        <w:t>ческий срок использования.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sz w:val="28"/>
        </w:rPr>
        <w:t>Отсутствие первичных документов по учету движения основных средств влечет к риску непринятия налоговыми органами в расходы прин</w:t>
      </w:r>
      <w:r w:rsidRPr="002619E1">
        <w:rPr>
          <w:b w:val="0"/>
          <w:sz w:val="28"/>
        </w:rPr>
        <w:t>и</w:t>
      </w:r>
      <w:r w:rsidRPr="002619E1">
        <w:rPr>
          <w:b w:val="0"/>
          <w:sz w:val="28"/>
        </w:rPr>
        <w:t>маемые в уменьшение налогооблагаемой базы по налогу на прибыль суммы начисленной амортизации как необоснованные и документально не подтве</w:t>
      </w:r>
      <w:r w:rsidRPr="002619E1">
        <w:rPr>
          <w:b w:val="0"/>
          <w:sz w:val="28"/>
        </w:rPr>
        <w:t>р</w:t>
      </w:r>
      <w:r w:rsidRPr="002619E1">
        <w:rPr>
          <w:b w:val="0"/>
          <w:sz w:val="28"/>
        </w:rPr>
        <w:t>жденные расходы.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sz w:val="28"/>
        </w:rPr>
        <w:lastRenderedPageBreak/>
        <w:t>Рекомендовано: оформлять документально все производимые хозя</w:t>
      </w:r>
      <w:r w:rsidRPr="002619E1">
        <w:rPr>
          <w:b w:val="0"/>
          <w:sz w:val="28"/>
        </w:rPr>
        <w:t>й</w:t>
      </w:r>
      <w:r w:rsidRPr="002619E1">
        <w:rPr>
          <w:b w:val="0"/>
          <w:sz w:val="28"/>
        </w:rPr>
        <w:t>ственные операции. При приобретении оборудования комиссия должна пр</w:t>
      </w:r>
      <w:r w:rsidRPr="002619E1">
        <w:rPr>
          <w:b w:val="0"/>
          <w:sz w:val="28"/>
        </w:rPr>
        <w:t>и</w:t>
      </w:r>
      <w:r w:rsidRPr="002619E1">
        <w:rPr>
          <w:b w:val="0"/>
          <w:sz w:val="28"/>
        </w:rPr>
        <w:t>знать правильность отнесения его к соответствующей амортизационной группе, подтвердить это документом. Для законного приобретения объектам основных средств необходимо оформлять договоры и акты приемки-передачи оборудования.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2) Основные средства не застрахованы от рисков повреждения или полной утраты, что может привести к негативным финансовым последств</w:t>
      </w:r>
      <w:r w:rsidRPr="002619E1">
        <w:rPr>
          <w:b w:val="0"/>
          <w:color w:val="000000"/>
          <w:sz w:val="28"/>
          <w:szCs w:val="28"/>
        </w:rPr>
        <w:t>и</w:t>
      </w:r>
      <w:r w:rsidRPr="002619E1">
        <w:rPr>
          <w:b w:val="0"/>
          <w:color w:val="000000"/>
          <w:sz w:val="28"/>
          <w:szCs w:val="28"/>
        </w:rPr>
        <w:t>ям.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Рекомендовано: во избежание непредвиденных потерь следует застр</w:t>
      </w:r>
      <w:r w:rsidRPr="002619E1">
        <w:rPr>
          <w:b w:val="0"/>
          <w:color w:val="000000"/>
          <w:sz w:val="28"/>
          <w:szCs w:val="28"/>
        </w:rPr>
        <w:t>а</w:t>
      </w:r>
      <w:r w:rsidRPr="002619E1">
        <w:rPr>
          <w:b w:val="0"/>
          <w:color w:val="000000"/>
          <w:sz w:val="28"/>
          <w:szCs w:val="28"/>
        </w:rPr>
        <w:t>ховать объекты основных средств.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3) Отсутствует контроль за правильностью начисления амортизации со стороны специалистов и внутренних аудиторов, что может привести к поя</w:t>
      </w:r>
      <w:r w:rsidRPr="002619E1">
        <w:rPr>
          <w:b w:val="0"/>
          <w:color w:val="000000"/>
          <w:sz w:val="28"/>
          <w:szCs w:val="28"/>
        </w:rPr>
        <w:t>в</w:t>
      </w:r>
      <w:r w:rsidRPr="002619E1">
        <w:rPr>
          <w:b w:val="0"/>
          <w:color w:val="000000"/>
          <w:sz w:val="28"/>
          <w:szCs w:val="28"/>
        </w:rPr>
        <w:t>лению арифметических ошибок.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Рекомендовано:</w:t>
      </w:r>
      <w:r w:rsidRPr="002619E1">
        <w:rPr>
          <w:b w:val="0"/>
          <w:sz w:val="28"/>
          <w:szCs w:val="28"/>
        </w:rPr>
        <w:t xml:space="preserve"> усилить внутренний контроль в части операций с о</w:t>
      </w:r>
      <w:r w:rsidRPr="002619E1">
        <w:rPr>
          <w:b w:val="0"/>
          <w:sz w:val="28"/>
          <w:szCs w:val="28"/>
        </w:rPr>
        <w:t>с</w:t>
      </w:r>
      <w:r w:rsidRPr="002619E1">
        <w:rPr>
          <w:b w:val="0"/>
          <w:sz w:val="28"/>
          <w:szCs w:val="28"/>
        </w:rPr>
        <w:t>новными средствами.</w:t>
      </w:r>
      <w:r w:rsidRPr="002619E1">
        <w:rPr>
          <w:b w:val="0"/>
          <w:color w:val="000000"/>
          <w:sz w:val="28"/>
          <w:szCs w:val="28"/>
        </w:rPr>
        <w:t xml:space="preserve"> </w:t>
      </w:r>
      <w:r w:rsidRPr="002619E1">
        <w:rPr>
          <w:b w:val="0"/>
          <w:sz w:val="28"/>
        </w:rPr>
        <w:t>В ходе проверки замечания были устранены.</w:t>
      </w:r>
    </w:p>
    <w:p w:rsidR="002B7F97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19E1">
        <w:rPr>
          <w:b w:val="0"/>
          <w:color w:val="000000"/>
          <w:sz w:val="28"/>
          <w:szCs w:val="28"/>
        </w:rPr>
        <w:t>При проверке достоверности суммы, отражённой по строке «Основные средства» бухгалтерского баланса органи</w:t>
      </w:r>
      <w:r>
        <w:rPr>
          <w:b w:val="0"/>
          <w:color w:val="000000"/>
          <w:sz w:val="28"/>
          <w:szCs w:val="28"/>
        </w:rPr>
        <w:t>зации по состоянию на 01.01.2016</w:t>
      </w:r>
      <w:r w:rsidRPr="002619E1">
        <w:rPr>
          <w:b w:val="0"/>
          <w:color w:val="000000"/>
          <w:sz w:val="28"/>
          <w:szCs w:val="28"/>
        </w:rPr>
        <w:t xml:space="preserve"> г. не выявлено существенных искажений бухгалтерской (финансовой) отчетн</w:t>
      </w:r>
      <w:r w:rsidRPr="002619E1">
        <w:rPr>
          <w:b w:val="0"/>
          <w:color w:val="000000"/>
          <w:sz w:val="28"/>
          <w:szCs w:val="28"/>
        </w:rPr>
        <w:t>о</w:t>
      </w:r>
      <w:r w:rsidRPr="002619E1">
        <w:rPr>
          <w:b w:val="0"/>
          <w:color w:val="000000"/>
          <w:sz w:val="28"/>
          <w:szCs w:val="28"/>
        </w:rPr>
        <w:t>сти и существенных нарушений норм законодательства Российской Федер</w:t>
      </w:r>
      <w:r w:rsidRPr="002619E1">
        <w:rPr>
          <w:b w:val="0"/>
          <w:color w:val="000000"/>
          <w:sz w:val="28"/>
          <w:szCs w:val="28"/>
        </w:rPr>
        <w:t>а</w:t>
      </w:r>
      <w:r w:rsidRPr="002619E1">
        <w:rPr>
          <w:b w:val="0"/>
          <w:color w:val="000000"/>
          <w:sz w:val="28"/>
          <w:szCs w:val="28"/>
        </w:rPr>
        <w:t>ции.</w:t>
      </w:r>
    </w:p>
    <w:p w:rsidR="002B7F97" w:rsidRDefault="002B7F97">
      <w:pPr>
        <w:spacing w:after="200"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</w:p>
    <w:p w:rsidR="002B7F97" w:rsidRPr="00465D89" w:rsidRDefault="002B7F97" w:rsidP="00465D89">
      <w:pPr>
        <w:pStyle w:val="a3"/>
      </w:pPr>
      <w:r w:rsidRPr="00E305CB">
        <w:lastRenderedPageBreak/>
        <w:t>С</w:t>
      </w:r>
      <w:r>
        <w:t>ПИСОК ИСПОЛЬЗОВАННОЙ ЛИТЕРАТУРЫ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39" w:name="_Toc484163732"/>
      <w:r w:rsidRPr="00E7297A">
        <w:rPr>
          <w:b w:val="0"/>
          <w:sz w:val="28"/>
          <w:szCs w:val="28"/>
        </w:rPr>
        <w:t>Гражданский кодекс Российской Федерации от 30 ноября 1994г. №51-ФЗ (в ред.  от 28.03.2017г.)</w:t>
      </w:r>
      <w:bookmarkEnd w:id="39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0" w:name="_Toc484163733"/>
      <w:r w:rsidRPr="00E7297A">
        <w:rPr>
          <w:b w:val="0"/>
          <w:sz w:val="28"/>
          <w:szCs w:val="28"/>
        </w:rPr>
        <w:t>Налоговый кодекс Российской Федерации от 31 июля 1998г. №146-ФЗ (в ред.  от 28.12.2016г.)</w:t>
      </w:r>
      <w:bookmarkEnd w:id="40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1" w:name="_Toc484163735"/>
      <w:r w:rsidRPr="00E7297A">
        <w:rPr>
          <w:b w:val="0"/>
          <w:sz w:val="28"/>
          <w:szCs w:val="28"/>
        </w:rPr>
        <w:t>Федеральный закон «Об акционерных обществах» от 26.12.1995 № 208-ФЗ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Федеральный закон «О бухгалтерском учете» от 06 декабря 2011г. №402-ФЗ (в ред. от 23.05.2016г.)</w:t>
      </w:r>
      <w:bookmarkEnd w:id="41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Федеральный закон «Об аудиторской деятельности» от 30.12.2008 № 307-ФЗ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2" w:name="_Toc484163736"/>
      <w:r w:rsidRPr="00E7297A">
        <w:rPr>
          <w:b w:val="0"/>
          <w:sz w:val="28"/>
          <w:szCs w:val="28"/>
        </w:rPr>
        <w:t>Приказ Минфина Российской Федерации от 31 октября 2000г. №94н «Об утверждении Плана счетов бухгалтерского учета финансово-хозяйственной деятельности организации и инструкции по его применению» (в ред. от 08.11.2010г.)</w:t>
      </w:r>
      <w:bookmarkEnd w:id="42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3" w:name="_Toc484163738"/>
      <w:r w:rsidRPr="00E7297A">
        <w:rPr>
          <w:b w:val="0"/>
          <w:sz w:val="28"/>
          <w:szCs w:val="28"/>
        </w:rPr>
        <w:t>Приказ Минфина Российской Федерации от 29 июля 1998г. №34н «Об утверждении Положения по ведению бухгалтерского учета и бухгалте</w:t>
      </w:r>
      <w:r w:rsidRPr="00E7297A">
        <w:rPr>
          <w:b w:val="0"/>
          <w:sz w:val="28"/>
          <w:szCs w:val="28"/>
        </w:rPr>
        <w:t>р</w:t>
      </w:r>
      <w:r w:rsidRPr="00E7297A">
        <w:rPr>
          <w:b w:val="0"/>
          <w:sz w:val="28"/>
          <w:szCs w:val="28"/>
        </w:rPr>
        <w:t>ской отчетности в Российской Федерации» (в ред. от 24.12.2010г.)</w:t>
      </w:r>
      <w:bookmarkEnd w:id="43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4" w:name="_Toc484163739"/>
      <w:r w:rsidRPr="00E7297A">
        <w:rPr>
          <w:b w:val="0"/>
          <w:sz w:val="28"/>
          <w:szCs w:val="28"/>
        </w:rPr>
        <w:t>Приказ Минфина Российской Федерации от 06.05.1999г. №33н «Об утверждении Положения по бухгалтерскому учету «Расходы организации» ПБУ 10/99 (в ред. от 06.04.2015г.)</w:t>
      </w:r>
      <w:bookmarkEnd w:id="44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5" w:name="_Toc484163740"/>
      <w:r w:rsidRPr="00E7297A">
        <w:rPr>
          <w:b w:val="0"/>
          <w:sz w:val="28"/>
          <w:szCs w:val="28"/>
        </w:rPr>
        <w:t>Приказ Минфина РФ от 06.07.1999г. №43н «Об утверждении Пол</w:t>
      </w:r>
      <w:r w:rsidRPr="00E7297A">
        <w:rPr>
          <w:b w:val="0"/>
          <w:sz w:val="28"/>
          <w:szCs w:val="28"/>
        </w:rPr>
        <w:t>о</w:t>
      </w:r>
      <w:r w:rsidRPr="00E7297A">
        <w:rPr>
          <w:b w:val="0"/>
          <w:sz w:val="28"/>
          <w:szCs w:val="28"/>
        </w:rPr>
        <w:t>жения по бухгалтерскому учету «Бухгалтерская отчетность организации» (ПБУ 4/99) (в ред. от 08.11.2010г.)</w:t>
      </w:r>
      <w:bookmarkEnd w:id="45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bookmarkStart w:id="46" w:name="_Toc484163741"/>
      <w:r w:rsidRPr="00E7297A">
        <w:rPr>
          <w:b w:val="0"/>
          <w:sz w:val="28"/>
          <w:szCs w:val="28"/>
        </w:rPr>
        <w:t>Приказ Минфина РФ от 30.03.2001г. №26н «Об утверждении П</w:t>
      </w:r>
      <w:r w:rsidRPr="00E7297A">
        <w:rPr>
          <w:b w:val="0"/>
          <w:sz w:val="28"/>
          <w:szCs w:val="28"/>
        </w:rPr>
        <w:t>о</w:t>
      </w:r>
      <w:r w:rsidRPr="00E7297A">
        <w:rPr>
          <w:b w:val="0"/>
          <w:sz w:val="28"/>
          <w:szCs w:val="28"/>
        </w:rPr>
        <w:t>ложения по бухгалтерскому учету «Учет основных средств) ПБУ 6/01 (в ред. от 16.05.2016г.)</w:t>
      </w:r>
      <w:bookmarkEnd w:id="46"/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lastRenderedPageBreak/>
        <w:t>Приказ Минсельхоза РФ от 19.06.2002 № 559 «Об утверждении Методических рекомендаций по бухгалтерскому учету основных средств сельскохозяйственных организаций»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Приказ Минфина РФ от 13.06.1995 N 49 (ред. от 08.11.2010) "Об утверждении Методических указаний по инвентаризации имущества и ф</w:t>
      </w:r>
      <w:r w:rsidRPr="00E7297A">
        <w:rPr>
          <w:b w:val="0"/>
          <w:sz w:val="28"/>
          <w:szCs w:val="28"/>
        </w:rPr>
        <w:t>и</w:t>
      </w:r>
      <w:r w:rsidRPr="00E7297A">
        <w:rPr>
          <w:b w:val="0"/>
          <w:sz w:val="28"/>
          <w:szCs w:val="28"/>
        </w:rPr>
        <w:t>нансовых обязательств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Приказ Минфина России от 10 декабря </w:t>
      </w:r>
      <w:smartTag w:uri="urn:schemas-microsoft-com:office:smarttags" w:element="metricconverter">
        <w:smartTagPr>
          <w:attr w:name="ProductID" w:val="2002 г"/>
        </w:smartTagPr>
        <w:r w:rsidRPr="00E7297A">
          <w:rPr>
            <w:b w:val="0"/>
            <w:sz w:val="28"/>
            <w:szCs w:val="28"/>
          </w:rPr>
          <w:t>2002 г</w:t>
        </w:r>
      </w:smartTag>
      <w:r w:rsidRPr="00E7297A">
        <w:rPr>
          <w:b w:val="0"/>
          <w:sz w:val="28"/>
          <w:szCs w:val="28"/>
        </w:rPr>
        <w:t>. №126н Об утве</w:t>
      </w:r>
      <w:r w:rsidRPr="00E7297A">
        <w:rPr>
          <w:b w:val="0"/>
          <w:sz w:val="28"/>
          <w:szCs w:val="28"/>
        </w:rPr>
        <w:t>р</w:t>
      </w:r>
      <w:r w:rsidRPr="00E7297A">
        <w:rPr>
          <w:b w:val="0"/>
          <w:sz w:val="28"/>
          <w:szCs w:val="28"/>
        </w:rPr>
        <w:t>ждении Положения по бухгалтерскому учету (ПБУ 19/02): Расходы орган</w:t>
      </w:r>
      <w:r w:rsidRPr="00E7297A">
        <w:rPr>
          <w:b w:val="0"/>
          <w:sz w:val="28"/>
          <w:szCs w:val="28"/>
        </w:rPr>
        <w:t>и</w:t>
      </w:r>
      <w:r w:rsidRPr="00E7297A">
        <w:rPr>
          <w:b w:val="0"/>
          <w:sz w:val="28"/>
          <w:szCs w:val="28"/>
        </w:rPr>
        <w:t xml:space="preserve">зации 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Приказ Минфина России от 6 июля </w:t>
      </w:r>
      <w:smartTag w:uri="urn:schemas-microsoft-com:office:smarttags" w:element="metricconverter">
        <w:smartTagPr>
          <w:attr w:name="ProductID" w:val="1999 г"/>
        </w:smartTagPr>
        <w:r w:rsidRPr="00E7297A">
          <w:rPr>
            <w:b w:val="0"/>
            <w:sz w:val="28"/>
            <w:szCs w:val="28"/>
          </w:rPr>
          <w:t>1999 г</w:t>
        </w:r>
      </w:smartTag>
      <w:r w:rsidRPr="00E7297A">
        <w:rPr>
          <w:b w:val="0"/>
          <w:sz w:val="28"/>
          <w:szCs w:val="28"/>
        </w:rPr>
        <w:t>. №43н  Об утвержд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>нии Положения по бухгалтерскому учету (ПБУ 4/99): Бухгалтерская отче</w:t>
      </w:r>
      <w:r w:rsidRPr="00E7297A">
        <w:rPr>
          <w:b w:val="0"/>
          <w:sz w:val="28"/>
          <w:szCs w:val="28"/>
        </w:rPr>
        <w:t>т</w:t>
      </w:r>
      <w:r w:rsidRPr="00E7297A">
        <w:rPr>
          <w:b w:val="0"/>
          <w:sz w:val="28"/>
          <w:szCs w:val="28"/>
        </w:rPr>
        <w:t xml:space="preserve">ность организации 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Приказ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E7297A">
          <w:rPr>
            <w:b w:val="0"/>
            <w:sz w:val="28"/>
            <w:szCs w:val="28"/>
          </w:rPr>
          <w:t>1999 г</w:t>
        </w:r>
      </w:smartTag>
      <w:r w:rsidRPr="00E7297A">
        <w:rPr>
          <w:b w:val="0"/>
          <w:sz w:val="28"/>
          <w:szCs w:val="28"/>
        </w:rPr>
        <w:t xml:space="preserve">. №33н  Об утверждении Положения по бухгалтерскому учету (ПБУ 10/99): Расходы организации 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Приказ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E7297A">
          <w:rPr>
            <w:b w:val="0"/>
            <w:sz w:val="28"/>
            <w:szCs w:val="28"/>
          </w:rPr>
          <w:t>1999 г</w:t>
        </w:r>
      </w:smartTag>
      <w:r w:rsidRPr="00E7297A">
        <w:rPr>
          <w:b w:val="0"/>
          <w:sz w:val="28"/>
          <w:szCs w:val="28"/>
        </w:rPr>
        <w:t xml:space="preserve">. №32н  Об утверждении Положения по бухгалтерскому учету (ПБУ 9/99): Доходы организации 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 xml:space="preserve"> Р.А., Концевая С.М. Аудит бизнеса: Учебное пособие. – Ижевск: ФГБОУ ВО Ижевска ГСХА, 2016. – 279с.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 xml:space="preserve"> Р.А. Контроль и ревизия деятельности сельскохозя</w:t>
      </w:r>
      <w:r w:rsidRPr="00E7297A">
        <w:rPr>
          <w:b w:val="0"/>
          <w:sz w:val="28"/>
          <w:szCs w:val="28"/>
        </w:rPr>
        <w:t>й</w:t>
      </w:r>
      <w:r w:rsidRPr="00E7297A">
        <w:rPr>
          <w:b w:val="0"/>
          <w:sz w:val="28"/>
          <w:szCs w:val="28"/>
        </w:rPr>
        <w:t xml:space="preserve">ственных кооперативов: учебное пособие / Р.А. </w:t>
      </w: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>, С.М. Концевая, С.Р. Концевая. – Ижевск: ФГБОУ ВО Ижевска ГСХА, 2016. – 250с.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 xml:space="preserve"> Р.А. Управленческий учет в организациях АПК: мон</w:t>
      </w:r>
      <w:r w:rsidRPr="00E7297A">
        <w:rPr>
          <w:b w:val="0"/>
          <w:sz w:val="28"/>
          <w:szCs w:val="28"/>
        </w:rPr>
        <w:t>о</w:t>
      </w:r>
      <w:r w:rsidRPr="00E7297A">
        <w:rPr>
          <w:b w:val="0"/>
          <w:sz w:val="28"/>
          <w:szCs w:val="28"/>
        </w:rPr>
        <w:t xml:space="preserve">графия / Р.А. </w:t>
      </w: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>. – Ижевск: ФГБОУ ВО Ижевская ГСХА, 2016. – 312 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Алборов</w:t>
      </w:r>
      <w:proofErr w:type="spellEnd"/>
      <w:r w:rsidRPr="00E7297A">
        <w:rPr>
          <w:b w:val="0"/>
          <w:sz w:val="28"/>
          <w:szCs w:val="28"/>
        </w:rPr>
        <w:t xml:space="preserve"> Р.А., Концевая С.М. Практический аудит (курс лекций): Учебное пособие.- М.: Издательство «Дело и Сервис», 2010. - 279с.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Амортизация. Классификации основных средств. Комментарий к порядку начисления амортизации; Рид Групп - Москва, 2011. - </w:t>
      </w:r>
      <w:r w:rsidRPr="00E7297A">
        <w:rPr>
          <w:b w:val="0"/>
          <w:bCs/>
          <w:sz w:val="28"/>
          <w:szCs w:val="28"/>
        </w:rPr>
        <w:t>100</w:t>
      </w:r>
      <w:r w:rsidRPr="00E7297A">
        <w:rPr>
          <w:b w:val="0"/>
          <w:sz w:val="28"/>
          <w:szCs w:val="28"/>
        </w:rPr>
        <w:t> c.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47" w:name="_Toc484163742"/>
      <w:r w:rsidRPr="00E7297A">
        <w:rPr>
          <w:b w:val="0"/>
          <w:sz w:val="28"/>
          <w:szCs w:val="28"/>
        </w:rPr>
        <w:t xml:space="preserve">Аудит. Краткий курс. Учебное пособие. – М.: </w:t>
      </w:r>
      <w:proofErr w:type="spellStart"/>
      <w:r w:rsidRPr="00E7297A">
        <w:rPr>
          <w:b w:val="0"/>
          <w:sz w:val="28"/>
          <w:szCs w:val="28"/>
        </w:rPr>
        <w:t>Окей</w:t>
      </w:r>
      <w:proofErr w:type="spellEnd"/>
      <w:r w:rsidRPr="00E7297A">
        <w:rPr>
          <w:b w:val="0"/>
          <w:sz w:val="28"/>
          <w:szCs w:val="28"/>
        </w:rPr>
        <w:t>-книга, 2014.</w:t>
      </w:r>
      <w:bookmarkEnd w:id="47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48" w:name="_Toc484163743"/>
      <w:r w:rsidRPr="00E7297A">
        <w:rPr>
          <w:b w:val="0"/>
          <w:sz w:val="28"/>
          <w:szCs w:val="28"/>
        </w:rPr>
        <w:t xml:space="preserve">Аудит. Практикум. Учебное пособие.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 xml:space="preserve">, 2015. – 464 с. Аудит. Теория и практика. Учебник/Под ред. Н.А. Казаковой.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 xml:space="preserve">, </w:t>
      </w:r>
      <w:r w:rsidRPr="00E7297A">
        <w:rPr>
          <w:b w:val="0"/>
          <w:sz w:val="28"/>
          <w:szCs w:val="28"/>
        </w:rPr>
        <w:lastRenderedPageBreak/>
        <w:t>2014. - 400 с.</w:t>
      </w:r>
      <w:bookmarkEnd w:id="48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Аудит. Учебник/Под ред. Т.М. </w:t>
      </w:r>
      <w:proofErr w:type="spellStart"/>
      <w:r w:rsidRPr="00E7297A">
        <w:rPr>
          <w:b w:val="0"/>
          <w:sz w:val="28"/>
          <w:szCs w:val="28"/>
        </w:rPr>
        <w:t>Рогуленко</w:t>
      </w:r>
      <w:proofErr w:type="spellEnd"/>
      <w:r w:rsidRPr="00E7297A">
        <w:rPr>
          <w:b w:val="0"/>
          <w:sz w:val="28"/>
          <w:szCs w:val="28"/>
        </w:rPr>
        <w:t xml:space="preserve">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2013. - 544с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Бухгалтерский учет и аудит: Учебное пособие / Ю.И. </w:t>
      </w:r>
      <w:proofErr w:type="spellStart"/>
      <w:r w:rsidRPr="00E7297A">
        <w:rPr>
          <w:b w:val="0"/>
          <w:sz w:val="28"/>
          <w:szCs w:val="28"/>
        </w:rPr>
        <w:t>Сигидов</w:t>
      </w:r>
      <w:proofErr w:type="spellEnd"/>
      <w:r w:rsidRPr="00E7297A">
        <w:rPr>
          <w:b w:val="0"/>
          <w:sz w:val="28"/>
          <w:szCs w:val="28"/>
        </w:rPr>
        <w:t xml:space="preserve">, М.Ф. Сафонова, Г.Н. </w:t>
      </w:r>
      <w:proofErr w:type="spellStart"/>
      <w:r w:rsidRPr="00E7297A">
        <w:rPr>
          <w:b w:val="0"/>
          <w:sz w:val="28"/>
          <w:szCs w:val="28"/>
        </w:rPr>
        <w:t>Ясменко</w:t>
      </w:r>
      <w:proofErr w:type="spellEnd"/>
      <w:r w:rsidRPr="00E7297A">
        <w:rPr>
          <w:b w:val="0"/>
          <w:sz w:val="28"/>
          <w:szCs w:val="28"/>
        </w:rPr>
        <w:t xml:space="preserve"> и др. - М.: НИЦ ИНФРА-М, 2016. - 407 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Бухгалтерский учет основных средств .Под ред. С.А. Николаевой. 3-е издание. - М.: Аналитика-Пресс, 2012. - 466 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Внутренний стандарт по бухгалтерскому учету Учхоз Июльское 17с.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49" w:name="_Toc484163745"/>
      <w:r w:rsidRPr="00E7297A">
        <w:rPr>
          <w:b w:val="0"/>
          <w:sz w:val="28"/>
          <w:szCs w:val="28"/>
        </w:rPr>
        <w:t>Герасимова Л.Н. Профессиональные ценности и этика бухгалт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 xml:space="preserve">ров и аудиторов. Учебник/Л.Н. Герасимова.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2014. - 318 с.</w:t>
      </w:r>
      <w:bookmarkEnd w:id="49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Герасимова Л.Н. Теория бухгалтерского учета. - М.: Феникс, 2009. - 350 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Гейц</w:t>
      </w:r>
      <w:proofErr w:type="spellEnd"/>
      <w:r w:rsidRPr="00E7297A">
        <w:rPr>
          <w:b w:val="0"/>
          <w:sz w:val="28"/>
          <w:szCs w:val="28"/>
        </w:rPr>
        <w:t xml:space="preserve">, И.В. Учет основных средств по новому ПБУ 6/01 и в </w:t>
      </w:r>
      <w:proofErr w:type="spellStart"/>
      <w:r w:rsidRPr="00E7297A">
        <w:rPr>
          <w:b w:val="0"/>
          <w:sz w:val="28"/>
          <w:szCs w:val="28"/>
        </w:rPr>
        <w:t>соо</w:t>
      </w:r>
      <w:r w:rsidRPr="00E7297A">
        <w:rPr>
          <w:b w:val="0"/>
          <w:sz w:val="28"/>
          <w:szCs w:val="28"/>
        </w:rPr>
        <w:t>т</w:t>
      </w:r>
      <w:r w:rsidRPr="00E7297A">
        <w:rPr>
          <w:b w:val="0"/>
          <w:sz w:val="28"/>
          <w:szCs w:val="28"/>
        </w:rPr>
        <w:t>ветсвии</w:t>
      </w:r>
      <w:proofErr w:type="spellEnd"/>
      <w:r w:rsidRPr="00E7297A">
        <w:rPr>
          <w:b w:val="0"/>
          <w:sz w:val="28"/>
          <w:szCs w:val="28"/>
        </w:rPr>
        <w:t xml:space="preserve"> с главой 25 НК РФ; М.: Дело и сервис; Издание 2-е, </w:t>
      </w:r>
      <w:proofErr w:type="spellStart"/>
      <w:r w:rsidRPr="00E7297A">
        <w:rPr>
          <w:b w:val="0"/>
          <w:sz w:val="28"/>
          <w:szCs w:val="28"/>
        </w:rPr>
        <w:t>перераб</w:t>
      </w:r>
      <w:proofErr w:type="spellEnd"/>
      <w:r w:rsidRPr="00E7297A">
        <w:rPr>
          <w:b w:val="0"/>
          <w:sz w:val="28"/>
          <w:szCs w:val="28"/>
        </w:rPr>
        <w:t>. и доп. - Москва, </w:t>
      </w:r>
      <w:r w:rsidRPr="00E7297A">
        <w:rPr>
          <w:b w:val="0"/>
          <w:bCs/>
          <w:sz w:val="28"/>
          <w:szCs w:val="28"/>
        </w:rPr>
        <w:t>2013</w:t>
      </w:r>
      <w:r w:rsidRPr="00E7297A">
        <w:rPr>
          <w:b w:val="0"/>
          <w:sz w:val="28"/>
          <w:szCs w:val="28"/>
        </w:rPr>
        <w:t>. - 176 c.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Гетьман</w:t>
      </w:r>
      <w:proofErr w:type="spellEnd"/>
      <w:r w:rsidRPr="00E7297A">
        <w:rPr>
          <w:b w:val="0"/>
          <w:sz w:val="28"/>
          <w:szCs w:val="28"/>
        </w:rPr>
        <w:t xml:space="preserve"> В.Г. Финансовый учет: Учебник. 4-е изд. доп. / В.А. Т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 xml:space="preserve">рехова, Л.З. </w:t>
      </w:r>
      <w:proofErr w:type="spellStart"/>
      <w:r w:rsidRPr="00E7297A">
        <w:rPr>
          <w:b w:val="0"/>
          <w:sz w:val="28"/>
          <w:szCs w:val="28"/>
        </w:rPr>
        <w:t>Шнейдман</w:t>
      </w:r>
      <w:proofErr w:type="spellEnd"/>
      <w:r w:rsidRPr="00E7297A">
        <w:rPr>
          <w:b w:val="0"/>
          <w:sz w:val="28"/>
          <w:szCs w:val="28"/>
        </w:rPr>
        <w:t xml:space="preserve">, В.Г. </w:t>
      </w:r>
      <w:proofErr w:type="spellStart"/>
      <w:r w:rsidRPr="00E7297A">
        <w:rPr>
          <w:b w:val="0"/>
          <w:sz w:val="28"/>
          <w:szCs w:val="28"/>
        </w:rPr>
        <w:t>Гетьман</w:t>
      </w:r>
      <w:proofErr w:type="spellEnd"/>
      <w:r w:rsidRPr="00E7297A">
        <w:rPr>
          <w:b w:val="0"/>
          <w:sz w:val="28"/>
          <w:szCs w:val="28"/>
        </w:rPr>
        <w:t>. М.: Инфра-М, 2011.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0" w:name="_Toc484163746"/>
      <w:r w:rsidRPr="00E7297A">
        <w:rPr>
          <w:b w:val="0"/>
          <w:sz w:val="28"/>
          <w:szCs w:val="28"/>
        </w:rPr>
        <w:t>Дмитриева И.М. Бухгалтерский учет и аудит. Учебное пос</w:t>
      </w:r>
      <w:r w:rsidRPr="00E7297A">
        <w:rPr>
          <w:b w:val="0"/>
          <w:sz w:val="28"/>
          <w:szCs w:val="28"/>
        </w:rPr>
        <w:t>о</w:t>
      </w:r>
      <w:r w:rsidRPr="00E7297A">
        <w:rPr>
          <w:b w:val="0"/>
          <w:sz w:val="28"/>
          <w:szCs w:val="28"/>
        </w:rPr>
        <w:t xml:space="preserve">бие/И.М. Дмитриева.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2014. — 306 с.</w:t>
      </w:r>
      <w:bookmarkEnd w:id="50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Евсеев, М.А. Некоторые ошибки, выявляемые при аудите осно</w:t>
      </w:r>
      <w:r w:rsidRPr="00E7297A">
        <w:rPr>
          <w:b w:val="0"/>
          <w:sz w:val="28"/>
          <w:szCs w:val="28"/>
        </w:rPr>
        <w:t>в</w:t>
      </w:r>
      <w:r w:rsidRPr="00E7297A">
        <w:rPr>
          <w:b w:val="0"/>
          <w:sz w:val="28"/>
          <w:szCs w:val="28"/>
        </w:rPr>
        <w:t>ных средств / М.А. Евсеев, А.В. Пономарев // Новое в бухгалтерском учете и отчетности. – 2009. - № 19, 20.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Ерофеева В.А., Тимофеева О.В. Бухгалтерский учет. Конспект лекций. 2-е издание. -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2008. - 192 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1" w:name="_Toc484163747"/>
      <w:r w:rsidRPr="00E7297A">
        <w:rPr>
          <w:b w:val="0"/>
          <w:sz w:val="28"/>
          <w:szCs w:val="28"/>
        </w:rPr>
        <w:t xml:space="preserve">Ерофеева В.А.  Аудит. Учебное пособие/В.А. Ерофеева.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2014. -  640 с.</w:t>
      </w:r>
      <w:bookmarkEnd w:id="51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2" w:name="_Toc484163748"/>
      <w:r w:rsidRPr="00E7297A">
        <w:rPr>
          <w:b w:val="0"/>
          <w:sz w:val="28"/>
          <w:szCs w:val="28"/>
        </w:rPr>
        <w:t xml:space="preserve">Ерофеева В.А. Аудит. Краткий курс лекций/В.А. Ерофеева.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2014. - 208 с.</w:t>
      </w:r>
      <w:bookmarkEnd w:id="52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bookmarkStart w:id="53" w:name="_Toc484163749"/>
      <w:proofErr w:type="spellStart"/>
      <w:r w:rsidRPr="00E7297A">
        <w:rPr>
          <w:b w:val="0"/>
          <w:sz w:val="28"/>
          <w:szCs w:val="28"/>
        </w:rPr>
        <w:t>Карагод</w:t>
      </w:r>
      <w:proofErr w:type="spellEnd"/>
      <w:r w:rsidRPr="00E7297A">
        <w:rPr>
          <w:b w:val="0"/>
          <w:sz w:val="28"/>
          <w:szCs w:val="28"/>
        </w:rPr>
        <w:t xml:space="preserve"> В. С. Аудит. Теория и практика. Учебник/В. С. </w:t>
      </w:r>
      <w:proofErr w:type="spellStart"/>
      <w:r w:rsidRPr="00E7297A">
        <w:rPr>
          <w:b w:val="0"/>
          <w:sz w:val="28"/>
          <w:szCs w:val="28"/>
        </w:rPr>
        <w:t>Карагод</w:t>
      </w:r>
      <w:proofErr w:type="spellEnd"/>
      <w:r w:rsidRPr="00E7297A">
        <w:rPr>
          <w:b w:val="0"/>
          <w:sz w:val="28"/>
          <w:szCs w:val="28"/>
        </w:rPr>
        <w:t xml:space="preserve">. </w:t>
      </w:r>
      <w:r w:rsidRPr="00E7297A">
        <w:rPr>
          <w:b w:val="0"/>
          <w:sz w:val="28"/>
          <w:szCs w:val="28"/>
        </w:rPr>
        <w:lastRenderedPageBreak/>
        <w:t xml:space="preserve">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2016. – 672 с.</w:t>
      </w:r>
      <w:bookmarkEnd w:id="53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Касьянова Г.Ю. Основные средства: бухгалтерский и налоговый учет. 10-е изд. / Г.Ю. Касьянова - М.: АБАК, 2008. - 420 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Квитка А. Типичные ошибки в учете основных средств / А. Кви</w:t>
      </w:r>
      <w:r w:rsidRPr="00E7297A">
        <w:rPr>
          <w:b w:val="0"/>
          <w:sz w:val="28"/>
          <w:szCs w:val="28"/>
        </w:rPr>
        <w:t>т</w:t>
      </w:r>
      <w:r w:rsidRPr="00E7297A">
        <w:rPr>
          <w:b w:val="0"/>
          <w:sz w:val="28"/>
          <w:szCs w:val="28"/>
        </w:rPr>
        <w:t>ка // Финансовая газета, 2009. - № 26. - с. 27.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Краснова О.С, Сергеева Т.Ю. Основные средства организации 2011.– 36с.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Куликова Л.И. Амортизация: сопоставление расходов организ</w:t>
      </w:r>
      <w:r w:rsidRPr="00E7297A">
        <w:rPr>
          <w:b w:val="0"/>
          <w:sz w:val="28"/>
          <w:szCs w:val="28"/>
        </w:rPr>
        <w:t>а</w:t>
      </w:r>
      <w:r w:rsidRPr="00E7297A">
        <w:rPr>
          <w:b w:val="0"/>
          <w:sz w:val="28"/>
          <w:szCs w:val="28"/>
        </w:rPr>
        <w:t>ции с текущими экономическими выгодами // Бухгалтерский учет. 2009. - №23. - С. 5-6.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4" w:name="_Toc484163750"/>
      <w:r w:rsidRPr="00E7297A">
        <w:rPr>
          <w:b w:val="0"/>
          <w:sz w:val="28"/>
          <w:szCs w:val="28"/>
        </w:rPr>
        <w:t>Лебедева Е.М. Аудит. Практикум. Учебное пособие/Е.М. Лебед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>ва.  – М.: Академия, 2014. -  176 с.</w:t>
      </w:r>
      <w:bookmarkEnd w:id="54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5" w:name="_Toc484163751"/>
      <w:r w:rsidRPr="00E7297A">
        <w:rPr>
          <w:b w:val="0"/>
          <w:sz w:val="28"/>
          <w:szCs w:val="28"/>
        </w:rPr>
        <w:t>Лебедева Е.М. Аудит. Учебник/Е.М. Лебедева. – М.: Академия, 2013.</w:t>
      </w:r>
      <w:bookmarkEnd w:id="55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Медведев М.Ю. Все ПБУ (Положения по бухгалтерскому учету): постатейные комментарии / М.Ю. Медведев - М.: Проспект, 2009. - 664 с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Медведев М.Ю. &lt;http://www.biblion.ru/author/51567/&gt; Проводки от А до Я. Руководство для обучения и самоконтроля. - М.: </w:t>
      </w:r>
      <w:proofErr w:type="spellStart"/>
      <w:r w:rsidRPr="00E7297A">
        <w:rPr>
          <w:b w:val="0"/>
          <w:sz w:val="28"/>
          <w:szCs w:val="28"/>
        </w:rPr>
        <w:t>Эксмо</w:t>
      </w:r>
      <w:proofErr w:type="spellEnd"/>
      <w:r w:rsidRPr="00E7297A">
        <w:rPr>
          <w:b w:val="0"/>
          <w:sz w:val="28"/>
          <w:szCs w:val="28"/>
        </w:rPr>
        <w:t>, 2008. -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6" w:name="_Toc484163752"/>
      <w:r w:rsidRPr="00E7297A">
        <w:rPr>
          <w:b w:val="0"/>
          <w:sz w:val="28"/>
          <w:szCs w:val="28"/>
        </w:rPr>
        <w:t xml:space="preserve">Международные стандарты аудита/Под ред. Ж.А. </w:t>
      </w:r>
      <w:proofErr w:type="spellStart"/>
      <w:r w:rsidRPr="00E7297A">
        <w:rPr>
          <w:b w:val="0"/>
          <w:sz w:val="28"/>
          <w:szCs w:val="28"/>
        </w:rPr>
        <w:t>Кеворковой</w:t>
      </w:r>
      <w:proofErr w:type="spellEnd"/>
      <w:r w:rsidRPr="00E7297A">
        <w:rPr>
          <w:b w:val="0"/>
          <w:sz w:val="28"/>
          <w:szCs w:val="28"/>
        </w:rPr>
        <w:t xml:space="preserve">. – М.: </w:t>
      </w:r>
      <w:proofErr w:type="spellStart"/>
      <w:r w:rsidRPr="00E7297A">
        <w:rPr>
          <w:b w:val="0"/>
          <w:sz w:val="28"/>
          <w:szCs w:val="28"/>
        </w:rPr>
        <w:t>Юрайт</w:t>
      </w:r>
      <w:proofErr w:type="spellEnd"/>
      <w:r w:rsidRPr="00E7297A">
        <w:rPr>
          <w:b w:val="0"/>
          <w:sz w:val="28"/>
          <w:szCs w:val="28"/>
        </w:rPr>
        <w:t>, 2016.</w:t>
      </w:r>
      <w:bookmarkEnd w:id="56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Мерзликина</w:t>
      </w:r>
      <w:proofErr w:type="spellEnd"/>
      <w:r w:rsidRPr="00E7297A">
        <w:rPr>
          <w:b w:val="0"/>
          <w:sz w:val="28"/>
          <w:szCs w:val="28"/>
        </w:rPr>
        <w:t xml:space="preserve"> Е.М., Никольская Ю.П. Аудит: Учебник. - 3-е изд., </w:t>
      </w:r>
      <w:proofErr w:type="spellStart"/>
      <w:r w:rsidRPr="00E7297A">
        <w:rPr>
          <w:b w:val="0"/>
          <w:sz w:val="28"/>
          <w:szCs w:val="28"/>
        </w:rPr>
        <w:t>перераб</w:t>
      </w:r>
      <w:proofErr w:type="spellEnd"/>
      <w:r w:rsidRPr="00E7297A">
        <w:rPr>
          <w:b w:val="0"/>
          <w:sz w:val="28"/>
          <w:szCs w:val="28"/>
        </w:rPr>
        <w:t>. и доп. - М.: ИНФРА-М, 2009. - 368с.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Опилкин</w:t>
      </w:r>
      <w:proofErr w:type="spellEnd"/>
      <w:r w:rsidRPr="00E7297A">
        <w:rPr>
          <w:b w:val="0"/>
          <w:sz w:val="28"/>
          <w:szCs w:val="28"/>
        </w:rPr>
        <w:t xml:space="preserve"> </w:t>
      </w:r>
      <w:proofErr w:type="spellStart"/>
      <w:r w:rsidRPr="00E7297A">
        <w:rPr>
          <w:b w:val="0"/>
          <w:sz w:val="28"/>
          <w:szCs w:val="28"/>
        </w:rPr>
        <w:t>М.Ю.Электронный</w:t>
      </w:r>
      <w:proofErr w:type="spellEnd"/>
      <w:r w:rsidRPr="00E7297A">
        <w:rPr>
          <w:b w:val="0"/>
          <w:sz w:val="28"/>
          <w:szCs w:val="28"/>
        </w:rPr>
        <w:t xml:space="preserve"> документооборот в бухгалт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>рии//Бухгалтерский учет.2011.№2.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>Пупко Г.М. Аудит и ревизия. Учебное пособие. – М., 2011.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7" w:name="_Toc484163753"/>
      <w:proofErr w:type="spellStart"/>
      <w:r w:rsidRPr="00E7297A">
        <w:rPr>
          <w:b w:val="0"/>
          <w:sz w:val="28"/>
          <w:szCs w:val="28"/>
        </w:rPr>
        <w:t>Рогуленко</w:t>
      </w:r>
      <w:proofErr w:type="spellEnd"/>
      <w:r w:rsidRPr="00E7297A">
        <w:rPr>
          <w:b w:val="0"/>
          <w:sz w:val="28"/>
          <w:szCs w:val="28"/>
        </w:rPr>
        <w:t xml:space="preserve"> Т.М. Аудит. Учебник/Т.М. </w:t>
      </w:r>
      <w:proofErr w:type="spellStart"/>
      <w:r w:rsidRPr="00E7297A">
        <w:rPr>
          <w:b w:val="0"/>
          <w:sz w:val="28"/>
          <w:szCs w:val="28"/>
        </w:rPr>
        <w:t>Рогуленко</w:t>
      </w:r>
      <w:proofErr w:type="spellEnd"/>
      <w:r w:rsidRPr="00E7297A">
        <w:rPr>
          <w:b w:val="0"/>
          <w:sz w:val="28"/>
          <w:szCs w:val="28"/>
        </w:rPr>
        <w:t xml:space="preserve">. – М.:  </w:t>
      </w:r>
      <w:proofErr w:type="spellStart"/>
      <w:r w:rsidRPr="00E7297A">
        <w:rPr>
          <w:b w:val="0"/>
          <w:sz w:val="28"/>
          <w:szCs w:val="28"/>
        </w:rPr>
        <w:t>КноРус</w:t>
      </w:r>
      <w:proofErr w:type="spellEnd"/>
      <w:r w:rsidRPr="00E7297A">
        <w:rPr>
          <w:b w:val="0"/>
          <w:sz w:val="28"/>
          <w:szCs w:val="28"/>
        </w:rPr>
        <w:t>, 2014.</w:t>
      </w:r>
      <w:bookmarkEnd w:id="57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8" w:name="_Toc484163754"/>
      <w:proofErr w:type="spellStart"/>
      <w:r w:rsidRPr="00E7297A">
        <w:rPr>
          <w:b w:val="0"/>
          <w:sz w:val="28"/>
          <w:szCs w:val="28"/>
        </w:rPr>
        <w:t>Рогуленко</w:t>
      </w:r>
      <w:proofErr w:type="spellEnd"/>
      <w:r w:rsidRPr="00E7297A">
        <w:rPr>
          <w:b w:val="0"/>
          <w:sz w:val="28"/>
          <w:szCs w:val="28"/>
        </w:rPr>
        <w:t xml:space="preserve"> Т.М. Основы аудита/Т.М. </w:t>
      </w:r>
      <w:proofErr w:type="spellStart"/>
      <w:r w:rsidRPr="00E7297A">
        <w:rPr>
          <w:b w:val="0"/>
          <w:sz w:val="28"/>
          <w:szCs w:val="28"/>
        </w:rPr>
        <w:t>Рогуленко</w:t>
      </w:r>
      <w:proofErr w:type="spellEnd"/>
      <w:r w:rsidRPr="00E7297A">
        <w:rPr>
          <w:b w:val="0"/>
          <w:sz w:val="28"/>
          <w:szCs w:val="28"/>
        </w:rPr>
        <w:t>. – М.: Флинта, 2013.</w:t>
      </w:r>
      <w:bookmarkEnd w:id="58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Ржаницина</w:t>
      </w:r>
      <w:proofErr w:type="spellEnd"/>
      <w:r w:rsidRPr="00E7297A">
        <w:rPr>
          <w:b w:val="0"/>
          <w:sz w:val="28"/>
          <w:szCs w:val="28"/>
        </w:rPr>
        <w:t xml:space="preserve"> В.С. Изменения в учёте основных средств и налог</w:t>
      </w:r>
      <w:r w:rsidRPr="00E7297A">
        <w:rPr>
          <w:b w:val="0"/>
          <w:sz w:val="28"/>
          <w:szCs w:val="28"/>
        </w:rPr>
        <w:t>о</w:t>
      </w:r>
      <w:r w:rsidRPr="00E7297A">
        <w:rPr>
          <w:b w:val="0"/>
          <w:sz w:val="28"/>
          <w:szCs w:val="28"/>
        </w:rPr>
        <w:lastRenderedPageBreak/>
        <w:t>вые последствия//Бухгалтерский учет.2011.№11.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59" w:name="_Toc484163755"/>
      <w:r w:rsidRPr="00E7297A">
        <w:rPr>
          <w:b w:val="0"/>
          <w:sz w:val="28"/>
          <w:szCs w:val="28"/>
        </w:rPr>
        <w:t>Савин А.А. Аудит/А.А. Савин. – М.: Инфра-М, 2016. -512 с.</w:t>
      </w:r>
      <w:bookmarkEnd w:id="59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bookmarkStart w:id="60" w:name="_Toc484163756"/>
      <w:r w:rsidRPr="00E7297A">
        <w:rPr>
          <w:b w:val="0"/>
          <w:sz w:val="28"/>
          <w:szCs w:val="28"/>
        </w:rPr>
        <w:t>Федоренко И.В. Аудит/И.В. Федоренко. – М.: Инфра-М, 2015. - 272с.</w:t>
      </w:r>
      <w:bookmarkEnd w:id="60"/>
      <w:r w:rsidRPr="00E7297A">
        <w:rPr>
          <w:b w:val="0"/>
          <w:sz w:val="28"/>
          <w:szCs w:val="28"/>
        </w:rPr>
        <w:t xml:space="preserve"> </w:t>
      </w:r>
    </w:p>
    <w:p w:rsidR="00E7297A" w:rsidRPr="00E7297A" w:rsidRDefault="00E7297A" w:rsidP="00E7297A">
      <w:pPr>
        <w:pStyle w:val="ab"/>
        <w:numPr>
          <w:ilvl w:val="0"/>
          <w:numId w:val="5"/>
        </w:numPr>
        <w:spacing w:line="360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Халзанов</w:t>
      </w:r>
      <w:proofErr w:type="spellEnd"/>
      <w:r w:rsidRPr="00E7297A">
        <w:rPr>
          <w:b w:val="0"/>
          <w:sz w:val="28"/>
          <w:szCs w:val="28"/>
        </w:rPr>
        <w:t xml:space="preserve"> А. Б. Проблемы учета основных средств в условиях п</w:t>
      </w:r>
      <w:r w:rsidRPr="00E7297A">
        <w:rPr>
          <w:b w:val="0"/>
          <w:sz w:val="28"/>
          <w:szCs w:val="28"/>
        </w:rPr>
        <w:t>е</w:t>
      </w:r>
      <w:r w:rsidRPr="00E7297A">
        <w:rPr>
          <w:b w:val="0"/>
          <w:sz w:val="28"/>
          <w:szCs w:val="28"/>
        </w:rPr>
        <w:t>рехода на МСФО // Молодой ученый. — 2016. — №14. — С. 412-414.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proofErr w:type="spellStart"/>
      <w:r w:rsidRPr="00E7297A">
        <w:rPr>
          <w:b w:val="0"/>
          <w:sz w:val="28"/>
          <w:szCs w:val="28"/>
        </w:rPr>
        <w:t>Шеремет</w:t>
      </w:r>
      <w:proofErr w:type="spellEnd"/>
      <w:r w:rsidRPr="00E7297A">
        <w:rPr>
          <w:b w:val="0"/>
          <w:sz w:val="28"/>
          <w:szCs w:val="28"/>
        </w:rPr>
        <w:t xml:space="preserve"> А.Д., </w:t>
      </w:r>
      <w:proofErr w:type="spellStart"/>
      <w:r w:rsidRPr="00E7297A">
        <w:rPr>
          <w:b w:val="0"/>
          <w:sz w:val="28"/>
          <w:szCs w:val="28"/>
        </w:rPr>
        <w:t>Суйц</w:t>
      </w:r>
      <w:proofErr w:type="spellEnd"/>
      <w:r w:rsidRPr="00E7297A">
        <w:rPr>
          <w:b w:val="0"/>
          <w:sz w:val="28"/>
          <w:szCs w:val="28"/>
        </w:rPr>
        <w:t xml:space="preserve"> В.П. Аудит. Учебное пособие. – </w:t>
      </w:r>
      <w:proofErr w:type="spellStart"/>
      <w:r w:rsidRPr="00E7297A">
        <w:rPr>
          <w:b w:val="0"/>
          <w:sz w:val="28"/>
          <w:szCs w:val="28"/>
        </w:rPr>
        <w:t>М.:"Инфра-М</w:t>
      </w:r>
      <w:proofErr w:type="spellEnd"/>
      <w:r w:rsidRPr="00E7297A">
        <w:rPr>
          <w:b w:val="0"/>
          <w:sz w:val="28"/>
          <w:szCs w:val="28"/>
        </w:rPr>
        <w:t>", 2012.</w:t>
      </w:r>
    </w:p>
    <w:p w:rsidR="00E7297A" w:rsidRPr="00E7297A" w:rsidRDefault="00E7297A" w:rsidP="00E7297A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7297A">
        <w:rPr>
          <w:b w:val="0"/>
          <w:sz w:val="28"/>
          <w:szCs w:val="28"/>
        </w:rPr>
        <w:t xml:space="preserve">Юдина Г.А., Черных М.Н.- Основы аудита: учебное пособие, 3-е изд., </w:t>
      </w:r>
      <w:proofErr w:type="spellStart"/>
      <w:r w:rsidRPr="00E7297A">
        <w:rPr>
          <w:b w:val="0"/>
          <w:sz w:val="28"/>
          <w:szCs w:val="28"/>
        </w:rPr>
        <w:t>перераб</w:t>
      </w:r>
      <w:proofErr w:type="spellEnd"/>
      <w:r w:rsidRPr="00E7297A">
        <w:rPr>
          <w:b w:val="0"/>
          <w:sz w:val="28"/>
          <w:szCs w:val="28"/>
        </w:rPr>
        <w:t>. и доп. –М.: КНОКУРС,2013-352с.</w:t>
      </w:r>
    </w:p>
    <w:p w:rsidR="002B7F97" w:rsidRPr="002619E1" w:rsidRDefault="002B7F97" w:rsidP="002619E1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2B7F97" w:rsidRPr="002619E1" w:rsidRDefault="002B7F97" w:rsidP="002619E1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B7F97" w:rsidRDefault="002B7F97" w:rsidP="008D4C4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4034C">
        <w:rPr>
          <w:sz w:val="28"/>
          <w:szCs w:val="28"/>
        </w:rPr>
        <w:lastRenderedPageBreak/>
        <w:t>ПРИЛОЖЕНИЯ</w:t>
      </w:r>
    </w:p>
    <w:p w:rsidR="002B7F97" w:rsidRPr="0064034C" w:rsidRDefault="00EF220D" w:rsidP="0064034C">
      <w:pPr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-685800</wp:posOffset>
                </wp:positionV>
                <wp:extent cx="209550" cy="142875"/>
                <wp:effectExtent l="9525" t="9525" r="9525" b="9525"/>
                <wp:wrapNone/>
                <wp:docPr id="10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226.95pt;margin-top:-54pt;width:16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" strokecolor="white [3212]"/>
            </w:pict>
          </mc:Fallback>
        </mc:AlternateContent>
      </w:r>
      <w:r w:rsidR="002B7F97" w:rsidRPr="0064034C">
        <w:rPr>
          <w:b w:val="0"/>
        </w:rPr>
        <w:t>Приложение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7371"/>
      </w:tblGrid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№ п/п</w:t>
            </w:r>
          </w:p>
        </w:tc>
        <w:tc>
          <w:tcPr>
            <w:tcW w:w="170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Признак</w:t>
            </w: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Виды основных средств</w:t>
            </w:r>
          </w:p>
        </w:tc>
      </w:tr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2</w:t>
            </w: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3</w:t>
            </w:r>
          </w:p>
        </w:tc>
      </w:tr>
      <w:tr w:rsidR="002B7F97" w:rsidRPr="00B83D09" w:rsidTr="0064034C">
        <w:trPr>
          <w:trHeight w:val="12390"/>
        </w:trPr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 xml:space="preserve">По принципу </w:t>
            </w:r>
          </w:p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 xml:space="preserve">вещественно-натурального </w:t>
            </w:r>
          </w:p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>состава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1) здания - архитектурно-строительные объекты, создающие необх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димые условия для труда и хранения материальных ценностей (зд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ния и строения, в которых происходят процессы основного, вспом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гательного и подсобного производств, а также административные здания и хозяйственные строения);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2)  сооружения - инженерно-технические объекты, выполняющие технические функции по обслуживанию процесса производства, но не связанные с изменениями предмета труда (тоннели, эстакады, ж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лезные дороги внутризаводского транспорта, водостоки и др.);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3) передаточные устройства - устройства, с помощью которых пер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даются электрическая, тепловая и механическая энергия, а также жидкие и газообразные вещества (электро-, теплосети, линии связи, газовые сети, паропроводы и другие устройства, не являющиеся с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ставной частью зданий);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4)  машины и оборудование, в том числе: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а) силовые машины и оборудование - предназначены для выработки, преобразования и распределения энергии (генераторы, электродвиг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тели, паровые машины и турбины, двигатели внутреннего сгорания и т. д.);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б) рабочие машины и оборудование - непосредственно участвуют в технологическом процессе, воздействуя на предметы труда или п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ремещая их в процессе создания продукции (</w:t>
            </w:r>
            <w:proofErr w:type="spellStart"/>
            <w:r w:rsidRPr="00B83D09">
              <w:rPr>
                <w:b w:val="0"/>
              </w:rPr>
              <w:t>металло</w:t>
            </w:r>
            <w:proofErr w:type="spellEnd"/>
            <w:r w:rsidRPr="00B83D09">
              <w:rPr>
                <w:b w:val="0"/>
              </w:rPr>
              <w:t>- и деревообр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батывающие станки, прессы, молоты, термическое оборудование и др.);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в) измерительные и регулирующие приборы и устройства - служат для регулирования производственных процессов ручным или авт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матическим способом, измерения и контроля параметров режимов технологических процессов, проведения лабораторных испытаний и исследований;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г) вычислительная техника - совокупность средств для ускорения и автоматизации процессов решения задач управления предприятием, производством и технологическими процессами;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д) прочие машины и оборудование, не вошедшие в перечисленные группы, выполняющие определенные технические функции (обор</w:t>
            </w:r>
            <w:r w:rsidRPr="00B83D09">
              <w:rPr>
                <w:b w:val="0"/>
              </w:rPr>
              <w:t>у</w:t>
            </w:r>
            <w:r w:rsidRPr="00B83D09">
              <w:rPr>
                <w:b w:val="0"/>
              </w:rPr>
              <w:t>дование автоматических телефонных станций, пожарные лестницы, пожарные машины и др.);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5) транспортные средства - средства для перемещения людей и гр</w:t>
            </w:r>
            <w:r w:rsidRPr="00B83D09">
              <w:rPr>
                <w:b w:val="0"/>
              </w:rPr>
              <w:t>у</w:t>
            </w:r>
            <w:r w:rsidRPr="00B83D09">
              <w:rPr>
                <w:b w:val="0"/>
              </w:rPr>
              <w:t>зов по территории предприятия;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6) инструмент - средства, участвующие в осуществлении произво</w:t>
            </w:r>
            <w:r w:rsidRPr="00B83D09">
              <w:rPr>
                <w:b w:val="0"/>
              </w:rPr>
              <w:t>д</w:t>
            </w:r>
            <w:r w:rsidRPr="00B83D09">
              <w:rPr>
                <w:b w:val="0"/>
              </w:rPr>
              <w:t>ственного процесса в качестве непосредственного формообразующ</w:t>
            </w:r>
            <w:r w:rsidRPr="00B83D09">
              <w:rPr>
                <w:b w:val="0"/>
              </w:rPr>
              <w:t>е</w:t>
            </w:r>
            <w:r w:rsidRPr="00B83D09">
              <w:rPr>
                <w:b w:val="0"/>
              </w:rPr>
              <w:t>го элемента, со сроком службы более 1 года;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7) производственный инвентарь и принадлежности - служат для обеспечения выполнения производственных операций, создания условий безопасной работы, хранения предметов труда, жидких и сыпучих тел (рабочие столы, верстаки, ограждения и др.);</w:t>
            </w:r>
          </w:p>
        </w:tc>
      </w:tr>
    </w:tbl>
    <w:p w:rsidR="002B7F97" w:rsidRPr="00B83D09" w:rsidRDefault="00EF220D" w:rsidP="0064034C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-314325</wp:posOffset>
                </wp:positionV>
                <wp:extent cx="209550" cy="142875"/>
                <wp:effectExtent l="9525" t="9525" r="9525" b="9525"/>
                <wp:wrapNone/>
                <wp:docPr id="10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222.45pt;margin-top:-24.75pt;width:16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" strokecolor="white"/>
            </w:pict>
          </mc:Fallback>
        </mc:AlternateContent>
      </w:r>
    </w:p>
    <w:p w:rsidR="002B7F97" w:rsidRPr="0064034C" w:rsidRDefault="002B7F97" w:rsidP="008D4C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b w:val="0"/>
        </w:rPr>
      </w:pPr>
      <w:r w:rsidRPr="0064034C">
        <w:rPr>
          <w:b w:val="0"/>
        </w:rPr>
        <w:t>Продолжение приложения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7371"/>
      </w:tblGrid>
      <w:tr w:rsidR="002B7F97" w:rsidRPr="00B83D09" w:rsidTr="0064034C">
        <w:trPr>
          <w:trHeight w:val="70"/>
        </w:trPr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2B7F97" w:rsidRPr="00B83D09" w:rsidRDefault="002B7F97" w:rsidP="0064034C">
            <w:pPr>
              <w:jc w:val="center"/>
              <w:rPr>
                <w:b w:val="0"/>
              </w:rPr>
            </w:pPr>
            <w:r w:rsidRPr="00B83D09">
              <w:rPr>
                <w:b w:val="0"/>
              </w:rPr>
              <w:t>2</w:t>
            </w: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83D09">
              <w:rPr>
                <w:b w:val="0"/>
              </w:rPr>
              <w:t>3</w:t>
            </w:r>
          </w:p>
        </w:tc>
      </w:tr>
      <w:tr w:rsidR="002B7F97" w:rsidRPr="00B83D09" w:rsidTr="0064034C">
        <w:trPr>
          <w:trHeight w:val="585"/>
        </w:trPr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8) хозяйственный инвентарь - выполняет функции по обслуживанию производства и обеспечению условий для работы (копировальные аппараты, столы, шкафы, принтеры и др.);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9)  земельные участки, многолетние насаждения;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10)  рабочий, продуктивный скот и прочие основные средства.</w:t>
            </w:r>
          </w:p>
        </w:tc>
      </w:tr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>По функци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нальному назначению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1)  основные производственные фонды - это те средства труда, кот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рые непосредственно участвуют в производственном процессе (м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шины, оборудование и т. п.), они создают условия для его нормал</w:t>
            </w:r>
            <w:r w:rsidRPr="00B83D09">
              <w:rPr>
                <w:b w:val="0"/>
              </w:rPr>
              <w:t>ь</w:t>
            </w:r>
            <w:r w:rsidRPr="00B83D09">
              <w:rPr>
                <w:b w:val="0"/>
              </w:rPr>
              <w:t>ного осуществления и служат для хранения и перемещения средств труда;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2)  непроизводственные основные фонды - это основные фонды, находящиеся в ведении промышленных предприятий, но непосре</w:t>
            </w:r>
            <w:r w:rsidRPr="00B83D09">
              <w:rPr>
                <w:b w:val="0"/>
              </w:rPr>
              <w:t>д</w:t>
            </w:r>
            <w:r w:rsidRPr="00B83D09">
              <w:rPr>
                <w:b w:val="0"/>
              </w:rPr>
              <w:t xml:space="preserve">ственно не участвующие в производственном процессе (жилые дома, детские сады и ясли, школы, больницы и др.).   </w:t>
            </w:r>
          </w:p>
        </w:tc>
      </w:tr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>По прина</w:t>
            </w:r>
            <w:r w:rsidRPr="00B83D09">
              <w:rPr>
                <w:b w:val="0"/>
              </w:rPr>
              <w:t>д</w:t>
            </w:r>
            <w:r w:rsidRPr="00B83D09">
              <w:rPr>
                <w:b w:val="0"/>
              </w:rPr>
              <w:t>лежности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1) активные - это основные фонды, которые в процессе производства непосредственно воздействуют на предмет труда, видоизменяя его (машины и оборудование, технологические линии, транспортные средства);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2) пассивные - это основные фонды, которые создают необходимые условия и тем самым способствуют превращению предметов труда в готовую продукцию (здания, сооружения, передаточные устройства и т. д.).</w:t>
            </w:r>
          </w:p>
        </w:tc>
      </w:tr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>По степени использов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ния</w:t>
            </w: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находящиеся в эксплуатации;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находящиеся в запасе (резерве);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находящиеся в стадии достройки, дооборудования, реконструкции и частичной ликвидации;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находящиеся на консервации.</w:t>
            </w:r>
          </w:p>
        </w:tc>
      </w:tr>
      <w:tr w:rsidR="002B7F97" w:rsidRPr="00B83D09" w:rsidTr="0064034C">
        <w:tc>
          <w:tcPr>
            <w:tcW w:w="675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2B7F97" w:rsidRPr="00B83D09" w:rsidRDefault="002B7F97" w:rsidP="0064034C">
            <w:pPr>
              <w:rPr>
                <w:b w:val="0"/>
              </w:rPr>
            </w:pPr>
            <w:r w:rsidRPr="00B83D09">
              <w:rPr>
                <w:b w:val="0"/>
              </w:rPr>
              <w:t>В зависим</w:t>
            </w:r>
            <w:r w:rsidRPr="00B83D09">
              <w:rPr>
                <w:b w:val="0"/>
              </w:rPr>
              <w:t>о</w:t>
            </w:r>
            <w:r w:rsidRPr="00B83D09">
              <w:rPr>
                <w:b w:val="0"/>
              </w:rPr>
              <w:t>сти от име</w:t>
            </w:r>
            <w:r w:rsidRPr="00B83D09">
              <w:rPr>
                <w:b w:val="0"/>
              </w:rPr>
              <w:t>ю</w:t>
            </w:r>
            <w:r w:rsidRPr="00B83D09">
              <w:rPr>
                <w:b w:val="0"/>
              </w:rPr>
              <w:t>щихся прав на объекты</w:t>
            </w:r>
          </w:p>
        </w:tc>
        <w:tc>
          <w:tcPr>
            <w:tcW w:w="7371" w:type="dxa"/>
          </w:tcPr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объекты основных средств, принадлежащие организации на праве собственности (в том числе сданные в аренду);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объекты основных средств, находящиеся у организации в опер</w:t>
            </w:r>
            <w:r w:rsidRPr="00B83D09">
              <w:rPr>
                <w:b w:val="0"/>
              </w:rPr>
              <w:t>а</w:t>
            </w:r>
            <w:r w:rsidRPr="00B83D09">
              <w:rPr>
                <w:b w:val="0"/>
              </w:rPr>
              <w:t>тивном управлении или хозяйственном ведении;</w:t>
            </w:r>
          </w:p>
          <w:p w:rsidR="002B7F97" w:rsidRPr="00B83D09" w:rsidRDefault="002B7F97" w:rsidP="0064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B83D09">
              <w:rPr>
                <w:b w:val="0"/>
              </w:rPr>
              <w:t>– объекты основных средств, полученные организацией в аренду.</w:t>
            </w:r>
          </w:p>
        </w:tc>
      </w:tr>
    </w:tbl>
    <w:p w:rsidR="002B7F97" w:rsidRDefault="002B7F97" w:rsidP="0064034C">
      <w:pPr>
        <w:spacing w:after="200" w:line="276" w:lineRule="auto"/>
        <w:jc w:val="center"/>
        <w:rPr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Pr="008D4C4C" w:rsidRDefault="00EF220D" w:rsidP="0064034C">
      <w:pPr>
        <w:spacing w:line="360" w:lineRule="auto"/>
        <w:ind w:firstLine="709"/>
        <w:jc w:val="right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-436245</wp:posOffset>
                </wp:positionV>
                <wp:extent cx="292100" cy="274320"/>
                <wp:effectExtent l="6985" t="11430" r="5715" b="9525"/>
                <wp:wrapNone/>
                <wp:docPr id="10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220.75pt;margin-top:-34.35pt;width:23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" strokecolor="white"/>
            </w:pict>
          </mc:Fallback>
        </mc:AlternateContent>
      </w:r>
      <w:r w:rsidR="002B7F97">
        <w:rPr>
          <w:b w:val="0"/>
        </w:rPr>
        <w:t>Приложение Б 1</w:t>
      </w:r>
    </w:p>
    <w:p w:rsidR="002B7F97" w:rsidRPr="0064034C" w:rsidRDefault="002B7F97" w:rsidP="0064034C">
      <w:pPr>
        <w:spacing w:line="360" w:lineRule="auto"/>
        <w:ind w:firstLine="709"/>
        <w:jc w:val="right"/>
        <w:rPr>
          <w:b w:val="0"/>
          <w:sz w:val="28"/>
          <w:szCs w:val="28"/>
        </w:rPr>
      </w:pPr>
    </w:p>
    <w:p w:rsidR="002B7F97" w:rsidRPr="008D4C4C" w:rsidRDefault="00EF220D" w:rsidP="0064034C"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ascii="Calibri" w:hAnsi="Calibri"/>
          <w:b w:val="0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172835" cy="6286500"/>
                <wp:effectExtent l="3810" t="5715" r="0" b="3810"/>
                <wp:docPr id="105" name="Полотно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85708" y="0"/>
                            <a:ext cx="262921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1F5CC1" w:rsidRDefault="00D70B18" w:rsidP="0064034C">
                              <w:pPr>
                                <w:pStyle w:val="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ОАО «Учхоз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Июльское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401" y="914400"/>
                            <a:ext cx="148580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1F5CC1" w:rsidRDefault="00D70B18" w:rsidP="0064034C">
                              <w:pPr>
                                <w:pStyle w:val="1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1F5CC1">
                                <w:rPr>
                                  <w:rFonts w:ascii="Times New Roman" w:hAnsi="Times New Roman"/>
                                </w:rPr>
                                <w:t>Основные произво</w:t>
                              </w:r>
                              <w:r w:rsidRPr="001F5CC1">
                                <w:rPr>
                                  <w:rFonts w:ascii="Times New Roman" w:hAnsi="Times New Roman"/>
                                </w:rPr>
                                <w:t>д</w:t>
                              </w:r>
                              <w:r w:rsidRPr="001F5CC1">
                                <w:rPr>
                                  <w:rFonts w:ascii="Times New Roman" w:hAnsi="Times New Roman"/>
                                </w:rPr>
                                <w:t>ственные подразд</w:t>
                              </w:r>
                              <w:r w:rsidRPr="001F5CC1"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 w:rsidRPr="001F5CC1">
                                <w:rPr>
                                  <w:rFonts w:ascii="Times New Roman" w:hAnsi="Times New Roman"/>
                                </w:rPr>
                                <w:t>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29010" y="914400"/>
                            <a:ext cx="154280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Вспомогательные и обслуживающие подразделения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28419" y="914400"/>
                            <a:ext cx="137220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Подсобные и промышленные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28629" y="914400"/>
                            <a:ext cx="108280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jc w:val="center"/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17"/>
                        <wps:cNvCnPr/>
                        <wps:spPr bwMode="auto">
                          <a:xfrm>
                            <a:off x="571203" y="685800"/>
                            <a:ext cx="4915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8"/>
                        <wps:cNvCnPr/>
                        <wps:spPr bwMode="auto">
                          <a:xfrm>
                            <a:off x="571203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9"/>
                        <wps:cNvCnPr/>
                        <wps:spPr bwMode="auto">
                          <a:xfrm>
                            <a:off x="2400314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0"/>
                        <wps:cNvCnPr/>
                        <wps:spPr bwMode="auto">
                          <a:xfrm>
                            <a:off x="4000523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1"/>
                        <wps:cNvCnPr/>
                        <wps:spPr bwMode="auto">
                          <a:xfrm>
                            <a:off x="5486331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2"/>
                        <wps:cNvCnPr/>
                        <wps:spPr bwMode="auto">
                          <a:xfrm>
                            <a:off x="2857116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3202" y="1743200"/>
                            <a:ext cx="1257007" cy="42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МТФ №1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202" y="2286000"/>
                            <a:ext cx="1257007" cy="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МТФ №3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5702" y="2800700"/>
                            <a:ext cx="1257007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Комплекс крупного рог</w:t>
                              </w:r>
                              <w:r w:rsidRPr="008D4C4C">
                                <w:rPr>
                                  <w:b w:val="0"/>
                                </w:rPr>
                                <w:t>а</w:t>
                              </w:r>
                              <w:r w:rsidRPr="008D4C4C">
                                <w:rPr>
                                  <w:b w:val="0"/>
                                </w:rPr>
                                <w:t>того скота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4102" y="3724400"/>
                            <a:ext cx="1256107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Тракторно-полеводческая бригада №1</w:t>
                              </w:r>
                            </w:p>
                            <w:p w:rsidR="00D70B18" w:rsidRDefault="00D70B18" w:rsidP="006403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5702" y="4687100"/>
                            <a:ext cx="1254507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Тракторно-полеводческая бригада №2</w:t>
                              </w:r>
                            </w:p>
                            <w:p w:rsidR="00D70B18" w:rsidRDefault="00D70B18" w:rsidP="006403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57012" y="1743200"/>
                            <a:ext cx="1143406" cy="42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</w:rPr>
                                <w:t>Зерноток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9"/>
                        <wps:cNvCnPr/>
                        <wps:spPr bwMode="auto">
                          <a:xfrm>
                            <a:off x="114401" y="1600200"/>
                            <a:ext cx="800" cy="354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57812" y="2286000"/>
                            <a:ext cx="1143406" cy="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</w:rPr>
                                <w:t>Атогараж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31"/>
                        <wps:cNvCnPr/>
                        <wps:spPr bwMode="auto">
                          <a:xfrm>
                            <a:off x="114401" y="2057400"/>
                            <a:ext cx="228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2"/>
                        <wps:cNvCnPr/>
                        <wps:spPr bwMode="auto">
                          <a:xfrm>
                            <a:off x="114401" y="2514600"/>
                            <a:ext cx="228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3"/>
                        <wps:cNvCnPr/>
                        <wps:spPr bwMode="auto">
                          <a:xfrm>
                            <a:off x="116901" y="3087700"/>
                            <a:ext cx="2288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/>
                        <wps:spPr bwMode="auto">
                          <a:xfrm>
                            <a:off x="114401" y="4228200"/>
                            <a:ext cx="2288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5"/>
                        <wps:cNvCnPr/>
                        <wps:spPr bwMode="auto">
                          <a:xfrm>
                            <a:off x="114401" y="5143500"/>
                            <a:ext cx="2288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57812" y="2800700"/>
                            <a:ext cx="1143406" cy="40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МТМ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57812" y="3381500"/>
                            <a:ext cx="114340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</w:rPr>
                                <w:t>Электроцех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57012" y="3886200"/>
                            <a:ext cx="1143406" cy="46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Склад запч</w:t>
                              </w:r>
                              <w:r w:rsidRPr="008D4C4C">
                                <w:rPr>
                                  <w:b w:val="0"/>
                                </w:rPr>
                                <w:t>а</w:t>
                              </w:r>
                              <w:r w:rsidRPr="008D4C4C">
                                <w:rPr>
                                  <w:b w:val="0"/>
                                </w:rPr>
                                <w:t>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57012" y="4458500"/>
                            <a:ext cx="114340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Склад мин</w:t>
                              </w:r>
                              <w:r w:rsidRPr="008D4C4C">
                                <w:rPr>
                                  <w:b w:val="0"/>
                                </w:rPr>
                                <w:t>е</w:t>
                              </w:r>
                              <w:r w:rsidRPr="008D4C4C">
                                <w:rPr>
                                  <w:b w:val="0"/>
                                </w:rPr>
                                <w:t>ральных удобрений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57012" y="5257800"/>
                            <a:ext cx="114340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 xml:space="preserve">Нефтебаза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57012" y="5715000"/>
                            <a:ext cx="114340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</w:rPr>
                                <w:t>Агрохимлабо-ратория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2"/>
                        <wps:cNvCnPr/>
                        <wps:spPr bwMode="auto">
                          <a:xfrm>
                            <a:off x="1829010" y="1600200"/>
                            <a:ext cx="800" cy="4390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3"/>
                        <wps:cNvCnPr/>
                        <wps:spPr bwMode="auto">
                          <a:xfrm>
                            <a:off x="1829010" y="5991000"/>
                            <a:ext cx="2280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4"/>
                        <wps:cNvCnPr/>
                        <wps:spPr bwMode="auto">
                          <a:xfrm>
                            <a:off x="1829810" y="5372900"/>
                            <a:ext cx="2280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5"/>
                        <wps:cNvCnPr/>
                        <wps:spPr bwMode="auto">
                          <a:xfrm>
                            <a:off x="1829010" y="4800600"/>
                            <a:ext cx="2280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6"/>
                        <wps:cNvCnPr/>
                        <wps:spPr bwMode="auto">
                          <a:xfrm>
                            <a:off x="1829810" y="4114800"/>
                            <a:ext cx="2280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7"/>
                        <wps:cNvCnPr/>
                        <wps:spPr bwMode="auto">
                          <a:xfrm>
                            <a:off x="1829010" y="3544900"/>
                            <a:ext cx="2280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8"/>
                        <wps:cNvCnPr/>
                        <wps:spPr bwMode="auto">
                          <a:xfrm>
                            <a:off x="1829810" y="3086900"/>
                            <a:ext cx="2280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9"/>
                        <wps:cNvCnPr/>
                        <wps:spPr bwMode="auto">
                          <a:xfrm>
                            <a:off x="1829810" y="2456100"/>
                            <a:ext cx="2280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/>
                        <wps:spPr bwMode="auto">
                          <a:xfrm>
                            <a:off x="1829810" y="1886300"/>
                            <a:ext cx="2280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58121" y="1743200"/>
                            <a:ext cx="1028906" cy="43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Столярный цех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62321" y="2286000"/>
                            <a:ext cx="1028106" cy="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Пилорама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62321" y="2800700"/>
                            <a:ext cx="102810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 xml:space="preserve">Столовая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58121" y="3284200"/>
                            <a:ext cx="102890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Пекарня</w:t>
                              </w:r>
                            </w:p>
                            <w:p w:rsidR="00D70B18" w:rsidRDefault="00D70B18" w:rsidP="006403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3425819" y="1600200"/>
                            <a:ext cx="3400" cy="235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/>
                        <wps:spPr bwMode="auto">
                          <a:xfrm>
                            <a:off x="3433419" y="1942200"/>
                            <a:ext cx="2289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/>
                        <wps:spPr bwMode="auto">
                          <a:xfrm>
                            <a:off x="3425819" y="2513700"/>
                            <a:ext cx="2289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8"/>
                        <wps:cNvCnPr/>
                        <wps:spPr bwMode="auto">
                          <a:xfrm>
                            <a:off x="3429219" y="2971800"/>
                            <a:ext cx="2289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9"/>
                        <wps:cNvCnPr/>
                        <wps:spPr bwMode="auto">
                          <a:xfrm>
                            <a:off x="3426719" y="3953000"/>
                            <a:ext cx="229701" cy="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43029" y="1743200"/>
                            <a:ext cx="96840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Планово-учетная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38029" y="3086900"/>
                            <a:ext cx="973406" cy="54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proofErr w:type="gramStart"/>
                              <w:r w:rsidRPr="008D4C4C">
                                <w:rPr>
                                  <w:b w:val="0"/>
                                </w:rPr>
                                <w:t>Зооветери-нарная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62"/>
                        <wps:cNvCnPr/>
                        <wps:spPr bwMode="auto">
                          <a:xfrm>
                            <a:off x="5028629" y="1600200"/>
                            <a:ext cx="0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3"/>
                        <wps:cNvCnPr/>
                        <wps:spPr bwMode="auto">
                          <a:xfrm>
                            <a:off x="5028629" y="1943900"/>
                            <a:ext cx="1144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4"/>
                        <wps:cNvCnPr/>
                        <wps:spPr bwMode="auto">
                          <a:xfrm>
                            <a:off x="5028629" y="2515400"/>
                            <a:ext cx="1144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5"/>
                        <wps:cNvCnPr/>
                        <wps:spPr bwMode="auto">
                          <a:xfrm>
                            <a:off x="5028629" y="3427300"/>
                            <a:ext cx="1144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6"/>
                        <wps:cNvCnPr/>
                        <wps:spPr bwMode="auto">
                          <a:xfrm>
                            <a:off x="5028629" y="4114800"/>
                            <a:ext cx="114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7"/>
                        <wps:cNvCnPr/>
                        <wps:spPr bwMode="auto">
                          <a:xfrm>
                            <a:off x="114401" y="3543300"/>
                            <a:ext cx="800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143029" y="2286000"/>
                            <a:ext cx="9684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proofErr w:type="spellStart"/>
                              <w:proofErr w:type="gramStart"/>
                              <w:r w:rsidRPr="008D4C4C">
                                <w:rPr>
                                  <w:b w:val="0"/>
                                </w:rPr>
                                <w:t>Агрономи-ческая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143029" y="3829400"/>
                            <a:ext cx="968405" cy="52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</w:rPr>
                              </w:pPr>
                              <w:r w:rsidRPr="008D4C4C">
                                <w:rPr>
                                  <w:b w:val="0"/>
                                </w:rPr>
                                <w:t>Инжене</w:t>
                              </w:r>
                              <w:r w:rsidRPr="008D4C4C">
                                <w:rPr>
                                  <w:b w:val="0"/>
                                </w:rPr>
                                <w:t>р</w:t>
                              </w:r>
                              <w:r w:rsidRPr="008D4C4C">
                                <w:rPr>
                                  <w:b w:val="0"/>
                                </w:rPr>
                                <w:t xml:space="preserve">ная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70"/>
                        <wps:cNvCnPr/>
                        <wps:spPr bwMode="auto">
                          <a:xfrm>
                            <a:off x="3433419" y="3486500"/>
                            <a:ext cx="224701" cy="1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58121" y="3829400"/>
                            <a:ext cx="1028906" cy="28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AE7C68" w:rsidRDefault="00D70B18" w:rsidP="0064034C">
                              <w:r w:rsidRPr="008D4C4C">
                                <w:rPr>
                                  <w:b w:val="0"/>
                                </w:rPr>
                                <w:t xml:space="preserve">Швейный </w:t>
                              </w:r>
                              <w:r>
                                <w:t>цех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5" o:spid="_x0000_s1028" editas="canvas" style="width:486.05pt;height:495pt;mso-position-horizontal-relative:char;mso-position-vertical-relative:line" coordsize="6172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">
                <v:shape id="_x0000_s1029" type="#_x0000_t75" style="position:absolute;width:61728;height:62865;visibility:visible;mso-wrap-style:square">
                  <v:fill o:detectmouseclick="t"/>
                  <v:path o:connecttype="none"/>
                </v:shape>
                <v:rect id="Rectangle 12" o:spid="_x0000_s1030" style="position:absolute;left:14857;width:2629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<v:textbox>
                    <w:txbxContent>
                      <w:p w:rsidR="00D70B18" w:rsidRPr="001F5CC1" w:rsidRDefault="00D70B18" w:rsidP="0064034C">
                        <w:pPr>
                          <w:pStyle w:val="1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ОАО «Учхоз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Июльское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</w:txbxContent>
                  </v:textbox>
                </v:rect>
                <v:rect id="Rectangle 13" o:spid="_x0000_s1031" style="position:absolute;left:1144;top:9144;width:148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>
                  <v:textbox>
                    <w:txbxContent>
                      <w:p w:rsidR="00D70B18" w:rsidRPr="001F5CC1" w:rsidRDefault="00D70B18" w:rsidP="0064034C">
                        <w:pPr>
                          <w:pStyle w:val="12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1F5CC1">
                          <w:rPr>
                            <w:rFonts w:ascii="Times New Roman" w:hAnsi="Times New Roman"/>
                          </w:rPr>
                          <w:t>Основные произво</w:t>
                        </w:r>
                        <w:r w:rsidRPr="001F5CC1">
                          <w:rPr>
                            <w:rFonts w:ascii="Times New Roman" w:hAnsi="Times New Roman"/>
                          </w:rPr>
                          <w:t>д</w:t>
                        </w:r>
                        <w:r w:rsidRPr="001F5CC1">
                          <w:rPr>
                            <w:rFonts w:ascii="Times New Roman" w:hAnsi="Times New Roman"/>
                          </w:rPr>
                          <w:t>ственные подразд</w:t>
                        </w:r>
                        <w:r w:rsidRPr="001F5CC1">
                          <w:rPr>
                            <w:rFonts w:ascii="Times New Roman" w:hAnsi="Times New Roman"/>
                          </w:rPr>
                          <w:t>е</w:t>
                        </w:r>
                        <w:r w:rsidRPr="001F5CC1">
                          <w:rPr>
                            <w:rFonts w:ascii="Times New Roman" w:hAnsi="Times New Roman"/>
                          </w:rPr>
                          <w:t>ления</w:t>
                        </w:r>
                      </w:p>
                    </w:txbxContent>
                  </v:textbox>
                </v:rect>
                <v:rect id="Rectangle 14" o:spid="_x0000_s1032" style="position:absolute;left:18290;top:9144;width:1542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jc w:val="center"/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Вспомогательные и обслуживающие подразделения</w:t>
                        </w:r>
                      </w:p>
                    </w:txbxContent>
                  </v:textbox>
                </v:rect>
                <v:rect id="Rectangle 15" o:spid="_x0000_s1033" style="position:absolute;left:34284;top:9144;width:1372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jc w:val="center"/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Подсобные и промышленные производства</w:t>
                        </w:r>
                      </w:p>
                    </w:txbxContent>
                  </v:textbox>
                </v:rect>
                <v:rect id="Rectangle 16" o:spid="_x0000_s1034" style="position:absolute;left:50286;top:9144;width:1082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jc w:val="center"/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Службы</w:t>
                        </w:r>
                      </w:p>
                    </w:txbxContent>
                  </v:textbox>
                </v:rect>
                <v:line id="Line 17" o:spid="_x0000_s1035" style="position:absolute;visibility:visible;mso-wrap-style:square" from="5712,6858" to="5486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18" o:spid="_x0000_s1036" style="position:absolute;visibility:visible;mso-wrap-style:square" from="5712,6858" to="571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    <v:stroke endarrow="block"/>
                </v:line>
                <v:line id="Line 19" o:spid="_x0000_s1037" style="position:absolute;visibility:visible;mso-wrap-style:square" from="24003,6858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/pM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y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f/pMUAAADcAAAADwAAAAAAAAAA&#10;AAAAAAChAgAAZHJzL2Rvd25yZXYueG1sUEsFBgAAAAAEAAQA+QAAAJMDAAAAAA==&#10;">
                  <v:stroke endarrow="block"/>
                </v:line>
                <v:line id="Line 20" o:spid="_x0000_s1038" style="position:absolute;visibility:visible;mso-wrap-style:square" from="40005,6858" to="4000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aP8QAAADc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1o/xAAAANwAAAAPAAAAAAAAAAAA&#10;AAAAAKECAABkcnMvZG93bnJldi54bWxQSwUGAAAAAAQABAD5AAAAkgMAAAAA&#10;">
                  <v:stroke endarrow="block"/>
                </v:line>
                <v:line id="Line 21" o:spid="_x0000_s1039" style="position:absolute;visibility:visible;mso-wrap-style:square" from="54863,6858" to="5486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OTcIAAADcAAAADwAAAGRycy9kb3ducmV2LnhtbERPTWvCMBi+D/YfwjvwNlM92FmNIisD&#10;D27gB55fm9em2LwpTazx3y+HwY4Pz/dyHW0rBup941jBZJyBIK6cbrhWcDp+vX+A8AFZY+uYFDzJ&#10;w3r1+rLEQrsH72k4hFqkEPYFKjAhdIWUvjJk0Y9dR5y4q+sthgT7WuoeHynctnKaZTNpseHUYLCj&#10;T0PV7XC3CnJT7mUuy93xpxyayTx+x/NlrtToLW4WIALF8C/+c2+1gmme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TOTcIAAADcAAAADwAAAAAAAAAAAAAA&#10;AAChAgAAZHJzL2Rvd25yZXYueG1sUEsFBgAAAAAEAAQA+QAAAJADAAAAAA==&#10;">
                  <v:stroke endarrow="block"/>
                </v:line>
                <v:line id="Line 22" o:spid="_x0000_s1040" style="position:absolute;visibility:visible;mso-wrap-style:square" from="28571,3429" to="2857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hr1s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DL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hr1sUAAADcAAAADwAAAAAAAAAA&#10;AAAAAAChAgAAZHJzL2Rvd25yZXYueG1sUEsFBgAAAAAEAAQA+QAAAJMDAAAAAA==&#10;">
                  <v:stroke endarrow="block"/>
                </v:line>
                <v:rect id="Rectangle 23" o:spid="_x0000_s1041" style="position:absolute;left:3432;top:17432;width:12570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МТФ №1</w:t>
                        </w:r>
                      </w:p>
                    </w:txbxContent>
                  </v:textbox>
                </v:rect>
                <v:rect id="Rectangle 24" o:spid="_x0000_s1042" style="position:absolute;left:3432;top:22860;width:12570;height: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МТФ №3</w:t>
                        </w:r>
                      </w:p>
                    </w:txbxContent>
                  </v:textbox>
                </v:rect>
                <v:rect id="Rectangle 25" o:spid="_x0000_s1043" style="position:absolute;left:3457;top:28007;width:1257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Комплекс крупного рог</w:t>
                        </w:r>
                        <w:r w:rsidRPr="008D4C4C">
                          <w:rPr>
                            <w:b w:val="0"/>
                          </w:rPr>
                          <w:t>а</w:t>
                        </w:r>
                        <w:r w:rsidRPr="008D4C4C">
                          <w:rPr>
                            <w:b w:val="0"/>
                          </w:rPr>
                          <w:t>того скота</w:t>
                        </w:r>
                      </w:p>
                    </w:txbxContent>
                  </v:textbox>
                </v:rect>
                <v:rect id="Rectangle 26" o:spid="_x0000_s1044" style="position:absolute;left:3441;top:37244;width:1256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Тракторно-полеводческая бригада №1</w:t>
                        </w:r>
                      </w:p>
                      <w:p w:rsidR="00D70B18" w:rsidRDefault="00D70B18" w:rsidP="0064034C"/>
                    </w:txbxContent>
                  </v:textbox>
                </v:rect>
                <v:rect id="Rectangle 27" o:spid="_x0000_s1045" style="position:absolute;left:3457;top:46871;width:125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Тракторно-полеводческая бригада №2</w:t>
                        </w:r>
                      </w:p>
                      <w:p w:rsidR="00D70B18" w:rsidRDefault="00D70B18" w:rsidP="0064034C"/>
                    </w:txbxContent>
                  </v:textbox>
                </v:rect>
                <v:rect id="Rectangle 28" o:spid="_x0000_s1046" style="position:absolute;left:20570;top:17432;width:11434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</w:rPr>
                          <w:t>Зерноток</w:t>
                        </w:r>
                        <w:proofErr w:type="spellEnd"/>
                        <w:r w:rsidRPr="008D4C4C"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29" o:spid="_x0000_s1047" style="position:absolute;visibility:visible;mso-wrap-style:square" from="1144,16002" to="1152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<v:rect id="Rectangle 30" o:spid="_x0000_s1048" style="position:absolute;left:20578;top:22860;width:11434;height: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</w:rPr>
                          <w:t>Атогараж</w:t>
                        </w:r>
                        <w:proofErr w:type="spellEnd"/>
                      </w:p>
                    </w:txbxContent>
                  </v:textbox>
                </v:rect>
                <v:line id="Line 31" o:spid="_x0000_s1049" style="position:absolute;visibility:visible;mso-wrap-style:square" from="1144,20574" to="3432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v:line id="Line 32" o:spid="_x0000_s1050" style="position:absolute;visibility:visible;mso-wrap-style:square" from="1144,25146" to="3432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33" o:spid="_x0000_s1051" style="position:absolute;visibility:visible;mso-wrap-style:square" from="1169,30877" to="3457,30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34" o:spid="_x0000_s1052" style="position:absolute;visibility:visible;mso-wrap-style:square" from="1144,42282" to="3432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35" o:spid="_x0000_s1053" style="position:absolute;visibility:visible;mso-wrap-style:square" from="1144,51435" to="3432,5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rect id="Rectangle 36" o:spid="_x0000_s1054" style="position:absolute;left:20578;top:28007;width:11434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МТМ</w:t>
                        </w:r>
                      </w:p>
                    </w:txbxContent>
                  </v:textbox>
                </v:rect>
                <v:rect id="Rectangle 37" o:spid="_x0000_s1055" style="position:absolute;left:20578;top:33815;width:11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</w:rPr>
                          <w:t>Электроцех</w:t>
                        </w:r>
                        <w:proofErr w:type="spellEnd"/>
                      </w:p>
                    </w:txbxContent>
                  </v:textbox>
                </v:rect>
                <v:rect id="Rectangle 38" o:spid="_x0000_s1056" style="position:absolute;left:20570;top:38862;width:11434;height:4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Склад запч</w:t>
                        </w:r>
                        <w:r w:rsidRPr="008D4C4C">
                          <w:rPr>
                            <w:b w:val="0"/>
                          </w:rPr>
                          <w:t>а</w:t>
                        </w:r>
                        <w:r w:rsidRPr="008D4C4C">
                          <w:rPr>
                            <w:b w:val="0"/>
                          </w:rPr>
                          <w:t>стей</w:t>
                        </w:r>
                      </w:p>
                    </w:txbxContent>
                  </v:textbox>
                </v:rect>
                <v:rect id="Rectangle 39" o:spid="_x0000_s1057" style="position:absolute;left:20570;top:44585;width:1143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Склад мин</w:t>
                        </w:r>
                        <w:r w:rsidRPr="008D4C4C">
                          <w:rPr>
                            <w:b w:val="0"/>
                          </w:rPr>
                          <w:t>е</w:t>
                        </w:r>
                        <w:r w:rsidRPr="008D4C4C">
                          <w:rPr>
                            <w:b w:val="0"/>
                          </w:rPr>
                          <w:t>ральных удобрений</w:t>
                        </w:r>
                      </w:p>
                    </w:txbxContent>
                  </v:textbox>
                </v:rect>
                <v:rect id="Rectangle 40" o:spid="_x0000_s1058" style="position:absolute;left:20570;top:52578;width:11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 xml:space="preserve">Нефтебаза </w:t>
                        </w:r>
                      </w:p>
                    </w:txbxContent>
                  </v:textbox>
                </v:rect>
                <v:rect id="Rectangle 41" o:spid="_x0000_s1059" style="position:absolute;left:20570;top:57150;width:114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</w:rPr>
                          <w:t>Агрохимлабо-ратория</w:t>
                        </w:r>
                        <w:proofErr w:type="spellEnd"/>
                      </w:p>
                    </w:txbxContent>
                  </v:textbox>
                </v:rect>
                <v:line id="Line 42" o:spid="_x0000_s1060" style="position:absolute;visibility:visible;mso-wrap-style:square" from="18290,16002" to="18298,5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43" o:spid="_x0000_s1061" style="position:absolute;visibility:visible;mso-wrap-style:square" from="18290,59910" to="20570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44" o:spid="_x0000_s1062" style="position:absolute;visibility:visible;mso-wrap-style:square" from="18298,53729" to="20578,5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45" o:spid="_x0000_s1063" style="position:absolute;visibility:visible;mso-wrap-style:square" from="18290,48006" to="20570,4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46" o:spid="_x0000_s1064" style="position:absolute;visibility:visible;mso-wrap-style:square" from="18298,41148" to="20578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47" o:spid="_x0000_s1065" style="position:absolute;visibility:visible;mso-wrap-style:square" from="18290,35449" to="20570,3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48" o:spid="_x0000_s1066" style="position:absolute;visibility:visible;mso-wrap-style:square" from="18298,30869" to="20578,3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49" o:spid="_x0000_s1067" style="position:absolute;visibility:visible;mso-wrap-style:square" from="18298,24561" to="20578,2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v:line id="Line 50" o:spid="_x0000_s1068" style="position:absolute;visibility:visible;mso-wrap-style:square" from="18298,18863" to="20578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rect id="Rectangle 51" o:spid="_x0000_s1069" style="position:absolute;left:36581;top:17432;width:10289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Столярный цех</w:t>
                        </w:r>
                      </w:p>
                    </w:txbxContent>
                  </v:textbox>
                </v:rect>
                <v:rect id="Rectangle 52" o:spid="_x0000_s1070" style="position:absolute;left:36623;top:22860;width:10281;height: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Пилорама</w:t>
                        </w:r>
                      </w:p>
                    </w:txbxContent>
                  </v:textbox>
                </v:rect>
                <v:rect id="Rectangle 53" o:spid="_x0000_s1071" style="position:absolute;left:36623;top:28007;width:102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 xml:space="preserve">Столовая </w:t>
                        </w:r>
                      </w:p>
                    </w:txbxContent>
                  </v:textbox>
                </v:rect>
                <v:rect id="Rectangle 54" o:spid="_x0000_s1072" style="position:absolute;left:36581;top:32842;width:10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Пекарня</w:t>
                        </w:r>
                      </w:p>
                      <w:p w:rsidR="00D70B18" w:rsidRDefault="00D70B18" w:rsidP="0064034C"/>
                    </w:txbxContent>
                  </v:textbox>
                </v:rect>
                <v:line id="Line 55" o:spid="_x0000_s1073" style="position:absolute;visibility:visible;mso-wrap-style:square" from="34258,16002" to="34292,3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56" o:spid="_x0000_s1074" style="position:absolute;visibility:visible;mso-wrap-style:square" from="34334,19422" to="3662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57" o:spid="_x0000_s1075" style="position:absolute;visibility:visible;mso-wrap-style:square" from="34258,25137" to="3654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58" o:spid="_x0000_s1076" style="position:absolute;visibility:visible;mso-wrap-style:square" from="34292,29718" to="36581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59" o:spid="_x0000_s1077" style="position:absolute;visibility:visible;mso-wrap-style:square" from="34267,39530" to="36564,39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rect id="Rectangle 60" o:spid="_x0000_s1078" style="position:absolute;left:51430;top:17432;width:968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Планово-учетная</w:t>
                        </w:r>
                      </w:p>
                    </w:txbxContent>
                  </v:textbox>
                </v:rect>
                <v:rect id="Rectangle 61" o:spid="_x0000_s1079" style="position:absolute;left:51380;top:30869;width:9734;height:5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proofErr w:type="gramStart"/>
                        <w:r w:rsidRPr="008D4C4C">
                          <w:rPr>
                            <w:b w:val="0"/>
                          </w:rPr>
                          <w:t>Зооветери-нарная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Line 62" o:spid="_x0000_s1080" style="position:absolute;visibility:visible;mso-wrap-style:square" from="50286,16002" to="5028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63" o:spid="_x0000_s1081" style="position:absolute;visibility:visible;mso-wrap-style:square" from="50286,19439" to="51430,1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64" o:spid="_x0000_s1082" style="position:absolute;visibility:visible;mso-wrap-style:square" from="50286,25154" to="51430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65" o:spid="_x0000_s1083" style="position:absolute;visibility:visible;mso-wrap-style:square" from="50286,34273" to="51430,3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66" o:spid="_x0000_s1084" style="position:absolute;visibility:visible;mso-wrap-style:square" from="50286,41148" to="5143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67" o:spid="_x0000_s1085" style="position:absolute;visibility:visible;mso-wrap-style:square" from="1144,35433" to="1152,3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rect id="Rectangle 68" o:spid="_x0000_s1086" style="position:absolute;left:51430;top:22860;width:968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proofErr w:type="spellStart"/>
                        <w:proofErr w:type="gramStart"/>
                        <w:r w:rsidRPr="008D4C4C">
                          <w:rPr>
                            <w:b w:val="0"/>
                          </w:rPr>
                          <w:t>Агрономи-ческая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9" o:spid="_x0000_s1087" style="position:absolute;left:51430;top:38294;width:9684;height:5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</w:rPr>
                        </w:pPr>
                        <w:r w:rsidRPr="008D4C4C">
                          <w:rPr>
                            <w:b w:val="0"/>
                          </w:rPr>
                          <w:t>Инжене</w:t>
                        </w:r>
                        <w:r w:rsidRPr="008D4C4C">
                          <w:rPr>
                            <w:b w:val="0"/>
                          </w:rPr>
                          <w:t>р</w:t>
                        </w:r>
                        <w:r w:rsidRPr="008D4C4C">
                          <w:rPr>
                            <w:b w:val="0"/>
                          </w:rPr>
                          <w:t xml:space="preserve">ная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88" type="#_x0000_t32" style="position:absolute;left:34334;top:34865;width:2247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    <v:stroke endarrow="block"/>
                </v:shape>
                <v:rect id="Rectangle 71" o:spid="_x0000_s1089" style="position:absolute;left:36581;top:38294;width:10289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D70B18" w:rsidRPr="00AE7C68" w:rsidRDefault="00D70B18" w:rsidP="0064034C">
                        <w:r w:rsidRPr="008D4C4C">
                          <w:rPr>
                            <w:b w:val="0"/>
                          </w:rPr>
                          <w:t xml:space="preserve">Швейный </w:t>
                        </w:r>
                        <w:r>
                          <w:t>цех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  <w:r w:rsidRPr="0064034C">
        <w:rPr>
          <w:b w:val="0"/>
          <w:sz w:val="28"/>
          <w:szCs w:val="28"/>
        </w:rPr>
        <w:t xml:space="preserve">Схема организационно-производственной структуры </w:t>
      </w: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  <w:r w:rsidRPr="0064034C">
        <w:rPr>
          <w:b w:val="0"/>
          <w:sz w:val="28"/>
          <w:szCs w:val="28"/>
        </w:rPr>
        <w:t xml:space="preserve">АО «Учхоз Июльское» </w:t>
      </w:r>
    </w:p>
    <w:p w:rsidR="002B7F97" w:rsidRDefault="002B7F97" w:rsidP="00C47729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2B7F97" w:rsidRPr="00C47729" w:rsidRDefault="00EF220D" w:rsidP="0064034C">
      <w:pPr>
        <w:spacing w:line="360" w:lineRule="auto"/>
        <w:ind w:firstLine="709"/>
        <w:jc w:val="right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-772160</wp:posOffset>
                </wp:positionV>
                <wp:extent cx="384810" cy="276225"/>
                <wp:effectExtent l="11430" t="8890" r="13335" b="10160"/>
                <wp:wrapNone/>
                <wp:docPr id="26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218.1pt;margin-top:-60.8pt;width:30.3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" strokecolor="white"/>
            </w:pict>
          </mc:Fallback>
        </mc:AlternateContent>
      </w:r>
      <w:r w:rsidR="002B7F97" w:rsidRPr="00C47729">
        <w:rPr>
          <w:b w:val="0"/>
        </w:rPr>
        <w:t>Приложение Б 2</w:t>
      </w:r>
    </w:p>
    <w:p w:rsidR="002B7F97" w:rsidRPr="0064034C" w:rsidRDefault="00EF220D" w:rsidP="0064034C">
      <w:pPr>
        <w:spacing w:line="360" w:lineRule="auto"/>
        <w:jc w:val="center"/>
        <w:rPr>
          <w:b w:val="0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-4593590</wp:posOffset>
                </wp:positionH>
                <wp:positionV relativeFrom="line">
                  <wp:posOffset>-1270</wp:posOffset>
                </wp:positionV>
                <wp:extent cx="9294495" cy="5154930"/>
                <wp:effectExtent l="0" t="0" r="0" b="0"/>
                <wp:wrapNone/>
                <wp:docPr id="69" name="Полотно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988154" y="35999"/>
                            <a:ext cx="789299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jc w:val="center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70860" y="733465"/>
                            <a:ext cx="967069" cy="430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Зам</w:t>
                              </w:r>
                              <w:proofErr w:type="gram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.д</w:t>
                              </w:r>
                              <w:proofErr w:type="gram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иректора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 по производству</w:t>
                              </w:r>
                            </w:p>
                            <w:p w:rsidR="00D70B18" w:rsidRPr="008F483E" w:rsidRDefault="00D70B18" w:rsidP="0064034C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7579" y="1652142"/>
                            <a:ext cx="614761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790268" y="1652142"/>
                            <a:ext cx="687809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2A1FC3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Главный экономист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26758" y="1652142"/>
                            <a:ext cx="614761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Главный инженер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423168" y="1652142"/>
                            <a:ext cx="614761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Главный агроном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251254" y="1652142"/>
                            <a:ext cx="692221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Главный зоотехник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126" name="Line 81"/>
                        <wps:cNvCnPr/>
                        <wps:spPr bwMode="auto">
                          <a:xfrm>
                            <a:off x="1278291" y="1326831"/>
                            <a:ext cx="6282720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2"/>
                        <wps:cNvCnPr/>
                        <wps:spPr bwMode="auto">
                          <a:xfrm>
                            <a:off x="1278291" y="1331386"/>
                            <a:ext cx="646" cy="320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83"/>
                        <wps:cNvCnPr/>
                        <wps:spPr bwMode="auto">
                          <a:xfrm>
                            <a:off x="2820043" y="1331386"/>
                            <a:ext cx="646" cy="320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84"/>
                        <wps:cNvCnPr/>
                        <wps:spPr bwMode="auto">
                          <a:xfrm>
                            <a:off x="3675925" y="1330735"/>
                            <a:ext cx="646" cy="321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85"/>
                        <wps:cNvCnPr/>
                        <wps:spPr bwMode="auto">
                          <a:xfrm>
                            <a:off x="4479446" y="1330084"/>
                            <a:ext cx="1939" cy="322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86"/>
                        <wps:cNvCnPr/>
                        <wps:spPr bwMode="auto">
                          <a:xfrm>
                            <a:off x="6156949" y="1331386"/>
                            <a:ext cx="646" cy="320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24887" y="2100420"/>
                            <a:ext cx="678759" cy="449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proofErr w:type="spell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Зам</w:t>
                              </w:r>
                              <w:proofErr w:type="gram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.г</w:t>
                              </w:r>
                              <w:proofErr w:type="gram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лавного</w:t>
                              </w:r>
                              <w:proofErr w:type="spellEnd"/>
                            </w:p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бухгалтера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2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43763" y="2101071"/>
                            <a:ext cx="594722" cy="449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Завед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у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ющий</w:t>
                              </w:r>
                            </w:p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гаражом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3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07205" y="2680774"/>
                            <a:ext cx="574036" cy="570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F483E" w:rsidRDefault="00D70B18" w:rsidP="0064034C">
                              <w:pPr>
                                <w:pStyle w:val="a9"/>
                                <w:rPr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    Ст. агроном-семе-</w:t>
                              </w:r>
                              <w:proofErr w:type="spell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новод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3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354037" y="2100420"/>
                            <a:ext cx="511978" cy="580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Гл. </w:t>
                              </w: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зоот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.- селе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к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ционер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33" name="Line 91"/>
                        <wps:cNvCnPr/>
                        <wps:spPr bwMode="auto">
                          <a:xfrm flipH="1">
                            <a:off x="2628051" y="1946223"/>
                            <a:ext cx="646" cy="2676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92"/>
                        <wps:cNvCnPr/>
                        <wps:spPr bwMode="auto">
                          <a:xfrm>
                            <a:off x="3421229" y="2003477"/>
                            <a:ext cx="646" cy="2379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93"/>
                        <wps:cNvCnPr/>
                        <wps:spPr bwMode="auto">
                          <a:xfrm>
                            <a:off x="5836317" y="2004779"/>
                            <a:ext cx="646" cy="886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94"/>
                        <wps:cNvCnPr/>
                        <wps:spPr bwMode="auto">
                          <a:xfrm flipH="1">
                            <a:off x="4251900" y="2003477"/>
                            <a:ext cx="646" cy="28028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37230" y="2724366"/>
                            <a:ext cx="555936" cy="527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Зоотех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. по </w:t>
                              </w: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плем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.</w:t>
                              </w:r>
                            </w:p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делу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3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337230" y="3301467"/>
                            <a:ext cx="665830" cy="345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Зав</w:t>
                              </w:r>
                              <w:proofErr w:type="gram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.л</w:t>
                              </w:r>
                              <w:proofErr w:type="gram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або-раторией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3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54037" y="3711359"/>
                            <a:ext cx="646437" cy="364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Бригад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ры  ферм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335937" y="4529190"/>
                            <a:ext cx="667123" cy="478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Начальник</w:t>
                              </w:r>
                            </w:p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комплекса КРС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24887" y="2628074"/>
                            <a:ext cx="579207" cy="43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  <w:szCs w:val="20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  <w:szCs w:val="20"/>
                                </w:rPr>
                                <w:t>Бухга</w:t>
                              </w:r>
                              <w:r w:rsidRPr="00E13A53">
                                <w:rPr>
                                  <w:b w:val="0"/>
                                  <w:sz w:val="17"/>
                                  <w:szCs w:val="20"/>
                                </w:rPr>
                                <w:t>л</w:t>
                              </w:r>
                              <w:r w:rsidRPr="00E13A53">
                                <w:rPr>
                                  <w:b w:val="0"/>
                                  <w:sz w:val="17"/>
                                  <w:szCs w:val="20"/>
                                </w:rPr>
                                <w:t>терия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743117" y="2667111"/>
                            <a:ext cx="595368" cy="43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5"/>
                                  <w:szCs w:val="20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>Заведу</w:t>
                              </w:r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>ю</w:t>
                              </w:r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>щий МТМ</w:t>
                              </w:r>
                            </w:p>
                            <w:p w:rsidR="00D70B18" w:rsidRPr="008F483E" w:rsidRDefault="00D70B18" w:rsidP="0064034C">
                              <w:pPr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876245" y="2100420"/>
                            <a:ext cx="601833" cy="449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Экон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о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мист по труду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514316" y="3301467"/>
                            <a:ext cx="605065" cy="472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Агроном по уд</w:t>
                              </w:r>
                              <w:proofErr w:type="gram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.</w:t>
                              </w:r>
                              <w:proofErr w:type="gram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и</w:t>
                              </w:r>
                              <w:proofErr w:type="gram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химзащ</w:t>
                              </w:r>
                              <w:proofErr w:type="spell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490398" y="3877918"/>
                            <a:ext cx="620579" cy="358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proofErr w:type="gram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Агроном-сем</w:t>
                              </w:r>
                              <w:proofErr w:type="gram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511730" y="4316436"/>
                            <a:ext cx="621226" cy="614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Бригад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и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ры </w:t>
                              </w:r>
                              <w:proofErr w:type="spell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тракт</w:t>
                              </w:r>
                              <w:proofErr w:type="gram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.б</w:t>
                              </w:r>
                              <w:proofErr w:type="gram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ригад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743117" y="3207778"/>
                            <a:ext cx="594722" cy="43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5"/>
                                  <w:szCs w:val="20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>Инженер по ЭМТП</w:t>
                              </w:r>
                            </w:p>
                            <w:p w:rsidR="00D70B18" w:rsidRPr="008F483E" w:rsidRDefault="00D70B18" w:rsidP="0064034C">
                              <w:pPr>
                                <w:rPr>
                                  <w:sz w:val="17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48" name="Line 106"/>
                        <wps:cNvCnPr/>
                        <wps:spPr bwMode="auto">
                          <a:xfrm>
                            <a:off x="1790269" y="2268931"/>
                            <a:ext cx="85976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939875" y="2137081"/>
                            <a:ext cx="614761" cy="395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Инженер МЖФ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5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88041" y="3154427"/>
                            <a:ext cx="616054" cy="483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Кладо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в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щики 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5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022453" y="733465"/>
                            <a:ext cx="879154" cy="430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proofErr w:type="spell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Зам</w:t>
                              </w:r>
                              <w:proofErr w:type="gram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.д</w:t>
                              </w:r>
                              <w:proofErr w:type="gram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иректора</w:t>
                              </w:r>
                              <w:proofErr w:type="spellEnd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 по снабжению</w:t>
                              </w:r>
                            </w:p>
                            <w:p w:rsidR="00D70B18" w:rsidRPr="008F483E" w:rsidRDefault="00D70B18" w:rsidP="0064034C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52" name="Line 110"/>
                        <wps:cNvCnPr/>
                        <wps:spPr bwMode="auto">
                          <a:xfrm>
                            <a:off x="5262927" y="1328783"/>
                            <a:ext cx="646" cy="323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023746" y="1652142"/>
                            <a:ext cx="684577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Главный ветврач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5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110368" y="2101071"/>
                            <a:ext cx="676819" cy="395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Ветврачи отделений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5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110368" y="2628074"/>
                            <a:ext cx="676819" cy="527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Ветфель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д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шеры о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т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делений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12" name="Line 114"/>
                        <wps:cNvCnPr/>
                        <wps:spPr bwMode="auto">
                          <a:xfrm>
                            <a:off x="5021806" y="2003477"/>
                            <a:ext cx="646" cy="8880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15"/>
                        <wps:cNvCnPr/>
                        <wps:spPr bwMode="auto">
                          <a:xfrm flipH="1" flipV="1">
                            <a:off x="5021806" y="2865551"/>
                            <a:ext cx="646" cy="1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836317" y="1652142"/>
                            <a:ext cx="614761" cy="352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Главный энергетик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15" name="AutoShap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6558" y="480373"/>
                            <a:ext cx="7757" cy="2530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118"/>
                        <wps:cNvCnPr>
                          <a:cxnSpLocks noChangeShapeType="1"/>
                          <a:endCxn id="251" idx="0"/>
                        </wps:cNvCnPr>
                        <wps:spPr bwMode="auto">
                          <a:xfrm flipH="1">
                            <a:off x="5462030" y="480373"/>
                            <a:ext cx="3879" cy="2530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1024887" y="471264"/>
                            <a:ext cx="4437142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120"/>
                        <wps:cNvCnPr>
                          <a:cxnSpLocks noChangeShapeType="1"/>
                          <a:stCxn id="120" idx="2"/>
                        </wps:cNvCnPr>
                        <wps:spPr bwMode="auto">
                          <a:xfrm>
                            <a:off x="3555041" y="1163525"/>
                            <a:ext cx="646" cy="167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789622" y="1946223"/>
                            <a:ext cx="646" cy="921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17579" y="2003477"/>
                            <a:ext cx="646" cy="13988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876245" y="2628074"/>
                            <a:ext cx="496463" cy="478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Уче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т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чики бригад 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22" name="AutoShape 124"/>
                        <wps:cNvCnPr>
                          <a:cxnSpLocks noChangeShapeType="1"/>
                          <a:endCxn id="221" idx="1"/>
                        </wps:cNvCnPr>
                        <wps:spPr bwMode="auto">
                          <a:xfrm>
                            <a:off x="1790269" y="2866852"/>
                            <a:ext cx="8597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1991311" y="1389942"/>
                            <a:ext cx="646" cy="262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126"/>
                        <wps:cNvCnPr>
                          <a:cxnSpLocks noChangeShapeType="1"/>
                          <a:stCxn id="126" idx="1"/>
                        </wps:cNvCnPr>
                        <wps:spPr bwMode="auto">
                          <a:xfrm>
                            <a:off x="7561010" y="1327482"/>
                            <a:ext cx="646" cy="324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571962" y="1653443"/>
                            <a:ext cx="596015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F483E" w:rsidRDefault="00D70B18" w:rsidP="0064034C">
                              <w:pPr>
                                <w:pStyle w:val="a9"/>
                                <w:rPr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Старший прораб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9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603448" y="733465"/>
                            <a:ext cx="769260" cy="430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Инспектор отдела ка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д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ров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9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015380" y="733465"/>
                            <a:ext cx="700738" cy="37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Зав. стол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о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вой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9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942828" y="474517"/>
                            <a:ext cx="646" cy="263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131"/>
                        <wps:cNvCnPr>
                          <a:cxnSpLocks noChangeShapeType="1"/>
                          <a:stCxn id="228" idx="1"/>
                          <a:endCxn id="228" idx="1"/>
                        </wps:cNvCnPr>
                        <wps:spPr bwMode="auto">
                          <a:xfrm>
                            <a:off x="1024887" y="2324884"/>
                            <a:ext cx="64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132"/>
                        <wps:cNvCnPr>
                          <a:cxnSpLocks noChangeShapeType="1"/>
                          <a:endCxn id="241" idx="1"/>
                        </wps:cNvCnPr>
                        <wps:spPr bwMode="auto">
                          <a:xfrm>
                            <a:off x="918225" y="2837574"/>
                            <a:ext cx="106662" cy="9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133"/>
                        <wps:cNvCnPr>
                          <a:cxnSpLocks noChangeShapeType="1"/>
                          <a:endCxn id="250" idx="1"/>
                        </wps:cNvCnPr>
                        <wps:spPr bwMode="auto">
                          <a:xfrm flipV="1">
                            <a:off x="917579" y="3396458"/>
                            <a:ext cx="70462" cy="65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2626758" y="2865551"/>
                            <a:ext cx="125409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43763" y="3773818"/>
                            <a:ext cx="595368" cy="46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 xml:space="preserve">Зав. </w:t>
                              </w:r>
                              <w:proofErr w:type="spellStart"/>
                              <w:proofErr w:type="gramStart"/>
                              <w:r w:rsidRPr="00E13A53">
                                <w:rPr>
                                  <w:b w:val="0"/>
                                  <w:sz w:val="15"/>
                                  <w:szCs w:val="20"/>
                                </w:rPr>
                                <w:t>н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е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ф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те</w:t>
                              </w:r>
                              <w:proofErr w:type="spellEnd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-базой</w:t>
                              </w:r>
                              <w:proofErr w:type="gramEnd"/>
                            </w:p>
                            <w:p w:rsidR="00D70B18" w:rsidRPr="008F483E" w:rsidRDefault="00D70B18" w:rsidP="0064034C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29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2626758" y="3402964"/>
                            <a:ext cx="109894" cy="9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62083" y="4529190"/>
                            <a:ext cx="674234" cy="478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F483E" w:rsidRDefault="00D70B18" w:rsidP="0064034C">
                              <w:pPr>
                                <w:pStyle w:val="a9"/>
                                <w:rPr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Бригадиры комплекса</w:t>
                              </w:r>
                              <w:r w:rsidRPr="008F483E">
                                <w:rPr>
                                  <w:sz w:val="17"/>
                                </w:rPr>
                                <w:t xml:space="preserve"> 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КРС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01" name="AutoShape 138"/>
                        <wps:cNvCnPr>
                          <a:cxnSpLocks noChangeShapeType="1"/>
                          <a:stCxn id="233" idx="1"/>
                          <a:endCxn id="246" idx="1"/>
                        </wps:cNvCnPr>
                        <wps:spPr bwMode="auto">
                          <a:xfrm>
                            <a:off x="2628697" y="4622879"/>
                            <a:ext cx="883033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7200" y="2694437"/>
                            <a:ext cx="614761" cy="460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Инженер-электрик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0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846051" y="666451"/>
                            <a:ext cx="651608" cy="43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Мастер швейного цеха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04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65908" y="1244853"/>
                            <a:ext cx="1769298" cy="1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1342" y="1105620"/>
                            <a:ext cx="646" cy="139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6499" y="1105620"/>
                            <a:ext cx="1939" cy="139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36257" y="738019"/>
                            <a:ext cx="445395" cy="425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Се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к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р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е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тарь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08" name="AutoShape 145"/>
                        <wps:cNvCnPr>
                          <a:cxnSpLocks noChangeShapeType="1"/>
                          <a:endCxn id="307" idx="0"/>
                        </wps:cNvCnPr>
                        <wps:spPr bwMode="auto">
                          <a:xfrm>
                            <a:off x="2748288" y="480373"/>
                            <a:ext cx="10989" cy="257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7230" y="471915"/>
                            <a:ext cx="16807" cy="855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147"/>
                        <wps:cNvCnPr>
                          <a:cxnSpLocks noChangeShapeType="1"/>
                          <a:stCxn id="236" idx="1"/>
                          <a:endCxn id="240" idx="1"/>
                        </wps:cNvCnPr>
                        <wps:spPr bwMode="auto">
                          <a:xfrm flipV="1">
                            <a:off x="4252547" y="4768618"/>
                            <a:ext cx="83390" cy="377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148"/>
                        <wps:cNvCnPr>
                          <a:cxnSpLocks noChangeShapeType="1"/>
                          <a:stCxn id="300" idx="1"/>
                          <a:endCxn id="240" idx="3"/>
                        </wps:cNvCnPr>
                        <wps:spPr bwMode="auto">
                          <a:xfrm flipH="1">
                            <a:off x="5003060" y="4768618"/>
                            <a:ext cx="159023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4251254" y="3934522"/>
                            <a:ext cx="129934" cy="1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5465908" y="1163525"/>
                            <a:ext cx="646" cy="81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648090" y="3991776"/>
                            <a:ext cx="111187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3421229" y="3637838"/>
                            <a:ext cx="8597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3404421" y="3067243"/>
                            <a:ext cx="102137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4421" y="3991126"/>
                            <a:ext cx="8597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421875" y="4382800"/>
                            <a:ext cx="129934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4245436" y="2890925"/>
                            <a:ext cx="91794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5043139" y="2268280"/>
                            <a:ext cx="67229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5003060" y="2865551"/>
                            <a:ext cx="107309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5836317" y="2890274"/>
                            <a:ext cx="120884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5836317" y="2289100"/>
                            <a:ext cx="107309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4245436" y="3427037"/>
                            <a:ext cx="86623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4245436" y="2401658"/>
                            <a:ext cx="111187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051" y="2352211"/>
                            <a:ext cx="115712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024887" y="480373"/>
                            <a:ext cx="646" cy="2530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26431" y="738019"/>
                            <a:ext cx="652901" cy="425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Главный инженер </w:t>
                              </w:r>
                              <w:proofErr w:type="gramStart"/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ОТ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29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3449672" y="2352211"/>
                            <a:ext cx="102137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551809" y="2100420"/>
                            <a:ext cx="559168" cy="527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E13A53" w:rsidRDefault="00D70B18" w:rsidP="0064034C">
                              <w:pPr>
                                <w:pStyle w:val="a9"/>
                                <w:rPr>
                                  <w:b w:val="0"/>
                                  <w:sz w:val="17"/>
                                </w:rPr>
                              </w:pP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Начал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ь</w:t>
                              </w:r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 xml:space="preserve">ник </w:t>
                              </w:r>
                              <w:proofErr w:type="spellStart"/>
                              <w:r w:rsidRPr="00E13A53">
                                <w:rPr>
                                  <w:b w:val="0"/>
                                  <w:sz w:val="17"/>
                                </w:rPr>
                                <w:t>зер-нотока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31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4251254" y="4334003"/>
                            <a:ext cx="106662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354037" y="4140769"/>
                            <a:ext cx="808046" cy="322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F483E" w:rsidRDefault="00D70B18" w:rsidP="0064034C">
                              <w:pPr>
                                <w:pStyle w:val="a9"/>
                                <w:rPr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 xml:space="preserve">Зоотехники </w:t>
                              </w:r>
                              <w:proofErr w:type="gramStart"/>
                              <w:r w:rsidRPr="008F483E">
                                <w:rPr>
                                  <w:sz w:val="17"/>
                                </w:rPr>
                                <w:t>о</w:t>
                              </w: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тде</w:t>
                              </w:r>
                              <w:r w:rsidRPr="008F483E">
                                <w:rPr>
                                  <w:sz w:val="17"/>
                                </w:rPr>
                                <w:t>лен</w:t>
                              </w:r>
                              <w:proofErr w:type="gramEnd"/>
                              <w:r w:rsidRPr="008F483E"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333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6905523" y="1331386"/>
                            <a:ext cx="3879" cy="3220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38438" y="1653443"/>
                            <a:ext cx="697505" cy="35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0B18" w:rsidRPr="008D4C4C" w:rsidRDefault="00D70B18" w:rsidP="0064034C">
                              <w:pPr>
                                <w:pStyle w:val="a9"/>
                                <w:ind w:right="-73"/>
                                <w:rPr>
                                  <w:b w:val="0"/>
                                  <w:sz w:val="17"/>
                                </w:rPr>
                              </w:pPr>
                              <w:r w:rsidRPr="008D4C4C">
                                <w:rPr>
                                  <w:b w:val="0"/>
                                  <w:sz w:val="17"/>
                                </w:rPr>
                                <w:t>Инженер по технадзору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36" o:spid="_x0000_s1090" editas="canvas" style="position:absolute;margin-left:-361.7pt;margin-top:-.1pt;width:731.85pt;height:405.9pt;z-index:251653120;mso-position-horizontal-relative:char;mso-position-vertical-relative:line" coordsize="92944,5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">
                <v:shape id="_x0000_s1091" type="#_x0000_t75" style="position:absolute;width:92944;height:51549;visibility:visible;mso-wrap-style:square">
                  <v:fill o:detectmouseclick="t"/>
                  <v:path o:connecttype="none"/>
                </v:shape>
                <v:rect id="Rectangle 74" o:spid="_x0000_s1092" style="position:absolute;left:39881;top:359;width:7893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9eMEA&#10;AADcAAAADwAAAGRycy9kb3ducmV2LnhtbERPS2sCMRC+F/wPYQRvNWulPlajSFHota6Ix2EzbhY3&#10;k90k6vbfN4VCb/PxPWe97W0jHuRD7VjBZJyBIC6drrlScCoOrwsQISJrbByTgm8KsN0MXtaYa/fk&#10;L3ocYyVSCIccFZgY21zKUBqyGMauJU7c1XmLMUFfSe3xmcJtI9+ybCYt1pwaDLb0Yai8He9Wwcz1&#10;9vxe3C/t9NKZrtt7S8VcqdGw361AROrjv/jP/anT/MkS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/XjBAAAA3AAAAA8AAAAAAAAAAAAAAAAAmAIAAGRycy9kb3du&#10;cmV2LnhtbFBLBQYAAAAABAAEAPUAAACGAwAAAAA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jc w:val="center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Генеральный директор</w:t>
                        </w:r>
                      </w:p>
                    </w:txbxContent>
                  </v:textbox>
                </v:rect>
                <v:rect id="Rectangle 75" o:spid="_x0000_s1093" style="position:absolute;left:30708;top:7334;width:9671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eWMMA&#10;AADcAAAADwAAAGRycy9kb3ducmV2LnhtbESPQW/CMAyF70j8h8hIu0EK09jUERCaNmnXUTRxtBqv&#10;qdY4bRKg+/fzAYmbrff83ufNbvSdulBMbWADy0UBirgOtuXGwLH6mL+AShnZYheYDPxRgt12Otlg&#10;acOVv+hyyI2SEE4lGnA596XWqXbkMS1CTyzaT4ges6yx0TbiVcJ9p1dFsdYeW5YGhz29Oap/D2dv&#10;YB1G//1UnU/942lww/AePVXPxjzMxv0rqExjvptv159W8FeCL8/IB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eWM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Зам</w:t>
                        </w:r>
                        <w:proofErr w:type="gramStart"/>
                        <w:r w:rsidRPr="008D4C4C">
                          <w:rPr>
                            <w:b w:val="0"/>
                            <w:sz w:val="17"/>
                          </w:rPr>
                          <w:t>.д</w:t>
                        </w:r>
                        <w:proofErr w:type="gramEnd"/>
                        <w:r w:rsidRPr="008D4C4C">
                          <w:rPr>
                            <w:b w:val="0"/>
                            <w:sz w:val="17"/>
                          </w:rPr>
                          <w:t>иректора</w:t>
                        </w:r>
                        <w:proofErr w:type="spellEnd"/>
                        <w:r w:rsidRPr="008D4C4C">
                          <w:rPr>
                            <w:b w:val="0"/>
                            <w:sz w:val="17"/>
                          </w:rPr>
                          <w:t xml:space="preserve"> по производству</w:t>
                        </w:r>
                      </w:p>
                      <w:p w:rsidR="00D70B18" w:rsidRPr="008F483E" w:rsidRDefault="00D70B18" w:rsidP="0064034C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rect id="Rectangle 76" o:spid="_x0000_s1094" style="position:absolute;left:9175;top:16521;width:6148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7w8AA&#10;AADcAAAADwAAAGRycy9kb3ducmV2LnhtbERP32vCMBB+F/Y/hBv4pqnKdFSjjLHBXrUifTyaW1Ns&#10;Lm0StfvvzUDw7T6+n7fZDbYVV/KhcaxgNs1AEFdON1wrOBbfk3cQISJrbB2Tgj8KsNu+jDaYa3fj&#10;PV0PsRYphEOOCkyMXS5lqAxZDFPXESfu13mLMUFfS+3xlsJtK+dZtpQWG04NBjv6NFSdDxerYOkG&#10;e3orLmW3KHvT91/eUrFSavw6fKxBRBriU/xw/+g0fz6D/2fSB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w7w8AAAADcAAAADwAAAAAAAAAAAAAAAACYAgAAZHJzL2Rvd25y&#10;ZXYueG1sUEsFBgAAAAAEAAQA9QAAAIU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Главный бухгалтер</w:t>
                        </w:r>
                      </w:p>
                    </w:txbxContent>
                  </v:textbox>
                </v:rect>
                <v:rect id="Rectangle 77" o:spid="_x0000_s1095" style="position:absolute;left:17902;top:16521;width:6878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6ltMAA&#10;AADcAAAADwAAAGRycy9kb3ducmV2LnhtbERP32vCMBB+F/Y/hBv4pqmVudEZRWSDvWpFfDyaW1Ns&#10;Lm0StfvvzUDw7T6+n7dcD7YVV/KhcaxgNs1AEFdON1wrOJTfkw8QISJrbB2Tgj8KsF69jJZYaHfj&#10;HV33sRYphEOBCkyMXSFlqAxZDFPXESfu13mLMUFfS+3xlsJtK/MsW0iLDacGgx1tDVXn/cUqWLjB&#10;Ht/Ky6mbn3rT91/eUvmu1Ph12HyCiDTEp/jh/tFpfp7D/zPpAr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6ltMAAAADcAAAADwAAAAAAAAAAAAAAAACYAgAAZHJzL2Rvd25y&#10;ZXYueG1sUEsFBgAAAAAEAAQA9QAAAIUDAAAAAA==&#10;">
                  <v:textbox inset="1.95581mm,.97789mm,1.95581mm,.97789mm">
                    <w:txbxContent>
                      <w:p w:rsidR="00D70B18" w:rsidRPr="002A1FC3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Главный экономист</w:t>
                        </w:r>
                      </w:p>
                    </w:txbxContent>
                  </v:textbox>
                </v:rect>
                <v:rect id="Rectangle 78" o:spid="_x0000_s1096" style="position:absolute;left:26267;top:16521;width:6148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AL8AA&#10;AADcAAAADwAAAGRycy9kb3ducmV2LnhtbERP32vCMBB+F/wfwg32pumUuVGNIuLAV62MPh7NrSk2&#10;lzaJWv97Mxjs7T6+n7faDLYVN/KhcazgbZqBIK6cbrhWcC6+Jp8gQkTW2DomBQ8KsFmPRyvMtbvz&#10;kW6nWIsUwiFHBSbGLpcyVIYshqnriBP347zFmKCvpfZ4T+G2lbMsW0iLDacGgx3tDFWX09UqWLjB&#10;fr8X17Kbl73p+723VHwo9foybJcgIg3xX/znPug0fzaH3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IAL8AAAADcAAAADwAAAAAAAAAAAAAAAACYAgAAZHJzL2Rvd25y&#10;ZXYueG1sUEsFBgAAAAAEAAQA9QAAAIU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Главный инженер</w:t>
                        </w:r>
                      </w:p>
                    </w:txbxContent>
                  </v:textbox>
                </v:rect>
                <v:rect id="Rectangle 79" o:spid="_x0000_s1097" style="position:absolute;left:34231;top:16521;width:6148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YW8AA&#10;AADcAAAADwAAAGRycy9kb3ducmV2LnhtbERPTWsCMRC9F/wPYQRvNau2KqtRpFTota6Ix2EzbhY3&#10;k90k6vrvm0Kht3m8z1lve9uIO/lQO1YwGWcgiEuna64UHIv96xJEiMgaG8ek4EkBtpvByxpz7R78&#10;TfdDrEQK4ZCjAhNjm0sZSkMWw9i1xIm7OG8xJugrqT0+Urht5DTL5tJizanBYEsfhsrr4WYVzF1v&#10;T+/F7dzOzp3puk9vqVgoNRr2uxWISH38F/+5v3SaP32D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uYW8AAAADcAAAADwAAAAAAAAAAAAAAAACYAgAAZHJzL2Rvd25y&#10;ZXYueG1sUEsFBgAAAAAEAAQA9QAAAIU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Главный агроном</w:t>
                        </w:r>
                      </w:p>
                    </w:txbxContent>
                  </v:textbox>
                </v:rect>
                <v:rect id="Rectangle 80" o:spid="_x0000_s1098" style="position:absolute;left:42512;top:16521;width:6922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9wMEA&#10;AADcAAAADwAAAGRycy9kb3ducmV2LnhtbERP32vCMBB+H/g/hBv4NtN16EY1ioiDvc7K6OPR3Jpi&#10;c2mTVOt/vwwGe7uP7+dtdpPtxJV8aB0reF5kIIhrp1tuFJzL96c3ECEia+wck4I7BdhtZw8bLLS7&#10;8SddT7ERKYRDgQpMjH0hZagNWQwL1xMn7tt5izFB30jt8ZbCbSfzLFtJiy2nBoM9HQzVl9NoFazc&#10;ZL+W5Vj1L9VghuHoLZWvSs0fp/0aRKQp/ov/3B86zc+X8PtMu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PcDBAAAA3AAAAA8AAAAAAAAAAAAAAAAAmAIAAGRycy9kb3du&#10;cmV2LnhtbFBLBQYAAAAABAAEAPUAAACGAwAAAAA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Главный зоотехник</w:t>
                        </w:r>
                      </w:p>
                    </w:txbxContent>
                  </v:textbox>
                </v:rect>
                <v:line id="Line 81" o:spid="_x0000_s1099" style="position:absolute;visibility:visible;mso-wrap-style:square" from="12782,13268" to="75610,1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82" o:spid="_x0000_s1100" style="position:absolute;visibility:visible;mso-wrap-style:square" from="12782,13313" to="12789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  <v:stroke endarrow="block"/>
                </v:line>
                <v:line id="Line 83" o:spid="_x0000_s1101" style="position:absolute;visibility:visible;mso-wrap-style:square" from="28200,13313" to="28206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<v:stroke endarrow="block"/>
                </v:line>
                <v:line id="Line 84" o:spid="_x0000_s1102" style="position:absolute;visibility:visible;mso-wrap-style:square" from="36759,13307" to="3676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Ozs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ZOzsUAAADcAAAADwAAAAAAAAAA&#10;AAAAAAChAgAAZHJzL2Rvd25yZXYueG1sUEsFBgAAAAAEAAQA+QAAAJMDAAAAAA==&#10;">
                  <v:stroke endarrow="block"/>
                </v:line>
                <v:line id="Line 85" o:spid="_x0000_s1103" style="position:absolute;visibility:visible;mso-wrap-style:square" from="44794,13300" to="44813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line id="Line 86" o:spid="_x0000_s1104" style="position:absolute;visibility:visible;mso-wrap-style:square" from="61569,13313" to="6157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1Is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jzAn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1IsUAAADcAAAADwAAAAAAAAAA&#10;AAAAAAChAgAAZHJzL2Rvd25yZXYueG1sUEsFBgAAAAAEAAQA+QAAAJMDAAAAAA==&#10;">
                  <v:stroke endarrow="block"/>
                </v:line>
                <v:rect id="Rectangle 87" o:spid="_x0000_s1105" style="position:absolute;left:10248;top:21004;width:6788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zIr8A&#10;AADcAAAADwAAAGRycy9kb3ducmV2LnhtbERPz2vCMBS+D/wfwhO8zdTKVKpRZEzYdVbE46N5NsXm&#10;pU2i1v9+OQx2/Ph+b3aDbcWDfGgcK5hNMxDEldMN1wpO5eF9BSJEZI2tY1LwogC77ehtg4V2T/6h&#10;xzHWIoVwKFCBibErpAyVIYth6jrixF2dtxgT9LXUHp8p3LYyz7KFtNhwajDY0aeh6na8WwULN9jz&#10;R3m/dPNLb/r+y1sql0pNxsN+DSLSEP/Ff+5vrSDP09p0Jh0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/MivwAAANwAAAAPAAAAAAAAAAAAAAAAAJgCAABkcnMvZG93bnJl&#10;di54bWxQSwUGAAAAAAQABAD1AAAAhAMAAAAA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proofErr w:type="spellStart"/>
                        <w:r w:rsidRPr="00E13A53">
                          <w:rPr>
                            <w:b w:val="0"/>
                            <w:sz w:val="17"/>
                          </w:rPr>
                          <w:t>Зам</w:t>
                        </w:r>
                        <w:proofErr w:type="gramStart"/>
                        <w:r w:rsidRPr="00E13A53">
                          <w:rPr>
                            <w:b w:val="0"/>
                            <w:sz w:val="17"/>
                          </w:rPr>
                          <w:t>.г</w:t>
                        </w:r>
                        <w:proofErr w:type="gramEnd"/>
                        <w:r w:rsidRPr="00E13A53">
                          <w:rPr>
                            <w:b w:val="0"/>
                            <w:sz w:val="17"/>
                          </w:rPr>
                          <w:t>лавного</w:t>
                        </w:r>
                        <w:proofErr w:type="spellEnd"/>
                      </w:p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бухгалтера</w:t>
                        </w:r>
                      </w:p>
                    </w:txbxContent>
                  </v:textbox>
                </v:rect>
                <v:rect id="Rectangle 88" o:spid="_x0000_s1106" style="position:absolute;left:27437;top:21010;width:5947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WucMA&#10;AADcAAAADwAAAGRycy9kb3ducmV2LnhtbESPQWsCMRSE70L/Q3iF3jTrlmq7NYpIC73qinh8bF43&#10;i5uX3STq+u+NUOhxmJlvmMVqsK24kA+NYwXTSQaCuHK64VrBvvwev4MIEVlj65gU3CjAavk0WmCh&#10;3ZW3dNnFWiQIhwIVmBi7QspQGbIYJq4jTt6v8xZjkr6W2uM1wW0r8yybSYsNpwWDHW0MVafd2SqY&#10;ucEe3srzsXs99qbvv7ylcq7Uy/Ow/gQRaYj/4b/2j1aQ5x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9Wuc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Завед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у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ющий</w:t>
                        </w:r>
                      </w:p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гаражом</w:t>
                        </w:r>
                      </w:p>
                    </w:txbxContent>
                  </v:textbox>
                </v:rect>
                <v:rect id="Rectangle 89" o:spid="_x0000_s1107" style="position:absolute;left:35072;top:26807;width:5740;height:5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p+b8A&#10;AADcAAAADwAAAGRycy9kb3ducmV2LnhtbERPTYvCMBC9L/gfwgje1lRlVapRRBS8rl0Wj0MzNsVm&#10;0iZR6783h4U9Pt73etvbRjzIh9qxgsk4A0FcOl1zpeCnOH4uQYSIrLFxTApeFGC7GXysMdfuyd/0&#10;OMdKpBAOOSowMba5lKE0ZDGMXUucuKvzFmOCvpLa4zOF20ZOs2wuLdacGgy2tDdU3s53q2Duevv7&#10;Vdwv7ezSma47eEvFQqnRsN+tQETq47/4z33SCqazND+dSU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Gn5vwAAANwAAAAPAAAAAAAAAAAAAAAAAJgCAABkcnMvZG93bnJl&#10;di54bWxQSwUGAAAAAAQABAD1AAAAhAMAAAAA&#10;">
                  <v:textbox inset="1.95581mm,.97789mm,1.95581mm,.97789mm">
                    <w:txbxContent>
                      <w:p w:rsidR="00D70B18" w:rsidRPr="008F483E" w:rsidRDefault="00D70B18" w:rsidP="0064034C">
                        <w:pPr>
                          <w:pStyle w:val="a9"/>
                          <w:rPr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 xml:space="preserve">    Ст. агроном-семе-</w:t>
                        </w:r>
                        <w:proofErr w:type="spellStart"/>
                        <w:r w:rsidRPr="00E13A53">
                          <w:rPr>
                            <w:b w:val="0"/>
                            <w:sz w:val="17"/>
                          </w:rPr>
                          <w:t>новод</w:t>
                        </w:r>
                        <w:proofErr w:type="spellEnd"/>
                      </w:p>
                    </w:txbxContent>
                  </v:textbox>
                </v:rect>
                <v:rect id="Rectangle 90" o:spid="_x0000_s1108" style="position:absolute;left:43540;top:21004;width:5120;height:5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SFcIA&#10;AADcAAAADwAAAGRycy9kb3ducmV2LnhtbESPQWsCMRSE7wX/Q3iCt5p1RS1bo0ip4LWuiMfH5nWz&#10;dPOym0Rd/30jFHocZuYbZr0dbCtu5EPjWMFsmoEgrpxuuFZwKvevbyBCRNbYOiYFDwqw3Yxe1lho&#10;d+cvuh1jLRKEQ4EKTIxdIWWoDFkMU9cRJ+/beYsxSV9L7fGe4LaVeZYtpcWG04LBjj4MVT/Hq1Ww&#10;dIM9L8rrpZtfetP3n95SuVJqMh527yAiDfE//Nc+aAX5PIfn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lIV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 xml:space="preserve">Гл. </w:t>
                        </w: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зоот</w:t>
                        </w:r>
                        <w:proofErr w:type="spellEnd"/>
                        <w:r w:rsidRPr="008D4C4C">
                          <w:rPr>
                            <w:b w:val="0"/>
                            <w:sz w:val="17"/>
                          </w:rPr>
                          <w:t>.- селе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к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ционер</w:t>
                        </w:r>
                      </w:p>
                    </w:txbxContent>
                  </v:textbox>
                </v:rect>
                <v:line id="Line 91" o:spid="_x0000_s1109" style="position:absolute;flip:x;visibility:visible;mso-wrap-style:square" from="26280,19462" to="26286,4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<v:line id="Line 92" o:spid="_x0000_s1110" style="position:absolute;visibility:visible;mso-wrap-style:square" from="34212,20034" to="34218,4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Line 93" o:spid="_x0000_s1111" style="position:absolute;visibility:visible;mso-wrap-style:square" from="58363,20047" to="58369,2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<v:line id="Line 94" o:spid="_x0000_s1112" style="position:absolute;flip:x;visibility:visible;mso-wrap-style:square" from="42519,20034" to="42525,4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Xj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J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xF4/GAAAA3AAAAA8AAAAAAAAA&#10;AAAAAAAAoQIAAGRycy9kb3ducmV2LnhtbFBLBQYAAAAABAAEAPkAAACUAwAAAAA=&#10;"/>
                <v:rect id="Rectangle 95" o:spid="_x0000_s1113" style="position:absolute;left:43372;top:27243;width:5559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xjcMA&#10;AADcAAAADwAAAGRycy9kb3ducmV2LnhtbESPT2sCMRTE7wW/Q3iCt5pV8Q+rUaRU8Fq3FI+PzXOz&#10;uHnZTaKu374RCj0OM/MbZrPrbSPu5EPtWMFknIEgLp2uuVLwXRzeVyBCRNbYOCYFTwqw2w7eNphr&#10;9+Avup9iJRKEQ44KTIxtLmUoDVkMY9cSJ+/ivMWYpK+k9vhIcNvIaZYtpMWa04LBlj4MldfTzSpY&#10;uN7+zIvbuZ2dO9N1n95SsVRqNOz3axCR+vgf/msftYLpbAmv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Xxjc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Зоотех</w:t>
                        </w:r>
                        <w:proofErr w:type="spellEnd"/>
                        <w:r w:rsidRPr="008D4C4C">
                          <w:rPr>
                            <w:b w:val="0"/>
                            <w:sz w:val="17"/>
                          </w:rPr>
                          <w:t xml:space="preserve">. по </w:t>
                        </w: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плем</w:t>
                        </w:r>
                        <w:proofErr w:type="spellEnd"/>
                        <w:r w:rsidRPr="008D4C4C">
                          <w:rPr>
                            <w:b w:val="0"/>
                            <w:sz w:val="17"/>
                          </w:rPr>
                          <w:t>.</w:t>
                        </w:r>
                      </w:p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делу</w:t>
                        </w:r>
                      </w:p>
                    </w:txbxContent>
                  </v:textbox>
                </v:rect>
                <v:rect id="Rectangle 96" o:spid="_x0000_s1114" style="position:absolute;left:43372;top:33014;width:665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l/78A&#10;AADcAAAADwAAAGRycy9kb3ducmV2LnhtbERPTYvCMBC9L/gfwgje1lRlVapRRBS8rl0Wj0MzNsVm&#10;0iZR6783h4U9Pt73etvbRjzIh9qxgsk4A0FcOl1zpeCnOH4uQYSIrLFxTApeFGC7GXysMdfuyd/0&#10;OMdKpBAOOSowMba5lKE0ZDGMXUucuKvzFmOCvpLa4zOF20ZOs2wuLdacGgy2tDdU3s53q2Duevv7&#10;Vdwv7ezSma47eEvFQqnRsN+tQETq47/4z33SCqaztDadSU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umX/vwAAANwAAAAPAAAAAAAAAAAAAAAAAJgCAABkcnMvZG93bnJl&#10;di54bWxQSwUGAAAAAAQABAD1AAAAhA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Зав</w:t>
                        </w:r>
                        <w:proofErr w:type="gramStart"/>
                        <w:r w:rsidRPr="008D4C4C">
                          <w:rPr>
                            <w:b w:val="0"/>
                            <w:sz w:val="17"/>
                          </w:rPr>
                          <w:t>.л</w:t>
                        </w:r>
                        <w:proofErr w:type="gramEnd"/>
                        <w:r w:rsidRPr="008D4C4C">
                          <w:rPr>
                            <w:b w:val="0"/>
                            <w:sz w:val="17"/>
                          </w:rPr>
                          <w:t>або-раторией</w:t>
                        </w:r>
                        <w:proofErr w:type="spellEnd"/>
                      </w:p>
                    </w:txbxContent>
                  </v:textbox>
                </v:rect>
                <v:rect id="Rectangle 97" o:spid="_x0000_s1115" style="position:absolute;left:43540;top:37113;width:6464;height:3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AZMMA&#10;AADcAAAADwAAAGRycy9kb3ducmV2LnhtbESPQWvCQBSE74L/YXlCb7pRqdY0G5HSQq81Ujw+ss9s&#10;aPZtsrtq+u+7hUKPw8x8wxT70XbiRj60jhUsFxkI4trplhsFp+pt/gQiRGSNnWNS8E0B9uV0UmCu&#10;3Z0/6HaMjUgQDjkqMDH2uZShNmQxLFxPnLyL8xZjkr6R2uM9wW0nV1m2kRZbTgsGe3oxVH8dr1bB&#10;xo3287G6nvv1eTDD8OotVVulHmbj4RlEpDH+h//a71rBar2D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AZM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Бригад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и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ры  ферм</w:t>
                        </w:r>
                      </w:p>
                    </w:txbxContent>
                  </v:textbox>
                </v:rect>
                <v:rect id="Rectangle 98" o:spid="_x0000_s1116" style="position:absolute;left:43359;top:45291;width:6671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ahMAA&#10;AADcAAAADwAAAGRycy9kb3ducmV2LnhtbERPW2vCMBR+F/YfwhnsTdN52+iayhgOfNWO4eOhOWvK&#10;mpM2iVr/vXkQfPz47sVmtJ04kw+tYwWvswwEce10y42Cn+p7+g4iRGSNnWNScKUAm/JpUmCu3YX3&#10;dD7ERqQQDjkqMDH2uZShNmQxzFxPnLg/5y3GBH0jtcdLCrednGfZWlpsOTUY7OnLUP1/OFkFazfa&#10;31V1OvaL42CGYestVW9KvTyPnx8gIo3xIb67d1rBfJnmpzPpCM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oahMAAAADcAAAADwAAAAAAAAAAAAAAAACYAgAAZHJzL2Rvd25y&#10;ZXYueG1sUEsFBgAAAAAEAAQA9QAAAIU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Начальник</w:t>
                        </w:r>
                      </w:p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комплекса КРС</w:t>
                        </w:r>
                      </w:p>
                    </w:txbxContent>
                  </v:textbox>
                </v:rect>
                <v:rect id="Rectangle 99" o:spid="_x0000_s1117" style="position:absolute;left:10248;top:26280;width:5792;height: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/H8MA&#10;AADcAAAADwAAAGRycy9kb3ducmV2LnhtbESPQWvCQBSE70L/w/IEb7pRqy0xq5TSQq81peT4yD6z&#10;wezbZHfV9N93CwWPw8x8wxSH0XbiSj60jhUsFxkI4trplhsFX+X7/BlEiMgaO8ek4IcCHPYPkwJz&#10;7W78SddjbESCcMhRgYmxz6UMtSGLYeF64uSdnLcYk/SN1B5vCW47ucqyrbTYclow2NOrofp8vFgF&#10;Wzfa7015qfp1NZhhePOWyielZtPxZQci0hjv4f/2h1awelzC35l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/H8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  <w:szCs w:val="20"/>
                          </w:rPr>
                        </w:pPr>
                        <w:r w:rsidRPr="00E13A53">
                          <w:rPr>
                            <w:b w:val="0"/>
                            <w:sz w:val="17"/>
                            <w:szCs w:val="20"/>
                          </w:rPr>
                          <w:t>Бухга</w:t>
                        </w:r>
                        <w:r w:rsidRPr="00E13A53">
                          <w:rPr>
                            <w:b w:val="0"/>
                            <w:sz w:val="17"/>
                            <w:szCs w:val="20"/>
                          </w:rPr>
                          <w:t>л</w:t>
                        </w:r>
                        <w:r w:rsidRPr="00E13A53">
                          <w:rPr>
                            <w:b w:val="0"/>
                            <w:sz w:val="17"/>
                            <w:szCs w:val="20"/>
                          </w:rPr>
                          <w:t>терия</w:t>
                        </w:r>
                      </w:p>
                    </w:txbxContent>
                  </v:textbox>
                </v:rect>
                <v:rect id="Rectangle 100" o:spid="_x0000_s1118" style="position:absolute;left:27431;top:26671;width:5953;height:4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haMMA&#10;AADcAAAADwAAAGRycy9kb3ducmV2LnhtbESPQWsCMRSE7wX/Q3iCt5p1bbVsjSJioVddEY+Pzetm&#10;6eZlN4m6/fdNQehxmJlvmNVmsK24kQ+NYwWzaQaCuHK64VrBqfx4fgMRIrLG1jEp+KEAm/XoaYWF&#10;dnc+0O0Ya5EgHApUYGLsCilDZchimLqOOHlfzluMSfpaao/3BLetzLNsIS02nBYMdrQzVH0fr1bB&#10;wg32/FpeL9380pu+33tL5VKpyXjYvoOINMT/8KP9qRXkLzn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QhaM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5"/>
                            <w:szCs w:val="20"/>
                          </w:rPr>
                        </w:pPr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>Заведу</w:t>
                        </w:r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>ю</w:t>
                        </w:r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>щий МТМ</w:t>
                        </w:r>
                      </w:p>
                      <w:p w:rsidR="00D70B18" w:rsidRPr="008F483E" w:rsidRDefault="00D70B18" w:rsidP="0064034C">
                        <w:pPr>
                          <w:rPr>
                            <w:sz w:val="15"/>
                          </w:rPr>
                        </w:pPr>
                      </w:p>
                    </w:txbxContent>
                  </v:textbox>
                </v:rect>
                <v:rect id="Rectangle 101" o:spid="_x0000_s1119" style="position:absolute;left:18762;top:21004;width:6018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E88MA&#10;AADcAAAADwAAAGRycy9kb3ducmV2LnhtbESPT2sCMRTE74V+h/AK3mrWP7VlNYqIQq+6pXh8bJ6b&#10;xc3LbhJ1/faNIPQ4zMxvmMWqt424kg+1YwWjYQaCuHS65krBT7F7/wIRIrLGxjEpuFOA1fL1ZYG5&#10;djfe0/UQK5EgHHJUYGJscylDachiGLqWOHkn5y3GJH0ltcdbgttGjrNsJi3WnBYMtrQxVJ4PF6tg&#10;5nr7+1Fcju3k2Jmu23pLxadSg7d+PQcRqY//4Wf7WysYTyf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E88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Экон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о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мист по труду</w:t>
                        </w:r>
                      </w:p>
                    </w:txbxContent>
                  </v:textbox>
                </v:rect>
                <v:rect id="Rectangle 102" o:spid="_x0000_s1120" style="position:absolute;left:35143;top:33014;width:6050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ch8MA&#10;AADcAAAADwAAAGRycy9kb3ducmV2LnhtbESPQWvCQBSE74X+h+UVvNVNrdoSs4pIhV41peT4yD6z&#10;odm3ye6q6b/vFgSPw8x8wxSb0XbiQj60jhW8TDMQxLXTLTcKvsr98zuIEJE1do5JwS8F2KwfHwrM&#10;tbvygS7H2IgE4ZCjAhNjn0sZakMWw9T1xMk7OW8xJukbqT1eE9x2cpZlS2mx5bRgsKedofrneLYK&#10;lm6034vyXPWv1WCG4cNbKt+UmjyN2xWISGO8h2/tT61gNp/D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ch8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Агроном по уд</w:t>
                        </w:r>
                        <w:proofErr w:type="gramStart"/>
                        <w:r w:rsidRPr="00E13A53">
                          <w:rPr>
                            <w:b w:val="0"/>
                            <w:sz w:val="17"/>
                          </w:rPr>
                          <w:t>.</w:t>
                        </w:r>
                        <w:proofErr w:type="gramEnd"/>
                        <w:r w:rsidRPr="00E13A53">
                          <w:rPr>
                            <w:b w:val="0"/>
                            <w:sz w:val="17"/>
                          </w:rPr>
                          <w:t xml:space="preserve"> </w:t>
                        </w:r>
                        <w:proofErr w:type="gramStart"/>
                        <w:r w:rsidRPr="00E13A53">
                          <w:rPr>
                            <w:b w:val="0"/>
                            <w:sz w:val="17"/>
                          </w:rPr>
                          <w:t>и</w:t>
                        </w:r>
                        <w:proofErr w:type="gramEnd"/>
                        <w:r w:rsidRPr="00E13A53">
                          <w:rPr>
                            <w:b w:val="0"/>
                            <w:sz w:val="17"/>
                          </w:rPr>
                          <w:t xml:space="preserve"> </w:t>
                        </w:r>
                        <w:proofErr w:type="spellStart"/>
                        <w:r w:rsidRPr="00E13A53">
                          <w:rPr>
                            <w:b w:val="0"/>
                            <w:sz w:val="17"/>
                          </w:rPr>
                          <w:t>химзащ</w:t>
                        </w:r>
                        <w:proofErr w:type="spellEnd"/>
                        <w:r w:rsidRPr="00E13A53">
                          <w:rPr>
                            <w:b w:val="0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03" o:spid="_x0000_s1121" style="position:absolute;left:34903;top:38779;width:6206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25HMMA&#10;AADcAAAADwAAAGRycy9kb3ducmV2LnhtbESPT2sCMRTE74V+h/AK3mrWvy2rUUQUvNYtxeNj89ws&#10;bl52k6jrtzeFQo/DzPyGWa5724gb+VA7VjAaZiCIS6drrhR8F/v3TxAhImtsHJOCBwVYr15flphr&#10;d+cvuh1jJRKEQ44KTIxtLmUoDVkMQ9cSJ+/svMWYpK+k9nhPcNvIcZbNpcWa04LBlraGysvxahXM&#10;XW9/ZsX11E5Onem6nbdUfCg1eOs3CxCR+vgf/msftILxdAa/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25HM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proofErr w:type="gramStart"/>
                        <w:r w:rsidRPr="00E13A53">
                          <w:rPr>
                            <w:b w:val="0"/>
                            <w:sz w:val="17"/>
                          </w:rPr>
                          <w:t>Агроном-сем</w:t>
                        </w:r>
                        <w:proofErr w:type="gramEnd"/>
                        <w:r w:rsidRPr="00E13A53">
                          <w:rPr>
                            <w:b w:val="0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04" o:spid="_x0000_s1122" style="position:absolute;left:35117;top:43164;width:6212;height:6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na8MA&#10;AADcAAAADwAAAGRycy9kb3ducmV2LnhtbESPQWvCQBSE74X+h+UJvTUbbRslukopLXitEfH4yD6z&#10;wezbZHfV9N+7hUKPw8x8w6w2o+3ElXxoHSuYZjkI4trplhsF++rreQEiRGSNnWNS8EMBNuvHhxWW&#10;2t34m6672IgE4VCiAhNjX0oZakMWQ+Z64uSdnLcYk/SN1B5vCW47OcvzQlpsOS0Y7OnDUH3eXayC&#10;wo328FZdjv3LcTDD8OktVXOlnibj+xJEpDH+h//aW61g9lrA7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8na8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Бригад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и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 xml:space="preserve">ры </w:t>
                        </w:r>
                        <w:proofErr w:type="spellStart"/>
                        <w:r w:rsidRPr="00E13A53">
                          <w:rPr>
                            <w:b w:val="0"/>
                            <w:sz w:val="17"/>
                          </w:rPr>
                          <w:t>тракт</w:t>
                        </w:r>
                        <w:proofErr w:type="gramStart"/>
                        <w:r w:rsidRPr="00E13A53">
                          <w:rPr>
                            <w:b w:val="0"/>
                            <w:sz w:val="17"/>
                          </w:rPr>
                          <w:t>.б</w:t>
                        </w:r>
                        <w:proofErr w:type="gramEnd"/>
                        <w:r w:rsidRPr="00E13A53">
                          <w:rPr>
                            <w:b w:val="0"/>
                            <w:sz w:val="17"/>
                          </w:rPr>
                          <w:t>ригад</w:t>
                        </w:r>
                        <w:proofErr w:type="spellEnd"/>
                      </w:p>
                    </w:txbxContent>
                  </v:textbox>
                </v:rect>
                <v:rect id="Rectangle 105" o:spid="_x0000_s1123" style="position:absolute;left:27431;top:32077;width:5947;height: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C8MMA&#10;AADcAAAADwAAAGRycy9kb3ducmV2LnhtbESPQWvCQBSE74L/YXkFb2ZTrVqiq0hpodeaUnJ8ZF+z&#10;wezbZHfV9N93CwWPw8x8w+wOo+3ElXxoHSt4zHIQxLXTLTcKPsu3+TOIEJE1do5JwQ8FOOynkx0W&#10;2t34g66n2IgE4VCgAhNjX0gZakMWQ+Z64uR9O28xJukbqT3eEtx2cpHna2mx5bRgsKcXQ/X5dLEK&#10;1m60X6vyUvXLajDD8OotlRulZg/jcQsi0hjv4f/2u1aweNrA35l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C8M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5"/>
                            <w:szCs w:val="20"/>
                          </w:rPr>
                        </w:pPr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>Инженер по ЭМТП</w:t>
                        </w:r>
                      </w:p>
                      <w:p w:rsidR="00D70B18" w:rsidRPr="008F483E" w:rsidRDefault="00D70B18" w:rsidP="0064034C">
                        <w:pPr>
                          <w:rPr>
                            <w:sz w:val="17"/>
                            <w:szCs w:val="18"/>
                          </w:rPr>
                        </w:pPr>
                      </w:p>
                    </w:txbxContent>
                  </v:textbox>
                </v:rect>
                <v:line id="Line 106" o:spid="_x0000_s1124" style="position:absolute;visibility:visible;mso-wrap-style:square" from="17902,22689" to="18762,2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E8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E8MIAAADcAAAADwAAAAAAAAAAAAAA&#10;AAChAgAAZHJzL2Rvd25yZXYueG1sUEsFBgAAAAAEAAQA+QAAAJADAAAAAA==&#10;">
                  <v:stroke endarrow="block"/>
                </v:line>
                <v:rect id="Rectangle 107" o:spid="_x0000_s1125" style="position:absolute;left:59398;top:21370;width:6148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zGcQA&#10;AADcAAAADwAAAGRycy9kb3ducmV2LnhtbESPT2sCMRTE7wW/Q3hCbzWrbf2zGkXEQq91i3h8bJ6b&#10;xc3LbhJ1/fZNodDjMDO/YVab3jbiRj7UjhWMRxkI4tLpmisF38XHyxxEiMgaG8ek4EEBNuvB0wpz&#10;7e78RbdDrESCcMhRgYmxzaUMpSGLYeRa4uSdnbcYk/SV1B7vCW4bOcmyqbRYc1ow2NLOUHk5XK2C&#10;qevt8b24ntrXU2e6bu8tFTOlnof9dgkiUh//w3/tT61g8raA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sxnEAAAA3AAAAA8AAAAAAAAAAAAAAAAAmAIAAGRycy9k&#10;b3ducmV2LnhtbFBLBQYAAAAABAAEAPUAAACJAwAAAAA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Инженер МЖФ</w:t>
                        </w:r>
                      </w:p>
                    </w:txbxContent>
                  </v:textbox>
                </v:rect>
                <v:rect id="Rectangle 108" o:spid="_x0000_s1126" style="position:absolute;left:9880;top:31544;width:6160;height:4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MWb8A&#10;AADcAAAADwAAAGRycy9kb3ducmV2LnhtbERPy4rCMBTdC/5DuII7TUfxQccoIgpuxw6Dy0tzpynT&#10;3LRJ1Pr3k4Xg8nDem11vG3EnH2rHCj6mGQji0umaKwXfxWmyBhEissbGMSl4UoDddjjYYK7dg7/o&#10;fomVSCEcclRgYmxzKUNpyGKYupY4cb/OW4wJ+kpqj48Ubhs5y7KltFhzajDY0sFQ+Xe5WQVL19uf&#10;RXG7tvNrZ7ru6C0VK6XGo37/CSJSH9/il/usFcwWaX46k4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E4xZvwAAANwAAAAPAAAAAAAAAAAAAAAAAJgCAABkcnMvZG93bnJl&#10;di54bWxQSwUGAAAAAAQABAD1AAAAhAMAAAAA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Кладо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в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 xml:space="preserve">щики </w:t>
                        </w:r>
                      </w:p>
                    </w:txbxContent>
                  </v:textbox>
                </v:rect>
                <v:rect id="Rectangle 109" o:spid="_x0000_s1127" style="position:absolute;left:50224;top:7334;width:8792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pwsMA&#10;AADcAAAADwAAAGRycy9kb3ducmV2LnhtbESPQWsCMRSE7wX/Q3iCt5rVoi1bo4hY6FW3lD0+Nq+b&#10;xc3LbhJ1/feNIHgcZuYbZrUZbCsu5EPjWMFsmoEgrpxuuFbwU3y9foAIEVlj65gU3CjAZj16WWGu&#10;3ZUPdDnGWiQIhxwVmBi7XMpQGbIYpq4jTt6f8xZjkr6W2uM1wW0r51m2lBYbTgsGO9oZqk7Hs1Ww&#10;dIP9XRTnsnsre9P3e2+peFdqMh62nyAiDfEZfrS/tYL5Ygb3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8pws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proofErr w:type="spellStart"/>
                        <w:r w:rsidRPr="008D4C4C">
                          <w:rPr>
                            <w:b w:val="0"/>
                            <w:sz w:val="17"/>
                          </w:rPr>
                          <w:t>Зам</w:t>
                        </w:r>
                        <w:proofErr w:type="gramStart"/>
                        <w:r w:rsidRPr="008D4C4C">
                          <w:rPr>
                            <w:b w:val="0"/>
                            <w:sz w:val="17"/>
                          </w:rPr>
                          <w:t>.д</w:t>
                        </w:r>
                        <w:proofErr w:type="gramEnd"/>
                        <w:r w:rsidRPr="008D4C4C">
                          <w:rPr>
                            <w:b w:val="0"/>
                            <w:sz w:val="17"/>
                          </w:rPr>
                          <w:t>иректора</w:t>
                        </w:r>
                        <w:proofErr w:type="spellEnd"/>
                        <w:r w:rsidRPr="008D4C4C">
                          <w:rPr>
                            <w:b w:val="0"/>
                            <w:sz w:val="17"/>
                          </w:rPr>
                          <w:t xml:space="preserve"> по снабжению</w:t>
                        </w:r>
                      </w:p>
                      <w:p w:rsidR="00D70B18" w:rsidRPr="008F483E" w:rsidRDefault="00D70B18" w:rsidP="0064034C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line id="Line 110" o:spid="_x0000_s1128" style="position:absolute;visibility:visible;mso-wrap-style:square" from="52629,13287" to="5263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    <v:stroke endarrow="block"/>
                </v:line>
                <v:rect id="Rectangle 111" o:spid="_x0000_s1129" style="position:absolute;left:50237;top:16521;width:6846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SLsIA&#10;AADcAAAADwAAAGRycy9kb3ducmV2LnhtbESPQWsCMRSE7wX/Q3iCt5qtoi1bo4i04FVXxONj87pZ&#10;unnZTaKu/94IgsdhZr5hFqveNuJCPtSOFXyMMxDEpdM1VwoOxe/7F4gQkTU2jknBjQKsloO3Beba&#10;XXlHl32sRIJwyFGBibHNpQylIYth7Fri5P05bzEm6SupPV4T3DZykmVzabHmtGCwpY2h8n9/tgrm&#10;rrfHWXE+tdNTZ7rux1sqPpUaDfv1N4hIfXyFn+2tVjCZTeF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RIu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Главный ветврач</w:t>
                        </w:r>
                      </w:p>
                    </w:txbxContent>
                  </v:textbox>
                </v:rect>
                <v:rect id="Rectangle 112" o:spid="_x0000_s1130" style="position:absolute;left:51103;top:21010;width:6768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KWsMA&#10;AADcAAAADwAAAGRycy9kb3ducmV2LnhtbESPT2sCMRTE74V+h/AK3mrWvy2rUUQUvNYtxeNj89ws&#10;bl52k6jrtzeFQo/DzPyGWa5724gb+VA7VjAaZiCIS6drrhR8F/v3TxAhImtsHJOCBwVYr15flphr&#10;d+cvuh1jJRKEQ44KTIxtLmUoDVkMQ9cSJ+/svMWYpK+k9nhPcNvIcZbNpcWa04LBlraGysvxahXM&#10;XW9/ZsX11E5Onem6nbdUfCg1eOs3CxCR+vgf/msftILxbAq/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iKWs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Ветврачи отделений</w:t>
                        </w:r>
                      </w:p>
                    </w:txbxContent>
                  </v:textbox>
                </v:rect>
                <v:rect id="Rectangle 113" o:spid="_x0000_s1131" style="position:absolute;left:51103;top:26280;width:6768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vwcIA&#10;AADcAAAADwAAAGRycy9kb3ducmV2LnhtbESPQWsCMRSE70L/Q3gFb5qtZbVsjVLEQq+6Ih4fm9fN&#10;0s3LbhJ1/feNIHgcZuYbZrkebCsu5EPjWMHbNANBXDndcK3gUH5PPkCEiKyxdUwKbhRgvXoZLbHQ&#10;7so7uuxjLRKEQ4EKTIxdIWWoDFkMU9cRJ+/XeYsxSV9L7fGa4LaVsyybS4sNpwWDHW0MVX/7s1Uw&#10;d4M95uX51L2fetP3W2+pXCg1fh2+PkFEGuIz/Gj/aAWzPIf7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C/B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Ветфель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д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шеры о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т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делений</w:t>
                        </w:r>
                      </w:p>
                    </w:txbxContent>
                  </v:textbox>
                </v:rect>
                <v:line id="Line 114" o:spid="_x0000_s1132" style="position:absolute;visibility:visible;mso-wrap-style:square" from="50218,20034" to="50224,2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115" o:spid="_x0000_s1133" style="position:absolute;flip:x y;visibility:visible;mso-wrap-style:square" from="50218,28655" to="50224,2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Q8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JB7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0PHDAAAA3AAAAA8AAAAAAAAAAAAA&#10;AAAAoQIAAGRycy9kb3ducmV2LnhtbFBLBQYAAAAABAAEAPkAAACRAwAAAAA=&#10;"/>
                <v:rect id="Rectangle 116" o:spid="_x0000_s1134" style="position:absolute;left:58363;top:16521;width:614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zmsMA&#10;AADcAAAADwAAAGRycy9kb3ducmV2LnhtbESPQWvCQBSE70L/w/IEb7pRqy0xq5TSQq81peT4yD6z&#10;wezbZHfV9N93CwWPw8x8wxSH0XbiSj60jhUsFxkI4trplhsFX+X7/BlEiMgaO8ek4IcCHPYPkwJz&#10;7W78SddjbESCcMhRgYmxz6UMtSGLYeF64uSdnLcYk/SN1B5vCW47ucqyrbTYclow2NOrofp8vFgF&#10;Wzfa7015qfp1NZhhePOWyielZtPxZQci0hjv4f/2h1awWj7C35l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Izms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Главный энергетик</w:t>
                        </w:r>
                      </w:p>
                    </w:txbxContent>
                  </v:textbox>
                </v:rect>
                <v:shape id="AutoShape 117" o:spid="_x0000_s1135" type="#_x0000_t32" style="position:absolute;left:35065;top:4803;width:78;height:25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x7sMAAADcAAAADwAAAGRycy9kb3ducmV2LnhtbESPwWrDMBBE74X+g9hCb7WcgEtwrIQ0&#10;UAi5lCaB9rhYG1vEWhlLsey/rwqFHoeZecNU28l2YqTBG8cKFlkOgrh22nCj4HJ+f1mB8AFZY+eY&#10;FMzkYbt5fKiw1C7yJ42n0IgEYV+igjaEvpTS1y1Z9JnriZN3dYPFkOTQSD1gTHDbyWWev0qLhtNC&#10;iz3tW6pvp7tVYOKHGfvDPr4dv769jmTmwhmlnp+m3RpEoCn8h//aB61guSjg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Me7DAAAA3AAAAA8AAAAAAAAAAAAA&#10;AAAAoQIAAGRycy9kb3ducmV2LnhtbFBLBQYAAAAABAAEAPkAAACRAwAAAAA=&#10;">
                  <v:stroke endarrow="block"/>
                </v:shape>
                <v:shape id="AutoShape 118" o:spid="_x0000_s1136" type="#_x0000_t32" style="position:absolute;left:54620;top:4803;width:39;height:25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vmcIAAADcAAAADwAAAGRycy9kb3ducmV2LnhtbESPT4vCMBTE78J+h/AWvGmqoEjXKK6w&#10;IF7EP7B7fDRv22DzUprY1G9vBMHjMDO/YZbr3taio9Ybxwom4wwEceG04VLB5fwzWoDwAVlj7ZgU&#10;3MnDevUxWGKuXeQjdadQigRhn6OCKoQml9IXFVn0Y9cQJ+/ftRZDkm0pdYsxwW0tp1k2lxYNp4UK&#10;G9pWVFxPN6vAxIPpmt02fu9//7yOZO4zZ5QafvabLxCB+vAOv9o7rWA6mcP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evmcIAAADcAAAADwAAAAAAAAAAAAAA&#10;AAChAgAAZHJzL2Rvd25yZXYueG1sUEsFBgAAAAAEAAQA+QAAAJADAAAAAA==&#10;">
                  <v:stroke endarrow="block"/>
                </v:shape>
                <v:shape id="AutoShape 119" o:spid="_x0000_s1137" type="#_x0000_t32" style="position:absolute;left:10248;top:4712;width:4437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3tFsYAAADcAAAADwAAAGRycy9kb3ducmV2LnhtbESPQWsCMRSE74X+h/AKvRTNrtBWVqNs&#10;C0IVPGj1/tw8N8HNy3YTdfvvG6HgcZiZb5jpvHeNuFAXrGcF+TADQVx5bblWsPteDMYgQkTW2Hgm&#10;Bb8UYD57fJhiof2VN3TZxlokCIcCFZgY20LKUBlyGIa+JU7e0XcOY5JdLXWH1wR3jRxl2Zt0aDkt&#10;GGzp01B12p6dgvUy/ygPxi5Xmx+7fl2Uzbl+2Sv1/NSXExCR+ngP/7e/tIJR/g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97RbGAAAA3AAAAA8AAAAAAAAA&#10;AAAAAAAAoQIAAGRycy9kb3ducmV2LnhtbFBLBQYAAAAABAAEAPkAAACUAwAAAAA=&#10;"/>
                <v:shape id="AutoShape 120" o:spid="_x0000_s1138" type="#_x0000_t32" style="position:absolute;left:35550;top:11635;width:6;height:16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VM8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uDa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XVM8IAAADcAAAADwAAAAAAAAAAAAAA&#10;AAChAgAAZHJzL2Rvd25yZXYueG1sUEsFBgAAAAAEAAQA+QAAAJADAAAAAA==&#10;">
                  <v:stroke endarrow="block"/>
                </v:shape>
                <v:shape id="AutoShape 121" o:spid="_x0000_s1139" type="#_x0000_t32" style="position:absolute;left:17896;top:19462;width:6;height:9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<v:shape id="AutoShape 122" o:spid="_x0000_s1140" type="#_x0000_t32" style="position:absolute;left:9175;top:20034;width:7;height:139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i/38IAAADcAAAADwAAAAAAAAAAAAAA&#10;AAChAgAAZHJzL2Rvd25yZXYueG1sUEsFBgAAAAAEAAQA+QAAAJADAAAAAA==&#10;"/>
                <v:rect id="Rectangle 123" o:spid="_x0000_s1141" style="position:absolute;left:18762;top:26280;width:4965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av8MA&#10;AADcAAAADwAAAGRycy9kb3ducmV2LnhtbESPwWrDMBBE74H+g9hCb4kclybFtRxCaKHXxCHkuFhb&#10;y9Ra2ZKSuH8fFQo9DjPzhik3k+3FlXzoHCtYLjIQxI3THbcKjvXH/BVEiMgae8ek4IcCbKqHWYmF&#10;djfe0/UQW5EgHApUYGIcCilDY8hiWLiBOHlfzluMSfpWao+3BLe9zLNsJS12nBYMDrQz1HwfLlbB&#10;yk329FJfzsPzeTTj+O4t1Wulnh6n7RuISFP8D/+1P7WCPF/C75l0BG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av8MAAADcAAAADwAAAAAAAAAAAAAAAACYAgAAZHJzL2Rv&#10;d25yZXYueG1sUEsFBgAAAAAEAAQA9QAAAIg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Уче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т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 xml:space="preserve">чики бригад </w:t>
                        </w:r>
                      </w:p>
                    </w:txbxContent>
                  </v:textbox>
                </v:rect>
                <v:shape id="AutoShape 124" o:spid="_x0000_s1142" type="#_x0000_t32" style="position:absolute;left:17902;top:28668;width:86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oZMUAAADcAAAADwAAAGRycy9kb3ducmV2LnhtbESPQWvCQBSE74L/YXlCb7pJDqVG11AE&#10;S7H0oJZgb4/saxKafRt2V4399a4g9DjMzDfMshhMJ87kfGtZQTpLQBBXVrdcK/g6bKYvIHxA1thZ&#10;JgVX8lCsxqMl5tpeeEfnfahFhLDPUUETQp9L6auGDPqZ7Ymj92OdwRClq6V2eIlw08ksSZ6lwZbj&#10;QoM9rRuqfvcno+D4MT+V1/KTtmU6336jM/7v8KbU02R4XYAINIT/8KP9rhVkWQb3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EoZMUAAADcAAAADwAAAAAAAAAA&#10;AAAAAAChAgAAZHJzL2Rvd25yZXYueG1sUEsFBgAAAAAEAAQA+QAAAJMDAAAAAA==&#10;">
                  <v:stroke endarrow="block"/>
                </v:shape>
                <v:shape id="AutoShape 125" o:spid="_x0000_s1143" type="#_x0000_t32" style="position:absolute;left:19913;top:13899;width:6;height:26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AtM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rg2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/QLTDAAAA3AAAAA8AAAAAAAAAAAAA&#10;AAAAoQIAAGRycy9kb3ducmV2LnhtbFBLBQYAAAAABAAEAPkAAACRAwAAAAA=&#10;">
                  <v:stroke endarrow="block"/>
                </v:shape>
                <v:shape id="AutoShape 126" o:spid="_x0000_s1144" type="#_x0000_t32" style="position:absolute;left:75610;top:13274;width:6;height:3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PlL8YAAADcAAAADwAAAGRycy9kb3ducmV2LnhtbESPT2vCQBTE74V+h+UVems2ehATXaUU&#10;FLH04B+C3h7ZZxLMvg27q8Z+erdQ8DjMzG+Y6bw3rbiS841lBYMkBUFcWt1wpWC/W3yMQfiArLG1&#10;TAru5GE+e32ZYq7tjTd03YZKRAj7HBXUIXS5lL6syaBPbEccvZN1BkOUrpLa4S3CTSuHaTqSBhuO&#10;CzV29FVTed5ejILDd3Yp7sUPrYtBtj6iM/53t1Tq/a3/nIAI1Idn+L+90gqG4wz+zs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z5S/GAAAA3AAAAA8AAAAAAAAA&#10;AAAAAAAAoQIAAGRycy9kb3ducmV2LnhtbFBLBQYAAAAABAAEAPkAAACUAwAAAAA=&#10;">
                  <v:stroke endarrow="block"/>
                </v:shape>
                <v:rect id="Rectangle 127" o:spid="_x0000_s1145" style="position:absolute;left:65719;top:16534;width:5960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2w8AA&#10;AADcAAAADwAAAGRycy9kb3ducmV2LnhtbERPz2vCMBS+C/sfwhvsZtM5prMaZYgDr1oZHh/Nsyk2&#10;L20StfvvzWHg8eP7vVwPthU38qFxrOA9y0EQV043XCs4lj/jLxAhImtsHZOCPwqwXr2Mllhod+c9&#10;3Q6xFimEQ4EKTIxdIWWoDFkMmeuIE3d23mJM0NdSe7yncNvKSZ5PpcWGU4PBjjaGqsvhahVM3WB/&#10;P8vrqfs49abvt95SOVPq7XX4XoCINMSn+N+90wom8zQ/nUlH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o2w8AAAADcAAAADwAAAAAAAAAAAAAAAACYAgAAZHJzL2Rvd25y&#10;ZXYueG1sUEsFBgAAAAAEAAQA9QAAAIUDAAAAAA==&#10;">
                  <v:textbox inset="1.95581mm,.97789mm,1.95581mm,.97789mm">
                    <w:txbxContent>
                      <w:p w:rsidR="00D70B18" w:rsidRPr="008F483E" w:rsidRDefault="00D70B18" w:rsidP="0064034C">
                        <w:pPr>
                          <w:pStyle w:val="a9"/>
                          <w:rPr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Старший прораб</w:t>
                        </w:r>
                      </w:p>
                    </w:txbxContent>
                  </v:textbox>
                </v:rect>
                <v:rect id="Rectangle 128" o:spid="_x0000_s1146" style="position:absolute;left:16034;top:7334;width:7693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TWMMA&#10;AADcAAAADwAAAGRycy9kb3ducmV2LnhtbESPQWvCQBSE74L/YXlCb7qJpbamWaWUFnqtKcXjI/vM&#10;hmbfJrurxn/vFgSPw8x8w5Tb0XbiRD60jhXkiwwEce10y42Cn+pz/gIiRGSNnWNScKEA2810UmKh&#10;3Zm/6bSLjUgQDgUqMDH2hZShNmQxLFxPnLyD8xZjkr6R2uM5wW0nl1m2khZbTgsGe3o3VP/tjlbB&#10;yo3296k67vvH/WCG4cNbqp6VepiNb68gIo3xHr61v7SC5TqH/zPp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aTWM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Инспектор отдела ка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д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ров</w:t>
                        </w:r>
                      </w:p>
                    </w:txbxContent>
                  </v:textbox>
                </v:rect>
                <v:rect id="Rectangle 129" o:spid="_x0000_s1147" style="position:absolute;left:60153;top:7334;width:7008;height: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NL8MA&#10;AADcAAAADwAAAGRycy9kb3ducmV2LnhtbESPQWsCMRSE70L/Q3iF3jTrlmq7NYpIC73qinh8bF43&#10;i5uX3STq+u+NUOhxmJlvmMVqsK24kA+NYwXTSQaCuHK64VrBvvwev4MIEVlj65gU3CjAavk0WmCh&#10;3ZW3dNnFWiQIhwIVmBi7QspQGbIYJq4jTt6v8xZjkr6W2uM1wW0r8yybSYsNpwWDHW0MVafd2SqY&#10;ucEe3srzsXs99qbvv7ylcq7Uy/Ow/gQRaYj/4b/2j1aQf+T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NL8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Зав. стол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о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вой</w:t>
                        </w:r>
                      </w:p>
                    </w:txbxContent>
                  </v:textbox>
                </v:rect>
                <v:shape id="AutoShape 130" o:spid="_x0000_s1148" type="#_x0000_t32" style="position:absolute;left:19428;top:4745;width:6;height:26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JEG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CRBjGAAAA3AAAAA8AAAAAAAAA&#10;AAAAAAAAoQIAAGRycy9kb3ducmV2LnhtbFBLBQYAAAAABAAEAPkAAACUAwAAAAA=&#10;">
                  <v:stroke endarrow="block"/>
                </v:shape>
                <v:shape id="AutoShape 131" o:spid="_x0000_s1149" type="#_x0000_t32" style="position:absolute;left:10248;top:23248;width: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cbM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r3GzGAAAA3AAAAA8AAAAAAAAA&#10;AAAAAAAAoQIAAGRycy9kb3ducmV2LnhtbFBLBQYAAAAABAAEAPkAAACUAwAAAAA=&#10;">
                  <v:stroke endarrow="block"/>
                </v:shape>
                <v:shape id="AutoShape 132" o:spid="_x0000_s1150" type="#_x0000_t32" style="position:absolute;left:9182;top:28375;width:1066;height: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d598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neffGAAAA3AAAAA8AAAAAAAAA&#10;AAAAAAAAoQIAAGRycy9kb3ducmV2LnhtbFBLBQYAAAAABAAEAPkAAACUAwAAAAA=&#10;">
                  <v:stroke endarrow="block"/>
                </v:shape>
                <v:shape id="AutoShape 133" o:spid="_x0000_s1151" type="#_x0000_t32" style="position:absolute;left:9175;top:33964;width:705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sw8QAAADcAAAADwAAAGRycy9kb3ducmV2LnhtbESPwWrDMBBE74X+g9hCbrVcQ0LrRDFp&#10;oBByCU0K7XGxNraItTKWajl/HwUKPQ4z84ZZVZPtxEiDN44VvGQ5COLaacONgq/Tx/MrCB+QNXaO&#10;ScGVPFTrx4cVltpF/qTxGBqRIOxLVNCG0JdS+roliz5zPXHyzm6wGJIcGqkHjAluO1nk+UJaNJwW&#10;Wuxp21J9Of5aBSYezNjvtvF9//3jdSRznTuj1Oxp2ixBBJrCf/ivvdMKirc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KzDxAAAANwAAAAPAAAAAAAAAAAA&#10;AAAAAKECAABkcnMvZG93bnJldi54bWxQSwUGAAAAAAQABAD5AAAAkgMAAAAA&#10;">
                  <v:stroke endarrow="block"/>
                </v:shape>
                <v:shape id="AutoShape 134" o:spid="_x0000_s1152" type="#_x0000_t32" style="position:absolute;left:26267;top:28655;width:125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CG8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0g+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5QhvGAAAA3AAAAA8AAAAAAAAA&#10;AAAAAAAAoQIAAGRycy9kb3ducmV2LnhtbFBLBQYAAAAABAAEAPkAAACUAwAAAAA=&#10;">
                  <v:stroke endarrow="block"/>
                </v:shape>
                <v:rect id="Rectangle 135" o:spid="_x0000_s1153" style="position:absolute;left:27437;top:37738;width:5954;height:4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6xcAA&#10;AADcAAAADwAAAGRycy9kb3ducmV2LnhtbERPz2vCMBS+C/sfwhvsZtM5prMaZYgDr1oZHh/Nsyk2&#10;L20StfvvzWHg8eP7vVwPthU38qFxrOA9y0EQV043XCs4lj/jLxAhImtsHZOCPwqwXr2Mllhod+c9&#10;3Q6xFimEQ4EKTIxdIWWoDFkMmeuIE3d23mJM0NdSe7yncNvKSZ5PpcWGU4PBjjaGqsvhahVM3WB/&#10;P8vrqfs49abvt95SOVPq7XX4XoCINMSn+N+90wom87Q2nUlH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w6xcAAAADcAAAADwAAAAAAAAAAAAAAAACYAgAAZHJzL2Rvd25y&#10;ZXYueG1sUEsFBgAAAAAEAAQA9QAAAIU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 xml:space="preserve">Зав. </w:t>
                        </w:r>
                        <w:proofErr w:type="spellStart"/>
                        <w:proofErr w:type="gramStart"/>
                        <w:r w:rsidRPr="00E13A53">
                          <w:rPr>
                            <w:b w:val="0"/>
                            <w:sz w:val="15"/>
                            <w:szCs w:val="20"/>
                          </w:rPr>
                          <w:t>н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е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ф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те</w:t>
                        </w:r>
                        <w:proofErr w:type="spellEnd"/>
                        <w:r w:rsidRPr="00E13A53">
                          <w:rPr>
                            <w:b w:val="0"/>
                            <w:sz w:val="17"/>
                          </w:rPr>
                          <w:t>-базой</w:t>
                        </w:r>
                        <w:proofErr w:type="gramEnd"/>
                      </w:p>
                      <w:p w:rsidR="00D70B18" w:rsidRPr="008F483E" w:rsidRDefault="00D70B18" w:rsidP="0064034C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v:shape id="AutoShape 136" o:spid="_x0000_s1154" type="#_x0000_t32" style="position:absolute;left:26267;top:34029;width:1099;height: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z8sYAAADcAAAADwAAAGRycy9kb3ducmV2LnhtbESPQWvCQBSE70L/w/IKvZlNPJQmdQ1S&#10;qIilh6qEentkn0kw+zbsrhr767uFgsdhZr5h5uVoenEh5zvLCrIkBUFcW91xo2C/e5++gPABWWNv&#10;mRTcyEO5eJjMsdD2yl902YZGRAj7AhW0IQyFlL5uyaBP7EAcvaN1BkOUrpHa4TXCTS9nafosDXYc&#10;F1oc6K2l+rQ9GwXfH/m5ulWftKmyfHNAZ/zPbqXU0+O4fAURaAz38H97rRXM8hz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qc/LGAAAA3AAAAA8AAAAAAAAA&#10;AAAAAAAAoQIAAGRycy9kb3ducmV2LnhtbFBLBQYAAAAABAAEAPkAAACUAwAAAAA=&#10;">
                  <v:stroke endarrow="block"/>
                </v:shape>
                <v:rect id="Rectangle 137" o:spid="_x0000_s1155" style="position:absolute;left:51620;top:45291;width:6743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s2b8A&#10;AADcAAAADwAAAGRycy9kb3ducmV2LnhtbERPTYvCMBC9C/6HMII3TV1ZXbpGkUXB61oRj0Mz25Rt&#10;Jm0Stf57cxA8Pt73atPbRtzIh9qxgtk0A0FcOl1zpeBU7CdfIEJE1tg4JgUPCrBZDwcrzLW78y/d&#10;jrESKYRDjgpMjG0uZSgNWQxT1xIn7s95izFBX0nt8Z7CbSM/smwhLdacGgy29GOo/D9erYKF6+35&#10;s7he2vmlM12385aKpVLjUb/9BhGpj2/xy33QCuZZmp/OpCM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QazZvwAAANwAAAAPAAAAAAAAAAAAAAAAAJgCAABkcnMvZG93bnJl&#10;di54bWxQSwUGAAAAAAQABAD1AAAAhAMAAAAA&#10;">
                  <v:textbox inset="1.95581mm,.97789mm,1.95581mm,.97789mm">
                    <w:txbxContent>
                      <w:p w:rsidR="00D70B18" w:rsidRPr="008F483E" w:rsidRDefault="00D70B18" w:rsidP="0064034C">
                        <w:pPr>
                          <w:pStyle w:val="a9"/>
                          <w:rPr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Бригадиры комплекса</w:t>
                        </w:r>
                        <w:r w:rsidRPr="008F483E">
                          <w:rPr>
                            <w:sz w:val="17"/>
                          </w:rPr>
                          <w:t xml:space="preserve"> 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КРС</w:t>
                        </w:r>
                      </w:p>
                    </w:txbxContent>
                  </v:textbox>
                </v:rect>
                <v:shape id="AutoShape 138" o:spid="_x0000_s1156" type="#_x0000_t32" style="position:absolute;left:26286;top:46228;width:883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l7sYAAADcAAAADwAAAGRycy9kb3ducmV2LnhtbESPQWvCQBSE7wX/w/IEb3WTClJT1yBC&#10;RZQeqhLs7ZF9TUKzb8PuGmN/fbdQ6HGYmW+YZT6YVvTkfGNZQTpNQBCXVjdcKTifXh+fQfiArLG1&#10;TAru5CFfjR6WmGl743fqj6ESEcI+QwV1CF0mpS9rMuintiOO3qd1BkOUrpLa4S3CTSufkmQuDTYc&#10;F2rsaFNT+XW8GgWXw+Ja3Is32hfpYv+Bzvjv01apyXhYv4AINIT/8F97pxXMk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5e7GAAAA3AAAAA8AAAAAAAAA&#10;AAAAAAAAoQIAAGRycy9kb3ducmV2LnhtbFBLBQYAAAAABAAEAPkAAACUAwAAAAA=&#10;">
                  <v:stroke endarrow="block"/>
                </v:shape>
                <v:rect id="Rectangle 139" o:spid="_x0000_s1157" style="position:absolute;left:59572;top:26944;width:6147;height:4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XNcIA&#10;AADcAAAADwAAAGRycy9kb3ducmV2LnhtbESPQWsCMRSE74L/IbxCb5qtUltWo4hY8KorZY+Pzetm&#10;cfOym0Rd/70pFHocZuYbZrUZbCtu5EPjWMHbNANBXDndcK3gXHxNPkGEiKyxdUwKHhRgsx6PVphr&#10;d+cj3U6xFgnCIUcFJsYulzJUhiyGqeuIk/fjvMWYpK+l9nhPcNvKWZYtpMWG04LBjnaGqsvpahUs&#10;3GC/34tr2c3L3vT93lsqPpR6fRm2SxCRhvgf/msftIJ5NoPf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5c1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Инженер-электрик</w:t>
                        </w:r>
                      </w:p>
                    </w:txbxContent>
                  </v:textbox>
                </v:rect>
                <v:rect id="Rectangle 140" o:spid="_x0000_s1158" style="position:absolute;left:68460;top:6664;width:6516;height: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yrsIA&#10;AADcAAAADwAAAGRycy9kb3ducmV2LnhtbESPQWsCMRSE7wX/Q3iCt5q1S1VWo4hU8Fq3FI+PzXOz&#10;uHnZTaKu/74pFHocZuYbZr0dbCvu5EPjWMFsmoEgrpxuuFbwVR5elyBCRNbYOiYFTwqw3Yxe1lho&#10;9+BPup9iLRKEQ4EKTIxdIWWoDFkMU9cRJ+/ivMWYpK+l9vhIcNvKtyybS4sNpwWDHe0NVdfTzSqY&#10;u8F+v5e3c5efe9P3H95SuVBqMh52KxCRhvgf/msftYI8y+H3TDo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zKu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Мастер швейного цеха</w:t>
                        </w:r>
                      </w:p>
                    </w:txbxContent>
                  </v:textbox>
                </v:rect>
                <v:shape id="AutoShape 141" o:spid="_x0000_s1159" type="#_x0000_t32" style="position:absolute;left:54659;top:12448;width:1769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qIc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FzNo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6iHGAAAA3AAAAA8AAAAAAAAA&#10;AAAAAAAAoQIAAGRycy9kb3ducmV2LnhtbFBLBQYAAAAABAAEAPkAAACUAwAAAAA=&#10;"/>
                <v:shape id="AutoShape 142" o:spid="_x0000_s1160" type="#_x0000_t32" style="position:absolute;left:64213;top:11056;width:6;height:1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2orsQAAADcAAAADwAAAGRycy9kb3ducmV2LnhtbESPwWrDMBBE74X+g9hCbrWchpTiRjGp&#10;oRByCUkL7XGxNraItTKWajl/HwUCPQ4z84ZZlZPtxEiDN44VzLMcBHHttOFGwffX5/MbCB+QNXaO&#10;ScGFPJTrx4cVFtpFPtB4DI1IEPYFKmhD6Aspfd2SRZ+5njh5JzdYDEkOjdQDxgS3nXzJ81dp0XBa&#10;aLGnqqX6fPyzCkzcm7HfVvFj9/PrdSRzWTqj1Oxp2ryDCDSF//C9vdUKFv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aiuxAAAANwAAAAPAAAAAAAAAAAA&#10;AAAAAKECAABkcnMvZG93bnJldi54bWxQSwUGAAAAAAQABAD5AAAAkgMAAAAA&#10;">
                  <v:stroke endarrow="block"/>
                </v:shape>
                <v:shape id="AutoShape 143" o:spid="_x0000_s1161" type="#_x0000_t32" style="position:absolute;left:72364;top:11056;width:20;height:1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822cQAAADcAAAADwAAAGRycy9kb3ducmV2LnhtbESPwWrDMBBE74X+g9hCbrXchoTgRDGt&#10;oRByCU0LyXGxNraItTKWajl/HxUKPQ4z84bZlJPtxEiDN44VvGQ5COLaacONgu+vj+cVCB+QNXaO&#10;ScGNPJTbx4cNFtpF/qTxGBqRIOwLVNCG0BdS+roliz5zPXHyLm6wGJIcGqkHjAluO/ma50tp0XBa&#10;aLGnqqX6evyxCkw8mLHfVfF9fzp7HcncFs4oNXua3tYgAk3hP/zX3mkF83wJv2fSEZ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zbZxAAAANwAAAAPAAAAAAAAAAAA&#10;AAAAAKECAABkcnMvZG93bnJldi54bWxQSwUGAAAAAAQABAD5AAAAkgMAAAAA&#10;">
                  <v:stroke endarrow="block"/>
                </v:shape>
                <v:rect id="Rectangle 144" o:spid="_x0000_s1162" style="position:absolute;left:25362;top:7380;width:4454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0rcIA&#10;AADcAAAADwAAAGRycy9kb3ducmV2LnhtbESPQWsCMRSE74L/ITyhN81aqVu2RhFpwauuFI+Pzetm&#10;cfOym0Rd/70pFHocZuYbZrUZbCtu5EPjWMF8loEgrpxuuFZwKr+m7yBCRNbYOiYFDwqwWY9HKyy0&#10;u/OBbsdYiwThUKACE2NXSBkqQxbDzHXEyftx3mJM0tdSe7wnuG3la5YtpcWG04LBjnaGqsvxahUs&#10;3WC/38rruVuce9P3n95SmSv1Mhm2HyAiDfE//NfeawWLLIff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DStwgAAANwAAAAPAAAAAAAAAAAAAAAAAJgCAABkcnMvZG93&#10;bnJldi54bWxQSwUGAAAAAAQABAD1AAAAhw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Се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к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р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е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тарь</w:t>
                        </w:r>
                      </w:p>
                    </w:txbxContent>
                  </v:textbox>
                </v:rect>
                <v:shape id="AutoShape 145" o:spid="_x0000_s1163" type="#_x0000_t32" style="position:absolute;left:27482;top:4803;width:110;height:2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Mc8IAAADc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yTuDa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1Mc8IAAADcAAAADwAAAAAAAAAAAAAA&#10;AAChAgAAZHJzL2Rvd25yZXYueG1sUEsFBgAAAAAEAAQA+QAAAJADAAAAAA==&#10;">
                  <v:stroke endarrow="block"/>
                </v:shape>
                <v:shape id="AutoShape 146" o:spid="_x0000_s1164" type="#_x0000_t32" style="position:absolute;left:43372;top:4719;width:168;height:85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Ciq8MAAADc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siU8z6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QoqvDAAAA3AAAAA8AAAAAAAAAAAAA&#10;AAAAoQIAAGRycy9kb3ducmV2LnhtbFBLBQYAAAAABAAEAPkAAACRAwAAAAA=&#10;">
                  <v:stroke endarrow="block"/>
                </v:shape>
                <v:shape id="AutoShape 147" o:spid="_x0000_s1165" type="#_x0000_t32" style="position:absolute;left:42525;top:47686;width:834;height:3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Od68EAAADcAAAADwAAAGRycy9kb3ducmV2LnhtbERPz2vCMBS+C/sfwhvsZlM3HKM2yiYI&#10;xYtMB9vx0TzbsOalNLFp/3tzGOz48f0ud5PtxEiDN44VrLIcBHHttOFGwdflsHwD4QOyxs4xKZjJ&#10;w277sCix0C7yJ43n0IgUwr5ABW0IfSGlr1uy6DPXEyfu6gaLIcGhkXrAmMJtJ5/z/FVaNJwaWuxp&#10;31L9e75ZBSaezNhX+/hx/P7xOpKZ184o9fQ4vW9ABJrCv/jPXWkFL6s0P5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s53rwQAAANwAAAAPAAAAAAAAAAAAAAAA&#10;AKECAABkcnMvZG93bnJldi54bWxQSwUGAAAAAAQABAD5AAAAjwMAAAAA&#10;">
                  <v:stroke endarrow="block"/>
                </v:shape>
                <v:shape id="AutoShape 148" o:spid="_x0000_s1166" type="#_x0000_t32" style="position:absolute;left:50030;top:47686;width:1590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84cMMAAADcAAAADwAAAGRycy9kb3ducmV2LnhtbESPQWsCMRSE7wX/Q3hCbzW7lYqsRlFB&#10;kF5KVdDjY/PcDW5elk26Wf99Uyh4HGbmG2a5Hmwjeuq8cawgn2QgiEunDVcKzqf92xyED8gaG8ek&#10;4EEe1qvRyxIL7SJ/U38MlUgQ9gUqqENoCyl9WZNFP3EtcfJurrMYkuwqqTuMCW4b+Z5lM2nRcFqo&#10;saVdTeX9+GMVmPhl+vawi9vPy9XrSObx4YxSr+NhswARaAjP8H/7oBVM8xz+zq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/OHDDAAAA3AAAAA8AAAAAAAAAAAAA&#10;AAAAoQIAAGRycy9kb3ducmV2LnhtbFBLBQYAAAAABAAEAPkAAACRAwAAAAA=&#10;">
                  <v:stroke endarrow="block"/>
                </v:shape>
                <v:shape id="AutoShape 149" o:spid="_x0000_s1167" type="#_x0000_t32" style="position:absolute;left:42512;top:39345;width:1299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tRM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BNJ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ztRMUAAADcAAAADwAAAAAAAAAA&#10;AAAAAAChAgAAZHJzL2Rvd25yZXYueG1sUEsFBgAAAAAEAAQA+QAAAJMDAAAAAA==&#10;">
                  <v:stroke endarrow="block"/>
                </v:shape>
                <v:shape id="AutoShape 150" o:spid="_x0000_s1168" type="#_x0000_t32" style="position:absolute;left:54659;top:11635;width:6;height: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fkiMYAAADcAAAADwAAAGRycy9kb3ducmV2LnhtbESPQWsCMRSE7wX/Q3hCL0WzW2m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n5IjGAAAA3AAAAA8AAAAAAAAA&#10;AAAAAAAAoQIAAGRycy9kb3ducmV2LnhtbFBLBQYAAAAABAAEAPkAAACUAwAAAAA=&#10;"/>
                <v:shape id="AutoShape 151" o:spid="_x0000_s1169" type="#_x0000_t32" style="position:absolute;left:26480;top:39917;width:111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Qq8YAAADcAAAADwAAAGRycy9kb3ducmV2LnhtbESPT2vCQBTE7wW/w/KE3uomtRS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0KvGAAAA3AAAAA8AAAAAAAAA&#10;AAAAAAAAoQIAAGRycy9kb3ducmV2LnhtbFBLBQYAAAAABAAEAPkAAACUAwAAAAA=&#10;">
                  <v:stroke endarrow="block"/>
                </v:shape>
                <v:shape id="AutoShape 152" o:spid="_x0000_s1170" type="#_x0000_t32" style="position:absolute;left:34212;top:36378;width:86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1MMYAAADcAAAADwAAAGRycy9kb3ducmV2LnhtbESPT2vCQBTE7wW/w/KE3uomlRa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VdTDGAAAA3AAAAA8AAAAAAAAA&#10;AAAAAAAAoQIAAGRycy9kb3ducmV2LnhtbFBLBQYAAAAABAAEAPkAAACUAwAAAAA=&#10;">
                  <v:stroke endarrow="block"/>
                </v:shape>
                <v:shape id="AutoShape 153" o:spid="_x0000_s1171" type="#_x0000_t32" style="position:absolute;left:34044;top:30672;width:102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rR8UAAADcAAAADwAAAGRycy9kb3ducmV2LnhtbESPQWvCQBSE74L/YXlCb7qJgmh0lVKo&#10;iKUHtYT29sg+k9Ds27C7avTXuwWhx2FmvmGW68404kLO15YVpKMEBHFhdc2lgq/j+3AGwgdkjY1l&#10;UnAjD+tVv7fETNsr7+lyCKWIEPYZKqhCaDMpfVGRQT+yLXH0TtYZDFG6UmqH1wg3jRwnyVQarDku&#10;VNjSW0XF7+FsFHx/zM/5Lf+kXZ7Odz/ojL8fN0q9DLrXBYhAXfgPP9tbrWCSTuH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frR8UAAADcAAAADwAAAAAAAAAA&#10;AAAAAAChAgAAZHJzL2Rvd25yZXYueG1sUEsFBgAAAAAEAAQA+QAAAJMDAAAAAA==&#10;">
                  <v:stroke endarrow="block"/>
                </v:shape>
                <v:shape id="AutoShape 154" o:spid="_x0000_s1172" type="#_x0000_t32" style="position:absolute;left:34044;top:39911;width:859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Fn8MAAADcAAAADwAAAGRycy9kb3ducmV2LnhtbESPQWsCMRSE74X+h/AK3mpWxbasRmkF&#10;QbxItVCPj81zN7h5WTZxs/57Iwgeh5n5hpkve1uLjlpvHCsYDTMQxIXThksFf4f1+xcIH5A11o5J&#10;wZU8LBevL3PMtYv8S90+lCJB2OeooAqhyaX0RUUW/dA1xMk7udZiSLItpW4xJrit5TjLPqRFw2mh&#10;woZWFRXn/cUqMHFnumazij/b/6PXkcx16oxSg7f+ewYiUB+e4Ud7oxVMRp9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aBZ/DAAAA3AAAAA8AAAAAAAAAAAAA&#10;AAAAoQIAAGRycy9kb3ducmV2LnhtbFBLBQYAAAAABAAEAPkAAACRAwAAAAA=&#10;">
                  <v:stroke endarrow="block"/>
                </v:shape>
                <v:shape id="AutoShape 155" o:spid="_x0000_s1173" type="#_x0000_t32" style="position:absolute;left:34218;top:43828;width:13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arsMAAADcAAAADwAAAGRycy9kb3ducmV2LnhtbERPz2vCMBS+C/sfwht407QThu2MZQwm&#10;4thBHWW7PZq3tqx5KUmq1b/eHAYeP77fq2I0nTiR861lBek8AUFcWd1yreDr+D5bgvABWWNnmRRc&#10;yEOxfpisMNf2zHs6HUItYgj7HBU0IfS5lL5qyKCf2544cr/WGQwRulpqh+cYbjr5lCTP0mDLsaHB&#10;nt4aqv4Og1Hw/ZEN5aX8pF2ZZrsfdMZfjxulpo/j6wuIQGO4i//dW61gkca18Uw8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U2q7DAAAA3AAAAA8AAAAAAAAAAAAA&#10;AAAAoQIAAGRycy9kb3ducmV2LnhtbFBLBQYAAAAABAAEAPkAAACRAwAAAAA=&#10;">
                  <v:stroke endarrow="block"/>
                </v:shape>
                <v:shape id="AutoShape 156" o:spid="_x0000_s1174" type="#_x0000_t32" style="position:absolute;left:42454;top:28909;width:91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/N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NIP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h/NcUAAADcAAAADwAAAAAAAAAA&#10;AAAAAAChAgAAZHJzL2Rvd25yZXYueG1sUEsFBgAAAAAEAAQA+QAAAJMDAAAAAA==&#10;">
                  <v:stroke endarrow="block"/>
                </v:shape>
                <v:shape id="AutoShape 157" o:spid="_x0000_s1175" type="#_x0000_t32" style="position:absolute;left:50431;top:22682;width:67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4cFcIAAADcAAAADwAAAGRycy9kb3ducmV2LnhtbERPTYvCMBC9L/gfwgje1lQFWatRRFBE&#10;8bC6FL0NzdgWm0lJotb99ZuDsMfH+54tWlOLBzlfWVYw6CcgiHOrKy4U/JzWn18gfEDWWFsmBS/y&#10;sJh3PmaYavvkb3ocQyFiCPsUFZQhNKmUPi/JoO/bhjhyV+sMhghdIbXDZww3tRwmyVgarDg2lNjQ&#10;qqT8drwbBef95J69sgPtssFkd0Fn/O9po1Sv2y6nIAK14V/8dm+1gtEw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4cFcIAAADcAAAADwAAAAAAAAAAAAAA&#10;AAChAgAAZHJzL2Rvd25yZXYueG1sUEsFBgAAAAAEAAQA+QAAAJADAAAAAA==&#10;">
                  <v:stroke endarrow="block"/>
                </v:shape>
                <v:shape id="AutoShape 158" o:spid="_x0000_s1176" type="#_x0000_t32" style="position:absolute;left:50030;top:28655;width:107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5j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dpP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5jsUAAADcAAAADwAAAAAAAAAA&#10;AAAAAAChAgAAZHJzL2Rvd25yZXYueG1sUEsFBgAAAAAEAAQA+QAAAJMDAAAAAA==&#10;">
                  <v:stroke endarrow="block"/>
                </v:shape>
                <v:shape id="AutoShape 159" o:spid="_x0000_s1177" type="#_x0000_t32" style="position:absolute;left:58363;top:28902;width:120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+c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vCa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An+cUAAADcAAAADwAAAAAAAAAA&#10;AAAAAAChAgAAZHJzL2Rvd25yZXYueG1sUEsFBgAAAAAEAAQA+QAAAJMDAAAAAA==&#10;">
                  <v:stroke endarrow="block"/>
                </v:shape>
                <v:shape id="AutoShape 160" o:spid="_x0000_s1178" type="#_x0000_t32" style="position:absolute;left:58363;top:22891;width:107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yCY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z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cgmLGAAAA3AAAAA8AAAAAAAAA&#10;AAAAAAAAoQIAAGRycy9kb3ducmV2LnhtbFBLBQYAAAAABAAEAPkAAACUAwAAAAA=&#10;">
                  <v:stroke endarrow="block"/>
                </v:shape>
                <v:shape id="AutoShape 161" o:spid="_x0000_s1179" type="#_x0000_t32" style="position:absolute;left:42454;top:34270;width:86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aFs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eBtOI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UaFsUAAADcAAAADwAAAAAAAAAA&#10;AAAAAAChAgAAZHJzL2Rvd25yZXYueG1sUEsFBgAAAAAEAAQA+QAAAJMDAAAAAA==&#10;">
                  <v:stroke endarrow="block"/>
                </v:shape>
                <v:shape id="AutoShape 162" o:spid="_x0000_s1180" type="#_x0000_t32" style="position:absolute;left:42454;top:24016;width:111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/j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eBtOI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m/jcUAAADcAAAADwAAAAAAAAAA&#10;AAAAAAChAgAAZHJzL2Rvd25yZXYueG1sUEsFBgAAAAAEAAQA+QAAAJMDAAAAAA==&#10;">
                  <v:stroke endarrow="block"/>
                </v:shape>
                <v:shape id="AutoShape 163" o:spid="_x0000_s1181" type="#_x0000_t32" style="position:absolute;left:26280;top:23522;width:1157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pqu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pZ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pqucIAAADcAAAADwAAAAAAAAAAAAAA&#10;AAChAgAAZHJzL2Rvd25yZXYueG1sUEsFBgAAAAAEAAQA+QAAAJADAAAAAA==&#10;">
                  <v:stroke endarrow="block"/>
                </v:shape>
                <v:shape id="AutoShape 164" o:spid="_x0000_s1182" type="#_x0000_t32" style="position:absolute;left:10248;top:4803;width:7;height:2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EYc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vA2fI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EYcUAAADcAAAADwAAAAAAAAAA&#10;AAAAAAChAgAAZHJzL2Rvd25yZXYueG1sUEsFBgAAAAAEAAQA+QAAAJMDAAAAAA==&#10;">
                  <v:stroke endarrow="block"/>
                </v:shape>
                <v:rect id="Rectangle 165" o:spid="_x0000_s1183" style="position:absolute;left:8264;top:7380;width:6529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8v78A&#10;AADcAAAADwAAAGRycy9kb3ducmV2LnhtbERPTYvCMBC9L/gfwgje1lRlVapRRBS8rl0Wj0MzNsVm&#10;0iZR6783h4U9Pt73etvbRjzIh9qxgsk4A0FcOl1zpeCnOH4uQYSIrLFxTApeFGC7GXysMdfuyd/0&#10;OMdKpBAOOSowMba5lKE0ZDGMXUucuKvzFmOCvpLa4zOF20ZOs2wuLdacGgy2tDdU3s53q2Duevv7&#10;Vdwv7ezSma47eEvFQqnRsN+tQETq47/4z33SCmbTtDadSU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vy/vwAAANwAAAAPAAAAAAAAAAAAAAAAAJgCAABkcnMvZG93bnJl&#10;di54bWxQSwUGAAAAAAQABAD1AAAAhAMAAAAA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 xml:space="preserve">Главный инженер </w:t>
                        </w:r>
                        <w:proofErr w:type="gramStart"/>
                        <w:r w:rsidRPr="008D4C4C">
                          <w:rPr>
                            <w:b w:val="0"/>
                            <w:sz w:val="17"/>
                          </w:rPr>
                          <w:t>ОТ</w:t>
                        </w:r>
                        <w:proofErr w:type="gramEnd"/>
                      </w:p>
                    </w:txbxContent>
                  </v:textbox>
                </v:rect>
                <v:shape id="AutoShape 166" o:spid="_x0000_s1184" type="#_x0000_t32" style="position:absolute;left:34496;top:23522;width:10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S1i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reR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0tYjGAAAA3AAAAA8AAAAAAAAA&#10;AAAAAAAAoQIAAGRycy9kb3ducmV2LnhtbFBLBQYAAAAABAAEAPkAAACUAwAAAAA=&#10;">
                  <v:stroke endarrow="block"/>
                </v:shape>
                <v:rect id="Rectangle 167" o:spid="_x0000_s1185" style="position:absolute;left:35518;top:21004;width:5591;height:5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mZMAA&#10;AADcAAAADwAAAGRycy9kb3ducmV2LnhtbERPz2vCMBS+C/4P4Q1203QW3ahGEdnAq1ZGj4/mrSk2&#10;L20StfvvzWGw48f3e7MbbSfu5EPrWMHbPANBXDvdcqPgUn7NPkCEiKyxc0wKfinAbjudbLDQ7sEn&#10;up9jI1IIhwIVmBj7QspQG7IY5q4nTtyP8xZjgr6R2uMjhdtOLrJsJS22nBoM9nQwVF/PN6tg5Ub7&#10;vSxvVZ9XgxmGT2+pfFfq9WXcr0FEGuO/+M991AryPM1PZ9IR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1mZMAAAADcAAAADwAAAAAAAAAAAAAAAACYAgAAZHJzL2Rvd25y&#10;ZXYueG1sUEsFBgAAAAAEAAQA9QAAAIUDAAAAAA==&#10;">
                  <v:textbox inset="1.95581mm,.97789mm,1.95581mm,.97789mm">
                    <w:txbxContent>
                      <w:p w:rsidR="00D70B18" w:rsidRPr="00E13A53" w:rsidRDefault="00D70B18" w:rsidP="0064034C">
                        <w:pPr>
                          <w:pStyle w:val="a9"/>
                          <w:rPr>
                            <w:b w:val="0"/>
                            <w:sz w:val="17"/>
                          </w:rPr>
                        </w:pPr>
                        <w:r w:rsidRPr="00E13A53">
                          <w:rPr>
                            <w:b w:val="0"/>
                            <w:sz w:val="17"/>
                          </w:rPr>
                          <w:t>Начал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>ь</w:t>
                        </w:r>
                        <w:r w:rsidRPr="00E13A53">
                          <w:rPr>
                            <w:b w:val="0"/>
                            <w:sz w:val="17"/>
                          </w:rPr>
                          <w:t xml:space="preserve">ник </w:t>
                        </w:r>
                        <w:proofErr w:type="spellStart"/>
                        <w:r w:rsidRPr="00E13A53">
                          <w:rPr>
                            <w:b w:val="0"/>
                            <w:sz w:val="17"/>
                          </w:rPr>
                          <w:t>зер-нотока</w:t>
                        </w:r>
                        <w:proofErr w:type="spellEnd"/>
                      </w:p>
                    </w:txbxContent>
                  </v:textbox>
                </v:rect>
                <v:shape id="AutoShape 168" o:spid="_x0000_s1186" type="#_x0000_t32" style="position:absolute;left:42512;top:43340;width:10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svU8UAAADcAAAADwAAAGRycy9kb3ducmV2LnhtbESPQWvCQBSE7wX/w/IEb3WTC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svU8UAAADcAAAADwAAAAAAAAAA&#10;AAAAAAChAgAAZHJzL2Rvd25yZXYueG1sUEsFBgAAAAAEAAQA+QAAAJMDAAAAAA==&#10;">
                  <v:stroke endarrow="block"/>
                </v:shape>
                <v:rect id="Rectangle 169" o:spid="_x0000_s1187" style="position:absolute;left:43540;top:41407;width:8080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diMIA&#10;AADcAAAADwAAAGRycy9kb3ducmV2LnhtbESPQWsCMRSE70L/Q3gFb5qtS1VWoxRR6LWuiMfH5rlZ&#10;3LzsJlG3/74pFHocZuYbZr0dbCse5EPjWMHbNANBXDndcK3gVB4mSxAhImtsHZOCbwqw3byM1lho&#10;9+QvehxjLRKEQ4EKTIxdIWWoDFkMU9cRJ+/qvMWYpK+l9vhMcNvKWZbNpcWG04LBjnaGqtvxbhXM&#10;3WDP7+X90uWX3vT93lsqF0qNX4ePFYhIQ/wP/7U/tYI8n8H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12IwgAAANwAAAAPAAAAAAAAAAAAAAAAAJgCAABkcnMvZG93&#10;bnJldi54bWxQSwUGAAAAAAQABAD1AAAAhwMAAAAA&#10;">
                  <v:textbox inset="1.95581mm,.97789mm,1.95581mm,.97789mm">
                    <w:txbxContent>
                      <w:p w:rsidR="00D70B18" w:rsidRPr="008F483E" w:rsidRDefault="00D70B18" w:rsidP="0064034C">
                        <w:pPr>
                          <w:pStyle w:val="a9"/>
                          <w:rPr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 xml:space="preserve">Зоотехники </w:t>
                        </w:r>
                        <w:proofErr w:type="gramStart"/>
                        <w:r w:rsidRPr="008F483E">
                          <w:rPr>
                            <w:sz w:val="17"/>
                          </w:rPr>
                          <w:t>о</w:t>
                        </w:r>
                        <w:r w:rsidRPr="008D4C4C">
                          <w:rPr>
                            <w:b w:val="0"/>
                            <w:sz w:val="17"/>
                          </w:rPr>
                          <w:t>тде</w:t>
                        </w:r>
                        <w:r w:rsidRPr="008F483E">
                          <w:rPr>
                            <w:sz w:val="17"/>
                          </w:rPr>
                          <w:t>лен</w:t>
                        </w:r>
                        <w:proofErr w:type="gramEnd"/>
                        <w:r w:rsidRPr="008F483E"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AutoShape 170" o:spid="_x0000_s1188" type="#_x0000_t32" style="position:absolute;left:69055;top:13313;width:39;height:3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UUv8UAAADcAAAADwAAAGRycy9kb3ducmV2LnhtbESPQWvCQBSE7wX/w/IEb3VjA6VGVxHB&#10;IpYeqhL09sg+k2D2bdhdNfbXdwuCx2FmvmGm88404krO15YVjIYJCOLC6ppLBfvd6vUDhA/IGhvL&#10;pOBOHuaz3ssUM21v/EPXbShFhLDPUEEVQptJ6YuKDPqhbYmjd7LOYIjSlVI7vEW4aeRbkrxLgzXH&#10;hQpbWlZUnLcXo+DwNb7k9/ybNvlovDmiM/5396nUoN8tJiACdeEZfrTXWkGapvB/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UUv8UAAADcAAAADwAAAAAAAAAA&#10;AAAAAAChAgAAZHJzL2Rvd25yZXYueG1sUEsFBgAAAAAEAAQA+QAAAJMDAAAAAA==&#10;">
                  <v:stroke endarrow="block"/>
                </v:shape>
                <v:rect id="Rectangle 171" o:spid="_x0000_s1189" style="position:absolute;left:72384;top:16534;width:6975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gZ8MA&#10;AADcAAAADwAAAGRycy9kb3ducmV2LnhtbESPQWsCMRSE7wX/Q3iCt5rVbbVsjSJioVddEY+Pzetm&#10;6eZlN4m6/fdNQehxmJlvmNVmsK24kQ+NYwWzaQaCuHK64VrBqfx4fgMRIrLG1jEp+KEAm/XoaYWF&#10;dnc+0O0Ya5EgHApUYGLsCilDZchimLqOOHlfzluMSfpaao/3BLetnGfZQlpsOC0Y7GhnqPo+Xq2C&#10;hRvs+bW8Xrr80pu+33tL5VKpyXjYvoOINMT/8KP9qRXk+Qv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ZgZ8MAAADcAAAADwAAAAAAAAAAAAAAAACYAgAAZHJzL2Rv&#10;d25yZXYueG1sUEsFBgAAAAAEAAQA9QAAAIgDAAAAAA==&#10;">
                  <v:textbox inset="1.95581mm,.97789mm,1.95581mm,.97789mm">
                    <w:txbxContent>
                      <w:p w:rsidR="00D70B18" w:rsidRPr="008D4C4C" w:rsidRDefault="00D70B18" w:rsidP="0064034C">
                        <w:pPr>
                          <w:pStyle w:val="a9"/>
                          <w:ind w:right="-73"/>
                          <w:rPr>
                            <w:b w:val="0"/>
                            <w:sz w:val="17"/>
                          </w:rPr>
                        </w:pPr>
                        <w:r w:rsidRPr="008D4C4C">
                          <w:rPr>
                            <w:b w:val="0"/>
                            <w:sz w:val="17"/>
                          </w:rPr>
                          <w:t>Инженер по технадзору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  <w:highlight w:val="yellow"/>
        </w:rPr>
      </w:pPr>
    </w:p>
    <w:p w:rsidR="002B7F97" w:rsidRPr="0064034C" w:rsidRDefault="002B7F97" w:rsidP="0064034C">
      <w:pPr>
        <w:spacing w:line="360" w:lineRule="auto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Pr="0064034C" w:rsidRDefault="002B7F97" w:rsidP="0064034C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  <w:r w:rsidRPr="0064034C">
        <w:rPr>
          <w:b w:val="0"/>
          <w:sz w:val="28"/>
          <w:szCs w:val="28"/>
        </w:rPr>
        <w:t xml:space="preserve">Структура </w:t>
      </w:r>
      <w:r>
        <w:rPr>
          <w:b w:val="0"/>
          <w:sz w:val="28"/>
          <w:szCs w:val="28"/>
        </w:rPr>
        <w:t>управления АО «Учхоз Июльское»</w:t>
      </w: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</w:pPr>
    </w:p>
    <w:p w:rsidR="002B7F97" w:rsidRDefault="002B7F97" w:rsidP="00C47729">
      <w:pPr>
        <w:spacing w:line="360" w:lineRule="auto"/>
        <w:jc w:val="center"/>
        <w:rPr>
          <w:b w:val="0"/>
          <w:sz w:val="28"/>
          <w:szCs w:val="28"/>
        </w:rPr>
        <w:sectPr w:rsidR="002B7F97" w:rsidSect="00C47729">
          <w:headerReference w:type="default" r:id="rId2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B7F97" w:rsidRPr="00103607" w:rsidRDefault="00EF220D" w:rsidP="00AF3A60">
      <w:pPr>
        <w:spacing w:line="360" w:lineRule="auto"/>
        <w:jc w:val="right"/>
        <w:rPr>
          <w:b w:val="0"/>
        </w:rPr>
      </w:pPr>
      <w:r>
        <w:rPr>
          <w:rFonts w:ascii="Book Antiqua" w:hAnsi="Book Antiqua"/>
          <w:b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-400050</wp:posOffset>
                </wp:positionV>
                <wp:extent cx="384810" cy="276225"/>
                <wp:effectExtent l="13970" t="9525" r="10795" b="9525"/>
                <wp:wrapNone/>
                <wp:docPr id="26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349.4pt;margin-top:-31.5pt;width:30.3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" strokecolor="white"/>
            </w:pict>
          </mc:Fallback>
        </mc:AlternateContent>
      </w:r>
      <w:r w:rsidR="002B7F97" w:rsidRPr="00103607">
        <w:rPr>
          <w:b w:val="0"/>
        </w:rPr>
        <w:t>Приложение В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700"/>
        <w:gridCol w:w="850"/>
        <w:gridCol w:w="1275"/>
        <w:gridCol w:w="1234"/>
        <w:gridCol w:w="1875"/>
        <w:gridCol w:w="1275"/>
        <w:gridCol w:w="1416"/>
        <w:gridCol w:w="2267"/>
        <w:gridCol w:w="1842"/>
      </w:tblGrid>
      <w:tr w:rsidR="002B7F97" w:rsidRPr="00C47729" w:rsidTr="00CC15CC">
        <w:trPr>
          <w:tblHeader/>
        </w:trPr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Название документа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Назначение документа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Кол-во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Когда 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ставляется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Кто 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ставляет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Выполняемые работы в момент составления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Кто по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писывает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Когда пре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ставляется в бухгалт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рию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Выполняемые раб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ты в бухгалтерии Общества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Регистры, 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ставляемые на основании 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кумента</w:t>
            </w:r>
          </w:p>
        </w:tc>
      </w:tr>
      <w:tr w:rsidR="002B7F97" w:rsidRPr="00C47729" w:rsidTr="00CC15CC">
        <w:trPr>
          <w:tblHeader/>
        </w:trPr>
        <w:tc>
          <w:tcPr>
            <w:tcW w:w="568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11</w:t>
            </w:r>
          </w:p>
        </w:tc>
      </w:tr>
      <w:tr w:rsidR="002B7F97" w:rsidRPr="00C47729" w:rsidTr="00CC15CC">
        <w:trPr>
          <w:cantSplit/>
        </w:trPr>
        <w:tc>
          <w:tcPr>
            <w:tcW w:w="15720" w:type="dxa"/>
            <w:gridSpan w:val="11"/>
          </w:tcPr>
          <w:p w:rsidR="002B7F97" w:rsidRPr="00C47729" w:rsidRDefault="002B7F97" w:rsidP="00C47729">
            <w:pPr>
              <w:jc w:val="center"/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  <w:r w:rsidRPr="00C47729"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1.Учет основных средств</w:t>
            </w:r>
          </w:p>
        </w:tc>
      </w:tr>
      <w:tr w:rsidR="002B7F97" w:rsidRPr="00C47729" w:rsidTr="00CC15CC"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Акт приема –передачи основных средств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Оформление поступления, внутрихозя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й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ственного п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ремещения и передачи 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новных средств другим пре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приятиям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 (2 при пер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даче др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гому пре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я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тию и вну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нем пер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мещ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нии)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 момент приема или пер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дачи 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новных средств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Комиссия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Указывается наименование основных средств, их те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ническая хара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теристика, з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ключение коми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сии о состоянии объекта и его местонахожд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Члены 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миссии, главный бухгалтер руковод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тель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 следу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щий день после оформл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ния док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мента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Контроль правил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ности составления документа. Указание балансовой стоим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сти объекта, инве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тарного номера, суммы износа при передаче основных средств, шифров  счетов бухгалтерск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го учета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Инвентарные карточкиОС-6, журнал-ордер №13</w:t>
            </w:r>
          </w:p>
        </w:tc>
      </w:tr>
    </w:tbl>
    <w:p w:rsidR="00CC15CC" w:rsidRPr="00CC15CC" w:rsidRDefault="00CC15CC" w:rsidP="00CC15CC">
      <w:pPr>
        <w:jc w:val="right"/>
        <w:rPr>
          <w:b w:val="0"/>
        </w:rPr>
      </w:pPr>
      <w:r>
        <w:br w:type="page"/>
      </w:r>
      <w:r w:rsidRPr="00CC15CC">
        <w:rPr>
          <w:b w:val="0"/>
        </w:rPr>
        <w:lastRenderedPageBreak/>
        <w:t>Продолжение приложения В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700"/>
        <w:gridCol w:w="850"/>
        <w:gridCol w:w="1275"/>
        <w:gridCol w:w="1234"/>
        <w:gridCol w:w="1875"/>
        <w:gridCol w:w="1275"/>
        <w:gridCol w:w="1416"/>
        <w:gridCol w:w="2267"/>
        <w:gridCol w:w="1842"/>
      </w:tblGrid>
      <w:tr w:rsidR="00CC15CC" w:rsidRPr="00C47729" w:rsidTr="00CC15CC">
        <w:tc>
          <w:tcPr>
            <w:tcW w:w="568" w:type="dxa"/>
          </w:tcPr>
          <w:p w:rsidR="00CC15CC" w:rsidRPr="00C47729" w:rsidRDefault="00EF220D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-562610</wp:posOffset>
                      </wp:positionV>
                      <wp:extent cx="295275" cy="219075"/>
                      <wp:effectExtent l="9525" t="9525" r="9525" b="9525"/>
                      <wp:wrapNone/>
                      <wp:docPr id="266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377.25pt;margin-top:-44.3pt;width:23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" strokecolor="white [3212]"/>
                  </w:pict>
                </mc:Fallback>
              </mc:AlternateContent>
            </w:r>
            <w:r w:rsidR="00CC15CC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11</w:t>
            </w:r>
          </w:p>
        </w:tc>
      </w:tr>
      <w:tr w:rsidR="002B7F97" w:rsidRPr="00C47729" w:rsidTr="00CC15CC"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Акт приема-передачи отремонт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рованных и реконстр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 xml:space="preserve">ированных объектов 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Оформление сдачи приема отремонтир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ванных и 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конструир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ванных объе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тов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 (2 при 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монте, 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струкции и 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низ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ции ст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ними пре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я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тиями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 момент сдачи пр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ема отр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монтир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ванных и реко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струир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ванных объектов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Комиссия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Указываются наименование объекта, ремонт или реконстру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ция, содержание и сроки сдачи выполненных работ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Члены 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миссии, бухгалтер, руковод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тель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 следу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щий день после оформл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ния док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мента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Контроль правил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ности составления документа. Указание балансовой стоим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сти объекта, инве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тарного номера, суммы износа при передаче основных средств, шифров  счетов бу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гал</w:t>
            </w:r>
            <w:r w:rsidR="00EF220D">
              <w:rPr>
                <w:rFonts w:ascii="Book Antiqua" w:hAnsi="Book Antiqu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-1573530</wp:posOffset>
                      </wp:positionH>
                      <wp:positionV relativeFrom="paragraph">
                        <wp:posOffset>-1151255</wp:posOffset>
                      </wp:positionV>
                      <wp:extent cx="384810" cy="276225"/>
                      <wp:effectExtent l="8255" t="13335" r="6985" b="5715"/>
                      <wp:wrapNone/>
                      <wp:docPr id="265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margin-left:-123.9pt;margin-top:-90.65pt;width:30.3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" strokecolor="white"/>
                  </w:pict>
                </mc:Fallback>
              </mc:AlternateConten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терского учета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Инвентарные карточки ОС-6, ОС-7, технич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ский паспорт</w:t>
            </w:r>
          </w:p>
        </w:tc>
      </w:tr>
      <w:tr w:rsidR="002B7F97" w:rsidRPr="00C47729" w:rsidTr="00CC15CC"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Акт на сп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сание зд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ний и 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оружений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Оформление выбытия зд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ний и соор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жений при их ликвидации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 момент списания объекта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Комиссия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Указываются наименование объекта, год п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стройки и введ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ние в эксплуат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цию, технич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ская характер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стика и причины ликвидации, 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териалы, пол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ченные от ра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борки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Члены 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миссии, бухгалтер, руковод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тель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 следу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щий день после оформл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ния док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мента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Проверка правил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ности составления документа. Проста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ление  первоначал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ной стоимости об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ъ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екта, суммы износа и инвентарного №. Определение резул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татов от ликвидации объекта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Инвентарные карточки ОС-6, ОС-12, ОС-13</w:t>
            </w:r>
          </w:p>
        </w:tc>
      </w:tr>
    </w:tbl>
    <w:p w:rsidR="00CC15CC" w:rsidRPr="00CC15CC" w:rsidRDefault="00CC15CC" w:rsidP="00CC15CC">
      <w:pPr>
        <w:jc w:val="right"/>
        <w:rPr>
          <w:b w:val="0"/>
        </w:rPr>
      </w:pPr>
      <w:r>
        <w:br w:type="page"/>
      </w:r>
      <w:r w:rsidRPr="00CC15CC">
        <w:rPr>
          <w:b w:val="0"/>
        </w:rPr>
        <w:lastRenderedPageBreak/>
        <w:t>Продолжение приложения В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700"/>
        <w:gridCol w:w="850"/>
        <w:gridCol w:w="1275"/>
        <w:gridCol w:w="1234"/>
        <w:gridCol w:w="1875"/>
        <w:gridCol w:w="1275"/>
        <w:gridCol w:w="1416"/>
        <w:gridCol w:w="2267"/>
        <w:gridCol w:w="1842"/>
      </w:tblGrid>
      <w:tr w:rsidR="00CC15CC" w:rsidRPr="00C47729" w:rsidTr="00CC15CC">
        <w:tc>
          <w:tcPr>
            <w:tcW w:w="568" w:type="dxa"/>
          </w:tcPr>
          <w:p w:rsidR="00CC15CC" w:rsidRPr="00C47729" w:rsidRDefault="00EF220D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-572135</wp:posOffset>
                      </wp:positionV>
                      <wp:extent cx="295275" cy="219075"/>
                      <wp:effectExtent l="9525" t="9525" r="9525" b="9525"/>
                      <wp:wrapNone/>
                      <wp:docPr id="264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margin-left:375.75pt;margin-top:-45.05pt;width:23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" strokecolor="white"/>
                  </w:pict>
                </mc:Fallback>
              </mc:AlternateContent>
            </w:r>
            <w:r w:rsidR="00CC15CC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11</w:t>
            </w:r>
          </w:p>
        </w:tc>
      </w:tr>
      <w:tr w:rsidR="002B7F97" w:rsidRPr="00C47729" w:rsidTr="00CC15CC"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Акт на сп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сание 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шин, об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рудования и транспор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ных средств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Оформление выбытия м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шин, оборуд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вания и тран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портных средств, непр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годных к дал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нейшему 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пользованию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 мере выявления машин, оборуд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вания и тран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портных средств, неприго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ных к дальне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й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шему 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пользов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нию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 xml:space="preserve">Комиссия 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Указывается наименование объекта, техн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ческая характ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ристика, объем выполненных работ за период эксплуатации и после последнего ремонта, закл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чение комиссии о причинах сп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сания объекта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Члены 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миссии, бухгалтер, руковод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тель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 следу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щий день после оформл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ния док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мента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Проверка правил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ности составления документа. Проста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ление  первоначал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ной стоимости об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ъ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екта, суммы износа и инвентарного №. Определение резул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татов от ликвидации объекта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Инвентарные карточки ОС-6, ОС-12, ОС-13</w:t>
            </w:r>
          </w:p>
        </w:tc>
      </w:tr>
      <w:tr w:rsidR="002B7F97" w:rsidRPr="00C47729" w:rsidTr="00CC15CC"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Акт на  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ы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браковку животных из основн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го стада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Оформление выбраковки животных из основного ст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По мере выявления животных, утрати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ших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но-полезные качества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Комиссия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Указываются вид животного, кличка, инве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тарный №, вес, причины выбр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ковки, при убое животных – наименование продуктов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Члены 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миссии, бухгалтер, руковод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тель х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зяйства</w:t>
            </w:r>
          </w:p>
        </w:tc>
        <w:tc>
          <w:tcPr>
            <w:tcW w:w="1416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На следу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ю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щий день после оформл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ния док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мента</w:t>
            </w:r>
          </w:p>
        </w:tc>
        <w:tc>
          <w:tcPr>
            <w:tcW w:w="2267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Проверка правил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ности составления документа. Проста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ление  первоначал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ь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ной стоимости ж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вотных, суммы изн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 xml:space="preserve">са и инвентарного №. 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Инвентарные карточки ОС-9, ОС-13, книга ф. №34,отчет ф. №100, журнал-ордер №9</w:t>
            </w:r>
          </w:p>
        </w:tc>
      </w:tr>
    </w:tbl>
    <w:p w:rsidR="00CC15CC" w:rsidRPr="00CC15CC" w:rsidRDefault="00CC15CC" w:rsidP="00CC15CC">
      <w:pPr>
        <w:jc w:val="right"/>
        <w:rPr>
          <w:b w:val="0"/>
        </w:rPr>
      </w:pPr>
      <w:r>
        <w:br w:type="page"/>
      </w:r>
      <w:r w:rsidRPr="00CC15CC">
        <w:rPr>
          <w:b w:val="0"/>
        </w:rPr>
        <w:lastRenderedPageBreak/>
        <w:t>Продолжение приложения В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700"/>
        <w:gridCol w:w="850"/>
        <w:gridCol w:w="1275"/>
        <w:gridCol w:w="1234"/>
        <w:gridCol w:w="1875"/>
        <w:gridCol w:w="1275"/>
        <w:gridCol w:w="3683"/>
        <w:gridCol w:w="1842"/>
      </w:tblGrid>
      <w:tr w:rsidR="00CC15CC" w:rsidRPr="00C47729" w:rsidTr="00CC15CC">
        <w:trPr>
          <w:cantSplit/>
        </w:trPr>
        <w:tc>
          <w:tcPr>
            <w:tcW w:w="568" w:type="dxa"/>
          </w:tcPr>
          <w:p w:rsidR="00CC15CC" w:rsidRPr="00C47729" w:rsidRDefault="00EF220D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-543560</wp:posOffset>
                      </wp:positionV>
                      <wp:extent cx="295275" cy="219075"/>
                      <wp:effectExtent l="9525" t="9525" r="9525" b="9525"/>
                      <wp:wrapNone/>
                      <wp:docPr id="263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373.5pt;margin-top:-42.8pt;width:23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" strokecolor="white"/>
                  </w:pict>
                </mc:Fallback>
              </mc:AlternateContent>
            </w:r>
            <w:r w:rsidR="00CC15CC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8</w:t>
            </w:r>
          </w:p>
        </w:tc>
        <w:tc>
          <w:tcPr>
            <w:tcW w:w="3683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9,10</w:t>
            </w:r>
          </w:p>
        </w:tc>
        <w:tc>
          <w:tcPr>
            <w:tcW w:w="1842" w:type="dxa"/>
          </w:tcPr>
          <w:p w:rsidR="00CC15CC" w:rsidRPr="00C47729" w:rsidRDefault="00CC15CC" w:rsidP="00CC15CC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  <w:r>
              <w:rPr>
                <w:rFonts w:ascii="Book Antiqua" w:hAnsi="Book Antiqua"/>
                <w:b w:val="0"/>
                <w:sz w:val="20"/>
                <w:szCs w:val="20"/>
              </w:rPr>
              <w:t>11</w:t>
            </w:r>
          </w:p>
        </w:tc>
      </w:tr>
      <w:tr w:rsidR="002B7F97" w:rsidRPr="00C47729" w:rsidTr="00CC15CC">
        <w:trPr>
          <w:cantSplit/>
        </w:trPr>
        <w:tc>
          <w:tcPr>
            <w:tcW w:w="56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Ведомость начисления амортиз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а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ционных отчислений</w:t>
            </w:r>
          </w:p>
        </w:tc>
        <w:tc>
          <w:tcPr>
            <w:tcW w:w="170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Определение суммы аморт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зации за месяц и ее распред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ление по об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ъ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ектам учета</w:t>
            </w:r>
          </w:p>
        </w:tc>
        <w:tc>
          <w:tcPr>
            <w:tcW w:w="850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3-го числа после 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четного месяца</w:t>
            </w:r>
          </w:p>
        </w:tc>
        <w:tc>
          <w:tcPr>
            <w:tcW w:w="1234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Бухгалтер по учету ТМЦ</w:t>
            </w:r>
          </w:p>
        </w:tc>
        <w:tc>
          <w:tcPr>
            <w:tcW w:w="18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Сумма аморт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и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зационных 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числений по всем видам о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новных средств, с учетом пост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у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пивших и в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ы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бывших, распр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деляется на об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ъ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екты учета по шифрам корр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спондирующих счетов</w:t>
            </w:r>
          </w:p>
        </w:tc>
        <w:tc>
          <w:tcPr>
            <w:tcW w:w="1275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Бухгалтер по учету ТМЦ</w:t>
            </w:r>
          </w:p>
        </w:tc>
        <w:tc>
          <w:tcPr>
            <w:tcW w:w="3683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Документ составляется в бухгалт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рии хозяйства, выполняемые работы указаны в гр.7</w:t>
            </w:r>
          </w:p>
        </w:tc>
        <w:tc>
          <w:tcPr>
            <w:tcW w:w="1842" w:type="dxa"/>
          </w:tcPr>
          <w:p w:rsidR="002B7F97" w:rsidRPr="00C47729" w:rsidRDefault="002B7F97" w:rsidP="00C47729">
            <w:pPr>
              <w:rPr>
                <w:rFonts w:ascii="Book Antiqua" w:hAnsi="Book Antiqua"/>
                <w:b w:val="0"/>
                <w:sz w:val="20"/>
                <w:szCs w:val="20"/>
              </w:rPr>
            </w:pP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Производстве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</w:t>
            </w:r>
            <w:r w:rsidRPr="00C47729">
              <w:rPr>
                <w:rFonts w:ascii="Book Antiqua" w:hAnsi="Book Antiqua"/>
                <w:b w:val="0"/>
                <w:sz w:val="20"/>
                <w:szCs w:val="20"/>
              </w:rPr>
              <w:t>ные отчеты (ф. №18, 18а, 18б, 18д, 18г, 18е, 18ж)</w:t>
            </w:r>
          </w:p>
        </w:tc>
      </w:tr>
    </w:tbl>
    <w:p w:rsidR="002B7F97" w:rsidRDefault="002B7F97">
      <w:pPr>
        <w:spacing w:after="200" w:line="276" w:lineRule="auto"/>
        <w:rPr>
          <w:b w:val="0"/>
          <w:sz w:val="28"/>
          <w:szCs w:val="28"/>
        </w:rPr>
        <w:sectPr w:rsidR="002B7F97" w:rsidSect="00141209">
          <w:pgSz w:w="16838" w:h="11906" w:orient="landscape"/>
          <w:pgMar w:top="850" w:right="1134" w:bottom="1701" w:left="1134" w:header="708" w:footer="708" w:gutter="0"/>
          <w:pgNumType w:start="1"/>
          <w:cols w:space="708"/>
          <w:docGrid w:linePitch="360"/>
        </w:sectPr>
      </w:pPr>
    </w:p>
    <w:p w:rsidR="00D70B18" w:rsidRPr="00D70B18" w:rsidRDefault="00EF220D" w:rsidP="00D70B18">
      <w:pPr>
        <w:pStyle w:val="71"/>
        <w:keepNext w:val="0"/>
        <w:autoSpaceDE/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-344170</wp:posOffset>
                </wp:positionV>
                <wp:extent cx="295275" cy="219075"/>
                <wp:effectExtent l="6985" t="8890" r="12065" b="10160"/>
                <wp:wrapNone/>
                <wp:docPr id="26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341.35pt;margin-top:-27.1pt;width:23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" strokecolor="white"/>
            </w:pict>
          </mc:Fallback>
        </mc:AlternateContent>
      </w:r>
      <w:r w:rsidR="00D70B18" w:rsidRPr="00D70B18">
        <w:t>Приложение Г</w:t>
      </w:r>
    </w:p>
    <w:p w:rsidR="00D70B18" w:rsidRDefault="00D70B18" w:rsidP="00D70B18">
      <w:pPr>
        <w:rPr>
          <w:sz w:val="28"/>
        </w:rPr>
      </w:pPr>
    </w:p>
    <w:p w:rsidR="00D70B18" w:rsidRDefault="00EF220D" w:rsidP="00D70B18">
      <w:pPr>
        <w:tabs>
          <w:tab w:val="left" w:pos="3200"/>
        </w:tabs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</wp:posOffset>
                </wp:positionV>
                <wp:extent cx="1975485" cy="457200"/>
                <wp:effectExtent l="5715" t="12700" r="9525" b="6350"/>
                <wp:wrapNone/>
                <wp:docPr id="26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90" style="position:absolute;left:0;text-align:left;margin-left:306pt;margin-top:6.3pt;width:155.5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Первичные документы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D70B18" w:rsidRDefault="00EF220D" w:rsidP="00D70B18">
      <w:pPr>
        <w:tabs>
          <w:tab w:val="center" w:pos="4819"/>
        </w:tabs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230505</wp:posOffset>
                </wp:positionV>
                <wp:extent cx="0" cy="257175"/>
                <wp:effectExtent l="53340" t="12700" r="60960" b="15875"/>
                <wp:wrapNone/>
                <wp:docPr id="25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8.15pt" to="38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QeKAIAAE0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D70B18">
        <w:rPr>
          <w:sz w:val="28"/>
        </w:rPr>
        <w:tab/>
      </w:r>
    </w:p>
    <w:p w:rsidR="00D70B18" w:rsidRDefault="00EF220D" w:rsidP="00D70B18">
      <w:pPr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628900" cy="619760"/>
                <wp:effectExtent l="5715" t="12700" r="13335" b="5715"/>
                <wp:wrapNone/>
                <wp:docPr id="25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Default="00D70B18" w:rsidP="00D70B18">
                            <w:pPr>
                              <w:pStyle w:val="15"/>
                              <w:keepNext w:val="0"/>
                              <w:autoSpaceDE/>
                            </w:pPr>
                            <w:r>
                              <w:t xml:space="preserve">Ввод информации </w:t>
                            </w:r>
                            <w:r w:rsidR="00863D28">
                              <w:t>в программу 1С: Бухгалтерия 8.2</w:t>
                            </w:r>
                            <w:r>
                              <w:t xml:space="preserve"> и формирование информационных массивов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91" style="position:absolute;left:0;text-align:left;margin-left:4in;margin-top:12pt;width:207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lXLgIAAFM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">
                <v:textbox>
                  <w:txbxContent>
                    <w:p w:rsidR="00D70B18" w:rsidRDefault="00D70B18" w:rsidP="00D70B18">
                      <w:pPr>
                        <w:pStyle w:val="15"/>
                        <w:keepNext w:val="0"/>
                        <w:autoSpaceDE/>
                      </w:pPr>
                      <w:r>
                        <w:t xml:space="preserve">Ввод информации </w:t>
                      </w:r>
                      <w:r w:rsidR="00863D28">
                        <w:t>в программу 1С: Бухгалтерия 8.2</w:t>
                      </w:r>
                      <w:r>
                        <w:t xml:space="preserve"> и формирование информационных массивов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1855470</wp:posOffset>
                </wp:positionV>
                <wp:extent cx="1143000" cy="685800"/>
                <wp:effectExtent l="5715" t="10795" r="13335" b="8255"/>
                <wp:wrapNone/>
                <wp:docPr id="3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Карточки по счетам 01,02, 07,08,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92" style="position:absolute;left:0;text-align:left;margin-left:90pt;margin-top:146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Карточки по счетам 01,02, 07,08, 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1855470</wp:posOffset>
                </wp:positionV>
                <wp:extent cx="1485900" cy="800100"/>
                <wp:effectExtent l="5715" t="10795" r="13335" b="8255"/>
                <wp:wrapNone/>
                <wp:docPr id="3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proofErr w:type="spellStart"/>
                            <w:r w:rsidRPr="00D70B18">
                              <w:rPr>
                                <w:b w:val="0"/>
                              </w:rPr>
                              <w:t>Оборотн</w:t>
                            </w:r>
                            <w:proofErr w:type="gramStart"/>
                            <w:r w:rsidRPr="00D70B18">
                              <w:rPr>
                                <w:b w:val="0"/>
                              </w:rPr>
                              <w:t>о</w:t>
                            </w:r>
                            <w:proofErr w:type="spellEnd"/>
                            <w:r w:rsidRPr="00D70B18">
                              <w:rPr>
                                <w:b w:val="0"/>
                              </w:rPr>
                              <w:t>-</w:t>
                            </w:r>
                            <w:proofErr w:type="gramEnd"/>
                            <w:r w:rsidRPr="00D70B18">
                              <w:rPr>
                                <w:b w:val="0"/>
                              </w:rPr>
                              <w:t xml:space="preserve"> сальд</w:t>
                            </w:r>
                            <w:r w:rsidRPr="00D70B18">
                              <w:rPr>
                                <w:b w:val="0"/>
                              </w:rPr>
                              <w:t>о</w:t>
                            </w:r>
                            <w:r w:rsidRPr="00D70B18">
                              <w:rPr>
                                <w:b w:val="0"/>
                              </w:rPr>
                              <w:t>вые ведомости по счетам 01, 07, 08,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93" style="position:absolute;left:0;text-align:left;margin-left:306pt;margin-top:146.1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proofErr w:type="spellStart"/>
                      <w:r w:rsidRPr="00D70B18">
                        <w:rPr>
                          <w:b w:val="0"/>
                        </w:rPr>
                        <w:t>Оборотн</w:t>
                      </w:r>
                      <w:proofErr w:type="gramStart"/>
                      <w:r w:rsidRPr="00D70B18">
                        <w:rPr>
                          <w:b w:val="0"/>
                        </w:rPr>
                        <w:t>о</w:t>
                      </w:r>
                      <w:proofErr w:type="spellEnd"/>
                      <w:r w:rsidRPr="00D70B18">
                        <w:rPr>
                          <w:b w:val="0"/>
                        </w:rPr>
                        <w:t>-</w:t>
                      </w:r>
                      <w:proofErr w:type="gramEnd"/>
                      <w:r w:rsidRPr="00D70B18">
                        <w:rPr>
                          <w:b w:val="0"/>
                        </w:rPr>
                        <w:t xml:space="preserve"> сальд</w:t>
                      </w:r>
                      <w:r w:rsidRPr="00D70B18">
                        <w:rPr>
                          <w:b w:val="0"/>
                        </w:rPr>
                        <w:t>о</w:t>
                      </w:r>
                      <w:r w:rsidRPr="00D70B18">
                        <w:rPr>
                          <w:b w:val="0"/>
                        </w:rPr>
                        <w:t>вые ведомости по счетам 01, 07, 08, 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1855470</wp:posOffset>
                </wp:positionV>
                <wp:extent cx="1028700" cy="800100"/>
                <wp:effectExtent l="5715" t="10795" r="13335" b="8255"/>
                <wp:wrapNone/>
                <wp:docPr id="2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Журналы ордера по счёту 01</w:t>
                            </w:r>
                          </w:p>
                          <w:p w:rsidR="00D70B18" w:rsidRDefault="00D70B18" w:rsidP="00D70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94" style="position:absolute;left:0;text-align:left;margin-left:450pt;margin-top:146.1pt;width:8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Журналы ордера по счёту 01</w:t>
                      </w:r>
                    </w:p>
                    <w:p w:rsidR="00D70B18" w:rsidRDefault="00D70B18" w:rsidP="00D70B1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946785</wp:posOffset>
                </wp:positionV>
                <wp:extent cx="3314700" cy="457200"/>
                <wp:effectExtent l="5715" t="6985" r="13335" b="12065"/>
                <wp:wrapNone/>
                <wp:docPr id="2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Default="00D70B18" w:rsidP="00D70B18">
                            <w:pPr>
                              <w:pStyle w:val="15"/>
                              <w:keepNext w:val="0"/>
                              <w:autoSpaceDE/>
                            </w:pPr>
                            <w:r>
                              <w:t>Вывод результатной информации из 1С: Бу</w:t>
                            </w:r>
                            <w:r>
                              <w:t>х</w:t>
                            </w:r>
                            <w:r w:rsidR="00863D28">
                              <w:t>галтерия 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95" style="position:absolute;left:0;text-align:left;margin-left:261pt;margin-top:74.55pt;width:26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">
                <v:textbox>
                  <w:txbxContent>
                    <w:p w:rsidR="00D70B18" w:rsidRDefault="00D70B18" w:rsidP="00D70B18">
                      <w:pPr>
                        <w:pStyle w:val="15"/>
                        <w:keepNext w:val="0"/>
                        <w:autoSpaceDE/>
                      </w:pPr>
                      <w:r>
                        <w:t>Вывод результатной информации из 1С: Бу</w:t>
                      </w:r>
                      <w:r>
                        <w:t>х</w:t>
                      </w:r>
                      <w:r w:rsidR="00863D28">
                        <w:t>галтерия 8.2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1402080</wp:posOffset>
                </wp:positionV>
                <wp:extent cx="0" cy="228600"/>
                <wp:effectExtent l="53340" t="5080" r="60960" b="23495"/>
                <wp:wrapNone/>
                <wp:docPr id="2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0.4pt" to="387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G7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1628775</wp:posOffset>
                </wp:positionV>
                <wp:extent cx="8915400" cy="0"/>
                <wp:effectExtent l="5715" t="12700" r="13335" b="6350"/>
                <wp:wrapNone/>
                <wp:docPr id="2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8.25pt" to="10in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I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2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8.25pt" to="18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E7KAIAAEw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2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8.25pt" to="13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ek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gZEi&#10;PfToUSiOsuU8iDMYV4JPrXY2lEfP6sk8avrNIaXrjqgDjySfLwYCsxCRvAoJG2cgxX74pBn4kKPX&#10;Ualza/sACRqgc2zI5d4QfvaIjocUTvN8MU9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1855470</wp:posOffset>
                </wp:positionV>
                <wp:extent cx="1028700" cy="685800"/>
                <wp:effectExtent l="5715" t="10795" r="13335" b="8255"/>
                <wp:wrapNone/>
                <wp:docPr id="2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D70B18">
                              <w:rPr>
                                <w:b w:val="0"/>
                                <w:sz w:val="22"/>
                                <w:szCs w:val="22"/>
                              </w:rPr>
                              <w:t>Анализ сч</w:t>
                            </w:r>
                            <w:r w:rsidRPr="00D70B18">
                              <w:rPr>
                                <w:b w:val="0"/>
                                <w:sz w:val="22"/>
                                <w:szCs w:val="22"/>
                              </w:rPr>
                              <w:t>е</w:t>
                            </w:r>
                            <w:r w:rsidRPr="00D70B18">
                              <w:rPr>
                                <w:b w:val="0"/>
                                <w:sz w:val="22"/>
                                <w:szCs w:val="22"/>
                              </w:rPr>
                              <w:t>тов 01,02, 07, 08,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96" style="position:absolute;left:0;text-align:left;margin-left:207pt;margin-top:146.1pt;width:81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D70B18">
                        <w:rPr>
                          <w:b w:val="0"/>
                          <w:sz w:val="22"/>
                          <w:szCs w:val="22"/>
                        </w:rPr>
                        <w:t>Анализ сч</w:t>
                      </w:r>
                      <w:r w:rsidRPr="00D70B18">
                        <w:rPr>
                          <w:b w:val="0"/>
                          <w:sz w:val="22"/>
                          <w:szCs w:val="22"/>
                        </w:rPr>
                        <w:t>е</w:t>
                      </w:r>
                      <w:r w:rsidRPr="00D70B18">
                        <w:rPr>
                          <w:b w:val="0"/>
                          <w:sz w:val="22"/>
                          <w:szCs w:val="22"/>
                        </w:rPr>
                        <w:t>тов 01,02, 07, 08, 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2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8.25pt" to="25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83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suUiiDMYV4JPrXY2lEfP6sk8avrNIaXrjqgDjySfLwYCsxCRvAoJG2cgxX74pBn4kKPX&#10;Ualza/sACRqgc2zI5d4QfvaIjocUTvN8MU9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2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8.25pt" to="369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bS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hpEi&#10;PfToUSiOsuUyiDMYV4JPrXY2lEfP6sk8avrNIaXrjqgDjySfLwYCsxCRvAoJG2cgxX74pBn4kKPX&#10;Ualza/sACRqgc2zI5d4QfvaIjocUTvN8MU9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2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8.25pt" to="49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WqKA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19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128.25pt" to="10in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dAJwIAAEw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1628775</wp:posOffset>
                </wp:positionV>
                <wp:extent cx="0" cy="228600"/>
                <wp:effectExtent l="53340" t="12700" r="60960" b="15875"/>
                <wp:wrapNone/>
                <wp:docPr id="1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28.25pt" to="59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ftKQIAAEw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2651760</wp:posOffset>
                </wp:positionV>
                <wp:extent cx="0" cy="457200"/>
                <wp:effectExtent l="53340" t="16510" r="60960" b="12065"/>
                <wp:wrapNone/>
                <wp:docPr id="1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08.8pt" to="13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2651760</wp:posOffset>
                </wp:positionV>
                <wp:extent cx="0" cy="457200"/>
                <wp:effectExtent l="53340" t="16510" r="60960" b="12065"/>
                <wp:wrapNone/>
                <wp:docPr id="16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8.8pt" to="243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2773680</wp:posOffset>
                </wp:positionV>
                <wp:extent cx="0" cy="342900"/>
                <wp:effectExtent l="53340" t="14605" r="60960" b="13970"/>
                <wp:wrapNone/>
                <wp:docPr id="15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18.4pt" to="369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2773680</wp:posOffset>
                </wp:positionV>
                <wp:extent cx="0" cy="342900"/>
                <wp:effectExtent l="53340" t="14605" r="60960" b="13970"/>
                <wp:wrapNone/>
                <wp:docPr id="1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18.4pt" to="486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2310765</wp:posOffset>
                </wp:positionV>
                <wp:extent cx="0" cy="800100"/>
                <wp:effectExtent l="53340" t="18415" r="60960" b="10160"/>
                <wp:wrapNone/>
                <wp:docPr id="13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81.95pt" to="603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2773680</wp:posOffset>
                </wp:positionV>
                <wp:extent cx="0" cy="342900"/>
                <wp:effectExtent l="53340" t="14605" r="60960" b="13970"/>
                <wp:wrapNone/>
                <wp:docPr id="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218.4pt" to="10in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">
                <v:stroke dashstyle="dash" endarrow="block"/>
              </v:line>
            </w:pict>
          </mc:Fallback>
        </mc:AlternateContent>
      </w:r>
    </w:p>
    <w:p w:rsidR="00D70B18" w:rsidRDefault="00D70B18" w:rsidP="00D70B18">
      <w:pPr>
        <w:spacing w:line="360" w:lineRule="auto"/>
        <w:jc w:val="both"/>
        <w:rPr>
          <w:sz w:val="28"/>
        </w:rPr>
      </w:pPr>
    </w:p>
    <w:p w:rsidR="00D70B18" w:rsidRDefault="00EF220D" w:rsidP="00D70B18">
      <w:pPr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158750</wp:posOffset>
                </wp:positionV>
                <wp:extent cx="0" cy="174625"/>
                <wp:effectExtent l="53340" t="13335" r="60960" b="21590"/>
                <wp:wrapNone/>
                <wp:docPr id="1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5pt" to="38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">
                <v:stroke endarrow="block"/>
              </v:line>
            </w:pict>
          </mc:Fallback>
        </mc:AlternateContent>
      </w:r>
    </w:p>
    <w:p w:rsidR="00D70B18" w:rsidRDefault="00D70B18" w:rsidP="00D70B18">
      <w:pPr>
        <w:spacing w:line="360" w:lineRule="auto"/>
        <w:jc w:val="both"/>
        <w:rPr>
          <w:sz w:val="28"/>
        </w:rPr>
      </w:pPr>
    </w:p>
    <w:p w:rsidR="00D70B18" w:rsidRDefault="00D70B18" w:rsidP="00D70B18">
      <w:pPr>
        <w:spacing w:line="360" w:lineRule="auto"/>
        <w:jc w:val="both"/>
        <w:rPr>
          <w:sz w:val="28"/>
        </w:rPr>
      </w:pPr>
    </w:p>
    <w:p w:rsidR="00D70B18" w:rsidRDefault="00D70B18" w:rsidP="00D70B18">
      <w:pPr>
        <w:spacing w:line="360" w:lineRule="auto"/>
        <w:jc w:val="both"/>
        <w:rPr>
          <w:sz w:val="28"/>
        </w:rPr>
      </w:pPr>
    </w:p>
    <w:p w:rsidR="00D70B18" w:rsidRDefault="00EF220D" w:rsidP="00D70B18">
      <w:pPr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15240</wp:posOffset>
                </wp:positionV>
                <wp:extent cx="1085850" cy="570230"/>
                <wp:effectExtent l="9525" t="10795" r="9525" b="9525"/>
                <wp:wrapNone/>
                <wp:docPr id="1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Инвентарные карточки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97" style="position:absolute;left:0;text-align:left;margin-left:-14.7pt;margin-top:1.2pt;width:85.5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vF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Инвентарные карточки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15240</wp:posOffset>
                </wp:positionV>
                <wp:extent cx="1251585" cy="455295"/>
                <wp:effectExtent l="5715" t="10795" r="9525" b="10160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Главная книга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8" style="position:absolute;left:0;text-align:left;margin-left:549pt;margin-top:1.2pt;width:98.55pt;height:3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zwLAIAAFEEAAAOAAAAZHJzL2Uyb0RvYy54bWysVNuO0zAQfUfiHyy/01xo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Главная книга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15240</wp:posOffset>
                </wp:positionV>
                <wp:extent cx="1223010" cy="914400"/>
                <wp:effectExtent l="5715" t="10795" r="9525" b="8255"/>
                <wp:wrapNone/>
                <wp:docPr id="8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B18" w:rsidRPr="00D70B18" w:rsidRDefault="00D70B18" w:rsidP="00D70B18">
                            <w:pPr>
                              <w:rPr>
                                <w:b w:val="0"/>
                              </w:rPr>
                            </w:pPr>
                            <w:r w:rsidRPr="00D70B18">
                              <w:rPr>
                                <w:b w:val="0"/>
                              </w:rPr>
                              <w:t>Баланс,  пр</w:t>
                            </w:r>
                            <w:r w:rsidRPr="00D70B18">
                              <w:rPr>
                                <w:b w:val="0"/>
                              </w:rPr>
                              <w:t>и</w:t>
                            </w:r>
                            <w:r w:rsidRPr="00D70B18">
                              <w:rPr>
                                <w:b w:val="0"/>
                              </w:rPr>
                              <w:t>ложение к бу</w:t>
                            </w:r>
                            <w:r w:rsidRPr="00D70B18">
                              <w:rPr>
                                <w:b w:val="0"/>
                              </w:rPr>
                              <w:t>х</w:t>
                            </w:r>
                            <w:r w:rsidRPr="00D70B18">
                              <w:rPr>
                                <w:b w:val="0"/>
                              </w:rPr>
                              <w:t>галтерскому балансу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99" style="position:absolute;left:0;text-align:left;margin-left:666pt;margin-top:1.2pt;width:96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">
                <v:textbox>
                  <w:txbxContent>
                    <w:p w:rsidR="00D70B18" w:rsidRPr="00D70B18" w:rsidRDefault="00D70B18" w:rsidP="00D70B18">
                      <w:pPr>
                        <w:rPr>
                          <w:b w:val="0"/>
                        </w:rPr>
                      </w:pPr>
                      <w:r w:rsidRPr="00D70B18">
                        <w:rPr>
                          <w:b w:val="0"/>
                        </w:rPr>
                        <w:t>Баланс,  пр</w:t>
                      </w:r>
                      <w:r w:rsidRPr="00D70B18">
                        <w:rPr>
                          <w:b w:val="0"/>
                        </w:rPr>
                        <w:t>и</w:t>
                      </w:r>
                      <w:r w:rsidRPr="00D70B18">
                        <w:rPr>
                          <w:b w:val="0"/>
                        </w:rPr>
                        <w:t>ложение к бу</w:t>
                      </w:r>
                      <w:r w:rsidRPr="00D70B18">
                        <w:rPr>
                          <w:b w:val="0"/>
                        </w:rPr>
                        <w:t>х</w:t>
                      </w:r>
                      <w:r w:rsidRPr="00D70B18">
                        <w:rPr>
                          <w:b w:val="0"/>
                        </w:rPr>
                        <w:t>галтерскому балансу</w:t>
                      </w:r>
                    </w:p>
                  </w:txbxContent>
                </v:textbox>
              </v:rect>
            </w:pict>
          </mc:Fallback>
        </mc:AlternateContent>
      </w:r>
    </w:p>
    <w:p w:rsidR="00D70B18" w:rsidRDefault="00EF220D" w:rsidP="00D70B18">
      <w:pPr>
        <w:spacing w:line="360" w:lineRule="auto"/>
        <w:jc w:val="both"/>
        <w:rPr>
          <w:sz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278765</wp:posOffset>
                </wp:positionV>
                <wp:extent cx="0" cy="698500"/>
                <wp:effectExtent l="53340" t="19050" r="60960" b="6350"/>
                <wp:wrapNone/>
                <wp:docPr id="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1.95pt" to="18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">
                <v:stroke dashstyle="dash" endarrow="block"/>
              </v:line>
            </w:pict>
          </mc:Fallback>
        </mc:AlternateContent>
      </w:r>
    </w:p>
    <w:p w:rsidR="00D70B18" w:rsidRDefault="00D70B18" w:rsidP="00D70B18">
      <w:pPr>
        <w:spacing w:line="360" w:lineRule="auto"/>
        <w:jc w:val="both"/>
        <w:rPr>
          <w:bCs/>
          <w:sz w:val="28"/>
        </w:rPr>
      </w:pPr>
    </w:p>
    <w:p w:rsidR="00D70B18" w:rsidRDefault="00D70B18" w:rsidP="00D70B18">
      <w:pPr>
        <w:spacing w:line="360" w:lineRule="auto"/>
        <w:jc w:val="both"/>
        <w:rPr>
          <w:b w:val="0"/>
          <w:bCs/>
          <w:sz w:val="28"/>
        </w:rPr>
      </w:pPr>
    </w:p>
    <w:p w:rsidR="00D70B18" w:rsidRDefault="00EF220D" w:rsidP="00D70B18">
      <w:pPr>
        <w:tabs>
          <w:tab w:val="left" w:pos="6120"/>
        </w:tabs>
        <w:spacing w:line="360" w:lineRule="auto"/>
        <w:jc w:val="both"/>
        <w:rPr>
          <w:b w:val="0"/>
          <w:bCs/>
          <w:sz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8915400" cy="0"/>
                <wp:effectExtent l="5715" t="12700" r="13335" b="6350"/>
                <wp:wrapNone/>
                <wp:docPr id="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10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wL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">
                <v:stroke dashstyle="dash"/>
              </v:line>
            </w:pict>
          </mc:Fallback>
        </mc:AlternateContent>
      </w:r>
      <w:r w:rsidR="00D70B18">
        <w:rPr>
          <w:b w:val="0"/>
          <w:bCs/>
          <w:sz w:val="28"/>
        </w:rPr>
        <w:tab/>
      </w:r>
    </w:p>
    <w:p w:rsidR="00D70B18" w:rsidRDefault="00D70B18" w:rsidP="00D70B18">
      <w:pPr>
        <w:pStyle w:val="15"/>
        <w:keepNext w:val="0"/>
        <w:tabs>
          <w:tab w:val="left" w:pos="6120"/>
        </w:tabs>
        <w:autoSpaceDE/>
        <w:spacing w:line="360" w:lineRule="auto"/>
      </w:pPr>
      <w:r>
        <w:t xml:space="preserve">                           Сверка записей</w:t>
      </w:r>
    </w:p>
    <w:p w:rsidR="00D70B18" w:rsidRDefault="00D70B18" w:rsidP="00D70B18">
      <w:pPr>
        <w:tabs>
          <w:tab w:val="left" w:pos="6120"/>
        </w:tabs>
        <w:spacing w:line="360" w:lineRule="auto"/>
        <w:jc w:val="both"/>
        <w:rPr>
          <w:bCs/>
          <w:sz w:val="28"/>
        </w:rPr>
      </w:pPr>
    </w:p>
    <w:p w:rsidR="00D70B18" w:rsidRDefault="00D70B18" w:rsidP="00D70B18">
      <w:pPr>
        <w:spacing w:line="360" w:lineRule="auto"/>
        <w:jc w:val="both"/>
        <w:rPr>
          <w:b w:val="0"/>
          <w:bCs/>
          <w:sz w:val="28"/>
        </w:rPr>
      </w:pPr>
    </w:p>
    <w:p w:rsidR="00D70B18" w:rsidRPr="0009691F" w:rsidRDefault="00D70B18" w:rsidP="00D70B18">
      <w:pPr>
        <w:spacing w:line="360" w:lineRule="auto"/>
        <w:jc w:val="center"/>
        <w:rPr>
          <w:b w:val="0"/>
          <w:bCs/>
        </w:rPr>
        <w:sectPr w:rsidR="00D70B18" w:rsidRPr="0009691F">
          <w:pgSz w:w="16838" w:h="11906" w:orient="landscape"/>
          <w:pgMar w:top="567" w:right="1418" w:bottom="1701" w:left="1134" w:header="709" w:footer="709" w:gutter="0"/>
          <w:cols w:space="720"/>
        </w:sectPr>
      </w:pPr>
      <w:r w:rsidRPr="0009691F">
        <w:rPr>
          <w:b w:val="0"/>
          <w:sz w:val="28"/>
        </w:rPr>
        <w:t xml:space="preserve"> </w:t>
      </w:r>
      <w:r w:rsidRPr="0009691F">
        <w:rPr>
          <w:b w:val="0"/>
        </w:rPr>
        <w:t xml:space="preserve">Схема автоматизированного учёта основных средств в АО «Учхоз Июльское </w:t>
      </w:r>
      <w:proofErr w:type="spellStart"/>
      <w:r w:rsidRPr="0009691F">
        <w:rPr>
          <w:b w:val="0"/>
        </w:rPr>
        <w:t>ИжГСХА</w:t>
      </w:r>
      <w:proofErr w:type="spellEnd"/>
      <w:r w:rsidRPr="0009691F">
        <w:rPr>
          <w:b w:val="0"/>
        </w:rPr>
        <w:t>»</w:t>
      </w:r>
    </w:p>
    <w:p w:rsidR="002B7F97" w:rsidRPr="00103607" w:rsidRDefault="00EF220D" w:rsidP="001073C8">
      <w:pPr>
        <w:spacing w:after="200" w:line="276" w:lineRule="auto"/>
        <w:jc w:val="right"/>
        <w:rPr>
          <w:b w:val="0"/>
        </w:rPr>
      </w:pPr>
      <w:r>
        <w:rPr>
          <w:bCs/>
          <w:noProof/>
          <w:color w:val="22222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-391795</wp:posOffset>
                </wp:positionV>
                <wp:extent cx="295275" cy="219075"/>
                <wp:effectExtent l="6985" t="8255" r="12065" b="10795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221.3pt;margin-top:-30.85pt;width:23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" strokecolor="white"/>
            </w:pict>
          </mc:Fallback>
        </mc:AlternateContent>
      </w:r>
      <w:r w:rsidR="002B7F97" w:rsidRPr="00103607">
        <w:rPr>
          <w:b w:val="0"/>
        </w:rPr>
        <w:t>Приложение Г</w:t>
      </w:r>
      <w:r w:rsidR="00D70B18">
        <w:rPr>
          <w:b w:val="0"/>
        </w:rPr>
        <w:t xml:space="preserve"> 1</w:t>
      </w:r>
    </w:p>
    <w:p w:rsidR="002B7F97" w:rsidRPr="006F4C15" w:rsidRDefault="002B7F97" w:rsidP="00101D2A">
      <w:pPr>
        <w:pStyle w:val="23"/>
        <w:spacing w:after="0" w:line="360" w:lineRule="auto"/>
        <w:ind w:left="0" w:firstLine="709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6F4C15">
        <w:rPr>
          <w:bCs/>
          <w:color w:val="222222"/>
          <w:sz w:val="28"/>
          <w:szCs w:val="28"/>
          <w:shd w:val="clear" w:color="auto" w:fill="FFFFFF"/>
        </w:rPr>
        <w:t>Перечень вопросов аудитора д</w:t>
      </w:r>
      <w:r>
        <w:rPr>
          <w:bCs/>
          <w:color w:val="222222"/>
          <w:sz w:val="28"/>
          <w:szCs w:val="28"/>
          <w:shd w:val="clear" w:color="auto" w:fill="FFFFFF"/>
        </w:rPr>
        <w:t xml:space="preserve">ля оценки системы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внутреннего ко</w:t>
      </w:r>
      <w:r w:rsidRPr="006F4C15">
        <w:rPr>
          <w:bCs/>
          <w:color w:val="222222"/>
          <w:sz w:val="28"/>
          <w:szCs w:val="28"/>
          <w:shd w:val="clear" w:color="auto" w:fill="FFFFFF"/>
        </w:rPr>
        <w:t>н</w:t>
      </w:r>
      <w:r>
        <w:rPr>
          <w:bCs/>
          <w:color w:val="222222"/>
          <w:sz w:val="28"/>
          <w:szCs w:val="28"/>
          <w:shd w:val="clear" w:color="auto" w:fill="FFFFFF"/>
        </w:rPr>
        <w:t xml:space="preserve">троля в </w:t>
      </w:r>
      <w:r w:rsidRPr="006F4C15">
        <w:rPr>
          <w:bCs/>
          <w:color w:val="222222"/>
          <w:sz w:val="28"/>
          <w:szCs w:val="28"/>
          <w:shd w:val="clear" w:color="auto" w:fill="FFFFFF"/>
        </w:rPr>
        <w:t>АО «Учхоз Июльское»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Вопрос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Да/нет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</w:t>
            </w:r>
          </w:p>
        </w:tc>
      </w:tr>
      <w:tr w:rsidR="002B7F97" w:rsidRPr="006F4C15" w:rsidTr="00101D2A">
        <w:trPr>
          <w:trHeight w:val="252"/>
        </w:trPr>
        <w:tc>
          <w:tcPr>
            <w:tcW w:w="9639" w:type="dxa"/>
            <w:gridSpan w:val="2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1. Организация бухгалтерского учета в части объектов основных средств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1.1. Закреплены ли положения об учете основных средств в учетной политике?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1.2. Обеспечен ли аналитический учет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1.3. Ведутся ли инвентарные карточки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1.4. Все ли первичные документы присутствуют?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1.5. Обоснованы ли способы начисления амортизации по вновь поступившим объектам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1.6. Соблюдается ли график документооборота по движению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379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1.7. Обоснованность списания недостачи основных средств на расходы орг</w:t>
            </w:r>
            <w:r w:rsidRPr="006F4C15">
              <w:rPr>
                <w:b w:val="0"/>
              </w:rPr>
              <w:t>а</w:t>
            </w:r>
            <w:r w:rsidRPr="006F4C15">
              <w:rPr>
                <w:b w:val="0"/>
              </w:rPr>
              <w:t>низации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обосн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вано</w:t>
            </w:r>
          </w:p>
        </w:tc>
      </w:tr>
      <w:tr w:rsidR="002B7F97" w:rsidRPr="006F4C15" w:rsidTr="00101D2A">
        <w:trPr>
          <w:trHeight w:val="7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1.8. Правильно ли определен срок полезного использования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195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1.9. Проверяют ли начисление амортизации внутренние аудиторы или другие ответственные лица?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7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1.10. Документы составляются в день совершения операции?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7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1.11. Осуществляется ли учет арендованных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7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1.12. Полностью ли автоматизирован учет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18"/>
        </w:trPr>
        <w:tc>
          <w:tcPr>
            <w:tcW w:w="9639" w:type="dxa"/>
            <w:gridSpan w:val="2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2. Средства бухгалтерского контроля</w:t>
            </w:r>
          </w:p>
        </w:tc>
      </w:tr>
      <w:tr w:rsidR="002B7F97" w:rsidRPr="006F4C15" w:rsidTr="00101D2A">
        <w:trPr>
          <w:trHeight w:val="36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2.1. Разработаны ли должностные инструкции, разграничивающие обязанн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сти и ответственность работников при осуществлении операций с основными средствами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152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2.2. Кем осуществляется контроль за совершением операций по учету осно</w:t>
            </w:r>
            <w:r w:rsidRPr="006F4C15">
              <w:rPr>
                <w:b w:val="0"/>
              </w:rPr>
              <w:t>в</w:t>
            </w:r>
            <w:r w:rsidRPr="006F4C15">
              <w:rPr>
                <w:b w:val="0"/>
              </w:rPr>
              <w:t>ных средств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главным бухгалт</w:t>
            </w:r>
            <w:r w:rsidRPr="006F4C15">
              <w:rPr>
                <w:b w:val="0"/>
              </w:rPr>
              <w:t>е</w:t>
            </w:r>
            <w:r w:rsidRPr="006F4C15">
              <w:rPr>
                <w:b w:val="0"/>
              </w:rPr>
              <w:t>ром</w:t>
            </w:r>
          </w:p>
        </w:tc>
      </w:tr>
      <w:tr w:rsidR="002B7F97" w:rsidRPr="006F4C15" w:rsidTr="00101D2A">
        <w:trPr>
          <w:trHeight w:val="195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2.3. Имеются ли неучтенные объекты основных средств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255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2.4. Производится ли проверка отчётов на арифметическую точность?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85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2.5. Производится ли проверка полноты оприходования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21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2.6. Выявлены ли расхождения между фактическим наличием основных средств и учетными данными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240"/>
        </w:trPr>
        <w:tc>
          <w:tcPr>
            <w:tcW w:w="9639" w:type="dxa"/>
            <w:gridSpan w:val="2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3. Обеспечение сохранности основных средств</w:t>
            </w:r>
          </w:p>
        </w:tc>
      </w:tr>
      <w:tr w:rsidR="002B7F97" w:rsidRPr="006F4C15" w:rsidTr="00101D2A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3.1. Определен ли круг материально-ответственных лиц, обеспечивающих с</w:t>
            </w:r>
            <w:r w:rsidRPr="006F4C15">
              <w:rPr>
                <w:b w:val="0"/>
              </w:rPr>
              <w:t>о</w:t>
            </w:r>
            <w:r w:rsidRPr="006F4C15">
              <w:rPr>
                <w:b w:val="0"/>
              </w:rPr>
              <w:t>хранность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3.2. Проверяется ли объем и качество ремонтов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3.3. Всем ли объектам основных средств присвоены инвентарные номера?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3.4. Имеются ли инвентарные карточки по основным средствам, принятым в аренду?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100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3.5. Выявляются ли лица, виновные в повреждении объектов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1D2A">
        <w:trPr>
          <w:trHeight w:val="315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3.6 Застрахованы ли объекты основных средств от рисков повреждения или полной утраты?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нет</w:t>
            </w:r>
          </w:p>
        </w:tc>
      </w:tr>
      <w:tr w:rsidR="002B7F97" w:rsidRPr="006F4C15" w:rsidTr="00101D2A">
        <w:trPr>
          <w:trHeight w:val="306"/>
        </w:trPr>
        <w:tc>
          <w:tcPr>
            <w:tcW w:w="9639" w:type="dxa"/>
            <w:gridSpan w:val="2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4. Организация и проведение инвентаризации в части объектов основных средств</w:t>
            </w:r>
          </w:p>
        </w:tc>
      </w:tr>
    </w:tbl>
    <w:p w:rsidR="002B7F97" w:rsidRDefault="002B7F97">
      <w:r>
        <w:br w:type="page"/>
      </w:r>
    </w:p>
    <w:p w:rsidR="002B7F97" w:rsidRPr="00103607" w:rsidRDefault="00EF220D" w:rsidP="00103607">
      <w:pPr>
        <w:jc w:val="right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-553085</wp:posOffset>
                </wp:positionV>
                <wp:extent cx="295275" cy="219075"/>
                <wp:effectExtent l="5080" t="12700" r="13970" b="6350"/>
                <wp:wrapNone/>
                <wp:docPr id="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222.65pt;margin-top:-43.55pt;width:23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" strokecolor="white"/>
            </w:pict>
          </mc:Fallback>
        </mc:AlternateContent>
      </w:r>
      <w:r w:rsidR="002B7F97" w:rsidRPr="00103607">
        <w:rPr>
          <w:b w:val="0"/>
        </w:rPr>
        <w:t>Продолжение приложения Г</w:t>
      </w:r>
      <w:r w:rsidR="00D70B18">
        <w:rPr>
          <w:b w:val="0"/>
        </w:rPr>
        <w:t xml:space="preserve">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103607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4.1. Имеется ли приказ о назначении комиссии по инвентаризации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4.2. Полностью ли отражены результаты инвентаризации</w:t>
            </w:r>
          </w:p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4.3. Проводятся ли инвентаризации основных средств при смене материально-ответственного лица?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4.4. Проводятся ли инвентаризации объектов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4.5. Соблюдаются ли сроки проведения инвентаризации основных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  <w:tr w:rsidR="002B7F97" w:rsidRPr="006F4C15" w:rsidTr="00103607">
        <w:trPr>
          <w:trHeight w:val="306"/>
        </w:trPr>
        <w:tc>
          <w:tcPr>
            <w:tcW w:w="8364" w:type="dxa"/>
            <w:vAlign w:val="center"/>
          </w:tcPr>
          <w:p w:rsidR="002B7F97" w:rsidRPr="006F4C15" w:rsidRDefault="002B7F97" w:rsidP="00BB144D">
            <w:pPr>
              <w:rPr>
                <w:b w:val="0"/>
              </w:rPr>
            </w:pPr>
            <w:r w:rsidRPr="006F4C15">
              <w:rPr>
                <w:b w:val="0"/>
              </w:rPr>
              <w:t>4.6. Определены ли в учетной политике сроки проведения инвентаризации о</w:t>
            </w:r>
            <w:r w:rsidRPr="006F4C15">
              <w:rPr>
                <w:b w:val="0"/>
              </w:rPr>
              <w:t>с</w:t>
            </w:r>
            <w:r w:rsidRPr="006F4C15">
              <w:rPr>
                <w:b w:val="0"/>
              </w:rPr>
              <w:t>новных средств?</w:t>
            </w:r>
          </w:p>
        </w:tc>
        <w:tc>
          <w:tcPr>
            <w:tcW w:w="1275" w:type="dxa"/>
            <w:vAlign w:val="center"/>
          </w:tcPr>
          <w:p w:rsidR="002B7F97" w:rsidRPr="006F4C15" w:rsidRDefault="002B7F97" w:rsidP="00BB144D">
            <w:pPr>
              <w:jc w:val="center"/>
              <w:rPr>
                <w:b w:val="0"/>
              </w:rPr>
            </w:pPr>
            <w:r w:rsidRPr="006F4C15">
              <w:rPr>
                <w:b w:val="0"/>
              </w:rPr>
              <w:t>да</w:t>
            </w:r>
          </w:p>
        </w:tc>
      </w:tr>
    </w:tbl>
    <w:p w:rsidR="002B7F97" w:rsidRPr="006F4C15" w:rsidRDefault="002B7F97" w:rsidP="00101D2A">
      <w:pPr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2B7F97" w:rsidRPr="006F4C15" w:rsidRDefault="002B7F97" w:rsidP="00101D2A">
      <w:pPr>
        <w:spacing w:line="360" w:lineRule="auto"/>
        <w:ind w:firstLine="709"/>
        <w:jc w:val="right"/>
        <w:rPr>
          <w:b w:val="0"/>
          <w:sz w:val="28"/>
          <w:szCs w:val="22"/>
        </w:rPr>
      </w:pPr>
    </w:p>
    <w:p w:rsidR="002B7F97" w:rsidRDefault="002B7F97" w:rsidP="001073C8">
      <w:pPr>
        <w:spacing w:after="200" w:line="276" w:lineRule="auto"/>
        <w:jc w:val="center"/>
        <w:rPr>
          <w:b w:val="0"/>
          <w:sz w:val="28"/>
          <w:szCs w:val="28"/>
        </w:rPr>
        <w:sectPr w:rsidR="002B7F97" w:rsidSect="001073C8">
          <w:pgSz w:w="11906" w:h="16838"/>
          <w:pgMar w:top="1134" w:right="1701" w:bottom="1134" w:left="850" w:header="708" w:footer="708" w:gutter="0"/>
          <w:pgNumType w:start="1"/>
          <w:cols w:space="708"/>
          <w:docGrid w:linePitch="360"/>
        </w:sectPr>
      </w:pPr>
    </w:p>
    <w:p w:rsidR="002B7F97" w:rsidRPr="006A67B0" w:rsidRDefault="00EF220D" w:rsidP="006A67B0">
      <w:pPr>
        <w:spacing w:line="360" w:lineRule="auto"/>
        <w:ind w:firstLine="900"/>
        <w:jc w:val="right"/>
        <w:rPr>
          <w:b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-762635</wp:posOffset>
                </wp:positionV>
                <wp:extent cx="295275" cy="323850"/>
                <wp:effectExtent l="0" t="0" r="9525" b="0"/>
                <wp:wrapNone/>
                <wp:docPr id="257" name="Прямоугольник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7" o:spid="_x0000_s1026" style="position:absolute;margin-left:346.4pt;margin-top:-60.05pt;width:23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" fillcolor="window" stroked="f" strokeweight="2pt">
                <v:path arrowok="t"/>
              </v:rect>
            </w:pict>
          </mc:Fallback>
        </mc:AlternateContent>
      </w:r>
      <w:r w:rsidR="002B7F97" w:rsidRPr="006A67B0">
        <w:rPr>
          <w:b w:val="0"/>
          <w:color w:val="000000"/>
        </w:rPr>
        <w:t>Приложение Д</w:t>
      </w:r>
    </w:p>
    <w:p w:rsidR="002B7F97" w:rsidRPr="006A67B0" w:rsidRDefault="002B7F97" w:rsidP="006A67B0">
      <w:pPr>
        <w:spacing w:line="360" w:lineRule="auto"/>
        <w:jc w:val="center"/>
        <w:rPr>
          <w:color w:val="000000"/>
          <w:sz w:val="28"/>
          <w:szCs w:val="28"/>
        </w:rPr>
      </w:pPr>
      <w:r w:rsidRPr="006A67B0">
        <w:rPr>
          <w:b w:val="0"/>
          <w:color w:val="000000"/>
          <w:sz w:val="28"/>
          <w:szCs w:val="28"/>
        </w:rPr>
        <w:t xml:space="preserve">Программа аудита основных средств в </w:t>
      </w:r>
      <w:r w:rsidRPr="006A67B0">
        <w:rPr>
          <w:b w:val="0"/>
          <w:sz w:val="28"/>
          <w:szCs w:val="28"/>
        </w:rPr>
        <w:t>АО «Учхоз Июльское»</w:t>
      </w:r>
    </w:p>
    <w:p w:rsidR="002B7F97" w:rsidRPr="006A67B0" w:rsidRDefault="002B7F97" w:rsidP="006A67B0">
      <w:pPr>
        <w:spacing w:line="360" w:lineRule="auto"/>
        <w:rPr>
          <w:b w:val="0"/>
          <w:sz w:val="28"/>
          <w:szCs w:val="28"/>
        </w:rPr>
      </w:pPr>
      <w:r w:rsidRPr="006A67B0">
        <w:rPr>
          <w:b w:val="0"/>
          <w:sz w:val="28"/>
          <w:szCs w:val="20"/>
        </w:rPr>
        <w:t xml:space="preserve">Проверяемая организация: </w:t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8"/>
        </w:rPr>
        <w:t>АО «Учхоз Июльское»</w:t>
      </w:r>
    </w:p>
    <w:p w:rsidR="002B7F97" w:rsidRPr="006A67B0" w:rsidRDefault="002B7F97" w:rsidP="006A67B0">
      <w:pPr>
        <w:spacing w:line="360" w:lineRule="auto"/>
        <w:rPr>
          <w:b w:val="0"/>
          <w:sz w:val="28"/>
          <w:szCs w:val="28"/>
        </w:rPr>
      </w:pPr>
      <w:r w:rsidRPr="006A67B0">
        <w:rPr>
          <w:b w:val="0"/>
          <w:sz w:val="28"/>
          <w:szCs w:val="28"/>
        </w:rPr>
        <w:t xml:space="preserve">Период аудита: </w:t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  <w:t>01.01.201</w:t>
      </w:r>
      <w:r>
        <w:rPr>
          <w:b w:val="0"/>
          <w:sz w:val="28"/>
          <w:szCs w:val="28"/>
        </w:rPr>
        <w:t>6</w:t>
      </w:r>
      <w:r w:rsidRPr="006A67B0">
        <w:rPr>
          <w:b w:val="0"/>
          <w:sz w:val="28"/>
          <w:szCs w:val="28"/>
        </w:rPr>
        <w:t xml:space="preserve"> – 31.12.201</w:t>
      </w:r>
      <w:r>
        <w:rPr>
          <w:b w:val="0"/>
          <w:sz w:val="28"/>
          <w:szCs w:val="28"/>
        </w:rPr>
        <w:t>6</w:t>
      </w:r>
    </w:p>
    <w:p w:rsidR="002B7F97" w:rsidRPr="006A67B0" w:rsidRDefault="002B7F97" w:rsidP="006A67B0">
      <w:pPr>
        <w:spacing w:line="360" w:lineRule="auto"/>
        <w:rPr>
          <w:b w:val="0"/>
          <w:sz w:val="28"/>
          <w:szCs w:val="28"/>
        </w:rPr>
      </w:pPr>
      <w:r w:rsidRPr="006A67B0">
        <w:rPr>
          <w:b w:val="0"/>
          <w:sz w:val="28"/>
          <w:szCs w:val="28"/>
        </w:rPr>
        <w:t xml:space="preserve">Количество человеко-часов: </w:t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 w:rsidRPr="006A67B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80</w:t>
      </w:r>
    </w:p>
    <w:p w:rsidR="002B7F97" w:rsidRPr="006A67B0" w:rsidRDefault="002B7F97" w:rsidP="006A6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75"/>
        </w:tabs>
        <w:spacing w:line="360" w:lineRule="auto"/>
        <w:rPr>
          <w:b w:val="0"/>
          <w:sz w:val="28"/>
          <w:szCs w:val="20"/>
        </w:rPr>
      </w:pPr>
      <w:r w:rsidRPr="006A67B0">
        <w:rPr>
          <w:b w:val="0"/>
          <w:sz w:val="28"/>
          <w:szCs w:val="20"/>
        </w:rPr>
        <w:t xml:space="preserve">Руководитель аудиторской группы: </w:t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  <w:t>Орлова С. В.</w:t>
      </w:r>
      <w:r w:rsidRPr="006A67B0">
        <w:rPr>
          <w:b w:val="0"/>
          <w:sz w:val="28"/>
          <w:szCs w:val="20"/>
        </w:rPr>
        <w:tab/>
      </w:r>
    </w:p>
    <w:p w:rsidR="002B7F97" w:rsidRPr="006A67B0" w:rsidRDefault="002B7F97" w:rsidP="006A67B0">
      <w:pPr>
        <w:spacing w:line="360" w:lineRule="auto"/>
        <w:rPr>
          <w:b w:val="0"/>
          <w:sz w:val="28"/>
          <w:szCs w:val="20"/>
        </w:rPr>
      </w:pPr>
      <w:r w:rsidRPr="006A67B0">
        <w:rPr>
          <w:b w:val="0"/>
          <w:sz w:val="28"/>
          <w:szCs w:val="20"/>
        </w:rPr>
        <w:t xml:space="preserve">Планируемый аудиторский риск: </w:t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  <w:t>4,1%</w:t>
      </w:r>
    </w:p>
    <w:p w:rsidR="002B7F97" w:rsidRPr="006A67B0" w:rsidRDefault="002B7F97" w:rsidP="006A67B0">
      <w:pPr>
        <w:spacing w:line="360" w:lineRule="auto"/>
        <w:rPr>
          <w:b w:val="0"/>
          <w:sz w:val="28"/>
          <w:szCs w:val="20"/>
        </w:rPr>
      </w:pPr>
      <w:r w:rsidRPr="006A67B0">
        <w:rPr>
          <w:b w:val="0"/>
          <w:sz w:val="28"/>
          <w:szCs w:val="20"/>
        </w:rPr>
        <w:t xml:space="preserve">Планируемый уровень существенности: </w:t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 w:rsidRPr="006A67B0">
        <w:rPr>
          <w:b w:val="0"/>
          <w:sz w:val="28"/>
          <w:szCs w:val="20"/>
        </w:rPr>
        <w:tab/>
      </w:r>
      <w:r>
        <w:rPr>
          <w:b w:val="0"/>
          <w:sz w:val="28"/>
          <w:szCs w:val="20"/>
        </w:rPr>
        <w:t>1415</w:t>
      </w:r>
      <w:r w:rsidRPr="006A67B0">
        <w:rPr>
          <w:b w:val="0"/>
          <w:sz w:val="28"/>
          <w:szCs w:val="20"/>
        </w:rPr>
        <w:t xml:space="preserve"> тыс. руб.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9"/>
        <w:gridCol w:w="5122"/>
        <w:gridCol w:w="4057"/>
        <w:gridCol w:w="7"/>
      </w:tblGrid>
      <w:tr w:rsidR="002B7F97" w:rsidRPr="006A67B0" w:rsidTr="006A67B0">
        <w:trPr>
          <w:gridAfter w:val="1"/>
          <w:wAfter w:w="7" w:type="dxa"/>
          <w:trHeight w:val="203"/>
        </w:trPr>
        <w:tc>
          <w:tcPr>
            <w:tcW w:w="5499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Перечень проверяемых процедур</w:t>
            </w:r>
          </w:p>
        </w:tc>
        <w:tc>
          <w:tcPr>
            <w:tcW w:w="5122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Источники информации</w:t>
            </w:r>
          </w:p>
        </w:tc>
        <w:tc>
          <w:tcPr>
            <w:tcW w:w="4057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Процедуры проверки</w:t>
            </w:r>
          </w:p>
        </w:tc>
      </w:tr>
      <w:tr w:rsidR="002B7F97" w:rsidRPr="006A67B0" w:rsidTr="006A67B0">
        <w:trPr>
          <w:gridAfter w:val="1"/>
          <w:wAfter w:w="7" w:type="dxa"/>
          <w:trHeight w:val="165"/>
        </w:trPr>
        <w:tc>
          <w:tcPr>
            <w:tcW w:w="5499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1</w:t>
            </w:r>
          </w:p>
        </w:tc>
        <w:tc>
          <w:tcPr>
            <w:tcW w:w="5122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2</w:t>
            </w:r>
          </w:p>
        </w:tc>
        <w:tc>
          <w:tcPr>
            <w:tcW w:w="4057" w:type="dxa"/>
            <w:vAlign w:val="center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3</w:t>
            </w:r>
          </w:p>
        </w:tc>
      </w:tr>
      <w:tr w:rsidR="002B7F97" w:rsidRPr="006A67B0" w:rsidTr="009D38D2">
        <w:trPr>
          <w:gridAfter w:val="1"/>
          <w:wAfter w:w="7" w:type="dxa"/>
          <w:trHeight w:val="66"/>
        </w:trPr>
        <w:tc>
          <w:tcPr>
            <w:tcW w:w="14678" w:type="dxa"/>
            <w:gridSpan w:val="3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t>1. Аудит наличия и сохранности основных средств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1.1. Получение полного списка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Ведомость наличия и движения основных средств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Сверка данных с данными баланса, Главной книги, остатков ведомости по 01 счету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1.2. Проверка физического наличия объектов о</w:t>
            </w:r>
            <w:r w:rsidRPr="006A67B0">
              <w:rPr>
                <w:b w:val="0"/>
              </w:rPr>
              <w:t>с</w:t>
            </w:r>
            <w:r w:rsidRPr="006A67B0">
              <w:rPr>
                <w:b w:val="0"/>
              </w:rPr>
              <w:t xml:space="preserve">новных средств 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Инвентарные карточки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объектов осно</w:t>
            </w:r>
            <w:r w:rsidRPr="006A67B0">
              <w:rPr>
                <w:b w:val="0"/>
              </w:rPr>
              <w:t>в</w:t>
            </w:r>
            <w:r w:rsidRPr="006A67B0">
              <w:rPr>
                <w:b w:val="0"/>
              </w:rPr>
              <w:t>ных средств в местах эксплуатации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1.3. Проверка заключения договоров о полной и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дивидуальной материальной ответственности с лицами, ответственными за сохранность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Приказы руководителя; договоры о материал</w:t>
            </w:r>
            <w:r w:rsidRPr="006A67B0">
              <w:rPr>
                <w:b w:val="0"/>
              </w:rPr>
              <w:t>ь</w:t>
            </w:r>
            <w:r w:rsidRPr="006A67B0">
              <w:rPr>
                <w:b w:val="0"/>
              </w:rPr>
              <w:t>ной ответственности; список лиц, ответстве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ных за сохранность; образцы подписей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договоров и по</w:t>
            </w:r>
            <w:r w:rsidRPr="006A67B0">
              <w:rPr>
                <w:b w:val="0"/>
              </w:rPr>
              <w:t>д</w:t>
            </w:r>
            <w:r w:rsidRPr="006A67B0">
              <w:rPr>
                <w:b w:val="0"/>
              </w:rPr>
              <w:t>линности подписей ответственных лиц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1.4. Проверка сроков проведения инвентаризации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Приказ руководителя, инвентаризационные ведомости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сроков и количества и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вентаризаций в соответствии с но</w:t>
            </w:r>
            <w:r w:rsidRPr="006A67B0">
              <w:rPr>
                <w:b w:val="0"/>
              </w:rPr>
              <w:t>р</w:t>
            </w:r>
            <w:r w:rsidRPr="006A67B0">
              <w:rPr>
                <w:b w:val="0"/>
              </w:rPr>
              <w:t>мативными актами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1.5. Проверка ведения инвентарных карточек по всем объектам основных средств.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Инвентарные карточки, опись инвентарных карточек, акты приемки и выбытия основных средств, инвентарный список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Сравнение описи инвентарных ка</w:t>
            </w:r>
            <w:r w:rsidRPr="006A67B0">
              <w:rPr>
                <w:b w:val="0"/>
              </w:rPr>
              <w:t>р</w:t>
            </w:r>
            <w:r w:rsidRPr="006A67B0">
              <w:rPr>
                <w:b w:val="0"/>
              </w:rPr>
              <w:t>точек с инвентарным списком и фа</w:t>
            </w:r>
            <w:r w:rsidRPr="006A67B0">
              <w:rPr>
                <w:b w:val="0"/>
              </w:rPr>
              <w:t>к</w:t>
            </w:r>
            <w:r w:rsidRPr="006A67B0">
              <w:rPr>
                <w:b w:val="0"/>
              </w:rPr>
              <w:t xml:space="preserve">тическим наличием основных </w:t>
            </w:r>
            <w:r w:rsidR="00EF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-2274570</wp:posOffset>
                      </wp:positionH>
                      <wp:positionV relativeFrom="paragraph">
                        <wp:posOffset>-378460</wp:posOffset>
                      </wp:positionV>
                      <wp:extent cx="257175" cy="266700"/>
                      <wp:effectExtent l="0" t="0" r="9525" b="0"/>
                      <wp:wrapNone/>
                      <wp:docPr id="258" name="Прямоугольник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8" o:spid="_x0000_s1026" style="position:absolute;margin-left:-179.1pt;margin-top:-29.8pt;width:2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" fillcolor="window" stroked="f" strokeweight="2pt">
                      <v:path arrowok="t"/>
                    </v:rect>
                  </w:pict>
                </mc:Fallback>
              </mc:AlternateContent>
            </w:r>
            <w:r w:rsidRPr="006A67B0">
              <w:rPr>
                <w:b w:val="0"/>
              </w:rPr>
              <w:t>средств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14678" w:type="dxa"/>
            <w:gridSpan w:val="3"/>
            <w:tcBorders>
              <w:top w:val="nil"/>
              <w:left w:val="nil"/>
              <w:right w:val="nil"/>
            </w:tcBorders>
          </w:tcPr>
          <w:p w:rsidR="002B7F97" w:rsidRPr="006A67B0" w:rsidRDefault="00EF220D" w:rsidP="006A67B0">
            <w:pPr>
              <w:jc w:val="right"/>
              <w:rPr>
                <w:b w:val="0"/>
              </w:rPr>
            </w:pPr>
            <w:r>
              <w:rPr>
                <w:b w:val="0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-642620</wp:posOffset>
                      </wp:positionV>
                      <wp:extent cx="295275" cy="219075"/>
                      <wp:effectExtent l="12700" t="8890" r="6350" b="10160"/>
                      <wp:wrapNone/>
                      <wp:docPr id="3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342.4pt;margin-top:-50.6pt;width:23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" strokecolor="white"/>
                  </w:pict>
                </mc:Fallback>
              </mc:AlternateContent>
            </w:r>
            <w:r w:rsidR="002B7F97">
              <w:rPr>
                <w:b w:val="0"/>
              </w:rPr>
              <w:t>Продолжение приложения Д</w:t>
            </w:r>
          </w:p>
        </w:tc>
      </w:tr>
      <w:tr w:rsidR="002B7F97" w:rsidRPr="006A67B0" w:rsidTr="006A67B0">
        <w:trPr>
          <w:gridAfter w:val="1"/>
          <w:wAfter w:w="7" w:type="dxa"/>
          <w:trHeight w:val="424"/>
        </w:trPr>
        <w:tc>
          <w:tcPr>
            <w:tcW w:w="5499" w:type="dxa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B7F97" w:rsidRPr="006A67B0" w:rsidTr="006A67B0">
        <w:trPr>
          <w:gridAfter w:val="1"/>
          <w:wAfter w:w="7" w:type="dxa"/>
          <w:trHeight w:val="600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1.6. Проверка правильности отнесения средств к основным средствам 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Акты приемки, инвентарные карточки, догов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ра купли-продажи, учетная политика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стоимости и сроков поле</w:t>
            </w:r>
            <w:r w:rsidRPr="006A67B0">
              <w:rPr>
                <w:b w:val="0"/>
              </w:rPr>
              <w:t>з</w:t>
            </w:r>
            <w:r w:rsidRPr="006A67B0">
              <w:rPr>
                <w:b w:val="0"/>
              </w:rPr>
              <w:t>ного использования объектов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1.7. Проверка правильности оформления прав со</w:t>
            </w:r>
            <w:r w:rsidRPr="006A67B0">
              <w:rPr>
                <w:b w:val="0"/>
              </w:rPr>
              <w:t>б</w:t>
            </w:r>
            <w:r w:rsidRPr="006A67B0">
              <w:rPr>
                <w:b w:val="0"/>
              </w:rPr>
              <w:t>ственности на основные средства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купли-продажи, договоры аренды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необходимых реквизитов</w:t>
            </w:r>
          </w:p>
        </w:tc>
      </w:tr>
      <w:tr w:rsidR="002B7F97" w:rsidRPr="006A67B0" w:rsidTr="009D38D2">
        <w:trPr>
          <w:gridAfter w:val="1"/>
          <w:wAfter w:w="7" w:type="dxa"/>
          <w:trHeight w:val="66"/>
        </w:trPr>
        <w:tc>
          <w:tcPr>
            <w:tcW w:w="14678" w:type="dxa"/>
            <w:gridSpan w:val="3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t>2. Аудит поступления основных средств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2.1. Получение полного списка приобретенных объектов основных средств</w:t>
            </w:r>
          </w:p>
          <w:p w:rsidR="002B7F97" w:rsidRPr="006A67B0" w:rsidRDefault="002B7F97" w:rsidP="006A67B0">
            <w:pPr>
              <w:rPr>
                <w:b w:val="0"/>
              </w:rPr>
            </w:pP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Ведомость наличия и движения основных средств, Главная книга, </w:t>
            </w:r>
            <w:proofErr w:type="spellStart"/>
            <w:r w:rsidRPr="006A67B0">
              <w:rPr>
                <w:b w:val="0"/>
              </w:rPr>
              <w:t>оборотно</w:t>
            </w:r>
            <w:proofErr w:type="spellEnd"/>
            <w:r w:rsidRPr="006A67B0">
              <w:rPr>
                <w:b w:val="0"/>
              </w:rPr>
              <w:t>-сальдовая ведомость</w:t>
            </w:r>
          </w:p>
        </w:tc>
        <w:tc>
          <w:tcPr>
            <w:tcW w:w="4064" w:type="dxa"/>
            <w:gridSpan w:val="2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Сверка с оборотом по счету 01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2.2. Проверка документального оформления оп</w:t>
            </w:r>
            <w:r w:rsidRPr="006A67B0">
              <w:rPr>
                <w:b w:val="0"/>
              </w:rPr>
              <w:t>е</w:t>
            </w:r>
            <w:r w:rsidRPr="006A67B0">
              <w:rPr>
                <w:b w:val="0"/>
              </w:rPr>
              <w:t>раций по движению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Акты приемки-передачи, инвентарные карто</w:t>
            </w:r>
            <w:r w:rsidRPr="006A67B0">
              <w:rPr>
                <w:b w:val="0"/>
              </w:rPr>
              <w:t>ч</w:t>
            </w:r>
            <w:r w:rsidRPr="006A67B0">
              <w:rPr>
                <w:b w:val="0"/>
              </w:rPr>
              <w:t>ки и др.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Визуальное сравнение представле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ных документов с типовыми бла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ками, а также наличие всех необх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димых реквизитов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2.3. Проверка оформления документов по посту</w:t>
            </w:r>
            <w:r w:rsidRPr="006A67B0">
              <w:rPr>
                <w:b w:val="0"/>
              </w:rPr>
              <w:t>п</w:t>
            </w:r>
            <w:r w:rsidRPr="006A67B0">
              <w:rPr>
                <w:b w:val="0"/>
              </w:rPr>
              <w:t>лению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купли-продажи, аренды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Наличие обязательных реквизитов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2.4. Проверка физического наличия приобрете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ных объектов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Инвентарные карточки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объектов осно</w:t>
            </w:r>
            <w:r w:rsidRPr="006A67B0">
              <w:rPr>
                <w:b w:val="0"/>
              </w:rPr>
              <w:t>в</w:t>
            </w:r>
            <w:r w:rsidRPr="006A67B0">
              <w:rPr>
                <w:b w:val="0"/>
              </w:rPr>
              <w:t>ных средств в местах эксплуатации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2.5. Проверка правильности формирования перв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начальной стоимости объектов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Договора, акты приемки, сметы на строител</w:t>
            </w:r>
            <w:r w:rsidRPr="006A67B0">
              <w:rPr>
                <w:b w:val="0"/>
              </w:rPr>
              <w:t>ь</w:t>
            </w:r>
            <w:r w:rsidRPr="006A67B0">
              <w:rPr>
                <w:b w:val="0"/>
              </w:rPr>
              <w:t>ство и др.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порядка формирования первоначальной стоимости в соо</w:t>
            </w:r>
            <w:r w:rsidRPr="006A67B0">
              <w:rPr>
                <w:b w:val="0"/>
              </w:rPr>
              <w:t>т</w:t>
            </w:r>
            <w:r w:rsidRPr="006A67B0">
              <w:rPr>
                <w:b w:val="0"/>
              </w:rPr>
              <w:t>ветствии с нормативными актами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2.6. Проверка соблюдения законодательства при покупке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Договора купли-продажи, счета-фактуры, акты приемки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оприходов</w:t>
            </w:r>
            <w:r w:rsidRPr="006A67B0">
              <w:rPr>
                <w:b w:val="0"/>
              </w:rPr>
              <w:t>а</w:t>
            </w:r>
            <w:r w:rsidRPr="006A67B0">
              <w:rPr>
                <w:b w:val="0"/>
              </w:rPr>
              <w:t>ния основных средств, уплаты нал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гов в дорожный фонд, достоверности отчетности</w:t>
            </w:r>
          </w:p>
        </w:tc>
      </w:tr>
      <w:tr w:rsidR="002B7F97" w:rsidRPr="006A67B0" w:rsidTr="006A67B0">
        <w:trPr>
          <w:gridAfter w:val="1"/>
          <w:wAfter w:w="7" w:type="dxa"/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2.7. Проверка надлежащего отражения первон</w:t>
            </w:r>
            <w:r w:rsidRPr="006A67B0">
              <w:rPr>
                <w:b w:val="0"/>
              </w:rPr>
              <w:t>а</w:t>
            </w:r>
            <w:r w:rsidRPr="006A67B0">
              <w:rPr>
                <w:b w:val="0"/>
              </w:rPr>
              <w:t>чальной стоимости в актах приемки-передачи о</w:t>
            </w:r>
            <w:r w:rsidRPr="006A67B0">
              <w:rPr>
                <w:b w:val="0"/>
              </w:rPr>
              <w:t>с</w:t>
            </w:r>
            <w:r w:rsidRPr="006A67B0">
              <w:rPr>
                <w:b w:val="0"/>
              </w:rPr>
              <w:t>новных средств, инвентарных карточках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Акты приемки-передачи, инвентарные карто</w:t>
            </w:r>
            <w:r w:rsidRPr="006A67B0">
              <w:rPr>
                <w:b w:val="0"/>
              </w:rPr>
              <w:t>ч</w:t>
            </w:r>
            <w:r w:rsidRPr="006A67B0">
              <w:rPr>
                <w:b w:val="0"/>
              </w:rPr>
              <w:t>ки, ведомости по счетам 01, 08</w:t>
            </w:r>
          </w:p>
        </w:tc>
        <w:tc>
          <w:tcPr>
            <w:tcW w:w="4057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отражения первоначальной стоимости, запо</w:t>
            </w:r>
            <w:r w:rsidRPr="006A67B0">
              <w:rPr>
                <w:b w:val="0"/>
              </w:rPr>
              <w:t>л</w:t>
            </w:r>
            <w:r w:rsidRPr="006A67B0">
              <w:rPr>
                <w:b w:val="0"/>
              </w:rPr>
              <w:t>нение необходимых реквизитов</w:t>
            </w:r>
          </w:p>
        </w:tc>
      </w:tr>
      <w:tr w:rsidR="002B7F97" w:rsidRPr="006A67B0" w:rsidTr="006A67B0">
        <w:trPr>
          <w:trHeight w:val="91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2.8. Анализ расчета и возмещения НДС по посту</w:t>
            </w:r>
            <w:r w:rsidRPr="006A67B0">
              <w:rPr>
                <w:b w:val="0"/>
              </w:rPr>
              <w:t>п</w:t>
            </w:r>
            <w:r w:rsidRPr="006A67B0">
              <w:rPr>
                <w:b w:val="0"/>
              </w:rPr>
              <w:t>лению основных средств</w:t>
            </w:r>
          </w:p>
        </w:tc>
        <w:tc>
          <w:tcPr>
            <w:tcW w:w="5122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купли-продажи, счета-фактуры, журналы-ордера, ведомости по счетам 01,19,68,76</w:t>
            </w:r>
          </w:p>
        </w:tc>
        <w:tc>
          <w:tcPr>
            <w:tcW w:w="4064" w:type="dxa"/>
            <w:gridSpan w:val="2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расчета суммы НДС, подлежащей уплате и возмещению</w:t>
            </w:r>
          </w:p>
        </w:tc>
      </w:tr>
    </w:tbl>
    <w:p w:rsidR="002B7F97" w:rsidRDefault="002B7F97">
      <w:r>
        <w:br w:type="page"/>
      </w:r>
    </w:p>
    <w:p w:rsidR="002B7F97" w:rsidRPr="006A67B0" w:rsidRDefault="00EF220D" w:rsidP="006A67B0">
      <w:pPr>
        <w:jc w:val="right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-836930</wp:posOffset>
                </wp:positionV>
                <wp:extent cx="295275" cy="219075"/>
                <wp:effectExtent l="12700" t="8890" r="6350" b="10160"/>
                <wp:wrapNone/>
                <wp:docPr id="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351.55pt;margin-top:-65.9pt;width:23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" strokecolor="white"/>
            </w:pict>
          </mc:Fallback>
        </mc:AlternateContent>
      </w:r>
      <w:r w:rsidR="002B7F97" w:rsidRPr="006A67B0">
        <w:rPr>
          <w:b w:val="0"/>
        </w:rPr>
        <w:t>Продолжение приложения Д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9"/>
        <w:gridCol w:w="8"/>
        <w:gridCol w:w="5095"/>
        <w:gridCol w:w="19"/>
        <w:gridCol w:w="4064"/>
      </w:tblGrid>
      <w:tr w:rsidR="002B7F97" w:rsidRPr="006A67B0" w:rsidTr="006A67B0">
        <w:trPr>
          <w:trHeight w:val="345"/>
        </w:trPr>
        <w:tc>
          <w:tcPr>
            <w:tcW w:w="5507" w:type="dxa"/>
            <w:gridSpan w:val="2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1</w:t>
            </w:r>
          </w:p>
        </w:tc>
        <w:tc>
          <w:tcPr>
            <w:tcW w:w="5095" w:type="dxa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2</w:t>
            </w:r>
          </w:p>
        </w:tc>
        <w:tc>
          <w:tcPr>
            <w:tcW w:w="4083" w:type="dxa"/>
            <w:gridSpan w:val="2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3</w:t>
            </w:r>
          </w:p>
        </w:tc>
      </w:tr>
      <w:tr w:rsidR="002B7F97" w:rsidRPr="006A67B0" w:rsidTr="009D38D2">
        <w:trPr>
          <w:trHeight w:val="345"/>
        </w:trPr>
        <w:tc>
          <w:tcPr>
            <w:tcW w:w="14685" w:type="dxa"/>
            <w:gridSpan w:val="5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t>3. Аудит правильности начисления амортизации</w:t>
            </w:r>
          </w:p>
        </w:tc>
      </w:tr>
      <w:tr w:rsidR="002B7F97" w:rsidRPr="006A67B0" w:rsidTr="006A67B0">
        <w:trPr>
          <w:trHeight w:val="64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3.1. Проверка периодичности начисления износа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Расчеты амортизации</w:t>
            </w:r>
            <w:r w:rsidRPr="006A67B0">
              <w:rPr>
                <w:b w:val="0"/>
              </w:rPr>
              <w:tab/>
            </w:r>
          </w:p>
          <w:p w:rsidR="002B7F97" w:rsidRPr="006A67B0" w:rsidRDefault="002B7F97" w:rsidP="006A67B0">
            <w:pPr>
              <w:rPr>
                <w:b w:val="0"/>
              </w:rPr>
            </w:pP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соответствия нормати</w:t>
            </w:r>
            <w:r w:rsidRPr="006A67B0">
              <w:rPr>
                <w:b w:val="0"/>
              </w:rPr>
              <w:t>в</w:t>
            </w:r>
            <w:r w:rsidRPr="006A67B0">
              <w:rPr>
                <w:b w:val="0"/>
              </w:rPr>
              <w:t>ным актам</w:t>
            </w:r>
          </w:p>
        </w:tc>
      </w:tr>
      <w:tr w:rsidR="002B7F97" w:rsidRPr="006A67B0" w:rsidTr="006A67B0">
        <w:trPr>
          <w:trHeight w:val="64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3.2. Проверка правильности начисления износа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Ведомость начисления износа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арифметических расчетов начисления амортизации</w:t>
            </w:r>
          </w:p>
        </w:tc>
      </w:tr>
      <w:tr w:rsidR="002B7F97" w:rsidRPr="006A67B0" w:rsidTr="006A67B0">
        <w:trPr>
          <w:trHeight w:val="64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3.3. Сверка данных аналитического учета начисл</w:t>
            </w:r>
            <w:r w:rsidRPr="006A67B0">
              <w:rPr>
                <w:b w:val="0"/>
              </w:rPr>
              <w:t>е</w:t>
            </w:r>
            <w:r w:rsidRPr="006A67B0">
              <w:rPr>
                <w:b w:val="0"/>
              </w:rPr>
              <w:t>ния износа с данными синтетического учета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Ведомость начисления амортизации, ведомость по счету 02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Суммы должны совпадать</w:t>
            </w:r>
          </w:p>
        </w:tc>
      </w:tr>
      <w:tr w:rsidR="002B7F97" w:rsidRPr="006A67B0" w:rsidTr="006A67B0">
        <w:trPr>
          <w:trHeight w:val="64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3.4. Проверка отражения на счетах бухгалтерского учета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Ведомость по счету 02, 20, 26 и т.д.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отнесения амортизационных отчислений на с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ответствующие счета затрат</w:t>
            </w:r>
          </w:p>
        </w:tc>
      </w:tr>
      <w:tr w:rsidR="002B7F97" w:rsidRPr="006A67B0" w:rsidTr="009D38D2">
        <w:trPr>
          <w:trHeight w:val="165"/>
        </w:trPr>
        <w:tc>
          <w:tcPr>
            <w:tcW w:w="14685" w:type="dxa"/>
            <w:gridSpan w:val="5"/>
          </w:tcPr>
          <w:p w:rsidR="002B7F97" w:rsidRPr="006A67B0" w:rsidRDefault="002B7F97" w:rsidP="006A67B0">
            <w:pPr>
              <w:jc w:val="center"/>
            </w:pPr>
            <w:r w:rsidRPr="006A67B0">
              <w:t>4. Аудит аренды основных средств.</w:t>
            </w:r>
          </w:p>
        </w:tc>
      </w:tr>
      <w:tr w:rsidR="002B7F97" w:rsidRPr="006A67B0" w:rsidTr="006A67B0">
        <w:trPr>
          <w:trHeight w:val="375"/>
        </w:trPr>
        <w:tc>
          <w:tcPr>
            <w:tcW w:w="5499" w:type="dxa"/>
            <w:tcBorders>
              <w:bottom w:val="nil"/>
            </w:tcBorders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4.1. Проверка правильности отнесения аренды к текущей или долгосрочной</w:t>
            </w:r>
          </w:p>
        </w:tc>
        <w:tc>
          <w:tcPr>
            <w:tcW w:w="5122" w:type="dxa"/>
            <w:gridSpan w:val="3"/>
            <w:tcBorders>
              <w:bottom w:val="nil"/>
            </w:tcBorders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аренды</w:t>
            </w:r>
          </w:p>
          <w:p w:rsidR="002B7F97" w:rsidRPr="006A67B0" w:rsidRDefault="002B7F97" w:rsidP="006A67B0">
            <w:pPr>
              <w:rPr>
                <w:b w:val="0"/>
              </w:rPr>
            </w:pPr>
          </w:p>
        </w:tc>
        <w:tc>
          <w:tcPr>
            <w:tcW w:w="4064" w:type="dxa"/>
            <w:tcBorders>
              <w:bottom w:val="nil"/>
            </w:tcBorders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сроков действия договоров аренды</w:t>
            </w:r>
          </w:p>
        </w:tc>
      </w:tr>
      <w:tr w:rsidR="002B7F97" w:rsidRPr="006A67B0" w:rsidTr="006A67B0">
        <w:trPr>
          <w:trHeight w:val="584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4.2. Проверка заключения договоров аренды.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аренды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договоров, нал</w:t>
            </w:r>
            <w:r w:rsidRPr="006A67B0">
              <w:rPr>
                <w:b w:val="0"/>
              </w:rPr>
              <w:t>и</w:t>
            </w:r>
            <w:r w:rsidRPr="006A67B0">
              <w:rPr>
                <w:b w:val="0"/>
              </w:rPr>
              <w:t>чие подписей обеих сторон</w:t>
            </w:r>
          </w:p>
        </w:tc>
      </w:tr>
      <w:tr w:rsidR="002B7F97" w:rsidRPr="006A67B0" w:rsidTr="006A67B0">
        <w:trPr>
          <w:trHeight w:val="40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4.3. Проверка соответствия законодательству аренды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Инвентарные карточки, </w:t>
            </w:r>
            <w:proofErr w:type="spellStart"/>
            <w:r w:rsidRPr="006A67B0">
              <w:rPr>
                <w:b w:val="0"/>
              </w:rPr>
              <w:t>забалансовые</w:t>
            </w:r>
            <w:proofErr w:type="spellEnd"/>
            <w:r w:rsidRPr="006A67B0">
              <w:rPr>
                <w:b w:val="0"/>
              </w:rPr>
              <w:t xml:space="preserve"> счета, ф. № 2, 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оформления документов, оформления проводок, ведения обособленного учета осно</w:t>
            </w:r>
            <w:r w:rsidRPr="006A67B0">
              <w:rPr>
                <w:b w:val="0"/>
              </w:rPr>
              <w:t>в</w:t>
            </w:r>
            <w:r w:rsidRPr="006A67B0">
              <w:rPr>
                <w:b w:val="0"/>
              </w:rPr>
              <w:t>ных средств, сданных в аренду</w:t>
            </w:r>
          </w:p>
        </w:tc>
      </w:tr>
      <w:tr w:rsidR="002B7F97" w:rsidRPr="006A67B0" w:rsidTr="006A67B0">
        <w:trPr>
          <w:trHeight w:val="879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4.4. Проверка учета основных средств на предпр</w:t>
            </w:r>
            <w:r w:rsidRPr="006A67B0">
              <w:rPr>
                <w:b w:val="0"/>
              </w:rPr>
              <w:t>и</w:t>
            </w:r>
            <w:r w:rsidRPr="006A67B0">
              <w:rPr>
                <w:b w:val="0"/>
              </w:rPr>
              <w:t>ятии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Счет 001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Проверка наличия средств на </w:t>
            </w:r>
            <w:proofErr w:type="spellStart"/>
            <w:r w:rsidRPr="006A67B0">
              <w:rPr>
                <w:b w:val="0"/>
              </w:rPr>
              <w:t>заб</w:t>
            </w:r>
            <w:r w:rsidRPr="006A67B0">
              <w:rPr>
                <w:b w:val="0"/>
              </w:rPr>
              <w:t>а</w:t>
            </w:r>
            <w:r w:rsidRPr="006A67B0">
              <w:rPr>
                <w:b w:val="0"/>
              </w:rPr>
              <w:t>лансовых</w:t>
            </w:r>
            <w:proofErr w:type="spellEnd"/>
            <w:r w:rsidRPr="006A67B0">
              <w:rPr>
                <w:b w:val="0"/>
              </w:rPr>
              <w:t xml:space="preserve"> счетах, правильность ко</w:t>
            </w:r>
            <w:r w:rsidRPr="006A67B0">
              <w:rPr>
                <w:b w:val="0"/>
              </w:rPr>
              <w:t>р</w:t>
            </w:r>
            <w:r w:rsidRPr="006A67B0">
              <w:rPr>
                <w:b w:val="0"/>
              </w:rPr>
              <w:t>респонденции</w:t>
            </w:r>
          </w:p>
        </w:tc>
      </w:tr>
      <w:tr w:rsidR="002B7F97" w:rsidRPr="006A67B0" w:rsidTr="006A67B0">
        <w:trPr>
          <w:trHeight w:val="879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4.5. Проверка арендной платы 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Договоры аренды, счета-фактуры, платежные документы, ведомости по счетам 20,60, 76, 91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начисления арендных платежей, своевреме</w:t>
            </w:r>
            <w:r w:rsidRPr="006A67B0">
              <w:rPr>
                <w:b w:val="0"/>
              </w:rPr>
              <w:t>н</w:t>
            </w:r>
            <w:r w:rsidRPr="006A67B0">
              <w:rPr>
                <w:b w:val="0"/>
              </w:rPr>
              <w:t>ность уплаты</w:t>
            </w:r>
          </w:p>
        </w:tc>
      </w:tr>
    </w:tbl>
    <w:p w:rsidR="002B7F97" w:rsidRDefault="002B7F97"/>
    <w:p w:rsidR="00755D44" w:rsidRDefault="00755D44"/>
    <w:p w:rsidR="00755D44" w:rsidRDefault="00755D44"/>
    <w:p w:rsidR="002B7F97" w:rsidRPr="006A67B0" w:rsidRDefault="00EF220D" w:rsidP="006A67B0">
      <w:pPr>
        <w:jc w:val="righ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-598805</wp:posOffset>
                </wp:positionV>
                <wp:extent cx="295275" cy="219075"/>
                <wp:effectExtent l="9525" t="5080" r="9525" b="13970"/>
                <wp:wrapNone/>
                <wp:docPr id="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356.55pt;margin-top:-47.15pt;width:23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-808355</wp:posOffset>
                </wp:positionV>
                <wp:extent cx="190500" cy="209550"/>
                <wp:effectExtent l="0" t="0" r="0" b="0"/>
                <wp:wrapNone/>
                <wp:docPr id="260" name="Прямоугольник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0" o:spid="_x0000_s1026" style="position:absolute;margin-left:356.55pt;margin-top:-63.65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2B7F97" w:rsidRPr="006A67B0">
        <w:rPr>
          <w:b w:val="0"/>
        </w:rPr>
        <w:t>Продолжение приложения Д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9"/>
        <w:gridCol w:w="8"/>
        <w:gridCol w:w="5095"/>
        <w:gridCol w:w="19"/>
        <w:gridCol w:w="4064"/>
      </w:tblGrid>
      <w:tr w:rsidR="002B7F97" w:rsidRPr="006A67B0" w:rsidTr="006A67B0">
        <w:trPr>
          <w:trHeight w:val="209"/>
        </w:trPr>
        <w:tc>
          <w:tcPr>
            <w:tcW w:w="5507" w:type="dxa"/>
            <w:gridSpan w:val="2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lastRenderedPageBreak/>
              <w:t>1</w:t>
            </w:r>
          </w:p>
        </w:tc>
        <w:tc>
          <w:tcPr>
            <w:tcW w:w="5095" w:type="dxa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2</w:t>
            </w:r>
          </w:p>
        </w:tc>
        <w:tc>
          <w:tcPr>
            <w:tcW w:w="4083" w:type="dxa"/>
            <w:gridSpan w:val="2"/>
          </w:tcPr>
          <w:p w:rsidR="002B7F97" w:rsidRPr="006A67B0" w:rsidRDefault="002B7F97" w:rsidP="006A67B0">
            <w:pPr>
              <w:jc w:val="center"/>
              <w:rPr>
                <w:b w:val="0"/>
              </w:rPr>
            </w:pPr>
            <w:r w:rsidRPr="006A67B0">
              <w:rPr>
                <w:b w:val="0"/>
              </w:rPr>
              <w:t>3</w:t>
            </w:r>
          </w:p>
        </w:tc>
      </w:tr>
      <w:tr w:rsidR="002B7F97" w:rsidRPr="006A67B0" w:rsidTr="009D38D2">
        <w:trPr>
          <w:trHeight w:val="209"/>
        </w:trPr>
        <w:tc>
          <w:tcPr>
            <w:tcW w:w="14685" w:type="dxa"/>
            <w:gridSpan w:val="5"/>
          </w:tcPr>
          <w:p w:rsidR="002B7F97" w:rsidRPr="006A67B0" w:rsidRDefault="002B7F97" w:rsidP="006A67B0">
            <w:pPr>
              <w:jc w:val="center"/>
            </w:pPr>
            <w:r w:rsidRPr="006A67B0">
              <w:t>5. Аудит ремонта основных средств</w:t>
            </w:r>
          </w:p>
        </w:tc>
      </w:tr>
      <w:tr w:rsidR="002B7F97" w:rsidRPr="006A67B0" w:rsidTr="006A67B0">
        <w:trPr>
          <w:trHeight w:val="870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5.1. Проверка правильности списания затрат на ремонт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Учетная политика, смета ремонтных работ, калькуляция ремонтных работ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соответствия объема в</w:t>
            </w:r>
            <w:r w:rsidRPr="006A67B0">
              <w:rPr>
                <w:b w:val="0"/>
              </w:rPr>
              <w:t>ы</w:t>
            </w:r>
            <w:r w:rsidRPr="006A67B0">
              <w:rPr>
                <w:b w:val="0"/>
              </w:rPr>
              <w:t>полненных работ с фактической суммой списания</w:t>
            </w:r>
          </w:p>
        </w:tc>
      </w:tr>
      <w:tr w:rsidR="002B7F97" w:rsidRPr="006A67B0" w:rsidTr="006A67B0">
        <w:trPr>
          <w:trHeight w:val="375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5.2. Проверка правильности оформления операций по ремонту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ОС-3, 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заполнения формы № ОС-3, правильность бу</w:t>
            </w:r>
            <w:r w:rsidRPr="006A67B0">
              <w:rPr>
                <w:b w:val="0"/>
              </w:rPr>
              <w:t>х</w:t>
            </w:r>
            <w:r w:rsidRPr="006A67B0">
              <w:rPr>
                <w:b w:val="0"/>
              </w:rPr>
              <w:t>галтерских проводок</w:t>
            </w:r>
          </w:p>
        </w:tc>
      </w:tr>
      <w:tr w:rsidR="002B7F97" w:rsidRPr="006A67B0" w:rsidTr="009D38D2">
        <w:trPr>
          <w:trHeight w:val="195"/>
        </w:trPr>
        <w:tc>
          <w:tcPr>
            <w:tcW w:w="14685" w:type="dxa"/>
            <w:gridSpan w:val="5"/>
          </w:tcPr>
          <w:p w:rsidR="002B7F97" w:rsidRPr="006A67B0" w:rsidRDefault="002B7F97" w:rsidP="006A67B0">
            <w:pPr>
              <w:jc w:val="center"/>
            </w:pPr>
            <w:r w:rsidRPr="006A67B0">
              <w:t>6. Аудит выбытия основных средств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6.1. Получение полного списка выбывших объе</w:t>
            </w:r>
            <w:r w:rsidRPr="006A67B0">
              <w:rPr>
                <w:b w:val="0"/>
              </w:rPr>
              <w:t>к</w:t>
            </w:r>
            <w:r w:rsidRPr="006A67B0">
              <w:rPr>
                <w:b w:val="0"/>
              </w:rPr>
              <w:t>тов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 xml:space="preserve">Ведомость наличия и движения основных средств, Главная книга, </w:t>
            </w:r>
            <w:proofErr w:type="spellStart"/>
            <w:r w:rsidRPr="006A67B0">
              <w:rPr>
                <w:b w:val="0"/>
              </w:rPr>
              <w:t>оборотно</w:t>
            </w:r>
            <w:proofErr w:type="spellEnd"/>
            <w:r w:rsidRPr="006A67B0">
              <w:rPr>
                <w:b w:val="0"/>
              </w:rPr>
              <w:t>-сальдовая ведомость, учетные регистры по счетам 01, 02, 19, 91,79,99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Сверка с данными по кредиту счета 01, дебету счета 02 и данными отч</w:t>
            </w:r>
            <w:r w:rsidRPr="006A67B0">
              <w:rPr>
                <w:b w:val="0"/>
              </w:rPr>
              <w:t>е</w:t>
            </w:r>
            <w:r w:rsidRPr="006A67B0">
              <w:rPr>
                <w:b w:val="0"/>
              </w:rPr>
              <w:t>тов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6.2. Проверка соблюдения законодательства при выбытии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 учредителей, акты выбытия ф. № ОС-4, ОС-4а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оформления выбытия, достоверности отчетности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6.3. Проверка соблюдения законодательства при продаже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Договора купли-продажи, счета-фактуры, акты выбытия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наличия разрешения рук</w:t>
            </w:r>
            <w:r w:rsidRPr="006A67B0">
              <w:rPr>
                <w:b w:val="0"/>
              </w:rPr>
              <w:t>о</w:t>
            </w:r>
            <w:r w:rsidRPr="006A67B0">
              <w:rPr>
                <w:b w:val="0"/>
              </w:rPr>
              <w:t>водителя, правильности списания и отражения прибыли, достоверности отчетности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6.4. Проверка соблюдения законодательства при ликвидации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Акты ликвидации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обоснованности ликвид</w:t>
            </w:r>
            <w:r w:rsidRPr="006A67B0">
              <w:rPr>
                <w:b w:val="0"/>
              </w:rPr>
              <w:t>а</w:t>
            </w:r>
            <w:r w:rsidRPr="006A67B0">
              <w:rPr>
                <w:b w:val="0"/>
              </w:rPr>
              <w:t>ции основных средств, правильности определения результатов от ликв</w:t>
            </w:r>
            <w:r w:rsidRPr="006A67B0">
              <w:rPr>
                <w:b w:val="0"/>
              </w:rPr>
              <w:t>и</w:t>
            </w:r>
            <w:r w:rsidRPr="006A67B0">
              <w:rPr>
                <w:b w:val="0"/>
              </w:rPr>
              <w:t>дации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6.5. Проверка прочего выбытия основных средств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Договора, акты на списание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правильности списания, определения результатов от спис</w:t>
            </w:r>
            <w:r w:rsidRPr="006A67B0">
              <w:rPr>
                <w:b w:val="0"/>
              </w:rPr>
              <w:t>а</w:t>
            </w:r>
            <w:r w:rsidRPr="006A67B0">
              <w:rPr>
                <w:b w:val="0"/>
              </w:rPr>
              <w:t>ния</w:t>
            </w:r>
          </w:p>
        </w:tc>
      </w:tr>
      <w:tr w:rsidR="002B7F97" w:rsidRPr="006A67B0" w:rsidTr="006A67B0">
        <w:trPr>
          <w:trHeight w:val="66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6.6. Проверка правильности оформления списания основных средств в первичной документации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Приказы, акты приемки-передачи, инвента</w:t>
            </w:r>
            <w:r w:rsidRPr="006A67B0">
              <w:rPr>
                <w:b w:val="0"/>
              </w:rPr>
              <w:t>р</w:t>
            </w:r>
            <w:r w:rsidRPr="006A67B0">
              <w:rPr>
                <w:b w:val="0"/>
              </w:rPr>
              <w:t>ные карточки</w:t>
            </w:r>
          </w:p>
        </w:tc>
        <w:tc>
          <w:tcPr>
            <w:tcW w:w="4064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Проверка документального офор</w:t>
            </w:r>
            <w:r w:rsidRPr="006A67B0">
              <w:rPr>
                <w:b w:val="0"/>
              </w:rPr>
              <w:t>м</w:t>
            </w:r>
            <w:r w:rsidRPr="006A67B0">
              <w:rPr>
                <w:b w:val="0"/>
              </w:rPr>
              <w:t>ление, наличие необходимых рекв</w:t>
            </w:r>
            <w:r w:rsidRPr="006A67B0">
              <w:rPr>
                <w:b w:val="0"/>
              </w:rPr>
              <w:t>и</w:t>
            </w:r>
            <w:r w:rsidRPr="006A67B0">
              <w:rPr>
                <w:b w:val="0"/>
              </w:rPr>
              <w:t>зитов</w:t>
            </w:r>
          </w:p>
        </w:tc>
      </w:tr>
      <w:tr w:rsidR="002B7F97" w:rsidRPr="006A67B0" w:rsidTr="0066390C">
        <w:trPr>
          <w:trHeight w:val="278"/>
        </w:trPr>
        <w:tc>
          <w:tcPr>
            <w:tcW w:w="5499" w:type="dxa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6.7. Проверка отражения на счетах бухгалтерского учета</w:t>
            </w:r>
          </w:p>
        </w:tc>
        <w:tc>
          <w:tcPr>
            <w:tcW w:w="5122" w:type="dxa"/>
            <w:gridSpan w:val="3"/>
          </w:tcPr>
          <w:p w:rsidR="002B7F97" w:rsidRPr="006A67B0" w:rsidRDefault="002B7F97" w:rsidP="006A67B0">
            <w:pPr>
              <w:rPr>
                <w:b w:val="0"/>
              </w:rPr>
            </w:pPr>
            <w:r w:rsidRPr="006A67B0">
              <w:rPr>
                <w:b w:val="0"/>
              </w:rPr>
              <w:t>Учетные регистры по счетам 01, 02, 19, 91, 79, 99</w:t>
            </w:r>
          </w:p>
        </w:tc>
        <w:tc>
          <w:tcPr>
            <w:tcW w:w="4064" w:type="dxa"/>
          </w:tcPr>
          <w:p w:rsidR="002B7F97" w:rsidRPr="0066390C" w:rsidRDefault="002B7F97" w:rsidP="0066390C">
            <w:pPr>
              <w:rPr>
                <w:b w:val="0"/>
              </w:rPr>
            </w:pPr>
            <w:r w:rsidRPr="0066390C">
              <w:rPr>
                <w:b w:val="0"/>
              </w:rPr>
              <w:t>Проверка корреспонденции счетов, выявляются арифметические ошибки</w:t>
            </w:r>
          </w:p>
        </w:tc>
      </w:tr>
    </w:tbl>
    <w:p w:rsidR="002B7F97" w:rsidRPr="00C47729" w:rsidRDefault="002B7F97" w:rsidP="00755D44">
      <w:pPr>
        <w:spacing w:after="200" w:line="276" w:lineRule="auto"/>
        <w:rPr>
          <w:b w:val="0"/>
          <w:sz w:val="28"/>
          <w:szCs w:val="28"/>
        </w:rPr>
      </w:pPr>
    </w:p>
    <w:sectPr w:rsidR="002B7F97" w:rsidRPr="00C47729" w:rsidSect="006A67B0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11" w:rsidRDefault="00EC3811" w:rsidP="005677DB">
      <w:r>
        <w:separator/>
      </w:r>
    </w:p>
  </w:endnote>
  <w:endnote w:type="continuationSeparator" w:id="0">
    <w:p w:rsidR="00EC3811" w:rsidRDefault="00EC3811" w:rsidP="0056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11" w:rsidRDefault="00EC3811" w:rsidP="005677DB">
      <w:r>
        <w:separator/>
      </w:r>
    </w:p>
  </w:footnote>
  <w:footnote w:type="continuationSeparator" w:id="0">
    <w:p w:rsidR="00EC3811" w:rsidRDefault="00EC3811" w:rsidP="0056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18" w:rsidRDefault="00D70B18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844D4">
      <w:rPr>
        <w:noProof/>
      </w:rPr>
      <w:t>85</w:t>
    </w:r>
    <w:r>
      <w:rPr>
        <w:noProof/>
      </w:rPr>
      <w:fldChar w:fldCharType="end"/>
    </w:r>
  </w:p>
  <w:p w:rsidR="00D70B18" w:rsidRDefault="00D70B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44A"/>
    <w:multiLevelType w:val="hybridMultilevel"/>
    <w:tmpl w:val="5AF27274"/>
    <w:lvl w:ilvl="0" w:tplc="6DD4BA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516119"/>
    <w:multiLevelType w:val="hybridMultilevel"/>
    <w:tmpl w:val="E192204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9619CE"/>
    <w:multiLevelType w:val="multilevel"/>
    <w:tmpl w:val="7F1A9F8C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B2311"/>
    <w:multiLevelType w:val="hybridMultilevel"/>
    <w:tmpl w:val="A1D0335A"/>
    <w:lvl w:ilvl="0" w:tplc="B788778C">
      <w:start w:val="11"/>
      <w:numFmt w:val="decimal"/>
      <w:lvlText w:val="%1)"/>
      <w:lvlJc w:val="left"/>
      <w:pPr>
        <w:ind w:left="1099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ED95ADF"/>
    <w:multiLevelType w:val="multilevel"/>
    <w:tmpl w:val="F2F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06B47"/>
    <w:multiLevelType w:val="hybridMultilevel"/>
    <w:tmpl w:val="86620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C86B14"/>
    <w:multiLevelType w:val="hybridMultilevel"/>
    <w:tmpl w:val="77128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185D18"/>
    <w:multiLevelType w:val="hybridMultilevel"/>
    <w:tmpl w:val="F3EC576A"/>
    <w:lvl w:ilvl="0" w:tplc="BA365F0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224001"/>
    <w:multiLevelType w:val="multilevel"/>
    <w:tmpl w:val="545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D2A4B"/>
    <w:multiLevelType w:val="hybridMultilevel"/>
    <w:tmpl w:val="57B88D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4A9744D"/>
    <w:multiLevelType w:val="hybridMultilevel"/>
    <w:tmpl w:val="CF244148"/>
    <w:lvl w:ilvl="0" w:tplc="247ADB12">
      <w:start w:val="1"/>
      <w:numFmt w:val="decimal"/>
      <w:lvlText w:val="%1)"/>
      <w:lvlJc w:val="left"/>
      <w:pPr>
        <w:tabs>
          <w:tab w:val="num" w:pos="3015"/>
        </w:tabs>
        <w:ind w:left="301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231CAA"/>
    <w:multiLevelType w:val="multilevel"/>
    <w:tmpl w:val="445CC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6AF207C4"/>
    <w:multiLevelType w:val="multilevel"/>
    <w:tmpl w:val="3928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CB0703"/>
    <w:multiLevelType w:val="hybridMultilevel"/>
    <w:tmpl w:val="6E7AB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271499"/>
    <w:multiLevelType w:val="multilevel"/>
    <w:tmpl w:val="7AFC8C56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15">
    <w:nsid w:val="73886634"/>
    <w:multiLevelType w:val="multilevel"/>
    <w:tmpl w:val="59D6DBD8"/>
    <w:lvl w:ilvl="0">
      <w:start w:val="1"/>
      <w:numFmt w:val="decimal"/>
      <w:lvlText w:val="%1"/>
      <w:lvlJc w:val="left"/>
      <w:pPr>
        <w:ind w:left="394" w:hanging="3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34"/>
    <w:rsid w:val="00014DD0"/>
    <w:rsid w:val="00017F75"/>
    <w:rsid w:val="0002449E"/>
    <w:rsid w:val="00024502"/>
    <w:rsid w:val="00033468"/>
    <w:rsid w:val="00034818"/>
    <w:rsid w:val="0003778B"/>
    <w:rsid w:val="000378C7"/>
    <w:rsid w:val="000406AE"/>
    <w:rsid w:val="00040EFF"/>
    <w:rsid w:val="00051734"/>
    <w:rsid w:val="00061756"/>
    <w:rsid w:val="00062533"/>
    <w:rsid w:val="00065352"/>
    <w:rsid w:val="0006541F"/>
    <w:rsid w:val="00065EFD"/>
    <w:rsid w:val="0007600E"/>
    <w:rsid w:val="00081B11"/>
    <w:rsid w:val="0008698F"/>
    <w:rsid w:val="00093226"/>
    <w:rsid w:val="000945B1"/>
    <w:rsid w:val="0009691F"/>
    <w:rsid w:val="000B3917"/>
    <w:rsid w:val="000B59BC"/>
    <w:rsid w:val="000C5972"/>
    <w:rsid w:val="000D6873"/>
    <w:rsid w:val="000E0608"/>
    <w:rsid w:val="000E0AC1"/>
    <w:rsid w:val="000E3CEB"/>
    <w:rsid w:val="000F265B"/>
    <w:rsid w:val="000F332A"/>
    <w:rsid w:val="000F7410"/>
    <w:rsid w:val="000F7A5A"/>
    <w:rsid w:val="00101D2A"/>
    <w:rsid w:val="00103607"/>
    <w:rsid w:val="001073C8"/>
    <w:rsid w:val="00110028"/>
    <w:rsid w:val="0011028D"/>
    <w:rsid w:val="0012699B"/>
    <w:rsid w:val="00127E9A"/>
    <w:rsid w:val="00133F1C"/>
    <w:rsid w:val="00134100"/>
    <w:rsid w:val="001341D8"/>
    <w:rsid w:val="001368E2"/>
    <w:rsid w:val="00141209"/>
    <w:rsid w:val="00142DAE"/>
    <w:rsid w:val="00143761"/>
    <w:rsid w:val="001457C6"/>
    <w:rsid w:val="00145B37"/>
    <w:rsid w:val="00147B63"/>
    <w:rsid w:val="00153CAC"/>
    <w:rsid w:val="00156CF5"/>
    <w:rsid w:val="00160338"/>
    <w:rsid w:val="00173F27"/>
    <w:rsid w:val="00182DCD"/>
    <w:rsid w:val="001919E5"/>
    <w:rsid w:val="001928A7"/>
    <w:rsid w:val="00197ECB"/>
    <w:rsid w:val="001A2F11"/>
    <w:rsid w:val="001B5989"/>
    <w:rsid w:val="001C267E"/>
    <w:rsid w:val="001C33D2"/>
    <w:rsid w:val="001C54CF"/>
    <w:rsid w:val="001D24DD"/>
    <w:rsid w:val="001D769D"/>
    <w:rsid w:val="001E7399"/>
    <w:rsid w:val="001F0002"/>
    <w:rsid w:val="001F06B7"/>
    <w:rsid w:val="001F5CC1"/>
    <w:rsid w:val="00204268"/>
    <w:rsid w:val="0020764A"/>
    <w:rsid w:val="0022699E"/>
    <w:rsid w:val="00231548"/>
    <w:rsid w:val="0024137F"/>
    <w:rsid w:val="00244E54"/>
    <w:rsid w:val="0024713A"/>
    <w:rsid w:val="002537DB"/>
    <w:rsid w:val="002579BB"/>
    <w:rsid w:val="002619E1"/>
    <w:rsid w:val="00266AC8"/>
    <w:rsid w:val="0028026C"/>
    <w:rsid w:val="00282288"/>
    <w:rsid w:val="00282544"/>
    <w:rsid w:val="0028383D"/>
    <w:rsid w:val="002A1AF3"/>
    <w:rsid w:val="002A1FC3"/>
    <w:rsid w:val="002A6928"/>
    <w:rsid w:val="002B5956"/>
    <w:rsid w:val="002B7F97"/>
    <w:rsid w:val="002C08A6"/>
    <w:rsid w:val="002D18E9"/>
    <w:rsid w:val="002D2188"/>
    <w:rsid w:val="002D798B"/>
    <w:rsid w:val="002E2C6B"/>
    <w:rsid w:val="002E4713"/>
    <w:rsid w:val="002F4D6D"/>
    <w:rsid w:val="002F5335"/>
    <w:rsid w:val="00306735"/>
    <w:rsid w:val="00307347"/>
    <w:rsid w:val="00327E1F"/>
    <w:rsid w:val="00330FE3"/>
    <w:rsid w:val="00331581"/>
    <w:rsid w:val="003333C9"/>
    <w:rsid w:val="003347BF"/>
    <w:rsid w:val="00335951"/>
    <w:rsid w:val="00350D1F"/>
    <w:rsid w:val="0035465F"/>
    <w:rsid w:val="00377C06"/>
    <w:rsid w:val="003844D4"/>
    <w:rsid w:val="00386B5D"/>
    <w:rsid w:val="00391FBA"/>
    <w:rsid w:val="00392E58"/>
    <w:rsid w:val="00393DB5"/>
    <w:rsid w:val="0039794A"/>
    <w:rsid w:val="003A1C97"/>
    <w:rsid w:val="003A22B5"/>
    <w:rsid w:val="003A4C25"/>
    <w:rsid w:val="003A5B07"/>
    <w:rsid w:val="003C2EDC"/>
    <w:rsid w:val="003C7745"/>
    <w:rsid w:val="003D3F5F"/>
    <w:rsid w:val="003D4FFF"/>
    <w:rsid w:val="003E07D4"/>
    <w:rsid w:val="003E5267"/>
    <w:rsid w:val="003F47FB"/>
    <w:rsid w:val="003F5FE9"/>
    <w:rsid w:val="003F654E"/>
    <w:rsid w:val="00400A6E"/>
    <w:rsid w:val="0040677B"/>
    <w:rsid w:val="004123AE"/>
    <w:rsid w:val="004212A8"/>
    <w:rsid w:val="00441F8D"/>
    <w:rsid w:val="004457EB"/>
    <w:rsid w:val="00447599"/>
    <w:rsid w:val="00455C91"/>
    <w:rsid w:val="004614BB"/>
    <w:rsid w:val="00461936"/>
    <w:rsid w:val="004641BA"/>
    <w:rsid w:val="00465D89"/>
    <w:rsid w:val="004712B3"/>
    <w:rsid w:val="0047626D"/>
    <w:rsid w:val="0048423C"/>
    <w:rsid w:val="00494112"/>
    <w:rsid w:val="0049576C"/>
    <w:rsid w:val="004A4365"/>
    <w:rsid w:val="004A55F7"/>
    <w:rsid w:val="004A6411"/>
    <w:rsid w:val="004B7A3F"/>
    <w:rsid w:val="004C5520"/>
    <w:rsid w:val="004C71BA"/>
    <w:rsid w:val="004D7487"/>
    <w:rsid w:val="004E6B40"/>
    <w:rsid w:val="004F25D9"/>
    <w:rsid w:val="004F3A21"/>
    <w:rsid w:val="00501684"/>
    <w:rsid w:val="00501CAC"/>
    <w:rsid w:val="00507BAA"/>
    <w:rsid w:val="005124E0"/>
    <w:rsid w:val="00514324"/>
    <w:rsid w:val="00516851"/>
    <w:rsid w:val="00521D90"/>
    <w:rsid w:val="0052404A"/>
    <w:rsid w:val="00525443"/>
    <w:rsid w:val="00533228"/>
    <w:rsid w:val="00533D9B"/>
    <w:rsid w:val="005355FA"/>
    <w:rsid w:val="005410BF"/>
    <w:rsid w:val="00541DD9"/>
    <w:rsid w:val="0055499E"/>
    <w:rsid w:val="00555101"/>
    <w:rsid w:val="00556488"/>
    <w:rsid w:val="00560F6A"/>
    <w:rsid w:val="005612D0"/>
    <w:rsid w:val="005677DB"/>
    <w:rsid w:val="00571F17"/>
    <w:rsid w:val="00584256"/>
    <w:rsid w:val="0059198A"/>
    <w:rsid w:val="00591CFB"/>
    <w:rsid w:val="005A4AA0"/>
    <w:rsid w:val="005A545B"/>
    <w:rsid w:val="005B2CAA"/>
    <w:rsid w:val="005B67C1"/>
    <w:rsid w:val="005C1692"/>
    <w:rsid w:val="005C47E5"/>
    <w:rsid w:val="005D5DF3"/>
    <w:rsid w:val="005D6852"/>
    <w:rsid w:val="005D7F7B"/>
    <w:rsid w:val="005E1FEA"/>
    <w:rsid w:val="005E2C81"/>
    <w:rsid w:val="005E3FC5"/>
    <w:rsid w:val="005E46AC"/>
    <w:rsid w:val="005F7FCF"/>
    <w:rsid w:val="00605D41"/>
    <w:rsid w:val="006076F9"/>
    <w:rsid w:val="0061307B"/>
    <w:rsid w:val="00622D1B"/>
    <w:rsid w:val="00622EB1"/>
    <w:rsid w:val="006318D3"/>
    <w:rsid w:val="0064034C"/>
    <w:rsid w:val="006413B2"/>
    <w:rsid w:val="00641ADA"/>
    <w:rsid w:val="00642005"/>
    <w:rsid w:val="0065258C"/>
    <w:rsid w:val="00652AB7"/>
    <w:rsid w:val="00655017"/>
    <w:rsid w:val="0065503B"/>
    <w:rsid w:val="006612AA"/>
    <w:rsid w:val="0066390C"/>
    <w:rsid w:val="006708F3"/>
    <w:rsid w:val="0068415E"/>
    <w:rsid w:val="006938C6"/>
    <w:rsid w:val="00696065"/>
    <w:rsid w:val="006A3B0C"/>
    <w:rsid w:val="006A59D0"/>
    <w:rsid w:val="006A67B0"/>
    <w:rsid w:val="006B1930"/>
    <w:rsid w:val="006B271F"/>
    <w:rsid w:val="006C38F1"/>
    <w:rsid w:val="006C4B99"/>
    <w:rsid w:val="006E0437"/>
    <w:rsid w:val="006E5061"/>
    <w:rsid w:val="006E6D9F"/>
    <w:rsid w:val="006F1032"/>
    <w:rsid w:val="006F4C15"/>
    <w:rsid w:val="006F6939"/>
    <w:rsid w:val="006F7D0F"/>
    <w:rsid w:val="00700BB1"/>
    <w:rsid w:val="00715793"/>
    <w:rsid w:val="00717EA2"/>
    <w:rsid w:val="00720B40"/>
    <w:rsid w:val="00745993"/>
    <w:rsid w:val="0075423B"/>
    <w:rsid w:val="00755D44"/>
    <w:rsid w:val="00756BDD"/>
    <w:rsid w:val="00760438"/>
    <w:rsid w:val="00781E49"/>
    <w:rsid w:val="00783B89"/>
    <w:rsid w:val="00784814"/>
    <w:rsid w:val="0078687C"/>
    <w:rsid w:val="00793A2E"/>
    <w:rsid w:val="007A4161"/>
    <w:rsid w:val="007A655A"/>
    <w:rsid w:val="007B2B5B"/>
    <w:rsid w:val="007B3E5E"/>
    <w:rsid w:val="007B4832"/>
    <w:rsid w:val="007B75E5"/>
    <w:rsid w:val="007D1AE6"/>
    <w:rsid w:val="007D7066"/>
    <w:rsid w:val="007E04B0"/>
    <w:rsid w:val="007E155A"/>
    <w:rsid w:val="007E4CF4"/>
    <w:rsid w:val="007E6B0B"/>
    <w:rsid w:val="007E6C10"/>
    <w:rsid w:val="007E7179"/>
    <w:rsid w:val="00804909"/>
    <w:rsid w:val="0081107A"/>
    <w:rsid w:val="00812D5F"/>
    <w:rsid w:val="00817FA4"/>
    <w:rsid w:val="0083476C"/>
    <w:rsid w:val="00835825"/>
    <w:rsid w:val="00836D22"/>
    <w:rsid w:val="0084339C"/>
    <w:rsid w:val="008479D1"/>
    <w:rsid w:val="008576CD"/>
    <w:rsid w:val="00860334"/>
    <w:rsid w:val="00863D28"/>
    <w:rsid w:val="0086630A"/>
    <w:rsid w:val="00874D80"/>
    <w:rsid w:val="008754C2"/>
    <w:rsid w:val="00875917"/>
    <w:rsid w:val="008821BE"/>
    <w:rsid w:val="00893DD3"/>
    <w:rsid w:val="008A0936"/>
    <w:rsid w:val="008B0CB3"/>
    <w:rsid w:val="008B1414"/>
    <w:rsid w:val="008C03F0"/>
    <w:rsid w:val="008C0A7A"/>
    <w:rsid w:val="008C5538"/>
    <w:rsid w:val="008D10F0"/>
    <w:rsid w:val="008D3BFD"/>
    <w:rsid w:val="008D4C4C"/>
    <w:rsid w:val="008F19F4"/>
    <w:rsid w:val="008F2CA2"/>
    <w:rsid w:val="008F483E"/>
    <w:rsid w:val="008F5D32"/>
    <w:rsid w:val="00903F79"/>
    <w:rsid w:val="0091702B"/>
    <w:rsid w:val="00917A37"/>
    <w:rsid w:val="00920318"/>
    <w:rsid w:val="009335B0"/>
    <w:rsid w:val="009373AC"/>
    <w:rsid w:val="00940AB2"/>
    <w:rsid w:val="00964DDE"/>
    <w:rsid w:val="009861B3"/>
    <w:rsid w:val="00996666"/>
    <w:rsid w:val="009A2783"/>
    <w:rsid w:val="009A66D4"/>
    <w:rsid w:val="009B7B29"/>
    <w:rsid w:val="009C2142"/>
    <w:rsid w:val="009D09F6"/>
    <w:rsid w:val="009D13FA"/>
    <w:rsid w:val="009D38D2"/>
    <w:rsid w:val="009D52D1"/>
    <w:rsid w:val="009E6DE8"/>
    <w:rsid w:val="009F0963"/>
    <w:rsid w:val="009F2468"/>
    <w:rsid w:val="009F3DE9"/>
    <w:rsid w:val="009F5B58"/>
    <w:rsid w:val="009F665C"/>
    <w:rsid w:val="00A06E47"/>
    <w:rsid w:val="00A07BE8"/>
    <w:rsid w:val="00A1591F"/>
    <w:rsid w:val="00A21DC4"/>
    <w:rsid w:val="00A2433A"/>
    <w:rsid w:val="00A248DB"/>
    <w:rsid w:val="00A32845"/>
    <w:rsid w:val="00A426CE"/>
    <w:rsid w:val="00A4753D"/>
    <w:rsid w:val="00A570AE"/>
    <w:rsid w:val="00A57CE0"/>
    <w:rsid w:val="00A63CF2"/>
    <w:rsid w:val="00A7088D"/>
    <w:rsid w:val="00A739F4"/>
    <w:rsid w:val="00A804A0"/>
    <w:rsid w:val="00A8388E"/>
    <w:rsid w:val="00A849D6"/>
    <w:rsid w:val="00A85F72"/>
    <w:rsid w:val="00A909C4"/>
    <w:rsid w:val="00A94442"/>
    <w:rsid w:val="00AA1043"/>
    <w:rsid w:val="00AA17F7"/>
    <w:rsid w:val="00AA3DFB"/>
    <w:rsid w:val="00AA4612"/>
    <w:rsid w:val="00AA464E"/>
    <w:rsid w:val="00AA5A2B"/>
    <w:rsid w:val="00AB17E4"/>
    <w:rsid w:val="00AB2ECC"/>
    <w:rsid w:val="00AB3437"/>
    <w:rsid w:val="00AC26FD"/>
    <w:rsid w:val="00AC4763"/>
    <w:rsid w:val="00AC770D"/>
    <w:rsid w:val="00AD1DB4"/>
    <w:rsid w:val="00AD74BE"/>
    <w:rsid w:val="00AE1330"/>
    <w:rsid w:val="00AE7C68"/>
    <w:rsid w:val="00AF269C"/>
    <w:rsid w:val="00AF3A60"/>
    <w:rsid w:val="00AF5606"/>
    <w:rsid w:val="00B108D4"/>
    <w:rsid w:val="00B12EBA"/>
    <w:rsid w:val="00B13DB2"/>
    <w:rsid w:val="00B16544"/>
    <w:rsid w:val="00B20E6C"/>
    <w:rsid w:val="00B24564"/>
    <w:rsid w:val="00B30CA8"/>
    <w:rsid w:val="00B32F61"/>
    <w:rsid w:val="00B36302"/>
    <w:rsid w:val="00B412A9"/>
    <w:rsid w:val="00B43BC9"/>
    <w:rsid w:val="00B43D35"/>
    <w:rsid w:val="00B47701"/>
    <w:rsid w:val="00B53723"/>
    <w:rsid w:val="00B674EF"/>
    <w:rsid w:val="00B76174"/>
    <w:rsid w:val="00B7782D"/>
    <w:rsid w:val="00B828C6"/>
    <w:rsid w:val="00B83D09"/>
    <w:rsid w:val="00B873AB"/>
    <w:rsid w:val="00B9585C"/>
    <w:rsid w:val="00BA1C84"/>
    <w:rsid w:val="00BB144D"/>
    <w:rsid w:val="00BB28FA"/>
    <w:rsid w:val="00BB52CE"/>
    <w:rsid w:val="00BD07BC"/>
    <w:rsid w:val="00BD5CA2"/>
    <w:rsid w:val="00BD63D9"/>
    <w:rsid w:val="00BD74D3"/>
    <w:rsid w:val="00BE3BB1"/>
    <w:rsid w:val="00BE3C6D"/>
    <w:rsid w:val="00BF45FC"/>
    <w:rsid w:val="00BF6953"/>
    <w:rsid w:val="00C019C8"/>
    <w:rsid w:val="00C05E54"/>
    <w:rsid w:val="00C12F3B"/>
    <w:rsid w:val="00C17259"/>
    <w:rsid w:val="00C207A2"/>
    <w:rsid w:val="00C23A97"/>
    <w:rsid w:val="00C33945"/>
    <w:rsid w:val="00C36EC2"/>
    <w:rsid w:val="00C47729"/>
    <w:rsid w:val="00C513BB"/>
    <w:rsid w:val="00C600F0"/>
    <w:rsid w:val="00C60173"/>
    <w:rsid w:val="00C6149E"/>
    <w:rsid w:val="00C91119"/>
    <w:rsid w:val="00C9145A"/>
    <w:rsid w:val="00CA022C"/>
    <w:rsid w:val="00CB38A1"/>
    <w:rsid w:val="00CB5D52"/>
    <w:rsid w:val="00CB7475"/>
    <w:rsid w:val="00CB7FE1"/>
    <w:rsid w:val="00CC15CC"/>
    <w:rsid w:val="00CD1CC1"/>
    <w:rsid w:val="00CD34CB"/>
    <w:rsid w:val="00CD3F7B"/>
    <w:rsid w:val="00CE44AA"/>
    <w:rsid w:val="00CE58C7"/>
    <w:rsid w:val="00CE69EA"/>
    <w:rsid w:val="00CF4648"/>
    <w:rsid w:val="00D017FA"/>
    <w:rsid w:val="00D05427"/>
    <w:rsid w:val="00D11E12"/>
    <w:rsid w:val="00D26F0B"/>
    <w:rsid w:val="00D32A21"/>
    <w:rsid w:val="00D4033F"/>
    <w:rsid w:val="00D414CE"/>
    <w:rsid w:val="00D4395D"/>
    <w:rsid w:val="00D50B5A"/>
    <w:rsid w:val="00D51081"/>
    <w:rsid w:val="00D5252D"/>
    <w:rsid w:val="00D56F60"/>
    <w:rsid w:val="00D60183"/>
    <w:rsid w:val="00D65781"/>
    <w:rsid w:val="00D66BE9"/>
    <w:rsid w:val="00D70B18"/>
    <w:rsid w:val="00D7343B"/>
    <w:rsid w:val="00D83465"/>
    <w:rsid w:val="00D85273"/>
    <w:rsid w:val="00D85E3E"/>
    <w:rsid w:val="00D949B2"/>
    <w:rsid w:val="00D97278"/>
    <w:rsid w:val="00DC21D9"/>
    <w:rsid w:val="00DC758C"/>
    <w:rsid w:val="00DD5268"/>
    <w:rsid w:val="00DD55C7"/>
    <w:rsid w:val="00DD71F3"/>
    <w:rsid w:val="00DE537C"/>
    <w:rsid w:val="00DF53F8"/>
    <w:rsid w:val="00E07E8A"/>
    <w:rsid w:val="00E07F4D"/>
    <w:rsid w:val="00E13A53"/>
    <w:rsid w:val="00E149F4"/>
    <w:rsid w:val="00E15C2C"/>
    <w:rsid w:val="00E22B9F"/>
    <w:rsid w:val="00E24681"/>
    <w:rsid w:val="00E2579E"/>
    <w:rsid w:val="00E273F7"/>
    <w:rsid w:val="00E305CB"/>
    <w:rsid w:val="00E305CE"/>
    <w:rsid w:val="00E418DE"/>
    <w:rsid w:val="00E42462"/>
    <w:rsid w:val="00E6153F"/>
    <w:rsid w:val="00E62D04"/>
    <w:rsid w:val="00E666BE"/>
    <w:rsid w:val="00E674FE"/>
    <w:rsid w:val="00E67DAC"/>
    <w:rsid w:val="00E7297A"/>
    <w:rsid w:val="00E7750A"/>
    <w:rsid w:val="00E87EEF"/>
    <w:rsid w:val="00E91EFA"/>
    <w:rsid w:val="00EA319C"/>
    <w:rsid w:val="00EB4AE5"/>
    <w:rsid w:val="00EB5E74"/>
    <w:rsid w:val="00EC3811"/>
    <w:rsid w:val="00EC66D5"/>
    <w:rsid w:val="00EC78AA"/>
    <w:rsid w:val="00ED7543"/>
    <w:rsid w:val="00EE0789"/>
    <w:rsid w:val="00EE4BC6"/>
    <w:rsid w:val="00EE5158"/>
    <w:rsid w:val="00EE7CC2"/>
    <w:rsid w:val="00EF001B"/>
    <w:rsid w:val="00EF0065"/>
    <w:rsid w:val="00EF0AAF"/>
    <w:rsid w:val="00EF220D"/>
    <w:rsid w:val="00F10F30"/>
    <w:rsid w:val="00F3271B"/>
    <w:rsid w:val="00F55429"/>
    <w:rsid w:val="00F62459"/>
    <w:rsid w:val="00F6673F"/>
    <w:rsid w:val="00F673D5"/>
    <w:rsid w:val="00F7182A"/>
    <w:rsid w:val="00F75C3D"/>
    <w:rsid w:val="00F829D7"/>
    <w:rsid w:val="00F85EF5"/>
    <w:rsid w:val="00F8702E"/>
    <w:rsid w:val="00F945E3"/>
    <w:rsid w:val="00F960BC"/>
    <w:rsid w:val="00F96B64"/>
    <w:rsid w:val="00FA02A0"/>
    <w:rsid w:val="00FA0832"/>
    <w:rsid w:val="00FA3C49"/>
    <w:rsid w:val="00FB2A91"/>
    <w:rsid w:val="00FB5984"/>
    <w:rsid w:val="00FB7513"/>
    <w:rsid w:val="00FC0D7D"/>
    <w:rsid w:val="00FC39D2"/>
    <w:rsid w:val="00FD0D1B"/>
    <w:rsid w:val="00FE10A5"/>
    <w:rsid w:val="00FE305E"/>
    <w:rsid w:val="00FE5F36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60334"/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12AA"/>
    <w:pPr>
      <w:spacing w:before="480"/>
      <w:contextualSpacing/>
      <w:outlineLvl w:val="0"/>
    </w:pPr>
    <w:rPr>
      <w:rFonts w:ascii="Cambria" w:eastAsia="Calibri" w:hAnsi="Cambria"/>
      <w:b w:val="0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612AA"/>
    <w:pPr>
      <w:spacing w:before="200" w:line="271" w:lineRule="auto"/>
      <w:outlineLvl w:val="1"/>
    </w:pPr>
    <w:rPr>
      <w:rFonts w:ascii="Cambria" w:eastAsia="Calibri" w:hAnsi="Cambria"/>
      <w:b w:val="0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12AA"/>
    <w:pPr>
      <w:spacing w:before="200" w:line="271" w:lineRule="auto"/>
      <w:outlineLvl w:val="2"/>
    </w:pPr>
    <w:rPr>
      <w:rFonts w:ascii="Cambria" w:eastAsia="Calibri" w:hAnsi="Cambria"/>
      <w:b w:val="0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12AA"/>
    <w:pPr>
      <w:spacing w:line="271" w:lineRule="auto"/>
      <w:outlineLvl w:val="3"/>
    </w:pPr>
    <w:rPr>
      <w:rFonts w:ascii="Cambria" w:eastAsia="Calibri" w:hAnsi="Cambria"/>
      <w:bCs/>
      <w:spacing w:val="5"/>
    </w:rPr>
  </w:style>
  <w:style w:type="paragraph" w:styleId="5">
    <w:name w:val="heading 5"/>
    <w:basedOn w:val="a"/>
    <w:next w:val="a"/>
    <w:link w:val="50"/>
    <w:uiPriority w:val="99"/>
    <w:qFormat/>
    <w:rsid w:val="006612AA"/>
    <w:pPr>
      <w:spacing w:line="271" w:lineRule="auto"/>
      <w:outlineLvl w:val="4"/>
    </w:pPr>
    <w:rPr>
      <w:rFonts w:ascii="Cambria" w:eastAsia="Calibri" w:hAnsi="Cambria"/>
      <w:b w:val="0"/>
      <w:i/>
      <w:iCs/>
    </w:rPr>
  </w:style>
  <w:style w:type="paragraph" w:styleId="6">
    <w:name w:val="heading 6"/>
    <w:basedOn w:val="a"/>
    <w:next w:val="a"/>
    <w:link w:val="60"/>
    <w:uiPriority w:val="99"/>
    <w:qFormat/>
    <w:rsid w:val="006612AA"/>
    <w:pPr>
      <w:shd w:val="clear" w:color="auto" w:fill="FFFFFF"/>
      <w:spacing w:line="271" w:lineRule="auto"/>
      <w:outlineLvl w:val="5"/>
    </w:pPr>
    <w:rPr>
      <w:rFonts w:ascii="Cambria" w:eastAsia="Calibri" w:hAnsi="Cambria"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612AA"/>
    <w:pPr>
      <w:outlineLvl w:val="6"/>
    </w:pPr>
    <w:rPr>
      <w:rFonts w:ascii="Cambria" w:eastAsia="Calibri" w:hAnsi="Cambria"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612AA"/>
    <w:pPr>
      <w:outlineLvl w:val="7"/>
    </w:pPr>
    <w:rPr>
      <w:rFonts w:ascii="Cambria" w:eastAsia="Calibri" w:hAnsi="Cambria"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12AA"/>
    <w:pPr>
      <w:spacing w:line="271" w:lineRule="auto"/>
      <w:outlineLvl w:val="8"/>
    </w:pPr>
    <w:rPr>
      <w:rFonts w:ascii="Cambria" w:eastAsia="Calibri" w:hAnsi="Cambria"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12AA"/>
    <w:rPr>
      <w:smallCaps/>
      <w:spacing w:val="5"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6612AA"/>
    <w:rPr>
      <w:smallCaps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612AA"/>
    <w:rPr>
      <w:i/>
      <w:smallCaps/>
      <w:spacing w:val="5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12AA"/>
    <w:rPr>
      <w:b/>
      <w:spacing w:val="5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12AA"/>
    <w:rPr>
      <w:i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612AA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612AA"/>
    <w:rPr>
      <w:b/>
      <w:i/>
      <w:color w:val="5A5A5A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612AA"/>
    <w:rPr>
      <w:b/>
      <w:color w:val="7F7F7F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612AA"/>
    <w:rPr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99"/>
    <w:qFormat/>
    <w:rsid w:val="007D7066"/>
    <w:pPr>
      <w:spacing w:after="300" w:line="360" w:lineRule="auto"/>
      <w:contextualSpacing/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D7066"/>
    <w:rPr>
      <w:rFonts w:ascii="Times New Roman" w:hAnsi="Times New Roman"/>
      <w:b/>
      <w:sz w:val="28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6612AA"/>
    <w:rPr>
      <w:rFonts w:ascii="Cambria" w:eastAsia="Calibri" w:hAnsi="Cambria"/>
      <w:b w:val="0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6612AA"/>
    <w:rPr>
      <w:i/>
      <w:smallCaps/>
      <w:spacing w:val="10"/>
      <w:sz w:val="28"/>
    </w:rPr>
  </w:style>
  <w:style w:type="character" w:styleId="a7">
    <w:name w:val="Strong"/>
    <w:basedOn w:val="a0"/>
    <w:uiPriority w:val="99"/>
    <w:qFormat/>
    <w:rsid w:val="006612AA"/>
    <w:rPr>
      <w:rFonts w:cs="Times New Roman"/>
      <w:b/>
    </w:rPr>
  </w:style>
  <w:style w:type="character" w:styleId="a8">
    <w:name w:val="Emphasis"/>
    <w:basedOn w:val="a0"/>
    <w:uiPriority w:val="99"/>
    <w:qFormat/>
    <w:rsid w:val="006612AA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99"/>
    <w:qFormat/>
    <w:rsid w:val="006612AA"/>
    <w:rPr>
      <w:rFonts w:eastAsia="Calibri"/>
    </w:rPr>
  </w:style>
  <w:style w:type="character" w:customStyle="1" w:styleId="aa">
    <w:name w:val="Без интервала Знак"/>
    <w:link w:val="a9"/>
    <w:uiPriority w:val="99"/>
    <w:locked/>
    <w:rsid w:val="00B36302"/>
    <w:rPr>
      <w:rFonts w:ascii="Times New Roman" w:hAnsi="Times New Roman"/>
      <w:b/>
      <w:sz w:val="24"/>
      <w:lang w:val="ru-RU" w:eastAsia="ru-RU"/>
    </w:rPr>
  </w:style>
  <w:style w:type="paragraph" w:styleId="ab">
    <w:name w:val="List Paragraph"/>
    <w:basedOn w:val="a"/>
    <w:uiPriority w:val="99"/>
    <w:qFormat/>
    <w:rsid w:val="006612A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612AA"/>
    <w:rPr>
      <w:rFonts w:ascii="Cambria" w:eastAsia="Calibri" w:hAnsi="Cambria"/>
      <w:b w:val="0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6612AA"/>
    <w:rPr>
      <w:i/>
    </w:rPr>
  </w:style>
  <w:style w:type="paragraph" w:styleId="ac">
    <w:name w:val="Intense Quote"/>
    <w:basedOn w:val="a"/>
    <w:next w:val="a"/>
    <w:link w:val="ad"/>
    <w:uiPriority w:val="99"/>
    <w:qFormat/>
    <w:rsid w:val="006612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b w:val="0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612AA"/>
    <w:rPr>
      <w:i/>
    </w:rPr>
  </w:style>
  <w:style w:type="character" w:styleId="ae">
    <w:name w:val="Subtle Emphasis"/>
    <w:basedOn w:val="a0"/>
    <w:uiPriority w:val="99"/>
    <w:qFormat/>
    <w:rsid w:val="006612AA"/>
    <w:rPr>
      <w:i/>
    </w:rPr>
  </w:style>
  <w:style w:type="character" w:styleId="af">
    <w:name w:val="Intense Emphasis"/>
    <w:basedOn w:val="a0"/>
    <w:uiPriority w:val="99"/>
    <w:qFormat/>
    <w:rsid w:val="006612AA"/>
    <w:rPr>
      <w:b/>
      <w:i/>
    </w:rPr>
  </w:style>
  <w:style w:type="character" w:styleId="af0">
    <w:name w:val="Subtle Reference"/>
    <w:basedOn w:val="a0"/>
    <w:uiPriority w:val="99"/>
    <w:qFormat/>
    <w:rsid w:val="006612AA"/>
    <w:rPr>
      <w:smallCaps/>
    </w:rPr>
  </w:style>
  <w:style w:type="character" w:styleId="af1">
    <w:name w:val="Intense Reference"/>
    <w:basedOn w:val="a0"/>
    <w:uiPriority w:val="99"/>
    <w:qFormat/>
    <w:rsid w:val="006612AA"/>
    <w:rPr>
      <w:b/>
      <w:smallCaps/>
    </w:rPr>
  </w:style>
  <w:style w:type="character" w:styleId="af2">
    <w:name w:val="Book Title"/>
    <w:basedOn w:val="a0"/>
    <w:uiPriority w:val="99"/>
    <w:qFormat/>
    <w:rsid w:val="006612AA"/>
    <w:rPr>
      <w:i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612AA"/>
    <w:pPr>
      <w:outlineLvl w:val="9"/>
    </w:pPr>
  </w:style>
  <w:style w:type="paragraph" w:styleId="af4">
    <w:name w:val="Normal (Web)"/>
    <w:aliases w:val="Обычный (Web)"/>
    <w:basedOn w:val="a"/>
    <w:link w:val="af5"/>
    <w:uiPriority w:val="99"/>
    <w:rsid w:val="00860334"/>
    <w:pPr>
      <w:spacing w:before="100" w:beforeAutospacing="1" w:after="100" w:afterAutospacing="1"/>
    </w:pPr>
    <w:rPr>
      <w:rFonts w:eastAsia="Calibri"/>
      <w:b w:val="0"/>
      <w:szCs w:val="20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B36302"/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033468"/>
  </w:style>
  <w:style w:type="paragraph" w:styleId="af6">
    <w:name w:val="header"/>
    <w:basedOn w:val="a"/>
    <w:link w:val="af7"/>
    <w:uiPriority w:val="99"/>
    <w:rsid w:val="005677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5677DB"/>
    <w:rPr>
      <w:rFonts w:ascii="Times New Roman" w:hAnsi="Times New Roman"/>
      <w:b/>
      <w:sz w:val="24"/>
      <w:lang w:val="ru-RU" w:eastAsia="ru-RU"/>
    </w:rPr>
  </w:style>
  <w:style w:type="paragraph" w:styleId="af8">
    <w:name w:val="footer"/>
    <w:basedOn w:val="a"/>
    <w:link w:val="af9"/>
    <w:uiPriority w:val="99"/>
    <w:rsid w:val="005677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5677DB"/>
    <w:rPr>
      <w:rFonts w:ascii="Times New Roman" w:hAnsi="Times New Roman"/>
      <w:b/>
      <w:sz w:val="24"/>
      <w:lang w:val="ru-RU" w:eastAsia="ru-RU"/>
    </w:rPr>
  </w:style>
  <w:style w:type="character" w:styleId="afa">
    <w:name w:val="Hyperlink"/>
    <w:basedOn w:val="a0"/>
    <w:uiPriority w:val="99"/>
    <w:rsid w:val="005677DB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3D3F5F"/>
  </w:style>
  <w:style w:type="paragraph" w:styleId="23">
    <w:name w:val="Body Text Indent 2"/>
    <w:basedOn w:val="a"/>
    <w:link w:val="24"/>
    <w:uiPriority w:val="99"/>
    <w:rsid w:val="00B53723"/>
    <w:pPr>
      <w:spacing w:after="120" w:line="480" w:lineRule="auto"/>
      <w:ind w:left="283"/>
    </w:pPr>
    <w:rPr>
      <w:rFonts w:eastAsia="Calibri"/>
      <w:b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53723"/>
    <w:rPr>
      <w:rFonts w:ascii="Times New Roman" w:hAnsi="Times New Roman"/>
      <w:sz w:val="20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4712B3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4712B3"/>
    <w:rPr>
      <w:rFonts w:ascii="Tahoma" w:hAnsi="Tahoma"/>
      <w:b/>
      <w:sz w:val="16"/>
      <w:lang w:val="ru-RU" w:eastAsia="ru-RU"/>
    </w:rPr>
  </w:style>
  <w:style w:type="paragraph" w:styleId="afd">
    <w:name w:val="Body Text"/>
    <w:basedOn w:val="a"/>
    <w:link w:val="afe"/>
    <w:uiPriority w:val="99"/>
    <w:rsid w:val="00B36302"/>
    <w:pPr>
      <w:spacing w:after="120"/>
    </w:pPr>
    <w:rPr>
      <w:rFonts w:eastAsia="Calibri"/>
    </w:rPr>
  </w:style>
  <w:style w:type="character" w:customStyle="1" w:styleId="afe">
    <w:name w:val="Основной текст Знак"/>
    <w:basedOn w:val="a0"/>
    <w:link w:val="afd"/>
    <w:uiPriority w:val="99"/>
    <w:locked/>
    <w:rsid w:val="00B36302"/>
    <w:rPr>
      <w:rFonts w:ascii="Times New Roman" w:hAnsi="Times New Roman"/>
      <w:b/>
      <w:sz w:val="24"/>
      <w:lang w:val="ru-RU" w:eastAsia="ru-RU"/>
    </w:rPr>
  </w:style>
  <w:style w:type="paragraph" w:styleId="11">
    <w:name w:val="toc 1"/>
    <w:basedOn w:val="a"/>
    <w:next w:val="a"/>
    <w:autoRedefine/>
    <w:uiPriority w:val="99"/>
    <w:rsid w:val="00B36302"/>
    <w:pPr>
      <w:spacing w:before="360"/>
    </w:pPr>
    <w:rPr>
      <w:rFonts w:cs="Arial"/>
      <w:b w:val="0"/>
      <w:bCs/>
      <w:caps/>
      <w:sz w:val="28"/>
    </w:rPr>
  </w:style>
  <w:style w:type="paragraph" w:customStyle="1" w:styleId="aff">
    <w:name w:val="курсовая"/>
    <w:basedOn w:val="a"/>
    <w:uiPriority w:val="99"/>
    <w:rsid w:val="00B36302"/>
    <w:pPr>
      <w:spacing w:line="360" w:lineRule="auto"/>
      <w:ind w:firstLine="720"/>
      <w:jc w:val="both"/>
    </w:pPr>
    <w:rPr>
      <w:b w:val="0"/>
      <w:sz w:val="28"/>
      <w:szCs w:val="20"/>
    </w:rPr>
  </w:style>
  <w:style w:type="paragraph" w:styleId="25">
    <w:name w:val="Body Text 2"/>
    <w:basedOn w:val="a"/>
    <w:link w:val="26"/>
    <w:uiPriority w:val="99"/>
    <w:rsid w:val="00B36302"/>
    <w:pPr>
      <w:spacing w:after="120" w:line="480" w:lineRule="auto"/>
    </w:pPr>
    <w:rPr>
      <w:rFonts w:eastAsia="Calibri"/>
      <w:b w:val="0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B36302"/>
    <w:rPr>
      <w:rFonts w:ascii="Times New Roman" w:hAnsi="Times New Roman"/>
      <w:sz w:val="20"/>
      <w:lang w:val="ru-RU" w:eastAsia="ru-RU"/>
    </w:rPr>
  </w:style>
  <w:style w:type="paragraph" w:customStyle="1" w:styleId="12">
    <w:name w:val="Без интервала1"/>
    <w:link w:val="NoSpacingChar"/>
    <w:uiPriority w:val="99"/>
    <w:rsid w:val="00B36302"/>
    <w:rPr>
      <w:rFonts w:ascii="Calibri" w:hAnsi="Calibri"/>
    </w:rPr>
  </w:style>
  <w:style w:type="character" w:customStyle="1" w:styleId="NoSpacingChar">
    <w:name w:val="No Spacing Char"/>
    <w:link w:val="12"/>
    <w:uiPriority w:val="99"/>
    <w:locked/>
    <w:rsid w:val="00B36302"/>
    <w:rPr>
      <w:rFonts w:ascii="Calibri" w:hAnsi="Calibri"/>
      <w:sz w:val="22"/>
      <w:lang w:val="ru-RU" w:eastAsia="ru-RU"/>
    </w:rPr>
  </w:style>
  <w:style w:type="character" w:customStyle="1" w:styleId="aff0">
    <w:name w:val="Основной текст_"/>
    <w:link w:val="13"/>
    <w:uiPriority w:val="99"/>
    <w:locked/>
    <w:rsid w:val="00B36302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aff0"/>
    <w:uiPriority w:val="99"/>
    <w:rsid w:val="00B36302"/>
    <w:pPr>
      <w:shd w:val="clear" w:color="auto" w:fill="FFFFFF"/>
      <w:spacing w:line="480" w:lineRule="exact"/>
      <w:jc w:val="both"/>
    </w:pPr>
    <w:rPr>
      <w:rFonts w:ascii="Cambria" w:eastAsia="Calibri" w:hAnsi="Cambria"/>
      <w:b w:val="0"/>
      <w:sz w:val="27"/>
      <w:szCs w:val="20"/>
    </w:rPr>
  </w:style>
  <w:style w:type="paragraph" w:customStyle="1" w:styleId="ConsNormal">
    <w:name w:val="ConsNormal"/>
    <w:uiPriority w:val="99"/>
    <w:rsid w:val="00B363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Показатель"/>
    <w:basedOn w:val="a"/>
    <w:autoRedefine/>
    <w:uiPriority w:val="99"/>
    <w:rsid w:val="00B36302"/>
    <w:pPr>
      <w:jc w:val="center"/>
    </w:pPr>
    <w:rPr>
      <w:b w:val="0"/>
    </w:rPr>
  </w:style>
  <w:style w:type="paragraph" w:customStyle="1" w:styleId="ConsTitle">
    <w:name w:val="ConsTitle"/>
    <w:uiPriority w:val="99"/>
    <w:rsid w:val="00B36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iPriority w:val="99"/>
    <w:rsid w:val="00B36302"/>
    <w:pPr>
      <w:spacing w:after="120"/>
    </w:pPr>
    <w:rPr>
      <w:rFonts w:eastAsia="Calibri"/>
      <w:b w:val="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36302"/>
    <w:rPr>
      <w:rFonts w:ascii="Times New Roman" w:hAnsi="Times New Roman"/>
      <w:sz w:val="16"/>
      <w:lang w:val="ru-RU" w:eastAsia="ru-RU"/>
    </w:rPr>
  </w:style>
  <w:style w:type="paragraph" w:styleId="33">
    <w:name w:val="Body Text Indent 3"/>
    <w:basedOn w:val="a"/>
    <w:link w:val="34"/>
    <w:uiPriority w:val="99"/>
    <w:rsid w:val="00B36302"/>
    <w:pPr>
      <w:spacing w:after="120"/>
      <w:ind w:left="283"/>
    </w:pPr>
    <w:rPr>
      <w:rFonts w:eastAsia="Calibri"/>
      <w:b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36302"/>
    <w:rPr>
      <w:rFonts w:ascii="Times New Roman" w:hAnsi="Times New Roman"/>
      <w:sz w:val="16"/>
      <w:lang w:val="ru-RU" w:eastAsia="ru-RU"/>
    </w:rPr>
  </w:style>
  <w:style w:type="paragraph" w:styleId="aff2">
    <w:name w:val="Body Text Indent"/>
    <w:basedOn w:val="a"/>
    <w:link w:val="aff3"/>
    <w:uiPriority w:val="99"/>
    <w:rsid w:val="00B36302"/>
    <w:pPr>
      <w:spacing w:after="120"/>
      <w:ind w:left="283"/>
    </w:pPr>
    <w:rPr>
      <w:rFonts w:eastAsia="Calibri"/>
      <w:b w:val="0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B36302"/>
    <w:rPr>
      <w:rFonts w:ascii="Times New Roman" w:hAnsi="Times New Roman"/>
      <w:sz w:val="24"/>
      <w:lang w:val="ru-RU" w:eastAsia="ru-RU"/>
    </w:rPr>
  </w:style>
  <w:style w:type="character" w:customStyle="1" w:styleId="14">
    <w:name w:val="Основной текст с отступом Знак1"/>
    <w:uiPriority w:val="99"/>
    <w:rsid w:val="00B36302"/>
    <w:rPr>
      <w:sz w:val="24"/>
    </w:rPr>
  </w:style>
  <w:style w:type="character" w:customStyle="1" w:styleId="c3">
    <w:name w:val="c3"/>
    <w:uiPriority w:val="99"/>
    <w:rsid w:val="00B36302"/>
  </w:style>
  <w:style w:type="table" w:styleId="aff4">
    <w:name w:val="Table Grid"/>
    <w:basedOn w:val="a1"/>
    <w:uiPriority w:val="99"/>
    <w:rsid w:val="002A69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AA3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 w:val="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A3DFB"/>
    <w:rPr>
      <w:rFonts w:ascii="Courier New" w:hAnsi="Courier New"/>
      <w:sz w:val="28"/>
      <w:lang w:val="ru-RU" w:eastAsia="ru-RU"/>
    </w:rPr>
  </w:style>
  <w:style w:type="paragraph" w:styleId="27">
    <w:name w:val="toc 2"/>
    <w:basedOn w:val="a"/>
    <w:next w:val="a"/>
    <w:autoRedefine/>
    <w:uiPriority w:val="99"/>
    <w:rsid w:val="007D7066"/>
    <w:pPr>
      <w:spacing w:after="100"/>
      <w:ind w:left="240"/>
    </w:pPr>
  </w:style>
  <w:style w:type="paragraph" w:styleId="aff5">
    <w:name w:val="footnote text"/>
    <w:basedOn w:val="a"/>
    <w:link w:val="aff6"/>
    <w:uiPriority w:val="99"/>
    <w:semiHidden/>
    <w:rsid w:val="007D7066"/>
    <w:rPr>
      <w:rFonts w:eastAsia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locked/>
    <w:rsid w:val="007D7066"/>
    <w:rPr>
      <w:rFonts w:ascii="Times New Roman" w:hAnsi="Times New Roman"/>
      <w:b/>
      <w:sz w:val="20"/>
      <w:lang w:val="ru-RU" w:eastAsia="ru-RU"/>
    </w:rPr>
  </w:style>
  <w:style w:type="character" w:styleId="aff7">
    <w:name w:val="footnote reference"/>
    <w:basedOn w:val="a0"/>
    <w:uiPriority w:val="99"/>
    <w:semiHidden/>
    <w:rsid w:val="007D7066"/>
    <w:rPr>
      <w:rFonts w:cs="Times New Roman"/>
      <w:vertAlign w:val="superscript"/>
    </w:rPr>
  </w:style>
  <w:style w:type="paragraph" w:styleId="35">
    <w:name w:val="toc 3"/>
    <w:basedOn w:val="a"/>
    <w:next w:val="a"/>
    <w:autoRedefine/>
    <w:uiPriority w:val="99"/>
    <w:rsid w:val="00E305CB"/>
    <w:pPr>
      <w:spacing w:after="100"/>
      <w:ind w:left="480"/>
    </w:pPr>
  </w:style>
  <w:style w:type="paragraph" w:customStyle="1" w:styleId="15">
    <w:name w:val="заголовок 1"/>
    <w:basedOn w:val="a"/>
    <w:next w:val="a"/>
    <w:rsid w:val="00D70B18"/>
    <w:pPr>
      <w:keepNext/>
      <w:autoSpaceDE w:val="0"/>
      <w:autoSpaceDN w:val="0"/>
      <w:jc w:val="center"/>
    </w:pPr>
    <w:rPr>
      <w:b w:val="0"/>
    </w:rPr>
  </w:style>
  <w:style w:type="paragraph" w:customStyle="1" w:styleId="71">
    <w:name w:val="заголовок 7"/>
    <w:basedOn w:val="a"/>
    <w:next w:val="a"/>
    <w:rsid w:val="00D70B18"/>
    <w:pPr>
      <w:keepNext/>
      <w:autoSpaceDE w:val="0"/>
      <w:autoSpaceDN w:val="0"/>
      <w:jc w:val="righ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60334"/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12AA"/>
    <w:pPr>
      <w:spacing w:before="480"/>
      <w:contextualSpacing/>
      <w:outlineLvl w:val="0"/>
    </w:pPr>
    <w:rPr>
      <w:rFonts w:ascii="Cambria" w:eastAsia="Calibri" w:hAnsi="Cambria"/>
      <w:b w:val="0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612AA"/>
    <w:pPr>
      <w:spacing w:before="200" w:line="271" w:lineRule="auto"/>
      <w:outlineLvl w:val="1"/>
    </w:pPr>
    <w:rPr>
      <w:rFonts w:ascii="Cambria" w:eastAsia="Calibri" w:hAnsi="Cambria"/>
      <w:b w:val="0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12AA"/>
    <w:pPr>
      <w:spacing w:before="200" w:line="271" w:lineRule="auto"/>
      <w:outlineLvl w:val="2"/>
    </w:pPr>
    <w:rPr>
      <w:rFonts w:ascii="Cambria" w:eastAsia="Calibri" w:hAnsi="Cambria"/>
      <w:b w:val="0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12AA"/>
    <w:pPr>
      <w:spacing w:line="271" w:lineRule="auto"/>
      <w:outlineLvl w:val="3"/>
    </w:pPr>
    <w:rPr>
      <w:rFonts w:ascii="Cambria" w:eastAsia="Calibri" w:hAnsi="Cambria"/>
      <w:bCs/>
      <w:spacing w:val="5"/>
    </w:rPr>
  </w:style>
  <w:style w:type="paragraph" w:styleId="5">
    <w:name w:val="heading 5"/>
    <w:basedOn w:val="a"/>
    <w:next w:val="a"/>
    <w:link w:val="50"/>
    <w:uiPriority w:val="99"/>
    <w:qFormat/>
    <w:rsid w:val="006612AA"/>
    <w:pPr>
      <w:spacing w:line="271" w:lineRule="auto"/>
      <w:outlineLvl w:val="4"/>
    </w:pPr>
    <w:rPr>
      <w:rFonts w:ascii="Cambria" w:eastAsia="Calibri" w:hAnsi="Cambria"/>
      <w:b w:val="0"/>
      <w:i/>
      <w:iCs/>
    </w:rPr>
  </w:style>
  <w:style w:type="paragraph" w:styleId="6">
    <w:name w:val="heading 6"/>
    <w:basedOn w:val="a"/>
    <w:next w:val="a"/>
    <w:link w:val="60"/>
    <w:uiPriority w:val="99"/>
    <w:qFormat/>
    <w:rsid w:val="006612AA"/>
    <w:pPr>
      <w:shd w:val="clear" w:color="auto" w:fill="FFFFFF"/>
      <w:spacing w:line="271" w:lineRule="auto"/>
      <w:outlineLvl w:val="5"/>
    </w:pPr>
    <w:rPr>
      <w:rFonts w:ascii="Cambria" w:eastAsia="Calibri" w:hAnsi="Cambria"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612AA"/>
    <w:pPr>
      <w:outlineLvl w:val="6"/>
    </w:pPr>
    <w:rPr>
      <w:rFonts w:ascii="Cambria" w:eastAsia="Calibri" w:hAnsi="Cambria"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612AA"/>
    <w:pPr>
      <w:outlineLvl w:val="7"/>
    </w:pPr>
    <w:rPr>
      <w:rFonts w:ascii="Cambria" w:eastAsia="Calibri" w:hAnsi="Cambria"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12AA"/>
    <w:pPr>
      <w:spacing w:line="271" w:lineRule="auto"/>
      <w:outlineLvl w:val="8"/>
    </w:pPr>
    <w:rPr>
      <w:rFonts w:ascii="Cambria" w:eastAsia="Calibri" w:hAnsi="Cambria"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12AA"/>
    <w:rPr>
      <w:smallCaps/>
      <w:spacing w:val="5"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6612AA"/>
    <w:rPr>
      <w:smallCaps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612AA"/>
    <w:rPr>
      <w:i/>
      <w:smallCaps/>
      <w:spacing w:val="5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12AA"/>
    <w:rPr>
      <w:b/>
      <w:spacing w:val="5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12AA"/>
    <w:rPr>
      <w:i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612AA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612AA"/>
    <w:rPr>
      <w:b/>
      <w:i/>
      <w:color w:val="5A5A5A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612AA"/>
    <w:rPr>
      <w:b/>
      <w:color w:val="7F7F7F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612AA"/>
    <w:rPr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99"/>
    <w:qFormat/>
    <w:rsid w:val="007D7066"/>
    <w:pPr>
      <w:spacing w:after="300" w:line="360" w:lineRule="auto"/>
      <w:contextualSpacing/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D7066"/>
    <w:rPr>
      <w:rFonts w:ascii="Times New Roman" w:hAnsi="Times New Roman"/>
      <w:b/>
      <w:sz w:val="28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6612AA"/>
    <w:rPr>
      <w:rFonts w:ascii="Cambria" w:eastAsia="Calibri" w:hAnsi="Cambria"/>
      <w:b w:val="0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6612AA"/>
    <w:rPr>
      <w:i/>
      <w:smallCaps/>
      <w:spacing w:val="10"/>
      <w:sz w:val="28"/>
    </w:rPr>
  </w:style>
  <w:style w:type="character" w:styleId="a7">
    <w:name w:val="Strong"/>
    <w:basedOn w:val="a0"/>
    <w:uiPriority w:val="99"/>
    <w:qFormat/>
    <w:rsid w:val="006612AA"/>
    <w:rPr>
      <w:rFonts w:cs="Times New Roman"/>
      <w:b/>
    </w:rPr>
  </w:style>
  <w:style w:type="character" w:styleId="a8">
    <w:name w:val="Emphasis"/>
    <w:basedOn w:val="a0"/>
    <w:uiPriority w:val="99"/>
    <w:qFormat/>
    <w:rsid w:val="006612AA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99"/>
    <w:qFormat/>
    <w:rsid w:val="006612AA"/>
    <w:rPr>
      <w:rFonts w:eastAsia="Calibri"/>
    </w:rPr>
  </w:style>
  <w:style w:type="character" w:customStyle="1" w:styleId="aa">
    <w:name w:val="Без интервала Знак"/>
    <w:link w:val="a9"/>
    <w:uiPriority w:val="99"/>
    <w:locked/>
    <w:rsid w:val="00B36302"/>
    <w:rPr>
      <w:rFonts w:ascii="Times New Roman" w:hAnsi="Times New Roman"/>
      <w:b/>
      <w:sz w:val="24"/>
      <w:lang w:val="ru-RU" w:eastAsia="ru-RU"/>
    </w:rPr>
  </w:style>
  <w:style w:type="paragraph" w:styleId="ab">
    <w:name w:val="List Paragraph"/>
    <w:basedOn w:val="a"/>
    <w:uiPriority w:val="99"/>
    <w:qFormat/>
    <w:rsid w:val="006612A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612AA"/>
    <w:rPr>
      <w:rFonts w:ascii="Cambria" w:eastAsia="Calibri" w:hAnsi="Cambria"/>
      <w:b w:val="0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6612AA"/>
    <w:rPr>
      <w:i/>
    </w:rPr>
  </w:style>
  <w:style w:type="paragraph" w:styleId="ac">
    <w:name w:val="Intense Quote"/>
    <w:basedOn w:val="a"/>
    <w:next w:val="a"/>
    <w:link w:val="ad"/>
    <w:uiPriority w:val="99"/>
    <w:qFormat/>
    <w:rsid w:val="006612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b w:val="0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612AA"/>
    <w:rPr>
      <w:i/>
    </w:rPr>
  </w:style>
  <w:style w:type="character" w:styleId="ae">
    <w:name w:val="Subtle Emphasis"/>
    <w:basedOn w:val="a0"/>
    <w:uiPriority w:val="99"/>
    <w:qFormat/>
    <w:rsid w:val="006612AA"/>
    <w:rPr>
      <w:i/>
    </w:rPr>
  </w:style>
  <w:style w:type="character" w:styleId="af">
    <w:name w:val="Intense Emphasis"/>
    <w:basedOn w:val="a0"/>
    <w:uiPriority w:val="99"/>
    <w:qFormat/>
    <w:rsid w:val="006612AA"/>
    <w:rPr>
      <w:b/>
      <w:i/>
    </w:rPr>
  </w:style>
  <w:style w:type="character" w:styleId="af0">
    <w:name w:val="Subtle Reference"/>
    <w:basedOn w:val="a0"/>
    <w:uiPriority w:val="99"/>
    <w:qFormat/>
    <w:rsid w:val="006612AA"/>
    <w:rPr>
      <w:smallCaps/>
    </w:rPr>
  </w:style>
  <w:style w:type="character" w:styleId="af1">
    <w:name w:val="Intense Reference"/>
    <w:basedOn w:val="a0"/>
    <w:uiPriority w:val="99"/>
    <w:qFormat/>
    <w:rsid w:val="006612AA"/>
    <w:rPr>
      <w:b/>
      <w:smallCaps/>
    </w:rPr>
  </w:style>
  <w:style w:type="character" w:styleId="af2">
    <w:name w:val="Book Title"/>
    <w:basedOn w:val="a0"/>
    <w:uiPriority w:val="99"/>
    <w:qFormat/>
    <w:rsid w:val="006612AA"/>
    <w:rPr>
      <w:i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612AA"/>
    <w:pPr>
      <w:outlineLvl w:val="9"/>
    </w:pPr>
  </w:style>
  <w:style w:type="paragraph" w:styleId="af4">
    <w:name w:val="Normal (Web)"/>
    <w:aliases w:val="Обычный (Web)"/>
    <w:basedOn w:val="a"/>
    <w:link w:val="af5"/>
    <w:uiPriority w:val="99"/>
    <w:rsid w:val="00860334"/>
    <w:pPr>
      <w:spacing w:before="100" w:beforeAutospacing="1" w:after="100" w:afterAutospacing="1"/>
    </w:pPr>
    <w:rPr>
      <w:rFonts w:eastAsia="Calibri"/>
      <w:b w:val="0"/>
      <w:szCs w:val="20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B36302"/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033468"/>
  </w:style>
  <w:style w:type="paragraph" w:styleId="af6">
    <w:name w:val="header"/>
    <w:basedOn w:val="a"/>
    <w:link w:val="af7"/>
    <w:uiPriority w:val="99"/>
    <w:rsid w:val="005677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5677DB"/>
    <w:rPr>
      <w:rFonts w:ascii="Times New Roman" w:hAnsi="Times New Roman"/>
      <w:b/>
      <w:sz w:val="24"/>
      <w:lang w:val="ru-RU" w:eastAsia="ru-RU"/>
    </w:rPr>
  </w:style>
  <w:style w:type="paragraph" w:styleId="af8">
    <w:name w:val="footer"/>
    <w:basedOn w:val="a"/>
    <w:link w:val="af9"/>
    <w:uiPriority w:val="99"/>
    <w:rsid w:val="005677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5677DB"/>
    <w:rPr>
      <w:rFonts w:ascii="Times New Roman" w:hAnsi="Times New Roman"/>
      <w:b/>
      <w:sz w:val="24"/>
      <w:lang w:val="ru-RU" w:eastAsia="ru-RU"/>
    </w:rPr>
  </w:style>
  <w:style w:type="character" w:styleId="afa">
    <w:name w:val="Hyperlink"/>
    <w:basedOn w:val="a0"/>
    <w:uiPriority w:val="99"/>
    <w:rsid w:val="005677DB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3D3F5F"/>
  </w:style>
  <w:style w:type="paragraph" w:styleId="23">
    <w:name w:val="Body Text Indent 2"/>
    <w:basedOn w:val="a"/>
    <w:link w:val="24"/>
    <w:uiPriority w:val="99"/>
    <w:rsid w:val="00B53723"/>
    <w:pPr>
      <w:spacing w:after="120" w:line="480" w:lineRule="auto"/>
      <w:ind w:left="283"/>
    </w:pPr>
    <w:rPr>
      <w:rFonts w:eastAsia="Calibri"/>
      <w:b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53723"/>
    <w:rPr>
      <w:rFonts w:ascii="Times New Roman" w:hAnsi="Times New Roman"/>
      <w:sz w:val="20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4712B3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4712B3"/>
    <w:rPr>
      <w:rFonts w:ascii="Tahoma" w:hAnsi="Tahoma"/>
      <w:b/>
      <w:sz w:val="16"/>
      <w:lang w:val="ru-RU" w:eastAsia="ru-RU"/>
    </w:rPr>
  </w:style>
  <w:style w:type="paragraph" w:styleId="afd">
    <w:name w:val="Body Text"/>
    <w:basedOn w:val="a"/>
    <w:link w:val="afe"/>
    <w:uiPriority w:val="99"/>
    <w:rsid w:val="00B36302"/>
    <w:pPr>
      <w:spacing w:after="120"/>
    </w:pPr>
    <w:rPr>
      <w:rFonts w:eastAsia="Calibri"/>
    </w:rPr>
  </w:style>
  <w:style w:type="character" w:customStyle="1" w:styleId="afe">
    <w:name w:val="Основной текст Знак"/>
    <w:basedOn w:val="a0"/>
    <w:link w:val="afd"/>
    <w:uiPriority w:val="99"/>
    <w:locked/>
    <w:rsid w:val="00B36302"/>
    <w:rPr>
      <w:rFonts w:ascii="Times New Roman" w:hAnsi="Times New Roman"/>
      <w:b/>
      <w:sz w:val="24"/>
      <w:lang w:val="ru-RU" w:eastAsia="ru-RU"/>
    </w:rPr>
  </w:style>
  <w:style w:type="paragraph" w:styleId="11">
    <w:name w:val="toc 1"/>
    <w:basedOn w:val="a"/>
    <w:next w:val="a"/>
    <w:autoRedefine/>
    <w:uiPriority w:val="99"/>
    <w:rsid w:val="00B36302"/>
    <w:pPr>
      <w:spacing w:before="360"/>
    </w:pPr>
    <w:rPr>
      <w:rFonts w:cs="Arial"/>
      <w:b w:val="0"/>
      <w:bCs/>
      <w:caps/>
      <w:sz w:val="28"/>
    </w:rPr>
  </w:style>
  <w:style w:type="paragraph" w:customStyle="1" w:styleId="aff">
    <w:name w:val="курсовая"/>
    <w:basedOn w:val="a"/>
    <w:uiPriority w:val="99"/>
    <w:rsid w:val="00B36302"/>
    <w:pPr>
      <w:spacing w:line="360" w:lineRule="auto"/>
      <w:ind w:firstLine="720"/>
      <w:jc w:val="both"/>
    </w:pPr>
    <w:rPr>
      <w:b w:val="0"/>
      <w:sz w:val="28"/>
      <w:szCs w:val="20"/>
    </w:rPr>
  </w:style>
  <w:style w:type="paragraph" w:styleId="25">
    <w:name w:val="Body Text 2"/>
    <w:basedOn w:val="a"/>
    <w:link w:val="26"/>
    <w:uiPriority w:val="99"/>
    <w:rsid w:val="00B36302"/>
    <w:pPr>
      <w:spacing w:after="120" w:line="480" w:lineRule="auto"/>
    </w:pPr>
    <w:rPr>
      <w:rFonts w:eastAsia="Calibri"/>
      <w:b w:val="0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B36302"/>
    <w:rPr>
      <w:rFonts w:ascii="Times New Roman" w:hAnsi="Times New Roman"/>
      <w:sz w:val="20"/>
      <w:lang w:val="ru-RU" w:eastAsia="ru-RU"/>
    </w:rPr>
  </w:style>
  <w:style w:type="paragraph" w:customStyle="1" w:styleId="12">
    <w:name w:val="Без интервала1"/>
    <w:link w:val="NoSpacingChar"/>
    <w:uiPriority w:val="99"/>
    <w:rsid w:val="00B36302"/>
    <w:rPr>
      <w:rFonts w:ascii="Calibri" w:hAnsi="Calibri"/>
    </w:rPr>
  </w:style>
  <w:style w:type="character" w:customStyle="1" w:styleId="NoSpacingChar">
    <w:name w:val="No Spacing Char"/>
    <w:link w:val="12"/>
    <w:uiPriority w:val="99"/>
    <w:locked/>
    <w:rsid w:val="00B36302"/>
    <w:rPr>
      <w:rFonts w:ascii="Calibri" w:hAnsi="Calibri"/>
      <w:sz w:val="22"/>
      <w:lang w:val="ru-RU" w:eastAsia="ru-RU"/>
    </w:rPr>
  </w:style>
  <w:style w:type="character" w:customStyle="1" w:styleId="aff0">
    <w:name w:val="Основной текст_"/>
    <w:link w:val="13"/>
    <w:uiPriority w:val="99"/>
    <w:locked/>
    <w:rsid w:val="00B36302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aff0"/>
    <w:uiPriority w:val="99"/>
    <w:rsid w:val="00B36302"/>
    <w:pPr>
      <w:shd w:val="clear" w:color="auto" w:fill="FFFFFF"/>
      <w:spacing w:line="480" w:lineRule="exact"/>
      <w:jc w:val="both"/>
    </w:pPr>
    <w:rPr>
      <w:rFonts w:ascii="Cambria" w:eastAsia="Calibri" w:hAnsi="Cambria"/>
      <w:b w:val="0"/>
      <w:sz w:val="27"/>
      <w:szCs w:val="20"/>
    </w:rPr>
  </w:style>
  <w:style w:type="paragraph" w:customStyle="1" w:styleId="ConsNormal">
    <w:name w:val="ConsNormal"/>
    <w:uiPriority w:val="99"/>
    <w:rsid w:val="00B363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Показатель"/>
    <w:basedOn w:val="a"/>
    <w:autoRedefine/>
    <w:uiPriority w:val="99"/>
    <w:rsid w:val="00B36302"/>
    <w:pPr>
      <w:jc w:val="center"/>
    </w:pPr>
    <w:rPr>
      <w:b w:val="0"/>
    </w:rPr>
  </w:style>
  <w:style w:type="paragraph" w:customStyle="1" w:styleId="ConsTitle">
    <w:name w:val="ConsTitle"/>
    <w:uiPriority w:val="99"/>
    <w:rsid w:val="00B36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iPriority w:val="99"/>
    <w:rsid w:val="00B36302"/>
    <w:pPr>
      <w:spacing w:after="120"/>
    </w:pPr>
    <w:rPr>
      <w:rFonts w:eastAsia="Calibri"/>
      <w:b w:val="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36302"/>
    <w:rPr>
      <w:rFonts w:ascii="Times New Roman" w:hAnsi="Times New Roman"/>
      <w:sz w:val="16"/>
      <w:lang w:val="ru-RU" w:eastAsia="ru-RU"/>
    </w:rPr>
  </w:style>
  <w:style w:type="paragraph" w:styleId="33">
    <w:name w:val="Body Text Indent 3"/>
    <w:basedOn w:val="a"/>
    <w:link w:val="34"/>
    <w:uiPriority w:val="99"/>
    <w:rsid w:val="00B36302"/>
    <w:pPr>
      <w:spacing w:after="120"/>
      <w:ind w:left="283"/>
    </w:pPr>
    <w:rPr>
      <w:rFonts w:eastAsia="Calibri"/>
      <w:b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36302"/>
    <w:rPr>
      <w:rFonts w:ascii="Times New Roman" w:hAnsi="Times New Roman"/>
      <w:sz w:val="16"/>
      <w:lang w:val="ru-RU" w:eastAsia="ru-RU"/>
    </w:rPr>
  </w:style>
  <w:style w:type="paragraph" w:styleId="aff2">
    <w:name w:val="Body Text Indent"/>
    <w:basedOn w:val="a"/>
    <w:link w:val="aff3"/>
    <w:uiPriority w:val="99"/>
    <w:rsid w:val="00B36302"/>
    <w:pPr>
      <w:spacing w:after="120"/>
      <w:ind w:left="283"/>
    </w:pPr>
    <w:rPr>
      <w:rFonts w:eastAsia="Calibri"/>
      <w:b w:val="0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B36302"/>
    <w:rPr>
      <w:rFonts w:ascii="Times New Roman" w:hAnsi="Times New Roman"/>
      <w:sz w:val="24"/>
      <w:lang w:val="ru-RU" w:eastAsia="ru-RU"/>
    </w:rPr>
  </w:style>
  <w:style w:type="character" w:customStyle="1" w:styleId="14">
    <w:name w:val="Основной текст с отступом Знак1"/>
    <w:uiPriority w:val="99"/>
    <w:rsid w:val="00B36302"/>
    <w:rPr>
      <w:sz w:val="24"/>
    </w:rPr>
  </w:style>
  <w:style w:type="character" w:customStyle="1" w:styleId="c3">
    <w:name w:val="c3"/>
    <w:uiPriority w:val="99"/>
    <w:rsid w:val="00B36302"/>
  </w:style>
  <w:style w:type="table" w:styleId="aff4">
    <w:name w:val="Table Grid"/>
    <w:basedOn w:val="a1"/>
    <w:uiPriority w:val="99"/>
    <w:rsid w:val="002A69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AA3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 w:val="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A3DFB"/>
    <w:rPr>
      <w:rFonts w:ascii="Courier New" w:hAnsi="Courier New"/>
      <w:sz w:val="28"/>
      <w:lang w:val="ru-RU" w:eastAsia="ru-RU"/>
    </w:rPr>
  </w:style>
  <w:style w:type="paragraph" w:styleId="27">
    <w:name w:val="toc 2"/>
    <w:basedOn w:val="a"/>
    <w:next w:val="a"/>
    <w:autoRedefine/>
    <w:uiPriority w:val="99"/>
    <w:rsid w:val="007D7066"/>
    <w:pPr>
      <w:spacing w:after="100"/>
      <w:ind w:left="240"/>
    </w:pPr>
  </w:style>
  <w:style w:type="paragraph" w:styleId="aff5">
    <w:name w:val="footnote text"/>
    <w:basedOn w:val="a"/>
    <w:link w:val="aff6"/>
    <w:uiPriority w:val="99"/>
    <w:semiHidden/>
    <w:rsid w:val="007D7066"/>
    <w:rPr>
      <w:rFonts w:eastAsia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locked/>
    <w:rsid w:val="007D7066"/>
    <w:rPr>
      <w:rFonts w:ascii="Times New Roman" w:hAnsi="Times New Roman"/>
      <w:b/>
      <w:sz w:val="20"/>
      <w:lang w:val="ru-RU" w:eastAsia="ru-RU"/>
    </w:rPr>
  </w:style>
  <w:style w:type="character" w:styleId="aff7">
    <w:name w:val="footnote reference"/>
    <w:basedOn w:val="a0"/>
    <w:uiPriority w:val="99"/>
    <w:semiHidden/>
    <w:rsid w:val="007D7066"/>
    <w:rPr>
      <w:rFonts w:cs="Times New Roman"/>
      <w:vertAlign w:val="superscript"/>
    </w:rPr>
  </w:style>
  <w:style w:type="paragraph" w:styleId="35">
    <w:name w:val="toc 3"/>
    <w:basedOn w:val="a"/>
    <w:next w:val="a"/>
    <w:autoRedefine/>
    <w:uiPriority w:val="99"/>
    <w:rsid w:val="00E305CB"/>
    <w:pPr>
      <w:spacing w:after="100"/>
      <w:ind w:left="480"/>
    </w:pPr>
  </w:style>
  <w:style w:type="paragraph" w:customStyle="1" w:styleId="15">
    <w:name w:val="заголовок 1"/>
    <w:basedOn w:val="a"/>
    <w:next w:val="a"/>
    <w:rsid w:val="00D70B18"/>
    <w:pPr>
      <w:keepNext/>
      <w:autoSpaceDE w:val="0"/>
      <w:autoSpaceDN w:val="0"/>
      <w:jc w:val="center"/>
    </w:pPr>
    <w:rPr>
      <w:b w:val="0"/>
    </w:rPr>
  </w:style>
  <w:style w:type="paragraph" w:customStyle="1" w:styleId="71">
    <w:name w:val="заголовок 7"/>
    <w:basedOn w:val="a"/>
    <w:next w:val="a"/>
    <w:rsid w:val="00D70B18"/>
    <w:pPr>
      <w:keepNext/>
      <w:autoSpaceDE w:val="0"/>
      <w:autoSpaceDN w:val="0"/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110</Pages>
  <Words>20966</Words>
  <Characters>145655</Characters>
  <Application>Microsoft Office Word</Application>
  <DocSecurity>0</DocSecurity>
  <Lines>1213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5</cp:lastModifiedBy>
  <cp:revision>4</cp:revision>
  <dcterms:created xsi:type="dcterms:W3CDTF">2017-06-14T00:14:00Z</dcterms:created>
  <dcterms:modified xsi:type="dcterms:W3CDTF">2018-03-21T11:26:00Z</dcterms:modified>
</cp:coreProperties>
</file>